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rPr>
        <w:t xml:space="preserve">Page: https://www.kandledirectpublishing.com/services/developmental-editing</w:t>
      </w:r>
    </w:p>
    <w:p>
      <w:pPr>
        <w:pStyle w:val="Heading3"/>
      </w:pPr>
      <w:r>
        <w:rPr>
          <w:b/>
          <w:bCs/>
        </w:rPr>
        <w:t xml:space="preserve">Meta Title</w:t>
      </w:r>
    </w:p>
    <w:p>
      <w:pPr>
        <w:spacing w:after="200"/>
      </w:pPr>
      <w:r>
        <w:t xml:space="preserve">Developmental Editing Services | Kandle Direct Publishing</w:t>
      </w:r>
    </w:p>
    <w:p>
      <w:pPr>
        <w:pStyle w:val="Heading3"/>
      </w:pPr>
      <w:r>
        <w:rPr>
          <w:b/>
          <w:bCs/>
        </w:rPr>
        <w:t xml:space="preserve">Meta Description</w:t>
      </w:r>
    </w:p>
    <w:p>
      <w:pPr>
        <w:spacing w:after="200"/>
      </w:pPr>
      <w:r>
        <w:t xml:space="preserve">High-level developmental editing for structure, pacing, and plot or argument consistency, the most transformative stage before line editing begins.</w:t>
      </w:r>
    </w:p>
    <w:p>
      <w:pPr>
        <w:pStyle w:val="Heading1"/>
      </w:pPr>
      <w:r>
        <w:rPr>
          <w:b/>
          <w:bCs/>
        </w:rPr>
        <w:t xml:space="preserve">Developmental Editing</w:t>
      </w:r>
    </w:p>
    <w:p>
      <w:pPr>
        <w:spacing w:after="100"/>
      </w:pPr>
      <w:r>
        <w:t xml:space="preserve">High-level editing for structure, pacing, and plot or argument consistency — the most transformative stage of the editing process.</w:t>
      </w:r>
    </w:p>
    <w:p>
      <w:pPr>
        <w:spacing w:after="300"/>
      </w:pPr>
      <w:hyperlink w:history="1" r:id="rIdoh_fyaimvwqgtwieerp9i">
        <w:r>
          <w:rPr>
            <w:rStyle w:val="Hyperlink"/>
            <w:b/>
            <w:bCs/>
          </w:rPr>
          <w:t xml:space="preserve">[Get a Free Quote]</w:t>
        </w:r>
      </w:hyperlink>
      <w:r>
        <w:t xml:space="preserve">  </w:t>
      </w:r>
      <w:hyperlink w:history="1" r:id="rIdtmibblexf24hg6rny5t-f">
        <w:r>
          <w:rPr>
            <w:rStyle w:val="Hyperlink"/>
            <w:b/>
            <w:bCs/>
          </w:rPr>
          <w:t xml:space="preserve">[Call +44 7922 656521]</w:t>
        </w:r>
      </w:hyperlink>
    </w:p>
    <w:p>
      <w:pPr>
        <w:pStyle w:val="Heading3"/>
      </w:pPr>
      <w:r>
        <w:rPr>
          <w:b/>
          <w:bCs/>
        </w:rPr>
        <w:t xml:space="preserve">Key Outcomes</w:t>
      </w:r>
    </w:p>
    <w:p>
      <w:pPr>
        <w:pStyle w:val="ListParagraph"/>
        <w:numPr>
          <w:ilvl w:val="0"/>
          <w:numId w:val="1"/>
        </w:numPr>
        <w:spacing w:after="100"/>
      </w:pPr>
      <w:r>
        <w:t xml:space="preserve">Full story or argument structure analysis, evaluated chapter by chapter</w:t>
      </w:r>
    </w:p>
    <w:p>
      <w:pPr>
        <w:pStyle w:val="ListParagraph"/>
        <w:numPr>
          <w:ilvl w:val="0"/>
          <w:numId w:val="1"/>
        </w:numPr>
        <w:spacing w:after="100"/>
      </w:pPr>
      <w:r>
        <w:t xml:space="preserve">Character arc review for fiction, or logical flow and argument-strength review for nonfiction</w:t>
      </w:r>
    </w:p>
    <w:p>
      <w:pPr>
        <w:pStyle w:val="ListParagraph"/>
        <w:numPr>
          <w:ilvl w:val="0"/>
          <w:numId w:val="1"/>
        </w:numPr>
        <w:spacing w:after="100"/>
      </w:pPr>
      <w:r>
        <w:t xml:space="preserve">Plot hole, inconsistency, and pacing issue identification across the full manuscript</w:t>
      </w:r>
    </w:p>
    <w:p>
      <w:pPr>
        <w:pStyle w:val="ListParagraph"/>
        <w:numPr>
          <w:ilvl w:val="0"/>
          <w:numId w:val="1"/>
        </w:numPr>
        <w:spacing w:after="100"/>
      </w:pPr>
      <w:r>
        <w:t xml:space="preserve">Thematic depth and reader engagement assessment</w:t>
      </w:r>
    </w:p>
    <w:p>
      <w:pPr>
        <w:pStyle w:val="ListParagraph"/>
        <w:numPr>
          <w:ilvl w:val="0"/>
          <w:numId w:val="1"/>
        </w:numPr>
        <w:spacing w:after="100"/>
      </w:pPr>
      <w:r>
        <w:t xml:space="preserve">A full editorial letter with prioritized, actionable revision guidance</w:t>
      </w:r>
    </w:p>
    <w:p>
      <w:pPr>
        <w:pStyle w:val="ListParagraph"/>
        <w:numPr>
          <w:ilvl w:val="0"/>
          <w:numId w:val="1"/>
        </w:numPr>
        <w:spacing w:after="100"/>
      </w:pPr>
      <w:r>
        <w:t xml:space="preserve">In-manuscript margin notes flagging specific scenes, chapters, or sections</w:t>
      </w:r>
    </w:p>
    <w:p>
      <w:pPr>
        <w:pStyle w:val="Heading3"/>
      </w:pPr>
      <w:r>
        <w:rPr>
          <w:b/>
          <w:bCs/>
        </w:rPr>
        <w:t xml:space="preserve">Quick Answer</w:t>
      </w:r>
    </w:p>
    <w:p>
      <w:pPr>
        <w:spacing w:after="100"/>
      </w:pPr>
      <w:r>
        <w:rPr>
          <w:b/>
          <w:bCs/>
        </w:rPr>
        <w:t xml:space="preserve">Q: How does your Developmental Editing service work?</w:t>
      </w:r>
    </w:p>
    <w:p>
      <w:pPr>
        <w:spacing w:after="200"/>
      </w:pPr>
      <w:r>
        <w:t xml:space="preserve">A developmental editor reads your complete manuscript and evaluates it at the structural level, story or argument structure, pacing, character arcs or logical flow, and plot or thematic consistency. You receive a detailed editorial letter covering the big-picture issues plus chapter-by-chapter margin notes, so you know exactly what to revise before moving into line editing or proofreading.</w:t>
      </w:r>
    </w:p>
    <w:p>
      <w:pPr>
        <w:pStyle w:val="Heading3"/>
      </w:pPr>
      <w:r>
        <w:rPr>
          <w:b/>
          <w:bCs/>
        </w:rPr>
        <w:t xml:space="preserve">Market Thesis &amp; Impact</w:t>
      </w:r>
    </w:p>
    <w:p>
      <w:pPr>
        <w:spacing w:after="200"/>
      </w:pPr>
      <w:r>
        <w:t xml:space="preserve">Developmental editing is the stage most authors skip or shortcut, and it's usually the reason a book underperforms after publication. Line editing polishes sentences, but if the story sags in the middle or an argument loses its thread by chapter six, no amount of sentence-level polish fixes that. Developmental editing addresses the manuscript at the structural level first, so every later editing pass is working on a book that already holds together.</w:t>
      </w:r>
    </w:p>
    <w:p>
      <w:pPr>
        <w:spacing w:after="200"/>
      </w:pPr>
      <w:r>
        <w:t xml:space="preserve">For authors who've already been through a </w:t>
      </w:r>
      <w:hyperlink w:history="1" r:id="rIdo5g1lqy7cgp3p-tvcbgzh">
        <w:r>
          <w:rPr>
            <w:rStyle w:val="Hyperlink"/>
          </w:rPr>
          <w:t xml:space="preserve">manuscript assessment</w:t>
        </w:r>
      </w:hyperlink>
      <w:r>
        <w:t xml:space="preserve">, developmental editing is often the natural next step, the assessment identifies what's structurally weak, and developmental editing works through the manuscript to actually fix it, scene by scene or section by section.</w:t>
      </w:r>
    </w:p>
    <w:p>
      <w:pPr>
        <w:pStyle w:val="Heading3"/>
      </w:pPr>
      <w:r>
        <w:rPr>
          <w:b/>
          <w:bCs/>
        </w:rPr>
        <w:t xml:space="preserve">Operational Protocol</w:t>
      </w:r>
    </w:p>
    <w:p>
      <w:pPr>
        <w:spacing w:after="150"/>
      </w:pPr>
      <w:r>
        <w:rPr>
          <w:b/>
          <w:bCs/>
        </w:rPr>
        <w:t xml:space="preserve">1. </w:t>
      </w:r>
      <w:r>
        <w:t xml:space="preserve">Manuscript intake &amp; editor match — you submit your complete manuscript and we match it with a developmental editor experienced in your genre or category.</w:t>
      </w:r>
    </w:p>
    <w:p>
      <w:pPr>
        <w:spacing w:after="150"/>
      </w:pPr>
      <w:r>
        <w:rPr>
          <w:b/>
          <w:bCs/>
        </w:rPr>
        <w:t xml:space="preserve">2. </w:t>
      </w:r>
      <w:r>
        <w:t xml:space="preserve">Full structural read — your editor reads the entire manuscript, tracking structure, pacing, character or argument development, and consistency throughout.</w:t>
      </w:r>
    </w:p>
    <w:p>
      <w:pPr>
        <w:spacing w:after="150"/>
      </w:pPr>
      <w:r>
        <w:rPr>
          <w:b/>
          <w:bCs/>
        </w:rPr>
        <w:t xml:space="preserve">3. </w:t>
      </w:r>
      <w:r>
        <w:t xml:space="preserve">Editorial letter &amp; chapter notes — you receive a comprehensive editorial letter covering big-picture issues, plus in-manuscript notes flagging specific scenes or sections.</w:t>
      </w:r>
    </w:p>
    <w:p>
      <w:pPr>
        <w:spacing w:after="150"/>
      </w:pPr>
      <w:r>
        <w:rPr>
          <w:b/>
          <w:bCs/>
        </w:rPr>
        <w:t xml:space="preserve">4. </w:t>
      </w:r>
      <w:r>
        <w:t xml:space="preserve">Revision support — a defined window for follow-up questions as you work through the revision, so you're not left interpreting notes alone.</w:t>
      </w:r>
    </w:p>
    <w:p>
      <w:pPr>
        <w:spacing w:after="150"/>
      </w:pPr>
      <w:r>
        <w:rPr>
          <w:b/>
          <w:bCs/>
        </w:rPr>
        <w:t xml:space="preserve">5. </w:t>
      </w:r>
      <w:r>
        <w:t xml:space="preserve">Follow-up read (optional) — a second structural pass once revisions are complete, to confirm the fixes landed before you move into line editing.</w:t>
      </w:r>
    </w:p>
    <w:p>
      <w:pPr>
        <w:pStyle w:val="Heading3"/>
      </w:pPr>
      <w:r>
        <w:rPr>
          <w:b/>
          <w:bCs/>
        </w:rPr>
        <w:t xml:space="preserve">Scale Strategy</w:t>
      </w:r>
    </w:p>
    <w:p>
      <w:pPr>
        <w:spacing w:after="150"/>
      </w:pPr>
      <w:r>
        <w:t xml:space="preserve">Developmental editing sets the ceiling for everything that comes after it. Our objective is to get the manuscript's structure right once, so later editing stages and eventual launch aren't fighting a foundational problem. That means:</w:t>
      </w:r>
    </w:p>
    <w:p>
      <w:pPr>
        <w:pStyle w:val="ListParagraph"/>
        <w:numPr>
          <w:ilvl w:val="0"/>
          <w:numId w:val="1"/>
        </w:numPr>
        <w:spacing w:after="100"/>
      </w:pPr>
      <w:r>
        <w:rPr>
          <w:b/>
          <w:bCs/>
        </w:rPr>
        <w:t xml:space="preserve">Fixing structure before prose</w:t>
      </w:r>
      <w:r>
        <w:t xml:space="preserve"> so line editing later polishes a book that already works, not one still being figured out</w:t>
      </w:r>
    </w:p>
    <w:p>
      <w:pPr>
        <w:pStyle w:val="ListParagraph"/>
        <w:numPr>
          <w:ilvl w:val="0"/>
          <w:numId w:val="1"/>
        </w:numPr>
        <w:spacing w:after="100"/>
      </w:pPr>
      <w:r>
        <w:rPr>
          <w:b/>
          <w:bCs/>
        </w:rPr>
        <w:t xml:space="preserve">Prioritizing revision notes by impact</w:t>
      </w:r>
      <w:r>
        <w:t xml:space="preserve"> so authors tackle the changes that matter most first</w:t>
      </w:r>
    </w:p>
    <w:p>
      <w:pPr>
        <w:pStyle w:val="ListParagraph"/>
        <w:numPr>
          <w:ilvl w:val="0"/>
          <w:numId w:val="1"/>
        </w:numPr>
        <w:spacing w:after="100"/>
      </w:pPr>
      <w:r>
        <w:rPr>
          <w:b/>
          <w:bCs/>
        </w:rPr>
        <w:t xml:space="preserve">Building editorial letters authors can act on independently</w:t>
      </w:r>
      <w:r>
        <w:t xml:space="preserve"> not just a list of problems with no path to a fix</w:t>
      </w:r>
    </w:p>
    <w:p>
      <w:pPr>
        <w:pStyle w:val="ListParagraph"/>
        <w:numPr>
          <w:ilvl w:val="0"/>
          <w:numId w:val="1"/>
        </w:numPr>
        <w:spacing w:after="100"/>
      </w:pPr>
      <w:r>
        <w:rPr>
          <w:b/>
          <w:bCs/>
        </w:rPr>
        <w:t xml:space="preserve">Connecting into assessment and editing services</w:t>
      </w:r>
      <w:r>
        <w:t xml:space="preserve"> so the manuscript moves through a coherent process instead of disconnected passes</w:t>
      </w:r>
    </w:p>
    <w:p>
      <w:pPr>
        <w:pStyle w:val="Heading3"/>
      </w:pPr>
      <w:r>
        <w:rPr>
          <w:b/>
          <w:bCs/>
        </w:rPr>
        <w:t xml:space="preserve">Why Choose Us</w:t>
      </w:r>
    </w:p>
    <w:p>
      <w:pPr>
        <w:pStyle w:val="ListParagraph"/>
        <w:numPr>
          <w:ilvl w:val="0"/>
          <w:numId w:val="1"/>
        </w:numPr>
        <w:spacing w:after="100"/>
      </w:pPr>
      <w:r>
        <w:rPr>
          <w:b/>
          <w:bCs/>
        </w:rPr>
        <w:t xml:space="preserve">Structure-First Approach</w:t>
      </w:r>
      <w:r>
        <w:t xml:space="preserve"> — we fix the foundation before anyone touches a sentence</w:t>
      </w:r>
    </w:p>
    <w:p>
      <w:pPr>
        <w:pStyle w:val="ListParagraph"/>
        <w:numPr>
          <w:ilvl w:val="0"/>
          <w:numId w:val="1"/>
        </w:numPr>
        <w:spacing w:after="100"/>
      </w:pPr>
      <w:r>
        <w:rPr>
          <w:b/>
          <w:bCs/>
        </w:rPr>
        <w:t xml:space="preserve">Genre-Matched Editors</w:t>
      </w:r>
      <w:r>
        <w:t xml:space="preserve"> — editors experienced in your specific genre or nonfiction category</w:t>
      </w:r>
    </w:p>
    <w:p>
      <w:pPr>
        <w:pStyle w:val="ListParagraph"/>
        <w:numPr>
          <w:ilvl w:val="0"/>
          <w:numId w:val="1"/>
        </w:numPr>
        <w:spacing w:after="100"/>
      </w:pPr>
      <w:r>
        <w:rPr>
          <w:b/>
          <w:bCs/>
        </w:rPr>
        <w:t xml:space="preserve">Editorial Letter Plus Margin Notes</w:t>
      </w:r>
      <w:r>
        <w:t xml:space="preserve"> — big-picture guidance and chapter-specific detail, not one or the other</w:t>
      </w:r>
    </w:p>
    <w:p>
      <w:pPr>
        <w:pStyle w:val="ListParagraph"/>
        <w:numPr>
          <w:ilvl w:val="0"/>
          <w:numId w:val="1"/>
        </w:numPr>
        <w:spacing w:after="100"/>
      </w:pPr>
      <w:r>
        <w:rPr>
          <w:b/>
          <w:bCs/>
        </w:rPr>
        <w:t xml:space="preserve">Full-Service Publisher</w:t>
      </w:r>
      <w:r>
        <w:t xml:space="preserve"> — developmental editing connects directly into our assessment, coaching, and launch services</w:t>
      </w:r>
    </w:p>
    <w:p>
      <w:pPr>
        <w:pStyle w:val="Heading3"/>
      </w:pPr>
      <w:r>
        <w:rPr>
          <w:b/>
          <w:bCs/>
        </w:rPr>
        <w:t xml:space="preserve">Who This Is For</w:t>
      </w:r>
    </w:p>
    <w:p>
      <w:pPr>
        <w:pStyle w:val="ListParagraph"/>
        <w:numPr>
          <w:ilvl w:val="0"/>
          <w:numId w:val="1"/>
        </w:numPr>
        <w:spacing w:after="100"/>
      </w:pPr>
      <w:r>
        <w:t xml:space="preserve">Authors who've completed a manuscript assessment and are ready to act on the findings</w:t>
      </w:r>
    </w:p>
    <w:p>
      <w:pPr>
        <w:pStyle w:val="ListParagraph"/>
        <w:numPr>
          <w:ilvl w:val="0"/>
          <w:numId w:val="1"/>
        </w:numPr>
        <w:spacing w:after="100"/>
      </w:pPr>
      <w:r>
        <w:t xml:space="preserve">Fiction authors whose plot, pacing, or character arcs feel unresolved or inconsistent</w:t>
      </w:r>
    </w:p>
    <w:p>
      <w:pPr>
        <w:pStyle w:val="ListParagraph"/>
        <w:numPr>
          <w:ilvl w:val="0"/>
          <w:numId w:val="1"/>
        </w:numPr>
        <w:spacing w:after="100"/>
      </w:pPr>
      <w:r>
        <w:t xml:space="preserve">Nonfiction authors whose argument loses focus or momentum partway through the book</w:t>
      </w:r>
    </w:p>
    <w:p>
      <w:pPr>
        <w:pStyle w:val="ListParagraph"/>
        <w:numPr>
          <w:ilvl w:val="0"/>
          <w:numId w:val="1"/>
        </w:numPr>
        <w:spacing w:after="100"/>
      </w:pPr>
      <w:r>
        <w:t xml:space="preserve">Authors preparing a manuscript for agent submission or self-publication who want it structurally solid first</w:t>
      </w:r>
    </w:p>
    <w:p>
      <w:pPr>
        <w:pStyle w:val="Heading3"/>
      </w:pPr>
      <w:r>
        <w:rPr>
          <w:b/>
          <w:bCs/>
        </w:rPr>
        <w:t xml:space="preserve">Frequently Asked Questions</w:t>
      </w:r>
    </w:p>
    <w:p>
      <w:pPr>
        <w:spacing w:after="0"/>
      </w:pPr>
      <w:r>
        <w:rPr>
          <w:b/>
          <w:bCs/>
        </w:rPr>
        <w:t xml:space="preserve">How is this different from a manuscript assessment?</w:t>
      </w:r>
    </w:p>
    <w:p>
      <w:pPr>
        <w:spacing w:after="200"/>
      </w:pPr>
      <w:r>
        <w:t xml:space="preserve">An assessment identifies structural issues and gives you a roadmap. Developmental editing goes further, an editor works through the manuscript with you to actually resolve those issues at the structural level.</w:t>
      </w:r>
    </w:p>
    <w:p>
      <w:pPr>
        <w:spacing w:after="0"/>
      </w:pPr>
      <w:r>
        <w:rPr>
          <w:b/>
          <w:bCs/>
        </w:rPr>
        <w:t xml:space="preserve">How long does it take?</w:t>
      </w:r>
    </w:p>
    <w:p>
      <w:pPr>
        <w:spacing w:after="200"/>
      </w:pPr>
      <w:r>
        <w:t xml:space="preserve">Most developmental editing projects take 4-6 weeks depending on manuscript length and the extent of revision needed.</w:t>
      </w:r>
    </w:p>
    <w:p>
      <w:pPr>
        <w:spacing w:after="0"/>
      </w:pPr>
      <w:r>
        <w:rPr>
          <w:b/>
          <w:bCs/>
        </w:rPr>
        <w:t xml:space="preserve">Do you edit both fiction and nonfiction?</w:t>
      </w:r>
    </w:p>
    <w:p>
      <w:pPr>
        <w:spacing w:after="200"/>
      </w:pPr>
      <w:r>
        <w:t xml:space="preserve">Yes, our developmental editors work across both fiction and nonfiction, matched to your specific genre or category.</w:t>
      </w:r>
    </w:p>
    <w:p>
      <w:pPr>
        <w:spacing w:after="0"/>
      </w:pPr>
      <w:r>
        <w:rPr>
          <w:b/>
          <w:bCs/>
        </w:rPr>
        <w:t xml:space="preserve">What do I receive at the end?</w:t>
      </w:r>
    </w:p>
    <w:p>
      <w:pPr>
        <w:spacing w:after="200"/>
      </w:pPr>
      <w:r>
        <w:t xml:space="preserve">A full editorial letter covering structural, pacing, and consistency issues, plus in-manuscript margin notes and a defined window for follow-up questions.</w:t>
      </w:r>
    </w:p>
    <w:p>
      <w:pPr>
        <w:spacing w:after="0"/>
      </w:pPr>
      <w:r>
        <w:rPr>
          <w:b/>
          <w:bCs/>
        </w:rPr>
        <w:t xml:space="preserve">Do I need line editing after this?</w:t>
      </w:r>
    </w:p>
    <w:p>
      <w:pPr>
        <w:spacing w:after="200"/>
      </w:pPr>
      <w:r>
        <w:t xml:space="preserve">Usually yes. Developmental editing addresses structure, not sentence-level prose. Most authors move into line editing or copyediting once structural revisions are complete.</w:t>
      </w:r>
    </w:p>
    <w:p>
      <w:pPr>
        <w:pStyle w:val="Heading3"/>
      </w:pPr>
      <w:r>
        <w:rPr>
          <w:b/>
          <w:bCs/>
        </w:rPr>
        <w:t xml:space="preserve">Ready to get started?</w:t>
      </w:r>
    </w:p>
    <w:p>
      <w:pPr>
        <w:spacing w:after="100"/>
      </w:pPr>
      <w:r>
        <w:t xml:space="preserve">Speak with a publishing consultant today about your developmental editing needs.</w:t>
      </w:r>
    </w:p>
    <w:p>
      <w:pPr>
        <w:spacing w:after="300"/>
      </w:pPr>
      <w:hyperlink w:history="1" r:id="rIdo3ycuzd6e4rkzk2r-toas">
        <w:r>
          <w:rPr>
            <w:rStyle w:val="Hyperlink"/>
            <w:b/>
            <w:bCs/>
          </w:rPr>
          <w:t xml:space="preserve">[Get a Free Quote]</w:t>
        </w:r>
      </w:hyperlink>
      <w:r>
        <w:t xml:space="preserve">  </w:t>
      </w:r>
      <w:hyperlink w:history="1" r:id="rIduw8a7fpg9opjfq68zo_9t">
        <w:r>
          <w:rPr>
            <w:rStyle w:val="Hyperlink"/>
            <w:b/>
            <w:bCs/>
          </w:rPr>
          <w:t xml:space="preserve">[Call +44 7922 656521]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h_fyaimvwqgtwieerp9i" Type="http://schemas.openxmlformats.org/officeDocument/2006/relationships/hyperlink" Target="https://www.kandledirectpublishing.com/contact" TargetMode="External"/><Relationship Id="rIdtmibblexf24hg6rny5t-f" Type="http://schemas.openxmlformats.org/officeDocument/2006/relationships/hyperlink" Target="tel:+447922656521" TargetMode="External"/><Relationship Id="rIdo5g1lqy7cgp3p-tvcbgzh" Type="http://schemas.openxmlformats.org/officeDocument/2006/relationships/hyperlink" Target="https://www.kandledirectpublishing.com/services/manuscript-assessment" TargetMode="External"/><Relationship Id="rIdo3ycuzd6e4rkzk2r-toas" Type="http://schemas.openxmlformats.org/officeDocument/2006/relationships/hyperlink" Target="https://www.kandledirectpublishing.com/contact" TargetMode="External"/><Relationship Id="rIduw8a7fpg9opjfq68zo_9t" Type="http://schemas.openxmlformats.org/officeDocument/2006/relationships/hyperlink" Target="tel:+44792265652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2026-08-06T07:28:08.948Z</dcterms:created>
  <dcterms:modified xsi:type="dcterms:W3CDTF">2026-08-06T07:28:08.948Z</dcterms:modified>
</cp:coreProperties>
</file>

<file path=docProps/custom.xml><?xml version="1.0" encoding="utf-8"?>
<Properties xmlns="http://schemas.openxmlformats.org/officeDocument/2006/custom-properties" xmlns:vt="http://schemas.openxmlformats.org/officeDocument/2006/docPropsVTypes"/>
</file>