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50" w:before="300"/>
      </w:pPr>
      <w:r>
        <w:t xml:space="preserve">SEO title</w:t>
      </w:r>
    </w:p>
    <w:p>
      <w:pPr>
        <w:spacing w:after="200"/>
      </w:pPr>
      <w:r>
        <w:t xml:space="preserve">Manuscript Assessment Services for Authors</w:t>
      </w:r>
    </w:p>
    <w:p>
      <w:pPr>
        <w:pStyle w:val="Heading2"/>
        <w:spacing w:after="150" w:before="300"/>
      </w:pPr>
      <w:r>
        <w:t xml:space="preserve">Meta description</w:t>
      </w:r>
    </w:p>
    <w:p>
      <w:pPr>
        <w:spacing w:after="200"/>
      </w:pPr>
      <w:r>
        <w:t xml:space="preserve">Professional manuscript assessment services for authors in the USA, UAE, Qatar, and KSA. Get an honest, expert review before you edit or publish. Request yours today.</w:t>
      </w:r>
    </w:p>
    <w:p>
      <w:pPr>
        <w:pBdr>
          <w:bottom w:val="single" w:color="CCCCCC" w:sz="6"/>
        </w:pBdr>
        <w:spacing w:after="300"/>
      </w:pPr>
      <w:r>
        <w:t xml:space="preserve"/>
      </w:r>
    </w:p>
    <w:p>
      <w:pPr>
        <w:pStyle w:val="Title"/>
        <w:spacing w:after="300"/>
      </w:pPr>
      <w:r>
        <w:rPr>
          <w:b/>
          <w:bCs/>
        </w:rPr>
        <w:t xml:space="preserve">Manuscript Assessment Services That Reveal What Your Book Really Needs</w:t>
      </w:r>
    </w:p>
    <w:p>
      <w:pPr>
        <w:spacing w:after="200"/>
      </w:pPr>
      <w:r>
        <w:t xml:space="preserve">Most authors finish a first draft with the same nagging question, is this book actually ready? Friends say they love it, beta readers give vague praise, and yet something still feels unfinished. Professional manuscript assessment services exist to answer that question honestly, before you spend time and money on editing, design, or a launch that a weak structure could undermine.</w:t>
      </w:r>
    </w:p>
    <w:p>
      <w:pPr>
        <w:spacing w:after="200"/>
      </w:pPr>
      <w:r>
        <w:t xml:space="preserve">Whether you are a first-time author in Chicago, a business leader in Dubai, an academic in Doha, or a memoirist in Riyadh, </w:t>
      </w:r>
      <w:hyperlink w:history="1" r:id="rIdjtfck9iwlatxawuah7unf">
        <w:r>
          <w:rPr>
            <w:b/>
            <w:bCs/>
            <w:color w:val="1155CC"/>
            <w:u w:val="single"/>
          </w:rPr>
          <w:t xml:space="preserve">Kandle Direct Publishing</w:t>
        </w:r>
      </w:hyperlink>
      <w:r>
        <w:t xml:space="preserve"> helps you understand exactly where your manuscript stands and what it needs to compete in today's crowded book market. In this guide, we cover what a manuscript assessment includes, why it matters, and how to choose the right service.</w:t>
      </w:r>
    </w:p>
    <w:p>
      <w:pPr>
        <w:pStyle w:val="Heading2"/>
        <w:spacing w:after="150" w:before="300"/>
      </w:pPr>
      <w:r>
        <w:t xml:space="preserve">What Are Manuscript Assessment Services</w:t>
      </w:r>
    </w:p>
    <w:p>
      <w:pPr>
        <w:spacing w:after="200"/>
      </w:pPr>
      <w:r>
        <w:t xml:space="preserve">A manuscript assessment is a professional, big-picture evaluation of your book before any editing begins. Instead of correcting grammar or rewriting sentences, an assessor reads your full manuscript and delivers an honest, structured report on what is working, what is not, and why.</w:t>
      </w:r>
    </w:p>
    <w:p>
      <w:pPr>
        <w:spacing w:after="200"/>
      </w:pPr>
      <w:r>
        <w:t xml:space="preserve">A thorough manuscript evaluation typically covers:</w:t>
      </w:r>
    </w:p>
    <w:p>
      <w:pPr>
        <w:pStyle w:val="ListParagraph"/>
        <w:numPr>
          <w:ilvl w:val="0"/>
          <w:numId w:val="1"/>
        </w:numPr>
        <w:spacing w:after="100"/>
      </w:pPr>
      <w:r>
        <w:t xml:space="preserve">Overall story or argument structure</w:t>
      </w:r>
    </w:p>
    <w:p>
      <w:pPr>
        <w:pStyle w:val="ListParagraph"/>
        <w:numPr>
          <w:ilvl w:val="0"/>
          <w:numId w:val="1"/>
        </w:numPr>
        <w:spacing w:after="100"/>
      </w:pPr>
      <w:r>
        <w:t xml:space="preserve">Pacing, tension, and reader engagement</w:t>
      </w:r>
    </w:p>
    <w:p>
      <w:pPr>
        <w:pStyle w:val="ListParagraph"/>
        <w:numPr>
          <w:ilvl w:val="0"/>
          <w:numId w:val="1"/>
        </w:numPr>
        <w:spacing w:after="100"/>
      </w:pPr>
      <w:r>
        <w:t xml:space="preserve">Character or chapter development</w:t>
      </w:r>
    </w:p>
    <w:p>
      <w:pPr>
        <w:pStyle w:val="ListParagraph"/>
        <w:numPr>
          <w:ilvl w:val="0"/>
          <w:numId w:val="1"/>
        </w:numPr>
        <w:spacing w:after="100"/>
      </w:pPr>
      <w:r>
        <w:t xml:space="preserve">Genre fit and market positioning</w:t>
      </w:r>
    </w:p>
    <w:p>
      <w:pPr>
        <w:pStyle w:val="ListParagraph"/>
        <w:numPr>
          <w:ilvl w:val="0"/>
          <w:numId w:val="1"/>
        </w:numPr>
        <w:spacing w:after="100"/>
      </w:pPr>
      <w:r>
        <w:t xml:space="preserve">Voice, tone, and consistency</w:t>
      </w:r>
    </w:p>
    <w:p>
      <w:pPr>
        <w:spacing w:after="200"/>
      </w:pPr>
      <w:r>
        <w:t xml:space="preserve">This is different from a full developmental edit, which actively rewrites and restructures. An </w:t>
      </w:r>
      <w:hyperlink w:history="1" r:id="rIdrrnpcmkfshgsfgthip5we">
        <w:r>
          <w:rPr>
            <w:b/>
            <w:bCs/>
            <w:color w:val="1155CC"/>
            <w:u w:val="single"/>
          </w:rPr>
          <w:t xml:space="preserve">assessment service</w:t>
        </w:r>
      </w:hyperlink>
      <w:r>
        <w:t xml:space="preserve"> comes first, giving you a clear diagnosis before you commit to a full edit.</w:t>
      </w:r>
    </w:p>
    <w:p>
      <w:pPr>
        <w:pStyle w:val="Heading2"/>
        <w:spacing w:after="150" w:before="300"/>
      </w:pPr>
      <w:r>
        <w:t xml:space="preserve">Why Authors in the USA UAE Qatar and KSA Need a Manuscript Assessment</w:t>
      </w:r>
    </w:p>
    <w:p>
      <w:pPr>
        <w:spacing w:after="200"/>
      </w:pPr>
      <w:r>
        <w:t xml:space="preserve">Self-publishing has never been more accessible, which also means competition has never been higher. Readers in the USA, UAE, Qatar, and KSA now choose between millions of titles, and a manuscript with unresolved structural issues rarely survives that competition, no matter how strong the original idea was.</w:t>
      </w:r>
    </w:p>
    <w:p>
      <w:pPr>
        <w:pStyle w:val="Heading3"/>
        <w:spacing w:after="120" w:before="200"/>
      </w:pPr>
      <w:r>
        <w:t xml:space="preserve">Rising reader expectations across global markets</w:t>
      </w:r>
    </w:p>
    <w:p>
      <w:pPr>
        <w:spacing w:after="200"/>
      </w:pPr>
      <w:r>
        <w:t xml:space="preserve">Independently published books are increasingly judged against traditionally published titles. An honest manuscript evaluation shows you exactly where the gap is before readers point it out in a review.</w:t>
      </w:r>
    </w:p>
    <w:p>
      <w:pPr>
        <w:pStyle w:val="Heading3"/>
        <w:spacing w:after="120" w:before="200"/>
      </w:pPr>
      <w:r>
        <w:t xml:space="preserve">A growing author community in the Gulf region</w:t>
      </w:r>
    </w:p>
    <w:p>
      <w:pPr>
        <w:spacing w:after="200"/>
      </w:pPr>
      <w:r>
        <w:t xml:space="preserve">More authors across the UAE, Qatar, and Saudi Arabia are publishing business books, memoirs, and fiction for both regional and international readers. A professional assessment ensures the manuscript is genuinely ready before it reaches a bilingual, discerning audience.</w:t>
      </w:r>
    </w:p>
    <w:p>
      <w:pPr>
        <w:pStyle w:val="Heading3"/>
        <w:spacing w:after="120" w:before="200"/>
      </w:pPr>
      <w:r>
        <w:t xml:space="preserve">Common pain points authors face before publishing</w:t>
      </w:r>
    </w:p>
    <w:p>
      <w:pPr>
        <w:pStyle w:val="ListParagraph"/>
        <w:numPr>
          <w:ilvl w:val="0"/>
          <w:numId w:val="1"/>
        </w:numPr>
        <w:spacing w:after="100"/>
      </w:pPr>
      <w:r>
        <w:t xml:space="preserve">Uncertainty about whether the manuscript is truly finished</w:t>
      </w:r>
    </w:p>
    <w:p>
      <w:pPr>
        <w:pStyle w:val="ListParagraph"/>
        <w:numPr>
          <w:ilvl w:val="0"/>
          <w:numId w:val="1"/>
        </w:numPr>
        <w:spacing w:after="100"/>
      </w:pPr>
      <w:r>
        <w:t xml:space="preserve">Feedback from friends and family that feels too kind to trust</w:t>
      </w:r>
    </w:p>
    <w:p>
      <w:pPr>
        <w:pStyle w:val="ListParagraph"/>
        <w:numPr>
          <w:ilvl w:val="0"/>
          <w:numId w:val="1"/>
        </w:numPr>
        <w:spacing w:after="100"/>
      </w:pPr>
      <w:r>
        <w:t xml:space="preserve">Not knowing which type of edit to book next</w:t>
      </w:r>
    </w:p>
    <w:p>
      <w:pPr>
        <w:pStyle w:val="ListParagraph"/>
        <w:numPr>
          <w:ilvl w:val="0"/>
          <w:numId w:val="1"/>
        </w:numPr>
        <w:spacing w:after="100"/>
      </w:pPr>
      <w:r>
        <w:t xml:space="preserve">Fear of spending money on the wrong service</w:t>
      </w:r>
    </w:p>
    <w:p>
      <w:pPr>
        <w:pStyle w:val="ListParagraph"/>
        <w:numPr>
          <w:ilvl w:val="0"/>
          <w:numId w:val="1"/>
        </w:numPr>
        <w:spacing w:after="100"/>
      </w:pPr>
      <w:r>
        <w:t xml:space="preserve">Worry about negative reviews after launch</w:t>
      </w:r>
    </w:p>
    <w:p>
      <w:pPr>
        <w:spacing w:after="200"/>
      </w:pPr>
      <w:r>
        <w:t xml:space="preserve">Each of these pain points comes down to the same root problem, a lack of objective, expert feedback. A manuscript assessment solves that problem directly, replacing guesswork with a clear, prioritized plan. Authors frequently report that a single assessment report answers more questions in a few pages than months of scattered feedback from writing groups or online forums, simply because it comes from someone trained to evaluate manuscripts against real publishing standards rather than personal taste.</w:t>
      </w:r>
    </w:p>
    <w:p>
      <w:pPr>
        <w:pStyle w:val="Heading2"/>
        <w:spacing w:after="150" w:before="300"/>
      </w:pPr>
      <w:r>
        <w:t xml:space="preserve">What Happens During a Professional Manuscript Assessment</w:t>
      </w:r>
    </w:p>
    <w:p>
      <w:pPr>
        <w:pStyle w:val="Heading3"/>
        <w:spacing w:after="120" w:before="200"/>
      </w:pPr>
      <w:r>
        <w:t xml:space="preserve">Step 1 Full manuscript read</w:t>
      </w:r>
    </w:p>
    <w:p>
      <w:pPr>
        <w:spacing w:after="200"/>
      </w:pPr>
      <w:r>
        <w:t xml:space="preserve">An experienced assessor reads your complete manuscript, not just sample chapters, to understand how the story or argument holds together from beginning to end.</w:t>
      </w:r>
    </w:p>
    <w:p>
      <w:pPr>
        <w:pStyle w:val="Heading3"/>
        <w:spacing w:after="120" w:before="200"/>
      </w:pPr>
      <w:r>
        <w:t xml:space="preserve">Step 2 Written assessment report</w:t>
      </w:r>
    </w:p>
    <w:p>
      <w:pPr>
        <w:spacing w:after="200"/>
      </w:pPr>
      <w:r>
        <w:t xml:space="preserve">You receive a detailed report covering strengths, weaknesses, and specific, actionable recommendations, organized so you know exactly what to prioritize first.</w:t>
      </w:r>
    </w:p>
    <w:p>
      <w:pPr>
        <w:pStyle w:val="Heading3"/>
        <w:spacing w:after="120" w:before="200"/>
      </w:pPr>
      <w:r>
        <w:t xml:space="preserve">Step 3 Guidance on next steps</w:t>
      </w:r>
    </w:p>
    <w:p>
      <w:pPr>
        <w:spacing w:after="200"/>
      </w:pPr>
      <w:r>
        <w:t xml:space="preserve">Based on the findings, your assessor recommends the right next service, whether that is a full developmental edit, a lighter copyediting pass, or moving straight to formatting and launch.</w:t>
      </w:r>
    </w:p>
    <w:p>
      <w:pPr>
        <w:pStyle w:val="Heading3"/>
        <w:spacing w:after="120" w:before="200"/>
      </w:pPr>
      <w:r>
        <w:t xml:space="preserve">Step 4 A clear roadmap forward</w:t>
      </w:r>
    </w:p>
    <w:p>
      <w:pPr>
        <w:spacing w:after="200"/>
      </w:pPr>
      <w:r>
        <w:t xml:space="preserve">You leave the assessment with a concrete action plan instead of vague notes, so every revision decision from that point forward is intentional.</w:t>
      </w:r>
    </w:p>
    <w:p>
      <w:pPr>
        <w:pStyle w:val="Heading2"/>
        <w:spacing w:after="150" w:before="300"/>
      </w:pPr>
      <w:r>
        <w:t xml:space="preserve">Manuscript Assessment vs Full Developmental Editing</w:t>
      </w:r>
    </w:p>
    <w:p>
      <w:pPr>
        <w:spacing w:after="200"/>
      </w:pPr>
      <w:r>
        <w:t xml:space="preserve">Authors often assume these are the same service, but they serve different purposes and different budgets.</w:t>
      </w:r>
    </w:p>
    <w:p>
      <w:pPr>
        <w:pStyle w:val="Heading3"/>
        <w:spacing w:after="120" w:before="200"/>
      </w:pPr>
      <w:r>
        <w:t xml:space="preserve">Manuscript assessment</w:t>
      </w:r>
    </w:p>
    <w:p>
      <w:pPr>
        <w:spacing w:after="200"/>
      </w:pPr>
      <w:r>
        <w:t xml:space="preserve">A diagnostic read that identifies problems and explains why they exist, without actually rewriting anything. It is faster, more affordable, and gives you a clear plan before committing to deeper work.</w:t>
      </w:r>
    </w:p>
    <w:p>
      <w:pPr>
        <w:pStyle w:val="Heading3"/>
        <w:spacing w:after="120" w:before="200"/>
      </w:pPr>
      <w:r>
        <w:t xml:space="preserve">Full developmental editing</w:t>
      </w:r>
    </w:p>
    <w:p>
      <w:pPr>
        <w:spacing w:after="200"/>
      </w:pPr>
      <w:r>
        <w:t xml:space="preserve">An active, hands-on process where the editor works with you chapter by chapter to restructure, strengthen, and rewrite sections based on the issues an assessment identifies. Many authors start with an assessment, then move into full developmental editing once they know exactly where to focus.</w:t>
      </w:r>
    </w:p>
    <w:p>
      <w:pPr>
        <w:spacing w:after="200"/>
      </w:pPr>
      <w:r>
        <w:t xml:space="preserve">Starting with an assessment before booking a full edit also protects your budget. Instead of paying for a comprehensive edit that may address issues that were never actually a problem, you invest first in a clear diagnosis, then spend your editing budget only where it is genuinely needed.</w:t>
      </w:r>
    </w:p>
    <w:p>
      <w:pPr>
        <w:pStyle w:val="Heading2"/>
        <w:spacing w:after="150" w:before="300"/>
      </w:pPr>
      <w:r>
        <w:t xml:space="preserve">What a Genre-Specific Manuscript Assessment Looks For</w:t>
      </w:r>
    </w:p>
    <w:p>
      <w:pPr>
        <w:spacing w:after="200"/>
      </w:pPr>
      <w:r>
        <w:t xml:space="preserve">A skilled assessor evaluates your manuscript against the expectations of its specific category, not against a generic checklist.</w:t>
      </w:r>
    </w:p>
    <w:p>
      <w:pPr>
        <w:pStyle w:val="ListParagraph"/>
        <w:numPr>
          <w:ilvl w:val="0"/>
          <w:numId w:val="1"/>
        </w:numPr>
        <w:spacing w:after="100"/>
      </w:pPr>
      <w:r>
        <w:t xml:space="preserve">Thrillers and mysteries are reviewed for pacing, tension, and fair clue placement</w:t>
      </w:r>
    </w:p>
    <w:p>
      <w:pPr>
        <w:pStyle w:val="ListParagraph"/>
        <w:numPr>
          <w:ilvl w:val="0"/>
          <w:numId w:val="1"/>
        </w:numPr>
        <w:spacing w:after="100"/>
      </w:pPr>
      <w:r>
        <w:t xml:space="preserve">Romance manuscripts are reviewed for believable relationship arcs and emotional payoff</w:t>
      </w:r>
    </w:p>
    <w:p>
      <w:pPr>
        <w:pStyle w:val="ListParagraph"/>
        <w:numPr>
          <w:ilvl w:val="0"/>
          <w:numId w:val="1"/>
        </w:numPr>
        <w:spacing w:after="100"/>
      </w:pPr>
      <w:r>
        <w:t xml:space="preserve">Memoirs are reviewed for a clear emotional throughline and honest reflection</w:t>
      </w:r>
    </w:p>
    <w:p>
      <w:pPr>
        <w:pStyle w:val="ListParagraph"/>
        <w:numPr>
          <w:ilvl w:val="0"/>
          <w:numId w:val="1"/>
        </w:numPr>
        <w:spacing w:after="100"/>
      </w:pPr>
      <w:r>
        <w:t xml:space="preserve">Business and self-help books are reviewed for logical structure and evidence</w:t>
      </w:r>
    </w:p>
    <w:p>
      <w:pPr>
        <w:pStyle w:val="ListParagraph"/>
        <w:numPr>
          <w:ilvl w:val="0"/>
          <w:numId w:val="1"/>
        </w:numPr>
        <w:spacing w:after="100"/>
      </w:pPr>
      <w:r>
        <w:t xml:space="preserve">Fantasy and science fiction are reviewed for world-building consistency and pacing</w:t>
      </w:r>
    </w:p>
    <w:p>
      <w:pPr>
        <w:spacing w:after="200"/>
      </w:pPr>
      <w:r>
        <w:t xml:space="preserve">This genre-specific lens is what separates a professional manuscript evaluation from generic feedback. An assessor who regularly works within your category knows what readers and reviewers in that space actually expect.</w:t>
      </w:r>
    </w:p>
    <w:p>
      <w:pPr>
        <w:pStyle w:val="Heading2"/>
        <w:spacing w:after="150" w:before="300"/>
      </w:pPr>
      <w:r>
        <w:t xml:space="preserve">Key Benefits of a Manuscript Assessment</w:t>
      </w:r>
    </w:p>
    <w:p>
      <w:pPr>
        <w:pStyle w:val="ListParagraph"/>
        <w:numPr>
          <w:ilvl w:val="0"/>
          <w:numId w:val="1"/>
        </w:numPr>
        <w:spacing w:after="100"/>
      </w:pPr>
      <w:r>
        <w:t xml:space="preserve">An honest, objective view of your manuscript's real readiness</w:t>
      </w:r>
    </w:p>
    <w:p>
      <w:pPr>
        <w:pStyle w:val="ListParagraph"/>
        <w:numPr>
          <w:ilvl w:val="0"/>
          <w:numId w:val="1"/>
        </w:numPr>
        <w:spacing w:after="100"/>
      </w:pPr>
      <w:r>
        <w:t xml:space="preserve">A clear, prioritized roadmap instead of guesswork</w:t>
      </w:r>
    </w:p>
    <w:p>
      <w:pPr>
        <w:pStyle w:val="ListParagraph"/>
        <w:numPr>
          <w:ilvl w:val="0"/>
          <w:numId w:val="1"/>
        </w:numPr>
        <w:spacing w:after="100"/>
      </w:pPr>
      <w:r>
        <w:t xml:space="preserve">Confidence in which editing service to book next</w:t>
      </w:r>
    </w:p>
    <w:p>
      <w:pPr>
        <w:pStyle w:val="ListParagraph"/>
        <w:numPr>
          <w:ilvl w:val="0"/>
          <w:numId w:val="1"/>
        </w:numPr>
        <w:spacing w:after="100"/>
      </w:pPr>
      <w:r>
        <w:t xml:space="preserve">Reduced risk of costly, unnecessary revisions</w:t>
      </w:r>
    </w:p>
    <w:p>
      <w:pPr>
        <w:pStyle w:val="ListParagraph"/>
        <w:numPr>
          <w:ilvl w:val="0"/>
          <w:numId w:val="1"/>
        </w:numPr>
        <w:spacing w:after="100"/>
      </w:pPr>
      <w:r>
        <w:t xml:space="preserve">A manuscript positioned to compete with traditionally published books</w:t>
      </w:r>
    </w:p>
    <w:p>
      <w:pPr>
        <w:spacing w:after="200"/>
      </w:pPr>
      <w:r>
        <w:t xml:space="preserve">Authors who start with an assessment typically move through the rest of the publishing process faster, because every later decision is based on expert diagnosis rather than assumption.</w:t>
      </w:r>
    </w:p>
    <w:p>
      <w:pPr>
        <w:pStyle w:val="Heading2"/>
        <w:spacing w:after="150" w:before="300"/>
      </w:pPr>
      <w:r>
        <w:t xml:space="preserve">Common Questions Authors Ask Before Booking an Assessment</w:t>
      </w:r>
    </w:p>
    <w:p>
      <w:pPr>
        <w:pStyle w:val="Heading3"/>
        <w:spacing w:after="120" w:before="200"/>
      </w:pPr>
      <w:r>
        <w:t xml:space="preserve">How is a manuscript assessment different from an editorial review</w:t>
      </w:r>
    </w:p>
    <w:p>
      <w:pPr>
        <w:spacing w:after="200"/>
      </w:pPr>
      <w:r>
        <w:t xml:space="preserve">The terms are often used interchangeably. Both describe a structural, diagnostic read of your manuscript that identifies issues before line-level editing begins.</w:t>
      </w:r>
    </w:p>
    <w:p>
      <w:pPr>
        <w:pStyle w:val="Heading3"/>
        <w:spacing w:after="120" w:before="200"/>
      </w:pPr>
      <w:r>
        <w:t xml:space="preserve">Do I need an assessment if beta readers already gave feedback</w:t>
      </w:r>
    </w:p>
    <w:p>
      <w:pPr>
        <w:spacing w:after="200"/>
      </w:pPr>
      <w:r>
        <w:t xml:space="preserve">Beta reader feedback is valuable but often inconsistent and unstructured. A professional assessment organizes and validates that feedback against publishing industry standards.</w:t>
      </w:r>
    </w:p>
    <w:p>
      <w:pPr>
        <w:pStyle w:val="Heading3"/>
        <w:spacing w:after="120" w:before="200"/>
      </w:pPr>
      <w:r>
        <w:t xml:space="preserve">Will the assessment tell me if my book is ready to publish</w:t>
      </w:r>
    </w:p>
    <w:p>
      <w:pPr>
        <w:spacing w:after="200"/>
      </w:pPr>
      <w:r>
        <w:t xml:space="preserve">Yes. The report will state clearly whether your manuscript is publication ready, needs a full developmental edit, or requires more substantial revision before moving forward.</w:t>
      </w:r>
    </w:p>
    <w:p>
      <w:pPr>
        <w:pStyle w:val="Heading3"/>
        <w:spacing w:after="120" w:before="200"/>
      </w:pPr>
      <w:r>
        <w:t xml:space="preserve">Is a manuscript assessment worth it for non-fiction and business books</w:t>
      </w:r>
    </w:p>
    <w:p>
      <w:pPr>
        <w:spacing w:after="200"/>
      </w:pPr>
      <w:r>
        <w:t xml:space="preserve">Absolutely. Non-fiction manuscripts are assessed for argument logic, chapter flow, and evidence strength, all of which directly affect how credible and persuasive the finished book feels to readers.</w:t>
      </w:r>
    </w:p>
    <w:p>
      <w:pPr>
        <w:pStyle w:val="Heading3"/>
        <w:spacing w:after="120" w:before="200"/>
      </w:pPr>
      <w:r>
        <w:t xml:space="preserve">How long does a manuscript assessment take</w:t>
      </w:r>
    </w:p>
    <w:p>
      <w:pPr>
        <w:spacing w:after="200"/>
      </w:pPr>
      <w:r>
        <w:t xml:space="preserve">Most assessments are completed within one to two weeks, depending on manuscript length, with longer or more complex manuscripts occasionally requiring additional time.</w:t>
      </w:r>
    </w:p>
    <w:p>
      <w:pPr>
        <w:pStyle w:val="Heading3"/>
        <w:spacing w:after="120" w:before="200"/>
      </w:pPr>
      <w:r>
        <w:t xml:space="preserve">Do I keep full ownership of my manuscript and rights</w:t>
      </w:r>
    </w:p>
    <w:p>
      <w:pPr>
        <w:spacing w:after="200"/>
      </w:pPr>
      <w:r>
        <w:t xml:space="preserve">Yes. You retain 100 percent of your creative and legal ownership throughout the assessment and every stage of the publishing process that follows.</w:t>
      </w:r>
    </w:p>
    <w:p>
      <w:pPr>
        <w:pStyle w:val="Heading2"/>
        <w:spacing w:after="150" w:before="300"/>
      </w:pPr>
      <w:r>
        <w:t xml:space="preserve">How to Choose the Right Manuscript Assessment Service</w:t>
      </w:r>
    </w:p>
    <w:p>
      <w:pPr>
        <w:spacing w:after="200"/>
      </w:pPr>
      <w:r>
        <w:t xml:space="preserve">Not every assessment service delivers the same value. When comparing providers, look for:</w:t>
      </w:r>
    </w:p>
    <w:p>
      <w:pPr>
        <w:pStyle w:val="ListParagraph"/>
        <w:numPr>
          <w:ilvl w:val="0"/>
          <w:numId w:val="1"/>
        </w:numPr>
        <w:spacing w:after="100"/>
      </w:pPr>
      <w:r>
        <w:t xml:space="preserve">Assessors with real experience in your specific genre</w:t>
      </w:r>
    </w:p>
    <w:p>
      <w:pPr>
        <w:pStyle w:val="ListParagraph"/>
        <w:numPr>
          <w:ilvl w:val="0"/>
          <w:numId w:val="1"/>
        </w:numPr>
        <w:spacing w:after="100"/>
      </w:pPr>
      <w:r>
        <w:t xml:space="preserve">A detailed, written report rather than a short verbal summary</w:t>
      </w:r>
    </w:p>
    <w:p>
      <w:pPr>
        <w:pStyle w:val="ListParagraph"/>
        <w:numPr>
          <w:ilvl w:val="0"/>
          <w:numId w:val="1"/>
        </w:numPr>
        <w:spacing w:after="100"/>
      </w:pPr>
      <w:r>
        <w:t xml:space="preserve">Transparent pricing with no hidden fees</w:t>
      </w:r>
    </w:p>
    <w:p>
      <w:pPr>
        <w:pStyle w:val="ListParagraph"/>
        <w:numPr>
          <w:ilvl w:val="0"/>
          <w:numId w:val="1"/>
        </w:numPr>
        <w:spacing w:after="100"/>
      </w:pPr>
      <w:r>
        <w:t xml:space="preserve">A process that keeps 100 percent of your rights and royalties with you</w:t>
      </w:r>
    </w:p>
    <w:p>
      <w:pPr>
        <w:pStyle w:val="ListParagraph"/>
        <w:numPr>
          <w:ilvl w:val="0"/>
          <w:numId w:val="1"/>
        </w:numPr>
        <w:spacing w:after="100"/>
      </w:pPr>
      <w:r>
        <w:t xml:space="preserve">Verified author testimonials and a proven publishing track record</w:t>
      </w:r>
    </w:p>
    <w:p>
      <w:pPr>
        <w:spacing w:after="200"/>
      </w:pPr>
      <w:r>
        <w:t xml:space="preserve">You can explore real author outcomes and the full range of publishing services on the </w:t>
      </w:r>
      <w:hyperlink w:history="1" r:id="rIdjnbtinlsvuekztvijkpmu">
        <w:r>
          <w:rPr>
            <w:b/>
            <w:bCs/>
            <w:color w:val="1155CC"/>
            <w:u w:val="single"/>
          </w:rPr>
          <w:t xml:space="preserve">Kandle Direct Publishing services page</w:t>
        </w:r>
      </w:hyperlink>
      <w:r>
        <w:t xml:space="preserve"> before you request your assessment.</w:t>
      </w:r>
    </w:p>
    <w:p>
      <w:pPr>
        <w:spacing w:after="200"/>
      </w:pPr>
      <w:r>
        <w:t xml:space="preserve">It is also worth asking any provider how the assessment feeds into the rest of the publishing journey. A strong manuscript assessment service should not exist in isolation, it should connect directly to editing, cover design, formatting, and distribution, so the insights from your report translate into a real, actionable production plan rather than a document that sits unused after you receive it.</w:t>
      </w:r>
    </w:p>
    <w:p>
      <w:pPr>
        <w:pStyle w:val="Heading2"/>
        <w:spacing w:after="150" w:before="300"/>
      </w:pPr>
      <w:r>
        <w:t xml:space="preserve">Get Your Manuscript Assessment Today</w:t>
      </w:r>
    </w:p>
    <w:p>
      <w:pPr>
        <w:spacing w:after="200"/>
      </w:pPr>
      <w:r>
        <w:t xml:space="preserve">A great book rarely reveals its weaknesses to the person who wrote it. That is exactly why manuscript assessment services exist, to give you the honest, expert perspective needed before you invest further time, money, or emotional energy into a manuscript that may still need work. Whether you are publishing your first novel, a business book, or a memoir, a professional assessment gives your book the strongest possible starting point for readers in the USA, UAE, Qatar, and KSA.</w:t>
      </w:r>
    </w:p>
    <w:p>
      <w:pPr>
        <w:spacing w:after="200"/>
      </w:pPr>
      <w:r>
        <w:t xml:space="preserve">Ready to find out exactly where your manuscript stands? </w:t>
      </w:r>
      <w:hyperlink w:history="1" r:id="rId6k0-rtq_qsdocy7yk8ntw">
        <w:r>
          <w:rPr>
            <w:b/>
            <w:bCs/>
            <w:color w:val="1155CC"/>
            <w:u w:val="single"/>
          </w:rPr>
          <w:t xml:space="preserve">Contact Kandle Direct Publishing</w:t>
        </w:r>
      </w:hyperlink>
      <w:r>
        <w:t xml:space="preserve"> today to request your manuscript assessment and take the next confident step toward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tfck9iwlatxawuah7unf" Type="http://schemas.openxmlformats.org/officeDocument/2006/relationships/hyperlink" Target="https://www.kandledirectpublishing.com/" TargetMode="External"/><Relationship Id="rIdrrnpcmkfshgsfgthip5we" Type="http://schemas.openxmlformats.org/officeDocument/2006/relationships/hyperlink" Target="https://www.kandledirectpublishing.com/services/manuscript-assessment" TargetMode="External"/><Relationship Id="rIdjnbtinlsvuekztvijkpmu" Type="http://schemas.openxmlformats.org/officeDocument/2006/relationships/hyperlink" Target="https://www.kandledirectpublishing.com/services" TargetMode="External"/><Relationship Id="rId6k0-rtq_qsdocy7yk8ntw" Type="http://schemas.openxmlformats.org/officeDocument/2006/relationships/hyperlink" Target="https://www.kandledirectpublishing.com/contac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2026-07-22T06:44:40.017Z</dcterms:created>
  <dcterms:modified xsi:type="dcterms:W3CDTF">2026-07-22T06:44:40.018Z</dcterms:modified>
</cp:coreProperties>
</file>

<file path=docProps/custom.xml><?xml version="1.0" encoding="utf-8"?>
<Properties xmlns="http://schemas.openxmlformats.org/officeDocument/2006/custom-properties" xmlns:vt="http://schemas.openxmlformats.org/officeDocument/2006/docPropsVTypes"/>
</file>