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rPr>
          <w:i/>
          <w:iCs/>
          <w:color w:val="666666"/>
          <w:sz w:val="20"/>
          <w:szCs w:val="20"/>
        </w:rPr>
      </w:pPr>
      <w:r>
        <w:t xml:space="preserve">SEO Metadata (for CMS fields — not part of the published article body)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c>
          <w:tcPr>
            <w:tcW w:type="dxa" w:w="2300"/>
            <w:shd w:fill="F2F2F2" w:val="clear"/>
          </w:tcPr>
          <w:p>
            <w:pPr>
              <w:spacing w:after="200"/>
            </w:pPr>
            <w:r>
              <w:rPr>
                <w:sz w:val="23"/>
                <w:szCs w:val="23"/>
              </w:rPr>
              <w:t xml:space="preserve">SEO Title (60 char max)</w:t>
            </w:r>
          </w:p>
        </w:tc>
        <w:tc>
          <w:tcPr>
            <w:tcW w:type="dxa" w:w="7050"/>
          </w:tcPr>
          <w:p>
            <w:pPr>
              <w:spacing w:after="200"/>
            </w:pPr>
            <w:r>
              <w:rPr>
                <w:sz w:val="23"/>
                <w:szCs w:val="23"/>
              </w:rPr>
              <w:t xml:space="preserve">Ghostwriting Services USA UAE Qatar KSA | KDP</w:t>
            </w:r>
          </w:p>
        </w:tc>
      </w:tr>
      <w:tr>
        <w:tc>
          <w:tcPr>
            <w:tcW w:type="dxa" w:w="2300"/>
            <w:shd w:fill="F2F2F2" w:val="clear"/>
          </w:tcPr>
          <w:p>
            <w:pPr>
              <w:spacing w:after="200"/>
            </w:pPr>
            <w:r>
              <w:rPr>
                <w:sz w:val="23"/>
                <w:szCs w:val="23"/>
              </w:rPr>
              <w:t xml:space="preserve">Meta Description (155 char max)</w:t>
            </w:r>
          </w:p>
        </w:tc>
        <w:tc>
          <w:tcPr>
            <w:tcW w:type="dxa" w:w="7050"/>
          </w:tcPr>
          <w:p>
            <w:pPr>
              <w:spacing w:after="200"/>
            </w:pPr>
            <w:r>
              <w:rPr>
                <w:sz w:val="23"/>
                <w:szCs w:val="23"/>
              </w:rPr>
              <w:t xml:space="preserve">Turn your ideas into a published book. Professional ghostwriting services for authors in the USA, UAE, Qatar and KSA — 100% ownership, expert writers.</w:t>
            </w:r>
          </w:p>
        </w:tc>
      </w:tr>
      <w:tr>
        <w:tc>
          <w:tcPr>
            <w:tcW w:type="dxa" w:w="2300"/>
            <w:shd w:fill="F2F2F2" w:val="clear"/>
          </w:tcPr>
          <w:p>
            <w:pPr>
              <w:spacing w:after="200"/>
            </w:pPr>
            <w:r>
              <w:rPr>
                <w:sz w:val="23"/>
                <w:szCs w:val="23"/>
              </w:rPr>
              <w:t xml:space="preserve">Primary Keyword</w:t>
            </w:r>
          </w:p>
        </w:tc>
        <w:tc>
          <w:tcPr>
            <w:tcW w:type="dxa" w:w="7050"/>
          </w:tcPr>
          <w:p>
            <w:pPr>
              <w:spacing w:after="200"/>
            </w:pPr>
            <w:r>
              <w:rPr>
                <w:sz w:val="23"/>
                <w:szCs w:val="23"/>
              </w:rPr>
              <w:t xml:space="preserve">ghostwriting services</w:t>
            </w:r>
          </w:p>
        </w:tc>
      </w:tr>
      <w:tr>
        <w:tc>
          <w:tcPr>
            <w:tcW w:type="dxa" w:w="2300"/>
            <w:shd w:fill="F2F2F2" w:val="clear"/>
          </w:tcPr>
          <w:p>
            <w:pPr>
              <w:spacing w:after="200"/>
            </w:pPr>
            <w:r>
              <w:rPr>
                <w:sz w:val="23"/>
                <w:szCs w:val="23"/>
              </w:rPr>
              <w:t xml:space="preserve">Secondary Keywords</w:t>
            </w:r>
          </w:p>
        </w:tc>
        <w:tc>
          <w:tcPr>
            <w:tcW w:type="dxa" w:w="7050"/>
          </w:tcPr>
          <w:p>
            <w:pPr>
              <w:spacing w:after="200"/>
            </w:pPr>
            <w:r>
              <w:rPr>
                <w:sz w:val="23"/>
                <w:szCs w:val="23"/>
              </w:rPr>
              <w:t xml:space="preserve">professional ghostwriter, book ghostwriting, hire a ghostwriter, memoir ghostwriting, business book ghostwriter, ghostwriting company</w:t>
            </w:r>
          </w:p>
        </w:tc>
      </w:tr>
      <w:tr>
        <w:tc>
          <w:tcPr>
            <w:tcW w:type="dxa" w:w="2300"/>
            <w:shd w:fill="F2F2F2" w:val="clear"/>
          </w:tcPr>
          <w:p>
            <w:pPr>
              <w:spacing w:after="200"/>
            </w:pPr>
            <w:r>
              <w:rPr>
                <w:sz w:val="23"/>
                <w:szCs w:val="23"/>
              </w:rPr>
              <w:t xml:space="preserve">Target Audience</w:t>
            </w:r>
          </w:p>
        </w:tc>
        <w:tc>
          <w:tcPr>
            <w:tcW w:type="dxa" w:w="7050"/>
          </w:tcPr>
          <w:p>
            <w:pPr>
              <w:spacing w:after="200"/>
            </w:pPr>
            <w:r>
              <w:rPr>
                <w:sz w:val="23"/>
                <w:szCs w:val="23"/>
              </w:rPr>
              <w:t xml:space="preserve">Entrepreneurs, executives, coaches, and first-time authors who have a book idea but not the time or writing background to draft it themselves</w:t>
            </w:r>
          </w:p>
        </w:tc>
      </w:tr>
      <w:tr>
        <w:tc>
          <w:tcPr>
            <w:tcW w:type="dxa" w:w="2300"/>
            <w:shd w:fill="F2F2F2" w:val="clear"/>
          </w:tcPr>
          <w:p>
            <w:pPr>
              <w:spacing w:after="200"/>
            </w:pPr>
            <w:r>
              <w:rPr>
                <w:sz w:val="23"/>
                <w:szCs w:val="23"/>
              </w:rPr>
              <w:t xml:space="preserve">Target Country</w:t>
            </w:r>
          </w:p>
        </w:tc>
        <w:tc>
          <w:tcPr>
            <w:tcW w:type="dxa" w:w="7050"/>
          </w:tcPr>
          <w:p>
            <w:pPr>
              <w:spacing w:after="200"/>
            </w:pPr>
            <w:r>
              <w:rPr>
                <w:sz w:val="23"/>
                <w:szCs w:val="23"/>
              </w:rPr>
              <w:t xml:space="preserve">USA, UAE, Qatar, KSA</w:t>
            </w:r>
          </w:p>
        </w:tc>
      </w:tr>
      <w:tr>
        <w:tc>
          <w:tcPr>
            <w:tcW w:type="dxa" w:w="2300"/>
            <w:shd w:fill="F2F2F2" w:val="clear"/>
          </w:tcPr>
          <w:p>
            <w:pPr>
              <w:spacing w:after="200"/>
            </w:pPr>
            <w:r>
              <w:rPr>
                <w:sz w:val="23"/>
                <w:szCs w:val="23"/>
              </w:rPr>
              <w:t xml:space="preserve">Brand Name</w:t>
            </w:r>
          </w:p>
        </w:tc>
        <w:tc>
          <w:tcPr>
            <w:tcW w:type="dxa" w:w="7050"/>
          </w:tcPr>
          <w:p>
            <w:pPr>
              <w:spacing w:after="200"/>
            </w:pPr>
            <w:r>
              <w:rPr>
                <w:sz w:val="23"/>
                <w:szCs w:val="23"/>
              </w:rPr>
              <w:t xml:space="preserve">Kandle Direct Publishing</w:t>
            </w:r>
          </w:p>
        </w:tc>
      </w:tr>
      <w:tr>
        <w:tc>
          <w:tcPr>
            <w:tcW w:type="dxa" w:w="2300"/>
            <w:shd w:fill="F2F2F2" w:val="clear"/>
          </w:tcPr>
          <w:p>
            <w:pPr>
              <w:spacing w:after="200"/>
            </w:pPr>
            <w:r>
              <w:rPr>
                <w:sz w:val="23"/>
                <w:szCs w:val="23"/>
              </w:rPr>
              <w:t xml:space="preserve">CTA Goal</w:t>
            </w:r>
          </w:p>
        </w:tc>
        <w:tc>
          <w:tcPr>
            <w:tcW w:type="dxa" w:w="7050"/>
          </w:tcPr>
          <w:p>
            <w:pPr>
              <w:spacing w:after="200"/>
            </w:pPr>
            <w:r>
              <w:rPr>
                <w:sz w:val="23"/>
                <w:szCs w:val="23"/>
              </w:rPr>
              <w:t xml:space="preserve">Contact / Get a free publishing consultation</w:t>
            </w:r>
          </w:p>
        </w:tc>
      </w:tr>
    </w:tbl>
    <w:p>
      <w:pPr>
        <w:spacing w:after="300"/>
      </w:pPr>
    </w:p>
    <w:p>
      <w:pPr>
        <w:pStyle w:val="Heading1"/>
        <w:spacing w:after="200" w:before="200"/>
      </w:pPr>
      <w:r>
        <w:t xml:space="preserve">Professional Ghostwriting Services for Authors in the USA, UAE, Qatar and KSA</w:t>
      </w:r>
    </w:p>
    <w:p>
      <w:pPr>
        <w:spacing w:after="200"/>
      </w:pPr>
      <w:r>
        <w:rPr>
          <w:sz w:val="23"/>
          <w:szCs w:val="23"/>
        </w:rPr>
        <w:t xml:space="preserve">You have the story, the expertise, or the message — what you don't have is six months to sit down and write 60,000 words about it. That's the exact gap professional ghostwriting services are built to close, and it's why so many entrepreneurs, executives, and first-time authors never let a busy schedule stop them from becoming a published author.</w:t>
      </w:r>
    </w:p>
    <w:p>
      <w:pPr>
        <w:spacing w:after="200"/>
      </w:pPr>
      <w:r>
        <w:rPr>
          <w:sz w:val="23"/>
          <w:szCs w:val="23"/>
        </w:rPr>
        <w:t xml:space="preserve">Whether you're a founder in Dubai with a business book in your head, a coach in Riyadh who wants to turn client frameworks into a bestseller, or a retiree in the USA finally ready to write a memoir, working with an experienced ghostwriting team turns a rough idea into a polished, publish-ready manuscript. In this guide, we'll break down what ghostwriting services actually involve, the pain points that stop most people from writing their own book, and how Kandle Direct Publishing supports authors across the USA, UAE, Qatar and KSA from first outline to final published copy.</w:t>
      </w:r>
    </w:p>
    <w:p>
      <w:pPr>
        <w:spacing w:after="200"/>
      </w:pPr>
      <w:r>
        <w:rPr>
          <w:sz w:val="23"/>
          <w:szCs w:val="23"/>
        </w:rPr>
        <w:t xml:space="preserve">Industry estimates suggest a large share of nonfiction bestsellers — including many business and celebrity titles — are written with the help of a ghostwriter, even though the author's name is the only one on the cover. It's an accepted, widely used path to publishing, not a shortcut that undermines the finished book.</w:t>
      </w:r>
    </w:p>
    <w:p>
      <w:pPr>
        <w:pStyle w:val="Heading2"/>
        <w:spacing w:after="150" w:before="300"/>
      </w:pPr>
      <w:r>
        <w:t xml:space="preserve">What Are Ghostwriting Services and How Do They Work</w:t>
      </w:r>
    </w:p>
    <w:p>
      <w:pPr>
        <w:spacing w:after="200"/>
      </w:pPr>
      <w:r>
        <w:rPr>
          <w:sz w:val="23"/>
          <w:szCs w:val="23"/>
        </w:rPr>
        <w:t xml:space="preserve">Ghostwriting services pair an author's ideas, voice, and expertise with a professional writer who turns that raw material into a complete, publish-ready manuscript. The author receives full credit and 100% ownership of the finished book — the ghostwriter's role stays confidential, which is exactly the point.</w:t>
      </w:r>
    </w:p>
    <w:p>
      <w:pPr>
        <w:spacing w:after="200"/>
      </w:pPr>
      <w:r>
        <w:rPr>
          <w:sz w:val="23"/>
          <w:szCs w:val="23"/>
        </w:rPr>
        <w:t xml:space="preserve">A typical engagement starts with structured interviews or a detailed content brief, moves through outlining and drafting, and ends with revision rounds until the manuscript matches the author's voice and message. Some authors bring a rough draft or a stack of notes; others start with nothing but an idea and a topic they know well.</w:t>
      </w:r>
    </w:p>
    <w:p>
      <w:pPr>
        <w:pStyle w:val="Heading2"/>
        <w:spacing w:after="150" w:before="300"/>
      </w:pPr>
      <w:r>
        <w:t xml:space="preserve">Common Pain Points That Stop Authors From Writing Their Own Book</w:t>
      </w:r>
    </w:p>
    <w:p>
      <w:pPr>
        <w:spacing w:after="200"/>
      </w:pPr>
      <w:r>
        <w:rPr>
          <w:sz w:val="23"/>
          <w:szCs w:val="23"/>
        </w:rPr>
        <w:t xml:space="preserve">Most people who want to publish a book run into the same handful of obstacles:</w:t>
      </w:r>
    </w:p>
    <w:p>
      <w:pPr>
        <w:pStyle w:val="ListParagraph"/>
        <w:numPr>
          <w:ilvl w:val="0"/>
          <w:numId w:val="2"/>
        </w:numPr>
        <w:spacing w:after="100"/>
      </w:pPr>
      <w:r>
        <w:rPr>
          <w:sz w:val="23"/>
          <w:szCs w:val="23"/>
        </w:rPr>
        <w:t xml:space="preserve">No time to commit to months of consistent writing alongside a full-time job or business</w:t>
      </w:r>
    </w:p>
    <w:p>
      <w:pPr>
        <w:pStyle w:val="ListParagraph"/>
        <w:numPr>
          <w:ilvl w:val="0"/>
          <w:numId w:val="2"/>
        </w:numPr>
        <w:spacing w:after="100"/>
      </w:pPr>
      <w:r>
        <w:rPr>
          <w:sz w:val="23"/>
          <w:szCs w:val="23"/>
        </w:rPr>
        <w:t xml:space="preserve">Strong subject-matter expertise but little confidence in long-form writing craft</w:t>
      </w:r>
    </w:p>
    <w:p>
      <w:pPr>
        <w:pStyle w:val="ListParagraph"/>
        <w:numPr>
          <w:ilvl w:val="0"/>
          <w:numId w:val="2"/>
        </w:numPr>
        <w:spacing w:after="100"/>
      </w:pPr>
      <w:r>
        <w:rPr>
          <w:sz w:val="23"/>
          <w:szCs w:val="23"/>
        </w:rPr>
        <w:t xml:space="preserve">A rough outline or years of notes that never turn into an organized manuscript</w:t>
      </w:r>
    </w:p>
    <w:p>
      <w:pPr>
        <w:pStyle w:val="ListParagraph"/>
        <w:numPr>
          <w:ilvl w:val="0"/>
          <w:numId w:val="2"/>
        </w:numPr>
        <w:spacing w:after="100"/>
      </w:pPr>
      <w:r>
        <w:rPr>
          <w:sz w:val="23"/>
          <w:szCs w:val="23"/>
        </w:rPr>
        <w:t xml:space="preserve">Uncertainty about structure, pacing, or how to shape a story or argument for readers</w:t>
      </w:r>
    </w:p>
    <w:p>
      <w:pPr>
        <w:pStyle w:val="ListParagraph"/>
        <w:numPr>
          <w:ilvl w:val="0"/>
          <w:numId w:val="2"/>
        </w:numPr>
        <w:spacing w:after="100"/>
      </w:pPr>
      <w:r>
        <w:rPr>
          <w:sz w:val="23"/>
          <w:szCs w:val="23"/>
        </w:rPr>
        <w:t xml:space="preserve">Concerns about confidentiality when sharing a personal or business story</w:t>
      </w:r>
    </w:p>
    <w:p>
      <w:pPr>
        <w:pStyle w:val="ListParagraph"/>
        <w:numPr>
          <w:ilvl w:val="0"/>
          <w:numId w:val="2"/>
        </w:numPr>
        <w:spacing w:after="100"/>
      </w:pPr>
      <w:r>
        <w:rPr>
          <w:sz w:val="23"/>
          <w:szCs w:val="23"/>
        </w:rPr>
        <w:t xml:space="preserve">Not knowing how to find a ghostwriter who can be trusted with both their voice and their rights</w:t>
      </w:r>
    </w:p>
    <w:p>
      <w:pPr>
        <w:spacing w:after="200"/>
      </w:pPr>
      <w:r>
        <w:rPr>
          <w:sz w:val="23"/>
          <w:szCs w:val="23"/>
        </w:rPr>
        <w:t xml:space="preserve">These are exactly the barriers a professional ghostwriting team is built to remove, so the book gets written without the author having to become a full-time writer first.</w:t>
      </w:r>
    </w:p>
    <w:p>
      <w:pPr>
        <w:pStyle w:val="Heading2"/>
        <w:spacing w:after="150" w:before="300"/>
      </w:pPr>
      <w:r>
        <w:t xml:space="preserve">Ghostwriting Services for the USA, UAE, Qatar and KSA Markets</w:t>
      </w:r>
    </w:p>
    <w:p>
      <w:pPr>
        <w:spacing w:after="200"/>
      </w:pPr>
      <w:r>
        <w:rPr>
          <w:sz w:val="23"/>
          <w:szCs w:val="23"/>
        </w:rPr>
        <w:t xml:space="preserve">Author needs and publishing goals differ by region, and a ghostwriting engagement should reflect that from the first conversation.</w:t>
      </w:r>
    </w:p>
    <w:p>
      <w:pPr>
        <w:pStyle w:val="Heading3"/>
        <w:spacing w:after="120" w:before="200"/>
      </w:pPr>
      <w:r>
        <w:t xml:space="preserve">United States</w:t>
      </w:r>
    </w:p>
    <w:p>
      <w:pPr>
        <w:spacing w:after="200"/>
      </w:pPr>
      <w:r>
        <w:rPr>
          <w:sz w:val="23"/>
          <w:szCs w:val="23"/>
        </w:rPr>
        <w:t xml:space="preserve">US authors are often business leaders, coaches, or public figures using a book as a credibility and marketing tool. Ghostwriting here typically prioritizes a strong personal voice, a clear takeaway for readers, and a manuscript built to support a public launch.</w:t>
      </w:r>
    </w:p>
    <w:p>
      <w:pPr>
        <w:pStyle w:val="Heading3"/>
        <w:spacing w:after="120" w:before="200"/>
      </w:pPr>
      <w:r>
        <w:t xml:space="preserve">United Arab Emirates</w:t>
      </w:r>
    </w:p>
    <w:p>
      <w:pPr>
        <w:spacing w:after="200"/>
      </w:pPr>
      <w:r>
        <w:rPr>
          <w:sz w:val="23"/>
          <w:szCs w:val="23"/>
        </w:rPr>
        <w:t xml:space="preserve">UAE-based authors frequently need bilingual sensitivity, even when writing in English, along with a narrative style that resonates with a diverse, international reader base across Dubai and Abu Dhabi.</w:t>
      </w:r>
    </w:p>
    <w:p>
      <w:pPr>
        <w:pStyle w:val="Heading3"/>
        <w:spacing w:after="120" w:before="200"/>
      </w:pPr>
      <w:r>
        <w:t xml:space="preserve">Qatar</w:t>
      </w:r>
    </w:p>
    <w:p>
      <w:pPr>
        <w:spacing w:after="200"/>
      </w:pPr>
      <w:r>
        <w:rPr>
          <w:sz w:val="23"/>
          <w:szCs w:val="23"/>
        </w:rPr>
        <w:t xml:space="preserve">Authors in Qatar often come from business, academic, or faith-based backgrounds, and value a ghostwriting process built around discretion, cultural nuance, and a polished, professional tone throughout.</w:t>
      </w:r>
    </w:p>
    <w:p>
      <w:pPr>
        <w:pStyle w:val="Heading3"/>
        <w:spacing w:after="120" w:before="200"/>
      </w:pPr>
      <w:r>
        <w:t xml:space="preserve">Saudi Arabia (KSA)</w:t>
      </w:r>
    </w:p>
    <w:p>
      <w:pPr>
        <w:spacing w:after="200"/>
      </w:pPr>
      <w:r>
        <w:rPr>
          <w:sz w:val="23"/>
          <w:szCs w:val="23"/>
        </w:rPr>
        <w:t xml:space="preserve">KSA's fast-growing author community, supported by Vision 2030 cultural initiatives, includes many first-time authors turning entrepreneurial or personal-development expertise into their first published book.</w:t>
      </w:r>
    </w:p>
    <w:p>
      <w:pPr>
        <w:pStyle w:val="Heading2"/>
        <w:spacing w:after="150" w:before="300"/>
      </w:pPr>
      <w:r>
        <w:t xml:space="preserve">Core Components of a Professional Ghostwriting Engagement</w:t>
      </w:r>
    </w:p>
    <w:p>
      <w:pPr>
        <w:pStyle w:val="Heading3"/>
        <w:spacing w:after="120" w:before="200"/>
      </w:pPr>
      <w:r>
        <w:t xml:space="preserve">Discovery and Manuscript Assessment</w:t>
      </w:r>
    </w:p>
    <w:p>
      <w:pPr>
        <w:spacing w:after="200"/>
      </w:pPr>
      <w:r>
        <w:rPr>
          <w:sz w:val="23"/>
          <w:szCs w:val="23"/>
        </w:rPr>
        <w:t xml:space="preserve">Every project starts with understanding the author's goals, voice, and existing material. If you already have a partial draft, our </w:t>
      </w:r>
      <w:hyperlink w:history="1" r:id="rIdrhza0vn_wwi822sy9s-w_">
        <w:r>
          <w:rPr>
            <w:b/>
            <w:bCs/>
            <w:color w:val="1155CC"/>
            <w:u w:val="single"/>
          </w:rPr>
          <w:t xml:space="preserve">manuscript assessment</w:t>
        </w:r>
      </w:hyperlink>
      <w:r>
        <w:rPr>
          <w:sz w:val="23"/>
          <w:szCs w:val="23"/>
        </w:rPr>
        <w:t xml:space="preserve"> service identifies what's usable and what needs to be rebuilt.</w:t>
      </w:r>
    </w:p>
    <w:p>
      <w:pPr>
        <w:pStyle w:val="Heading3"/>
        <w:spacing w:after="120" w:before="200"/>
      </w:pPr>
      <w:r>
        <w:t xml:space="preserve">Structured Ghostwriting and Writing Coaching</w:t>
      </w:r>
    </w:p>
    <w:p>
      <w:pPr>
        <w:spacing w:after="200"/>
      </w:pPr>
      <w:r>
        <w:rPr>
          <w:sz w:val="23"/>
          <w:szCs w:val="23"/>
        </w:rPr>
        <w:t xml:space="preserve">Our core </w:t>
      </w:r>
      <w:hyperlink w:history="1" r:id="rIdai9mygld3mrjxnyggkfy8">
        <w:r>
          <w:rPr>
            <w:b/>
            <w:bCs/>
            <w:color w:val="1155CC"/>
            <w:u w:val="single"/>
          </w:rPr>
          <w:t xml:space="preserve">ghostwriting and writing coaching services</w:t>
        </w:r>
      </w:hyperlink>
      <w:r>
        <w:rPr>
          <w:sz w:val="23"/>
          <w:szCs w:val="23"/>
        </w:rPr>
        <w:t xml:space="preserve"> match you with a writer experienced in your genre, whether that's memoir, business non-fiction, or a coaching-based framework book.</w:t>
      </w:r>
    </w:p>
    <w:p>
      <w:pPr>
        <w:pStyle w:val="Heading3"/>
        <w:spacing w:after="120" w:before="200"/>
      </w:pPr>
      <w:r>
        <w:t xml:space="preserve">Developmental Editing for Structure and Flow</w:t>
      </w:r>
    </w:p>
    <w:p>
      <w:pPr>
        <w:spacing w:after="200"/>
      </w:pPr>
      <w:r>
        <w:rPr>
          <w:sz w:val="23"/>
          <w:szCs w:val="23"/>
        </w:rPr>
        <w:t xml:space="preserve">Once a draft exists, </w:t>
      </w:r>
      <w:hyperlink w:history="1" r:id="rIdusgumhxdzaw3nw8amfw6l">
        <w:r>
          <w:rPr>
            <w:b/>
            <w:bCs/>
            <w:color w:val="1155CC"/>
            <w:u w:val="single"/>
          </w:rPr>
          <w:t xml:space="preserve">developmental editing</w:t>
        </w:r>
      </w:hyperlink>
      <w:r>
        <w:rPr>
          <w:sz w:val="23"/>
          <w:szCs w:val="23"/>
        </w:rPr>
        <w:t xml:space="preserve"> strengthens pacing, chapter structure, and narrative arc so the finished manuscript reads like a professionally published title.</w:t>
      </w:r>
    </w:p>
    <w:p>
      <w:pPr>
        <w:pStyle w:val="Heading3"/>
        <w:spacing w:after="120" w:before="200"/>
      </w:pPr>
      <w:r>
        <w:t xml:space="preserve">Cover Design and Author Branding</w:t>
      </w:r>
    </w:p>
    <w:p>
      <w:pPr>
        <w:spacing w:after="200"/>
      </w:pPr>
      <w:r>
        <w:rPr>
          <w:sz w:val="23"/>
          <w:szCs w:val="23"/>
        </w:rPr>
        <w:t xml:space="preserve">A ghostwritten manuscript deserves a cover that matches its quality. Our </w:t>
      </w:r>
      <w:hyperlink w:history="1" r:id="rIda1to1uhk_ayoyslu20fnz">
        <w:r>
          <w:rPr>
            <w:b/>
            <w:bCs/>
            <w:color w:val="1155CC"/>
            <w:u w:val="single"/>
          </w:rPr>
          <w:t xml:space="preserve">custom cover design</w:t>
        </w:r>
      </w:hyperlink>
      <w:r>
        <w:rPr>
          <w:sz w:val="23"/>
          <w:szCs w:val="23"/>
        </w:rPr>
        <w:t xml:space="preserve"> team builds genre-appropriate artwork based on current market research.</w:t>
      </w:r>
    </w:p>
    <w:p>
      <w:pPr>
        <w:pStyle w:val="Heading3"/>
        <w:spacing w:after="120" w:before="200"/>
      </w:pPr>
      <w:r>
        <w:t xml:space="preserve">Publishing Setup and Global Distribution</w:t>
      </w:r>
    </w:p>
    <w:p>
      <w:pPr>
        <w:spacing w:after="200"/>
      </w:pPr>
      <w:r>
        <w:rPr>
          <w:sz w:val="23"/>
          <w:szCs w:val="23"/>
        </w:rPr>
        <w:t xml:space="preserve">Once your manuscript is ready, we handle </w:t>
      </w:r>
      <w:hyperlink w:history="1" r:id="rIdhsnx6ije3-ctni9pbf5tb">
        <w:r>
          <w:rPr>
            <w:b/>
            <w:bCs/>
            <w:color w:val="1155CC"/>
            <w:u w:val="single"/>
          </w:rPr>
          <w:t xml:space="preserve">KDP setup and optimization</w:t>
        </w:r>
      </w:hyperlink>
      <w:r>
        <w:rPr>
          <w:sz w:val="23"/>
          <w:szCs w:val="23"/>
        </w:rPr>
        <w:t xml:space="preserve"> along with </w:t>
      </w:r>
      <w:hyperlink w:history="1" r:id="rIdl_lnxgj3yp1jg5oyqscmb">
        <w:r>
          <w:rPr>
            <w:b/>
            <w:bCs/>
            <w:color w:val="1155CC"/>
            <w:u w:val="single"/>
          </w:rPr>
          <w:t xml:space="preserve">global distribution via IngramSpark</w:t>
        </w:r>
      </w:hyperlink>
      <w:r>
        <w:rPr>
          <w:sz w:val="23"/>
          <w:szCs w:val="23"/>
        </w:rPr>
        <w:t xml:space="preserve"> to get your finished book listed in 40,000+ retail outlets worldwide.</w:t>
      </w:r>
    </w:p>
    <w:p>
      <w:pPr>
        <w:pStyle w:val="Heading3"/>
        <w:spacing w:after="120" w:before="200"/>
      </w:pPr>
      <w:r>
        <w:t xml:space="preserve">Launch Planning</w:t>
      </w:r>
    </w:p>
    <w:p>
      <w:pPr>
        <w:spacing w:after="200"/>
      </w:pPr>
      <w:r>
        <w:rPr>
          <w:sz w:val="23"/>
          <w:szCs w:val="23"/>
        </w:rPr>
        <w:t xml:space="preserve">A ghostwritten book still needs a strong release. Our </w:t>
      </w:r>
      <w:hyperlink w:history="1" r:id="rIdtft6ek865aclf18a2uuy1">
        <w:r>
          <w:rPr>
            <w:b/>
            <w:bCs/>
            <w:color w:val="1155CC"/>
            <w:u w:val="single"/>
          </w:rPr>
          <w:t xml:space="preserve">book launch strategy</w:t>
        </w:r>
      </w:hyperlink>
      <w:r>
        <w:rPr>
          <w:sz w:val="23"/>
          <w:szCs w:val="23"/>
        </w:rPr>
        <w:t xml:space="preserve"> service coordinates marketing, reviews, and promotion around your release date.</w:t>
      </w:r>
    </w:p>
    <w:p>
      <w:pPr>
        <w:pStyle w:val="Heading2"/>
        <w:spacing w:after="150" w:before="300"/>
      </w:pPr>
      <w:r>
        <w:t xml:space="preserve">Why Choose Kandle Direct Publishing for Ghostwriting</w:t>
      </w:r>
    </w:p>
    <w:p>
      <w:pPr>
        <w:spacing w:after="200"/>
      </w:pPr>
      <w:r>
        <w:rPr>
          <w:sz w:val="23"/>
          <w:szCs w:val="23"/>
        </w:rPr>
        <w:t xml:space="preserve">Kandle Direct Publishing works with entrepreneurs, executives, coaches, and first-time authors across the USA, UAE, Qatar and KSA, pairing every project with a writer suited to the subject matter and tone the author needs. Instead of juggling a freelance writer, a separate editor, and a separate publishing consultant, authors get one accountable team managing the entire journey from first interview to final published book.</w:t>
      </w:r>
    </w:p>
    <w:p>
      <w:pPr>
        <w:pStyle w:val="ListParagraph"/>
        <w:numPr>
          <w:ilvl w:val="0"/>
          <w:numId w:val="2"/>
        </w:numPr>
        <w:spacing w:after="100"/>
      </w:pPr>
      <w:r>
        <w:rPr>
          <w:sz w:val="23"/>
          <w:szCs w:val="23"/>
        </w:rPr>
        <w:t xml:space="preserve">100% ownership retained — your name, your rights, your royalties, always</w:t>
      </w:r>
    </w:p>
    <w:p>
      <w:pPr>
        <w:pStyle w:val="ListParagraph"/>
        <w:numPr>
          <w:ilvl w:val="0"/>
          <w:numId w:val="2"/>
        </w:numPr>
        <w:spacing w:after="100"/>
      </w:pPr>
      <w:r>
        <w:rPr>
          <w:sz w:val="23"/>
          <w:szCs w:val="23"/>
        </w:rPr>
        <w:t xml:space="preserve">Confidential process — your ghostwriter's involvement is never disclosed without your permission</w:t>
      </w:r>
    </w:p>
    <w:p>
      <w:pPr>
        <w:pStyle w:val="ListParagraph"/>
        <w:numPr>
          <w:ilvl w:val="0"/>
          <w:numId w:val="2"/>
        </w:numPr>
        <w:spacing w:after="100"/>
      </w:pPr>
      <w:r>
        <w:rPr>
          <w:sz w:val="23"/>
          <w:szCs w:val="23"/>
        </w:rPr>
        <w:t xml:space="preserve">Writers matched to your genre, whether memoir, business, self-help, or fiction</w:t>
      </w:r>
    </w:p>
    <w:p>
      <w:pPr>
        <w:pStyle w:val="ListParagraph"/>
        <w:numPr>
          <w:ilvl w:val="0"/>
          <w:numId w:val="2"/>
        </w:numPr>
        <w:spacing w:after="100"/>
      </w:pPr>
      <w:r>
        <w:rPr>
          <w:sz w:val="23"/>
          <w:szCs w:val="23"/>
        </w:rPr>
        <w:t xml:space="preserve">Structured interviews and revision rounds so the manuscript sounds like you, not a stranger</w:t>
      </w:r>
    </w:p>
    <w:p>
      <w:pPr>
        <w:pStyle w:val="ListParagraph"/>
        <w:numPr>
          <w:ilvl w:val="0"/>
          <w:numId w:val="2"/>
        </w:numPr>
        <w:spacing w:after="100"/>
      </w:pPr>
      <w:r>
        <w:rPr>
          <w:sz w:val="23"/>
          <w:szCs w:val="23"/>
        </w:rPr>
        <w:t xml:space="preserve">Full publishing support after the manuscript is complete — editing, design, and global distribution</w:t>
      </w:r>
    </w:p>
    <w:p>
      <w:pPr>
        <w:pStyle w:val="Heading2"/>
        <w:spacing w:after="150" w:before="300"/>
      </w:pPr>
      <w:r>
        <w:t xml:space="preserve">Benefits of Investing in Professional Ghostwriting Services</w:t>
      </w:r>
    </w:p>
    <w:p>
      <w:pPr>
        <w:pStyle w:val="ListParagraph"/>
        <w:numPr>
          <w:ilvl w:val="0"/>
          <w:numId w:val="2"/>
        </w:numPr>
        <w:spacing w:after="100"/>
      </w:pPr>
      <w:r>
        <w:rPr>
          <w:sz w:val="23"/>
          <w:szCs w:val="23"/>
        </w:rPr>
        <w:t xml:space="preserve">A completed, publish-ready manuscript without blocking months of your calendar</w:t>
      </w:r>
    </w:p>
    <w:p>
      <w:pPr>
        <w:pStyle w:val="ListParagraph"/>
        <w:numPr>
          <w:ilvl w:val="0"/>
          <w:numId w:val="2"/>
        </w:numPr>
        <w:spacing w:after="100"/>
      </w:pPr>
      <w:r>
        <w:rPr>
          <w:sz w:val="23"/>
          <w:szCs w:val="23"/>
        </w:rPr>
        <w:t xml:space="preserve">A polished narrative voice, even if writing has never been your strength</w:t>
      </w:r>
    </w:p>
    <w:p>
      <w:pPr>
        <w:pStyle w:val="ListParagraph"/>
        <w:numPr>
          <w:ilvl w:val="0"/>
          <w:numId w:val="2"/>
        </w:numPr>
        <w:spacing w:after="100"/>
      </w:pPr>
      <w:r>
        <w:rPr>
          <w:sz w:val="23"/>
          <w:szCs w:val="23"/>
        </w:rPr>
        <w:t xml:space="preserve">Faster time to market — most manuscripts move from outline to final draft in a matter of months, not years</w:t>
      </w:r>
    </w:p>
    <w:p>
      <w:pPr>
        <w:pStyle w:val="ListParagraph"/>
        <w:numPr>
          <w:ilvl w:val="0"/>
          <w:numId w:val="2"/>
        </w:numPr>
        <w:spacing w:after="100"/>
      </w:pPr>
      <w:r>
        <w:rPr>
          <w:sz w:val="23"/>
          <w:szCs w:val="23"/>
        </w:rPr>
        <w:t xml:space="preserve">A credibility asset for your business, brand, or personal platform</w:t>
      </w:r>
    </w:p>
    <w:p>
      <w:pPr>
        <w:pStyle w:val="ListParagraph"/>
        <w:numPr>
          <w:ilvl w:val="0"/>
          <w:numId w:val="2"/>
        </w:numPr>
        <w:spacing w:after="100"/>
      </w:pPr>
      <w:r>
        <w:rPr>
          <w:sz w:val="23"/>
          <w:szCs w:val="23"/>
        </w:rPr>
        <w:t xml:space="preserve">Peace of mind knowing your story or expertise is handled by an experienced professional</w:t>
      </w:r>
    </w:p>
    <w:p>
      <w:pPr>
        <w:spacing w:after="200"/>
      </w:pPr>
      <w:r>
        <w:rPr>
          <w:sz w:val="23"/>
          <w:szCs w:val="23"/>
        </w:rPr>
        <w:t xml:space="preserve">Authors who work with a structured ghostwriting process consistently finish their book. The single biggest reason most self-written manuscripts never get published isn't a lack of ideas — it's the writing process stalling out somewhere around chapter three, which is exactly the point where a dedicated ghostwriter keeps momentum going.</w:t>
      </w:r>
    </w:p>
    <w:p>
      <w:pPr>
        <w:pStyle w:val="Heading2"/>
        <w:spacing w:after="150" w:before="300"/>
      </w:pPr>
      <w:r>
        <w:t xml:space="preserve">How to Get Started With Ghostwriting Services</w:t>
      </w:r>
    </w:p>
    <w:p>
      <w:pPr>
        <w:spacing w:after="200"/>
      </w:pPr>
      <w:r>
        <w:rPr>
          <w:sz w:val="23"/>
          <w:szCs w:val="23"/>
        </w:rPr>
        <w:t xml:space="preserve">Getting started doesn't require a finished outline or writing experience — that's what your ghostwriting team is for. The process is designed to be simple from the very first call:</w:t>
      </w:r>
    </w:p>
    <w:p>
      <w:pPr>
        <w:pStyle w:val="ListParagraph"/>
        <w:numPr>
          <w:ilvl w:val="0"/>
          <w:numId w:val="2"/>
        </w:numPr>
        <w:spacing w:after="100"/>
      </w:pPr>
      <w:r>
        <w:rPr>
          <w:sz w:val="23"/>
          <w:szCs w:val="23"/>
        </w:rPr>
        <w:t xml:space="preserve">Step 1 — Share your book idea, goals, and any existing notes for a free consultation</w:t>
      </w:r>
    </w:p>
    <w:p>
      <w:pPr>
        <w:pStyle w:val="ListParagraph"/>
        <w:numPr>
          <w:ilvl w:val="0"/>
          <w:numId w:val="2"/>
        </w:numPr>
        <w:spacing w:after="100"/>
      </w:pPr>
      <w:r>
        <w:rPr>
          <w:sz w:val="23"/>
          <w:szCs w:val="23"/>
        </w:rPr>
        <w:t xml:space="preserve">Step 2 — Get matched with a ghostwriter experienced in your genre and subject matter</w:t>
      </w:r>
    </w:p>
    <w:p>
      <w:pPr>
        <w:pStyle w:val="ListParagraph"/>
        <w:numPr>
          <w:ilvl w:val="0"/>
          <w:numId w:val="2"/>
        </w:numPr>
        <w:spacing w:after="100"/>
      </w:pPr>
      <w:r>
        <w:rPr>
          <w:sz w:val="23"/>
          <w:szCs w:val="23"/>
        </w:rPr>
        <w:t xml:space="preserve">Step 3 — Complete structured interviews or content sessions to capture your voice</w:t>
      </w:r>
    </w:p>
    <w:p>
      <w:pPr>
        <w:pStyle w:val="ListParagraph"/>
        <w:numPr>
          <w:ilvl w:val="0"/>
          <w:numId w:val="2"/>
        </w:numPr>
        <w:spacing w:after="100"/>
      </w:pPr>
      <w:r>
        <w:rPr>
          <w:sz w:val="23"/>
          <w:szCs w:val="23"/>
        </w:rPr>
        <w:t xml:space="preserve">Step 4 — Review chapter drafts and provide feedback through revision rounds</w:t>
      </w:r>
    </w:p>
    <w:p>
      <w:pPr>
        <w:pStyle w:val="ListParagraph"/>
        <w:numPr>
          <w:ilvl w:val="0"/>
          <w:numId w:val="2"/>
        </w:numPr>
        <w:spacing w:after="100"/>
      </w:pPr>
      <w:r>
        <w:rPr>
          <w:sz w:val="23"/>
          <w:szCs w:val="23"/>
        </w:rPr>
        <w:t xml:space="preserve">Step 5 — Move your finished manuscript into editing, design, and global publishing</w:t>
      </w:r>
    </w:p>
    <w:p>
      <w:pPr>
        <w:spacing w:after="200"/>
      </w:pPr>
      <w:r>
        <w:rPr>
          <w:sz w:val="23"/>
          <w:szCs w:val="23"/>
        </w:rPr>
        <w:t xml:space="preserve">Most ghostwriting engagements run three to six months from kickoff to a completed manuscript, depending on book length and how much source material you already have.</w:t>
      </w:r>
    </w:p>
    <w:p>
      <w:pPr>
        <w:pStyle w:val="Heading2"/>
        <w:spacing w:after="150" w:before="300"/>
      </w:pPr>
      <w:r>
        <w:t xml:space="preserve">Frequently Asked Questions About Ghostwriting Services</w:t>
      </w:r>
    </w:p>
    <w:p>
      <w:pPr>
        <w:pStyle w:val="Heading3"/>
        <w:spacing w:after="120" w:before="200"/>
      </w:pPr>
      <w:r>
        <w:t xml:space="preserve">What is included in professional ghostwriting services?</w:t>
      </w:r>
    </w:p>
    <w:p>
      <w:pPr>
        <w:spacing w:after="200"/>
      </w:pPr>
      <w:r>
        <w:rPr>
          <w:sz w:val="23"/>
          <w:szCs w:val="23"/>
        </w:rPr>
        <w:t xml:space="preserve">A full ghostwriting engagement typically includes discovery interviews or content sessions, chapter-by-chapter drafting, revision rounds, and a completed manuscript ready for editing and publishing.</w:t>
      </w:r>
    </w:p>
    <w:p>
      <w:pPr>
        <w:pStyle w:val="Heading3"/>
        <w:spacing w:after="120" w:before="200"/>
      </w:pPr>
      <w:r>
        <w:t xml:space="preserve">How much do ghostwriting services cost?</w:t>
      </w:r>
    </w:p>
    <w:p>
      <w:pPr>
        <w:spacing w:after="200"/>
      </w:pPr>
      <w:r>
        <w:rPr>
          <w:sz w:val="23"/>
          <w:szCs w:val="23"/>
        </w:rPr>
        <w:t xml:space="preserve">Pricing depends on book length, genre, and how much research or original material the writer needs to work from. Most authors choose a package scoped to their specific project rather than a flat, one-size-fits-all rate.</w:t>
      </w:r>
    </w:p>
    <w:p>
      <w:pPr>
        <w:pStyle w:val="Heading3"/>
        <w:spacing w:after="120" w:before="200"/>
      </w:pPr>
      <w:r>
        <w:t xml:space="preserve">Will my name be the only one on the book?</w:t>
      </w:r>
    </w:p>
    <w:p>
      <w:pPr>
        <w:spacing w:after="200"/>
      </w:pPr>
      <w:r>
        <w:rPr>
          <w:sz w:val="23"/>
          <w:szCs w:val="23"/>
        </w:rPr>
        <w:t xml:space="preserve">Yes. You retain full authorship credit and 100% ownership of the manuscript. The ghostwriter's involvement remains confidential and is never disclosed without your permission.</w:t>
      </w:r>
    </w:p>
    <w:p>
      <w:pPr>
        <w:pStyle w:val="Heading3"/>
        <w:spacing w:after="120" w:before="200"/>
      </w:pPr>
      <w:r>
        <w:t xml:space="preserve">Can I hire a ghostwriter if I only have a rough idea, not a full outline?</w:t>
      </w:r>
    </w:p>
    <w:p>
      <w:pPr>
        <w:spacing w:after="200"/>
      </w:pPr>
      <w:r>
        <w:rPr>
          <w:sz w:val="23"/>
          <w:szCs w:val="23"/>
        </w:rPr>
        <w:t xml:space="preserve">Yes. Many authors start with nothing more than a topic and a handful of notes. The discovery process is built to extract your ideas through structured conversation, even without a formal outline.</w:t>
      </w:r>
    </w:p>
    <w:p>
      <w:pPr>
        <w:pStyle w:val="Heading3"/>
        <w:spacing w:after="120" w:before="200"/>
      </w:pPr>
      <w:r>
        <w:t xml:space="preserve">How long does it take to ghostwrite a book?</w:t>
      </w:r>
    </w:p>
    <w:p>
      <w:pPr>
        <w:spacing w:after="200"/>
      </w:pPr>
      <w:r>
        <w:rPr>
          <w:sz w:val="23"/>
          <w:szCs w:val="23"/>
        </w:rPr>
        <w:t xml:space="preserve">Most manuscripts take three to six months from the first interview to a completed draft, depending on the book's length and how much existing material the author brings to the project.</w:t>
      </w:r>
    </w:p>
    <w:p>
      <w:pPr>
        <w:pStyle w:val="Heading2"/>
        <w:spacing w:after="150" w:before="300"/>
      </w:pPr>
      <w:r>
        <w:t xml:space="preserve">Start Your Ghostwriting Project Today</w:t>
      </w:r>
    </w:p>
    <w:p>
      <w:pPr>
        <w:spacing w:after="200"/>
      </w:pPr>
      <w:r>
        <w:rPr>
          <w:sz w:val="23"/>
          <w:szCs w:val="23"/>
        </w:rPr>
        <w:t xml:space="preserve">Your story or expertise deserves a manuscript that matches its value. Professional ghostwriting services remove the biggest obstacle between having a book idea and holding a finished, publish-ready manuscript — whether you're based in the USA, UAE, Qatar, or KSA.</w:t>
      </w:r>
    </w:p>
    <w:p>
      <w:pPr>
        <w:spacing w:after="200"/>
      </w:pPr>
      <w:r>
        <w:rPr>
          <w:b/>
          <w:bCs/>
          <w:sz w:val="23"/>
          <w:szCs w:val="23"/>
        </w:rPr>
        <w:t xml:space="preserve">Ready to move forward? </w:t>
      </w:r>
      <w:hyperlink w:history="1" r:id="rIdhfvj-owpo_hfcpc1dubns">
        <w:r>
          <w:rPr>
            <w:b/>
            <w:bCs/>
            <w:color w:val="1155CC"/>
            <w:u w:val="single"/>
          </w:rPr>
          <w:t xml:space="preserve">Contact our team</w:t>
        </w:r>
      </w:hyperlink>
      <w:r>
        <w:rPr>
          <w:b/>
          <w:bCs/>
          <w:sz w:val="23"/>
          <w:szCs w:val="23"/>
        </w:rPr>
        <w:t xml:space="preserve"> at Kandle Direct Publishing today for a free, confidential consultation and let's turn your idea into a published book.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hza0vn_wwi822sy9s-w_" Type="http://schemas.openxmlformats.org/officeDocument/2006/relationships/hyperlink" Target="https://www.kandledirectpublishing.com/services/manuscript-assessment" TargetMode="External"/><Relationship Id="rIdai9mygld3mrjxnyggkfy8" Type="http://schemas.openxmlformats.org/officeDocument/2006/relationships/hyperlink" Target="https://www.kandledirectpublishing.com/services/ghostwriting" TargetMode="External"/><Relationship Id="rIdusgumhxdzaw3nw8amfw6l" Type="http://schemas.openxmlformats.org/officeDocument/2006/relationships/hyperlink" Target="https://www.kandledirectpublishing.com/services/developmental-editing" TargetMode="External"/><Relationship Id="rIda1to1uhk_ayoyslu20fnz" Type="http://schemas.openxmlformats.org/officeDocument/2006/relationships/hyperlink" Target="https://www.kandledirectpublishing.com/services/book-cover-design" TargetMode="External"/><Relationship Id="rIdhsnx6ije3-ctni9pbf5tb" Type="http://schemas.openxmlformats.org/officeDocument/2006/relationships/hyperlink" Target="https://www.kandledirectpublishing.com/services/kdp-setup" TargetMode="External"/><Relationship Id="rIdl_lnxgj3yp1jg5oyqscmb" Type="http://schemas.openxmlformats.org/officeDocument/2006/relationships/hyperlink" Target="https://www.kandledirectpublishing.com/services/ingramspark-distribution" TargetMode="External"/><Relationship Id="rIdtft6ek865aclf18a2uuy1" Type="http://schemas.openxmlformats.org/officeDocument/2006/relationships/hyperlink" Target="https://www.kandledirectpublishing.com/services/book-launch-strategy" TargetMode="External"/><Relationship Id="rIdhfvj-owpo_hfcpc1dubns" Type="http://schemas.openxmlformats.org/officeDocument/2006/relationships/hyperlink" Target="https://www.kandledirectpublishing.com/contact"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2026-07-15T07:30:06.986Z</dcterms:created>
  <dcterms:modified xsi:type="dcterms:W3CDTF">2026-07-15T07:30:07.001Z</dcterms:modified>
</cp:coreProperties>
</file>

<file path=docProps/custom.xml><?xml version="1.0" encoding="utf-8"?>
<Properties xmlns="http://schemas.openxmlformats.org/officeDocument/2006/custom-properties" xmlns:vt="http://schemas.openxmlformats.org/officeDocument/2006/docPropsVTypes"/>
</file>