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Calibri" w:hAnsi="Calibri" w:cs="Calibri"/>
          <w:color w:val="7030A0"/>
          <w:lang w:val="en-IN"/>
        </w:rPr>
      </w:pPr>
      <w:r>
        <w:rPr>
          <w:rFonts w:hint="default" w:ascii="Calibri" w:hAnsi="Calibri" w:cs="Calibri"/>
          <w:color w:val="7030A0"/>
          <w:lang w:val="en-IN"/>
        </w:rPr>
        <w:t>Certifications in IIQ</w:t>
      </w:r>
    </w:p>
    <w:p>
      <w:pPr>
        <w:rPr>
          <w:rFonts w:hint="default"/>
          <w:b/>
          <w:bCs/>
          <w:color w:val="7030A0"/>
          <w:sz w:val="48"/>
          <w:szCs w:val="48"/>
          <w:lang w:val="en-IN"/>
        </w:rPr>
      </w:pPr>
      <w:r>
        <w:rPr>
          <w:rFonts w:hint="default"/>
          <w:b/>
          <w:bCs/>
          <w:color w:val="7030A0"/>
          <w:sz w:val="48"/>
          <w:szCs w:val="48"/>
          <w:lang w:val="en-IN"/>
        </w:rPr>
        <w:t>Certifications:</w:t>
      </w:r>
    </w:p>
    <w:p>
      <w:pPr>
        <w:pStyle w:val="6"/>
        <w:keepNext w:val="0"/>
        <w:keepLines w:val="0"/>
        <w:widowControl/>
        <w:suppressLineNumbers w:val="0"/>
        <w:ind w:left="0" w:firstLine="0"/>
        <w:rPr>
          <w:rFonts w:ascii="Arial" w:hAnsi="Arial" w:cs="Arial"/>
          <w:i w:val="0"/>
          <w:iCs w:val="0"/>
          <w:caps w:val="0"/>
          <w:color w:val="415364"/>
          <w:spacing w:val="0"/>
          <w:sz w:val="19"/>
          <w:szCs w:val="19"/>
        </w:rPr>
      </w:pPr>
      <w:r>
        <w:rPr>
          <w:rFonts w:hint="default" w:ascii="Arial" w:hAnsi="Arial" w:cs="Arial"/>
          <w:i w:val="0"/>
          <w:iCs w:val="0"/>
          <w:caps w:val="0"/>
          <w:color w:val="415364"/>
          <w:spacing w:val="0"/>
          <w:sz w:val="19"/>
          <w:szCs w:val="19"/>
        </w:rPr>
        <w:t>In IdentityIQ, the term "certification" or "certification campaign" refers to an overall campaign to review access for a selected set of users – that is, to create and then complete a set of access reviews. The certification campaign is usually the responsibility of a high-level authority on access, such as a compliance officer, administrator, or manager.</w:t>
      </w:r>
    </w:p>
    <w:p>
      <w:pPr>
        <w:pStyle w:val="6"/>
        <w:keepNext w:val="0"/>
        <w:keepLines w:val="0"/>
        <w:widowControl/>
        <w:suppressLineNumbers w:val="0"/>
        <w:ind w:left="0" w:firstLine="0"/>
        <w:rPr>
          <w:rFonts w:hint="default" w:ascii="Arial" w:hAnsi="Arial" w:cs="Arial"/>
          <w:i w:val="0"/>
          <w:iCs w:val="0"/>
          <w:caps w:val="0"/>
          <w:color w:val="415364"/>
          <w:spacing w:val="0"/>
          <w:sz w:val="19"/>
          <w:szCs w:val="19"/>
        </w:rPr>
      </w:pPr>
      <w:r>
        <w:rPr>
          <w:rFonts w:hint="default" w:ascii="Arial" w:hAnsi="Arial" w:cs="Arial"/>
          <w:i w:val="0"/>
          <w:iCs w:val="0"/>
          <w:caps w:val="0"/>
          <w:color w:val="415364"/>
          <w:spacing w:val="0"/>
          <w:sz w:val="19"/>
          <w:szCs w:val="19"/>
        </w:rPr>
        <w:t>A certification defines what is being reviewed and for which users, who the reviewers will be, what the timeline for the reviews is, and other details. For example, a company's compliance officer may set up a quarterly certification campaign to review and certify all the sensitive financial systems the people in the Accounting department have access to, and require each manager in the Accounting department perform the access review for all the members of his or her team.</w:t>
      </w:r>
    </w:p>
    <w:p>
      <w:pPr>
        <w:pStyle w:val="6"/>
        <w:keepNext w:val="0"/>
        <w:keepLines w:val="0"/>
        <w:widowControl/>
        <w:suppressLineNumbers w:val="0"/>
        <w:ind w:left="0" w:firstLine="0"/>
      </w:pPr>
      <w:r>
        <w:rPr>
          <w:rFonts w:ascii="Arial" w:hAnsi="Arial" w:eastAsia="SimSun" w:cs="Arial"/>
          <w:color w:val="415364"/>
          <w:kern w:val="0"/>
          <w:sz w:val="20"/>
          <w:szCs w:val="20"/>
          <w:lang w:val="en-US" w:eastAsia="zh-CN" w:bidi="ar"/>
        </w:rPr>
        <w:t>The access reviews enable review</w:t>
      </w:r>
      <w:r>
        <w:rPr>
          <w:rFonts w:hint="default" w:ascii="Arial" w:hAnsi="Arial" w:eastAsia="SimSun" w:cs="Arial"/>
          <w:color w:val="415364"/>
          <w:kern w:val="0"/>
          <w:sz w:val="20"/>
          <w:szCs w:val="20"/>
          <w:lang w:val="en-US" w:eastAsia="zh-CN" w:bidi="ar"/>
        </w:rPr>
        <w:t xml:space="preserve">ers to: </w:t>
      </w:r>
    </w:p>
    <w:p>
      <w:pPr>
        <w:keepNext w:val="0"/>
        <w:keepLines w:val="0"/>
        <w:widowControl/>
        <w:suppressLineNumbers w:val="0"/>
        <w:jc w:val="left"/>
      </w:pPr>
      <w:r>
        <w:rPr>
          <w:rFonts w:ascii="Wingdings" w:hAnsi="Wingdings" w:eastAsia="SimSun" w:cs="Wingdings"/>
          <w:color w:val="415364"/>
          <w:kern w:val="0"/>
          <w:sz w:val="12"/>
          <w:szCs w:val="12"/>
          <w:lang w:val="en-US" w:eastAsia="zh-CN" w:bidi="ar"/>
        </w:rPr>
        <w:t xml:space="preserve">l </w:t>
      </w:r>
      <w:r>
        <w:rPr>
          <w:rFonts w:hint="default" w:ascii="Arial" w:hAnsi="Arial" w:eastAsia="SimSun" w:cs="Arial"/>
          <w:color w:val="415364"/>
          <w:kern w:val="0"/>
          <w:sz w:val="20"/>
          <w:szCs w:val="20"/>
          <w:lang w:val="en-US" w:eastAsia="zh-CN" w:bidi="ar"/>
        </w:rPr>
        <w:t xml:space="preserve">Approve access for identities </w:t>
      </w:r>
    </w:p>
    <w:p>
      <w:pPr>
        <w:keepNext w:val="0"/>
        <w:keepLines w:val="0"/>
        <w:widowControl/>
        <w:suppressLineNumbers w:val="0"/>
        <w:jc w:val="left"/>
      </w:pPr>
      <w:r>
        <w:rPr>
          <w:rFonts w:hint="default" w:ascii="Wingdings" w:hAnsi="Wingdings" w:eastAsia="SimSun" w:cs="Wingdings"/>
          <w:color w:val="415364"/>
          <w:kern w:val="0"/>
          <w:sz w:val="12"/>
          <w:szCs w:val="12"/>
          <w:lang w:val="en-US" w:eastAsia="zh-CN" w:bidi="ar"/>
        </w:rPr>
        <w:t xml:space="preserve">l </w:t>
      </w:r>
      <w:r>
        <w:rPr>
          <w:rFonts w:hint="default" w:ascii="Arial" w:hAnsi="Arial" w:eastAsia="SimSun" w:cs="Arial"/>
          <w:color w:val="415364"/>
          <w:kern w:val="0"/>
          <w:sz w:val="20"/>
          <w:szCs w:val="20"/>
          <w:lang w:val="en-US" w:eastAsia="zh-CN" w:bidi="ar"/>
        </w:rPr>
        <w:t xml:space="preserve">Approve account group permissions and membership </w:t>
      </w:r>
    </w:p>
    <w:p>
      <w:pPr>
        <w:keepNext w:val="0"/>
        <w:keepLines w:val="0"/>
        <w:widowControl/>
        <w:suppressLineNumbers w:val="0"/>
        <w:jc w:val="left"/>
      </w:pPr>
      <w:r>
        <w:rPr>
          <w:rFonts w:hint="default" w:ascii="Wingdings" w:hAnsi="Wingdings" w:eastAsia="SimSun" w:cs="Wingdings"/>
          <w:color w:val="415364"/>
          <w:kern w:val="0"/>
          <w:sz w:val="12"/>
          <w:szCs w:val="12"/>
          <w:lang w:val="en-US" w:eastAsia="zh-CN" w:bidi="ar"/>
        </w:rPr>
        <w:t xml:space="preserve">l </w:t>
      </w:r>
      <w:r>
        <w:rPr>
          <w:rFonts w:hint="default" w:ascii="Arial" w:hAnsi="Arial" w:eastAsia="SimSun" w:cs="Arial"/>
          <w:color w:val="415364"/>
          <w:kern w:val="0"/>
          <w:sz w:val="20"/>
          <w:szCs w:val="20"/>
          <w:lang w:val="en-US" w:eastAsia="zh-CN" w:bidi="ar"/>
        </w:rPr>
        <w:t xml:space="preserve">Approve role composition and membership </w:t>
      </w:r>
    </w:p>
    <w:p>
      <w:pPr>
        <w:keepNext w:val="0"/>
        <w:keepLines w:val="0"/>
        <w:widowControl/>
        <w:suppressLineNumbers w:val="0"/>
        <w:jc w:val="left"/>
      </w:pPr>
      <w:r>
        <w:rPr>
          <w:rFonts w:hint="default" w:ascii="Wingdings" w:hAnsi="Wingdings" w:eastAsia="SimSun" w:cs="Wingdings"/>
          <w:color w:val="415364"/>
          <w:kern w:val="0"/>
          <w:sz w:val="12"/>
          <w:szCs w:val="12"/>
          <w:lang w:val="en-US" w:eastAsia="zh-CN" w:bidi="ar"/>
        </w:rPr>
        <w:t xml:space="preserve">l </w:t>
      </w:r>
      <w:r>
        <w:rPr>
          <w:rFonts w:hint="default" w:ascii="Arial" w:hAnsi="Arial" w:eastAsia="SimSun" w:cs="Arial"/>
          <w:color w:val="415364"/>
          <w:kern w:val="0"/>
          <w:sz w:val="20"/>
          <w:szCs w:val="20"/>
          <w:lang w:val="en-US" w:eastAsia="zh-CN" w:bidi="ar"/>
        </w:rPr>
        <w:t xml:space="preserve">Take corrective actions, such as revoking entitlements that violate policy </w:t>
      </w:r>
    </w:p>
    <w:p>
      <w:pPr>
        <w:keepNext w:val="0"/>
        <w:keepLines w:val="0"/>
        <w:widowControl/>
        <w:suppressLineNumbers w:val="0"/>
        <w:jc w:val="left"/>
      </w:pPr>
      <w:r>
        <w:rPr>
          <w:rFonts w:hint="default" w:ascii="Wingdings" w:hAnsi="Wingdings" w:eastAsia="SimSun" w:cs="Wingdings"/>
          <w:color w:val="415364"/>
          <w:kern w:val="0"/>
          <w:sz w:val="12"/>
          <w:szCs w:val="12"/>
          <w:lang w:val="en-US" w:eastAsia="zh-CN" w:bidi="ar"/>
        </w:rPr>
        <w:t xml:space="preserve">l </w:t>
      </w:r>
      <w:r>
        <w:rPr>
          <w:rFonts w:hint="default" w:ascii="Arial" w:hAnsi="Arial" w:eastAsia="SimSun" w:cs="Arial"/>
          <w:color w:val="415364"/>
          <w:kern w:val="0"/>
          <w:sz w:val="20"/>
          <w:szCs w:val="20"/>
          <w:lang w:val="en-US" w:eastAsia="zh-CN" w:bidi="ar"/>
        </w:rPr>
        <w:t xml:space="preserve">Forward, reassign, or delegate all or part of the access review to another reviewer </w:t>
      </w:r>
    </w:p>
    <w:p>
      <w:pPr>
        <w:keepNext w:val="0"/>
        <w:keepLines w:val="0"/>
        <w:widowControl/>
        <w:suppressLineNumbers w:val="0"/>
        <w:jc w:val="both"/>
        <w:rPr>
          <w:rFonts w:hint="default" w:ascii="Arial" w:hAnsi="Arial" w:eastAsia="SimSun" w:cs="Arial"/>
          <w:color w:val="415364"/>
          <w:kern w:val="0"/>
          <w:sz w:val="20"/>
          <w:szCs w:val="20"/>
          <w:lang w:val="en-US" w:eastAsia="zh-CN" w:bidi="ar"/>
        </w:rPr>
      </w:pPr>
      <w:r>
        <w:rPr>
          <w:rFonts w:hint="default" w:ascii="Arial" w:hAnsi="Arial" w:eastAsia="SimSun" w:cs="Arial"/>
          <w:color w:val="415364"/>
          <w:kern w:val="0"/>
          <w:sz w:val="20"/>
          <w:szCs w:val="20"/>
          <w:lang w:val="en-US" w:eastAsia="zh-CN" w:bidi="ar"/>
        </w:rPr>
        <w:t xml:space="preserve">For all corrective actions, IdentityIQ can fulfill certification revocations through automated or manual means, depending on the individual applications connector configurations. IdentityIQ can also be configured to integrate with ticketing systems or other provisioning systems to fulfill provisioning requests. </w:t>
      </w:r>
    </w:p>
    <w:p>
      <w:pPr>
        <w:keepNext w:val="0"/>
        <w:keepLines w:val="0"/>
        <w:widowControl/>
        <w:suppressLineNumbers w:val="0"/>
        <w:jc w:val="left"/>
        <w:rPr>
          <w:rFonts w:hint="default" w:ascii="Arial" w:hAnsi="Arial" w:eastAsia="SimSun" w:cs="Arial"/>
          <w:color w:val="415364"/>
          <w:kern w:val="0"/>
          <w:sz w:val="20"/>
          <w:szCs w:val="20"/>
          <w:lang w:val="en-US" w:eastAsia="zh-CN" w:bidi="ar"/>
        </w:rPr>
      </w:pPr>
    </w:p>
    <w:p>
      <w:pPr>
        <w:rPr>
          <w:rFonts w:hint="default"/>
          <w:b/>
          <w:bCs/>
          <w:color w:val="7030A0"/>
          <w:sz w:val="48"/>
          <w:szCs w:val="48"/>
          <w:lang w:val="en-IN" w:eastAsia="zh-CN"/>
        </w:rPr>
      </w:pPr>
      <w:r>
        <w:rPr>
          <w:rFonts w:hint="default"/>
          <w:b/>
          <w:bCs/>
          <w:color w:val="7030A0"/>
          <w:sz w:val="48"/>
          <w:szCs w:val="48"/>
          <w:lang w:val="en-IN" w:eastAsia="zh-CN"/>
        </w:rPr>
        <w:t>Life cycle of certification:</w:t>
      </w:r>
    </w:p>
    <w:p>
      <w:pPr>
        <w:rPr>
          <w:rFonts w:hint="default"/>
          <w:b/>
          <w:bCs/>
          <w:color w:val="7030A0"/>
          <w:sz w:val="48"/>
          <w:szCs w:val="48"/>
          <w:lang w:val="en-IN" w:eastAsia="zh-CN"/>
        </w:rPr>
      </w:pPr>
      <w:r>
        <w:drawing>
          <wp:inline distT="0" distB="0" distL="114300" distR="114300">
            <wp:extent cx="5427345" cy="2727960"/>
            <wp:effectExtent l="0" t="0" r="133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
                    <a:stretch>
                      <a:fillRect/>
                    </a:stretch>
                  </pic:blipFill>
                  <pic:spPr>
                    <a:xfrm>
                      <a:off x="0" y="0"/>
                      <a:ext cx="5427345" cy="2727960"/>
                    </a:xfrm>
                    <a:prstGeom prst="rect">
                      <a:avLst/>
                    </a:prstGeom>
                    <a:noFill/>
                    <a:ln>
                      <a:noFill/>
                    </a:ln>
                  </pic:spPr>
                </pic:pic>
              </a:graphicData>
            </a:graphic>
          </wp:inline>
        </w:drawing>
      </w:r>
    </w:p>
    <w:p>
      <w:pPr>
        <w:rPr>
          <w:rFonts w:hint="default"/>
          <w:b/>
          <w:bCs/>
          <w:color w:val="7030A0"/>
          <w:sz w:val="48"/>
          <w:szCs w:val="48"/>
          <w:lang w:val="en-IN" w:eastAsia="zh-CN"/>
        </w:rPr>
      </w:pPr>
    </w:p>
    <w:p>
      <w:pPr>
        <w:rPr>
          <w:rFonts w:hint="default"/>
          <w:b/>
          <w:bCs/>
          <w:color w:val="7030A0"/>
          <w:sz w:val="48"/>
          <w:szCs w:val="48"/>
          <w:lang w:val="en-IN" w:eastAsia="zh-CN"/>
        </w:rPr>
      </w:pPr>
    </w:p>
    <w:p>
      <w:pPr>
        <w:rPr>
          <w:rFonts w:hint="default"/>
          <w:b/>
          <w:bCs/>
          <w:color w:val="7030A0"/>
          <w:sz w:val="48"/>
          <w:szCs w:val="48"/>
          <w:lang w:val="en-IN" w:eastAsia="zh-CN"/>
        </w:rPr>
      </w:pPr>
    </w:p>
    <w:p>
      <w:pPr>
        <w:keepNext w:val="0"/>
        <w:keepLines w:val="0"/>
        <w:widowControl/>
        <w:suppressLineNumbers w:val="0"/>
        <w:jc w:val="left"/>
        <w:rPr>
          <w:color w:val="7030A0"/>
        </w:rPr>
      </w:pPr>
      <w:r>
        <w:rPr>
          <w:rFonts w:ascii="Arial-BoldMT" w:hAnsi="Arial-BoldMT" w:eastAsia="Arial-BoldMT" w:cs="Arial-BoldMT"/>
          <w:b/>
          <w:bCs/>
          <w:color w:val="7030A0"/>
          <w:kern w:val="0"/>
          <w:sz w:val="32"/>
          <w:szCs w:val="32"/>
          <w:lang w:val="en-US" w:eastAsia="zh-CN" w:bidi="ar"/>
        </w:rPr>
        <w:t xml:space="preserve">Certification Schedules </w:t>
      </w:r>
    </w:p>
    <w:p>
      <w:pPr>
        <w:keepNext w:val="0"/>
        <w:keepLines w:val="0"/>
        <w:widowControl/>
        <w:suppressLineNumbers w:val="0"/>
        <w:jc w:val="left"/>
      </w:pPr>
      <w:r>
        <w:rPr>
          <w:rFonts w:ascii="Arial" w:hAnsi="Arial" w:eastAsia="SimSun" w:cs="Arial"/>
          <w:color w:val="415364"/>
          <w:kern w:val="0"/>
          <w:sz w:val="20"/>
          <w:szCs w:val="20"/>
          <w:lang w:val="en-US" w:eastAsia="zh-CN" w:bidi="ar"/>
        </w:rPr>
        <w:t xml:space="preserve">Certifications can be scheduled to run on a </w:t>
      </w:r>
      <w:r>
        <w:rPr>
          <w:rFonts w:hint="default" w:ascii="Arial-BoldMT" w:hAnsi="Arial-BoldMT" w:eastAsia="Arial-BoldMT" w:cs="Arial-BoldMT"/>
          <w:b/>
          <w:bCs/>
          <w:color w:val="415364"/>
          <w:kern w:val="0"/>
          <w:sz w:val="20"/>
          <w:szCs w:val="20"/>
          <w:lang w:val="en-US" w:eastAsia="zh-CN" w:bidi="ar"/>
        </w:rPr>
        <w:t xml:space="preserve">periodic </w:t>
      </w:r>
      <w:r>
        <w:rPr>
          <w:rFonts w:hint="default" w:ascii="Arial" w:hAnsi="Arial" w:eastAsia="SimSun" w:cs="Arial"/>
          <w:color w:val="415364"/>
          <w:kern w:val="0"/>
          <w:sz w:val="20"/>
          <w:szCs w:val="20"/>
          <w:lang w:val="en-US" w:eastAsia="zh-CN" w:bidi="ar"/>
        </w:rPr>
        <w:t xml:space="preserve">basis; they can also be triggered by an </w:t>
      </w:r>
      <w:r>
        <w:rPr>
          <w:rFonts w:hint="default" w:ascii="Arial-BoldMT" w:hAnsi="Arial-BoldMT" w:eastAsia="Arial-BoldMT" w:cs="Arial-BoldMT"/>
          <w:b/>
          <w:bCs/>
          <w:color w:val="415364"/>
          <w:kern w:val="0"/>
          <w:sz w:val="20"/>
          <w:szCs w:val="20"/>
          <w:lang w:val="en-US" w:eastAsia="zh-CN" w:bidi="ar"/>
        </w:rPr>
        <w:t>event</w:t>
      </w:r>
      <w:r>
        <w:rPr>
          <w:rFonts w:hint="default" w:ascii="Arial" w:hAnsi="Arial" w:eastAsia="SimSun" w:cs="Arial"/>
          <w:color w:val="415364"/>
          <w:kern w:val="0"/>
          <w:sz w:val="20"/>
          <w:szCs w:val="20"/>
          <w:lang w:val="en-US" w:eastAsia="zh-CN" w:bidi="ar"/>
        </w:rPr>
        <w:t xml:space="preserve">, or run as a </w:t>
      </w:r>
      <w:r>
        <w:rPr>
          <w:rFonts w:hint="default" w:ascii="Arial-BoldMT" w:hAnsi="Arial-BoldMT" w:eastAsia="Arial-BoldMT" w:cs="Arial-BoldMT"/>
          <w:b/>
          <w:bCs/>
          <w:color w:val="415364"/>
          <w:kern w:val="0"/>
          <w:sz w:val="20"/>
          <w:szCs w:val="20"/>
          <w:lang w:val="en-US" w:eastAsia="zh-CN" w:bidi="ar"/>
        </w:rPr>
        <w:t>one-off</w:t>
      </w:r>
      <w:r>
        <w:rPr>
          <w:rFonts w:hint="default" w:ascii="Arial-BoldMT" w:hAnsi="Arial-BoldMT" w:eastAsia="Arial-BoldMT" w:cs="Arial-BoldMT"/>
          <w:b/>
          <w:bCs/>
          <w:color w:val="415364"/>
          <w:kern w:val="0"/>
          <w:sz w:val="20"/>
          <w:szCs w:val="20"/>
          <w:lang w:val="en-IN" w:eastAsia="zh-CN" w:bidi="ar"/>
        </w:rPr>
        <w:t xml:space="preserve"> </w:t>
      </w:r>
      <w:r>
        <w:rPr>
          <w:rFonts w:hint="default" w:ascii="Arial" w:hAnsi="Arial" w:eastAsia="SimSun" w:cs="Arial"/>
          <w:color w:val="415364"/>
          <w:kern w:val="0"/>
          <w:sz w:val="20"/>
          <w:szCs w:val="20"/>
          <w:lang w:val="en-US" w:eastAsia="zh-CN" w:bidi="ar"/>
        </w:rPr>
        <w:t xml:space="preserve">process. </w:t>
      </w:r>
    </w:p>
    <w:p>
      <w:pPr>
        <w:keepNext w:val="0"/>
        <w:keepLines w:val="0"/>
        <w:widowControl/>
        <w:suppressLineNumbers w:val="0"/>
        <w:jc w:val="left"/>
        <w:rPr>
          <w:rFonts w:hint="default"/>
          <w:color w:val="7030A0"/>
          <w:lang w:val="en-IN"/>
        </w:rPr>
      </w:pPr>
      <w:r>
        <w:rPr>
          <w:rFonts w:hint="default" w:ascii="Arial-BoldMT" w:hAnsi="Arial-BoldMT" w:eastAsia="Arial-BoldMT" w:cs="Arial-BoldMT"/>
          <w:b/>
          <w:bCs/>
          <w:color w:val="7030A0"/>
          <w:kern w:val="0"/>
          <w:sz w:val="24"/>
          <w:szCs w:val="24"/>
          <w:lang w:val="en-US" w:eastAsia="zh-CN" w:bidi="ar"/>
        </w:rPr>
        <w:t>Periodic Certifications</w:t>
      </w:r>
      <w:r>
        <w:rPr>
          <w:rFonts w:hint="default" w:ascii="Arial-BoldMT" w:hAnsi="Arial-BoldMT" w:eastAsia="Arial-BoldMT" w:cs="Arial-BoldMT"/>
          <w:b/>
          <w:bCs/>
          <w:color w:val="7030A0"/>
          <w:kern w:val="0"/>
          <w:sz w:val="24"/>
          <w:szCs w:val="24"/>
          <w:lang w:val="en-IN" w:eastAsia="zh-CN" w:bidi="ar"/>
        </w:rPr>
        <w:t>:</w:t>
      </w:r>
    </w:p>
    <w:p>
      <w:pPr>
        <w:keepNext w:val="0"/>
        <w:keepLines w:val="0"/>
        <w:widowControl/>
        <w:suppressLineNumbers w:val="0"/>
        <w:jc w:val="both"/>
      </w:pPr>
      <w:r>
        <w:rPr>
          <w:rFonts w:hint="default" w:ascii="Arial" w:hAnsi="Arial" w:eastAsia="SimSun" w:cs="Arial"/>
          <w:color w:val="415364"/>
          <w:kern w:val="0"/>
          <w:sz w:val="20"/>
          <w:szCs w:val="20"/>
          <w:lang w:val="en-US" w:eastAsia="zh-CN" w:bidi="ar"/>
        </w:rPr>
        <w:t xml:space="preserve">Periodic certifications are scheduled to run on a recurring basis, such as daily, weekly, monthly, quarterly, or annually. </w:t>
      </w:r>
    </w:p>
    <w:p>
      <w:pPr>
        <w:keepNext w:val="0"/>
        <w:keepLines w:val="0"/>
        <w:widowControl/>
        <w:suppressLineNumbers w:val="0"/>
        <w:jc w:val="both"/>
      </w:pPr>
      <w:r>
        <w:rPr>
          <w:rFonts w:hint="default" w:ascii="Arial" w:hAnsi="Arial" w:eastAsia="SimSun" w:cs="Arial"/>
          <w:color w:val="415364"/>
          <w:kern w:val="0"/>
          <w:sz w:val="20"/>
          <w:szCs w:val="20"/>
          <w:lang w:val="en-US" w:eastAsia="zh-CN" w:bidi="ar"/>
        </w:rPr>
        <w:t xml:space="preserve">These periodic access reviews provide a snapshot view of the identities, roles, and account groups within your enterprise. Periodic certifications focus on the frequency at which entire entities (identities, roles, or account groups) must be certified. </w:t>
      </w:r>
    </w:p>
    <w:p>
      <w:pPr>
        <w:keepNext w:val="0"/>
        <w:keepLines w:val="0"/>
        <w:widowControl/>
        <w:suppressLineNumbers w:val="0"/>
        <w:jc w:val="both"/>
      </w:pPr>
      <w:r>
        <w:rPr>
          <w:rFonts w:hint="default" w:ascii="Arial" w:hAnsi="Arial" w:eastAsia="SimSun" w:cs="Arial"/>
          <w:color w:val="415364"/>
          <w:kern w:val="0"/>
          <w:sz w:val="20"/>
          <w:szCs w:val="20"/>
          <w:lang w:val="en-US" w:eastAsia="zh-CN" w:bidi="ar"/>
        </w:rPr>
        <w:t xml:space="preserve">A periodic certification is considered complete when </w:t>
      </w:r>
      <w:r>
        <w:rPr>
          <w:rFonts w:hint="default" w:ascii="Arial-BoldMT" w:hAnsi="Arial-BoldMT" w:eastAsia="Arial-BoldMT" w:cs="Arial-BoldMT"/>
          <w:b/>
          <w:bCs/>
          <w:color w:val="415364"/>
          <w:kern w:val="0"/>
          <w:sz w:val="20"/>
          <w:szCs w:val="20"/>
          <w:lang w:val="en-US" w:eastAsia="zh-CN" w:bidi="ar"/>
        </w:rPr>
        <w:t xml:space="preserve">all </w:t>
      </w:r>
      <w:r>
        <w:rPr>
          <w:rFonts w:hint="default" w:ascii="Arial" w:hAnsi="Arial" w:eastAsia="SimSun" w:cs="Arial"/>
          <w:color w:val="415364"/>
          <w:kern w:val="0"/>
          <w:sz w:val="20"/>
          <w:szCs w:val="20"/>
          <w:lang w:val="en-US" w:eastAsia="zh-CN" w:bidi="ar"/>
        </w:rPr>
        <w:t xml:space="preserve">the access reviews contained within the certification have been completed. The access reviews that make up the certification, in turn, are considered complete when all items, such as roles, entitlements, violations, and application objects, have been acted upon, and those decisions are confirmed by the user to whom that access review was assigned. </w:t>
      </w:r>
    </w:p>
    <w:p>
      <w:pPr>
        <w:keepNext w:val="0"/>
        <w:keepLines w:val="0"/>
        <w:widowControl/>
        <w:suppressLineNumbers w:val="0"/>
        <w:jc w:val="both"/>
        <w:rPr>
          <w:rFonts w:hint="default" w:ascii="Arial" w:hAnsi="Arial" w:eastAsia="SimSun" w:cs="Arial"/>
          <w:color w:val="415364"/>
          <w:kern w:val="0"/>
          <w:sz w:val="20"/>
          <w:szCs w:val="20"/>
          <w:lang w:val="en-US" w:eastAsia="zh-CN" w:bidi="ar"/>
        </w:rPr>
      </w:pPr>
      <w:r>
        <w:rPr>
          <w:rFonts w:hint="default" w:ascii="Arial" w:hAnsi="Arial" w:eastAsia="SimSun" w:cs="Arial"/>
          <w:color w:val="415364"/>
          <w:kern w:val="0"/>
          <w:sz w:val="20"/>
          <w:szCs w:val="20"/>
          <w:lang w:val="en-US" w:eastAsia="zh-CN" w:bidi="ar"/>
        </w:rPr>
        <w:t>Periodic certifications can be created using a multi-level sign-off structure, to allow multiple certifiers to review the</w:t>
      </w:r>
      <w:r>
        <w:rPr>
          <w:rFonts w:hint="default" w:ascii="Arial" w:hAnsi="Arial" w:eastAsia="SimSun" w:cs="Arial"/>
          <w:color w:val="415364"/>
          <w:kern w:val="0"/>
          <w:sz w:val="20"/>
          <w:szCs w:val="20"/>
          <w:lang w:val="en-IN" w:eastAsia="zh-CN" w:bidi="ar"/>
        </w:rPr>
        <w:t xml:space="preserve"> </w:t>
      </w:r>
      <w:r>
        <w:rPr>
          <w:rFonts w:hint="default" w:ascii="Arial" w:hAnsi="Arial" w:eastAsia="SimSun" w:cs="Arial"/>
          <w:color w:val="415364"/>
          <w:kern w:val="0"/>
          <w:sz w:val="20"/>
          <w:szCs w:val="20"/>
          <w:lang w:val="en-US" w:eastAsia="zh-CN" w:bidi="ar"/>
        </w:rPr>
        <w:t xml:space="preserve">access before the review is considered complete. </w:t>
      </w:r>
    </w:p>
    <w:p>
      <w:pPr>
        <w:keepNext w:val="0"/>
        <w:keepLines w:val="0"/>
        <w:widowControl/>
        <w:suppressLineNumbers w:val="0"/>
        <w:jc w:val="both"/>
        <w:rPr>
          <w:rFonts w:hint="default" w:ascii="Arial" w:hAnsi="Arial" w:eastAsia="SimSun" w:cs="Arial"/>
          <w:color w:val="415364"/>
          <w:kern w:val="0"/>
          <w:sz w:val="20"/>
          <w:szCs w:val="20"/>
          <w:lang w:val="en-US" w:eastAsia="zh-CN" w:bidi="ar"/>
        </w:rPr>
      </w:pPr>
    </w:p>
    <w:p>
      <w:pPr>
        <w:keepNext w:val="0"/>
        <w:keepLines w:val="0"/>
        <w:widowControl/>
        <w:suppressLineNumbers w:val="0"/>
        <w:jc w:val="left"/>
        <w:rPr>
          <w:rFonts w:hint="default"/>
          <w:color w:val="7030A0"/>
          <w:lang w:val="en-IN"/>
        </w:rPr>
      </w:pPr>
      <w:r>
        <w:rPr>
          <w:rFonts w:hint="default" w:ascii="Arial-BoldMT" w:hAnsi="Arial-BoldMT" w:eastAsia="Arial-BoldMT" w:cs="Arial-BoldMT"/>
          <w:b/>
          <w:bCs/>
          <w:color w:val="7030A0"/>
          <w:kern w:val="0"/>
          <w:sz w:val="24"/>
          <w:szCs w:val="24"/>
          <w:lang w:val="en-US" w:eastAsia="zh-CN" w:bidi="ar"/>
        </w:rPr>
        <w:t>Event-Based Certifications</w:t>
      </w:r>
      <w:r>
        <w:rPr>
          <w:rFonts w:hint="default" w:ascii="Arial-BoldMT" w:hAnsi="Arial-BoldMT" w:eastAsia="Arial-BoldMT" w:cs="Arial-BoldMT"/>
          <w:b/>
          <w:bCs/>
          <w:color w:val="7030A0"/>
          <w:kern w:val="0"/>
          <w:sz w:val="24"/>
          <w:szCs w:val="24"/>
          <w:lang w:val="en-IN" w:eastAsia="zh-CN" w:bidi="ar"/>
        </w:rPr>
        <w:t>:</w:t>
      </w:r>
    </w:p>
    <w:p>
      <w:pPr>
        <w:keepNext w:val="0"/>
        <w:keepLines w:val="0"/>
        <w:widowControl/>
        <w:suppressLineNumbers w:val="0"/>
        <w:jc w:val="both"/>
        <w:rPr>
          <w:rFonts w:hint="default" w:ascii="Arial" w:hAnsi="Arial" w:eastAsia="SimSun" w:cs="Arial"/>
          <w:color w:val="415364"/>
          <w:kern w:val="0"/>
          <w:sz w:val="20"/>
          <w:szCs w:val="20"/>
          <w:lang w:val="en-US" w:eastAsia="zh-CN" w:bidi="ar"/>
        </w:rPr>
      </w:pPr>
      <w:r>
        <w:rPr>
          <w:rFonts w:hint="default" w:ascii="Arial" w:hAnsi="Arial" w:eastAsia="SimSun" w:cs="Arial"/>
          <w:color w:val="415364"/>
          <w:kern w:val="0"/>
          <w:sz w:val="20"/>
          <w:szCs w:val="20"/>
          <w:lang w:val="en-US" w:eastAsia="zh-CN" w:bidi="ar"/>
        </w:rPr>
        <w:t>Certifications can be configured to run based on "trigger" events that occur within IdentityIQ. For example, you can configure IdentityIQ to automatically generate a certification any time an identity's manager changes. You can also</w:t>
      </w:r>
      <w:r>
        <w:rPr>
          <w:rFonts w:hint="default" w:ascii="Arial" w:hAnsi="Arial" w:eastAsia="SimSun" w:cs="Arial"/>
          <w:color w:val="415364"/>
          <w:kern w:val="0"/>
          <w:sz w:val="20"/>
          <w:szCs w:val="20"/>
          <w:lang w:val="en-IN" w:eastAsia="zh-CN" w:bidi="ar"/>
        </w:rPr>
        <w:t xml:space="preserve"> </w:t>
      </w:r>
      <w:r>
        <w:rPr>
          <w:rFonts w:hint="default" w:ascii="Arial" w:hAnsi="Arial" w:eastAsia="SimSun" w:cs="Arial"/>
          <w:color w:val="415364"/>
          <w:kern w:val="0"/>
          <w:sz w:val="20"/>
          <w:szCs w:val="20"/>
          <w:lang w:val="en-US" w:eastAsia="zh-CN" w:bidi="ar"/>
        </w:rPr>
        <w:t xml:space="preserve">configure the events that trigger the certifications to meet the needs of your enterprise. See </w:t>
      </w:r>
      <w:r>
        <w:rPr>
          <w:rFonts w:hint="default" w:ascii="Arial" w:hAnsi="Arial" w:eastAsia="SimSun" w:cs="Arial"/>
          <w:color w:val="0074D9"/>
          <w:kern w:val="0"/>
          <w:sz w:val="20"/>
          <w:szCs w:val="20"/>
          <w:lang w:val="en-US" w:eastAsia="zh-CN" w:bidi="ar"/>
        </w:rPr>
        <w:t xml:space="preserve">Certification Events </w:t>
      </w:r>
      <w:r>
        <w:rPr>
          <w:rFonts w:hint="default" w:ascii="Arial" w:hAnsi="Arial" w:eastAsia="SimSun" w:cs="Arial"/>
          <w:color w:val="415364"/>
          <w:kern w:val="0"/>
          <w:sz w:val="20"/>
          <w:szCs w:val="20"/>
          <w:lang w:val="en-US" w:eastAsia="zh-CN" w:bidi="ar"/>
        </w:rPr>
        <w:t xml:space="preserve">for more information. </w:t>
      </w:r>
    </w:p>
    <w:p>
      <w:pPr>
        <w:keepNext w:val="0"/>
        <w:keepLines w:val="0"/>
        <w:widowControl/>
        <w:suppressLineNumbers w:val="0"/>
        <w:jc w:val="both"/>
        <w:rPr>
          <w:rFonts w:hint="default" w:ascii="Arial" w:hAnsi="Arial" w:eastAsia="SimSun" w:cs="Arial"/>
          <w:color w:val="415364"/>
          <w:kern w:val="0"/>
          <w:sz w:val="20"/>
          <w:szCs w:val="20"/>
          <w:lang w:val="en-US" w:eastAsia="zh-CN" w:bidi="ar"/>
        </w:rPr>
      </w:pPr>
    </w:p>
    <w:p>
      <w:pPr>
        <w:keepNext w:val="0"/>
        <w:keepLines w:val="0"/>
        <w:widowControl/>
        <w:suppressLineNumbers w:val="0"/>
        <w:jc w:val="left"/>
        <w:rPr>
          <w:color w:val="7030A0"/>
        </w:rPr>
      </w:pPr>
      <w:r>
        <w:rPr>
          <w:rFonts w:hint="default" w:ascii="Arial-BoldMT" w:hAnsi="Arial-BoldMT" w:eastAsia="Arial-BoldMT" w:cs="Arial-BoldMT"/>
          <w:b/>
          <w:bCs/>
          <w:color w:val="7030A0"/>
          <w:kern w:val="0"/>
          <w:sz w:val="24"/>
          <w:szCs w:val="24"/>
          <w:lang w:val="en-US" w:eastAsia="zh-CN" w:bidi="ar"/>
        </w:rPr>
        <w:t>One-Off Certifications for Identities</w:t>
      </w:r>
      <w:r>
        <w:rPr>
          <w:rFonts w:hint="default" w:ascii="Arial-BoldMT" w:hAnsi="Arial-BoldMT" w:eastAsia="Arial-BoldMT" w:cs="Arial-BoldMT"/>
          <w:b/>
          <w:bCs/>
          <w:color w:val="7030A0"/>
          <w:kern w:val="0"/>
          <w:sz w:val="24"/>
          <w:szCs w:val="24"/>
          <w:lang w:val="en-IN" w:eastAsia="zh-CN" w:bidi="ar"/>
        </w:rPr>
        <w:t>:</w:t>
      </w:r>
      <w:r>
        <w:rPr>
          <w:rFonts w:hint="default" w:ascii="Arial-BoldMT" w:hAnsi="Arial-BoldMT" w:eastAsia="Arial-BoldMT" w:cs="Arial-BoldMT"/>
          <w:b/>
          <w:bCs/>
          <w:color w:val="7030A0"/>
          <w:kern w:val="0"/>
          <w:sz w:val="24"/>
          <w:szCs w:val="24"/>
          <w:lang w:val="en-US" w:eastAsia="zh-CN" w:bidi="ar"/>
        </w:rPr>
        <w:t xml:space="preserve"> </w:t>
      </w:r>
    </w:p>
    <w:p>
      <w:pPr>
        <w:keepNext w:val="0"/>
        <w:keepLines w:val="0"/>
        <w:widowControl/>
        <w:suppressLineNumbers w:val="0"/>
        <w:jc w:val="both"/>
      </w:pPr>
      <w:r>
        <w:rPr>
          <w:rFonts w:hint="default" w:ascii="Arial" w:hAnsi="Arial" w:eastAsia="SimSun" w:cs="Arial"/>
          <w:color w:val="415364"/>
          <w:kern w:val="0"/>
          <w:sz w:val="20"/>
          <w:szCs w:val="20"/>
          <w:lang w:val="en-US" w:eastAsia="zh-CN" w:bidi="ar"/>
        </w:rPr>
        <w:t xml:space="preserve">One-off certifications can be created from the Identity Risk Score, Identity Search Results, or Policy Violation pages. </w:t>
      </w:r>
    </w:p>
    <w:p>
      <w:pPr>
        <w:keepNext w:val="0"/>
        <w:keepLines w:val="0"/>
        <w:widowControl/>
        <w:suppressLineNumbers w:val="0"/>
        <w:jc w:val="both"/>
        <w:rPr>
          <w:rFonts w:hint="default" w:ascii="Arial" w:hAnsi="Arial" w:eastAsia="SimSun" w:cs="Arial"/>
          <w:color w:val="415364"/>
          <w:kern w:val="0"/>
          <w:sz w:val="20"/>
          <w:szCs w:val="20"/>
          <w:lang w:val="en-US" w:eastAsia="zh-CN" w:bidi="ar"/>
        </w:rPr>
      </w:pPr>
      <w:r>
        <w:rPr>
          <w:rFonts w:hint="default" w:ascii="Arial" w:hAnsi="Arial" w:eastAsia="SimSun" w:cs="Arial"/>
          <w:color w:val="415364"/>
          <w:kern w:val="0"/>
          <w:sz w:val="20"/>
          <w:szCs w:val="20"/>
          <w:lang w:val="en-US" w:eastAsia="zh-CN" w:bidi="ar"/>
        </w:rPr>
        <w:t xml:space="preserve">These one-off access reviews can be run for a single identity, or for multiple identities at once. One-off certifications are most often used in special situations, such as when an access review is required outside of the normal certification cycle. You can also schedule standard IdentityIQ certifications to run on a one-off basis. </w:t>
      </w:r>
    </w:p>
    <w:p>
      <w:pPr>
        <w:keepNext w:val="0"/>
        <w:keepLines w:val="0"/>
        <w:widowControl/>
        <w:suppressLineNumbers w:val="0"/>
        <w:jc w:val="both"/>
        <w:rPr>
          <w:rFonts w:hint="default" w:ascii="Arial" w:hAnsi="Arial" w:eastAsia="SimSun" w:cs="Arial"/>
          <w:color w:val="415364"/>
          <w:kern w:val="0"/>
          <w:sz w:val="20"/>
          <w:szCs w:val="20"/>
          <w:lang w:val="en-US" w:eastAsia="zh-CN" w:bidi="ar"/>
        </w:rPr>
      </w:pPr>
    </w:p>
    <w:p>
      <w:pPr>
        <w:pStyle w:val="2"/>
        <w:keepNext w:val="0"/>
        <w:keepLines w:val="0"/>
        <w:widowControl/>
        <w:suppressLineNumbers w:val="0"/>
        <w:pBdr>
          <w:bottom w:val="none" w:color="auto" w:sz="0" w:space="0"/>
        </w:pBdr>
        <w:spacing w:before="141" w:beforeAutospacing="0" w:after="141" w:afterAutospacing="0"/>
        <w:ind w:left="0" w:right="0" w:firstLine="0"/>
        <w:rPr>
          <w:rFonts w:ascii="Arial" w:hAnsi="Arial" w:cs="Arial"/>
          <w:b/>
          <w:bCs/>
          <w:i w:val="0"/>
          <w:iCs w:val="0"/>
          <w:caps w:val="0"/>
          <w:color w:val="415364"/>
          <w:spacing w:val="0"/>
          <w:sz w:val="40"/>
          <w:szCs w:val="40"/>
        </w:rPr>
      </w:pPr>
      <w:r>
        <w:rPr>
          <w:rFonts w:hint="default" w:ascii="Arial" w:hAnsi="Arial" w:cs="Arial"/>
          <w:b/>
          <w:bCs/>
          <w:i w:val="0"/>
          <w:iCs w:val="0"/>
          <w:caps w:val="0"/>
          <w:color w:val="415364"/>
          <w:spacing w:val="0"/>
          <w:sz w:val="40"/>
          <w:szCs w:val="40"/>
        </w:rPr>
        <w:t>Types of Certification</w:t>
      </w:r>
    </w:p>
    <w:p>
      <w:pPr>
        <w:pStyle w:val="6"/>
        <w:keepNext w:val="0"/>
        <w:keepLines w:val="0"/>
        <w:widowControl/>
        <w:suppressLineNumbers w:val="0"/>
        <w:ind w:left="0" w:firstLine="0"/>
        <w:jc w:val="left"/>
        <w:rPr>
          <w:rFonts w:ascii="Arial" w:hAnsi="Arial" w:cs="Arial"/>
          <w:i w:val="0"/>
          <w:iCs w:val="0"/>
          <w:caps w:val="0"/>
          <w:color w:val="415364"/>
          <w:spacing w:val="0"/>
          <w:sz w:val="20"/>
          <w:szCs w:val="20"/>
        </w:rPr>
      </w:pPr>
      <w:r>
        <w:rPr>
          <w:rFonts w:hint="default" w:ascii="Arial" w:hAnsi="Arial" w:cs="Arial"/>
          <w:i w:val="0"/>
          <w:iCs w:val="0"/>
          <w:caps w:val="0"/>
          <w:color w:val="415364"/>
          <w:spacing w:val="0"/>
          <w:sz w:val="20"/>
          <w:szCs w:val="20"/>
        </w:rPr>
        <w:t>IdentityIQ provides these types of certification:</w:t>
      </w:r>
    </w:p>
    <w:p>
      <w:pPr>
        <w:keepNext w:val="0"/>
        <w:keepLines w:val="0"/>
        <w:widowControl/>
        <w:suppressLineNumbers w:val="0"/>
        <w:pBdr>
          <w:top w:val="none" w:color="DAE1E9" w:sz="0" w:space="0"/>
          <w:left w:val="none" w:color="DAE1E9" w:sz="0" w:space="0"/>
          <w:bottom w:val="none" w:color="DAE1E9" w:sz="0" w:space="0"/>
          <w:right w:val="none" w:color="DAE1E9" w:sz="0" w:space="0"/>
        </w:pBdr>
        <w:ind w:left="0" w:firstLine="0"/>
        <w:jc w:val="both"/>
        <w:rPr>
          <w:rFonts w:hint="default" w:ascii="Times New Roman" w:hAnsi="Times New Roman" w:cs="Times New Roman"/>
          <w:i w:val="0"/>
          <w:iCs w:val="0"/>
          <w:caps w:val="0"/>
          <w:color w:val="000000"/>
          <w:spacing w:val="0"/>
          <w:sz w:val="20"/>
          <w:szCs w:val="20"/>
        </w:rPr>
      </w:pP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begin"/>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instrText xml:space="preserve"> HYPERLINK "https://documentation.sailpoint.com/identityiq/help/certification/types_of_certification.html?Highlight=certification" </w:instrTex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separate"/>
      </w:r>
      <w:r>
        <w:rPr>
          <w:rStyle w:val="5"/>
          <w:rFonts w:hint="default" w:ascii="Arial" w:hAnsi="Arial" w:eastAsia="SimSun" w:cs="Arial"/>
          <w:b/>
          <w:bCs/>
          <w:i w:val="0"/>
          <w:iCs w:val="0"/>
          <w:caps w:val="0"/>
          <w:color w:val="011E69"/>
          <w:spacing w:val="0"/>
          <w:sz w:val="20"/>
          <w:szCs w:val="20"/>
          <w:u w:val="none"/>
          <w:bdr w:val="none" w:color="auto" w:sz="0" w:space="0"/>
          <w:vertAlign w:val="baseline"/>
        </w:rPr>
        <w:drawing>
          <wp:inline distT="0" distB="0" distL="114300" distR="114300">
            <wp:extent cx="228600" cy="152400"/>
            <wp:effectExtent l="0" t="0" r="0" b="0"/>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5"/>
                    <a:stretch>
                      <a:fillRect/>
                    </a:stretch>
                  </pic:blipFill>
                  <pic:spPr>
                    <a:xfrm>
                      <a:off x="0" y="0"/>
                      <a:ext cx="228600" cy="152400"/>
                    </a:xfrm>
                    <a:prstGeom prst="rect">
                      <a:avLst/>
                    </a:prstGeom>
                    <a:noFill/>
                    <a:ln w="9525">
                      <a:noFill/>
                    </a:ln>
                  </pic:spPr>
                </pic:pic>
              </a:graphicData>
            </a:graphic>
          </wp:inline>
        </w:drawing>
      </w:r>
      <w:r>
        <w:rPr>
          <w:rStyle w:val="5"/>
          <w:rFonts w:hint="default" w:ascii="Arial" w:hAnsi="Arial" w:eastAsia="SimSun" w:cs="Arial"/>
          <w:b/>
          <w:bCs/>
          <w:i w:val="0"/>
          <w:iCs w:val="0"/>
          <w:caps w:val="0"/>
          <w:color w:val="011E69"/>
          <w:spacing w:val="0"/>
          <w:sz w:val="20"/>
          <w:szCs w:val="20"/>
          <w:u w:val="none"/>
          <w:bdr w:val="none" w:color="auto" w:sz="0" w:space="0"/>
        </w:rPr>
        <w:t>Targeted Certifications</w: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end"/>
      </w:r>
    </w:p>
    <w:p>
      <w:pPr>
        <w:pStyle w:val="6"/>
        <w:keepNext w:val="0"/>
        <w:keepLines w:val="0"/>
        <w:widowControl/>
        <w:suppressLineNumbers w:val="0"/>
        <w:spacing w:before="36" w:beforeAutospacing="0" w:after="0" w:afterAutospacing="0"/>
        <w:ind w:left="758" w:right="0"/>
        <w:jc w:val="both"/>
        <w:rPr>
          <w:rFonts w:hint="default" w:ascii="Arial" w:hAnsi="Arial" w:cs="Arial"/>
          <w:color w:val="415364"/>
          <w:sz w:val="20"/>
          <w:szCs w:val="20"/>
        </w:rPr>
      </w:pPr>
      <w:r>
        <w:rPr>
          <w:rFonts w:hint="default" w:ascii="Arial" w:hAnsi="Arial" w:cs="Arial"/>
          <w:i w:val="0"/>
          <w:iCs w:val="0"/>
          <w:caps w:val="0"/>
          <w:color w:val="415364"/>
          <w:spacing w:val="0"/>
          <w:sz w:val="20"/>
          <w:szCs w:val="20"/>
        </w:rPr>
        <w:t>The most flexible type of certification, designed to meet most organizations' full range of certification needs from a single place. In a Targeted Certification you can certify role, entitlement, and account access for a narrowly defined set of your users. The Targeted Certification gives you a high level of flexibility in choosing which parameters to include in the certification, such as who, what, and when to certify.</w:t>
      </w:r>
    </w:p>
    <w:p>
      <w:pPr>
        <w:keepNext w:val="0"/>
        <w:keepLines w:val="0"/>
        <w:widowControl/>
        <w:suppressLineNumbers w:val="0"/>
        <w:pBdr>
          <w:top w:val="none" w:color="DAE1E9" w:sz="0" w:space="0"/>
          <w:left w:val="none" w:color="DAE1E9" w:sz="0" w:space="0"/>
          <w:bottom w:val="none" w:color="DAE1E9" w:sz="0" w:space="0"/>
          <w:right w:val="none" w:color="DAE1E9" w:sz="0" w:space="0"/>
        </w:pBdr>
        <w:ind w:left="0" w:firstLine="0"/>
        <w:jc w:val="both"/>
        <w:rPr>
          <w:rFonts w:hint="default" w:ascii="Times New Roman" w:hAnsi="Times New Roman" w:cs="Times New Roman"/>
          <w:i w:val="0"/>
          <w:iCs w:val="0"/>
          <w:caps w:val="0"/>
          <w:color w:val="000000"/>
          <w:spacing w:val="0"/>
          <w:sz w:val="20"/>
          <w:szCs w:val="20"/>
        </w:rPr>
      </w:pP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begin"/>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instrText xml:space="preserve"> HYPERLINK "https://documentation.sailpoint.com/identityiq/help/certification/types_of_certification.html?Highlight=certification" </w:instrTex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separate"/>
      </w:r>
      <w:r>
        <w:rPr>
          <w:rStyle w:val="5"/>
          <w:rFonts w:hint="default" w:ascii="Arial" w:hAnsi="Arial" w:eastAsia="SimSun" w:cs="Arial"/>
          <w:b/>
          <w:bCs/>
          <w:i w:val="0"/>
          <w:iCs w:val="0"/>
          <w:caps w:val="0"/>
          <w:color w:val="011E69"/>
          <w:spacing w:val="0"/>
          <w:sz w:val="20"/>
          <w:szCs w:val="20"/>
          <w:u w:val="none"/>
          <w:bdr w:val="none" w:color="auto" w:sz="0" w:space="0"/>
          <w:vertAlign w:val="baseline"/>
        </w:rPr>
        <w:drawing>
          <wp:inline distT="0" distB="0" distL="114300" distR="114300">
            <wp:extent cx="228600" cy="152400"/>
            <wp:effectExtent l="0" t="0" r="0" b="0"/>
            <wp:docPr id="20"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7"/>
                    <pic:cNvPicPr>
                      <a:picLocks noChangeAspect="1"/>
                    </pic:cNvPicPr>
                  </pic:nvPicPr>
                  <pic:blipFill>
                    <a:blip r:embed="rId5"/>
                    <a:stretch>
                      <a:fillRect/>
                    </a:stretch>
                  </pic:blipFill>
                  <pic:spPr>
                    <a:xfrm>
                      <a:off x="0" y="0"/>
                      <a:ext cx="228600" cy="152400"/>
                    </a:xfrm>
                    <a:prstGeom prst="rect">
                      <a:avLst/>
                    </a:prstGeom>
                    <a:noFill/>
                    <a:ln w="9525">
                      <a:noFill/>
                    </a:ln>
                  </pic:spPr>
                </pic:pic>
              </a:graphicData>
            </a:graphic>
          </wp:inline>
        </w:drawing>
      </w:r>
      <w:r>
        <w:rPr>
          <w:rStyle w:val="5"/>
          <w:rFonts w:hint="default" w:ascii="Arial" w:hAnsi="Arial" w:eastAsia="SimSun" w:cs="Arial"/>
          <w:b/>
          <w:bCs/>
          <w:i w:val="0"/>
          <w:iCs w:val="0"/>
          <w:caps w:val="0"/>
          <w:color w:val="011E69"/>
          <w:spacing w:val="0"/>
          <w:sz w:val="20"/>
          <w:szCs w:val="20"/>
          <w:u w:val="none"/>
          <w:bdr w:val="none" w:color="auto" w:sz="0" w:space="0"/>
        </w:rPr>
        <w:t>Manager Certifications</w: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end"/>
      </w:r>
    </w:p>
    <w:p>
      <w:pPr>
        <w:pStyle w:val="6"/>
        <w:keepNext w:val="0"/>
        <w:keepLines w:val="0"/>
        <w:widowControl/>
        <w:suppressLineNumbers w:val="0"/>
        <w:spacing w:before="36" w:beforeAutospacing="0" w:after="0" w:afterAutospacing="0"/>
        <w:ind w:left="758" w:right="0"/>
        <w:jc w:val="both"/>
        <w:rPr>
          <w:rFonts w:hint="default" w:ascii="Arial" w:hAnsi="Arial" w:cs="Arial"/>
          <w:color w:val="415364"/>
          <w:sz w:val="20"/>
          <w:szCs w:val="20"/>
        </w:rPr>
      </w:pPr>
      <w:r>
        <w:rPr>
          <w:rFonts w:hint="default" w:ascii="Arial" w:hAnsi="Arial" w:cs="Arial"/>
          <w:i w:val="0"/>
          <w:iCs w:val="0"/>
          <w:caps w:val="0"/>
          <w:color w:val="415364"/>
          <w:spacing w:val="0"/>
          <w:sz w:val="20"/>
          <w:szCs w:val="20"/>
        </w:rPr>
        <w:t>Certify that a manager's direct reports have the right entitlements they need to do their job, and no more than that. You can configure a Manager Certification to include all managers in the company, or only specific managers. You can also configure which applications you want to certify as part of the Manager Certification.</w:t>
      </w:r>
    </w:p>
    <w:p>
      <w:pPr>
        <w:keepNext w:val="0"/>
        <w:keepLines w:val="0"/>
        <w:widowControl/>
        <w:suppressLineNumbers w:val="0"/>
        <w:pBdr>
          <w:top w:val="none" w:color="DAE1E9" w:sz="0" w:space="0"/>
          <w:left w:val="none" w:color="DAE1E9" w:sz="0" w:space="0"/>
          <w:bottom w:val="none" w:color="DAE1E9" w:sz="0" w:space="0"/>
          <w:right w:val="none" w:color="DAE1E9" w:sz="0" w:space="0"/>
        </w:pBdr>
        <w:ind w:left="0" w:firstLine="0"/>
        <w:jc w:val="both"/>
        <w:rPr>
          <w:rFonts w:hint="default" w:ascii="Times New Roman" w:hAnsi="Times New Roman" w:cs="Times New Roman"/>
          <w:i w:val="0"/>
          <w:iCs w:val="0"/>
          <w:caps w:val="0"/>
          <w:color w:val="000000"/>
          <w:spacing w:val="0"/>
          <w:sz w:val="20"/>
          <w:szCs w:val="20"/>
        </w:rPr>
      </w:pP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begin"/>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instrText xml:space="preserve"> HYPERLINK "https://documentation.sailpoint.com/identityiq/help/certification/types_of_certification.html?Highlight=certification" </w:instrTex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separate"/>
      </w:r>
      <w:r>
        <w:rPr>
          <w:rStyle w:val="5"/>
          <w:rFonts w:hint="default" w:ascii="Arial" w:hAnsi="Arial" w:eastAsia="SimSun" w:cs="Arial"/>
          <w:b/>
          <w:bCs/>
          <w:i w:val="0"/>
          <w:iCs w:val="0"/>
          <w:caps w:val="0"/>
          <w:color w:val="011E69"/>
          <w:spacing w:val="0"/>
          <w:sz w:val="20"/>
          <w:szCs w:val="20"/>
          <w:u w:val="none"/>
          <w:bdr w:val="none" w:color="auto" w:sz="0" w:space="0"/>
          <w:vertAlign w:val="baseline"/>
        </w:rPr>
        <w:drawing>
          <wp:inline distT="0" distB="0" distL="114300" distR="114300">
            <wp:extent cx="228600" cy="152400"/>
            <wp:effectExtent l="0" t="0" r="0" b="0"/>
            <wp:docPr id="16" name="Picture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58"/>
                    <pic:cNvPicPr>
                      <a:picLocks noChangeAspect="1"/>
                    </pic:cNvPicPr>
                  </pic:nvPicPr>
                  <pic:blipFill>
                    <a:blip r:embed="rId5"/>
                    <a:stretch>
                      <a:fillRect/>
                    </a:stretch>
                  </pic:blipFill>
                  <pic:spPr>
                    <a:xfrm>
                      <a:off x="0" y="0"/>
                      <a:ext cx="228600" cy="152400"/>
                    </a:xfrm>
                    <a:prstGeom prst="rect">
                      <a:avLst/>
                    </a:prstGeom>
                    <a:noFill/>
                    <a:ln w="9525">
                      <a:noFill/>
                    </a:ln>
                  </pic:spPr>
                </pic:pic>
              </a:graphicData>
            </a:graphic>
          </wp:inline>
        </w:drawing>
      </w:r>
      <w:r>
        <w:rPr>
          <w:rStyle w:val="5"/>
          <w:rFonts w:hint="default" w:ascii="Arial" w:hAnsi="Arial" w:eastAsia="SimSun" w:cs="Arial"/>
          <w:b/>
          <w:bCs/>
          <w:i w:val="0"/>
          <w:iCs w:val="0"/>
          <w:caps w:val="0"/>
          <w:color w:val="011E69"/>
          <w:spacing w:val="0"/>
          <w:sz w:val="20"/>
          <w:szCs w:val="20"/>
          <w:u w:val="none"/>
          <w:bdr w:val="none" w:color="auto" w:sz="0" w:space="0"/>
        </w:rPr>
        <w:t>Application Owner Certifications</w: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end"/>
      </w:r>
    </w:p>
    <w:p>
      <w:pPr>
        <w:pStyle w:val="6"/>
        <w:keepNext w:val="0"/>
        <w:keepLines w:val="0"/>
        <w:widowControl/>
        <w:suppressLineNumbers w:val="0"/>
        <w:spacing w:before="36" w:beforeAutospacing="0" w:after="0" w:afterAutospacing="0"/>
        <w:ind w:left="758" w:right="0"/>
        <w:jc w:val="both"/>
        <w:rPr>
          <w:rFonts w:hint="default" w:ascii="Arial" w:hAnsi="Arial" w:cs="Arial"/>
          <w:color w:val="415364"/>
          <w:sz w:val="20"/>
          <w:szCs w:val="20"/>
        </w:rPr>
      </w:pPr>
      <w:r>
        <w:rPr>
          <w:rFonts w:hint="default" w:ascii="Arial" w:hAnsi="Arial" w:cs="Arial"/>
          <w:i w:val="0"/>
          <w:iCs w:val="0"/>
          <w:caps w:val="0"/>
          <w:color w:val="415364"/>
          <w:spacing w:val="0"/>
          <w:sz w:val="20"/>
          <w:szCs w:val="20"/>
        </w:rPr>
        <w:t>Certify that all identities that have access to </w:t>
      </w:r>
      <w:r>
        <w:rPr>
          <w:rFonts w:hint="default" w:ascii="Arial" w:hAnsi="Arial" w:cs="Arial"/>
          <w:i/>
          <w:iCs/>
          <w:caps w:val="0"/>
          <w:color w:val="415364"/>
          <w:spacing w:val="0"/>
          <w:sz w:val="20"/>
          <w:szCs w:val="20"/>
        </w:rPr>
        <w:t>applications</w:t>
      </w:r>
      <w:r>
        <w:rPr>
          <w:rFonts w:hint="default" w:ascii="Arial" w:hAnsi="Arial" w:cs="Arial"/>
          <w:i w:val="0"/>
          <w:iCs w:val="0"/>
          <w:caps w:val="0"/>
          <w:color w:val="415364"/>
          <w:spacing w:val="0"/>
          <w:sz w:val="20"/>
          <w:szCs w:val="20"/>
        </w:rPr>
        <w:t> for which the reviewer is responsible have the proper entitlements.</w:t>
      </w:r>
    </w:p>
    <w:p>
      <w:pPr>
        <w:keepNext w:val="0"/>
        <w:keepLines w:val="0"/>
        <w:widowControl/>
        <w:suppressLineNumbers w:val="0"/>
        <w:pBdr>
          <w:top w:val="none" w:color="DAE1E9" w:sz="0" w:space="0"/>
          <w:left w:val="none" w:color="DAE1E9" w:sz="0" w:space="0"/>
          <w:bottom w:val="none" w:color="DAE1E9" w:sz="0" w:space="0"/>
          <w:right w:val="none" w:color="DAE1E9" w:sz="0" w:space="0"/>
        </w:pBdr>
        <w:ind w:left="0" w:firstLine="0"/>
        <w:jc w:val="both"/>
        <w:rPr>
          <w:rFonts w:hint="default" w:ascii="Times New Roman" w:hAnsi="Times New Roman" w:cs="Times New Roman"/>
          <w:i w:val="0"/>
          <w:iCs w:val="0"/>
          <w:caps w:val="0"/>
          <w:color w:val="000000"/>
          <w:spacing w:val="0"/>
          <w:sz w:val="20"/>
          <w:szCs w:val="20"/>
        </w:rPr>
      </w:pP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begin"/>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instrText xml:space="preserve"> HYPERLINK "https://documentation.sailpoint.com/identityiq/help/certification/types_of_certification.html?Highlight=certification" </w:instrTex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separate"/>
      </w:r>
      <w:r>
        <w:rPr>
          <w:rStyle w:val="5"/>
          <w:rFonts w:hint="default" w:ascii="Arial" w:hAnsi="Arial" w:eastAsia="SimSun" w:cs="Arial"/>
          <w:b/>
          <w:bCs/>
          <w:i w:val="0"/>
          <w:iCs w:val="0"/>
          <w:caps w:val="0"/>
          <w:color w:val="011E69"/>
          <w:spacing w:val="0"/>
          <w:sz w:val="20"/>
          <w:szCs w:val="20"/>
          <w:u w:val="none"/>
          <w:bdr w:val="none" w:color="auto" w:sz="0" w:space="0"/>
          <w:vertAlign w:val="baseline"/>
        </w:rPr>
        <w:drawing>
          <wp:inline distT="0" distB="0" distL="114300" distR="114300">
            <wp:extent cx="228600" cy="152400"/>
            <wp:effectExtent l="0" t="0" r="0" b="0"/>
            <wp:docPr id="22" name="Picture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IMG_259"/>
                    <pic:cNvPicPr>
                      <a:picLocks noChangeAspect="1"/>
                    </pic:cNvPicPr>
                  </pic:nvPicPr>
                  <pic:blipFill>
                    <a:blip r:embed="rId5"/>
                    <a:stretch>
                      <a:fillRect/>
                    </a:stretch>
                  </pic:blipFill>
                  <pic:spPr>
                    <a:xfrm>
                      <a:off x="0" y="0"/>
                      <a:ext cx="228600" cy="152400"/>
                    </a:xfrm>
                    <a:prstGeom prst="rect">
                      <a:avLst/>
                    </a:prstGeom>
                    <a:noFill/>
                    <a:ln w="9525">
                      <a:noFill/>
                    </a:ln>
                  </pic:spPr>
                </pic:pic>
              </a:graphicData>
            </a:graphic>
          </wp:inline>
        </w:drawing>
      </w:r>
      <w:r>
        <w:rPr>
          <w:rStyle w:val="5"/>
          <w:rFonts w:hint="default" w:ascii="Arial" w:hAnsi="Arial" w:eastAsia="SimSun" w:cs="Arial"/>
          <w:b/>
          <w:bCs/>
          <w:i w:val="0"/>
          <w:iCs w:val="0"/>
          <w:caps w:val="0"/>
          <w:color w:val="011E69"/>
          <w:spacing w:val="0"/>
          <w:sz w:val="20"/>
          <w:szCs w:val="20"/>
          <w:u w:val="none"/>
          <w:bdr w:val="none" w:color="auto" w:sz="0" w:space="0"/>
        </w:rPr>
        <w:t>Entitlement Owner Certifications</w: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end"/>
      </w:r>
    </w:p>
    <w:p>
      <w:pPr>
        <w:pStyle w:val="6"/>
        <w:keepNext w:val="0"/>
        <w:keepLines w:val="0"/>
        <w:widowControl/>
        <w:suppressLineNumbers w:val="0"/>
        <w:spacing w:before="36" w:beforeAutospacing="0" w:after="0" w:afterAutospacing="0"/>
        <w:ind w:left="758" w:right="0"/>
        <w:jc w:val="both"/>
        <w:rPr>
          <w:rFonts w:hint="default" w:ascii="Arial" w:hAnsi="Arial" w:cs="Arial"/>
          <w:color w:val="415364"/>
          <w:sz w:val="20"/>
          <w:szCs w:val="20"/>
        </w:rPr>
      </w:pPr>
      <w:r>
        <w:rPr>
          <w:rFonts w:hint="default" w:ascii="Arial" w:hAnsi="Arial" w:cs="Arial"/>
          <w:i w:val="0"/>
          <w:iCs w:val="0"/>
          <w:caps w:val="0"/>
          <w:color w:val="415364"/>
          <w:spacing w:val="0"/>
          <w:sz w:val="20"/>
          <w:szCs w:val="20"/>
        </w:rPr>
        <w:t>Certify that all identities that have access to </w:t>
      </w:r>
      <w:r>
        <w:rPr>
          <w:rFonts w:hint="default" w:ascii="Arial" w:hAnsi="Arial" w:cs="Arial"/>
          <w:i/>
          <w:iCs/>
          <w:caps w:val="0"/>
          <w:color w:val="415364"/>
          <w:spacing w:val="0"/>
          <w:sz w:val="20"/>
          <w:szCs w:val="20"/>
        </w:rPr>
        <w:t>entitlements</w:t>
      </w:r>
      <w:r>
        <w:rPr>
          <w:rFonts w:hint="default" w:ascii="Arial" w:hAnsi="Arial" w:cs="Arial"/>
          <w:i w:val="0"/>
          <w:iCs w:val="0"/>
          <w:caps w:val="0"/>
          <w:color w:val="415364"/>
          <w:spacing w:val="0"/>
          <w:sz w:val="20"/>
          <w:szCs w:val="20"/>
        </w:rPr>
        <w:t> for which the reviewer is responsible are correct.</w:t>
      </w:r>
    </w:p>
    <w:p>
      <w:pPr>
        <w:keepNext w:val="0"/>
        <w:keepLines w:val="0"/>
        <w:widowControl/>
        <w:suppressLineNumbers w:val="0"/>
        <w:pBdr>
          <w:top w:val="none" w:color="DAE1E9" w:sz="0" w:space="0"/>
          <w:left w:val="none" w:color="DAE1E9" w:sz="0" w:space="0"/>
          <w:bottom w:val="none" w:color="DAE1E9" w:sz="0" w:space="0"/>
          <w:right w:val="none" w:color="DAE1E9" w:sz="0" w:space="0"/>
        </w:pBdr>
        <w:ind w:left="0" w:firstLine="0"/>
        <w:jc w:val="both"/>
        <w:rPr>
          <w:rFonts w:hint="default" w:ascii="Times New Roman" w:hAnsi="Times New Roman" w:cs="Times New Roman"/>
          <w:i w:val="0"/>
          <w:iCs w:val="0"/>
          <w:caps w:val="0"/>
          <w:color w:val="000000"/>
          <w:spacing w:val="0"/>
          <w:sz w:val="20"/>
          <w:szCs w:val="20"/>
        </w:rPr>
      </w:pP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begin"/>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instrText xml:space="preserve"> HYPERLINK "https://documentation.sailpoint.com/identityiq/help/certification/types_of_certification.html?Highlight=certification" </w:instrTex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separate"/>
      </w:r>
      <w:r>
        <w:rPr>
          <w:rStyle w:val="5"/>
          <w:rFonts w:hint="default" w:ascii="Arial" w:hAnsi="Arial" w:eastAsia="SimSun" w:cs="Arial"/>
          <w:b/>
          <w:bCs/>
          <w:i w:val="0"/>
          <w:iCs w:val="0"/>
          <w:caps w:val="0"/>
          <w:color w:val="011E69"/>
          <w:spacing w:val="0"/>
          <w:sz w:val="20"/>
          <w:szCs w:val="20"/>
          <w:u w:val="none"/>
          <w:bdr w:val="none" w:color="auto" w:sz="0" w:space="0"/>
          <w:vertAlign w:val="baseline"/>
        </w:rPr>
        <w:drawing>
          <wp:inline distT="0" distB="0" distL="114300" distR="114300">
            <wp:extent cx="228600" cy="152400"/>
            <wp:effectExtent l="0" t="0" r="0" b="0"/>
            <wp:docPr id="13" name="Picture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IMG_260"/>
                    <pic:cNvPicPr>
                      <a:picLocks noChangeAspect="1"/>
                    </pic:cNvPicPr>
                  </pic:nvPicPr>
                  <pic:blipFill>
                    <a:blip r:embed="rId5"/>
                    <a:stretch>
                      <a:fillRect/>
                    </a:stretch>
                  </pic:blipFill>
                  <pic:spPr>
                    <a:xfrm>
                      <a:off x="0" y="0"/>
                      <a:ext cx="228600" cy="152400"/>
                    </a:xfrm>
                    <a:prstGeom prst="rect">
                      <a:avLst/>
                    </a:prstGeom>
                    <a:noFill/>
                    <a:ln w="9525">
                      <a:noFill/>
                    </a:ln>
                  </pic:spPr>
                </pic:pic>
              </a:graphicData>
            </a:graphic>
          </wp:inline>
        </w:drawing>
      </w:r>
      <w:r>
        <w:rPr>
          <w:rStyle w:val="5"/>
          <w:rFonts w:hint="default" w:ascii="Arial" w:hAnsi="Arial" w:eastAsia="SimSun" w:cs="Arial"/>
          <w:b/>
          <w:bCs/>
          <w:i w:val="0"/>
          <w:iCs w:val="0"/>
          <w:caps w:val="0"/>
          <w:color w:val="011E69"/>
          <w:spacing w:val="0"/>
          <w:sz w:val="20"/>
          <w:szCs w:val="20"/>
          <w:u w:val="none"/>
          <w:bdr w:val="none" w:color="auto" w:sz="0" w:space="0"/>
        </w:rPr>
        <w:t>Advanced Certifications</w: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end"/>
      </w:r>
    </w:p>
    <w:p>
      <w:pPr>
        <w:pStyle w:val="6"/>
        <w:keepNext w:val="0"/>
        <w:keepLines w:val="0"/>
        <w:widowControl/>
        <w:suppressLineNumbers w:val="0"/>
        <w:spacing w:before="36" w:beforeAutospacing="0" w:after="0" w:afterAutospacing="0"/>
        <w:ind w:left="758" w:right="0"/>
        <w:jc w:val="both"/>
        <w:rPr>
          <w:rFonts w:hint="default" w:ascii="Arial" w:hAnsi="Arial" w:cs="Arial"/>
          <w:color w:val="415364"/>
          <w:sz w:val="20"/>
          <w:szCs w:val="20"/>
        </w:rPr>
      </w:pPr>
      <w:r>
        <w:rPr>
          <w:rFonts w:hint="default" w:ascii="Arial" w:hAnsi="Arial" w:cs="Arial"/>
          <w:i w:val="0"/>
          <w:iCs w:val="0"/>
          <w:caps w:val="0"/>
          <w:color w:val="415364"/>
          <w:spacing w:val="0"/>
          <w:sz w:val="20"/>
          <w:szCs w:val="20"/>
        </w:rPr>
        <w:t>Certify entitlements and roles for all identities included in a specific population or group.</w:t>
      </w:r>
    </w:p>
    <w:p>
      <w:pPr>
        <w:keepNext w:val="0"/>
        <w:keepLines w:val="0"/>
        <w:widowControl/>
        <w:suppressLineNumbers w:val="0"/>
        <w:pBdr>
          <w:top w:val="none" w:color="DAE1E9" w:sz="0" w:space="0"/>
          <w:left w:val="none" w:color="DAE1E9" w:sz="0" w:space="0"/>
          <w:bottom w:val="none" w:color="DAE1E9" w:sz="0" w:space="0"/>
          <w:right w:val="none" w:color="DAE1E9" w:sz="0" w:space="0"/>
        </w:pBdr>
        <w:ind w:left="0" w:firstLine="0"/>
        <w:jc w:val="both"/>
        <w:rPr>
          <w:rFonts w:hint="default" w:ascii="Times New Roman" w:hAnsi="Times New Roman" w:cs="Times New Roman"/>
          <w:i w:val="0"/>
          <w:iCs w:val="0"/>
          <w:caps w:val="0"/>
          <w:color w:val="000000"/>
          <w:spacing w:val="0"/>
          <w:sz w:val="20"/>
          <w:szCs w:val="20"/>
        </w:rPr>
      </w:pP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begin"/>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instrText xml:space="preserve"> HYPERLINK "https://documentation.sailpoint.com/identityiq/help/certification/types_of_certification.html?Highlight=certification" </w:instrTex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separate"/>
      </w:r>
      <w:r>
        <w:rPr>
          <w:rStyle w:val="5"/>
          <w:rFonts w:hint="default" w:ascii="Arial" w:hAnsi="Arial" w:eastAsia="SimSun" w:cs="Arial"/>
          <w:b/>
          <w:bCs/>
          <w:i w:val="0"/>
          <w:iCs w:val="0"/>
          <w:caps w:val="0"/>
          <w:color w:val="011E69"/>
          <w:spacing w:val="0"/>
          <w:sz w:val="20"/>
          <w:szCs w:val="20"/>
          <w:u w:val="none"/>
          <w:bdr w:val="none" w:color="auto" w:sz="0" w:space="0"/>
          <w:vertAlign w:val="baseline"/>
        </w:rPr>
        <w:drawing>
          <wp:inline distT="0" distB="0" distL="114300" distR="114300">
            <wp:extent cx="228600" cy="152400"/>
            <wp:effectExtent l="0" t="0" r="0" b="0"/>
            <wp:docPr id="23" name="Picture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IMG_261"/>
                    <pic:cNvPicPr>
                      <a:picLocks noChangeAspect="1"/>
                    </pic:cNvPicPr>
                  </pic:nvPicPr>
                  <pic:blipFill>
                    <a:blip r:embed="rId5"/>
                    <a:stretch>
                      <a:fillRect/>
                    </a:stretch>
                  </pic:blipFill>
                  <pic:spPr>
                    <a:xfrm>
                      <a:off x="0" y="0"/>
                      <a:ext cx="228600" cy="152400"/>
                    </a:xfrm>
                    <a:prstGeom prst="rect">
                      <a:avLst/>
                    </a:prstGeom>
                    <a:noFill/>
                    <a:ln w="9525">
                      <a:noFill/>
                    </a:ln>
                  </pic:spPr>
                </pic:pic>
              </a:graphicData>
            </a:graphic>
          </wp:inline>
        </w:drawing>
      </w:r>
      <w:r>
        <w:rPr>
          <w:rStyle w:val="5"/>
          <w:rFonts w:hint="default" w:ascii="Arial" w:hAnsi="Arial" w:eastAsia="SimSun" w:cs="Arial"/>
          <w:b/>
          <w:bCs/>
          <w:i w:val="0"/>
          <w:iCs w:val="0"/>
          <w:caps w:val="0"/>
          <w:color w:val="011E69"/>
          <w:spacing w:val="0"/>
          <w:sz w:val="20"/>
          <w:szCs w:val="20"/>
          <w:u w:val="none"/>
          <w:bdr w:val="none" w:color="auto" w:sz="0" w:space="0"/>
        </w:rPr>
        <w:t>Account Group Membership Certifications</w: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end"/>
      </w:r>
    </w:p>
    <w:p>
      <w:pPr>
        <w:pStyle w:val="6"/>
        <w:keepNext w:val="0"/>
        <w:keepLines w:val="0"/>
        <w:widowControl/>
        <w:suppressLineNumbers w:val="0"/>
        <w:spacing w:before="36" w:beforeAutospacing="0" w:after="0" w:afterAutospacing="0"/>
        <w:ind w:left="758" w:right="0"/>
        <w:jc w:val="both"/>
        <w:rPr>
          <w:rFonts w:hint="default" w:ascii="Arial" w:hAnsi="Arial" w:cs="Arial"/>
          <w:color w:val="415364"/>
          <w:sz w:val="20"/>
          <w:szCs w:val="20"/>
        </w:rPr>
      </w:pPr>
      <w:r>
        <w:rPr>
          <w:rFonts w:hint="default" w:ascii="Arial" w:hAnsi="Arial" w:cs="Arial"/>
          <w:i w:val="0"/>
          <w:iCs w:val="0"/>
          <w:caps w:val="0"/>
          <w:color w:val="415364"/>
          <w:spacing w:val="0"/>
          <w:sz w:val="20"/>
          <w:szCs w:val="20"/>
        </w:rPr>
        <w:t>Certify that all accounts which make up an account group are correct – that is, are the right accounts in the account group. Account groups that do not have owners assigned are certified by the owner of the application on which they reside.</w:t>
      </w:r>
    </w:p>
    <w:p>
      <w:pPr>
        <w:keepNext w:val="0"/>
        <w:keepLines w:val="0"/>
        <w:widowControl/>
        <w:suppressLineNumbers w:val="0"/>
        <w:pBdr>
          <w:top w:val="none" w:color="DAE1E9" w:sz="0" w:space="0"/>
          <w:left w:val="none" w:color="DAE1E9" w:sz="0" w:space="0"/>
          <w:bottom w:val="none" w:color="DAE1E9" w:sz="0" w:space="0"/>
          <w:right w:val="none" w:color="DAE1E9" w:sz="0" w:space="0"/>
        </w:pBdr>
        <w:ind w:left="0" w:firstLine="0"/>
        <w:jc w:val="both"/>
        <w:rPr>
          <w:rFonts w:hint="default" w:ascii="Times New Roman" w:hAnsi="Times New Roman" w:cs="Times New Roman"/>
          <w:i w:val="0"/>
          <w:iCs w:val="0"/>
          <w:caps w:val="0"/>
          <w:color w:val="000000"/>
          <w:spacing w:val="0"/>
          <w:sz w:val="20"/>
          <w:szCs w:val="20"/>
        </w:rPr>
      </w:pP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begin"/>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instrText xml:space="preserve"> HYPERLINK "https://documentation.sailpoint.com/identityiq/help/certification/types_of_certification.html?Highlight=certification" </w:instrTex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separate"/>
      </w:r>
      <w:r>
        <w:rPr>
          <w:rStyle w:val="5"/>
          <w:rFonts w:hint="default" w:ascii="Arial" w:hAnsi="Arial" w:eastAsia="SimSun" w:cs="Arial"/>
          <w:b/>
          <w:bCs/>
          <w:i w:val="0"/>
          <w:iCs w:val="0"/>
          <w:caps w:val="0"/>
          <w:color w:val="011E69"/>
          <w:spacing w:val="0"/>
          <w:sz w:val="20"/>
          <w:szCs w:val="20"/>
          <w:u w:val="none"/>
          <w:bdr w:val="none" w:color="auto" w:sz="0" w:space="0"/>
          <w:vertAlign w:val="baseline"/>
        </w:rPr>
        <w:drawing>
          <wp:inline distT="0" distB="0" distL="114300" distR="114300">
            <wp:extent cx="228600" cy="152400"/>
            <wp:effectExtent l="0" t="0" r="0" b="0"/>
            <wp:docPr id="19" name="Picture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62"/>
                    <pic:cNvPicPr>
                      <a:picLocks noChangeAspect="1"/>
                    </pic:cNvPicPr>
                  </pic:nvPicPr>
                  <pic:blipFill>
                    <a:blip r:embed="rId5"/>
                    <a:stretch>
                      <a:fillRect/>
                    </a:stretch>
                  </pic:blipFill>
                  <pic:spPr>
                    <a:xfrm>
                      <a:off x="0" y="0"/>
                      <a:ext cx="228600" cy="152400"/>
                    </a:xfrm>
                    <a:prstGeom prst="rect">
                      <a:avLst/>
                    </a:prstGeom>
                    <a:noFill/>
                    <a:ln w="9525">
                      <a:noFill/>
                    </a:ln>
                  </pic:spPr>
                </pic:pic>
              </a:graphicData>
            </a:graphic>
          </wp:inline>
        </w:drawing>
      </w:r>
      <w:r>
        <w:rPr>
          <w:rStyle w:val="5"/>
          <w:rFonts w:hint="default" w:ascii="Arial" w:hAnsi="Arial" w:eastAsia="SimSun" w:cs="Arial"/>
          <w:b/>
          <w:bCs/>
          <w:i w:val="0"/>
          <w:iCs w:val="0"/>
          <w:caps w:val="0"/>
          <w:color w:val="011E69"/>
          <w:spacing w:val="0"/>
          <w:sz w:val="20"/>
          <w:szCs w:val="20"/>
          <w:u w:val="none"/>
          <w:bdr w:val="none" w:color="auto" w:sz="0" w:space="0"/>
        </w:rPr>
        <w:t>Account Group Permissions Certifications</w: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end"/>
      </w:r>
    </w:p>
    <w:p>
      <w:pPr>
        <w:pStyle w:val="6"/>
        <w:keepNext w:val="0"/>
        <w:keepLines w:val="0"/>
        <w:widowControl/>
        <w:suppressLineNumbers w:val="0"/>
        <w:spacing w:before="36" w:beforeAutospacing="0" w:after="0" w:afterAutospacing="0"/>
        <w:ind w:left="758" w:right="0"/>
        <w:jc w:val="both"/>
        <w:rPr>
          <w:rFonts w:hint="default" w:ascii="Arial" w:hAnsi="Arial" w:cs="Arial"/>
          <w:color w:val="415364"/>
          <w:sz w:val="20"/>
          <w:szCs w:val="20"/>
        </w:rPr>
      </w:pPr>
      <w:r>
        <w:rPr>
          <w:rFonts w:hint="default" w:ascii="Arial" w:hAnsi="Arial" w:cs="Arial"/>
          <w:i w:val="0"/>
          <w:iCs w:val="0"/>
          <w:caps w:val="0"/>
          <w:color w:val="415364"/>
          <w:spacing w:val="0"/>
          <w:sz w:val="20"/>
          <w:szCs w:val="20"/>
        </w:rPr>
        <w:t>Certify that all permissions that are granted to an account group for selected application(s) are correct. Account groups that do not have owners assigned are certified by the owner of the application on which they reside.</w:t>
      </w:r>
    </w:p>
    <w:p>
      <w:pPr>
        <w:keepNext w:val="0"/>
        <w:keepLines w:val="0"/>
        <w:widowControl/>
        <w:suppressLineNumbers w:val="0"/>
        <w:pBdr>
          <w:top w:val="none" w:color="DAE1E9" w:sz="0" w:space="0"/>
          <w:left w:val="none" w:color="DAE1E9" w:sz="0" w:space="0"/>
          <w:bottom w:val="none" w:color="DAE1E9" w:sz="0" w:space="0"/>
          <w:right w:val="none" w:color="DAE1E9" w:sz="0" w:space="0"/>
        </w:pBdr>
        <w:ind w:left="0" w:firstLine="0"/>
        <w:jc w:val="both"/>
        <w:rPr>
          <w:rFonts w:hint="default" w:ascii="Times New Roman" w:hAnsi="Times New Roman" w:cs="Times New Roman"/>
          <w:i w:val="0"/>
          <w:iCs w:val="0"/>
          <w:caps w:val="0"/>
          <w:color w:val="000000"/>
          <w:spacing w:val="0"/>
          <w:sz w:val="20"/>
          <w:szCs w:val="20"/>
        </w:rPr>
      </w:pP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begin"/>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instrText xml:space="preserve"> HYPERLINK "https://documentation.sailpoint.com/identityiq/help/certification/types_of_certification.html?Highlight=certification" </w:instrTex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separate"/>
      </w:r>
      <w:r>
        <w:rPr>
          <w:rStyle w:val="5"/>
          <w:rFonts w:hint="default" w:ascii="Arial" w:hAnsi="Arial" w:eastAsia="SimSun" w:cs="Arial"/>
          <w:b/>
          <w:bCs/>
          <w:i w:val="0"/>
          <w:iCs w:val="0"/>
          <w:caps w:val="0"/>
          <w:color w:val="011E69"/>
          <w:spacing w:val="0"/>
          <w:sz w:val="20"/>
          <w:szCs w:val="20"/>
          <w:u w:val="none"/>
          <w:bdr w:val="none" w:color="auto" w:sz="0" w:space="0"/>
          <w:vertAlign w:val="baseline"/>
        </w:rPr>
        <w:drawing>
          <wp:inline distT="0" distB="0" distL="114300" distR="114300">
            <wp:extent cx="228600" cy="152400"/>
            <wp:effectExtent l="0" t="0" r="0" b="0"/>
            <wp:docPr id="15" name="Picture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IMG_263"/>
                    <pic:cNvPicPr>
                      <a:picLocks noChangeAspect="1"/>
                    </pic:cNvPicPr>
                  </pic:nvPicPr>
                  <pic:blipFill>
                    <a:blip r:embed="rId5"/>
                    <a:stretch>
                      <a:fillRect/>
                    </a:stretch>
                  </pic:blipFill>
                  <pic:spPr>
                    <a:xfrm>
                      <a:off x="0" y="0"/>
                      <a:ext cx="228600" cy="152400"/>
                    </a:xfrm>
                    <a:prstGeom prst="rect">
                      <a:avLst/>
                    </a:prstGeom>
                    <a:noFill/>
                    <a:ln w="9525">
                      <a:noFill/>
                    </a:ln>
                  </pic:spPr>
                </pic:pic>
              </a:graphicData>
            </a:graphic>
          </wp:inline>
        </w:drawing>
      </w:r>
      <w:r>
        <w:rPr>
          <w:rStyle w:val="5"/>
          <w:rFonts w:hint="default" w:ascii="Arial" w:hAnsi="Arial" w:eastAsia="SimSun" w:cs="Arial"/>
          <w:b/>
          <w:bCs/>
          <w:i w:val="0"/>
          <w:iCs w:val="0"/>
          <w:caps w:val="0"/>
          <w:color w:val="011E69"/>
          <w:spacing w:val="0"/>
          <w:sz w:val="20"/>
          <w:szCs w:val="20"/>
          <w:u w:val="none"/>
          <w:bdr w:val="none" w:color="auto" w:sz="0" w:space="0"/>
        </w:rPr>
        <w:t>Role Membership Certifications</w: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end"/>
      </w:r>
    </w:p>
    <w:p>
      <w:pPr>
        <w:pStyle w:val="6"/>
        <w:keepNext w:val="0"/>
        <w:keepLines w:val="0"/>
        <w:widowControl/>
        <w:suppressLineNumbers w:val="0"/>
        <w:spacing w:before="36" w:beforeAutospacing="0" w:after="0" w:afterAutospacing="0"/>
        <w:ind w:left="758" w:right="0"/>
        <w:jc w:val="both"/>
        <w:rPr>
          <w:rFonts w:hint="default" w:ascii="Arial" w:hAnsi="Arial" w:cs="Arial"/>
          <w:color w:val="415364"/>
          <w:sz w:val="20"/>
          <w:szCs w:val="20"/>
        </w:rPr>
      </w:pPr>
      <w:r>
        <w:rPr>
          <w:rFonts w:hint="default" w:ascii="Arial" w:hAnsi="Arial" w:cs="Arial"/>
          <w:i w:val="0"/>
          <w:iCs w:val="0"/>
          <w:caps w:val="0"/>
          <w:color w:val="415364"/>
          <w:spacing w:val="0"/>
          <w:sz w:val="20"/>
          <w:szCs w:val="20"/>
        </w:rPr>
        <w:t>Certify that roles for which the reviewer is responsible are assigned to the correct identities.</w:t>
      </w:r>
    </w:p>
    <w:p>
      <w:pPr>
        <w:keepNext w:val="0"/>
        <w:keepLines w:val="0"/>
        <w:widowControl/>
        <w:suppressLineNumbers w:val="0"/>
        <w:pBdr>
          <w:top w:val="none" w:color="DAE1E9" w:sz="0" w:space="0"/>
          <w:left w:val="none" w:color="DAE1E9" w:sz="0" w:space="0"/>
          <w:bottom w:val="none" w:color="DAE1E9" w:sz="0" w:space="0"/>
          <w:right w:val="none" w:color="DAE1E9" w:sz="0" w:space="0"/>
        </w:pBdr>
        <w:ind w:left="0" w:firstLine="0"/>
        <w:jc w:val="both"/>
        <w:rPr>
          <w:rFonts w:hint="default" w:ascii="Times New Roman" w:hAnsi="Times New Roman" w:cs="Times New Roman"/>
          <w:i w:val="0"/>
          <w:iCs w:val="0"/>
          <w:caps w:val="0"/>
          <w:color w:val="000000"/>
          <w:spacing w:val="0"/>
          <w:sz w:val="20"/>
          <w:szCs w:val="20"/>
        </w:rPr>
      </w:pP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begin"/>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instrText xml:space="preserve"> HYPERLINK "https://documentation.sailpoint.com/identityiq/help/certification/types_of_certification.html?Highlight=certification" </w:instrTex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separate"/>
      </w:r>
      <w:r>
        <w:rPr>
          <w:rStyle w:val="5"/>
          <w:rFonts w:hint="default" w:ascii="Arial" w:hAnsi="Arial" w:eastAsia="SimSun" w:cs="Arial"/>
          <w:b/>
          <w:bCs/>
          <w:i w:val="0"/>
          <w:iCs w:val="0"/>
          <w:caps w:val="0"/>
          <w:color w:val="011E69"/>
          <w:spacing w:val="0"/>
          <w:sz w:val="20"/>
          <w:szCs w:val="20"/>
          <w:u w:val="none"/>
          <w:bdr w:val="none" w:color="auto" w:sz="0" w:space="0"/>
          <w:vertAlign w:val="baseline"/>
        </w:rPr>
        <w:drawing>
          <wp:inline distT="0" distB="0" distL="114300" distR="114300">
            <wp:extent cx="228600" cy="152400"/>
            <wp:effectExtent l="0" t="0" r="0" b="0"/>
            <wp:docPr id="21" name="Picture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64"/>
                    <pic:cNvPicPr>
                      <a:picLocks noChangeAspect="1"/>
                    </pic:cNvPicPr>
                  </pic:nvPicPr>
                  <pic:blipFill>
                    <a:blip r:embed="rId5"/>
                    <a:stretch>
                      <a:fillRect/>
                    </a:stretch>
                  </pic:blipFill>
                  <pic:spPr>
                    <a:xfrm>
                      <a:off x="0" y="0"/>
                      <a:ext cx="228600" cy="152400"/>
                    </a:xfrm>
                    <a:prstGeom prst="rect">
                      <a:avLst/>
                    </a:prstGeom>
                    <a:noFill/>
                    <a:ln w="9525">
                      <a:noFill/>
                    </a:ln>
                  </pic:spPr>
                </pic:pic>
              </a:graphicData>
            </a:graphic>
          </wp:inline>
        </w:drawing>
      </w:r>
      <w:r>
        <w:rPr>
          <w:rStyle w:val="5"/>
          <w:rFonts w:hint="default" w:ascii="Arial" w:hAnsi="Arial" w:eastAsia="SimSun" w:cs="Arial"/>
          <w:b/>
          <w:bCs/>
          <w:i w:val="0"/>
          <w:iCs w:val="0"/>
          <w:caps w:val="0"/>
          <w:color w:val="011E69"/>
          <w:spacing w:val="0"/>
          <w:sz w:val="20"/>
          <w:szCs w:val="20"/>
          <w:u w:val="none"/>
          <w:bdr w:val="none" w:color="auto" w:sz="0" w:space="0"/>
        </w:rPr>
        <w:t>Role Composition Certifications</w: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end"/>
      </w:r>
    </w:p>
    <w:p>
      <w:pPr>
        <w:pStyle w:val="6"/>
        <w:keepNext w:val="0"/>
        <w:keepLines w:val="0"/>
        <w:widowControl/>
        <w:suppressLineNumbers w:val="0"/>
        <w:spacing w:before="36" w:beforeAutospacing="0" w:after="0" w:afterAutospacing="0"/>
        <w:ind w:left="758" w:right="0"/>
        <w:jc w:val="both"/>
        <w:rPr>
          <w:rFonts w:hint="default" w:ascii="Arial" w:hAnsi="Arial" w:cs="Arial"/>
          <w:color w:val="415364"/>
          <w:sz w:val="20"/>
          <w:szCs w:val="20"/>
        </w:rPr>
      </w:pPr>
      <w:r>
        <w:rPr>
          <w:rFonts w:hint="default" w:ascii="Arial" w:hAnsi="Arial" w:cs="Arial"/>
          <w:i w:val="0"/>
          <w:iCs w:val="0"/>
          <w:caps w:val="0"/>
          <w:color w:val="415364"/>
          <w:spacing w:val="0"/>
          <w:sz w:val="20"/>
          <w:szCs w:val="20"/>
        </w:rPr>
        <w:t>Certify that roles for which the reviewer is responsible are composed of the proper permissions and entitlements.</w:t>
      </w:r>
    </w:p>
    <w:p>
      <w:pPr>
        <w:keepNext w:val="0"/>
        <w:keepLines w:val="0"/>
        <w:widowControl/>
        <w:suppressLineNumbers w:val="0"/>
        <w:pBdr>
          <w:top w:val="none" w:color="DAE1E9" w:sz="0" w:space="0"/>
          <w:left w:val="none" w:color="DAE1E9" w:sz="0" w:space="0"/>
          <w:bottom w:val="none" w:color="DAE1E9" w:sz="0" w:space="0"/>
          <w:right w:val="none" w:color="DAE1E9" w:sz="0" w:space="0"/>
        </w:pBdr>
        <w:ind w:left="0" w:firstLine="0"/>
        <w:jc w:val="both"/>
        <w:rPr>
          <w:rFonts w:hint="default" w:ascii="Times New Roman" w:hAnsi="Times New Roman" w:cs="Times New Roman"/>
          <w:i w:val="0"/>
          <w:iCs w:val="0"/>
          <w:caps w:val="0"/>
          <w:color w:val="000000"/>
          <w:spacing w:val="0"/>
          <w:sz w:val="20"/>
          <w:szCs w:val="20"/>
        </w:rPr>
      </w:pP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begin"/>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instrText xml:space="preserve"> HYPERLINK "https://documentation.sailpoint.com/identityiq/help/certification/types_of_certification.html?Highlight=certification" </w:instrTex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separate"/>
      </w:r>
      <w:r>
        <w:rPr>
          <w:rStyle w:val="5"/>
          <w:rFonts w:hint="default" w:ascii="Arial" w:hAnsi="Arial" w:eastAsia="SimSun" w:cs="Arial"/>
          <w:b/>
          <w:bCs/>
          <w:i w:val="0"/>
          <w:iCs w:val="0"/>
          <w:caps w:val="0"/>
          <w:color w:val="011E69"/>
          <w:spacing w:val="0"/>
          <w:sz w:val="20"/>
          <w:szCs w:val="20"/>
          <w:u w:val="none"/>
          <w:bdr w:val="none" w:color="auto" w:sz="0" w:space="0"/>
          <w:vertAlign w:val="baseline"/>
        </w:rPr>
        <w:drawing>
          <wp:inline distT="0" distB="0" distL="114300" distR="114300">
            <wp:extent cx="228600" cy="152400"/>
            <wp:effectExtent l="0" t="0" r="0" b="0"/>
            <wp:docPr id="17" name="Picture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IMG_265"/>
                    <pic:cNvPicPr>
                      <a:picLocks noChangeAspect="1"/>
                    </pic:cNvPicPr>
                  </pic:nvPicPr>
                  <pic:blipFill>
                    <a:blip r:embed="rId5"/>
                    <a:stretch>
                      <a:fillRect/>
                    </a:stretch>
                  </pic:blipFill>
                  <pic:spPr>
                    <a:xfrm>
                      <a:off x="0" y="0"/>
                      <a:ext cx="228600" cy="152400"/>
                    </a:xfrm>
                    <a:prstGeom prst="rect">
                      <a:avLst/>
                    </a:prstGeom>
                    <a:noFill/>
                    <a:ln w="9525">
                      <a:noFill/>
                    </a:ln>
                  </pic:spPr>
                </pic:pic>
              </a:graphicData>
            </a:graphic>
          </wp:inline>
        </w:drawing>
      </w:r>
      <w:r>
        <w:rPr>
          <w:rStyle w:val="5"/>
          <w:rFonts w:hint="default" w:ascii="Arial" w:hAnsi="Arial" w:eastAsia="SimSun" w:cs="Arial"/>
          <w:b/>
          <w:bCs/>
          <w:i w:val="0"/>
          <w:iCs w:val="0"/>
          <w:caps w:val="0"/>
          <w:color w:val="011E69"/>
          <w:spacing w:val="0"/>
          <w:sz w:val="20"/>
          <w:szCs w:val="20"/>
          <w:u w:val="none"/>
          <w:bdr w:val="none" w:color="auto" w:sz="0" w:space="0"/>
        </w:rPr>
        <w:t>Identity Certifications</w: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end"/>
      </w:r>
    </w:p>
    <w:p>
      <w:pPr>
        <w:pStyle w:val="6"/>
        <w:keepNext w:val="0"/>
        <w:keepLines w:val="0"/>
        <w:widowControl/>
        <w:suppressLineNumbers w:val="0"/>
        <w:spacing w:before="36" w:beforeAutospacing="0" w:after="0" w:afterAutospacing="0"/>
        <w:ind w:left="758" w:right="0"/>
        <w:jc w:val="both"/>
        <w:rPr>
          <w:rFonts w:hint="default" w:ascii="Arial" w:hAnsi="Arial" w:cs="Arial"/>
          <w:color w:val="415364"/>
          <w:sz w:val="20"/>
          <w:szCs w:val="20"/>
        </w:rPr>
      </w:pPr>
      <w:r>
        <w:rPr>
          <w:rFonts w:hint="default" w:ascii="Arial" w:hAnsi="Arial" w:cs="Arial"/>
          <w:i w:val="0"/>
          <w:iCs w:val="0"/>
          <w:caps w:val="0"/>
          <w:color w:val="415364"/>
          <w:spacing w:val="0"/>
          <w:sz w:val="20"/>
          <w:szCs w:val="20"/>
        </w:rPr>
        <w:t>This type of certification is used for "one-off" certifications that are launched from the Identity Risk Score, Identity Search Results, or Policy Violation pages. These certifications verify the entitlement information for the identities, typically for at-risk users.</w:t>
      </w:r>
    </w:p>
    <w:p>
      <w:pPr>
        <w:keepNext w:val="0"/>
        <w:keepLines w:val="0"/>
        <w:widowControl/>
        <w:suppressLineNumbers w:val="0"/>
        <w:pBdr>
          <w:top w:val="none" w:color="DAE1E9" w:sz="0" w:space="0"/>
          <w:left w:val="none" w:color="DAE1E9" w:sz="0" w:space="0"/>
          <w:bottom w:val="none" w:color="DAE1E9" w:sz="0" w:space="0"/>
          <w:right w:val="none" w:color="DAE1E9" w:sz="0" w:space="0"/>
        </w:pBdr>
        <w:ind w:left="0" w:firstLine="0"/>
        <w:jc w:val="both"/>
        <w:rPr>
          <w:rFonts w:hint="default" w:ascii="Times New Roman" w:hAnsi="Times New Roman" w:cs="Times New Roman"/>
          <w:i w:val="0"/>
          <w:iCs w:val="0"/>
          <w:caps w:val="0"/>
          <w:color w:val="000000"/>
          <w:spacing w:val="0"/>
          <w:sz w:val="20"/>
          <w:szCs w:val="20"/>
        </w:rPr>
      </w:pP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begin"/>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instrText xml:space="preserve"> HYPERLINK "https://documentation.sailpoint.com/identityiq/help/certification/types_of_certification.html?Highlight=certification" </w:instrTex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separate"/>
      </w:r>
      <w:r>
        <w:rPr>
          <w:rStyle w:val="5"/>
          <w:rFonts w:hint="default" w:ascii="Arial" w:hAnsi="Arial" w:eastAsia="SimSun" w:cs="Arial"/>
          <w:b/>
          <w:bCs/>
          <w:i w:val="0"/>
          <w:iCs w:val="0"/>
          <w:caps w:val="0"/>
          <w:color w:val="011E69"/>
          <w:spacing w:val="0"/>
          <w:sz w:val="20"/>
          <w:szCs w:val="20"/>
          <w:u w:val="none"/>
          <w:bdr w:val="none" w:color="auto" w:sz="0" w:space="0"/>
          <w:vertAlign w:val="baseline"/>
        </w:rPr>
        <w:drawing>
          <wp:inline distT="0" distB="0" distL="114300" distR="114300">
            <wp:extent cx="228600" cy="152400"/>
            <wp:effectExtent l="0" t="0" r="0" b="0"/>
            <wp:docPr id="18" name="Picture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IMG_266"/>
                    <pic:cNvPicPr>
                      <a:picLocks noChangeAspect="1"/>
                    </pic:cNvPicPr>
                  </pic:nvPicPr>
                  <pic:blipFill>
                    <a:blip r:embed="rId5"/>
                    <a:stretch>
                      <a:fillRect/>
                    </a:stretch>
                  </pic:blipFill>
                  <pic:spPr>
                    <a:xfrm>
                      <a:off x="0" y="0"/>
                      <a:ext cx="228600" cy="152400"/>
                    </a:xfrm>
                    <a:prstGeom prst="rect">
                      <a:avLst/>
                    </a:prstGeom>
                    <a:noFill/>
                    <a:ln w="9525">
                      <a:noFill/>
                    </a:ln>
                  </pic:spPr>
                </pic:pic>
              </a:graphicData>
            </a:graphic>
          </wp:inline>
        </w:drawing>
      </w:r>
      <w:r>
        <w:rPr>
          <w:rStyle w:val="5"/>
          <w:rFonts w:hint="default" w:ascii="Arial" w:hAnsi="Arial" w:eastAsia="SimSun" w:cs="Arial"/>
          <w:b/>
          <w:bCs/>
          <w:i w:val="0"/>
          <w:iCs w:val="0"/>
          <w:caps w:val="0"/>
          <w:color w:val="011E69"/>
          <w:spacing w:val="0"/>
          <w:sz w:val="20"/>
          <w:szCs w:val="20"/>
          <w:u w:val="none"/>
          <w:bdr w:val="none" w:color="auto" w:sz="0" w:space="0"/>
        </w:rPr>
        <w:t>Event-Based Certifications</w:t>
      </w:r>
      <w:r>
        <w:rPr>
          <w:rFonts w:hint="default" w:ascii="Arial" w:hAnsi="Arial" w:eastAsia="SimSun" w:cs="Arial"/>
          <w:b/>
          <w:bCs/>
          <w:i w:val="0"/>
          <w:iCs w:val="0"/>
          <w:caps w:val="0"/>
          <w:color w:val="011E69"/>
          <w:spacing w:val="0"/>
          <w:kern w:val="0"/>
          <w:sz w:val="20"/>
          <w:szCs w:val="20"/>
          <w:u w:val="none"/>
          <w:bdr w:val="none" w:color="auto" w:sz="0" w:space="0"/>
          <w:lang w:val="en-US" w:eastAsia="zh-CN" w:bidi="ar"/>
        </w:rPr>
        <w:fldChar w:fldCharType="end"/>
      </w:r>
    </w:p>
    <w:p>
      <w:pPr>
        <w:pStyle w:val="6"/>
        <w:keepNext w:val="0"/>
        <w:keepLines w:val="0"/>
        <w:widowControl/>
        <w:suppressLineNumbers w:val="0"/>
        <w:spacing w:before="36" w:beforeAutospacing="0" w:after="0" w:afterAutospacing="0"/>
        <w:ind w:left="758" w:right="0"/>
        <w:jc w:val="both"/>
        <w:rPr>
          <w:rFonts w:hint="default" w:ascii="Arial" w:hAnsi="Arial" w:cs="Arial"/>
          <w:i w:val="0"/>
          <w:iCs w:val="0"/>
          <w:caps w:val="0"/>
          <w:color w:val="415364"/>
          <w:spacing w:val="0"/>
          <w:sz w:val="20"/>
          <w:szCs w:val="20"/>
        </w:rPr>
      </w:pPr>
      <w:r>
        <w:rPr>
          <w:rFonts w:hint="default" w:ascii="Arial" w:hAnsi="Arial" w:cs="Arial"/>
          <w:i w:val="0"/>
          <w:iCs w:val="0"/>
          <w:caps w:val="0"/>
          <w:color w:val="415364"/>
          <w:spacing w:val="0"/>
          <w:sz w:val="20"/>
          <w:szCs w:val="20"/>
        </w:rPr>
        <w:t>Certify the entitlement information for the identities selected based on events detected within IdentityIQ.</w:t>
      </w:r>
    </w:p>
    <w:p>
      <w:pPr>
        <w:pStyle w:val="6"/>
        <w:keepNext w:val="0"/>
        <w:keepLines w:val="0"/>
        <w:widowControl/>
        <w:suppressLineNumbers w:val="0"/>
        <w:spacing w:before="36" w:beforeAutospacing="0" w:after="0" w:afterAutospacing="0"/>
        <w:ind w:left="758" w:right="0"/>
        <w:jc w:val="both"/>
        <w:rPr>
          <w:rFonts w:hint="default" w:ascii="Arial" w:hAnsi="Arial" w:cs="Arial"/>
          <w:i w:val="0"/>
          <w:iCs w:val="0"/>
          <w:caps w:val="0"/>
          <w:color w:val="415364"/>
          <w:spacing w:val="0"/>
          <w:sz w:val="20"/>
          <w:szCs w:val="20"/>
        </w:rPr>
      </w:pPr>
      <w:r>
        <w:drawing>
          <wp:inline distT="0" distB="0" distL="114300" distR="114300">
            <wp:extent cx="5258435" cy="2950845"/>
            <wp:effectExtent l="0" t="0" r="146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
                    <a:stretch>
                      <a:fillRect/>
                    </a:stretch>
                  </pic:blipFill>
                  <pic:spPr>
                    <a:xfrm>
                      <a:off x="0" y="0"/>
                      <a:ext cx="5258435" cy="2950845"/>
                    </a:xfrm>
                    <a:prstGeom prst="rect">
                      <a:avLst/>
                    </a:prstGeom>
                    <a:noFill/>
                    <a:ln>
                      <a:noFill/>
                    </a:ln>
                  </pic:spPr>
                </pic:pic>
              </a:graphicData>
            </a:graphic>
          </wp:inline>
        </w:drawing>
      </w:r>
    </w:p>
    <w:p>
      <w:pPr>
        <w:pStyle w:val="6"/>
        <w:keepNext w:val="0"/>
        <w:keepLines w:val="0"/>
        <w:widowControl/>
        <w:suppressLineNumbers w:val="0"/>
        <w:spacing w:before="36" w:beforeAutospacing="0" w:after="0" w:afterAutospacing="0"/>
        <w:ind w:left="758" w:right="0"/>
        <w:jc w:val="both"/>
        <w:rPr>
          <w:rFonts w:hint="default" w:ascii="Arial" w:hAnsi="Arial" w:cs="Arial"/>
          <w:i w:val="0"/>
          <w:iCs w:val="0"/>
          <w:caps w:val="0"/>
          <w:color w:val="415364"/>
          <w:spacing w:val="0"/>
          <w:sz w:val="20"/>
          <w:szCs w:val="20"/>
        </w:rPr>
      </w:pPr>
    </w:p>
    <w:p>
      <w:pPr>
        <w:pStyle w:val="6"/>
        <w:keepNext w:val="0"/>
        <w:keepLines w:val="0"/>
        <w:widowControl/>
        <w:suppressLineNumbers w:val="0"/>
        <w:spacing w:before="36" w:beforeAutospacing="0" w:after="0" w:afterAutospacing="0"/>
        <w:ind w:right="0"/>
        <w:jc w:val="both"/>
        <w:rPr>
          <w:rFonts w:hint="default" w:ascii="Arial" w:hAnsi="Arial" w:cs="Arial"/>
          <w:b/>
          <w:bCs/>
          <w:i w:val="0"/>
          <w:iCs w:val="0"/>
          <w:caps w:val="0"/>
          <w:color w:val="7030A0"/>
          <w:spacing w:val="0"/>
          <w:sz w:val="20"/>
          <w:szCs w:val="20"/>
          <w:lang w:val="en-IN"/>
        </w:rPr>
      </w:pPr>
      <w:r>
        <w:rPr>
          <w:rFonts w:hint="default" w:ascii="Arial" w:hAnsi="Arial" w:cs="Arial"/>
          <w:b/>
          <w:bCs/>
          <w:i w:val="0"/>
          <w:iCs w:val="0"/>
          <w:caps w:val="0"/>
          <w:color w:val="7030A0"/>
          <w:spacing w:val="0"/>
          <w:sz w:val="20"/>
          <w:szCs w:val="20"/>
          <w:lang w:val="en-IN"/>
        </w:rPr>
        <w:t>Interview questions:</w:t>
      </w:r>
    </w:p>
    <w:p>
      <w:pPr>
        <w:pStyle w:val="6"/>
        <w:keepNext w:val="0"/>
        <w:keepLines w:val="0"/>
        <w:widowControl/>
        <w:numPr>
          <w:numId w:val="0"/>
        </w:numPr>
        <w:suppressLineNumbers w:val="0"/>
        <w:spacing w:before="36" w:beforeAutospacing="0" w:after="0" w:afterAutospacing="0"/>
        <w:ind w:right="0" w:rightChars="0"/>
        <w:jc w:val="both"/>
        <w:rPr>
          <w:rFonts w:hint="default" w:ascii="Arial" w:hAnsi="Arial" w:cs="Arial"/>
          <w:i w:val="0"/>
          <w:iCs w:val="0"/>
          <w:caps w:val="0"/>
          <w:color w:val="415364"/>
          <w:spacing w:val="0"/>
          <w:sz w:val="20"/>
          <w:szCs w:val="20"/>
          <w:lang w:val="en-IN"/>
        </w:rPr>
      </w:pPr>
      <w:r>
        <w:rPr>
          <w:rFonts w:hint="default" w:ascii="Arial" w:hAnsi="Arial" w:cs="Arial"/>
          <w:i w:val="0"/>
          <w:iCs w:val="0"/>
          <w:caps w:val="0"/>
          <w:color w:val="415364"/>
          <w:spacing w:val="0"/>
          <w:sz w:val="20"/>
          <w:szCs w:val="20"/>
          <w:lang w:val="en-IN"/>
        </w:rPr>
        <w:t>1.What is difference between delegate,forward and Reassign?</w:t>
      </w:r>
    </w:p>
    <w:p>
      <w:r>
        <w:rPr>
          <w:rFonts w:hint="default" w:ascii="Arial" w:hAnsi="Arial" w:cs="Arial"/>
          <w:i w:val="0"/>
          <w:iCs w:val="0"/>
          <w:caps w:val="0"/>
          <w:color w:val="415364"/>
          <w:spacing w:val="0"/>
          <w:sz w:val="20"/>
          <w:szCs w:val="20"/>
          <w:lang w:val="en-IN"/>
        </w:rPr>
        <w:t xml:space="preserve">Ans: </w:t>
      </w:r>
      <w:r>
        <w:drawing>
          <wp:inline distT="0" distB="0" distL="114300" distR="114300">
            <wp:extent cx="5822315" cy="1967865"/>
            <wp:effectExtent l="0" t="0" r="1460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7"/>
                    <a:stretch>
                      <a:fillRect/>
                    </a:stretch>
                  </pic:blipFill>
                  <pic:spPr>
                    <a:xfrm>
                      <a:off x="0" y="0"/>
                      <a:ext cx="5822315" cy="1967865"/>
                    </a:xfrm>
                    <a:prstGeom prst="rect">
                      <a:avLst/>
                    </a:prstGeom>
                    <a:noFill/>
                    <a:ln>
                      <a:noFill/>
                    </a:ln>
                  </pic:spPr>
                </pic:pic>
              </a:graphicData>
            </a:graphic>
          </wp:inline>
        </w:drawing>
      </w:r>
    </w:p>
    <w:p/>
    <w:p>
      <w:pPr>
        <w:numPr>
          <w:ilvl w:val="0"/>
          <w:numId w:val="1"/>
        </w:numPr>
        <w:rPr>
          <w:rFonts w:hint="default"/>
          <w:lang w:val="en-IN"/>
        </w:rPr>
      </w:pPr>
      <w:r>
        <w:rPr>
          <w:rFonts w:hint="default"/>
          <w:lang w:val="en-IN"/>
        </w:rPr>
        <w:t>Explain about Exclusion, Predelegate and Sign Off Rule?</w:t>
      </w:r>
    </w:p>
    <w:p>
      <w:pPr>
        <w:rPr>
          <w:rFonts w:hint="default"/>
          <w:lang w:val="en-IN"/>
        </w:rPr>
      </w:pPr>
    </w:p>
    <w:p>
      <w:r>
        <w:drawing>
          <wp:inline distT="0" distB="0" distL="114300" distR="114300">
            <wp:extent cx="5272405" cy="2813050"/>
            <wp:effectExtent l="0" t="0" r="635" b="635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8"/>
                    <a:stretch>
                      <a:fillRect/>
                    </a:stretch>
                  </pic:blipFill>
                  <pic:spPr>
                    <a:xfrm>
                      <a:off x="0" y="0"/>
                      <a:ext cx="5272405" cy="2813050"/>
                    </a:xfrm>
                    <a:prstGeom prst="rect">
                      <a:avLst/>
                    </a:prstGeom>
                    <a:noFill/>
                    <a:ln>
                      <a:noFill/>
                    </a:ln>
                  </pic:spPr>
                </pic:pic>
              </a:graphicData>
            </a:graphic>
          </wp:inline>
        </w:drawing>
      </w:r>
    </w:p>
    <w:p>
      <w:r>
        <w:drawing>
          <wp:inline distT="0" distB="0" distL="114300" distR="114300">
            <wp:extent cx="5272405" cy="2800985"/>
            <wp:effectExtent l="0" t="0" r="635" b="3175"/>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9"/>
                    <a:stretch>
                      <a:fillRect/>
                    </a:stretch>
                  </pic:blipFill>
                  <pic:spPr>
                    <a:xfrm>
                      <a:off x="0" y="0"/>
                      <a:ext cx="5272405" cy="2800985"/>
                    </a:xfrm>
                    <a:prstGeom prst="rect">
                      <a:avLst/>
                    </a:prstGeom>
                    <a:noFill/>
                    <a:ln>
                      <a:noFill/>
                    </a:ln>
                  </pic:spPr>
                </pic:pic>
              </a:graphicData>
            </a:graphic>
          </wp:inline>
        </w:drawing>
      </w:r>
      <w:bookmarkStart w:id="0" w:name="_GoBack"/>
      <w:bookmarkEnd w:id="0"/>
    </w:p>
    <w:p/>
    <w:p>
      <w:pPr>
        <w:numPr>
          <w:ilvl w:val="0"/>
          <w:numId w:val="1"/>
        </w:numPr>
        <w:ind w:left="0" w:leftChars="0" w:firstLine="0" w:firstLineChars="0"/>
        <w:jc w:val="left"/>
      </w:pPr>
      <w:r>
        <w:rPr>
          <w:rFonts w:hint="default"/>
          <w:lang w:val="en-IN"/>
        </w:rPr>
        <w:t>What are different Certification Objects?</w:t>
      </w:r>
      <w:r>
        <w:drawing>
          <wp:inline distT="0" distB="0" distL="114300" distR="114300">
            <wp:extent cx="5273675" cy="2499995"/>
            <wp:effectExtent l="0" t="0" r="14605" b="1460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10"/>
                    <a:stretch>
                      <a:fillRect/>
                    </a:stretch>
                  </pic:blipFill>
                  <pic:spPr>
                    <a:xfrm>
                      <a:off x="0" y="0"/>
                      <a:ext cx="5273675" cy="2499995"/>
                    </a:xfrm>
                    <a:prstGeom prst="rect">
                      <a:avLst/>
                    </a:prstGeom>
                    <a:noFill/>
                    <a:ln>
                      <a:noFill/>
                    </a:ln>
                  </pic:spPr>
                </pic:pic>
              </a:graphicData>
            </a:graphic>
          </wp:inline>
        </w:drawing>
      </w:r>
    </w:p>
    <w:p>
      <w:pPr>
        <w:numPr>
          <w:ilvl w:val="0"/>
          <w:numId w:val="1"/>
        </w:numPr>
        <w:ind w:left="0" w:leftChars="0" w:firstLine="0" w:firstLineChars="0"/>
        <w:jc w:val="left"/>
        <w:rPr>
          <w:rFonts w:hint="default"/>
          <w:lang w:val="en-IN"/>
        </w:rPr>
      </w:pPr>
      <w:r>
        <w:rPr>
          <w:rFonts w:hint="default"/>
          <w:lang w:val="en-IN"/>
        </w:rPr>
        <w:t>Name CertificationEntity Types?</w:t>
      </w:r>
    </w:p>
    <w:p>
      <w:pPr>
        <w:numPr>
          <w:numId w:val="0"/>
        </w:numPr>
        <w:ind w:leftChars="0"/>
        <w:jc w:val="left"/>
        <w:rPr>
          <w:rFonts w:hint="default"/>
          <w:lang w:val="en-IN"/>
        </w:rPr>
      </w:pPr>
      <w:r>
        <w:drawing>
          <wp:inline distT="0" distB="0" distL="114300" distR="114300">
            <wp:extent cx="5260340" cy="2701925"/>
            <wp:effectExtent l="0" t="0" r="12700" b="1079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11"/>
                    <a:stretch>
                      <a:fillRect/>
                    </a:stretch>
                  </pic:blipFill>
                  <pic:spPr>
                    <a:xfrm>
                      <a:off x="0" y="0"/>
                      <a:ext cx="5260340" cy="270192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2A2401A"/>
    <w:multiLevelType w:val="singleLevel"/>
    <w:tmpl w:val="72A2401A"/>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5904A4"/>
    <w:rsid w:val="03254437"/>
    <w:rsid w:val="04A816E2"/>
    <w:rsid w:val="07CF5DE6"/>
    <w:rsid w:val="080C603B"/>
    <w:rsid w:val="08826114"/>
    <w:rsid w:val="09A856A0"/>
    <w:rsid w:val="0A5D02B0"/>
    <w:rsid w:val="0B101544"/>
    <w:rsid w:val="0B904506"/>
    <w:rsid w:val="0CA56ED7"/>
    <w:rsid w:val="0E3C1B66"/>
    <w:rsid w:val="0FB41753"/>
    <w:rsid w:val="18584E7F"/>
    <w:rsid w:val="1AA9696A"/>
    <w:rsid w:val="1AFF18DB"/>
    <w:rsid w:val="202231C7"/>
    <w:rsid w:val="265F0BB3"/>
    <w:rsid w:val="273B32E9"/>
    <w:rsid w:val="27F30B19"/>
    <w:rsid w:val="285904A4"/>
    <w:rsid w:val="2A9D1014"/>
    <w:rsid w:val="2A9D186C"/>
    <w:rsid w:val="3CB007F8"/>
    <w:rsid w:val="40662CB8"/>
    <w:rsid w:val="41135982"/>
    <w:rsid w:val="41CA2F47"/>
    <w:rsid w:val="42B4576D"/>
    <w:rsid w:val="42E94F55"/>
    <w:rsid w:val="46485FEA"/>
    <w:rsid w:val="47330B3B"/>
    <w:rsid w:val="49BB0786"/>
    <w:rsid w:val="4AF3760A"/>
    <w:rsid w:val="4BF62224"/>
    <w:rsid w:val="509513C3"/>
    <w:rsid w:val="5319187E"/>
    <w:rsid w:val="54E92678"/>
    <w:rsid w:val="56405192"/>
    <w:rsid w:val="57BA5057"/>
    <w:rsid w:val="59FB327B"/>
    <w:rsid w:val="5A062F3F"/>
    <w:rsid w:val="5A6E2B59"/>
    <w:rsid w:val="5B794B19"/>
    <w:rsid w:val="62405C24"/>
    <w:rsid w:val="670B4B84"/>
    <w:rsid w:val="6A4A3B6E"/>
    <w:rsid w:val="6AE87D9C"/>
    <w:rsid w:val="6B3C54D1"/>
    <w:rsid w:val="6D6100A7"/>
    <w:rsid w:val="72AE7B36"/>
    <w:rsid w:val="730F5DE4"/>
    <w:rsid w:val="76BD6FDB"/>
    <w:rsid w:val="796B3997"/>
    <w:rsid w:val="7B0D5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12</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2024-05-16T04:48:00Z</dcterms:created>
  <dc:creator>Raja</dc:creator>
  <cp:lastModifiedBy>Raja</cp:lastModifiedBy>
  <dcterms:modified xsi:type="dcterms:W3CDTF">2024-05-16T06:59:33Z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10C47457556F4E0E9B9DF9458BD51477_11</vt:lpwstr>
  </property>
</Properties>
</file>