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27745" w14:textId="2B6203D9" w:rsidR="00CD4EC3" w:rsidRPr="00CD4EC3" w:rsidRDefault="00CD4EC3">
      <w:pPr>
        <w:rPr>
          <w:b/>
        </w:rPr>
      </w:pPr>
      <w:r w:rsidRPr="00CD4EC3">
        <w:rPr>
          <w:b/>
        </w:rPr>
        <w:t>Trout model discussion</w:t>
      </w:r>
    </w:p>
    <w:p w14:paraId="5276E1ED" w14:textId="4534DCAB" w:rsidR="00EE409A" w:rsidRDefault="00C555A3">
      <w:r w:rsidRPr="00996ABA">
        <w:t>Start at the baseline</w:t>
      </w:r>
      <w:r w:rsidR="001B3416">
        <w:t xml:space="preserve"> scenarios </w:t>
      </w:r>
    </w:p>
    <w:p w14:paraId="6CD0B43B" w14:textId="35FD4B93" w:rsidR="001B3416" w:rsidRDefault="001B3416">
      <w:r>
        <w:t xml:space="preserve">Density dependent effects on condition trait </w:t>
      </w:r>
    </w:p>
    <w:p w14:paraId="514908B7" w14:textId="7062B3E1" w:rsidR="001B3416" w:rsidRDefault="001B3416">
      <w:r>
        <w:t xml:space="preserve">Timing that the strategies </w:t>
      </w:r>
    </w:p>
    <w:p w14:paraId="159BA8EA" w14:textId="5385F13E" w:rsidR="001B3416" w:rsidRDefault="001B3416">
      <w:r>
        <w:t xml:space="preserve">Parasitism effects are related to the quality of the adults </w:t>
      </w:r>
    </w:p>
    <w:p w14:paraId="5484B615" w14:textId="6CEF4043" w:rsidR="00B02BCB" w:rsidRDefault="00B02BCB">
      <w:r>
        <w:t xml:space="preserve">What maintains the ability to switch tactics </w:t>
      </w:r>
      <w:r w:rsidR="00892A30">
        <w:t xml:space="preserve">– balancing selection mechanism </w:t>
      </w:r>
    </w:p>
    <w:p w14:paraId="31814E11" w14:textId="0646B73D" w:rsidR="00B41A73" w:rsidRPr="00996ABA" w:rsidRDefault="00B41A73">
      <w:pPr>
        <w:pBdr>
          <w:bottom w:val="single" w:sz="6" w:space="1" w:color="auto"/>
        </w:pBdr>
      </w:pPr>
      <w:r>
        <w:t xml:space="preserve">Why does a threshold system evolve in the first place? </w:t>
      </w:r>
    </w:p>
    <w:p w14:paraId="01423E58" w14:textId="003201C8" w:rsidR="002C42FD" w:rsidRDefault="002C42FD">
      <w:r>
        <w:t xml:space="preserve">For G – the genetic threshold trait </w:t>
      </w:r>
    </w:p>
    <w:p w14:paraId="5BAAC83B" w14:textId="06B88EDF" w:rsidR="00CD4EC3" w:rsidRDefault="00345965">
      <w:r>
        <w:t xml:space="preserve">Create correlations between the </w:t>
      </w:r>
      <w:r w:rsidR="000C0B7D">
        <w:t>males and females at:</w:t>
      </w:r>
    </w:p>
    <w:p w14:paraId="714DAF17" w14:textId="4C0DBB1C" w:rsidR="000C0B7D" w:rsidRDefault="000C0B7D">
      <w:r>
        <w:t xml:space="preserve">1. 0 no correlation allows for movement to optimum </w:t>
      </w:r>
    </w:p>
    <w:p w14:paraId="4EBFA1D1" w14:textId="784B5283" w:rsidR="000C0B7D" w:rsidRDefault="000C0B7D">
      <w:r>
        <w:t xml:space="preserve">2. +1 positive correlation which results in sexual conflict </w:t>
      </w:r>
    </w:p>
    <w:p w14:paraId="7CA96B30" w14:textId="29EBEE7C" w:rsidR="000C0B7D" w:rsidRDefault="000C0B7D">
      <w:r>
        <w:t xml:space="preserve">3. -1 negative correlation which results in fast tracks to optimum </w:t>
      </w:r>
    </w:p>
    <w:p w14:paraId="5B28E2C9" w14:textId="5248AE40" w:rsidR="00DF7170" w:rsidRDefault="00E86AF5">
      <w:r>
        <w:t xml:space="preserve">Sex-specific loci </w:t>
      </w:r>
      <w:r w:rsidR="00527FBA">
        <w:t xml:space="preserve">/sex chromosomes / pleiotropy </w:t>
      </w:r>
    </w:p>
    <w:p w14:paraId="4951C18A" w14:textId="74717712" w:rsidR="00527FBA" w:rsidRDefault="00527FBA">
      <w:r>
        <w:t xml:space="preserve">Frequency of tactics as an endpoint </w:t>
      </w:r>
    </w:p>
    <w:p w14:paraId="3E95452B" w14:textId="2B0CE7B7" w:rsidR="00DF7170" w:rsidRDefault="00DF7170">
      <w:r>
        <w:t xml:space="preserve">Two scenarios of evolutionary dynamics </w:t>
      </w:r>
      <w:r w:rsidR="00D05419">
        <w:t xml:space="preserve">one with no costs of sea and one with costs at sea e.g. ramp up the mortality at sea multiplier </w:t>
      </w:r>
    </w:p>
    <w:p w14:paraId="542C0A70" w14:textId="40E978B1" w:rsidR="00B46A75" w:rsidRDefault="00B76D73">
      <w:r>
        <w:t xml:space="preserve">Break inheritance to turn off evolution </w:t>
      </w:r>
      <w:r w:rsidR="00B46A75">
        <w:t xml:space="preserve">by randomising inheritance or by setting the values of G to be the same at the start of the model run. </w:t>
      </w:r>
    </w:p>
    <w:p w14:paraId="57C7FE48" w14:textId="7ED36F8E" w:rsidR="00AB392A" w:rsidRDefault="00AB392A">
      <w:r>
        <w:t>Selective agents affect relative fitness e.g. the parasite load</w:t>
      </w:r>
    </w:p>
    <w:p w14:paraId="106BA535" w14:textId="72EF59F7" w:rsidR="008C3BA6" w:rsidRDefault="00AE21A2">
      <w:r>
        <w:t xml:space="preserve">Have pluses, minuses, or zeroes for each </w:t>
      </w:r>
    </w:p>
    <w:p w14:paraId="635B41A1" w14:textId="3EF1A2B7" w:rsidR="00823549" w:rsidRDefault="00823549"/>
    <w:p w14:paraId="2D9272F6" w14:textId="5586A86A" w:rsidR="00466E45" w:rsidRDefault="007339F6">
      <w:r>
        <w:t xml:space="preserve">Specify sex-specific condition values for the distribution at the start so that we get ~ 50:50 </w:t>
      </w:r>
      <w:r w:rsidR="008D1FCD">
        <w:t>anadromous:</w:t>
      </w:r>
      <w:r>
        <w:t xml:space="preserve"> residents at the beginning </w:t>
      </w:r>
    </w:p>
    <w:p w14:paraId="2F00C8A7" w14:textId="4A70143E" w:rsidR="00101855" w:rsidRDefault="00101855">
      <w:r>
        <w:t xml:space="preserve">Heterozygosity should decline over time in an idealised population at a rate of 1/2Ne per generation and we can check that with our neutral locus </w:t>
      </w:r>
    </w:p>
    <w:p w14:paraId="48C56870" w14:textId="403A2401" w:rsidR="008358ED" w:rsidRDefault="008358ED">
      <w:r>
        <w:t xml:space="preserve">Per locus mutation rates – is this a sum of the individual loci? </w:t>
      </w:r>
    </w:p>
    <w:p w14:paraId="118402D2" w14:textId="179202CF" w:rsidR="008358ED" w:rsidRDefault="008358ED">
      <w:r>
        <w:t xml:space="preserve">Male </w:t>
      </w:r>
      <w:r>
        <w:tab/>
      </w:r>
      <w:r>
        <w:tab/>
      </w:r>
      <w:r>
        <w:tab/>
      </w:r>
      <w:r>
        <w:tab/>
        <w:t>Female</w:t>
      </w:r>
    </w:p>
    <w:p w14:paraId="0C64BDA3" w14:textId="2A55D22D" w:rsidR="008358ED" w:rsidRDefault="008358ED">
      <w:r>
        <w:t xml:space="preserve">1, 1 </w:t>
      </w:r>
      <w:r>
        <w:tab/>
      </w:r>
      <w:r>
        <w:tab/>
      </w:r>
      <w:r>
        <w:tab/>
      </w:r>
      <w:r>
        <w:tab/>
        <w:t xml:space="preserve">1,1 </w:t>
      </w:r>
    </w:p>
    <w:p w14:paraId="32DBE615" w14:textId="7F13612F" w:rsidR="008358ED" w:rsidRDefault="00093249">
      <w:r>
        <w:t xml:space="preserve">Offspring </w:t>
      </w:r>
    </w:p>
    <w:p w14:paraId="22066C59" w14:textId="0D17D498" w:rsidR="00D3088A" w:rsidRDefault="00093249">
      <w:r>
        <w:t>1,1</w:t>
      </w:r>
    </w:p>
    <w:p w14:paraId="33E0914B" w14:textId="39F2C4AD" w:rsidR="00597E43" w:rsidRDefault="00093249">
      <w:r>
        <w:t xml:space="preserve">But the offspring could be a 1,0 a 0, 1 or a 0, 0 if there are mutations </w:t>
      </w:r>
    </w:p>
    <w:p w14:paraId="316FF239" w14:textId="2259D38E" w:rsidR="00597E43" w:rsidRDefault="00597E43">
      <w:r>
        <w:t>How does variance in G relate to heterozygosity in the population?</w:t>
      </w:r>
    </w:p>
    <w:p w14:paraId="6B15C640" w14:textId="1CC05C99" w:rsidR="00D13C2F" w:rsidRDefault="00D13C2F">
      <w:r>
        <w:lastRenderedPageBreak/>
        <w:t xml:space="preserve">Standardise G by the condition per sex </w:t>
      </w:r>
      <w:r w:rsidR="003D14FB">
        <w:t xml:space="preserve">for plotting </w:t>
      </w:r>
    </w:p>
    <w:p w14:paraId="1AAD202B" w14:textId="135374C5" w:rsidR="00E816F0" w:rsidRDefault="00223373">
      <w:r>
        <w:t xml:space="preserve">Census could be conducted pre and post selection </w:t>
      </w:r>
    </w:p>
    <w:p w14:paraId="03B36DAE" w14:textId="1560F50B" w:rsidR="008407D8" w:rsidRDefault="008407D8">
      <w:r>
        <w:t>Sneaker tactic</w:t>
      </w:r>
      <w:r w:rsidR="00CD236F">
        <w:t xml:space="preserve"> – the quality should exceed that of the anadromous males e.g. mean shifted from 100 to 300. Or it could be a function of the </w:t>
      </w:r>
      <w:r w:rsidR="003B2A82">
        <w:t>frequency</w:t>
      </w:r>
      <w:r w:rsidR="00CD236F">
        <w:t xml:space="preserve"> of anadromous males in your environment</w:t>
      </w:r>
      <w:r w:rsidR="00D81218">
        <w:t xml:space="preserve">. The amount the males benefit from is at the front end. </w:t>
      </w:r>
    </w:p>
    <w:p w14:paraId="1848394C" w14:textId="7F62345D" w:rsidR="00944534" w:rsidRDefault="003524BC">
      <w:r>
        <w:t xml:space="preserve">Need to code something into </w:t>
      </w:r>
      <w:proofErr w:type="spellStart"/>
      <w:r>
        <w:t>RNetLogo</w:t>
      </w:r>
      <w:proofErr w:type="spellEnd"/>
      <w:r>
        <w:t xml:space="preserve"> that protects against the trout going extinct </w:t>
      </w:r>
    </w:p>
    <w:p w14:paraId="757FCCB7" w14:textId="42040766" w:rsidR="00613074" w:rsidRPr="00F03CC7" w:rsidRDefault="00613074">
      <w:pPr>
        <w:rPr>
          <w:b/>
        </w:rPr>
      </w:pPr>
      <w:r w:rsidRPr="00F03CC7">
        <w:rPr>
          <w:b/>
        </w:rPr>
        <w:t>Migrat</w:t>
      </w:r>
      <w:r w:rsidR="006B2F0E" w:rsidRPr="00F03CC7">
        <w:rPr>
          <w:b/>
        </w:rPr>
        <w:t>ion</w:t>
      </w:r>
    </w:p>
    <w:p w14:paraId="2F9CB5D6" w14:textId="1FC32112" w:rsidR="006B2F0E" w:rsidRDefault="006B2F0E">
      <w:r>
        <w:t>December 1</w:t>
      </w:r>
      <w:r w:rsidRPr="006B2F0E">
        <w:rPr>
          <w:vertAlign w:val="superscript"/>
        </w:rPr>
        <w:t>st</w:t>
      </w:r>
      <w:r>
        <w:t xml:space="preserve"> Reproduction </w:t>
      </w:r>
    </w:p>
    <w:p w14:paraId="1BD87839" w14:textId="5E48D263" w:rsidR="006B2F0E" w:rsidRDefault="006A0221">
      <w:r>
        <w:t>April 1</w:t>
      </w:r>
      <w:r w:rsidRPr="006A0221">
        <w:rPr>
          <w:vertAlign w:val="superscript"/>
        </w:rPr>
        <w:t>st</w:t>
      </w:r>
      <w:r>
        <w:t xml:space="preserve"> not the year after to go to sea as 1+ fish </w:t>
      </w:r>
    </w:p>
    <w:p w14:paraId="2ABC1B86" w14:textId="083A764B" w:rsidR="006A0221" w:rsidRDefault="00F03CC7">
      <w:r>
        <w:t>Marine fish return in November 1</w:t>
      </w:r>
      <w:r w:rsidRPr="00F03CC7">
        <w:rPr>
          <w:vertAlign w:val="superscript"/>
        </w:rPr>
        <w:t>st</w:t>
      </w:r>
      <w:r>
        <w:t xml:space="preserve"> </w:t>
      </w:r>
    </w:p>
    <w:p w14:paraId="45D8CB33" w14:textId="79959B65" w:rsidR="001C2AF1" w:rsidRDefault="00780D9D">
      <w:r>
        <w:t>December 1</w:t>
      </w:r>
      <w:r w:rsidRPr="001C2AF1">
        <w:rPr>
          <w:vertAlign w:val="superscript"/>
        </w:rPr>
        <w:t>st,</w:t>
      </w:r>
      <w:r w:rsidR="001C2AF1">
        <w:t xml:space="preserve"> they breed again </w:t>
      </w:r>
    </w:p>
    <w:p w14:paraId="7B775F88" w14:textId="38E9554C" w:rsidR="003E5560" w:rsidRDefault="00C23FBB">
      <w:r>
        <w:t xml:space="preserve">There is a cost to breeding – parents get an increased mortality cost </w:t>
      </w:r>
    </w:p>
    <w:p w14:paraId="2029B9A4" w14:textId="3E239EAE" w:rsidR="001C2AF1" w:rsidRDefault="001C2AF1">
      <w:r>
        <w:t xml:space="preserve">Fish </w:t>
      </w:r>
      <w:r w:rsidR="00725C1C">
        <w:t>can be</w:t>
      </w:r>
      <w:r>
        <w:t xml:space="preserve"> semelparous </w:t>
      </w:r>
    </w:p>
    <w:p w14:paraId="1DAF4322" w14:textId="668888C8" w:rsidR="00020A6E" w:rsidRDefault="00826B74">
      <w:r>
        <w:t xml:space="preserve">Residents can breed after the first year </w:t>
      </w:r>
      <w:r w:rsidR="000917A2">
        <w:t xml:space="preserve">and </w:t>
      </w:r>
      <w:r w:rsidR="00725C1C">
        <w:t>may be</w:t>
      </w:r>
      <w:r w:rsidR="000917A2">
        <w:t xml:space="preserve"> semelparous </w:t>
      </w:r>
    </w:p>
    <w:p w14:paraId="4756A899" w14:textId="1E9AAD20" w:rsidR="00CC4085" w:rsidRDefault="006F08BE">
      <w:r>
        <w:t xml:space="preserve">Iteration plots 10,000 after 1,000 in </w:t>
      </w:r>
      <w:proofErr w:type="spellStart"/>
      <w:r>
        <w:t>RNetLogo</w:t>
      </w:r>
      <w:proofErr w:type="spellEnd"/>
      <w:r w:rsidR="00820E71">
        <w:t>!</w:t>
      </w:r>
    </w:p>
    <w:p w14:paraId="2EF07759" w14:textId="6734ECBC" w:rsidR="00342095" w:rsidRDefault="006A3ED2">
      <w:r>
        <w:t xml:space="preserve">200 years for the run time </w:t>
      </w:r>
      <w:bookmarkStart w:id="0" w:name="_GoBack"/>
      <w:bookmarkEnd w:id="0"/>
    </w:p>
    <w:p w14:paraId="7FAD67B1" w14:textId="1D2F2624" w:rsidR="00342095" w:rsidRDefault="00342095">
      <w:hyperlink r:id="rId4" w:history="1">
        <w:r w:rsidRPr="00DA588C">
          <w:rPr>
            <w:rStyle w:val="Hyperlink"/>
          </w:rPr>
          <w:t>https://virtualapp.ucc.ie/vpn/index.html</w:t>
        </w:r>
      </w:hyperlink>
    </w:p>
    <w:p w14:paraId="3A8545FD" w14:textId="77777777" w:rsidR="00342095" w:rsidRDefault="00342095"/>
    <w:sectPr w:rsidR="00342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A3"/>
    <w:rsid w:val="00020A6E"/>
    <w:rsid w:val="000917A2"/>
    <w:rsid w:val="00093249"/>
    <w:rsid w:val="000B4DFD"/>
    <w:rsid w:val="000C0B7D"/>
    <w:rsid w:val="00101855"/>
    <w:rsid w:val="001B3416"/>
    <w:rsid w:val="001C2AF1"/>
    <w:rsid w:val="00223373"/>
    <w:rsid w:val="002C42FD"/>
    <w:rsid w:val="00342095"/>
    <w:rsid w:val="00345965"/>
    <w:rsid w:val="003524BC"/>
    <w:rsid w:val="003B2A82"/>
    <w:rsid w:val="003D14FB"/>
    <w:rsid w:val="003E5560"/>
    <w:rsid w:val="00466E45"/>
    <w:rsid w:val="00527FBA"/>
    <w:rsid w:val="00597E43"/>
    <w:rsid w:val="00613074"/>
    <w:rsid w:val="006A0221"/>
    <w:rsid w:val="006A3ED2"/>
    <w:rsid w:val="006B2F0E"/>
    <w:rsid w:val="006E57CA"/>
    <w:rsid w:val="006F08BE"/>
    <w:rsid w:val="00725C1C"/>
    <w:rsid w:val="007339F6"/>
    <w:rsid w:val="00745009"/>
    <w:rsid w:val="00751896"/>
    <w:rsid w:val="00780D9D"/>
    <w:rsid w:val="00820E71"/>
    <w:rsid w:val="00823549"/>
    <w:rsid w:val="00826B74"/>
    <w:rsid w:val="008358ED"/>
    <w:rsid w:val="008407D8"/>
    <w:rsid w:val="00892A30"/>
    <w:rsid w:val="008C3BA6"/>
    <w:rsid w:val="008D1FCD"/>
    <w:rsid w:val="00944534"/>
    <w:rsid w:val="00996ABA"/>
    <w:rsid w:val="00AB392A"/>
    <w:rsid w:val="00AE21A2"/>
    <w:rsid w:val="00B02BCB"/>
    <w:rsid w:val="00B41A73"/>
    <w:rsid w:val="00B46A75"/>
    <w:rsid w:val="00B76D73"/>
    <w:rsid w:val="00BC4C0E"/>
    <w:rsid w:val="00C23FBB"/>
    <w:rsid w:val="00C555A3"/>
    <w:rsid w:val="00C70F78"/>
    <w:rsid w:val="00CC4085"/>
    <w:rsid w:val="00CD236F"/>
    <w:rsid w:val="00CD4EC3"/>
    <w:rsid w:val="00CF2A76"/>
    <w:rsid w:val="00D05419"/>
    <w:rsid w:val="00D13C2F"/>
    <w:rsid w:val="00D3088A"/>
    <w:rsid w:val="00D44724"/>
    <w:rsid w:val="00D81218"/>
    <w:rsid w:val="00DF7170"/>
    <w:rsid w:val="00E816F0"/>
    <w:rsid w:val="00E86AF5"/>
    <w:rsid w:val="00F0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419A"/>
  <w15:chartTrackingRefBased/>
  <w15:docId w15:val="{D7FCFA80-FBBF-4BFC-8EF1-AD429F6A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rtualapp.ucc.ie/vp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Kane</dc:creator>
  <cp:keywords/>
  <dc:description/>
  <cp:lastModifiedBy>Adam Kane</cp:lastModifiedBy>
  <cp:revision>44</cp:revision>
  <dcterms:created xsi:type="dcterms:W3CDTF">2019-02-20T13:46:00Z</dcterms:created>
  <dcterms:modified xsi:type="dcterms:W3CDTF">2019-02-21T18:01:00Z</dcterms:modified>
</cp:coreProperties>
</file>