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Кира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iCs/>
          <w:i/>
        </w:rPr>
        <w:t xml:space="preserve">1 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переходов, приобретение навыков написания программ с использованием переходов, а также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iCs/>
          <w:i/>
        </w:rPr>
        <w:t xml:space="preserve">2 Задание</w:t>
      </w:r>
    </w:p>
    <w:p>
      <w:pPr>
        <w:pStyle w:val="SourceCode"/>
      </w:pPr>
      <w:r>
        <w:rPr>
          <w:rStyle w:val="VerbatimChar"/>
        </w:rPr>
        <w:t xml:space="preserve">1. Реализация переходов в NASM</w:t>
      </w:r>
      <w:r>
        <w:br/>
      </w:r>
      <w:r>
        <w:rPr>
          <w:rStyle w:val="VerbatimChar"/>
        </w:rPr>
        <w:t xml:space="preserve">2. Изучение структуры файла листинга</w:t>
      </w:r>
      <w:r>
        <w:br/>
      </w:r>
      <w:r>
        <w:rPr>
          <w:rStyle w:val="VerbatimChar"/>
        </w:rPr>
        <w:t xml:space="preserve">3. Задание для самостоятельной работы</w:t>
      </w:r>
    </w:p>
    <w:bookmarkEnd w:id="21"/>
    <w:bookmarkStart w:id="93" w:name="вы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iCs/>
          <w:i/>
        </w:rPr>
        <w:t xml:space="preserve">3 Выолнение лабораторной работы</w:t>
      </w:r>
    </w:p>
    <w:bookmarkStart w:id="58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iCs/>
          <w:i/>
        </w:rPr>
        <w:t xml:space="preserve">1. Реализация переходов в NASM</w:t>
      </w:r>
    </w:p>
    <w:p>
      <w:pPr>
        <w:pStyle w:val="FirstParagraph"/>
      </w:pPr>
      <w:r>
        <w:t xml:space="preserve">Для начала я создаю каталог для программ лабораторной работы № 7, перехожу в него и создаю файл lab7-1.asm. (рис. [??])</w:t>
      </w:r>
      <w:r>
        <w:t xml:space="preserve"> </w:t>
      </w:r>
      <w:bookmarkStart w:id="25" w:name="fig:001"/>
      <w:r>
        <w:drawing>
          <wp:inline>
            <wp:extent cx="5067300" cy="1079500"/>
            <wp:effectExtent b="0" l="0" r="0" t="0"/>
            <wp:docPr descr="Рис. 1. Создание рабочего пространства" title="" id="23" name="Picture"/>
            <a:graphic>
              <a:graphicData uri="http://schemas.openxmlformats.org/drawingml/2006/picture">
                <pic:pic>
                  <pic:nvPicPr>
                    <pic:cNvPr descr="images7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В качестве примера программы с использованием инструкции jmp воспользуюсь текстом программы из листинга 7.1. Для этого я введу его в файл lab7-1.asm, скопировав зарание файл in_out.asm в папку (рис. [??])</w:t>
      </w:r>
      <w:r>
        <w:t xml:space="preserve"> </w:t>
      </w:r>
      <w:bookmarkStart w:id="29" w:name="fig:002"/>
      <w:r>
        <w:drawing>
          <wp:inline>
            <wp:extent cx="5334000" cy="4876800"/>
            <wp:effectExtent b="0" l="0" r="0" t="0"/>
            <wp:docPr descr="Рис. 2. Редактирование файла lab7-1.asm" title="" id="27" name="Picture"/>
            <a:graphic>
              <a:graphicData uri="http://schemas.openxmlformats.org/drawingml/2006/picture">
                <pic:pic>
                  <pic:nvPicPr>
                    <pic:cNvPr descr="images7/im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Создаю исполняемый файл и запускаю его. (рис. [??])</w:t>
      </w:r>
      <w:r>
        <w:t xml:space="preserve"> </w:t>
      </w:r>
      <w:bookmarkStart w:id="33" w:name="fig:003"/>
      <w:r>
        <w:drawing>
          <wp:inline>
            <wp:extent cx="5334000" cy="1215757"/>
            <wp:effectExtent b="0" l="0" r="0" t="0"/>
            <wp:docPr descr="Рис. 3. Запуск файла" title="" id="31" name="Picture"/>
            <a:graphic>
              <a:graphicData uri="http://schemas.openxmlformats.org/drawingml/2006/picture">
                <pic:pic>
                  <pic:nvPicPr>
                    <pic:cNvPr descr="images7/im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Теперь я 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7.2. ((рис. [??])</w:t>
      </w:r>
      <w:r>
        <w:t xml:space="preserve"> </w:t>
      </w:r>
      <w:bookmarkStart w:id="37" w:name="fig:004"/>
      <w:r>
        <w:drawing>
          <wp:inline>
            <wp:extent cx="5156200" cy="5359400"/>
            <wp:effectExtent b="0" l="0" r="0" t="0"/>
            <wp:docPr descr="Рис. 4. Исправление файла" title="" id="35" name="Picture"/>
            <a:graphic>
              <a:graphicData uri="http://schemas.openxmlformats.org/drawingml/2006/picture">
                <pic:pic>
                  <pic:nvPicPr>
                    <pic:cNvPr descr="images7/im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Создаю исполняемый файл и запускаю его. (рис. [??])</w:t>
      </w:r>
      <w:r>
        <w:t xml:space="preserve"> </w:t>
      </w:r>
      <w:bookmarkStart w:id="41" w:name="fig:005"/>
      <w:r>
        <w:drawing>
          <wp:inline>
            <wp:extent cx="5334000" cy="1259568"/>
            <wp:effectExtent b="0" l="0" r="0" t="0"/>
            <wp:docPr descr="Рис. 5. Запуск файла." title="" id="39" name="Picture"/>
            <a:graphic>
              <a:graphicData uri="http://schemas.openxmlformats.org/drawingml/2006/picture">
                <pic:pic>
                  <pic:nvPicPr>
                    <pic:cNvPr descr="images7/im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Теперь мне нужно изменить текст программы таким образом, чтобы сначала выводилось</w:t>
      </w:r>
      <w:r>
        <w:t xml:space="preserve"> </w:t>
      </w:r>
      <w:r>
        <w:t xml:space="preserve">“</w:t>
      </w:r>
      <w:r>
        <w:t xml:space="preserve">Сообщение №3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 </w:t>
      </w:r>
      <w:r>
        <w:t xml:space="preserve">и в конце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. ((рис. [??])</w:t>
      </w:r>
      <w:r>
        <w:t xml:space="preserve"> </w:t>
      </w:r>
      <w:bookmarkStart w:id="45" w:name="fig:006"/>
      <w:r>
        <w:drawing>
          <wp:inline>
            <wp:extent cx="4178300" cy="3429000"/>
            <wp:effectExtent b="0" l="0" r="0" t="0"/>
            <wp:docPr descr="Рис. 6. Изменение текста программы" title="" id="43" name="Picture"/>
            <a:graphic>
              <a:graphicData uri="http://schemas.openxmlformats.org/drawingml/2006/picture">
                <pic:pic>
                  <pic:nvPicPr>
                    <pic:cNvPr descr="images7/im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Создаю исполняемый файл и запускаю его. (рис. [??])</w:t>
      </w:r>
      <w:r>
        <w:t xml:space="preserve"> </w:t>
      </w:r>
      <w:bookmarkStart w:id="49" w:name="fig:007"/>
      <w:r>
        <w:drawing>
          <wp:inline>
            <wp:extent cx="5334000" cy="1551918"/>
            <wp:effectExtent b="0" l="0" r="0" t="0"/>
            <wp:docPr descr="Рис. 7. Запуск файла" title="" id="47" name="Picture"/>
            <a:graphic>
              <a:graphicData uri="http://schemas.openxmlformats.org/drawingml/2006/picture">
                <pic:pic>
                  <pic:nvPicPr>
                    <pic:cNvPr descr="images7/im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Создаю файл lab7-2.asm в каталоге ~/work/arch-pc/lab07 и ввожу в него текст программы из листинга 7.3. (рис. [??])</w:t>
      </w:r>
      <w:r>
        <w:t xml:space="preserve"> </w:t>
      </w:r>
      <w:bookmarkStart w:id="53" w:name="fig:008"/>
      <w:r>
        <w:drawing>
          <wp:inline>
            <wp:extent cx="5334000" cy="5191125"/>
            <wp:effectExtent b="0" l="0" r="0" t="0"/>
            <wp:docPr descr="Рис. 8. Редактирование файла lab7-2.asm" title="" id="51" name="Picture"/>
            <a:graphic>
              <a:graphicData uri="http://schemas.openxmlformats.org/drawingml/2006/picture">
                <pic:pic>
                  <pic:nvPicPr>
                    <pic:cNvPr descr="images7/im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Создаю исполняемый файл и проверяю его работу для разных значений B.</w:t>
      </w:r>
      <w:r>
        <w:t xml:space="preserve"> </w:t>
      </w:r>
      <w:r>
        <w:t xml:space="preserve">(рис. [??])</w:t>
      </w:r>
      <w:r>
        <w:t xml:space="preserve"> </w:t>
      </w:r>
      <w:bookmarkStart w:id="57" w:name="fig:009"/>
      <w:r>
        <w:drawing>
          <wp:inline>
            <wp:extent cx="5334000" cy="1185333"/>
            <wp:effectExtent b="0" l="0" r="0" t="0"/>
            <wp:docPr descr="Рис. 9. Запуск файла" title="" id="55" name="Picture"/>
            <a:graphic>
              <a:graphicData uri="http://schemas.openxmlformats.org/drawingml/2006/picture">
                <pic:pic>
                  <pic:nvPicPr>
                    <pic:cNvPr descr="images7/im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bookmarkEnd w:id="58"/>
    <w:bookmarkStart w:id="75" w:name="изучение-структуры-файла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rPr>
          <w:iCs/>
          <w:i/>
        </w:rPr>
        <w:t xml:space="preserve">2. Изучение структуры файла листинга</w:t>
      </w:r>
    </w:p>
    <w:p>
      <w:pPr>
        <w:pStyle w:val="FirstParagraph"/>
      </w:pPr>
      <w:r>
        <w:t xml:space="preserve">Создаю файл листинга для программы из файла lab7-2.asm. (рис. [??])</w:t>
      </w:r>
      <w:r>
        <w:t xml:space="preserve"> </w:t>
      </w:r>
      <w:bookmarkStart w:id="62" w:name="fig:010"/>
      <w:r>
        <w:drawing>
          <wp:inline>
            <wp:extent cx="5334000" cy="302331"/>
            <wp:effectExtent b="0" l="0" r="0" t="0"/>
            <wp:docPr descr="Рис. 10. Создание файла листинга" title="" id="60" name="Picture"/>
            <a:graphic>
              <a:graphicData uri="http://schemas.openxmlformats.org/drawingml/2006/picture">
                <pic:pic>
                  <pic:nvPicPr>
                    <pic:cNvPr descr="images7/im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r>
        <w:t xml:space="preserve">Открываю файл листинга lab7-2.lst с помощью текстового редактора mcedit.(рис. [??])</w:t>
      </w:r>
      <w:r>
        <w:t xml:space="preserve"> </w:t>
      </w:r>
      <w:bookmarkStart w:id="66" w:name="fig:011"/>
      <w:r>
        <w:drawing>
          <wp:inline>
            <wp:extent cx="5334000" cy="3460992"/>
            <wp:effectExtent b="0" l="0" r="0" t="0"/>
            <wp:docPr descr="Рис. 11. Просмотр файла листинга lab7-2.lst" title="" id="64" name="Picture"/>
            <a:graphic>
              <a:graphicData uri="http://schemas.openxmlformats.org/drawingml/2006/picture">
                <pic:pic>
                  <pic:nvPicPr>
                    <pic:cNvPr descr="images7/im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Oбъясняю содержимое трёх строк файла листинга:</w:t>
      </w:r>
      <w:r>
        <w:t xml:space="preserve"> </w:t>
      </w:r>
      <w:r>
        <w:t xml:space="preserve">35 call atoi - вызов подпрограммы перевода символа в число;</w:t>
      </w:r>
      <w:r>
        <w:t xml:space="preserve"> </w:t>
      </w:r>
      <w:r>
        <w:t xml:space="preserve">36 mov [max],eax - запись преобразованного числа в</w:t>
      </w:r>
      <w:r>
        <w:t xml:space="preserve"> </w:t>
      </w:r>
      <w:r>
        <w:rPr>
          <w:rStyle w:val="VerbatimChar"/>
        </w:rPr>
        <w:t xml:space="preserve">max</w:t>
      </w:r>
      <w:r>
        <w:t xml:space="preserve">;</w:t>
      </w:r>
      <w:r>
        <w:t xml:space="preserve"> </w:t>
      </w:r>
      <w:r>
        <w:t xml:space="preserve">39 cmp ecx,[B] - сравнение</w:t>
      </w:r>
      <w:r>
        <w:t xml:space="preserve"> </w:t>
      </w:r>
      <w:r>
        <w:t xml:space="preserve">‘</w:t>
      </w:r>
      <w:r>
        <w:t xml:space="preserve">max(A,C)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.</w:t>
      </w:r>
      <w:r>
        <w:t xml:space="preserve"> </w:t>
      </w:r>
      <w:r>
        <w:t xml:space="preserve">Открываю файл с программой lab7-2.asm и в инструкции с двумя операндами удаляю один операнд. (рис. [??])</w:t>
      </w:r>
      <w:r>
        <w:t xml:space="preserve"> </w:t>
      </w:r>
      <w:bookmarkStart w:id="70" w:name="fig:012"/>
      <w:r>
        <w:drawing>
          <wp:inline>
            <wp:extent cx="3686175" cy="447675"/>
            <wp:effectExtent b="0" l="0" r="0" t="0"/>
            <wp:docPr descr="Рис. 12. Изменение файла" title="" id="68" name="Picture"/>
            <a:graphic>
              <a:graphicData uri="http://schemas.openxmlformats.org/drawingml/2006/picture">
                <pic:pic>
                  <pic:nvPicPr>
                    <pic:cNvPr descr="images7/im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r>
        <w:t xml:space="preserve">Выполняю трансляцию с получением файла листинга. [??])</w:t>
      </w:r>
      <w:r>
        <w:t xml:space="preserve"> </w:t>
      </w:r>
      <w:bookmarkStart w:id="74" w:name="fig:013"/>
      <w:r>
        <w:drawing>
          <wp:inline>
            <wp:extent cx="4991100" cy="447675"/>
            <wp:effectExtent b="0" l="0" r="0" t="0"/>
            <wp:docPr descr="Рис. 13. Трансляция файла" title="" id="72" name="Picture"/>
            <a:graphic>
              <a:graphicData uri="http://schemas.openxmlformats.org/drawingml/2006/picture">
                <pic:pic>
                  <pic:nvPicPr>
                    <pic:cNvPr descr="images7/im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r>
        <w:t xml:space="preserve">Выходных файлов я не получаю. Программа выдаёт ошибку, т.к. в данной операции должны присутствовать два операнда, а не один.</w:t>
      </w:r>
    </w:p>
    <w:bookmarkEnd w:id="75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rPr>
          <w:iCs/>
          <w:i/>
        </w:rPr>
        <w:t xml:space="preserve">3. Задание для самостоятельной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Требуется написать программу нахождения наименьшей из 3 целочисленных переменных 𝑎,𝑏 и с. При выполнении лабораторной работы №6 я получила 12 вариант. Значит, в соответствии с таблицей 7.5, значения моих переменных – 99,29,26.</w:t>
      </w:r>
      <w:r>
        <w:t xml:space="preserve"> </w:t>
      </w:r>
      <w:r>
        <w:t xml:space="preserve">Создаю файл lab7-3.asm и пишу в нём программу. ([??])</w:t>
      </w:r>
      <w:r>
        <w:t xml:space="preserve"> </w:t>
      </w:r>
      <w:bookmarkStart w:id="79" w:name="fig:014"/>
      <w:r>
        <w:drawing>
          <wp:inline>
            <wp:extent cx="5334000" cy="3577883"/>
            <wp:effectExtent b="0" l="0" r="0" t="0"/>
            <wp:docPr descr="Рис. 14. Написание программы нахождения наименьшей переменной" title="" id="77" name="Picture"/>
            <a:graphic>
              <a:graphicData uri="http://schemas.openxmlformats.org/drawingml/2006/picture">
                <pic:pic>
                  <pic:nvPicPr>
                    <pic:cNvPr descr="images7/im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  <w:r>
        <w:t xml:space="preserve"> </w:t>
      </w:r>
      <w:r>
        <w:t xml:space="preserve">Создаю исполняемый файл и проверяю его работу. (рис. [??])</w:t>
      </w:r>
      <w:r>
        <w:t xml:space="preserve"> </w:t>
      </w:r>
      <w:bookmarkStart w:id="83" w:name="fig:015"/>
      <w:r>
        <w:drawing>
          <wp:inline>
            <wp:extent cx="4381500" cy="942975"/>
            <wp:effectExtent b="0" l="0" r="0" t="0"/>
            <wp:docPr descr="Рис. 15. Запуск файла" title="" id="81" name="Picture"/>
            <a:graphic>
              <a:graphicData uri="http://schemas.openxmlformats.org/drawingml/2006/picture">
                <pic:pic>
                  <pic:nvPicPr>
                    <pic:cNvPr descr="images7/im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BodyText"/>
      </w:pPr>
      <w:r>
        <w:t xml:space="preserve">№2</w:t>
      </w:r>
      <w:r>
        <w:t xml:space="preserve"> </w:t>
      </w:r>
      <w:r>
        <w:t xml:space="preserve">Теперь мне нужно написать программу, которая для введенных с клавиатуры значений 𝑥 и 𝑎 вычисляет значение заданной функции 𝑓(𝑥) и выводит результат вычислений. Вид моей функции 𝑓(𝑥):</w:t>
      </w:r>
      <w:r>
        <w:t xml:space="preserve"> </w:t>
      </w:r>
      <w:r>
        <w:t xml:space="preserve">𝑎𝑥, 𝑥 &lt; 5</w:t>
      </w:r>
      <w:r>
        <w:t xml:space="preserve"> </w:t>
      </w:r>
      <w:r>
        <w:t xml:space="preserve">𝑥 − 5, 𝑥 ≥ 5</w:t>
      </w:r>
      <w:r>
        <w:t xml:space="preserve"> </w:t>
      </w:r>
      <w:r>
        <w:t xml:space="preserve">Создаю файл lab7-4.asm и пишу в нём программу. ([??])</w:t>
      </w:r>
      <w:r>
        <w:t xml:space="preserve"> </w:t>
      </w:r>
      <w:bookmarkStart w:id="87" w:name="fig:016"/>
      <w:r>
        <w:drawing>
          <wp:inline>
            <wp:extent cx="5334000" cy="3577883"/>
            <wp:effectExtent b="0" l="0" r="0" t="0"/>
            <wp:docPr descr="Рис. 16. Написание программы вычисленя значения функции 𝑓(𝑥)" title="" id="85" name="Picture"/>
            <a:graphic>
              <a:graphicData uri="http://schemas.openxmlformats.org/drawingml/2006/picture">
                <pic:pic>
                  <pic:nvPicPr>
                    <pic:cNvPr descr="images7/im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  <w:r>
        <w:t xml:space="preserve"> </w:t>
      </w:r>
      <w:r>
        <w:t xml:space="preserve">Создаю исполняемый файл и проверяю его работу сначала для x1=3, a1= 7, а затем для x2=6, a2= 4. (рис. [??])</w:t>
      </w:r>
      <w:r>
        <w:t xml:space="preserve"> </w:t>
      </w:r>
      <w:bookmarkStart w:id="91" w:name="fig:017"/>
      <w:r>
        <w:drawing>
          <wp:inline>
            <wp:extent cx="5334000" cy="2475309"/>
            <wp:effectExtent b="0" l="0" r="0" t="0"/>
            <wp:docPr descr="Рис. 17. Запуск файла" title="" id="89" name="Picture"/>
            <a:graphic>
              <a:graphicData uri="http://schemas.openxmlformats.org/drawingml/2006/picture">
                <pic:pic>
                  <pic:nvPicPr>
                    <pic:cNvPr descr="images7/im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bookmarkEnd w:id="92"/>
    <w:bookmarkEnd w:id="93"/>
    <w:bookmarkStart w:id="9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iCs/>
          <w:i/>
        </w:rPr>
        <w:t xml:space="preserve">4 Вывод</w:t>
      </w:r>
    </w:p>
    <w:p>
      <w:pPr>
        <w:pStyle w:val="FirstParagraph"/>
      </w:pPr>
      <w:r>
        <w:t xml:space="preserve">При выполнении данной лабораторной работы я изучила команды условного и безусловного переходов, приобрела навыки написания программ с использованием переходов, а также ознакомилась с назначением и структурой файла листинга.</w:t>
      </w:r>
    </w:p>
    <w:bookmarkEnd w:id="94"/>
    <w:bookmarkStart w:id="95" w:name="источник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iCs/>
          <w:i/>
        </w:rPr>
        <w:t xml:space="preserve">5 Источники</w:t>
      </w:r>
    </w:p>
    <w:p>
      <w:pPr>
        <w:numPr>
          <w:ilvl w:val="0"/>
          <w:numId w:val="1001"/>
        </w:numPr>
        <w:pStyle w:val="Compact"/>
      </w:pPr>
      <w:r>
        <w:t xml:space="preserve">ТУИС – Архитектура ЭВМ – [Электронный ресурс] -</w:t>
      </w:r>
      <w:r>
        <w:t xml:space="preserve"> </w:t>
      </w:r>
      <w:r>
        <w:t xml:space="preserve">https://esystem.rudn.ru/mod/resource/view.php?id=1030556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Нечаева Кира</dc:creator>
  <dc:language>ru-RU</dc:language>
  <cp:keywords/>
  <dcterms:created xsi:type="dcterms:W3CDTF">2023-11-25T15:47:57Z</dcterms:created>
  <dcterms:modified xsi:type="dcterms:W3CDTF">2023-11-25T15:47:57Z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