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9AB0" w14:textId="5C2C74DE" w:rsidR="00430F77" w:rsidRPr="00ED7EC7" w:rsidRDefault="00F84A8D">
      <w:pPr>
        <w:rPr>
          <w:b/>
          <w:bCs/>
          <w:u w:val="single"/>
        </w:rPr>
      </w:pPr>
      <w:r w:rsidRPr="00ED7EC7">
        <w:rPr>
          <w:b/>
          <w:bCs/>
          <w:u w:val="single"/>
        </w:rPr>
        <w:t xml:space="preserve">Report plan </w:t>
      </w:r>
    </w:p>
    <w:p w14:paraId="0282232A" w14:textId="107334EB" w:rsidR="00BA70FC" w:rsidRDefault="00BA70FC">
      <w:r>
        <w:t xml:space="preserve">Research question – how does spending on security equipment differ between demographics and households </w:t>
      </w:r>
    </w:p>
    <w:p w14:paraId="14631319" w14:textId="0F7E7CB0" w:rsidR="00F84A8D" w:rsidRDefault="00934D11">
      <w:r>
        <w:t xml:space="preserve">Abstract – </w:t>
      </w:r>
      <w:r w:rsidR="00334A5F">
        <w:t xml:space="preserve">must be </w:t>
      </w:r>
      <w:r>
        <w:t xml:space="preserve">200 words – more straight forward focus mainly on the results of the analysis or key variables and how it meets the hypothesis and what conclusion this brings you to </w:t>
      </w:r>
      <w:r w:rsidR="00915F35">
        <w:t xml:space="preserve">(200 words) </w:t>
      </w:r>
    </w:p>
    <w:p w14:paraId="1722DDFE" w14:textId="1396D28C" w:rsidR="00934D11" w:rsidRDefault="00934D11">
      <w:r>
        <w:t>Introduction – introduce the research question the hypothesis for the research question alongside background readings laying out the structure</w:t>
      </w:r>
      <w:r w:rsidR="00334A5F">
        <w:t>. (250 words)</w:t>
      </w:r>
    </w:p>
    <w:p w14:paraId="787AE242" w14:textId="53505A0B" w:rsidR="00934D11" w:rsidRDefault="00934D11">
      <w:r>
        <w:t xml:space="preserve">Data – talk more in depth about the data sets and chosen variables </w:t>
      </w:r>
      <w:proofErr w:type="gramStart"/>
      <w:r>
        <w:t>why</w:t>
      </w:r>
      <w:proofErr w:type="gramEnd"/>
      <w:r>
        <w:t xml:space="preserve"> they were picked</w:t>
      </w:r>
      <w:r w:rsidR="00334A5F">
        <w:t xml:space="preserve"> methodology</w:t>
      </w:r>
      <w:r w:rsidR="00D70BDB">
        <w:t>. Then produce two tables or graphs for ealry exploratory analysis to set up the cluster or association rules analysis.</w:t>
      </w:r>
      <w:r w:rsidR="002B3FB2">
        <w:t xml:space="preserve"> for each diagram include a stub or long </w:t>
      </w:r>
      <w:r w:rsidR="00ED7EC7">
        <w:t>description (</w:t>
      </w:r>
      <w:r w:rsidR="00334A5F">
        <w:t>300 words)</w:t>
      </w:r>
    </w:p>
    <w:p w14:paraId="20A2F699" w14:textId="268B5EEF" w:rsidR="00934D11" w:rsidRDefault="00934D11">
      <w:r>
        <w:t xml:space="preserve">Results </w:t>
      </w:r>
      <w:r w:rsidR="00D70BDB">
        <w:t xml:space="preserve">– the results of the cluster or a rues </w:t>
      </w:r>
      <w:r w:rsidR="00ED7EC7">
        <w:t>analysis</w:t>
      </w:r>
      <w:r w:rsidR="00D70BDB">
        <w:t xml:space="preserve"> what this means for the hypothesis what can the </w:t>
      </w:r>
      <w:r w:rsidR="00ED7EC7">
        <w:t>findings</w:t>
      </w:r>
      <w:r w:rsidR="00D70BDB">
        <w:t xml:space="preserve"> tell us. Alongside </w:t>
      </w:r>
      <w:r w:rsidR="00ED7EC7">
        <w:t>graphs</w:t>
      </w:r>
      <w:r w:rsidR="00D70BDB">
        <w:t xml:space="preserve"> tables and charts of the </w:t>
      </w:r>
      <w:r w:rsidR="00334A5F">
        <w:t>analysis (400 words)</w:t>
      </w:r>
    </w:p>
    <w:p w14:paraId="3D83A49D" w14:textId="46C04796" w:rsidR="00934D11" w:rsidRDefault="00934D11">
      <w:r>
        <w:t xml:space="preserve">Limitations </w:t>
      </w:r>
      <w:r w:rsidR="00D70BDB">
        <w:t>– the limitations of the analysis how can it be improved</w:t>
      </w:r>
      <w:r w:rsidR="00334A5F">
        <w:t xml:space="preserve"> upon (150 words)</w:t>
      </w:r>
    </w:p>
    <w:p w14:paraId="686DDC5B" w14:textId="79E930D9" w:rsidR="00934D11" w:rsidRDefault="00934D11">
      <w:r>
        <w:t xml:space="preserve">Conclusions </w:t>
      </w:r>
      <w:r w:rsidR="00D70BDB">
        <w:t xml:space="preserve">– summarise the findings and limitations </w:t>
      </w:r>
      <w:r w:rsidR="00334A5F">
        <w:t xml:space="preserve">explain how this topic can be expanded and by future researchers in a more indepth study (200 words) </w:t>
      </w:r>
    </w:p>
    <w:p w14:paraId="0DE3AA67" w14:textId="7FCD658B" w:rsidR="003F58AF" w:rsidRDefault="003F58AF">
      <w:r>
        <w:t xml:space="preserve">Report should be </w:t>
      </w:r>
      <w:r w:rsidR="00ED7EC7">
        <w:t>targeted</w:t>
      </w:r>
      <w:r>
        <w:t xml:space="preserve"> at market analysts with a maximum of 5 diagrams </w:t>
      </w:r>
    </w:p>
    <w:p w14:paraId="4DFB27C7" w14:textId="46250BF5" w:rsidR="00034834" w:rsidRDefault="00C86F6A">
      <w:r>
        <w:t xml:space="preserve">Word count does not include title tables figures or refferences </w:t>
      </w:r>
    </w:p>
    <w:p w14:paraId="76929C5B" w14:textId="77777777" w:rsidR="00C617B2" w:rsidRPr="00C617B2" w:rsidRDefault="00C617B2"/>
    <w:p w14:paraId="5BCA50C5" w14:textId="3E656219" w:rsidR="00BA70FC" w:rsidRPr="00252C9E" w:rsidRDefault="00BA70FC">
      <w:pPr>
        <w:rPr>
          <w:u w:val="single"/>
        </w:rPr>
      </w:pPr>
      <w:r w:rsidRPr="00252C9E">
        <w:rPr>
          <w:u w:val="single"/>
        </w:rPr>
        <w:t xml:space="preserve">Code plan </w:t>
      </w:r>
    </w:p>
    <w:p w14:paraId="1A04BE9C" w14:textId="2870A9B7" w:rsidR="008D7242" w:rsidRDefault="00BA70FC">
      <w:r>
        <w:t>Variables to include</w:t>
      </w:r>
      <w:r w:rsidR="008D7242">
        <w:t xml:space="preserve"> </w:t>
      </w:r>
      <w:r>
        <w:t xml:space="preserve"> </w:t>
      </w:r>
    </w:p>
    <w:p w14:paraId="06C82012" w14:textId="760FBFBF" w:rsidR="008D7242" w:rsidRDefault="00BA70FC">
      <w:proofErr w:type="spellStart"/>
      <w:r>
        <w:t>cctv</w:t>
      </w:r>
      <w:proofErr w:type="spellEnd"/>
      <w:r>
        <w:t xml:space="preserve"> expenditure, </w:t>
      </w:r>
      <w:r w:rsidR="008D7242">
        <w:t>- 773</w:t>
      </w:r>
    </w:p>
    <w:p w14:paraId="295FD216" w14:textId="1148B3D7" w:rsidR="008D7242" w:rsidRDefault="00BA70FC">
      <w:r>
        <w:t xml:space="preserve">rural urban, </w:t>
      </w:r>
      <w:r w:rsidR="008D7242">
        <w:t xml:space="preserve">- </w:t>
      </w:r>
      <w:proofErr w:type="spellStart"/>
      <w:r w:rsidR="008D7242">
        <w:t>rual</w:t>
      </w:r>
      <w:proofErr w:type="spellEnd"/>
      <w:r w:rsidR="008D7242">
        <w:t xml:space="preserve"> – 1 urban-2 </w:t>
      </w:r>
    </w:p>
    <w:p w14:paraId="115AEB2D" w14:textId="70C2F3F5" w:rsidR="00B916FD" w:rsidRDefault="00B916FD">
      <w:r>
        <w:t xml:space="preserve">religion – 1 – </w:t>
      </w:r>
      <w:proofErr w:type="spellStart"/>
      <w:r>
        <w:t>hindu</w:t>
      </w:r>
      <w:proofErr w:type="spellEnd"/>
      <w:r>
        <w:t xml:space="preserve"> 2 – </w:t>
      </w:r>
      <w:proofErr w:type="spellStart"/>
      <w:r>
        <w:t>muslim</w:t>
      </w:r>
      <w:proofErr w:type="spellEnd"/>
      <w:r>
        <w:t xml:space="preserve"> 3 – Christian 4- </w:t>
      </w:r>
      <w:proofErr w:type="spellStart"/>
      <w:r>
        <w:t>sikh</w:t>
      </w:r>
      <w:proofErr w:type="spellEnd"/>
      <w:r>
        <w:t xml:space="preserve"> – 5 -</w:t>
      </w:r>
      <w:proofErr w:type="spellStart"/>
      <w:r>
        <w:t>jainism</w:t>
      </w:r>
      <w:proofErr w:type="spellEnd"/>
      <w:r>
        <w:t xml:space="preserve"> 6- </w:t>
      </w:r>
      <w:proofErr w:type="spellStart"/>
      <w:r>
        <w:t>bhuddism</w:t>
      </w:r>
      <w:proofErr w:type="spellEnd"/>
      <w:r>
        <w:t xml:space="preserve"> Zoroastrianism 7 others – 9 </w:t>
      </w:r>
    </w:p>
    <w:p w14:paraId="3C33028B" w14:textId="1D251C14" w:rsidR="008D7242" w:rsidRPr="00252C9E" w:rsidRDefault="00BA70FC">
      <w:pPr>
        <w:rPr>
          <w:b/>
          <w:bCs/>
        </w:rPr>
      </w:pPr>
      <w:r w:rsidRPr="00252C9E">
        <w:rPr>
          <w:b/>
          <w:bCs/>
        </w:rPr>
        <w:t>household size,</w:t>
      </w:r>
      <w:r w:rsidR="0099390D">
        <w:rPr>
          <w:b/>
          <w:bCs/>
        </w:rPr>
        <w:t xml:space="preserve"> - b3q1</w:t>
      </w:r>
    </w:p>
    <w:p w14:paraId="62B305C3" w14:textId="77777777" w:rsidR="008D7242" w:rsidRPr="00252C9E" w:rsidRDefault="00BA70FC">
      <w:pPr>
        <w:rPr>
          <w:b/>
          <w:bCs/>
        </w:rPr>
      </w:pPr>
      <w:r w:rsidRPr="00252C9E">
        <w:rPr>
          <w:b/>
          <w:bCs/>
        </w:rPr>
        <w:t xml:space="preserve"> occupation, </w:t>
      </w:r>
    </w:p>
    <w:p w14:paraId="20B98994" w14:textId="0489216D" w:rsidR="008D7242" w:rsidRDefault="00BA70FC">
      <w:r>
        <w:t xml:space="preserve">social group, </w:t>
      </w:r>
      <w:r w:rsidR="008D7242">
        <w:t xml:space="preserve">- tribes = -1 castes -2 backward </w:t>
      </w:r>
      <w:proofErr w:type="spellStart"/>
      <w:r w:rsidR="008D7242">
        <w:t>cllases</w:t>
      </w:r>
      <w:proofErr w:type="spellEnd"/>
      <w:r w:rsidR="008D7242">
        <w:t xml:space="preserve"> -3 other-9</w:t>
      </w:r>
    </w:p>
    <w:p w14:paraId="316F87C3" w14:textId="00CF2C82" w:rsidR="001D6A36" w:rsidRDefault="001D6A36">
      <w:r>
        <w:t xml:space="preserve">sex – male 1 female 2 </w:t>
      </w:r>
    </w:p>
    <w:p w14:paraId="1F395ADA" w14:textId="6FE6CE0E" w:rsidR="00B916FD" w:rsidRDefault="00B916FD">
      <w:r>
        <w:t xml:space="preserve">MPCE </w:t>
      </w:r>
      <w:r w:rsidR="0018529E">
        <w:t xml:space="preserve">– total </w:t>
      </w:r>
      <w:proofErr w:type="spellStart"/>
      <w:r w:rsidR="0018529E">
        <w:t>houshehold</w:t>
      </w:r>
      <w:proofErr w:type="spellEnd"/>
      <w:r w:rsidR="0018529E">
        <w:t xml:space="preserve"> expenditure divided by number in the household </w:t>
      </w:r>
    </w:p>
    <w:p w14:paraId="08217CE1" w14:textId="77777777" w:rsidR="008D7242" w:rsidRDefault="00BA70FC">
      <w:r w:rsidRPr="00252C9E">
        <w:rPr>
          <w:b/>
          <w:bCs/>
        </w:rPr>
        <w:t>monthly consumer expenditure</w:t>
      </w:r>
      <w:r>
        <w:t xml:space="preserve">, </w:t>
      </w:r>
    </w:p>
    <w:p w14:paraId="2FC74FEB" w14:textId="2F74F97A" w:rsidR="008D7242" w:rsidRDefault="00BA70FC">
      <w:r>
        <w:t xml:space="preserve">expenditure on IT equipment, </w:t>
      </w:r>
      <w:r w:rsidR="008D7242">
        <w:t>- 789</w:t>
      </w:r>
    </w:p>
    <w:p w14:paraId="589C3D5C" w14:textId="1F494670" w:rsidR="00BA70FC" w:rsidRDefault="00BA70FC">
      <w:r>
        <w:t xml:space="preserve">expenditure on communication technology </w:t>
      </w:r>
      <w:r w:rsidR="008D7242">
        <w:t>- 589</w:t>
      </w:r>
    </w:p>
    <w:p w14:paraId="6DE1ACB1" w14:textId="77777777" w:rsidR="001D6A36" w:rsidRDefault="001D6A36">
      <w:r>
        <w:lastRenderedPageBreak/>
        <w:t xml:space="preserve">clustered based on </w:t>
      </w:r>
    </w:p>
    <w:p w14:paraId="15717988" w14:textId="33FFED48" w:rsidR="001D6A36" w:rsidRDefault="001D6A36">
      <w:proofErr w:type="spellStart"/>
      <w:r>
        <w:t>cctv</w:t>
      </w:r>
      <w:proofErr w:type="spellEnd"/>
      <w:r>
        <w:t xml:space="preserve"> expenditure main </w:t>
      </w:r>
    </w:p>
    <w:p w14:paraId="23CA6640" w14:textId="308C9D22" w:rsidR="001D6A36" w:rsidRDefault="001D6A36" w:rsidP="001D6A36">
      <w:pPr>
        <w:pStyle w:val="ListParagraph"/>
        <w:numPr>
          <w:ilvl w:val="0"/>
          <w:numId w:val="1"/>
        </w:numPr>
      </w:pPr>
      <w:r>
        <w:t xml:space="preserve">rurual urban </w:t>
      </w:r>
      <w:r w:rsidR="00A7675F">
        <w:t xml:space="preserve">– a773 </w:t>
      </w:r>
    </w:p>
    <w:p w14:paraId="40FFC788" w14:textId="704737DD" w:rsidR="001D6A36" w:rsidRDefault="001D6A36" w:rsidP="001D6A36">
      <w:pPr>
        <w:pStyle w:val="ListParagraph"/>
        <w:numPr>
          <w:ilvl w:val="0"/>
          <w:numId w:val="1"/>
        </w:numPr>
      </w:pPr>
      <w:r>
        <w:t xml:space="preserve">religion </w:t>
      </w:r>
      <w:r w:rsidR="00A7675F">
        <w:t xml:space="preserve">– </w:t>
      </w:r>
      <w:proofErr w:type="spellStart"/>
      <w:r w:rsidR="00A7675F">
        <w:t>relig</w:t>
      </w:r>
      <w:proofErr w:type="spellEnd"/>
      <w:r w:rsidR="00A7675F">
        <w:t xml:space="preserve"> </w:t>
      </w:r>
    </w:p>
    <w:p w14:paraId="2F6FEEC7" w14:textId="69A3573F" w:rsidR="0018529E" w:rsidRDefault="0018529E" w:rsidP="001D6A36">
      <w:pPr>
        <w:pStyle w:val="ListParagraph"/>
        <w:numPr>
          <w:ilvl w:val="0"/>
          <w:numId w:val="1"/>
        </w:numPr>
      </w:pPr>
      <w:r>
        <w:t>household size</w:t>
      </w:r>
      <w:r w:rsidR="00A7675F">
        <w:t xml:space="preserve"> – b3q1</w:t>
      </w:r>
      <w:r>
        <w:t xml:space="preserve"> </w:t>
      </w:r>
    </w:p>
    <w:p w14:paraId="0B55F1CC" w14:textId="3D13DA6C" w:rsidR="001D6A36" w:rsidRDefault="001D6A36" w:rsidP="001D6A36">
      <w:pPr>
        <w:pStyle w:val="ListParagraph"/>
        <w:numPr>
          <w:ilvl w:val="0"/>
          <w:numId w:val="1"/>
        </w:numPr>
      </w:pPr>
      <w:r>
        <w:t xml:space="preserve">sex </w:t>
      </w:r>
      <w:r w:rsidR="00A7675F">
        <w:t xml:space="preserve">– male </w:t>
      </w:r>
    </w:p>
    <w:p w14:paraId="7B578312" w14:textId="34AE63FF" w:rsidR="001D6A36" w:rsidRDefault="001D6A36" w:rsidP="001D6A36">
      <w:pPr>
        <w:pStyle w:val="ListParagraph"/>
        <w:numPr>
          <w:ilvl w:val="0"/>
          <w:numId w:val="1"/>
        </w:numPr>
      </w:pPr>
      <w:r>
        <w:t>age</w:t>
      </w:r>
      <w:r w:rsidR="00A7675F">
        <w:t xml:space="preserve"> – age </w:t>
      </w:r>
    </w:p>
    <w:p w14:paraId="2A64FEBE" w14:textId="45BC3785" w:rsidR="001D6A36" w:rsidRDefault="0018529E" w:rsidP="001D6A36">
      <w:pPr>
        <w:pStyle w:val="ListParagraph"/>
        <w:numPr>
          <w:ilvl w:val="0"/>
          <w:numId w:val="1"/>
        </w:numPr>
      </w:pPr>
      <w:r>
        <w:t>MPCE</w:t>
      </w:r>
      <w:r w:rsidR="00A7675F">
        <w:t xml:space="preserve"> – </w:t>
      </w:r>
      <w:proofErr w:type="spellStart"/>
      <w:r w:rsidR="00A7675F">
        <w:t>mpce</w:t>
      </w:r>
      <w:proofErr w:type="spellEnd"/>
      <w:r w:rsidR="00A7675F">
        <w:t xml:space="preserve"> </w:t>
      </w:r>
    </w:p>
    <w:p w14:paraId="2FB3F766" w14:textId="18347398" w:rsidR="009B16CC" w:rsidRDefault="009B16CC" w:rsidP="009B16CC"/>
    <w:p w14:paraId="6377B4E0" w14:textId="77777777" w:rsidR="009B16CC" w:rsidRDefault="009B16CC" w:rsidP="009B16CC"/>
    <w:p w14:paraId="7015D428" w14:textId="2111239E" w:rsidR="009B16CC" w:rsidRDefault="009B16CC" w:rsidP="009B16CC">
      <w:r>
        <w:t xml:space="preserve">Begin introduction </w:t>
      </w:r>
      <w:proofErr w:type="spellStart"/>
      <w:r>
        <w:t>outlien</w:t>
      </w:r>
      <w:proofErr w:type="spellEnd"/>
      <w:r>
        <w:t xml:space="preserve"> the stated research question and my hypothesis for how this will turn out. Use the sources form the </w:t>
      </w:r>
      <w:proofErr w:type="spellStart"/>
      <w:r>
        <w:t>ladt</w:t>
      </w:r>
      <w:proofErr w:type="spellEnd"/>
      <w:r>
        <w:t xml:space="preserve"> assignment also find some new ones or more information </w:t>
      </w:r>
      <w:proofErr w:type="spellStart"/>
      <w:proofErr w:type="gramStart"/>
      <w:r>
        <w:t>form</w:t>
      </w:r>
      <w:proofErr w:type="spellEnd"/>
      <w:proofErr w:type="gramEnd"/>
      <w:r>
        <w:t xml:space="preserve"> the previous sources. Then explain the </w:t>
      </w:r>
      <w:proofErr w:type="spellStart"/>
      <w:r>
        <w:t>outlien</w:t>
      </w:r>
      <w:proofErr w:type="spellEnd"/>
      <w:r>
        <w:t xml:space="preserve"> of the essay start with a descriptive statistics table to show the </w:t>
      </w:r>
      <w:proofErr w:type="spellStart"/>
      <w:r>
        <w:t>jey</w:t>
      </w:r>
      <w:proofErr w:type="spellEnd"/>
      <w:r>
        <w:t xml:space="preserve"> </w:t>
      </w:r>
      <w:proofErr w:type="spellStart"/>
      <w:r>
        <w:t>infor</w:t>
      </w:r>
      <w:proofErr w:type="spellEnd"/>
      <w:r>
        <w:t xml:space="preserve"> about variables I can then also talk about each </w:t>
      </w:r>
      <w:proofErr w:type="spellStart"/>
      <w:r>
        <w:t>indiivual</w:t>
      </w:r>
      <w:proofErr w:type="spellEnd"/>
      <w:r>
        <w:t xml:space="preserve"> variable and what the numbers mean. Talk about why I chose clustering and why I have chosen k means clustering </w:t>
      </w:r>
    </w:p>
    <w:p w14:paraId="2872E2B2" w14:textId="61073245" w:rsidR="009B16CC" w:rsidRDefault="009B16CC" w:rsidP="009B16CC">
      <w:r>
        <w:t xml:space="preserve">I will then produce a </w:t>
      </w:r>
      <w:proofErr w:type="spellStart"/>
      <w:r>
        <w:t>corrwlation</w:t>
      </w:r>
      <w:proofErr w:type="spellEnd"/>
      <w:r>
        <w:t xml:space="preserve"> matrix I will find only very minor correlation between most of the variables however some do have very small positive and negative correlations. I am going to go </w:t>
      </w:r>
      <w:r w:rsidRPr="00841E17">
        <w:t>ahead</w:t>
      </w:r>
      <w:r>
        <w:t xml:space="preserve"> with the cluster analysis to see if the combination of these demographics </w:t>
      </w:r>
      <w:proofErr w:type="gramStart"/>
      <w:r>
        <w:t>have</w:t>
      </w:r>
      <w:proofErr w:type="gramEnd"/>
      <w:r>
        <w:t xml:space="preserve"> any significant effect</w:t>
      </w:r>
    </w:p>
    <w:p w14:paraId="0B57E43F" w14:textId="479BAA94" w:rsidR="001B54CD" w:rsidRDefault="008F2B6B" w:rsidP="009B16CC">
      <w:r>
        <w:t xml:space="preserve">We use mean for a segement summary instead of </w:t>
      </w:r>
      <w:r w:rsidR="00ED2776">
        <w:t>median</w:t>
      </w:r>
      <w:r>
        <w:t xml:space="preserve"> because we have some binary variables (</w:t>
      </w:r>
      <w:proofErr w:type="spellStart"/>
      <w:r>
        <w:t>chaman</w:t>
      </w:r>
      <w:proofErr w:type="spellEnd"/>
      <w:r>
        <w:t xml:space="preserve"> and feit shown in seg sum factor) </w:t>
      </w:r>
    </w:p>
    <w:p w14:paraId="79E4E90F" w14:textId="00129DBE" w:rsidR="00C617B2" w:rsidRPr="0095502F" w:rsidRDefault="00C617B2" w:rsidP="009B16CC">
      <w:r>
        <w:t xml:space="preserve">how does spending on security equipment differ between demographics and households </w:t>
      </w:r>
    </w:p>
    <w:p w14:paraId="28D04B26" w14:textId="59DFA6D4" w:rsidR="0095502F" w:rsidRDefault="0095502F" w:rsidP="009B16CC">
      <w:r>
        <w:t xml:space="preserve">Hypothesis – larger wealthy urban male dominated older households will have the most security expenditure </w:t>
      </w:r>
    </w:p>
    <w:p w14:paraId="21C7C1B1" w14:textId="77777777" w:rsidR="0095502F" w:rsidRDefault="0095502F" w:rsidP="009B16CC"/>
    <w:p w14:paraId="61F0B0BD" w14:textId="77777777" w:rsidR="00C40556" w:rsidRPr="00C40556" w:rsidRDefault="00C40556" w:rsidP="00C40556">
      <w:pPr>
        <w:rPr>
          <w:b/>
          <w:bCs/>
        </w:rPr>
      </w:pPr>
      <w:bookmarkStart w:id="0" w:name="_Hlk188352226"/>
      <w:r w:rsidRPr="00C40556">
        <w:rPr>
          <w:b/>
          <w:bCs/>
        </w:rPr>
        <w:t>11430495</w:t>
      </w:r>
    </w:p>
    <w:p w14:paraId="69B93539" w14:textId="77777777" w:rsidR="00C40556" w:rsidRPr="00C40556" w:rsidRDefault="00C40556" w:rsidP="00C40556">
      <w:pPr>
        <w:rPr>
          <w:b/>
          <w:bCs/>
        </w:rPr>
      </w:pPr>
      <w:r w:rsidRPr="00C40556">
        <w:rPr>
          <w:b/>
          <w:bCs/>
        </w:rPr>
        <w:t>How does spending on CCTV security equipment vary across marketing segments in India?</w:t>
      </w:r>
    </w:p>
    <w:p w14:paraId="013BC180" w14:textId="77777777" w:rsidR="00C40556" w:rsidRPr="00C40556" w:rsidRDefault="00C40556" w:rsidP="00C40556">
      <w:pPr>
        <w:rPr>
          <w:b/>
          <w:bCs/>
        </w:rPr>
      </w:pPr>
      <w:r w:rsidRPr="00C40556">
        <w:rPr>
          <w:b/>
          <w:bCs/>
        </w:rPr>
        <w:t>Word count -</w:t>
      </w:r>
    </w:p>
    <w:p w14:paraId="6C7AED4A" w14:textId="77777777" w:rsidR="00C40556" w:rsidRPr="00C40556" w:rsidRDefault="00C40556" w:rsidP="00C40556">
      <w:pPr>
        <w:rPr>
          <w:b/>
          <w:bCs/>
        </w:rPr>
      </w:pPr>
      <w:r w:rsidRPr="00C40556">
        <w:rPr>
          <w:b/>
          <w:bCs/>
        </w:rPr>
        <w:t>Abstract</w:t>
      </w:r>
    </w:p>
    <w:p w14:paraId="42EE2D04" w14:textId="77777777" w:rsidR="00C40556" w:rsidRPr="00C40556" w:rsidRDefault="00C40556" w:rsidP="00C40556">
      <w:r w:rsidRPr="00C40556">
        <w:t xml:space="preserve">This report analyses the variations in spending on CCTV equipment among market segments in India using 2016 national household expenditure survey data. This was carried out through the use of a K-means cluster analysis on key variables such as, CCTV expenditure, rurality, household size, MPCE, sex, religion and age. The cluster analysis showed that urbanisation was the main driving force behind CCTV expenditure. However increased household size was associated with limited CCTV expenditure. Whereas age, religion and sex had limited influence. Therefore, my hypothesis that large wealthy urban families being the primary customer demographics behind CCTV expenditure was only partially correct. These findings alongside </w:t>
      </w:r>
      <w:r w:rsidRPr="00C40556">
        <w:lastRenderedPageBreak/>
        <w:t>limitations of this report lead me to call for further research into this topic using more up to date data and a localised analysis.</w:t>
      </w:r>
    </w:p>
    <w:p w14:paraId="4641BE81" w14:textId="77777777" w:rsidR="00C40556" w:rsidRPr="00C40556" w:rsidRDefault="00C40556" w:rsidP="00C40556">
      <w:r w:rsidRPr="00C40556">
        <w:t> </w:t>
      </w:r>
    </w:p>
    <w:p w14:paraId="633642B6" w14:textId="77777777" w:rsidR="00C40556" w:rsidRPr="00C40556" w:rsidRDefault="00C40556" w:rsidP="00C40556">
      <w:pPr>
        <w:rPr>
          <w:b/>
          <w:bCs/>
        </w:rPr>
      </w:pPr>
      <w:r w:rsidRPr="00C40556">
        <w:rPr>
          <w:b/>
          <w:bCs/>
        </w:rPr>
        <w:t>Introduction</w:t>
      </w:r>
    </w:p>
    <w:p w14:paraId="33AA36E1" w14:textId="77777777" w:rsidR="00C40556" w:rsidRPr="00C40556" w:rsidRDefault="00C40556" w:rsidP="00C40556">
      <w:r w:rsidRPr="00C40556">
        <w:t xml:space="preserve">Throughout this report I will be answering the question, “How does spending on CCTV security equipment vary across marketing segments in India?”. I will answer this question by carrying out a K-means cluster analysis on 2016 Indian household expenditure survey data. My chosen variables for this analysis are CCTV expenditure, mean per capita expenditure (MPCE), household size, rurality, sex, religion and age. I have chosen these variables as I believe they will provide a broad insight into the driving factors of CCTV expenditure. For example, Anand (2023) finds that there are large wealth disparities between India’s demographic groups particularly between urban and rural demographics. Yet 12% of the world’s population resides in the Indian rural market (Parida and Sahney 2017) emphasising the broad scope and importance of this demographic for marketing research. Furthermore Baber (2019) outlines the important role religion plays in consumer behaviour influencing behavioural responses to advertisement and consumer satisfaction. Mean per capita expenditure and household size may also play an important role influencing CCTV expenditure as the increased size of a household may increase the need for CCTV itself while MPCE can show a household’s capability to spend on CCTV at all. Therefore, I hypothesise that large wealthy urban families will be the primary customer demographics for CCTV expenditure. This report will begin with a preliminary data analysis describing the key variables and measuring their correlation to one another. It will then progress into the cluster analysis and discussion of the results. I will conclude this paper with a discussion of its limitations. </w:t>
      </w:r>
    </w:p>
    <w:p w14:paraId="088DAF8E" w14:textId="77777777" w:rsidR="0095502F" w:rsidRDefault="0095502F" w:rsidP="009B16CC">
      <w:pPr>
        <w:rPr>
          <w:b/>
          <w:bCs/>
        </w:rPr>
      </w:pPr>
    </w:p>
    <w:p w14:paraId="6D27FFE5" w14:textId="77777777" w:rsidR="00933203" w:rsidRDefault="0095502F" w:rsidP="009B16CC">
      <w:pPr>
        <w:rPr>
          <w:b/>
          <w:bCs/>
        </w:rPr>
      </w:pPr>
      <w:r>
        <w:rPr>
          <w:b/>
          <w:bCs/>
        </w:rPr>
        <w:t>Preliminary data analysis</w:t>
      </w:r>
    </w:p>
    <w:p w14:paraId="62BC1D43" w14:textId="7C0FA850" w:rsidR="0095502F" w:rsidRPr="004F66EC" w:rsidRDefault="00933203" w:rsidP="009B16CC">
      <w:pPr>
        <w:rPr>
          <w:i/>
          <w:iCs/>
          <w:color w:val="808080" w:themeColor="background1" w:themeShade="80"/>
        </w:rPr>
      </w:pPr>
      <w:r w:rsidRPr="004F66EC">
        <w:rPr>
          <w:i/>
          <w:iCs/>
          <w:color w:val="808080" w:themeColor="background1" w:themeShade="80"/>
        </w:rPr>
        <w:t xml:space="preserve">Table 1 </w:t>
      </w:r>
      <w:r w:rsidR="0095502F" w:rsidRPr="004F66EC">
        <w:rPr>
          <w:i/>
          <w:iCs/>
          <w:color w:val="808080" w:themeColor="background1" w:themeShade="80"/>
        </w:rPr>
        <w:t xml:space="preserve"> </w:t>
      </w:r>
    </w:p>
    <w:tbl>
      <w:tblPr>
        <w:tblStyle w:val="TableGrid"/>
        <w:tblpPr w:leftFromText="180" w:rightFromText="180" w:vertAnchor="text" w:horzAnchor="margin" w:tblpY="87"/>
        <w:tblW w:w="9092" w:type="dxa"/>
        <w:tblLook w:val="04A0" w:firstRow="1" w:lastRow="0" w:firstColumn="1" w:lastColumn="0" w:noHBand="0" w:noVBand="1"/>
      </w:tblPr>
      <w:tblGrid>
        <w:gridCol w:w="1089"/>
        <w:gridCol w:w="1089"/>
        <w:gridCol w:w="1117"/>
        <w:gridCol w:w="1117"/>
        <w:gridCol w:w="1089"/>
        <w:gridCol w:w="1251"/>
        <w:gridCol w:w="1251"/>
        <w:gridCol w:w="1089"/>
      </w:tblGrid>
      <w:tr w:rsidR="00933203" w:rsidRPr="00034834" w14:paraId="4855C896" w14:textId="77777777" w:rsidTr="00933203">
        <w:trPr>
          <w:trHeight w:val="352"/>
        </w:trPr>
        <w:tc>
          <w:tcPr>
            <w:tcW w:w="1089" w:type="dxa"/>
            <w:noWrap/>
            <w:hideMark/>
          </w:tcPr>
          <w:p w14:paraId="071A7196" w14:textId="77777777" w:rsidR="00933203" w:rsidRPr="00034834" w:rsidRDefault="00933203" w:rsidP="00933203"/>
        </w:tc>
        <w:tc>
          <w:tcPr>
            <w:tcW w:w="1089" w:type="dxa"/>
            <w:noWrap/>
            <w:hideMark/>
          </w:tcPr>
          <w:p w14:paraId="1C844CE1" w14:textId="77777777" w:rsidR="00933203" w:rsidRPr="00034834" w:rsidRDefault="00933203" w:rsidP="00933203">
            <w:r w:rsidRPr="00034834">
              <w:t>n</w:t>
            </w:r>
          </w:p>
        </w:tc>
        <w:tc>
          <w:tcPr>
            <w:tcW w:w="1117" w:type="dxa"/>
            <w:noWrap/>
            <w:hideMark/>
          </w:tcPr>
          <w:p w14:paraId="1A860EDC" w14:textId="77777777" w:rsidR="00933203" w:rsidRPr="00034834" w:rsidRDefault="00933203" w:rsidP="00933203">
            <w:r w:rsidRPr="00034834">
              <w:t>mean</w:t>
            </w:r>
          </w:p>
        </w:tc>
        <w:tc>
          <w:tcPr>
            <w:tcW w:w="1117" w:type="dxa"/>
            <w:noWrap/>
            <w:hideMark/>
          </w:tcPr>
          <w:p w14:paraId="23F4CD77" w14:textId="77777777" w:rsidR="00933203" w:rsidRPr="00034834" w:rsidRDefault="00933203" w:rsidP="00933203">
            <w:proofErr w:type="spellStart"/>
            <w:r w:rsidRPr="00034834">
              <w:t>sd</w:t>
            </w:r>
            <w:proofErr w:type="spellEnd"/>
          </w:p>
        </w:tc>
        <w:tc>
          <w:tcPr>
            <w:tcW w:w="1089" w:type="dxa"/>
            <w:noWrap/>
            <w:hideMark/>
          </w:tcPr>
          <w:p w14:paraId="017B02E9" w14:textId="77777777" w:rsidR="00933203" w:rsidRPr="00034834" w:rsidRDefault="00933203" w:rsidP="00933203">
            <w:r w:rsidRPr="00034834">
              <w:t>min</w:t>
            </w:r>
          </w:p>
        </w:tc>
        <w:tc>
          <w:tcPr>
            <w:tcW w:w="1251" w:type="dxa"/>
            <w:noWrap/>
            <w:hideMark/>
          </w:tcPr>
          <w:p w14:paraId="672B4C5B" w14:textId="77777777" w:rsidR="00933203" w:rsidRPr="00034834" w:rsidRDefault="00933203" w:rsidP="00933203">
            <w:r w:rsidRPr="00034834">
              <w:t>max</w:t>
            </w:r>
          </w:p>
        </w:tc>
        <w:tc>
          <w:tcPr>
            <w:tcW w:w="1251" w:type="dxa"/>
            <w:noWrap/>
            <w:hideMark/>
          </w:tcPr>
          <w:p w14:paraId="031D233E" w14:textId="77777777" w:rsidR="00933203" w:rsidRPr="00034834" w:rsidRDefault="00933203" w:rsidP="00933203">
            <w:r w:rsidRPr="00034834">
              <w:t>range</w:t>
            </w:r>
          </w:p>
        </w:tc>
        <w:tc>
          <w:tcPr>
            <w:tcW w:w="1089" w:type="dxa"/>
            <w:noWrap/>
            <w:hideMark/>
          </w:tcPr>
          <w:p w14:paraId="0FDDBAD9" w14:textId="77777777" w:rsidR="00933203" w:rsidRPr="00034834" w:rsidRDefault="00933203" w:rsidP="00933203">
            <w:r w:rsidRPr="00034834">
              <w:t>se</w:t>
            </w:r>
          </w:p>
        </w:tc>
      </w:tr>
      <w:tr w:rsidR="00933203" w:rsidRPr="00034834" w14:paraId="726E3A52" w14:textId="77777777" w:rsidTr="00933203">
        <w:trPr>
          <w:trHeight w:val="352"/>
        </w:trPr>
        <w:tc>
          <w:tcPr>
            <w:tcW w:w="1089" w:type="dxa"/>
            <w:noWrap/>
            <w:hideMark/>
          </w:tcPr>
          <w:p w14:paraId="1DFD045A" w14:textId="77777777" w:rsidR="00933203" w:rsidRPr="00034834" w:rsidRDefault="00933203" w:rsidP="00933203">
            <w:r w:rsidRPr="00034834">
              <w:t>CCTV</w:t>
            </w:r>
          </w:p>
        </w:tc>
        <w:tc>
          <w:tcPr>
            <w:tcW w:w="1089" w:type="dxa"/>
            <w:noWrap/>
            <w:hideMark/>
          </w:tcPr>
          <w:p w14:paraId="0E9CACB7" w14:textId="77777777" w:rsidR="00933203" w:rsidRPr="00034834" w:rsidRDefault="00933203" w:rsidP="00933203">
            <w:r w:rsidRPr="00034834">
              <w:t>158165</w:t>
            </w:r>
          </w:p>
        </w:tc>
        <w:tc>
          <w:tcPr>
            <w:tcW w:w="1117" w:type="dxa"/>
            <w:noWrap/>
            <w:hideMark/>
          </w:tcPr>
          <w:p w14:paraId="2B9AAEEA" w14:textId="77777777" w:rsidR="00933203" w:rsidRPr="00034834" w:rsidRDefault="00933203" w:rsidP="00933203">
            <w:r w:rsidRPr="00034834">
              <w:t>16.88</w:t>
            </w:r>
          </w:p>
        </w:tc>
        <w:tc>
          <w:tcPr>
            <w:tcW w:w="1117" w:type="dxa"/>
            <w:noWrap/>
            <w:hideMark/>
          </w:tcPr>
          <w:p w14:paraId="683516F4" w14:textId="77777777" w:rsidR="00933203" w:rsidRPr="00034834" w:rsidRDefault="00933203" w:rsidP="00933203">
            <w:r w:rsidRPr="00034834">
              <w:t>441.16</w:t>
            </w:r>
          </w:p>
        </w:tc>
        <w:tc>
          <w:tcPr>
            <w:tcW w:w="1089" w:type="dxa"/>
            <w:noWrap/>
            <w:hideMark/>
          </w:tcPr>
          <w:p w14:paraId="57BE8793" w14:textId="77777777" w:rsidR="00933203" w:rsidRPr="00034834" w:rsidRDefault="00933203" w:rsidP="00933203">
            <w:r w:rsidRPr="00034834">
              <w:t>0</w:t>
            </w:r>
          </w:p>
        </w:tc>
        <w:tc>
          <w:tcPr>
            <w:tcW w:w="1251" w:type="dxa"/>
            <w:noWrap/>
            <w:hideMark/>
          </w:tcPr>
          <w:p w14:paraId="4363F2AF" w14:textId="77777777" w:rsidR="00933203" w:rsidRPr="00034834" w:rsidRDefault="00933203" w:rsidP="00933203">
            <w:r w:rsidRPr="00034834">
              <w:t>38000</w:t>
            </w:r>
          </w:p>
        </w:tc>
        <w:tc>
          <w:tcPr>
            <w:tcW w:w="1251" w:type="dxa"/>
            <w:noWrap/>
            <w:hideMark/>
          </w:tcPr>
          <w:p w14:paraId="6C620D12" w14:textId="77777777" w:rsidR="00933203" w:rsidRPr="00034834" w:rsidRDefault="00933203" w:rsidP="00933203">
            <w:r w:rsidRPr="00034834">
              <w:t>38000</w:t>
            </w:r>
          </w:p>
        </w:tc>
        <w:tc>
          <w:tcPr>
            <w:tcW w:w="1089" w:type="dxa"/>
            <w:noWrap/>
            <w:hideMark/>
          </w:tcPr>
          <w:p w14:paraId="089C6227" w14:textId="77777777" w:rsidR="00933203" w:rsidRPr="00034834" w:rsidRDefault="00933203" w:rsidP="00933203">
            <w:r w:rsidRPr="00034834">
              <w:t>1.1093</w:t>
            </w:r>
          </w:p>
        </w:tc>
      </w:tr>
      <w:tr w:rsidR="00933203" w:rsidRPr="00034834" w14:paraId="50D052AC" w14:textId="77777777" w:rsidTr="00933203">
        <w:trPr>
          <w:trHeight w:val="352"/>
        </w:trPr>
        <w:tc>
          <w:tcPr>
            <w:tcW w:w="1089" w:type="dxa"/>
            <w:noWrap/>
            <w:hideMark/>
          </w:tcPr>
          <w:p w14:paraId="09C058EC" w14:textId="77777777" w:rsidR="00933203" w:rsidRPr="00034834" w:rsidRDefault="00933203" w:rsidP="00933203">
            <w:r w:rsidRPr="00034834">
              <w:t>rural</w:t>
            </w:r>
          </w:p>
        </w:tc>
        <w:tc>
          <w:tcPr>
            <w:tcW w:w="1089" w:type="dxa"/>
            <w:noWrap/>
            <w:hideMark/>
          </w:tcPr>
          <w:p w14:paraId="33201666" w14:textId="77777777" w:rsidR="00933203" w:rsidRPr="00034834" w:rsidRDefault="00933203" w:rsidP="00933203">
            <w:r w:rsidRPr="00034834">
              <w:t>158165</w:t>
            </w:r>
          </w:p>
        </w:tc>
        <w:tc>
          <w:tcPr>
            <w:tcW w:w="1117" w:type="dxa"/>
            <w:noWrap/>
            <w:hideMark/>
          </w:tcPr>
          <w:p w14:paraId="71081786" w14:textId="77777777" w:rsidR="00933203" w:rsidRPr="00034834" w:rsidRDefault="00933203" w:rsidP="00933203">
            <w:r w:rsidRPr="00034834">
              <w:t>1.45</w:t>
            </w:r>
          </w:p>
        </w:tc>
        <w:tc>
          <w:tcPr>
            <w:tcW w:w="1117" w:type="dxa"/>
            <w:noWrap/>
            <w:hideMark/>
          </w:tcPr>
          <w:p w14:paraId="5E7B7307" w14:textId="77777777" w:rsidR="00933203" w:rsidRPr="00034834" w:rsidRDefault="00933203" w:rsidP="00933203">
            <w:r w:rsidRPr="00034834">
              <w:t>0.5</w:t>
            </w:r>
          </w:p>
        </w:tc>
        <w:tc>
          <w:tcPr>
            <w:tcW w:w="1089" w:type="dxa"/>
            <w:noWrap/>
            <w:hideMark/>
          </w:tcPr>
          <w:p w14:paraId="40F8BD6B" w14:textId="77777777" w:rsidR="00933203" w:rsidRPr="00034834" w:rsidRDefault="00933203" w:rsidP="00933203">
            <w:r w:rsidRPr="00034834">
              <w:t>1</w:t>
            </w:r>
          </w:p>
        </w:tc>
        <w:tc>
          <w:tcPr>
            <w:tcW w:w="1251" w:type="dxa"/>
            <w:noWrap/>
            <w:hideMark/>
          </w:tcPr>
          <w:p w14:paraId="21877E9A" w14:textId="77777777" w:rsidR="00933203" w:rsidRPr="00034834" w:rsidRDefault="00933203" w:rsidP="00933203">
            <w:r w:rsidRPr="00034834">
              <w:t>2</w:t>
            </w:r>
          </w:p>
        </w:tc>
        <w:tc>
          <w:tcPr>
            <w:tcW w:w="1251" w:type="dxa"/>
            <w:noWrap/>
            <w:hideMark/>
          </w:tcPr>
          <w:p w14:paraId="66108D6B" w14:textId="77777777" w:rsidR="00933203" w:rsidRPr="00034834" w:rsidRDefault="00933203" w:rsidP="00933203">
            <w:r w:rsidRPr="00034834">
              <w:t>1</w:t>
            </w:r>
          </w:p>
        </w:tc>
        <w:tc>
          <w:tcPr>
            <w:tcW w:w="1089" w:type="dxa"/>
            <w:noWrap/>
            <w:hideMark/>
          </w:tcPr>
          <w:p w14:paraId="240E39E9" w14:textId="77777777" w:rsidR="00933203" w:rsidRPr="00034834" w:rsidRDefault="00933203" w:rsidP="00933203">
            <w:r w:rsidRPr="00034834">
              <w:t>0.0013</w:t>
            </w:r>
          </w:p>
        </w:tc>
      </w:tr>
      <w:tr w:rsidR="00933203" w:rsidRPr="00034834" w14:paraId="4E9F87F6" w14:textId="77777777" w:rsidTr="00933203">
        <w:trPr>
          <w:trHeight w:val="352"/>
        </w:trPr>
        <w:tc>
          <w:tcPr>
            <w:tcW w:w="1089" w:type="dxa"/>
            <w:noWrap/>
            <w:hideMark/>
          </w:tcPr>
          <w:p w14:paraId="63005EB5" w14:textId="77777777" w:rsidR="00933203" w:rsidRPr="00034834" w:rsidRDefault="00933203" w:rsidP="00933203">
            <w:r w:rsidRPr="00034834">
              <w:t>sex</w:t>
            </w:r>
          </w:p>
        </w:tc>
        <w:tc>
          <w:tcPr>
            <w:tcW w:w="1089" w:type="dxa"/>
            <w:noWrap/>
            <w:hideMark/>
          </w:tcPr>
          <w:p w14:paraId="203E37DF" w14:textId="77777777" w:rsidR="00933203" w:rsidRPr="00034834" w:rsidRDefault="00933203" w:rsidP="00933203">
            <w:r w:rsidRPr="00034834">
              <w:t>158165</w:t>
            </w:r>
          </w:p>
        </w:tc>
        <w:tc>
          <w:tcPr>
            <w:tcW w:w="1117" w:type="dxa"/>
            <w:noWrap/>
            <w:hideMark/>
          </w:tcPr>
          <w:p w14:paraId="0DF231FE" w14:textId="77777777" w:rsidR="00933203" w:rsidRPr="00034834" w:rsidRDefault="00933203" w:rsidP="00933203">
            <w:r w:rsidRPr="00034834">
              <w:t>1.49</w:t>
            </w:r>
          </w:p>
        </w:tc>
        <w:tc>
          <w:tcPr>
            <w:tcW w:w="1117" w:type="dxa"/>
            <w:noWrap/>
            <w:hideMark/>
          </w:tcPr>
          <w:p w14:paraId="1F7497CB" w14:textId="77777777" w:rsidR="00933203" w:rsidRPr="00034834" w:rsidRDefault="00933203" w:rsidP="00933203">
            <w:r w:rsidRPr="00034834">
              <w:t>0.5</w:t>
            </w:r>
          </w:p>
        </w:tc>
        <w:tc>
          <w:tcPr>
            <w:tcW w:w="1089" w:type="dxa"/>
            <w:noWrap/>
            <w:hideMark/>
          </w:tcPr>
          <w:p w14:paraId="56F01B44" w14:textId="77777777" w:rsidR="00933203" w:rsidRPr="00034834" w:rsidRDefault="00933203" w:rsidP="00933203">
            <w:r w:rsidRPr="00034834">
              <w:t>1</w:t>
            </w:r>
          </w:p>
        </w:tc>
        <w:tc>
          <w:tcPr>
            <w:tcW w:w="1251" w:type="dxa"/>
            <w:noWrap/>
            <w:hideMark/>
          </w:tcPr>
          <w:p w14:paraId="5452D558" w14:textId="77777777" w:rsidR="00933203" w:rsidRPr="00034834" w:rsidRDefault="00933203" w:rsidP="00933203">
            <w:r w:rsidRPr="00034834">
              <w:t>2</w:t>
            </w:r>
          </w:p>
        </w:tc>
        <w:tc>
          <w:tcPr>
            <w:tcW w:w="1251" w:type="dxa"/>
            <w:noWrap/>
            <w:hideMark/>
          </w:tcPr>
          <w:p w14:paraId="08CF826A" w14:textId="77777777" w:rsidR="00933203" w:rsidRPr="00034834" w:rsidRDefault="00933203" w:rsidP="00933203">
            <w:r w:rsidRPr="00034834">
              <w:t>1</w:t>
            </w:r>
          </w:p>
        </w:tc>
        <w:tc>
          <w:tcPr>
            <w:tcW w:w="1089" w:type="dxa"/>
            <w:noWrap/>
            <w:hideMark/>
          </w:tcPr>
          <w:p w14:paraId="1BCAD023" w14:textId="77777777" w:rsidR="00933203" w:rsidRPr="00034834" w:rsidRDefault="00933203" w:rsidP="00933203">
            <w:r w:rsidRPr="00034834">
              <w:t>0.0013</w:t>
            </w:r>
          </w:p>
        </w:tc>
      </w:tr>
      <w:tr w:rsidR="00933203" w:rsidRPr="00034834" w14:paraId="27D8394E" w14:textId="77777777" w:rsidTr="00933203">
        <w:trPr>
          <w:trHeight w:val="352"/>
        </w:trPr>
        <w:tc>
          <w:tcPr>
            <w:tcW w:w="1089" w:type="dxa"/>
            <w:noWrap/>
            <w:hideMark/>
          </w:tcPr>
          <w:p w14:paraId="592FB983" w14:textId="77777777" w:rsidR="00933203" w:rsidRPr="00034834" w:rsidRDefault="00933203" w:rsidP="00933203">
            <w:proofErr w:type="spellStart"/>
            <w:r w:rsidRPr="00034834">
              <w:t>relig</w:t>
            </w:r>
            <w:proofErr w:type="spellEnd"/>
          </w:p>
        </w:tc>
        <w:tc>
          <w:tcPr>
            <w:tcW w:w="1089" w:type="dxa"/>
            <w:noWrap/>
            <w:hideMark/>
          </w:tcPr>
          <w:p w14:paraId="16ECCBEE" w14:textId="77777777" w:rsidR="00933203" w:rsidRPr="00034834" w:rsidRDefault="00933203" w:rsidP="00933203">
            <w:r w:rsidRPr="00034834">
              <w:t>158165</w:t>
            </w:r>
          </w:p>
        </w:tc>
        <w:tc>
          <w:tcPr>
            <w:tcW w:w="1117" w:type="dxa"/>
            <w:noWrap/>
            <w:hideMark/>
          </w:tcPr>
          <w:p w14:paraId="15582E2C" w14:textId="77777777" w:rsidR="00933203" w:rsidRPr="00034834" w:rsidRDefault="00933203" w:rsidP="00933203">
            <w:r w:rsidRPr="00034834">
              <w:t>1.24</w:t>
            </w:r>
          </w:p>
        </w:tc>
        <w:tc>
          <w:tcPr>
            <w:tcW w:w="1117" w:type="dxa"/>
            <w:noWrap/>
            <w:hideMark/>
          </w:tcPr>
          <w:p w14:paraId="72F0171D" w14:textId="77777777" w:rsidR="00933203" w:rsidRPr="00034834" w:rsidRDefault="00933203" w:rsidP="00933203">
            <w:r w:rsidRPr="00034834">
              <w:t>0.43</w:t>
            </w:r>
          </w:p>
        </w:tc>
        <w:tc>
          <w:tcPr>
            <w:tcW w:w="1089" w:type="dxa"/>
            <w:noWrap/>
            <w:hideMark/>
          </w:tcPr>
          <w:p w14:paraId="7FB39829" w14:textId="77777777" w:rsidR="00933203" w:rsidRPr="00034834" w:rsidRDefault="00933203" w:rsidP="00933203">
            <w:r w:rsidRPr="00034834">
              <w:t>1</w:t>
            </w:r>
          </w:p>
        </w:tc>
        <w:tc>
          <w:tcPr>
            <w:tcW w:w="1251" w:type="dxa"/>
            <w:noWrap/>
            <w:hideMark/>
          </w:tcPr>
          <w:p w14:paraId="27E15B00" w14:textId="77777777" w:rsidR="00933203" w:rsidRPr="00034834" w:rsidRDefault="00933203" w:rsidP="00933203">
            <w:r w:rsidRPr="00034834">
              <w:t>2</w:t>
            </w:r>
          </w:p>
        </w:tc>
        <w:tc>
          <w:tcPr>
            <w:tcW w:w="1251" w:type="dxa"/>
            <w:noWrap/>
            <w:hideMark/>
          </w:tcPr>
          <w:p w14:paraId="0B6CDD74" w14:textId="77777777" w:rsidR="00933203" w:rsidRPr="00034834" w:rsidRDefault="00933203" w:rsidP="00933203">
            <w:r w:rsidRPr="00034834">
              <w:t>1</w:t>
            </w:r>
          </w:p>
        </w:tc>
        <w:tc>
          <w:tcPr>
            <w:tcW w:w="1089" w:type="dxa"/>
            <w:noWrap/>
            <w:hideMark/>
          </w:tcPr>
          <w:p w14:paraId="6A78656F" w14:textId="77777777" w:rsidR="00933203" w:rsidRPr="00034834" w:rsidRDefault="00933203" w:rsidP="00933203">
            <w:r w:rsidRPr="00034834">
              <w:t>0.0011</w:t>
            </w:r>
          </w:p>
        </w:tc>
      </w:tr>
      <w:tr w:rsidR="00933203" w:rsidRPr="00034834" w14:paraId="58E2B733" w14:textId="77777777" w:rsidTr="00933203">
        <w:trPr>
          <w:trHeight w:val="352"/>
        </w:trPr>
        <w:tc>
          <w:tcPr>
            <w:tcW w:w="1089" w:type="dxa"/>
            <w:noWrap/>
            <w:hideMark/>
          </w:tcPr>
          <w:p w14:paraId="2D1B20FB" w14:textId="77777777" w:rsidR="00933203" w:rsidRPr="00034834" w:rsidRDefault="00933203" w:rsidP="00933203">
            <w:r w:rsidRPr="00034834">
              <w:t>age</w:t>
            </w:r>
          </w:p>
        </w:tc>
        <w:tc>
          <w:tcPr>
            <w:tcW w:w="1089" w:type="dxa"/>
            <w:noWrap/>
            <w:hideMark/>
          </w:tcPr>
          <w:p w14:paraId="04CD0724" w14:textId="77777777" w:rsidR="00933203" w:rsidRPr="00034834" w:rsidRDefault="00933203" w:rsidP="00933203">
            <w:r w:rsidRPr="00034834">
              <w:t>158165</w:t>
            </w:r>
          </w:p>
        </w:tc>
        <w:tc>
          <w:tcPr>
            <w:tcW w:w="1117" w:type="dxa"/>
            <w:noWrap/>
            <w:hideMark/>
          </w:tcPr>
          <w:p w14:paraId="4897AE45" w14:textId="77777777" w:rsidR="00933203" w:rsidRPr="00034834" w:rsidRDefault="00933203" w:rsidP="00933203">
            <w:r w:rsidRPr="00034834">
              <w:t>38.6</w:t>
            </w:r>
            <w:r>
              <w:t>0</w:t>
            </w:r>
          </w:p>
        </w:tc>
        <w:tc>
          <w:tcPr>
            <w:tcW w:w="1117" w:type="dxa"/>
            <w:noWrap/>
            <w:hideMark/>
          </w:tcPr>
          <w:p w14:paraId="7E055DC3" w14:textId="77777777" w:rsidR="00933203" w:rsidRPr="00034834" w:rsidRDefault="00933203" w:rsidP="00933203">
            <w:r w:rsidRPr="00034834">
              <w:t>14.9</w:t>
            </w:r>
          </w:p>
        </w:tc>
        <w:tc>
          <w:tcPr>
            <w:tcW w:w="1089" w:type="dxa"/>
            <w:noWrap/>
            <w:hideMark/>
          </w:tcPr>
          <w:p w14:paraId="2EEAF3BB" w14:textId="77777777" w:rsidR="00933203" w:rsidRPr="00034834" w:rsidRDefault="00933203" w:rsidP="00933203">
            <w:r w:rsidRPr="00034834">
              <w:t>18</w:t>
            </w:r>
          </w:p>
        </w:tc>
        <w:tc>
          <w:tcPr>
            <w:tcW w:w="1251" w:type="dxa"/>
            <w:noWrap/>
            <w:hideMark/>
          </w:tcPr>
          <w:p w14:paraId="06952A5F" w14:textId="77777777" w:rsidR="00933203" w:rsidRPr="00034834" w:rsidRDefault="00933203" w:rsidP="00933203">
            <w:r w:rsidRPr="00034834">
              <w:t>120</w:t>
            </w:r>
          </w:p>
        </w:tc>
        <w:tc>
          <w:tcPr>
            <w:tcW w:w="1251" w:type="dxa"/>
            <w:noWrap/>
            <w:hideMark/>
          </w:tcPr>
          <w:p w14:paraId="23874565" w14:textId="77777777" w:rsidR="00933203" w:rsidRPr="00034834" w:rsidRDefault="00933203" w:rsidP="00933203">
            <w:r w:rsidRPr="00034834">
              <w:t>102</w:t>
            </w:r>
          </w:p>
        </w:tc>
        <w:tc>
          <w:tcPr>
            <w:tcW w:w="1089" w:type="dxa"/>
            <w:noWrap/>
            <w:hideMark/>
          </w:tcPr>
          <w:p w14:paraId="177E0717" w14:textId="77777777" w:rsidR="00933203" w:rsidRPr="00034834" w:rsidRDefault="00933203" w:rsidP="00933203">
            <w:r w:rsidRPr="00034834">
              <w:t>0.0375</w:t>
            </w:r>
          </w:p>
        </w:tc>
      </w:tr>
      <w:tr w:rsidR="00933203" w:rsidRPr="00034834" w14:paraId="2D146C2A" w14:textId="77777777" w:rsidTr="00933203">
        <w:trPr>
          <w:trHeight w:val="352"/>
        </w:trPr>
        <w:tc>
          <w:tcPr>
            <w:tcW w:w="1089" w:type="dxa"/>
            <w:noWrap/>
            <w:hideMark/>
          </w:tcPr>
          <w:p w14:paraId="0C9B0210" w14:textId="77777777" w:rsidR="00933203" w:rsidRPr="00034834" w:rsidRDefault="00933203" w:rsidP="00933203">
            <w:proofErr w:type="spellStart"/>
            <w:r w:rsidRPr="00034834">
              <w:t>HHsize</w:t>
            </w:r>
            <w:proofErr w:type="spellEnd"/>
          </w:p>
        </w:tc>
        <w:tc>
          <w:tcPr>
            <w:tcW w:w="1089" w:type="dxa"/>
            <w:noWrap/>
            <w:hideMark/>
          </w:tcPr>
          <w:p w14:paraId="31AACDD2" w14:textId="77777777" w:rsidR="00933203" w:rsidRPr="00034834" w:rsidRDefault="00933203" w:rsidP="00933203">
            <w:r w:rsidRPr="00034834">
              <w:t>158165</w:t>
            </w:r>
          </w:p>
        </w:tc>
        <w:tc>
          <w:tcPr>
            <w:tcW w:w="1117" w:type="dxa"/>
            <w:noWrap/>
            <w:hideMark/>
          </w:tcPr>
          <w:p w14:paraId="00A6B900" w14:textId="77777777" w:rsidR="00933203" w:rsidRPr="00034834" w:rsidRDefault="00933203" w:rsidP="00933203">
            <w:r w:rsidRPr="00034834">
              <w:t>5.85</w:t>
            </w:r>
          </w:p>
        </w:tc>
        <w:tc>
          <w:tcPr>
            <w:tcW w:w="1117" w:type="dxa"/>
            <w:noWrap/>
            <w:hideMark/>
          </w:tcPr>
          <w:p w14:paraId="1713E1F6" w14:textId="77777777" w:rsidR="00933203" w:rsidRPr="00034834" w:rsidRDefault="00933203" w:rsidP="00933203">
            <w:r w:rsidRPr="00034834">
              <w:t>2.91</w:t>
            </w:r>
          </w:p>
        </w:tc>
        <w:tc>
          <w:tcPr>
            <w:tcW w:w="1089" w:type="dxa"/>
            <w:noWrap/>
            <w:hideMark/>
          </w:tcPr>
          <w:p w14:paraId="70D04D3E" w14:textId="77777777" w:rsidR="00933203" w:rsidRPr="00034834" w:rsidRDefault="00933203" w:rsidP="00933203">
            <w:r w:rsidRPr="00034834">
              <w:t>1</w:t>
            </w:r>
          </w:p>
        </w:tc>
        <w:tc>
          <w:tcPr>
            <w:tcW w:w="1251" w:type="dxa"/>
            <w:noWrap/>
            <w:hideMark/>
          </w:tcPr>
          <w:p w14:paraId="023035AE" w14:textId="77777777" w:rsidR="00933203" w:rsidRPr="00034834" w:rsidRDefault="00933203" w:rsidP="00933203">
            <w:r w:rsidRPr="00034834">
              <w:t>40</w:t>
            </w:r>
          </w:p>
        </w:tc>
        <w:tc>
          <w:tcPr>
            <w:tcW w:w="1251" w:type="dxa"/>
            <w:noWrap/>
            <w:hideMark/>
          </w:tcPr>
          <w:p w14:paraId="0E881088" w14:textId="77777777" w:rsidR="00933203" w:rsidRPr="00034834" w:rsidRDefault="00933203" w:rsidP="00933203">
            <w:r w:rsidRPr="00034834">
              <w:t>39</w:t>
            </w:r>
          </w:p>
        </w:tc>
        <w:tc>
          <w:tcPr>
            <w:tcW w:w="1089" w:type="dxa"/>
            <w:noWrap/>
            <w:hideMark/>
          </w:tcPr>
          <w:p w14:paraId="14EEED5B" w14:textId="77777777" w:rsidR="00933203" w:rsidRPr="00034834" w:rsidRDefault="00933203" w:rsidP="00933203">
            <w:r w:rsidRPr="00034834">
              <w:t>0.0073</w:t>
            </w:r>
          </w:p>
        </w:tc>
      </w:tr>
      <w:tr w:rsidR="00933203" w:rsidRPr="00034834" w14:paraId="6220B3B2" w14:textId="77777777" w:rsidTr="00933203">
        <w:trPr>
          <w:trHeight w:val="352"/>
        </w:trPr>
        <w:tc>
          <w:tcPr>
            <w:tcW w:w="1089" w:type="dxa"/>
            <w:noWrap/>
            <w:hideMark/>
          </w:tcPr>
          <w:p w14:paraId="03865244" w14:textId="77777777" w:rsidR="00933203" w:rsidRPr="00034834" w:rsidRDefault="00933203" w:rsidP="00933203">
            <w:proofErr w:type="spellStart"/>
            <w:r w:rsidRPr="00034834">
              <w:t>mpce</w:t>
            </w:r>
            <w:proofErr w:type="spellEnd"/>
          </w:p>
        </w:tc>
        <w:tc>
          <w:tcPr>
            <w:tcW w:w="1089" w:type="dxa"/>
            <w:noWrap/>
            <w:hideMark/>
          </w:tcPr>
          <w:p w14:paraId="530EA75C" w14:textId="77777777" w:rsidR="00933203" w:rsidRPr="00034834" w:rsidRDefault="00933203" w:rsidP="00933203">
            <w:r w:rsidRPr="00034834">
              <w:t>158165</w:t>
            </w:r>
          </w:p>
        </w:tc>
        <w:tc>
          <w:tcPr>
            <w:tcW w:w="1117" w:type="dxa"/>
            <w:noWrap/>
            <w:hideMark/>
          </w:tcPr>
          <w:p w14:paraId="74375826" w14:textId="77777777" w:rsidR="00933203" w:rsidRPr="00034834" w:rsidRDefault="00933203" w:rsidP="00933203">
            <w:r w:rsidRPr="00034834">
              <w:t>2354.44</w:t>
            </w:r>
          </w:p>
        </w:tc>
        <w:tc>
          <w:tcPr>
            <w:tcW w:w="1117" w:type="dxa"/>
            <w:noWrap/>
            <w:hideMark/>
          </w:tcPr>
          <w:p w14:paraId="0A3DA0F2" w14:textId="77777777" w:rsidR="00933203" w:rsidRPr="00034834" w:rsidRDefault="00933203" w:rsidP="00933203">
            <w:r w:rsidRPr="00034834">
              <w:t>3055.73</w:t>
            </w:r>
          </w:p>
        </w:tc>
        <w:tc>
          <w:tcPr>
            <w:tcW w:w="1089" w:type="dxa"/>
            <w:noWrap/>
            <w:hideMark/>
          </w:tcPr>
          <w:p w14:paraId="79541032" w14:textId="77777777" w:rsidR="00933203" w:rsidRPr="00034834" w:rsidRDefault="00933203" w:rsidP="00933203">
            <w:r w:rsidRPr="00034834">
              <w:t>0</w:t>
            </w:r>
          </w:p>
        </w:tc>
        <w:tc>
          <w:tcPr>
            <w:tcW w:w="1251" w:type="dxa"/>
            <w:noWrap/>
            <w:hideMark/>
          </w:tcPr>
          <w:p w14:paraId="28FE356B" w14:textId="77777777" w:rsidR="00933203" w:rsidRPr="00034834" w:rsidRDefault="00933203" w:rsidP="00933203">
            <w:r w:rsidRPr="00034834">
              <w:t>306666.7</w:t>
            </w:r>
          </w:p>
        </w:tc>
        <w:tc>
          <w:tcPr>
            <w:tcW w:w="1251" w:type="dxa"/>
            <w:noWrap/>
            <w:hideMark/>
          </w:tcPr>
          <w:p w14:paraId="3B540909" w14:textId="77777777" w:rsidR="00933203" w:rsidRPr="00034834" w:rsidRDefault="00933203" w:rsidP="00933203">
            <w:r w:rsidRPr="00034834">
              <w:t>306666.7</w:t>
            </w:r>
          </w:p>
        </w:tc>
        <w:tc>
          <w:tcPr>
            <w:tcW w:w="1089" w:type="dxa"/>
            <w:noWrap/>
            <w:hideMark/>
          </w:tcPr>
          <w:p w14:paraId="21EB7CD5" w14:textId="77777777" w:rsidR="00933203" w:rsidRPr="00034834" w:rsidRDefault="00933203" w:rsidP="00933203">
            <w:r w:rsidRPr="00034834">
              <w:t>7.6835</w:t>
            </w:r>
          </w:p>
        </w:tc>
      </w:tr>
    </w:tbl>
    <w:p w14:paraId="70086917" w14:textId="25152930" w:rsidR="00ED2776" w:rsidRPr="00ED2776" w:rsidRDefault="00ED2776" w:rsidP="00ED2776">
      <w:pPr>
        <w:spacing w:line="480" w:lineRule="auto"/>
        <w:ind w:left="5040"/>
        <w:jc w:val="both"/>
        <w:rPr>
          <w:rFonts w:ascii="Arial" w:hAnsi="Arial" w:cs="Arial"/>
          <w:i/>
          <w:iCs/>
          <w:color w:val="E8E8E8" w:themeColor="background2"/>
        </w:rPr>
      </w:pPr>
      <w:r w:rsidRPr="00ED4649">
        <w:rPr>
          <w:rFonts w:ascii="Arial" w:hAnsi="Arial" w:cs="Arial"/>
          <w:i/>
          <w:iCs/>
          <w:color w:val="747474" w:themeColor="background2" w:themeShade="80"/>
        </w:rPr>
        <w:t>National sample survey office (2016)</w:t>
      </w:r>
      <w:r w:rsidRPr="00ED4649">
        <w:rPr>
          <w:rFonts w:ascii="Arial" w:hAnsi="Arial" w:cs="Arial"/>
          <w:i/>
          <w:iCs/>
          <w:color w:val="747474" w:themeColor="background2" w:themeShade="80"/>
        </w:rPr>
        <w:tab/>
      </w:r>
      <w:r w:rsidR="00933203">
        <w:t xml:space="preserve"> </w:t>
      </w:r>
    </w:p>
    <w:p w14:paraId="59FDDC50" w14:textId="02401B2C" w:rsidR="00C40556" w:rsidRPr="00C40556" w:rsidRDefault="00C40556" w:rsidP="00C40556">
      <w:r w:rsidRPr="00C40556">
        <w:t>Table 1 displays a descriptive statistics table for my chosen variables highlighting key information about each variable. Each variable Is made up off 158165 observations with the mean, SD, min, max, range and SE displayed. While each variable is numerical rural, sex and religion are binary with means of 1.45, 1.49 and 1.24 respectively. CCTV, age, household size and MPCE are continuous with means of 16.88, 38.6, 5.85 and 2354.44.</w:t>
      </w:r>
    </w:p>
    <w:p w14:paraId="7AF9C6F2" w14:textId="77777777" w:rsidR="00C40556" w:rsidRPr="00C40556" w:rsidRDefault="00C40556" w:rsidP="00C40556">
      <w:r w:rsidRPr="00C40556">
        <w:lastRenderedPageBreak/>
        <w:t>The binary variable religion was recoded grouping categories into Hinduism (1) and other (2). This was done as other religions combined only make up 24% of the total population. by combining them they have become a more substantial category. This may allow for an improved comparison between Hindus and other religious groups identifying whether significant differences in market preferences exist between Hindus and non-Hindus.</w:t>
      </w:r>
    </w:p>
    <w:p w14:paraId="5B52229B" w14:textId="77777777" w:rsidR="00C40556" w:rsidRPr="00C40556" w:rsidRDefault="00C40556" w:rsidP="00C40556">
      <w:r w:rsidRPr="00C40556">
        <w:t xml:space="preserve">A key statistic highlighted by the table is the standard deviation of MPCE being 3055.73 being substantially higher than the mean. This implies that there is a large variation and gap between households in their per person expenditure. This further supports Annand’s (2003) findings of large wealth disparities in India. </w:t>
      </w:r>
    </w:p>
    <w:p w14:paraId="6EE931BF" w14:textId="79067556" w:rsidR="00053566" w:rsidRDefault="00053566" w:rsidP="009B16CC"/>
    <w:p w14:paraId="4F2D39DC" w14:textId="6F20C39D" w:rsidR="00933203" w:rsidRPr="004F66EC" w:rsidRDefault="001453C5" w:rsidP="00053566">
      <w:pPr>
        <w:ind w:left="1440"/>
        <w:rPr>
          <w:i/>
          <w:iCs/>
        </w:rPr>
      </w:pPr>
      <w:r w:rsidRPr="004F66EC">
        <w:rPr>
          <w:i/>
          <w:iCs/>
          <w:noProof/>
          <w:color w:val="808080" w:themeColor="background1" w:themeShade="80"/>
        </w:rPr>
        <w:drawing>
          <wp:anchor distT="0" distB="0" distL="114300" distR="114300" simplePos="0" relativeHeight="251658240" behindDoc="0" locked="0" layoutInCell="1" allowOverlap="1" wp14:anchorId="73BC9DF1" wp14:editId="4DD62135">
            <wp:simplePos x="0" y="0"/>
            <wp:positionH relativeFrom="margin">
              <wp:posOffset>796290</wp:posOffset>
            </wp:positionH>
            <wp:positionV relativeFrom="paragraph">
              <wp:posOffset>208915</wp:posOffset>
            </wp:positionV>
            <wp:extent cx="4100830" cy="3448685"/>
            <wp:effectExtent l="0" t="0" r="0" b="0"/>
            <wp:wrapSquare wrapText="bothSides"/>
            <wp:docPr id="83294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8936" t="13522" r="16895"/>
                    <a:stretch/>
                  </pic:blipFill>
                  <pic:spPr bwMode="auto">
                    <a:xfrm>
                      <a:off x="0" y="0"/>
                      <a:ext cx="4100830" cy="3448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3566" w:rsidRPr="004F66EC">
        <w:rPr>
          <w:i/>
          <w:iCs/>
          <w:color w:val="808080" w:themeColor="background1" w:themeShade="80"/>
        </w:rPr>
        <w:t>Figure 1</w:t>
      </w:r>
      <w:r w:rsidR="00053566" w:rsidRPr="004F66EC">
        <w:rPr>
          <w:i/>
          <w:iCs/>
        </w:rPr>
        <w:t xml:space="preserve"> </w:t>
      </w:r>
    </w:p>
    <w:p w14:paraId="5AB3EC4C" w14:textId="5A1B949A" w:rsidR="00933203" w:rsidRDefault="00933203" w:rsidP="009B16CC">
      <w:pPr>
        <w:rPr>
          <w:b/>
          <w:bCs/>
        </w:rPr>
      </w:pPr>
    </w:p>
    <w:p w14:paraId="2EEA4663" w14:textId="0A6C9F9E" w:rsidR="00933203" w:rsidRDefault="00933203" w:rsidP="009B16CC">
      <w:pPr>
        <w:rPr>
          <w:b/>
          <w:bCs/>
        </w:rPr>
      </w:pPr>
    </w:p>
    <w:p w14:paraId="13F8EED9" w14:textId="3EF15BE8" w:rsidR="00933203" w:rsidRDefault="00933203" w:rsidP="009B16CC">
      <w:pPr>
        <w:rPr>
          <w:b/>
          <w:bCs/>
        </w:rPr>
      </w:pPr>
    </w:p>
    <w:p w14:paraId="377AA5D7" w14:textId="5976AA77" w:rsidR="00053566" w:rsidRDefault="00053566" w:rsidP="009B16CC">
      <w:pPr>
        <w:rPr>
          <w:b/>
          <w:bCs/>
        </w:rPr>
      </w:pPr>
    </w:p>
    <w:p w14:paraId="19D5E177" w14:textId="500B162A" w:rsidR="00053566" w:rsidRDefault="00053566" w:rsidP="009B16CC">
      <w:pPr>
        <w:rPr>
          <w:b/>
          <w:bCs/>
        </w:rPr>
      </w:pPr>
    </w:p>
    <w:p w14:paraId="11034E2E" w14:textId="63177DC4" w:rsidR="00053566" w:rsidRDefault="00053566" w:rsidP="009B16CC">
      <w:pPr>
        <w:rPr>
          <w:b/>
          <w:bCs/>
        </w:rPr>
      </w:pPr>
    </w:p>
    <w:p w14:paraId="5B54920D" w14:textId="28DA97EB" w:rsidR="00053566" w:rsidRDefault="00053566" w:rsidP="009B16CC">
      <w:pPr>
        <w:rPr>
          <w:b/>
          <w:bCs/>
        </w:rPr>
      </w:pPr>
    </w:p>
    <w:p w14:paraId="381FFFC6" w14:textId="77777777" w:rsidR="00053566" w:rsidRDefault="00053566" w:rsidP="009B16CC">
      <w:pPr>
        <w:rPr>
          <w:b/>
          <w:bCs/>
        </w:rPr>
      </w:pPr>
    </w:p>
    <w:p w14:paraId="3A38A530" w14:textId="22A34F97" w:rsidR="00053566" w:rsidRDefault="00053566" w:rsidP="009B16CC">
      <w:pPr>
        <w:rPr>
          <w:b/>
          <w:bCs/>
        </w:rPr>
      </w:pPr>
    </w:p>
    <w:p w14:paraId="0DE48620" w14:textId="61E6717A" w:rsidR="00053566" w:rsidRDefault="00053566" w:rsidP="009B16CC">
      <w:pPr>
        <w:rPr>
          <w:b/>
          <w:bCs/>
        </w:rPr>
      </w:pPr>
    </w:p>
    <w:p w14:paraId="21CC59B0" w14:textId="77777777" w:rsidR="00053566" w:rsidRDefault="00053566" w:rsidP="009B16CC">
      <w:pPr>
        <w:rPr>
          <w:b/>
          <w:bCs/>
        </w:rPr>
      </w:pPr>
    </w:p>
    <w:p w14:paraId="18AB3E1B" w14:textId="3846C669" w:rsidR="00053566" w:rsidRDefault="00053566" w:rsidP="009B16CC">
      <w:pPr>
        <w:rPr>
          <w:b/>
          <w:bCs/>
        </w:rPr>
      </w:pPr>
    </w:p>
    <w:p w14:paraId="5D887633" w14:textId="4777B18B" w:rsidR="00053566" w:rsidRPr="00ED2776" w:rsidRDefault="00ED2776" w:rsidP="00ED2776">
      <w:pPr>
        <w:spacing w:line="480" w:lineRule="auto"/>
        <w:ind w:left="5040"/>
        <w:jc w:val="both"/>
        <w:rPr>
          <w:rFonts w:ascii="Arial" w:hAnsi="Arial" w:cs="Arial"/>
          <w:i/>
          <w:iCs/>
          <w:color w:val="747474" w:themeColor="background2" w:themeShade="80"/>
        </w:rPr>
      </w:pPr>
      <w:r>
        <w:rPr>
          <w:rFonts w:ascii="Arial" w:hAnsi="Arial" w:cs="Arial"/>
          <w:i/>
          <w:iCs/>
          <w:color w:val="747474" w:themeColor="background2" w:themeShade="80"/>
        </w:rPr>
        <w:t xml:space="preserve">  </w:t>
      </w:r>
      <w:r w:rsidRPr="00ED4649">
        <w:rPr>
          <w:rFonts w:ascii="Arial" w:hAnsi="Arial" w:cs="Arial"/>
          <w:i/>
          <w:iCs/>
          <w:color w:val="747474" w:themeColor="background2" w:themeShade="80"/>
        </w:rPr>
        <w:t>National sample survey office (2016)</w:t>
      </w:r>
    </w:p>
    <w:p w14:paraId="1C40C6E8" w14:textId="512355D2" w:rsidR="00ED2776" w:rsidRPr="00AB173A" w:rsidRDefault="00C40556" w:rsidP="009B16CC">
      <w:r w:rsidRPr="00C40556">
        <w:t>Figure 1 displays a correlation heat map between each of my chosen variables. Most variables display little to no correlation with one another. However, the variables MPCE and Household size do display weak correlations among variables. For example, MPCE is shown to have a weak positive correlation with urban households displaying a Pearson's r coefficient of 0.22. This further supports Annand’s (2003) observation of significant disparities between urban and rural populations especially in comparison to other demographics. Another weak correlation associated with MPCE is between household size which displays a negative correlation of 0.16. This suggests that the more members of a household the less money they are likely to expend. However, this does not necessarily mean that larger families are more likely to be poor. Rather MPCE is a measure of average household spending per person therefore families with multiple children will have their average brought down more than childless couples and individuals. Overall preliminary correlation analysis has revealed only weak relationships between the key variables. However, some associations do still remain, and cluster analysis may be able to form grouping based on these.</w:t>
      </w:r>
    </w:p>
    <w:p w14:paraId="5C13480C" w14:textId="77777777" w:rsidR="00ED2776" w:rsidRDefault="0095502F" w:rsidP="009B16CC">
      <w:pPr>
        <w:rPr>
          <w:b/>
          <w:bCs/>
        </w:rPr>
      </w:pPr>
      <w:r>
        <w:rPr>
          <w:b/>
          <w:bCs/>
        </w:rPr>
        <w:lastRenderedPageBreak/>
        <w:t xml:space="preserve">Cluster analysis </w:t>
      </w:r>
    </w:p>
    <w:p w14:paraId="2BB56559" w14:textId="7D3BC1A8" w:rsidR="00CD665A" w:rsidRPr="004F66EC" w:rsidRDefault="00ED2776" w:rsidP="00ED2776">
      <w:pPr>
        <w:ind w:left="720"/>
        <w:rPr>
          <w:b/>
          <w:bCs/>
        </w:rPr>
      </w:pPr>
      <w:r w:rsidRPr="004F66EC">
        <w:drawing>
          <wp:anchor distT="0" distB="0" distL="114300" distR="114300" simplePos="0" relativeHeight="251659264" behindDoc="0" locked="0" layoutInCell="1" allowOverlap="1" wp14:anchorId="20085979" wp14:editId="203F1FD9">
            <wp:simplePos x="0" y="0"/>
            <wp:positionH relativeFrom="margin">
              <wp:posOffset>-88659</wp:posOffset>
            </wp:positionH>
            <wp:positionV relativeFrom="paragraph">
              <wp:posOffset>258139</wp:posOffset>
            </wp:positionV>
            <wp:extent cx="5250815" cy="2893060"/>
            <wp:effectExtent l="0" t="0" r="6985" b="2540"/>
            <wp:wrapSquare wrapText="bothSides"/>
            <wp:docPr id="1617663467" name="Picture 4" descr="A diagram of a clus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3467" name="Picture 4" descr="A diagram of a cluster plo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0815" cy="289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66EC">
        <w:rPr>
          <w:i/>
          <w:iCs/>
          <w:color w:val="808080" w:themeColor="background1" w:themeShade="80"/>
        </w:rPr>
        <w:t>figure 2</w:t>
      </w:r>
    </w:p>
    <w:p w14:paraId="16620372" w14:textId="46D4EB0C" w:rsidR="0095502F" w:rsidRPr="00CD665A" w:rsidRDefault="0095502F" w:rsidP="009B16CC"/>
    <w:p w14:paraId="0FCD291F" w14:textId="39CA67EB" w:rsidR="0095502F" w:rsidRPr="00CD665A" w:rsidRDefault="0095502F" w:rsidP="009B16CC"/>
    <w:p w14:paraId="7B2ADE75" w14:textId="39E7636A" w:rsidR="0095502F" w:rsidRPr="00CD665A" w:rsidRDefault="0095502F" w:rsidP="009B16CC"/>
    <w:p w14:paraId="6D1BF905" w14:textId="2FB28D94" w:rsidR="00CD665A" w:rsidRPr="00CD665A" w:rsidRDefault="00CD665A" w:rsidP="009B16CC"/>
    <w:p w14:paraId="0DFC84BF" w14:textId="77777777" w:rsidR="00CD665A" w:rsidRPr="00CD665A" w:rsidRDefault="00CD665A" w:rsidP="009B16CC"/>
    <w:p w14:paraId="7F3707E9" w14:textId="77777777" w:rsidR="00CD665A" w:rsidRPr="00CD665A" w:rsidRDefault="00CD665A" w:rsidP="009B16CC"/>
    <w:p w14:paraId="552F264D" w14:textId="77777777" w:rsidR="00CD665A" w:rsidRDefault="00CD665A" w:rsidP="009B16CC"/>
    <w:p w14:paraId="71CEC215" w14:textId="77777777" w:rsidR="00ED2776" w:rsidRDefault="00ED2776" w:rsidP="009B16CC"/>
    <w:p w14:paraId="0FBA5283" w14:textId="77777777" w:rsidR="00ED2776" w:rsidRDefault="00ED2776" w:rsidP="009B16CC"/>
    <w:p w14:paraId="590CB7AA" w14:textId="77777777" w:rsidR="00ED2776" w:rsidRDefault="00ED2776" w:rsidP="009B16CC"/>
    <w:p w14:paraId="018F3D34" w14:textId="77777777" w:rsidR="00ED2776" w:rsidRDefault="00ED2776" w:rsidP="009B16CC"/>
    <w:p w14:paraId="05958658" w14:textId="77777777" w:rsidR="00ED2776" w:rsidRPr="00ED2776" w:rsidRDefault="00ED2776" w:rsidP="00ED2776">
      <w:pPr>
        <w:spacing w:line="480" w:lineRule="auto"/>
        <w:ind w:left="5040"/>
        <w:jc w:val="both"/>
        <w:rPr>
          <w:rFonts w:ascii="Arial" w:hAnsi="Arial" w:cs="Arial"/>
          <w:i/>
          <w:iCs/>
          <w:color w:val="747474" w:themeColor="background2" w:themeShade="80"/>
        </w:rPr>
      </w:pPr>
      <w:r w:rsidRPr="00ED4649">
        <w:rPr>
          <w:rFonts w:ascii="Arial" w:hAnsi="Arial" w:cs="Arial"/>
          <w:i/>
          <w:iCs/>
          <w:color w:val="747474" w:themeColor="background2" w:themeShade="80"/>
        </w:rPr>
        <w:t>National sample survey office (2016)</w:t>
      </w:r>
    </w:p>
    <w:p w14:paraId="134D9366" w14:textId="1E2BE8DA" w:rsidR="00AB173A" w:rsidRPr="00AB173A" w:rsidRDefault="00AB173A" w:rsidP="00AB173A">
      <w:r w:rsidRPr="00AB173A">
        <w:t>Figure 2 displays the K-means cluster plot of my chosen variables. According to Chapman and Feit (2019) this is an unsupervised model which attempts to find clusters and groupings from the structure of the data itself. K-means is a distance method of clustering which models data in centroid clusters. This attempts to maximize the distance between groups and minimise the distance within the group itself creating distinct entities with unique attributes (Chapman and Feit 2019).</w:t>
      </w:r>
    </w:p>
    <w:p w14:paraId="221C7BCF" w14:textId="5F3CA964" w:rsidR="00AB173A" w:rsidRPr="00AB173A" w:rsidRDefault="00AB173A" w:rsidP="00AB173A">
      <w:r w:rsidRPr="00AB173A">
        <w:t xml:space="preserve">Figure 2 is a highly dense plot with many observations between 0 and 10 on the x axis and 0 and 5 on the y axis. </w:t>
      </w:r>
      <w:r w:rsidRPr="00AB173A">
        <w:t>However,</w:t>
      </w:r>
      <w:r w:rsidRPr="00AB173A">
        <w:t xml:space="preserve"> it does also display a large amount of variance and outliers with some observations reaching 30 on the y axis and 70 on the x axis. I have then grouped these observations into 4 distinct clusters with some minor overlapping in the most dense part of the graphs. </w:t>
      </w:r>
    </w:p>
    <w:p w14:paraId="14351490" w14:textId="39C6802D" w:rsidR="00682CFE" w:rsidRDefault="00682CFE" w:rsidP="009B16CC"/>
    <w:tbl>
      <w:tblPr>
        <w:tblStyle w:val="TableGrid"/>
        <w:tblpPr w:leftFromText="180" w:rightFromText="180" w:vertAnchor="text" w:horzAnchor="margin" w:tblpXSpec="center" w:tblpY="500"/>
        <w:tblW w:w="8097" w:type="dxa"/>
        <w:tblLook w:val="04A0" w:firstRow="1" w:lastRow="0" w:firstColumn="1" w:lastColumn="0" w:noHBand="0" w:noVBand="1"/>
      </w:tblPr>
      <w:tblGrid>
        <w:gridCol w:w="983"/>
        <w:gridCol w:w="1102"/>
        <w:gridCol w:w="952"/>
        <w:gridCol w:w="894"/>
        <w:gridCol w:w="952"/>
        <w:gridCol w:w="952"/>
        <w:gridCol w:w="1043"/>
        <w:gridCol w:w="1219"/>
      </w:tblGrid>
      <w:tr w:rsidR="00682CFE" w:rsidRPr="00235442" w14:paraId="46657F73" w14:textId="77777777" w:rsidTr="00682CFE">
        <w:trPr>
          <w:trHeight w:val="290"/>
        </w:trPr>
        <w:tc>
          <w:tcPr>
            <w:tcW w:w="983" w:type="dxa"/>
            <w:noWrap/>
            <w:hideMark/>
          </w:tcPr>
          <w:p w14:paraId="6A109269" w14:textId="77777777" w:rsidR="00682CFE" w:rsidRPr="00235442" w:rsidRDefault="00682CFE" w:rsidP="00682CFE">
            <w:r w:rsidRPr="00235442">
              <w:t>Group.1</w:t>
            </w:r>
          </w:p>
        </w:tc>
        <w:tc>
          <w:tcPr>
            <w:tcW w:w="1102" w:type="dxa"/>
          </w:tcPr>
          <w:p w14:paraId="18CDC5D3" w14:textId="77777777" w:rsidR="00682CFE" w:rsidRPr="00235442" w:rsidRDefault="00682CFE" w:rsidP="00682CFE">
            <w:r w:rsidRPr="00235442">
              <w:t>CCTV</w:t>
            </w:r>
          </w:p>
        </w:tc>
        <w:tc>
          <w:tcPr>
            <w:tcW w:w="952" w:type="dxa"/>
            <w:noWrap/>
            <w:hideMark/>
          </w:tcPr>
          <w:p w14:paraId="292AF6E9" w14:textId="77777777" w:rsidR="00682CFE" w:rsidRPr="00235442" w:rsidRDefault="00682CFE" w:rsidP="00682CFE">
            <w:r w:rsidRPr="00235442">
              <w:t>rural</w:t>
            </w:r>
          </w:p>
        </w:tc>
        <w:tc>
          <w:tcPr>
            <w:tcW w:w="894" w:type="dxa"/>
          </w:tcPr>
          <w:p w14:paraId="704F1884" w14:textId="77777777" w:rsidR="00682CFE" w:rsidRPr="00235442" w:rsidRDefault="00682CFE" w:rsidP="00682CFE">
            <w:r w:rsidRPr="00235442">
              <w:t>sex</w:t>
            </w:r>
          </w:p>
        </w:tc>
        <w:tc>
          <w:tcPr>
            <w:tcW w:w="952" w:type="dxa"/>
            <w:noWrap/>
            <w:hideMark/>
          </w:tcPr>
          <w:p w14:paraId="256C71EC" w14:textId="77777777" w:rsidR="00682CFE" w:rsidRPr="00235442" w:rsidRDefault="00682CFE" w:rsidP="00682CFE">
            <w:proofErr w:type="spellStart"/>
            <w:r w:rsidRPr="00235442">
              <w:t>relig</w:t>
            </w:r>
            <w:proofErr w:type="spellEnd"/>
          </w:p>
        </w:tc>
        <w:tc>
          <w:tcPr>
            <w:tcW w:w="952" w:type="dxa"/>
            <w:noWrap/>
            <w:hideMark/>
          </w:tcPr>
          <w:p w14:paraId="4C5B28D9" w14:textId="77777777" w:rsidR="00682CFE" w:rsidRPr="00235442" w:rsidRDefault="00682CFE" w:rsidP="00682CFE">
            <w:r w:rsidRPr="00235442">
              <w:t>age</w:t>
            </w:r>
          </w:p>
        </w:tc>
        <w:tc>
          <w:tcPr>
            <w:tcW w:w="1043" w:type="dxa"/>
          </w:tcPr>
          <w:p w14:paraId="603AFCEC" w14:textId="77777777" w:rsidR="00682CFE" w:rsidRPr="00235442" w:rsidRDefault="00682CFE" w:rsidP="00682CFE">
            <w:proofErr w:type="spellStart"/>
            <w:r w:rsidRPr="00235442">
              <w:t>HHsize</w:t>
            </w:r>
            <w:proofErr w:type="spellEnd"/>
          </w:p>
        </w:tc>
        <w:tc>
          <w:tcPr>
            <w:tcW w:w="1219" w:type="dxa"/>
          </w:tcPr>
          <w:p w14:paraId="5205DFBF" w14:textId="77777777" w:rsidR="00682CFE" w:rsidRPr="00235442" w:rsidRDefault="00682CFE" w:rsidP="00682CFE">
            <w:proofErr w:type="spellStart"/>
            <w:r w:rsidRPr="00235442">
              <w:t>mpce</w:t>
            </w:r>
            <w:proofErr w:type="spellEnd"/>
          </w:p>
        </w:tc>
      </w:tr>
      <w:tr w:rsidR="00682CFE" w:rsidRPr="00235442" w14:paraId="415AA562" w14:textId="77777777" w:rsidTr="00682CFE">
        <w:trPr>
          <w:trHeight w:val="290"/>
        </w:trPr>
        <w:tc>
          <w:tcPr>
            <w:tcW w:w="983" w:type="dxa"/>
            <w:noWrap/>
            <w:hideMark/>
          </w:tcPr>
          <w:p w14:paraId="3ED7292E" w14:textId="77777777" w:rsidR="00682CFE" w:rsidRPr="00235442" w:rsidRDefault="00682CFE" w:rsidP="00682CFE">
            <w:r w:rsidRPr="00235442">
              <w:t>1</w:t>
            </w:r>
          </w:p>
        </w:tc>
        <w:tc>
          <w:tcPr>
            <w:tcW w:w="1102" w:type="dxa"/>
          </w:tcPr>
          <w:p w14:paraId="5F53B1B6" w14:textId="0EF33C58" w:rsidR="00682CFE" w:rsidRPr="00235442" w:rsidRDefault="00682CFE" w:rsidP="00682CFE">
            <w:r w:rsidRPr="00235442">
              <w:t>8.55</w:t>
            </w:r>
          </w:p>
        </w:tc>
        <w:tc>
          <w:tcPr>
            <w:tcW w:w="952" w:type="dxa"/>
            <w:noWrap/>
            <w:hideMark/>
          </w:tcPr>
          <w:p w14:paraId="28D57174" w14:textId="77777777" w:rsidR="00682CFE" w:rsidRPr="00235442" w:rsidRDefault="00682CFE" w:rsidP="00682CFE">
            <w:r w:rsidRPr="00235442">
              <w:t>1.35</w:t>
            </w:r>
          </w:p>
        </w:tc>
        <w:tc>
          <w:tcPr>
            <w:tcW w:w="894" w:type="dxa"/>
          </w:tcPr>
          <w:p w14:paraId="1F6E3CEB" w14:textId="77777777" w:rsidR="00682CFE" w:rsidRPr="00235442" w:rsidRDefault="00682CFE" w:rsidP="00682CFE">
            <w:r w:rsidRPr="00235442">
              <w:t>1.488</w:t>
            </w:r>
          </w:p>
        </w:tc>
        <w:tc>
          <w:tcPr>
            <w:tcW w:w="952" w:type="dxa"/>
            <w:noWrap/>
            <w:hideMark/>
          </w:tcPr>
          <w:p w14:paraId="6323CBAD" w14:textId="77777777" w:rsidR="00682CFE" w:rsidRPr="00235442" w:rsidRDefault="00682CFE" w:rsidP="00682CFE">
            <w:r w:rsidRPr="00235442">
              <w:t>1.25</w:t>
            </w:r>
          </w:p>
        </w:tc>
        <w:tc>
          <w:tcPr>
            <w:tcW w:w="952" w:type="dxa"/>
            <w:noWrap/>
            <w:hideMark/>
          </w:tcPr>
          <w:p w14:paraId="6F49908C" w14:textId="77777777" w:rsidR="00682CFE" w:rsidRPr="00235442" w:rsidRDefault="00682CFE" w:rsidP="00682CFE">
            <w:r w:rsidRPr="00235442">
              <w:t>38.22</w:t>
            </w:r>
          </w:p>
        </w:tc>
        <w:tc>
          <w:tcPr>
            <w:tcW w:w="1043" w:type="dxa"/>
          </w:tcPr>
          <w:p w14:paraId="743B4FDB" w14:textId="77777777" w:rsidR="00682CFE" w:rsidRPr="00235442" w:rsidRDefault="00682CFE" w:rsidP="00682CFE">
            <w:r w:rsidRPr="00235442">
              <w:t>6.2</w:t>
            </w:r>
            <w:r>
              <w:t>1</w:t>
            </w:r>
          </w:p>
        </w:tc>
        <w:tc>
          <w:tcPr>
            <w:tcW w:w="1219" w:type="dxa"/>
          </w:tcPr>
          <w:p w14:paraId="22736E49" w14:textId="77777777" w:rsidR="00682CFE" w:rsidRPr="00235442" w:rsidRDefault="00682CFE" w:rsidP="00682CFE">
            <w:r w:rsidRPr="00235442">
              <w:t>1609.4</w:t>
            </w:r>
            <w:r>
              <w:t>0</w:t>
            </w:r>
          </w:p>
        </w:tc>
      </w:tr>
      <w:tr w:rsidR="00682CFE" w:rsidRPr="00235442" w14:paraId="11815674" w14:textId="77777777" w:rsidTr="00682CFE">
        <w:trPr>
          <w:trHeight w:val="290"/>
        </w:trPr>
        <w:tc>
          <w:tcPr>
            <w:tcW w:w="983" w:type="dxa"/>
            <w:noWrap/>
            <w:hideMark/>
          </w:tcPr>
          <w:p w14:paraId="4D8789A7" w14:textId="77777777" w:rsidR="00682CFE" w:rsidRPr="00235442" w:rsidRDefault="00682CFE" w:rsidP="00682CFE">
            <w:r w:rsidRPr="00235442">
              <w:t>2</w:t>
            </w:r>
          </w:p>
        </w:tc>
        <w:tc>
          <w:tcPr>
            <w:tcW w:w="1102" w:type="dxa"/>
          </w:tcPr>
          <w:p w14:paraId="63B89878" w14:textId="6D6E3B99" w:rsidR="00682CFE" w:rsidRPr="00235442" w:rsidRDefault="00682CFE" w:rsidP="00682CFE">
            <w:r w:rsidRPr="00235442">
              <w:t>102.62</w:t>
            </w:r>
          </w:p>
        </w:tc>
        <w:tc>
          <w:tcPr>
            <w:tcW w:w="952" w:type="dxa"/>
            <w:noWrap/>
            <w:hideMark/>
          </w:tcPr>
          <w:p w14:paraId="3BBE1467" w14:textId="77777777" w:rsidR="00682CFE" w:rsidRPr="00235442" w:rsidRDefault="00682CFE" w:rsidP="00682CFE">
            <w:r w:rsidRPr="00235442">
              <w:t>1.86</w:t>
            </w:r>
          </w:p>
        </w:tc>
        <w:tc>
          <w:tcPr>
            <w:tcW w:w="894" w:type="dxa"/>
          </w:tcPr>
          <w:p w14:paraId="062180F9" w14:textId="77777777" w:rsidR="00682CFE" w:rsidRPr="00235442" w:rsidRDefault="00682CFE" w:rsidP="00682CFE">
            <w:r w:rsidRPr="00235442">
              <w:t>1.484</w:t>
            </w:r>
          </w:p>
        </w:tc>
        <w:tc>
          <w:tcPr>
            <w:tcW w:w="952" w:type="dxa"/>
            <w:noWrap/>
            <w:hideMark/>
          </w:tcPr>
          <w:p w14:paraId="4E5D83DB" w14:textId="77777777" w:rsidR="00682CFE" w:rsidRPr="00235442" w:rsidRDefault="00682CFE" w:rsidP="00682CFE">
            <w:r w:rsidRPr="00235442">
              <w:t>1.21</w:t>
            </w:r>
          </w:p>
        </w:tc>
        <w:tc>
          <w:tcPr>
            <w:tcW w:w="952" w:type="dxa"/>
            <w:noWrap/>
            <w:hideMark/>
          </w:tcPr>
          <w:p w14:paraId="7498599F" w14:textId="77777777" w:rsidR="00682CFE" w:rsidRPr="00235442" w:rsidRDefault="00682CFE" w:rsidP="00682CFE">
            <w:r w:rsidRPr="00235442">
              <w:t>41.00</w:t>
            </w:r>
          </w:p>
        </w:tc>
        <w:tc>
          <w:tcPr>
            <w:tcW w:w="1043" w:type="dxa"/>
          </w:tcPr>
          <w:p w14:paraId="13B32CA3" w14:textId="77777777" w:rsidR="00682CFE" w:rsidRPr="00235442" w:rsidRDefault="00682CFE" w:rsidP="00682CFE">
            <w:r w:rsidRPr="00235442">
              <w:t>3.86</w:t>
            </w:r>
          </w:p>
        </w:tc>
        <w:tc>
          <w:tcPr>
            <w:tcW w:w="1219" w:type="dxa"/>
          </w:tcPr>
          <w:p w14:paraId="5BC43710" w14:textId="77777777" w:rsidR="00682CFE" w:rsidRPr="00235442" w:rsidRDefault="00682CFE" w:rsidP="00682CFE">
            <w:r w:rsidRPr="00235442">
              <w:t>14706.61</w:t>
            </w:r>
          </w:p>
        </w:tc>
      </w:tr>
      <w:tr w:rsidR="00682CFE" w:rsidRPr="00235442" w14:paraId="1E017499" w14:textId="77777777" w:rsidTr="00682CFE">
        <w:trPr>
          <w:trHeight w:val="290"/>
        </w:trPr>
        <w:tc>
          <w:tcPr>
            <w:tcW w:w="983" w:type="dxa"/>
            <w:noWrap/>
            <w:hideMark/>
          </w:tcPr>
          <w:p w14:paraId="29DE5A5D" w14:textId="77777777" w:rsidR="00682CFE" w:rsidRPr="00235442" w:rsidRDefault="00682CFE" w:rsidP="00682CFE">
            <w:r w:rsidRPr="00235442">
              <w:t>3</w:t>
            </w:r>
          </w:p>
        </w:tc>
        <w:tc>
          <w:tcPr>
            <w:tcW w:w="1102" w:type="dxa"/>
          </w:tcPr>
          <w:p w14:paraId="523D5A6E" w14:textId="7BD55434" w:rsidR="00682CFE" w:rsidRPr="00235442" w:rsidRDefault="00682CFE" w:rsidP="00682CFE">
            <w:r w:rsidRPr="00235442">
              <w:t>42.70</w:t>
            </w:r>
          </w:p>
        </w:tc>
        <w:tc>
          <w:tcPr>
            <w:tcW w:w="952" w:type="dxa"/>
            <w:noWrap/>
            <w:hideMark/>
          </w:tcPr>
          <w:p w14:paraId="16C31417" w14:textId="77777777" w:rsidR="00682CFE" w:rsidRPr="00235442" w:rsidRDefault="00682CFE" w:rsidP="00682CFE">
            <w:r w:rsidRPr="00235442">
              <w:t>1.78</w:t>
            </w:r>
          </w:p>
        </w:tc>
        <w:tc>
          <w:tcPr>
            <w:tcW w:w="894" w:type="dxa"/>
          </w:tcPr>
          <w:p w14:paraId="54E67FEF" w14:textId="77777777" w:rsidR="00682CFE" w:rsidRPr="00235442" w:rsidRDefault="00682CFE" w:rsidP="00682CFE">
            <w:r w:rsidRPr="00235442">
              <w:t>1.487</w:t>
            </w:r>
          </w:p>
        </w:tc>
        <w:tc>
          <w:tcPr>
            <w:tcW w:w="952" w:type="dxa"/>
            <w:noWrap/>
            <w:hideMark/>
          </w:tcPr>
          <w:p w14:paraId="29C6DBE7" w14:textId="77777777" w:rsidR="00682CFE" w:rsidRPr="00235442" w:rsidRDefault="00682CFE" w:rsidP="00682CFE">
            <w:r w:rsidRPr="00235442">
              <w:t>1.22</w:t>
            </w:r>
          </w:p>
        </w:tc>
        <w:tc>
          <w:tcPr>
            <w:tcW w:w="952" w:type="dxa"/>
            <w:noWrap/>
            <w:hideMark/>
          </w:tcPr>
          <w:p w14:paraId="4CEEEBDB" w14:textId="77777777" w:rsidR="00682CFE" w:rsidRPr="00235442" w:rsidRDefault="00682CFE" w:rsidP="00682CFE">
            <w:r w:rsidRPr="00235442">
              <w:t>39.89</w:t>
            </w:r>
          </w:p>
        </w:tc>
        <w:tc>
          <w:tcPr>
            <w:tcW w:w="1043" w:type="dxa"/>
          </w:tcPr>
          <w:p w14:paraId="04DB2095" w14:textId="77777777" w:rsidR="00682CFE" w:rsidRPr="00235442" w:rsidRDefault="00682CFE" w:rsidP="00682CFE">
            <w:r w:rsidRPr="00235442">
              <w:t>4.62</w:t>
            </w:r>
          </w:p>
        </w:tc>
        <w:tc>
          <w:tcPr>
            <w:tcW w:w="1219" w:type="dxa"/>
          </w:tcPr>
          <w:p w14:paraId="657D9672" w14:textId="77777777" w:rsidR="00682CFE" w:rsidRPr="00235442" w:rsidRDefault="00682CFE" w:rsidP="00682CFE">
            <w:r w:rsidRPr="00235442">
              <w:t>4238.98</w:t>
            </w:r>
          </w:p>
        </w:tc>
      </w:tr>
      <w:tr w:rsidR="00682CFE" w:rsidRPr="00235442" w14:paraId="142B11D2" w14:textId="77777777" w:rsidTr="00682CFE">
        <w:trPr>
          <w:trHeight w:val="290"/>
        </w:trPr>
        <w:tc>
          <w:tcPr>
            <w:tcW w:w="983" w:type="dxa"/>
            <w:noWrap/>
            <w:hideMark/>
          </w:tcPr>
          <w:p w14:paraId="38E2DB9D" w14:textId="77777777" w:rsidR="00682CFE" w:rsidRPr="00235442" w:rsidRDefault="00682CFE" w:rsidP="00682CFE">
            <w:r w:rsidRPr="00235442">
              <w:t>4</w:t>
            </w:r>
          </w:p>
        </w:tc>
        <w:tc>
          <w:tcPr>
            <w:tcW w:w="1102" w:type="dxa"/>
          </w:tcPr>
          <w:p w14:paraId="720FDB31" w14:textId="563A1925" w:rsidR="00682CFE" w:rsidRPr="00235442" w:rsidRDefault="00682CFE" w:rsidP="00682CFE">
            <w:r w:rsidRPr="00235442">
              <w:t>0</w:t>
            </w:r>
            <w:r w:rsidR="007E7567">
              <w:t>.00</w:t>
            </w:r>
          </w:p>
        </w:tc>
        <w:tc>
          <w:tcPr>
            <w:tcW w:w="952" w:type="dxa"/>
            <w:noWrap/>
            <w:hideMark/>
          </w:tcPr>
          <w:p w14:paraId="6558D9BD" w14:textId="77777777" w:rsidR="00682CFE" w:rsidRPr="00235442" w:rsidRDefault="00682CFE" w:rsidP="00682CFE">
            <w:r w:rsidRPr="00235442">
              <w:t>1.62</w:t>
            </w:r>
          </w:p>
        </w:tc>
        <w:tc>
          <w:tcPr>
            <w:tcW w:w="894" w:type="dxa"/>
          </w:tcPr>
          <w:p w14:paraId="1CA61A14" w14:textId="77777777" w:rsidR="00682CFE" w:rsidRPr="00235442" w:rsidRDefault="00682CFE" w:rsidP="00682CFE">
            <w:r w:rsidRPr="00235442">
              <w:t>1.437</w:t>
            </w:r>
          </w:p>
        </w:tc>
        <w:tc>
          <w:tcPr>
            <w:tcW w:w="952" w:type="dxa"/>
            <w:noWrap/>
            <w:hideMark/>
          </w:tcPr>
          <w:p w14:paraId="2B4332C1" w14:textId="77777777" w:rsidR="00682CFE" w:rsidRPr="00235442" w:rsidRDefault="00682CFE" w:rsidP="00682CFE">
            <w:r w:rsidRPr="00235442">
              <w:t>1.34</w:t>
            </w:r>
          </w:p>
        </w:tc>
        <w:tc>
          <w:tcPr>
            <w:tcW w:w="952" w:type="dxa"/>
            <w:noWrap/>
            <w:hideMark/>
          </w:tcPr>
          <w:p w14:paraId="4BFEE683" w14:textId="77777777" w:rsidR="00682CFE" w:rsidRPr="00235442" w:rsidRDefault="00682CFE" w:rsidP="00682CFE">
            <w:r w:rsidRPr="00235442">
              <w:t>38.71</w:t>
            </w:r>
          </w:p>
        </w:tc>
        <w:tc>
          <w:tcPr>
            <w:tcW w:w="1043" w:type="dxa"/>
          </w:tcPr>
          <w:p w14:paraId="0CDE059C" w14:textId="77777777" w:rsidR="00682CFE" w:rsidRPr="00235442" w:rsidRDefault="00682CFE" w:rsidP="00682CFE">
            <w:r w:rsidRPr="00235442">
              <w:t>4.18</w:t>
            </w:r>
          </w:p>
        </w:tc>
        <w:tc>
          <w:tcPr>
            <w:tcW w:w="1219" w:type="dxa"/>
          </w:tcPr>
          <w:p w14:paraId="3C89F93B" w14:textId="77777777" w:rsidR="00682CFE" w:rsidRPr="00235442" w:rsidRDefault="00682CFE" w:rsidP="00682CFE">
            <w:r w:rsidRPr="00235442">
              <w:t>143316.2</w:t>
            </w:r>
            <w:r>
              <w:t>0</w:t>
            </w:r>
          </w:p>
        </w:tc>
      </w:tr>
    </w:tbl>
    <w:p w14:paraId="6E8EB4C4" w14:textId="78EE8F39" w:rsidR="00ED2776" w:rsidRPr="00682CFE" w:rsidRDefault="00682CFE" w:rsidP="009B16CC">
      <w:pPr>
        <w:rPr>
          <w:i/>
          <w:iCs/>
          <w:color w:val="808080" w:themeColor="background1" w:themeShade="80"/>
        </w:rPr>
      </w:pPr>
      <w:r>
        <w:t xml:space="preserve"> </w:t>
      </w:r>
      <w:r>
        <w:tab/>
      </w:r>
      <w:r w:rsidRPr="00682CFE">
        <w:rPr>
          <w:i/>
          <w:iCs/>
          <w:color w:val="808080" w:themeColor="background1" w:themeShade="80"/>
        </w:rPr>
        <w:t xml:space="preserve">Table 2 </w:t>
      </w:r>
    </w:p>
    <w:p w14:paraId="6906DDE3" w14:textId="77777777" w:rsidR="00682CFE" w:rsidRPr="00ED2776" w:rsidRDefault="00682CFE" w:rsidP="00682CFE">
      <w:pPr>
        <w:spacing w:line="480" w:lineRule="auto"/>
        <w:ind w:left="5040"/>
        <w:jc w:val="both"/>
        <w:rPr>
          <w:rFonts w:ascii="Arial" w:hAnsi="Arial" w:cs="Arial"/>
          <w:i/>
          <w:iCs/>
          <w:color w:val="747474" w:themeColor="background2" w:themeShade="80"/>
        </w:rPr>
      </w:pPr>
      <w:r w:rsidRPr="00ED4649">
        <w:rPr>
          <w:rFonts w:ascii="Arial" w:hAnsi="Arial" w:cs="Arial"/>
          <w:i/>
          <w:iCs/>
          <w:color w:val="747474" w:themeColor="background2" w:themeShade="80"/>
        </w:rPr>
        <w:t>National sample survey office (2016)</w:t>
      </w:r>
    </w:p>
    <w:p w14:paraId="16E54309" w14:textId="77777777" w:rsidR="004172E5" w:rsidRPr="004172E5" w:rsidRDefault="004172E5" w:rsidP="004172E5">
      <w:r w:rsidRPr="004172E5">
        <w:t xml:space="preserve">Table 2 displays the mean for each variable within each of the four clusters. Due to the number of binary variables used in this analysis we mean instead of median as this shows the </w:t>
      </w:r>
      <w:r w:rsidRPr="004172E5">
        <w:lastRenderedPageBreak/>
        <w:t>proportion of each binary more clearly than a median (Chapman and Feit 2019). Our key variable CCTV expenditure varies substantially between each group with group 2 displaying the highest expenditure at 102.62 and lowest being group 4 with 0.00 expenditure on CCTV.</w:t>
      </w:r>
    </w:p>
    <w:p w14:paraId="7449786C" w14:textId="1FFE9029" w:rsidR="004172E5" w:rsidRPr="004172E5" w:rsidRDefault="004172E5" w:rsidP="004172E5">
      <w:r w:rsidRPr="004172E5">
        <w:t xml:space="preserve">Group 2 the highest spending group is characterised as having the most urban population at 1.86 (86%) the smallest household size of just 3.86 on average and having the second highest income. This partly proved my hypothesis as living in urban areas does increase the rate of CCTV expenditure which could be due to a perceived risk of being a victim of crime. This is coupled with having medium to high income allowing for such expenditures. </w:t>
      </w:r>
      <w:r w:rsidRPr="004172E5">
        <w:t>However,</w:t>
      </w:r>
      <w:r w:rsidRPr="004172E5">
        <w:t xml:space="preserve"> this disproves my hypothesis that household size would drive CCTV expenditure.  </w:t>
      </w:r>
    </w:p>
    <w:p w14:paraId="419DC45D" w14:textId="20061717" w:rsidR="004172E5" w:rsidRPr="004172E5" w:rsidRDefault="004172E5" w:rsidP="004172E5">
      <w:r w:rsidRPr="004172E5">
        <w:t xml:space="preserve">Group 4 is the lowest spending group and is characterized by having a 22% lower urban population than group 2 this further supports the claim that security spending and rurality are linked. </w:t>
      </w:r>
      <w:r w:rsidRPr="004172E5">
        <w:t>However,</w:t>
      </w:r>
      <w:r w:rsidRPr="004172E5">
        <w:t xml:space="preserve"> this group does display extremely high income at 143316.20 the </w:t>
      </w:r>
      <w:r w:rsidRPr="004172E5">
        <w:t>highest</w:t>
      </w:r>
      <w:r w:rsidRPr="004172E5">
        <w:t xml:space="preserve"> of all the groups. The lack of CCTV expenditure can be explained for a multitude of reasons. For one CCTV is not a product which individual households would buy regularly therefore it can be assumed that wealthy households already own CCTV systems and have not seen the need to purchase a new one. </w:t>
      </w:r>
      <w:r w:rsidRPr="004172E5">
        <w:t>Furthermore,</w:t>
      </w:r>
      <w:r w:rsidRPr="004172E5">
        <w:t xml:space="preserve"> with such high levels of income they may live in safer </w:t>
      </w:r>
      <w:r w:rsidRPr="004172E5">
        <w:t>neighbourhoods</w:t>
      </w:r>
      <w:r w:rsidRPr="004172E5">
        <w:t xml:space="preserve"> and be less exposed to crime than their heavily urban counterparts reducing the need for CCTV systems.</w:t>
      </w:r>
    </w:p>
    <w:p w14:paraId="5C830ACF" w14:textId="71C39522" w:rsidR="004172E5" w:rsidRPr="004172E5" w:rsidRDefault="004172E5" w:rsidP="004172E5">
      <w:r w:rsidRPr="004172E5">
        <w:t xml:space="preserve">This cluster analysis has shown valuable trends within CCTV expenditure data previously unseen by correlation analysis. It has supported my hypothesis that urban households drive CCTV expenditure however it has also disproven my hypothesis that large household size will increase expenditure. </w:t>
      </w:r>
      <w:r w:rsidRPr="004172E5">
        <w:t>Furthermore,</w:t>
      </w:r>
      <w:r w:rsidRPr="004172E5">
        <w:t xml:space="preserve"> it confirmed that some factors have little association with CCTV expenditure such as age and gender.</w:t>
      </w:r>
    </w:p>
    <w:p w14:paraId="2A429E0A" w14:textId="77777777" w:rsidR="004172E5" w:rsidRPr="004172E5" w:rsidRDefault="004172E5" w:rsidP="004172E5">
      <w:r w:rsidRPr="004172E5">
        <w:t> </w:t>
      </w:r>
    </w:p>
    <w:p w14:paraId="58B59C41" w14:textId="77777777" w:rsidR="004172E5" w:rsidRPr="004172E5" w:rsidRDefault="004172E5" w:rsidP="004172E5">
      <w:r w:rsidRPr="004172E5">
        <w:t> </w:t>
      </w:r>
    </w:p>
    <w:p w14:paraId="4A385369" w14:textId="77777777" w:rsidR="004172E5" w:rsidRPr="004172E5" w:rsidRDefault="004172E5" w:rsidP="004172E5">
      <w:r w:rsidRPr="004172E5">
        <w:t>Limitations</w:t>
      </w:r>
    </w:p>
    <w:p w14:paraId="6DE4CF43" w14:textId="0A4ACF8F" w:rsidR="004172E5" w:rsidRPr="004172E5" w:rsidRDefault="004172E5" w:rsidP="004172E5">
      <w:r w:rsidRPr="004172E5">
        <w:t>However,</w:t>
      </w:r>
      <w:r w:rsidRPr="004172E5">
        <w:t xml:space="preserve"> this report is not without its limitations.  One limitation is that the data was gathered in 2016 meaning the findings in this report may not be relevant to companies wishing to market their CCTV products in </w:t>
      </w:r>
      <w:r w:rsidRPr="004172E5">
        <w:t>India</w:t>
      </w:r>
      <w:r w:rsidRPr="004172E5">
        <w:t xml:space="preserve">. This is especially relevant as both the CCTV tech industry and India as a whole is developing rapidly leading to substantial changes in demographics and consumer opinions on CCTV products. Another limitation with this paper is that it generalises to cover </w:t>
      </w:r>
      <w:r w:rsidRPr="004172E5">
        <w:t>India</w:t>
      </w:r>
      <w:r w:rsidRPr="004172E5">
        <w:t xml:space="preserve"> as a whole. Whereas by focusing more in depth on a single state or </w:t>
      </w:r>
      <w:r w:rsidRPr="004172E5">
        <w:t>region more</w:t>
      </w:r>
      <w:r w:rsidRPr="004172E5">
        <w:t xml:space="preserve"> unique trends can be observed allowing for the application of niche marketing strategies for specific audiences.</w:t>
      </w:r>
    </w:p>
    <w:p w14:paraId="7DF041A9" w14:textId="77777777" w:rsidR="004172E5" w:rsidRPr="004172E5" w:rsidRDefault="004172E5" w:rsidP="004172E5">
      <w:r w:rsidRPr="004172E5">
        <w:t> </w:t>
      </w:r>
    </w:p>
    <w:p w14:paraId="0513E835" w14:textId="77777777" w:rsidR="004172E5" w:rsidRPr="004172E5" w:rsidRDefault="004172E5" w:rsidP="004172E5">
      <w:r w:rsidRPr="004172E5">
        <w:t> </w:t>
      </w:r>
    </w:p>
    <w:p w14:paraId="67BFFDD0" w14:textId="77777777" w:rsidR="004172E5" w:rsidRPr="004172E5" w:rsidRDefault="004172E5" w:rsidP="004172E5">
      <w:r w:rsidRPr="004172E5">
        <w:t>Conclusion</w:t>
      </w:r>
    </w:p>
    <w:p w14:paraId="4B78F61E" w14:textId="20661FA0" w:rsidR="004172E5" w:rsidRPr="004172E5" w:rsidRDefault="004172E5" w:rsidP="004172E5">
      <w:r w:rsidRPr="004172E5">
        <w:t xml:space="preserve">To conclude this report has analysed Indian household survey data to examine how CCTV expenditure varied across Indian market segments using K-mean clustering. The analysis showed that urbanization is the driving factor for CCTV spending whereas spending is driven down by household family size disproving my initial hypothesis that household size would be associated with higher levels of spending.  </w:t>
      </w:r>
      <w:r w:rsidRPr="004172E5">
        <w:t>However,</w:t>
      </w:r>
      <w:r w:rsidRPr="004172E5">
        <w:t xml:space="preserve"> this report was limited by its scope and the </w:t>
      </w:r>
      <w:r w:rsidRPr="004172E5">
        <w:lastRenderedPageBreak/>
        <w:t xml:space="preserve">age of data being analysed. Future studies can overcome these limitations by narrowing their research to specific regions and localities while analysing contemporary household survey data leading to unique marketing opportunities. </w:t>
      </w:r>
    </w:p>
    <w:bookmarkEnd w:id="0"/>
    <w:p w14:paraId="25228B0D" w14:textId="77777777" w:rsidR="0095502F" w:rsidRDefault="0095502F" w:rsidP="009B16CC">
      <w:pPr>
        <w:rPr>
          <w:b/>
          <w:bCs/>
        </w:rPr>
      </w:pPr>
    </w:p>
    <w:p w14:paraId="7C6F48AD" w14:textId="77777777" w:rsidR="0095502F" w:rsidRDefault="0095502F" w:rsidP="009B16CC">
      <w:pPr>
        <w:rPr>
          <w:b/>
          <w:bCs/>
        </w:rPr>
      </w:pPr>
    </w:p>
    <w:p w14:paraId="50D1BD86" w14:textId="77777777" w:rsidR="0095502F" w:rsidRDefault="0095502F" w:rsidP="009B16CC"/>
    <w:p w14:paraId="3B5FD3BB" w14:textId="30A3A442" w:rsidR="00C617B2" w:rsidRDefault="00C617B2" w:rsidP="009B16CC"/>
    <w:p w14:paraId="5321571C" w14:textId="77777777" w:rsidR="00C617B2" w:rsidRDefault="00C617B2" w:rsidP="009B16CC"/>
    <w:p w14:paraId="4696AB6C" w14:textId="2D75D47F" w:rsidR="00C617B2" w:rsidRDefault="00C617B2" w:rsidP="009B16CC"/>
    <w:p w14:paraId="005ADFA4" w14:textId="53107527" w:rsidR="00C617B2" w:rsidRDefault="00C617B2" w:rsidP="009B16CC"/>
    <w:p w14:paraId="3E31377E" w14:textId="5649D03A" w:rsidR="00C617B2" w:rsidRDefault="00C617B2" w:rsidP="009B16CC"/>
    <w:p w14:paraId="60478436" w14:textId="77777777" w:rsidR="00C617B2" w:rsidRDefault="00C617B2" w:rsidP="009B16CC"/>
    <w:p w14:paraId="71B54D20" w14:textId="363B33BA" w:rsidR="00C617B2" w:rsidRDefault="00C617B2" w:rsidP="009B16CC"/>
    <w:p w14:paraId="24ECF952" w14:textId="77777777" w:rsidR="00C617B2" w:rsidRDefault="00C617B2" w:rsidP="009B16CC"/>
    <w:p w14:paraId="667454A2" w14:textId="77777777" w:rsidR="00C617B2" w:rsidRDefault="00C617B2" w:rsidP="009B16CC"/>
    <w:p w14:paraId="7DB49E51" w14:textId="77777777" w:rsidR="00C617B2" w:rsidRDefault="00C617B2" w:rsidP="009B16CC"/>
    <w:p w14:paraId="1C5352C9" w14:textId="77777777" w:rsidR="00C617B2" w:rsidRDefault="00C617B2" w:rsidP="009B16CC"/>
    <w:p w14:paraId="47367E9F" w14:textId="4A6CD1FC" w:rsidR="00C617B2" w:rsidRDefault="00C617B2" w:rsidP="009B16CC"/>
    <w:p w14:paraId="127A6F86" w14:textId="77777777" w:rsidR="00C617B2" w:rsidRDefault="00C617B2" w:rsidP="009B16CC"/>
    <w:p w14:paraId="27150ADA" w14:textId="5865B0B3" w:rsidR="001B54CD" w:rsidRDefault="001B54CD" w:rsidP="009B16CC"/>
    <w:p w14:paraId="67B2B32B" w14:textId="3332BDBB" w:rsidR="001B54CD" w:rsidRDefault="001B54CD" w:rsidP="009B16CC"/>
    <w:p w14:paraId="363F38F4" w14:textId="77777777" w:rsidR="001B54CD" w:rsidRDefault="001B54CD" w:rsidP="009B16CC"/>
    <w:p w14:paraId="5A37A37B" w14:textId="77777777" w:rsidR="001B54CD" w:rsidRDefault="001B54CD" w:rsidP="009B16CC"/>
    <w:p w14:paraId="210E7F86" w14:textId="762592B4" w:rsidR="001B54CD" w:rsidRDefault="001B54CD" w:rsidP="009B16CC"/>
    <w:p w14:paraId="06C389C2" w14:textId="1CA0AEA0" w:rsidR="001B54CD" w:rsidRDefault="001B54CD" w:rsidP="009B16CC"/>
    <w:p w14:paraId="11724B5B" w14:textId="494C88DC" w:rsidR="001B54CD" w:rsidRDefault="001B54CD" w:rsidP="009B16CC"/>
    <w:p w14:paraId="670B097F" w14:textId="77777777" w:rsidR="001B54CD" w:rsidRDefault="001B54CD" w:rsidP="009B16CC"/>
    <w:p w14:paraId="7AC039D6" w14:textId="77777777" w:rsidR="001B54CD" w:rsidRDefault="001B54CD" w:rsidP="009B16CC"/>
    <w:p w14:paraId="7AD63DBA" w14:textId="66C70492" w:rsidR="001B54CD" w:rsidRDefault="001B54CD" w:rsidP="009B16CC"/>
    <w:p w14:paraId="410F7982" w14:textId="2E673269" w:rsidR="001B54CD" w:rsidRDefault="001B54CD" w:rsidP="009B16CC"/>
    <w:p w14:paraId="787E0CC9" w14:textId="77777777" w:rsidR="00034834" w:rsidRDefault="00034834" w:rsidP="009B16CC"/>
    <w:p w14:paraId="0AA242F4" w14:textId="77777777" w:rsidR="001B54CD" w:rsidRDefault="001B54CD" w:rsidP="009B16CC"/>
    <w:p w14:paraId="31707111" w14:textId="5694067B" w:rsidR="001B54CD" w:rsidRDefault="001B54CD" w:rsidP="009B16CC"/>
    <w:p w14:paraId="13388876" w14:textId="2CF272C8" w:rsidR="00235442" w:rsidRDefault="00235442" w:rsidP="009B16CC"/>
    <w:p w14:paraId="4301A913" w14:textId="77777777" w:rsidR="00235442" w:rsidRDefault="00235442" w:rsidP="009B16CC"/>
    <w:p w14:paraId="722FE8FA" w14:textId="77777777" w:rsidR="00235442" w:rsidRDefault="00235442" w:rsidP="009B16CC"/>
    <w:p w14:paraId="2C74A547" w14:textId="3A03B7DC" w:rsidR="00816E8F" w:rsidRPr="00816E8F" w:rsidRDefault="00816E8F" w:rsidP="00816E8F"/>
    <w:p w14:paraId="17F4FABA" w14:textId="77777777" w:rsidR="00235442" w:rsidRDefault="00235442" w:rsidP="009B16CC"/>
    <w:sectPr w:rsidR="002354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E2DF1" w14:textId="77777777" w:rsidR="00D50C51" w:rsidRDefault="00D50C51" w:rsidP="00A07DA7">
      <w:pPr>
        <w:spacing w:after="0" w:line="240" w:lineRule="auto"/>
      </w:pPr>
      <w:r>
        <w:separator/>
      </w:r>
    </w:p>
  </w:endnote>
  <w:endnote w:type="continuationSeparator" w:id="0">
    <w:p w14:paraId="719A7115" w14:textId="77777777" w:rsidR="00D50C51" w:rsidRDefault="00D50C51" w:rsidP="00A07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7DBAF" w14:textId="77777777" w:rsidR="00D50C51" w:rsidRDefault="00D50C51" w:rsidP="00A07DA7">
      <w:pPr>
        <w:spacing w:after="0" w:line="240" w:lineRule="auto"/>
      </w:pPr>
      <w:r>
        <w:separator/>
      </w:r>
    </w:p>
  </w:footnote>
  <w:footnote w:type="continuationSeparator" w:id="0">
    <w:p w14:paraId="6E143D40" w14:textId="77777777" w:rsidR="00D50C51" w:rsidRDefault="00D50C51" w:rsidP="00A07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E6639"/>
    <w:multiLevelType w:val="hybridMultilevel"/>
    <w:tmpl w:val="B3E6E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03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8D"/>
    <w:rsid w:val="00034834"/>
    <w:rsid w:val="00053566"/>
    <w:rsid w:val="000F40E8"/>
    <w:rsid w:val="001453C5"/>
    <w:rsid w:val="0018529E"/>
    <w:rsid w:val="001B54CD"/>
    <w:rsid w:val="001D6A36"/>
    <w:rsid w:val="00235442"/>
    <w:rsid w:val="00252C9E"/>
    <w:rsid w:val="00276596"/>
    <w:rsid w:val="002B3FB2"/>
    <w:rsid w:val="002E616D"/>
    <w:rsid w:val="00302794"/>
    <w:rsid w:val="00334A5F"/>
    <w:rsid w:val="00355AB3"/>
    <w:rsid w:val="003D6EA6"/>
    <w:rsid w:val="003F58AF"/>
    <w:rsid w:val="004172E5"/>
    <w:rsid w:val="00430F77"/>
    <w:rsid w:val="004738FF"/>
    <w:rsid w:val="004A2922"/>
    <w:rsid w:val="004D6EC5"/>
    <w:rsid w:val="004F66EC"/>
    <w:rsid w:val="00522FA6"/>
    <w:rsid w:val="005802A5"/>
    <w:rsid w:val="005D78B9"/>
    <w:rsid w:val="005D79B0"/>
    <w:rsid w:val="00654B1A"/>
    <w:rsid w:val="00682CFE"/>
    <w:rsid w:val="006968B7"/>
    <w:rsid w:val="00751B9D"/>
    <w:rsid w:val="0077044C"/>
    <w:rsid w:val="007A5C07"/>
    <w:rsid w:val="007E7567"/>
    <w:rsid w:val="00816DD1"/>
    <w:rsid w:val="00816E8F"/>
    <w:rsid w:val="00841E17"/>
    <w:rsid w:val="00895A80"/>
    <w:rsid w:val="008D7242"/>
    <w:rsid w:val="008F2B6B"/>
    <w:rsid w:val="00915F35"/>
    <w:rsid w:val="00933203"/>
    <w:rsid w:val="00934D11"/>
    <w:rsid w:val="0095216D"/>
    <w:rsid w:val="0095502F"/>
    <w:rsid w:val="0096187B"/>
    <w:rsid w:val="0099390D"/>
    <w:rsid w:val="009A0EB0"/>
    <w:rsid w:val="009B16CC"/>
    <w:rsid w:val="00A07DA7"/>
    <w:rsid w:val="00A272F8"/>
    <w:rsid w:val="00A7675F"/>
    <w:rsid w:val="00AB173A"/>
    <w:rsid w:val="00B916FD"/>
    <w:rsid w:val="00BA70FC"/>
    <w:rsid w:val="00C40556"/>
    <w:rsid w:val="00C617B2"/>
    <w:rsid w:val="00C66270"/>
    <w:rsid w:val="00C86F6A"/>
    <w:rsid w:val="00CB08B2"/>
    <w:rsid w:val="00CC3626"/>
    <w:rsid w:val="00CD4890"/>
    <w:rsid w:val="00CD665A"/>
    <w:rsid w:val="00D50C51"/>
    <w:rsid w:val="00D70BDB"/>
    <w:rsid w:val="00E04ABF"/>
    <w:rsid w:val="00ED2776"/>
    <w:rsid w:val="00ED7EC7"/>
    <w:rsid w:val="00EE342C"/>
    <w:rsid w:val="00F4374F"/>
    <w:rsid w:val="00F438F4"/>
    <w:rsid w:val="00F84A8D"/>
    <w:rsid w:val="00FD46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AAF5"/>
  <w15:chartTrackingRefBased/>
  <w15:docId w15:val="{754C17A6-DFE5-4087-9A48-52231307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CFE"/>
  </w:style>
  <w:style w:type="paragraph" w:styleId="Heading1">
    <w:name w:val="heading 1"/>
    <w:basedOn w:val="Normal"/>
    <w:next w:val="Normal"/>
    <w:link w:val="Heading1Char"/>
    <w:uiPriority w:val="9"/>
    <w:qFormat/>
    <w:rsid w:val="00F84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A8D"/>
    <w:rPr>
      <w:rFonts w:eastAsiaTheme="majorEastAsia" w:cstheme="majorBidi"/>
      <w:color w:val="272727" w:themeColor="text1" w:themeTint="D8"/>
    </w:rPr>
  </w:style>
  <w:style w:type="paragraph" w:styleId="Title">
    <w:name w:val="Title"/>
    <w:basedOn w:val="Normal"/>
    <w:next w:val="Normal"/>
    <w:link w:val="TitleChar"/>
    <w:uiPriority w:val="10"/>
    <w:qFormat/>
    <w:rsid w:val="00F84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A8D"/>
    <w:pPr>
      <w:spacing w:before="160"/>
      <w:jc w:val="center"/>
    </w:pPr>
    <w:rPr>
      <w:i/>
      <w:iCs/>
      <w:color w:val="404040" w:themeColor="text1" w:themeTint="BF"/>
    </w:rPr>
  </w:style>
  <w:style w:type="character" w:customStyle="1" w:styleId="QuoteChar">
    <w:name w:val="Quote Char"/>
    <w:basedOn w:val="DefaultParagraphFont"/>
    <w:link w:val="Quote"/>
    <w:uiPriority w:val="29"/>
    <w:rsid w:val="00F84A8D"/>
    <w:rPr>
      <w:i/>
      <w:iCs/>
      <w:color w:val="404040" w:themeColor="text1" w:themeTint="BF"/>
    </w:rPr>
  </w:style>
  <w:style w:type="paragraph" w:styleId="ListParagraph">
    <w:name w:val="List Paragraph"/>
    <w:basedOn w:val="Normal"/>
    <w:uiPriority w:val="34"/>
    <w:qFormat/>
    <w:rsid w:val="00F84A8D"/>
    <w:pPr>
      <w:ind w:left="720"/>
      <w:contextualSpacing/>
    </w:pPr>
  </w:style>
  <w:style w:type="character" w:styleId="IntenseEmphasis">
    <w:name w:val="Intense Emphasis"/>
    <w:basedOn w:val="DefaultParagraphFont"/>
    <w:uiPriority w:val="21"/>
    <w:qFormat/>
    <w:rsid w:val="00F84A8D"/>
    <w:rPr>
      <w:i/>
      <w:iCs/>
      <w:color w:val="0F4761" w:themeColor="accent1" w:themeShade="BF"/>
    </w:rPr>
  </w:style>
  <w:style w:type="paragraph" w:styleId="IntenseQuote">
    <w:name w:val="Intense Quote"/>
    <w:basedOn w:val="Normal"/>
    <w:next w:val="Normal"/>
    <w:link w:val="IntenseQuoteChar"/>
    <w:uiPriority w:val="30"/>
    <w:qFormat/>
    <w:rsid w:val="00F84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A8D"/>
    <w:rPr>
      <w:i/>
      <w:iCs/>
      <w:color w:val="0F4761" w:themeColor="accent1" w:themeShade="BF"/>
    </w:rPr>
  </w:style>
  <w:style w:type="character" w:styleId="IntenseReference">
    <w:name w:val="Intense Reference"/>
    <w:basedOn w:val="DefaultParagraphFont"/>
    <w:uiPriority w:val="32"/>
    <w:qFormat/>
    <w:rsid w:val="00F84A8D"/>
    <w:rPr>
      <w:b/>
      <w:bCs/>
      <w:smallCaps/>
      <w:color w:val="0F4761" w:themeColor="accent1" w:themeShade="BF"/>
      <w:spacing w:val="5"/>
    </w:rPr>
  </w:style>
  <w:style w:type="table" w:styleId="TableGrid">
    <w:name w:val="Table Grid"/>
    <w:basedOn w:val="TableNormal"/>
    <w:uiPriority w:val="39"/>
    <w:rsid w:val="001B5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7D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DA7"/>
  </w:style>
  <w:style w:type="paragraph" w:styleId="Footer">
    <w:name w:val="footer"/>
    <w:basedOn w:val="Normal"/>
    <w:link w:val="FooterChar"/>
    <w:uiPriority w:val="99"/>
    <w:unhideWhenUsed/>
    <w:rsid w:val="00A07D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DA7"/>
  </w:style>
  <w:style w:type="paragraph" w:styleId="NormalWeb">
    <w:name w:val="Normal (Web)"/>
    <w:basedOn w:val="Normal"/>
    <w:uiPriority w:val="99"/>
    <w:semiHidden/>
    <w:unhideWhenUsed/>
    <w:rsid w:val="00C405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2787">
      <w:bodyDiv w:val="1"/>
      <w:marLeft w:val="0"/>
      <w:marRight w:val="0"/>
      <w:marTop w:val="0"/>
      <w:marBottom w:val="0"/>
      <w:divBdr>
        <w:top w:val="none" w:sz="0" w:space="0" w:color="auto"/>
        <w:left w:val="none" w:sz="0" w:space="0" w:color="auto"/>
        <w:bottom w:val="none" w:sz="0" w:space="0" w:color="auto"/>
        <w:right w:val="none" w:sz="0" w:space="0" w:color="auto"/>
      </w:divBdr>
    </w:div>
    <w:div w:id="195581804">
      <w:bodyDiv w:val="1"/>
      <w:marLeft w:val="0"/>
      <w:marRight w:val="0"/>
      <w:marTop w:val="0"/>
      <w:marBottom w:val="0"/>
      <w:divBdr>
        <w:top w:val="none" w:sz="0" w:space="0" w:color="auto"/>
        <w:left w:val="none" w:sz="0" w:space="0" w:color="auto"/>
        <w:bottom w:val="none" w:sz="0" w:space="0" w:color="auto"/>
        <w:right w:val="none" w:sz="0" w:space="0" w:color="auto"/>
      </w:divBdr>
    </w:div>
    <w:div w:id="437414325">
      <w:bodyDiv w:val="1"/>
      <w:marLeft w:val="0"/>
      <w:marRight w:val="0"/>
      <w:marTop w:val="0"/>
      <w:marBottom w:val="0"/>
      <w:divBdr>
        <w:top w:val="none" w:sz="0" w:space="0" w:color="auto"/>
        <w:left w:val="none" w:sz="0" w:space="0" w:color="auto"/>
        <w:bottom w:val="none" w:sz="0" w:space="0" w:color="auto"/>
        <w:right w:val="none" w:sz="0" w:space="0" w:color="auto"/>
      </w:divBdr>
    </w:div>
    <w:div w:id="470438122">
      <w:bodyDiv w:val="1"/>
      <w:marLeft w:val="0"/>
      <w:marRight w:val="0"/>
      <w:marTop w:val="0"/>
      <w:marBottom w:val="0"/>
      <w:divBdr>
        <w:top w:val="none" w:sz="0" w:space="0" w:color="auto"/>
        <w:left w:val="none" w:sz="0" w:space="0" w:color="auto"/>
        <w:bottom w:val="none" w:sz="0" w:space="0" w:color="auto"/>
        <w:right w:val="none" w:sz="0" w:space="0" w:color="auto"/>
      </w:divBdr>
    </w:div>
    <w:div w:id="544751891">
      <w:bodyDiv w:val="1"/>
      <w:marLeft w:val="0"/>
      <w:marRight w:val="0"/>
      <w:marTop w:val="0"/>
      <w:marBottom w:val="0"/>
      <w:divBdr>
        <w:top w:val="none" w:sz="0" w:space="0" w:color="auto"/>
        <w:left w:val="none" w:sz="0" w:space="0" w:color="auto"/>
        <w:bottom w:val="none" w:sz="0" w:space="0" w:color="auto"/>
        <w:right w:val="none" w:sz="0" w:space="0" w:color="auto"/>
      </w:divBdr>
    </w:div>
    <w:div w:id="592321040">
      <w:bodyDiv w:val="1"/>
      <w:marLeft w:val="0"/>
      <w:marRight w:val="0"/>
      <w:marTop w:val="0"/>
      <w:marBottom w:val="0"/>
      <w:divBdr>
        <w:top w:val="none" w:sz="0" w:space="0" w:color="auto"/>
        <w:left w:val="none" w:sz="0" w:space="0" w:color="auto"/>
        <w:bottom w:val="none" w:sz="0" w:space="0" w:color="auto"/>
        <w:right w:val="none" w:sz="0" w:space="0" w:color="auto"/>
      </w:divBdr>
    </w:div>
    <w:div w:id="632636791">
      <w:bodyDiv w:val="1"/>
      <w:marLeft w:val="0"/>
      <w:marRight w:val="0"/>
      <w:marTop w:val="0"/>
      <w:marBottom w:val="0"/>
      <w:divBdr>
        <w:top w:val="none" w:sz="0" w:space="0" w:color="auto"/>
        <w:left w:val="none" w:sz="0" w:space="0" w:color="auto"/>
        <w:bottom w:val="none" w:sz="0" w:space="0" w:color="auto"/>
        <w:right w:val="none" w:sz="0" w:space="0" w:color="auto"/>
      </w:divBdr>
    </w:div>
    <w:div w:id="638455316">
      <w:bodyDiv w:val="1"/>
      <w:marLeft w:val="0"/>
      <w:marRight w:val="0"/>
      <w:marTop w:val="0"/>
      <w:marBottom w:val="0"/>
      <w:divBdr>
        <w:top w:val="none" w:sz="0" w:space="0" w:color="auto"/>
        <w:left w:val="none" w:sz="0" w:space="0" w:color="auto"/>
        <w:bottom w:val="none" w:sz="0" w:space="0" w:color="auto"/>
        <w:right w:val="none" w:sz="0" w:space="0" w:color="auto"/>
      </w:divBdr>
    </w:div>
    <w:div w:id="716901283">
      <w:bodyDiv w:val="1"/>
      <w:marLeft w:val="0"/>
      <w:marRight w:val="0"/>
      <w:marTop w:val="0"/>
      <w:marBottom w:val="0"/>
      <w:divBdr>
        <w:top w:val="none" w:sz="0" w:space="0" w:color="auto"/>
        <w:left w:val="none" w:sz="0" w:space="0" w:color="auto"/>
        <w:bottom w:val="none" w:sz="0" w:space="0" w:color="auto"/>
        <w:right w:val="none" w:sz="0" w:space="0" w:color="auto"/>
      </w:divBdr>
    </w:div>
    <w:div w:id="719090036">
      <w:bodyDiv w:val="1"/>
      <w:marLeft w:val="0"/>
      <w:marRight w:val="0"/>
      <w:marTop w:val="0"/>
      <w:marBottom w:val="0"/>
      <w:divBdr>
        <w:top w:val="none" w:sz="0" w:space="0" w:color="auto"/>
        <w:left w:val="none" w:sz="0" w:space="0" w:color="auto"/>
        <w:bottom w:val="none" w:sz="0" w:space="0" w:color="auto"/>
        <w:right w:val="none" w:sz="0" w:space="0" w:color="auto"/>
      </w:divBdr>
    </w:div>
    <w:div w:id="774718349">
      <w:bodyDiv w:val="1"/>
      <w:marLeft w:val="0"/>
      <w:marRight w:val="0"/>
      <w:marTop w:val="0"/>
      <w:marBottom w:val="0"/>
      <w:divBdr>
        <w:top w:val="none" w:sz="0" w:space="0" w:color="auto"/>
        <w:left w:val="none" w:sz="0" w:space="0" w:color="auto"/>
        <w:bottom w:val="none" w:sz="0" w:space="0" w:color="auto"/>
        <w:right w:val="none" w:sz="0" w:space="0" w:color="auto"/>
      </w:divBdr>
    </w:div>
    <w:div w:id="917713864">
      <w:bodyDiv w:val="1"/>
      <w:marLeft w:val="0"/>
      <w:marRight w:val="0"/>
      <w:marTop w:val="0"/>
      <w:marBottom w:val="0"/>
      <w:divBdr>
        <w:top w:val="none" w:sz="0" w:space="0" w:color="auto"/>
        <w:left w:val="none" w:sz="0" w:space="0" w:color="auto"/>
        <w:bottom w:val="none" w:sz="0" w:space="0" w:color="auto"/>
        <w:right w:val="none" w:sz="0" w:space="0" w:color="auto"/>
      </w:divBdr>
    </w:div>
    <w:div w:id="1076630972">
      <w:bodyDiv w:val="1"/>
      <w:marLeft w:val="0"/>
      <w:marRight w:val="0"/>
      <w:marTop w:val="0"/>
      <w:marBottom w:val="0"/>
      <w:divBdr>
        <w:top w:val="none" w:sz="0" w:space="0" w:color="auto"/>
        <w:left w:val="none" w:sz="0" w:space="0" w:color="auto"/>
        <w:bottom w:val="none" w:sz="0" w:space="0" w:color="auto"/>
        <w:right w:val="none" w:sz="0" w:space="0" w:color="auto"/>
      </w:divBdr>
    </w:div>
    <w:div w:id="1243489640">
      <w:bodyDiv w:val="1"/>
      <w:marLeft w:val="0"/>
      <w:marRight w:val="0"/>
      <w:marTop w:val="0"/>
      <w:marBottom w:val="0"/>
      <w:divBdr>
        <w:top w:val="none" w:sz="0" w:space="0" w:color="auto"/>
        <w:left w:val="none" w:sz="0" w:space="0" w:color="auto"/>
        <w:bottom w:val="none" w:sz="0" w:space="0" w:color="auto"/>
        <w:right w:val="none" w:sz="0" w:space="0" w:color="auto"/>
      </w:divBdr>
    </w:div>
    <w:div w:id="1403716831">
      <w:bodyDiv w:val="1"/>
      <w:marLeft w:val="0"/>
      <w:marRight w:val="0"/>
      <w:marTop w:val="0"/>
      <w:marBottom w:val="0"/>
      <w:divBdr>
        <w:top w:val="none" w:sz="0" w:space="0" w:color="auto"/>
        <w:left w:val="none" w:sz="0" w:space="0" w:color="auto"/>
        <w:bottom w:val="none" w:sz="0" w:space="0" w:color="auto"/>
        <w:right w:val="none" w:sz="0" w:space="0" w:color="auto"/>
      </w:divBdr>
    </w:div>
    <w:div w:id="1593929256">
      <w:bodyDiv w:val="1"/>
      <w:marLeft w:val="0"/>
      <w:marRight w:val="0"/>
      <w:marTop w:val="0"/>
      <w:marBottom w:val="0"/>
      <w:divBdr>
        <w:top w:val="none" w:sz="0" w:space="0" w:color="auto"/>
        <w:left w:val="none" w:sz="0" w:space="0" w:color="auto"/>
        <w:bottom w:val="none" w:sz="0" w:space="0" w:color="auto"/>
        <w:right w:val="none" w:sz="0" w:space="0" w:color="auto"/>
      </w:divBdr>
    </w:div>
    <w:div w:id="1614707870">
      <w:bodyDiv w:val="1"/>
      <w:marLeft w:val="0"/>
      <w:marRight w:val="0"/>
      <w:marTop w:val="0"/>
      <w:marBottom w:val="0"/>
      <w:divBdr>
        <w:top w:val="none" w:sz="0" w:space="0" w:color="auto"/>
        <w:left w:val="none" w:sz="0" w:space="0" w:color="auto"/>
        <w:bottom w:val="none" w:sz="0" w:space="0" w:color="auto"/>
        <w:right w:val="none" w:sz="0" w:space="0" w:color="auto"/>
      </w:divBdr>
    </w:div>
    <w:div w:id="1748770567">
      <w:bodyDiv w:val="1"/>
      <w:marLeft w:val="0"/>
      <w:marRight w:val="0"/>
      <w:marTop w:val="0"/>
      <w:marBottom w:val="0"/>
      <w:divBdr>
        <w:top w:val="none" w:sz="0" w:space="0" w:color="auto"/>
        <w:left w:val="none" w:sz="0" w:space="0" w:color="auto"/>
        <w:bottom w:val="none" w:sz="0" w:space="0" w:color="auto"/>
        <w:right w:val="none" w:sz="0" w:space="0" w:color="auto"/>
      </w:divBdr>
      <w:divsChild>
        <w:div w:id="96483197">
          <w:marLeft w:val="0"/>
          <w:marRight w:val="0"/>
          <w:marTop w:val="0"/>
          <w:marBottom w:val="0"/>
          <w:divBdr>
            <w:top w:val="none" w:sz="0" w:space="0" w:color="auto"/>
            <w:left w:val="none" w:sz="0" w:space="0" w:color="auto"/>
            <w:bottom w:val="none" w:sz="0" w:space="0" w:color="auto"/>
            <w:right w:val="none" w:sz="0" w:space="0" w:color="auto"/>
          </w:divBdr>
          <w:divsChild>
            <w:div w:id="1737969586">
              <w:marLeft w:val="0"/>
              <w:marRight w:val="150"/>
              <w:marTop w:val="0"/>
              <w:marBottom w:val="0"/>
              <w:divBdr>
                <w:top w:val="none" w:sz="0" w:space="0" w:color="auto"/>
                <w:left w:val="none" w:sz="0" w:space="0" w:color="auto"/>
                <w:bottom w:val="none" w:sz="0" w:space="0" w:color="auto"/>
                <w:right w:val="none" w:sz="0" w:space="0" w:color="auto"/>
              </w:divBdr>
            </w:div>
          </w:divsChild>
        </w:div>
        <w:div w:id="1637029785">
          <w:marLeft w:val="0"/>
          <w:marRight w:val="0"/>
          <w:marTop w:val="0"/>
          <w:marBottom w:val="0"/>
          <w:divBdr>
            <w:top w:val="none" w:sz="0" w:space="0" w:color="auto"/>
            <w:left w:val="none" w:sz="0" w:space="0" w:color="auto"/>
            <w:bottom w:val="none" w:sz="0" w:space="0" w:color="auto"/>
            <w:right w:val="none" w:sz="0" w:space="0" w:color="auto"/>
          </w:divBdr>
        </w:div>
        <w:div w:id="1739860132">
          <w:marLeft w:val="0"/>
          <w:marRight w:val="0"/>
          <w:marTop w:val="0"/>
          <w:marBottom w:val="0"/>
          <w:divBdr>
            <w:top w:val="none" w:sz="0" w:space="0" w:color="auto"/>
            <w:left w:val="none" w:sz="0" w:space="0" w:color="auto"/>
            <w:bottom w:val="none" w:sz="0" w:space="0" w:color="auto"/>
            <w:right w:val="none" w:sz="0" w:space="0" w:color="auto"/>
          </w:divBdr>
        </w:div>
        <w:div w:id="769859871">
          <w:marLeft w:val="0"/>
          <w:marRight w:val="0"/>
          <w:marTop w:val="0"/>
          <w:marBottom w:val="0"/>
          <w:divBdr>
            <w:top w:val="none" w:sz="0" w:space="0" w:color="auto"/>
            <w:left w:val="none" w:sz="0" w:space="0" w:color="auto"/>
            <w:bottom w:val="none" w:sz="0" w:space="0" w:color="auto"/>
            <w:right w:val="none" w:sz="0" w:space="0" w:color="auto"/>
          </w:divBdr>
        </w:div>
        <w:div w:id="908616021">
          <w:marLeft w:val="0"/>
          <w:marRight w:val="0"/>
          <w:marTop w:val="0"/>
          <w:marBottom w:val="0"/>
          <w:divBdr>
            <w:top w:val="none" w:sz="0" w:space="0" w:color="auto"/>
            <w:left w:val="none" w:sz="0" w:space="0" w:color="auto"/>
            <w:bottom w:val="none" w:sz="0" w:space="0" w:color="auto"/>
            <w:right w:val="none" w:sz="0" w:space="0" w:color="auto"/>
          </w:divBdr>
        </w:div>
        <w:div w:id="838883308">
          <w:marLeft w:val="0"/>
          <w:marRight w:val="0"/>
          <w:marTop w:val="0"/>
          <w:marBottom w:val="0"/>
          <w:divBdr>
            <w:top w:val="none" w:sz="0" w:space="0" w:color="auto"/>
            <w:left w:val="none" w:sz="0" w:space="0" w:color="auto"/>
            <w:bottom w:val="none" w:sz="0" w:space="0" w:color="auto"/>
            <w:right w:val="none" w:sz="0" w:space="0" w:color="auto"/>
          </w:divBdr>
        </w:div>
        <w:div w:id="754548075">
          <w:marLeft w:val="0"/>
          <w:marRight w:val="0"/>
          <w:marTop w:val="0"/>
          <w:marBottom w:val="0"/>
          <w:divBdr>
            <w:top w:val="none" w:sz="0" w:space="0" w:color="auto"/>
            <w:left w:val="none" w:sz="0" w:space="0" w:color="auto"/>
            <w:bottom w:val="none" w:sz="0" w:space="0" w:color="auto"/>
            <w:right w:val="none" w:sz="0" w:space="0" w:color="auto"/>
          </w:divBdr>
        </w:div>
        <w:div w:id="801925340">
          <w:marLeft w:val="0"/>
          <w:marRight w:val="0"/>
          <w:marTop w:val="0"/>
          <w:marBottom w:val="0"/>
          <w:divBdr>
            <w:top w:val="none" w:sz="0" w:space="0" w:color="auto"/>
            <w:left w:val="none" w:sz="0" w:space="0" w:color="auto"/>
            <w:bottom w:val="none" w:sz="0" w:space="0" w:color="auto"/>
            <w:right w:val="none" w:sz="0" w:space="0" w:color="auto"/>
          </w:divBdr>
        </w:div>
      </w:divsChild>
    </w:div>
    <w:div w:id="1769812754">
      <w:bodyDiv w:val="1"/>
      <w:marLeft w:val="0"/>
      <w:marRight w:val="0"/>
      <w:marTop w:val="0"/>
      <w:marBottom w:val="0"/>
      <w:divBdr>
        <w:top w:val="none" w:sz="0" w:space="0" w:color="auto"/>
        <w:left w:val="none" w:sz="0" w:space="0" w:color="auto"/>
        <w:bottom w:val="none" w:sz="0" w:space="0" w:color="auto"/>
        <w:right w:val="none" w:sz="0" w:space="0" w:color="auto"/>
      </w:divBdr>
    </w:div>
    <w:div w:id="1799684799">
      <w:bodyDiv w:val="1"/>
      <w:marLeft w:val="0"/>
      <w:marRight w:val="0"/>
      <w:marTop w:val="0"/>
      <w:marBottom w:val="0"/>
      <w:divBdr>
        <w:top w:val="none" w:sz="0" w:space="0" w:color="auto"/>
        <w:left w:val="none" w:sz="0" w:space="0" w:color="auto"/>
        <w:bottom w:val="none" w:sz="0" w:space="0" w:color="auto"/>
        <w:right w:val="none" w:sz="0" w:space="0" w:color="auto"/>
      </w:divBdr>
    </w:div>
    <w:div w:id="1827672776">
      <w:bodyDiv w:val="1"/>
      <w:marLeft w:val="0"/>
      <w:marRight w:val="0"/>
      <w:marTop w:val="0"/>
      <w:marBottom w:val="0"/>
      <w:divBdr>
        <w:top w:val="none" w:sz="0" w:space="0" w:color="auto"/>
        <w:left w:val="none" w:sz="0" w:space="0" w:color="auto"/>
        <w:bottom w:val="none" w:sz="0" w:space="0" w:color="auto"/>
        <w:right w:val="none" w:sz="0" w:space="0" w:color="auto"/>
      </w:divBdr>
    </w:div>
    <w:div w:id="1845390357">
      <w:bodyDiv w:val="1"/>
      <w:marLeft w:val="0"/>
      <w:marRight w:val="0"/>
      <w:marTop w:val="0"/>
      <w:marBottom w:val="0"/>
      <w:divBdr>
        <w:top w:val="none" w:sz="0" w:space="0" w:color="auto"/>
        <w:left w:val="none" w:sz="0" w:space="0" w:color="auto"/>
        <w:bottom w:val="none" w:sz="0" w:space="0" w:color="auto"/>
        <w:right w:val="none" w:sz="0" w:space="0" w:color="auto"/>
      </w:divBdr>
    </w:div>
    <w:div w:id="1935094285">
      <w:bodyDiv w:val="1"/>
      <w:marLeft w:val="0"/>
      <w:marRight w:val="0"/>
      <w:marTop w:val="0"/>
      <w:marBottom w:val="0"/>
      <w:divBdr>
        <w:top w:val="none" w:sz="0" w:space="0" w:color="auto"/>
        <w:left w:val="none" w:sz="0" w:space="0" w:color="auto"/>
        <w:bottom w:val="none" w:sz="0" w:space="0" w:color="auto"/>
        <w:right w:val="none" w:sz="0" w:space="0" w:color="auto"/>
      </w:divBdr>
    </w:div>
    <w:div w:id="1992321590">
      <w:bodyDiv w:val="1"/>
      <w:marLeft w:val="0"/>
      <w:marRight w:val="0"/>
      <w:marTop w:val="0"/>
      <w:marBottom w:val="0"/>
      <w:divBdr>
        <w:top w:val="none" w:sz="0" w:space="0" w:color="auto"/>
        <w:left w:val="none" w:sz="0" w:space="0" w:color="auto"/>
        <w:bottom w:val="none" w:sz="0" w:space="0" w:color="auto"/>
        <w:right w:val="none" w:sz="0" w:space="0" w:color="auto"/>
      </w:divBdr>
    </w:div>
    <w:div w:id="2016228734">
      <w:bodyDiv w:val="1"/>
      <w:marLeft w:val="0"/>
      <w:marRight w:val="0"/>
      <w:marTop w:val="0"/>
      <w:marBottom w:val="0"/>
      <w:divBdr>
        <w:top w:val="none" w:sz="0" w:space="0" w:color="auto"/>
        <w:left w:val="none" w:sz="0" w:space="0" w:color="auto"/>
        <w:bottom w:val="none" w:sz="0" w:space="0" w:color="auto"/>
        <w:right w:val="none" w:sz="0" w:space="0" w:color="auto"/>
      </w:divBdr>
      <w:divsChild>
        <w:div w:id="168524695">
          <w:marLeft w:val="0"/>
          <w:marRight w:val="0"/>
          <w:marTop w:val="0"/>
          <w:marBottom w:val="0"/>
          <w:divBdr>
            <w:top w:val="none" w:sz="0" w:space="0" w:color="auto"/>
            <w:left w:val="none" w:sz="0" w:space="0" w:color="auto"/>
            <w:bottom w:val="none" w:sz="0" w:space="0" w:color="auto"/>
            <w:right w:val="none" w:sz="0" w:space="0" w:color="auto"/>
          </w:divBdr>
          <w:divsChild>
            <w:div w:id="910193232">
              <w:marLeft w:val="0"/>
              <w:marRight w:val="150"/>
              <w:marTop w:val="0"/>
              <w:marBottom w:val="0"/>
              <w:divBdr>
                <w:top w:val="none" w:sz="0" w:space="0" w:color="auto"/>
                <w:left w:val="none" w:sz="0" w:space="0" w:color="auto"/>
                <w:bottom w:val="none" w:sz="0" w:space="0" w:color="auto"/>
                <w:right w:val="none" w:sz="0" w:space="0" w:color="auto"/>
              </w:divBdr>
            </w:div>
          </w:divsChild>
        </w:div>
        <w:div w:id="2107846225">
          <w:marLeft w:val="0"/>
          <w:marRight w:val="0"/>
          <w:marTop w:val="0"/>
          <w:marBottom w:val="0"/>
          <w:divBdr>
            <w:top w:val="none" w:sz="0" w:space="0" w:color="auto"/>
            <w:left w:val="none" w:sz="0" w:space="0" w:color="auto"/>
            <w:bottom w:val="none" w:sz="0" w:space="0" w:color="auto"/>
            <w:right w:val="none" w:sz="0" w:space="0" w:color="auto"/>
          </w:divBdr>
        </w:div>
        <w:div w:id="1692536746">
          <w:marLeft w:val="0"/>
          <w:marRight w:val="0"/>
          <w:marTop w:val="0"/>
          <w:marBottom w:val="0"/>
          <w:divBdr>
            <w:top w:val="none" w:sz="0" w:space="0" w:color="auto"/>
            <w:left w:val="none" w:sz="0" w:space="0" w:color="auto"/>
            <w:bottom w:val="none" w:sz="0" w:space="0" w:color="auto"/>
            <w:right w:val="none" w:sz="0" w:space="0" w:color="auto"/>
          </w:divBdr>
        </w:div>
        <w:div w:id="1823963790">
          <w:marLeft w:val="0"/>
          <w:marRight w:val="0"/>
          <w:marTop w:val="0"/>
          <w:marBottom w:val="0"/>
          <w:divBdr>
            <w:top w:val="none" w:sz="0" w:space="0" w:color="auto"/>
            <w:left w:val="none" w:sz="0" w:space="0" w:color="auto"/>
            <w:bottom w:val="none" w:sz="0" w:space="0" w:color="auto"/>
            <w:right w:val="none" w:sz="0" w:space="0" w:color="auto"/>
          </w:divBdr>
        </w:div>
        <w:div w:id="1456295464">
          <w:marLeft w:val="0"/>
          <w:marRight w:val="0"/>
          <w:marTop w:val="0"/>
          <w:marBottom w:val="0"/>
          <w:divBdr>
            <w:top w:val="none" w:sz="0" w:space="0" w:color="auto"/>
            <w:left w:val="none" w:sz="0" w:space="0" w:color="auto"/>
            <w:bottom w:val="none" w:sz="0" w:space="0" w:color="auto"/>
            <w:right w:val="none" w:sz="0" w:space="0" w:color="auto"/>
          </w:divBdr>
        </w:div>
        <w:div w:id="2084450466">
          <w:marLeft w:val="0"/>
          <w:marRight w:val="0"/>
          <w:marTop w:val="0"/>
          <w:marBottom w:val="0"/>
          <w:divBdr>
            <w:top w:val="none" w:sz="0" w:space="0" w:color="auto"/>
            <w:left w:val="none" w:sz="0" w:space="0" w:color="auto"/>
            <w:bottom w:val="none" w:sz="0" w:space="0" w:color="auto"/>
            <w:right w:val="none" w:sz="0" w:space="0" w:color="auto"/>
          </w:divBdr>
        </w:div>
        <w:div w:id="1341856139">
          <w:marLeft w:val="0"/>
          <w:marRight w:val="0"/>
          <w:marTop w:val="0"/>
          <w:marBottom w:val="0"/>
          <w:divBdr>
            <w:top w:val="none" w:sz="0" w:space="0" w:color="auto"/>
            <w:left w:val="none" w:sz="0" w:space="0" w:color="auto"/>
            <w:bottom w:val="none" w:sz="0" w:space="0" w:color="auto"/>
            <w:right w:val="none" w:sz="0" w:space="0" w:color="auto"/>
          </w:divBdr>
        </w:div>
        <w:div w:id="1882087150">
          <w:marLeft w:val="0"/>
          <w:marRight w:val="0"/>
          <w:marTop w:val="0"/>
          <w:marBottom w:val="0"/>
          <w:divBdr>
            <w:top w:val="none" w:sz="0" w:space="0" w:color="auto"/>
            <w:left w:val="none" w:sz="0" w:space="0" w:color="auto"/>
            <w:bottom w:val="none" w:sz="0" w:space="0" w:color="auto"/>
            <w:right w:val="none" w:sz="0" w:space="0" w:color="auto"/>
          </w:divBdr>
        </w:div>
      </w:divsChild>
    </w:div>
    <w:div w:id="202620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2363</TotalTime>
  <Pages>8</Pages>
  <Words>2006</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Crabtree</dc:creator>
  <cp:keywords/>
  <dc:description/>
  <cp:lastModifiedBy>Kane Crabtree</cp:lastModifiedBy>
  <cp:revision>10</cp:revision>
  <dcterms:created xsi:type="dcterms:W3CDTF">2025-01-18T18:16:00Z</dcterms:created>
  <dcterms:modified xsi:type="dcterms:W3CDTF">2025-01-21T12:15:00Z</dcterms:modified>
</cp:coreProperties>
</file>