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685" w:rsidRDefault="0044449B">
      <w:pPr>
        <w:jc w:val="center"/>
        <w:rPr>
          <w:b/>
          <w:sz w:val="36"/>
          <w:lang w:val="en-IE"/>
        </w:rPr>
      </w:pPr>
      <w:r>
        <w:rPr>
          <w:rFonts w:ascii="Arial" w:hAnsi="Arial" w:cs="Arial"/>
          <w:noProof/>
          <w:sz w:val="20"/>
          <w:lang w:val="en-IE" w:eastAsia="en-IE"/>
        </w:rPr>
        <w:drawing>
          <wp:inline distT="0" distB="0" distL="0" distR="0">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rsidR="00AB1685" w:rsidRDefault="008D7313">
      <w:pPr>
        <w:spacing w:line="240" w:lineRule="auto"/>
        <w:jc w:val="center"/>
        <w:rPr>
          <w:sz w:val="28"/>
          <w:lang w:val="en-IE"/>
        </w:rPr>
      </w:pPr>
      <w:r>
        <w:rPr>
          <w:b/>
          <w:sz w:val="36"/>
          <w:lang w:val="en-IE"/>
        </w:rPr>
        <w:t>DUBLIN CITY UNIVERSITY</w:t>
      </w:r>
    </w:p>
    <w:p w:rsidR="00AB1685" w:rsidRDefault="008D7313">
      <w:pPr>
        <w:spacing w:line="240" w:lineRule="auto"/>
        <w:jc w:val="center"/>
        <w:rPr>
          <w:b/>
          <w:sz w:val="36"/>
          <w:lang w:val="en-IE"/>
        </w:rPr>
      </w:pPr>
      <w:r>
        <w:rPr>
          <w:b/>
          <w:sz w:val="36"/>
          <w:lang w:val="en-IE"/>
        </w:rPr>
        <w:t>SCHOOL OF ELECTRONIC ENGINEERING</w:t>
      </w:r>
    </w:p>
    <w:p w:rsidR="00AB1685" w:rsidRDefault="00AB1685">
      <w:pPr>
        <w:spacing w:line="240" w:lineRule="auto"/>
        <w:jc w:val="center"/>
        <w:rPr>
          <w:sz w:val="36"/>
          <w:lang w:val="en-IE"/>
        </w:rPr>
      </w:pPr>
    </w:p>
    <w:p w:rsidR="00AB1685" w:rsidRDefault="008D7313">
      <w:pPr>
        <w:spacing w:line="240" w:lineRule="auto"/>
        <w:jc w:val="center"/>
        <w:rPr>
          <w:b/>
          <w:bCs/>
          <w:sz w:val="40"/>
          <w:lang w:val="en-IE"/>
        </w:rPr>
      </w:pPr>
      <w:r>
        <w:rPr>
          <w:b/>
          <w:bCs/>
          <w:sz w:val="40"/>
          <w:lang w:val="en-IE"/>
        </w:rPr>
        <w:t>A Project Template</w:t>
      </w:r>
    </w:p>
    <w:p w:rsidR="00AB1685" w:rsidRDefault="008D7313">
      <w:pPr>
        <w:spacing w:line="240" w:lineRule="auto"/>
        <w:jc w:val="center"/>
        <w:rPr>
          <w:sz w:val="48"/>
          <w:lang w:val="en-IE"/>
        </w:rPr>
      </w:pPr>
      <w:r>
        <w:rPr>
          <w:b/>
          <w:bCs/>
          <w:sz w:val="40"/>
          <w:lang w:val="en-IE"/>
        </w:rPr>
        <w:t>and Report Writing Guide</w:t>
      </w:r>
    </w:p>
    <w:p w:rsidR="00AB1685" w:rsidRDefault="00AB1685">
      <w:pPr>
        <w:spacing w:line="240" w:lineRule="auto"/>
        <w:jc w:val="center"/>
        <w:rPr>
          <w:sz w:val="36"/>
          <w:lang w:val="en-IE"/>
        </w:rPr>
      </w:pPr>
    </w:p>
    <w:p w:rsidR="00AB1685" w:rsidRDefault="0072414B">
      <w:pPr>
        <w:spacing w:line="240" w:lineRule="auto"/>
        <w:jc w:val="center"/>
        <w:rPr>
          <w:lang w:val="en-IE"/>
        </w:rPr>
      </w:pPr>
      <w:r>
        <w:rPr>
          <w:b/>
          <w:sz w:val="44"/>
          <w:lang w:val="en-IE"/>
        </w:rPr>
        <w:t>Mark Kane</w:t>
      </w:r>
    </w:p>
    <w:p w:rsidR="00AB1685" w:rsidRDefault="008D7313">
      <w:pPr>
        <w:spacing w:line="240" w:lineRule="auto"/>
        <w:jc w:val="center"/>
        <w:rPr>
          <w:lang w:val="en-IE"/>
        </w:rPr>
      </w:pPr>
      <w:r>
        <w:rPr>
          <w:sz w:val="44"/>
          <w:lang w:val="en-IE"/>
        </w:rPr>
        <w:t>August 20</w:t>
      </w:r>
      <w:r w:rsidR="0072414B">
        <w:rPr>
          <w:sz w:val="44"/>
          <w:lang w:val="en-IE"/>
        </w:rPr>
        <w:t>19</w:t>
      </w: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AB1685">
      <w:pPr>
        <w:jc w:val="center"/>
        <w:rPr>
          <w:lang w:val="en-IE"/>
        </w:rPr>
      </w:pPr>
    </w:p>
    <w:p w:rsidR="00AB1685" w:rsidRDefault="005E4CA8">
      <w:pPr>
        <w:jc w:val="center"/>
        <w:rPr>
          <w:sz w:val="48"/>
          <w:lang w:val="en-IE"/>
        </w:rPr>
      </w:pPr>
      <w:r>
        <w:rPr>
          <w:sz w:val="48"/>
          <w:lang w:val="en-IE"/>
        </w:rPr>
        <w:t>BACHELOR</w:t>
      </w:r>
      <w:r w:rsidR="008D7313">
        <w:rPr>
          <w:sz w:val="48"/>
          <w:lang w:val="en-IE"/>
        </w:rPr>
        <w:t xml:space="preserve"> OF ENGINEERING</w:t>
      </w:r>
    </w:p>
    <w:p w:rsidR="00AB1685" w:rsidRDefault="008D7313">
      <w:pPr>
        <w:jc w:val="center"/>
        <w:rPr>
          <w:lang w:val="en-IE"/>
        </w:rPr>
      </w:pPr>
      <w:r>
        <w:rPr>
          <w:lang w:val="en-IE"/>
        </w:rPr>
        <w:t>IN</w:t>
      </w:r>
    </w:p>
    <w:p w:rsidR="00AB1685" w:rsidRDefault="008D7313">
      <w:pPr>
        <w:jc w:val="center"/>
        <w:rPr>
          <w:lang w:val="en-IE"/>
        </w:rPr>
      </w:pPr>
      <w:r>
        <w:rPr>
          <w:sz w:val="40"/>
          <w:lang w:val="en-IE"/>
        </w:rPr>
        <w:t>ELECTRONIC SYSTEMS</w:t>
      </w:r>
    </w:p>
    <w:p w:rsidR="00AB1685" w:rsidRDefault="00AB1685">
      <w:pPr>
        <w:jc w:val="center"/>
        <w:rPr>
          <w:lang w:val="en-IE"/>
        </w:rPr>
      </w:pPr>
    </w:p>
    <w:p w:rsidR="00AB1685" w:rsidRDefault="00AB1685">
      <w:pPr>
        <w:spacing w:line="240" w:lineRule="auto"/>
        <w:jc w:val="center"/>
        <w:rPr>
          <w:lang w:val="en-IE"/>
        </w:rPr>
      </w:pPr>
    </w:p>
    <w:p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rsidR="00AB1685" w:rsidRDefault="00AB1685">
      <w:pPr>
        <w:rPr>
          <w:lang w:val="en-IE"/>
        </w:rPr>
      </w:pPr>
    </w:p>
    <w:p w:rsidR="005E4CA8" w:rsidRDefault="005E4CA8">
      <w:pPr>
        <w:rPr>
          <w:lang w:val="en-IE"/>
        </w:rPr>
      </w:pPr>
    </w:p>
    <w:p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AB1685" w:rsidRDefault="00AB1685">
      <w:pPr>
        <w:jc w:val="center"/>
        <w:rPr>
          <w:rFonts w:ascii="Palatino" w:hAnsi="Palatino"/>
          <w:sz w:val="28"/>
          <w:lang w:val="en-IE"/>
        </w:rPr>
      </w:pPr>
    </w:p>
    <w:p w:rsidR="00AB1685" w:rsidRDefault="008D7313">
      <w:pPr>
        <w:spacing w:line="240" w:lineRule="auto"/>
        <w:rPr>
          <w:lang w:val="en-IE"/>
        </w:rPr>
      </w:pPr>
      <w:r>
        <w:rPr>
          <w:lang w:val="en-IE"/>
        </w:rPr>
        <w:t xml:space="preserve">I would like to thank my supervisor </w:t>
      </w:r>
      <w:proofErr w:type="spellStart"/>
      <w:r>
        <w:rPr>
          <w:lang w:val="en-IE"/>
        </w:rPr>
        <w:t>Dr.</w:t>
      </w:r>
      <w:proofErr w:type="spellEnd"/>
      <w:r>
        <w:rPr>
          <w:lang w:val="en-IE"/>
        </w:rPr>
        <w:t xml:space="preserve"> Noel Murphy for his guidance, enthusiasm and commitment to this project. </w:t>
      </w:r>
      <w:proofErr w:type="gramStart"/>
      <w:r>
        <w:rPr>
          <w:lang w:val="en-IE"/>
        </w:rPr>
        <w:t>Thanks</w:t>
      </w:r>
      <w:proofErr w:type="gramEnd"/>
      <w:r>
        <w:rPr>
          <w:lang w:val="en-IE"/>
        </w:rPr>
        <w:t xml:space="preserve"> are also due to </w:t>
      </w:r>
      <w:proofErr w:type="spellStart"/>
      <w:r w:rsidR="002946F4">
        <w:rPr>
          <w:lang w:val="en-IE"/>
        </w:rPr>
        <w:t>Dr.</w:t>
      </w:r>
      <w:proofErr w:type="spellEnd"/>
      <w:r w:rsidR="002946F4">
        <w:rPr>
          <w:lang w:val="en-IE"/>
        </w:rPr>
        <w:t xml:space="preserve"> Conor Brennan</w:t>
      </w:r>
      <w:r>
        <w:rPr>
          <w:lang w:val="en-IE"/>
        </w:rPr>
        <w:t xml:space="preserve"> for supporting this work to date, etc. </w:t>
      </w:r>
      <w:proofErr w:type="gramStart"/>
      <w:r>
        <w:rPr>
          <w:lang w:val="en-IE"/>
        </w:rPr>
        <w:t>Finally</w:t>
      </w:r>
      <w:proofErr w:type="gramEnd"/>
      <w:r>
        <w:rPr>
          <w:lang w:val="en-IE"/>
        </w:rPr>
        <w:t xml:space="preserve"> I would like to express my deep appreciation to </w:t>
      </w:r>
      <w:proofErr w:type="spellStart"/>
      <w:r>
        <w:rPr>
          <w:lang w:val="en-IE"/>
        </w:rPr>
        <w:t>Dr.</w:t>
      </w:r>
      <w:proofErr w:type="spellEnd"/>
      <w:r>
        <w:rPr>
          <w:lang w:val="en-IE"/>
        </w:rPr>
        <w:t xml:space="preserve"> Derek Molloy for preparing the original Transfer Report template, from which this document is hacked.</w:t>
      </w:r>
    </w:p>
    <w:p w:rsidR="00AB1685" w:rsidRDefault="00AB1685">
      <w:pPr>
        <w:rPr>
          <w:lang w:val="en-IE"/>
        </w:rPr>
      </w:pPr>
    </w:p>
    <w:p w:rsidR="00AB1685" w:rsidRDefault="0044449B">
      <w:pPr>
        <w:rPr>
          <w:lang w:val="en-IE"/>
        </w:rPr>
      </w:pPr>
      <w:r>
        <w:rPr>
          <w:noProof/>
          <w:sz w:val="20"/>
          <w:lang w:val="en-IE" w:eastAsia="en-IE"/>
        </w:rPr>
        <mc:AlternateContent>
          <mc:Choice Requires="wps">
            <w:drawing>
              <wp:anchor distT="0" distB="0" distL="114300" distR="114300" simplePos="0" relativeHeight="251657728" behindDoc="0" locked="0" layoutInCell="1" allowOverlap="1" wp14:anchorId="495D18A6" wp14:editId="13877DC3">
                <wp:simplePos x="0" y="0"/>
                <wp:positionH relativeFrom="column">
                  <wp:posOffset>1905</wp:posOffset>
                </wp:positionH>
                <wp:positionV relativeFrom="paragraph">
                  <wp:posOffset>285115</wp:posOffset>
                </wp:positionV>
                <wp:extent cx="5718810" cy="2194560"/>
                <wp:effectExtent l="0" t="0" r="15240" b="1524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2194560"/>
                        </a:xfrm>
                        <a:prstGeom prst="rect">
                          <a:avLst/>
                        </a:prstGeom>
                        <a:solidFill>
                          <a:srgbClr val="FFFFFF"/>
                        </a:solidFill>
                        <a:ln w="9525">
                          <a:solidFill>
                            <a:srgbClr val="000000"/>
                          </a:solidFill>
                          <a:miter lim="800000"/>
                          <a:headEnd/>
                          <a:tailEnd/>
                        </a:ln>
                      </wps:spPr>
                      <wps:txbx>
                        <w:txbxContent>
                          <w:p w:rsidR="00AB1685" w:rsidRPr="006F05AD" w:rsidRDefault="008D7313">
                            <w:pPr>
                              <w:spacing w:line="240" w:lineRule="auto"/>
                              <w:rPr>
                                <w:b/>
                                <w:bCs/>
                                <w:highlight w:val="yellow"/>
                                <w:lang w:val="en-IE"/>
                              </w:rPr>
                            </w:pPr>
                            <w:r w:rsidRPr="006F05AD">
                              <w:rPr>
                                <w:b/>
                                <w:bCs/>
                                <w:highlight w:val="yellow"/>
                                <w:lang w:val="en-IE"/>
                              </w:rPr>
                              <w:t>IMPORTANT NOTE ON REFERENCES</w:t>
                            </w:r>
                          </w:p>
                          <w:p w:rsidR="00AB1685" w:rsidRDefault="008D7313">
                            <w:pPr>
                              <w:spacing w:line="240" w:lineRule="auto"/>
                            </w:pPr>
                            <w:r w:rsidRPr="006F05AD">
                              <w:rPr>
                                <w:highlight w:val="yellow"/>
                                <w:lang w:val="en-IE"/>
                              </w:rPr>
                              <w:t xml:space="preserve">One area that some students </w:t>
                            </w:r>
                            <w:proofErr w:type="gramStart"/>
                            <w:r w:rsidRPr="006F05AD">
                              <w:rPr>
                                <w:highlight w:val="yellow"/>
                                <w:lang w:val="en-IE"/>
                              </w:rPr>
                              <w:t>fall down</w:t>
                            </w:r>
                            <w:proofErr w:type="gramEnd"/>
                            <w:r w:rsidRPr="006F05AD">
                              <w:rPr>
                                <w:highlight w:val="yellow"/>
                                <w:lang w:val="en-IE"/>
                              </w:rPr>
                              <w:t xml:space="preserve"> on is the area of references. The guideline here is quite simple: either you did the work and wrote the text, or </w:t>
                            </w:r>
                            <w:r w:rsidRPr="006F05AD">
                              <w:rPr>
                                <w:i/>
                                <w:highlight w:val="yellow"/>
                                <w:lang w:val="en-IE"/>
                              </w:rPr>
                              <w:t>someone else did</w:t>
                            </w:r>
                            <w:r w:rsidRPr="006F05AD">
                              <w:rPr>
                                <w:highlight w:val="yellow"/>
                                <w:lang w:val="en-IE"/>
                              </w:rPr>
                              <w:t xml:space="preserve">. For any element of your dissertation, even the tiniest element, which falls into the latter category, you must provide as complete a reference as possible, so that another researcher can easily access </w:t>
                            </w:r>
                            <w:proofErr w:type="gramStart"/>
                            <w:r w:rsidRPr="006F05AD">
                              <w:rPr>
                                <w:highlight w:val="yellow"/>
                                <w:lang w:val="en-IE"/>
                              </w:rPr>
                              <w:t>exactly the same</w:t>
                            </w:r>
                            <w:proofErr w:type="gramEnd"/>
                            <w:r w:rsidRPr="006F05AD">
                              <w:rPr>
                                <w:highlight w:val="yellow"/>
                                <w:lang w:val="en-IE"/>
                              </w:rPr>
                              <w:t xml:space="preserve"> source of information as you have. The desired form for the reference data is usually that used in IEEE journals. Please examine carefully the references used in this document in the References section after section 6 that includes an example of how to reference a document from the Internet. (Please delete this note when using this document as a template)</w:t>
                            </w:r>
                            <w:r w:rsidR="006F05AD" w:rsidRPr="00417178">
                              <w:rPr>
                                <w:highlight w:val="yellow"/>
                                <w:lang w:val="en-IE"/>
                              </w:rPr>
                              <w:t xml:space="preserve">. More recent versions of MS Word will allow you to ‘Manage your Sources’ under the ‘References’ tab and </w:t>
                            </w:r>
                            <w:proofErr w:type="spellStart"/>
                            <w:r w:rsidR="006F05AD" w:rsidRPr="00417178">
                              <w:rPr>
                                <w:highlight w:val="yellow"/>
                                <w:lang w:val="en-IE"/>
                              </w:rPr>
                              <w:t>Bibtex</w:t>
                            </w:r>
                            <w:proofErr w:type="spellEnd"/>
                            <w:r w:rsidR="006F05AD" w:rsidRPr="00417178">
                              <w:rPr>
                                <w:highlight w:val="yellow"/>
                                <w:lang w:val="en-IE"/>
                              </w:rPr>
                              <w:t xml:space="preserve"> is great if you are using Latex to prepare your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D18A6" id="_x0000_t202" coordsize="21600,21600" o:spt="202" path="m,l,21600r21600,l21600,xe">
                <v:stroke joinstyle="miter"/>
                <v:path gradientshapeok="t" o:connecttype="rect"/>
              </v:shapetype>
              <v:shape id="Text Box 3" o:spid="_x0000_s1026" type="#_x0000_t202" style="position:absolute;left:0;text-align:left;margin-left:.15pt;margin-top:22.45pt;width:450.3pt;height:17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">
                <v:textbox>
                  <w:txbxContent>
                    <w:p w:rsidR="00AB1685" w:rsidRPr="006F05AD" w:rsidRDefault="008D7313">
                      <w:pPr>
                        <w:spacing w:line="240" w:lineRule="auto"/>
                        <w:rPr>
                          <w:b/>
                          <w:bCs/>
                          <w:highlight w:val="yellow"/>
                          <w:lang w:val="en-IE"/>
                        </w:rPr>
                      </w:pPr>
                      <w:r w:rsidRPr="006F05AD">
                        <w:rPr>
                          <w:b/>
                          <w:bCs/>
                          <w:highlight w:val="yellow"/>
                          <w:lang w:val="en-IE"/>
                        </w:rPr>
                        <w:t>IMPORTANT NOTE ON REFERENCES</w:t>
                      </w:r>
                    </w:p>
                    <w:p w:rsidR="00AB1685" w:rsidRDefault="008D7313">
                      <w:pPr>
                        <w:spacing w:line="240" w:lineRule="auto"/>
                      </w:pPr>
                      <w:r w:rsidRPr="006F05AD">
                        <w:rPr>
                          <w:highlight w:val="yellow"/>
                          <w:lang w:val="en-IE"/>
                        </w:rPr>
                        <w:t xml:space="preserve">One area that some students </w:t>
                      </w:r>
                      <w:proofErr w:type="gramStart"/>
                      <w:r w:rsidRPr="006F05AD">
                        <w:rPr>
                          <w:highlight w:val="yellow"/>
                          <w:lang w:val="en-IE"/>
                        </w:rPr>
                        <w:t>fall down</w:t>
                      </w:r>
                      <w:proofErr w:type="gramEnd"/>
                      <w:r w:rsidRPr="006F05AD">
                        <w:rPr>
                          <w:highlight w:val="yellow"/>
                          <w:lang w:val="en-IE"/>
                        </w:rPr>
                        <w:t xml:space="preserve"> on is the area of references. The guideline here is quite simple: either you did the work and wrote the text, or </w:t>
                      </w:r>
                      <w:r w:rsidRPr="006F05AD">
                        <w:rPr>
                          <w:i/>
                          <w:highlight w:val="yellow"/>
                          <w:lang w:val="en-IE"/>
                        </w:rPr>
                        <w:t>someone else did</w:t>
                      </w:r>
                      <w:r w:rsidRPr="006F05AD">
                        <w:rPr>
                          <w:highlight w:val="yellow"/>
                          <w:lang w:val="en-IE"/>
                        </w:rPr>
                        <w:t xml:space="preserve">. For any element of your dissertation, even the tiniest element, which falls into the latter category, you must provide as complete a reference as possible, so that another researcher can easily access </w:t>
                      </w:r>
                      <w:proofErr w:type="gramStart"/>
                      <w:r w:rsidRPr="006F05AD">
                        <w:rPr>
                          <w:highlight w:val="yellow"/>
                          <w:lang w:val="en-IE"/>
                        </w:rPr>
                        <w:t>exactly the same</w:t>
                      </w:r>
                      <w:proofErr w:type="gramEnd"/>
                      <w:r w:rsidRPr="006F05AD">
                        <w:rPr>
                          <w:highlight w:val="yellow"/>
                          <w:lang w:val="en-IE"/>
                        </w:rPr>
                        <w:t xml:space="preserve"> source of information as you have. The desired form for the reference data is usually that used in IEEE journals. Please examine carefully the references used in this document in the References section after section 6 that includes an example of how to reference a document from the Internet. (Please delete this note when using this document as a template)</w:t>
                      </w:r>
                      <w:r w:rsidR="006F05AD" w:rsidRPr="00417178">
                        <w:rPr>
                          <w:highlight w:val="yellow"/>
                          <w:lang w:val="en-IE"/>
                        </w:rPr>
                        <w:t xml:space="preserve">. More recent versions of MS Word will allow you to ‘Manage your Sources’ under the ‘References’ tab and </w:t>
                      </w:r>
                      <w:proofErr w:type="spellStart"/>
                      <w:r w:rsidR="006F05AD" w:rsidRPr="00417178">
                        <w:rPr>
                          <w:highlight w:val="yellow"/>
                          <w:lang w:val="en-IE"/>
                        </w:rPr>
                        <w:t>Bibtex</w:t>
                      </w:r>
                      <w:proofErr w:type="spellEnd"/>
                      <w:r w:rsidR="006F05AD" w:rsidRPr="00417178">
                        <w:rPr>
                          <w:highlight w:val="yellow"/>
                          <w:lang w:val="en-IE"/>
                        </w:rPr>
                        <w:t xml:space="preserve"> is great if you are using Latex to prepare your document.</w:t>
                      </w:r>
                    </w:p>
                  </w:txbxContent>
                </v:textbox>
                <w10:wrap type="square"/>
              </v:shape>
            </w:pict>
          </mc:Fallback>
        </mc:AlternateContent>
      </w:r>
    </w:p>
    <w:p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2A63DB" w:rsidRPr="002A63DB" w:rsidRDefault="002A63DB" w:rsidP="002A63DB">
      <w:pPr>
        <w:spacing w:line="240" w:lineRule="auto"/>
        <w:rPr>
          <w:lang w:val="en-IE"/>
        </w:rPr>
      </w:pPr>
      <w:bookmarkStart w:id="34" w:name="_Toc289690237"/>
      <w:bookmarkStart w:id="35" w:name="_Toc289745431"/>
      <w:bookmarkStart w:id="36" w:name="_Toc289745480"/>
    </w:p>
    <w:p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rsidR="002A63DB" w:rsidRPr="002A63DB" w:rsidRDefault="002A63DB" w:rsidP="002A63DB">
      <w:pPr>
        <w:spacing w:line="240" w:lineRule="auto"/>
        <w:rPr>
          <w:lang w:val="en-IE"/>
        </w:rPr>
      </w:pPr>
      <w:r w:rsidRPr="002A63DB">
        <w:rPr>
          <w:lang w:val="en-IE"/>
        </w:rPr>
        <w:t xml:space="preserve"> </w:t>
      </w:r>
    </w:p>
    <w:p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rsidR="002A63DB" w:rsidRPr="002A63DB" w:rsidRDefault="002A63DB" w:rsidP="002A63DB">
      <w:pPr>
        <w:rPr>
          <w:lang w:val="en-IE"/>
        </w:rPr>
      </w:pPr>
    </w:p>
    <w:p w:rsidR="002A63DB" w:rsidRPr="002A63DB" w:rsidRDefault="002A63DB" w:rsidP="002A63DB">
      <w:pPr>
        <w:jc w:val="left"/>
        <w:rPr>
          <w:lang w:val="en-IE"/>
        </w:rPr>
      </w:pPr>
    </w:p>
    <w:p w:rsidR="00AB1685" w:rsidRDefault="002A63DB" w:rsidP="002A63DB">
      <w:pPr>
        <w:rPr>
          <w:lang w:val="en-IE"/>
        </w:rPr>
      </w:pPr>
      <w:r w:rsidRPr="002A63DB">
        <w:rPr>
          <w:lang w:val="en-IE"/>
        </w:rPr>
        <w:t>Name: ________________________________ Date: _________________</w:t>
      </w:r>
    </w:p>
    <w:p w:rsidR="00AB1685" w:rsidRDefault="00AB1685">
      <w:pPr>
        <w:rPr>
          <w:lang w:val="en-IE"/>
        </w:rPr>
      </w:pPr>
    </w:p>
    <w:p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AB1685" w:rsidRDefault="00AB1685">
      <w:pPr>
        <w:spacing w:line="240" w:lineRule="auto"/>
        <w:rPr>
          <w:lang w:val="en-IE"/>
        </w:rPr>
      </w:pPr>
    </w:p>
    <w:p w:rsidR="00AB1685" w:rsidRDefault="008D7313">
      <w:pPr>
        <w:spacing w:line="240" w:lineRule="auto"/>
        <w:rPr>
          <w:lang w:val="en-IE"/>
        </w:rPr>
      </w:pPr>
      <w:r>
        <w:rPr>
          <w:lang w:val="en-IE"/>
        </w:rPr>
        <w:t xml:space="preserve">This Microsoft Word document file is intended to fulfil two purposes: </w:t>
      </w:r>
      <w:r>
        <w:rPr>
          <w:u w:val="single"/>
          <w:lang w:val="en-IE"/>
        </w:rPr>
        <w:t>to act as a template</w:t>
      </w:r>
      <w:r>
        <w:rPr>
          <w:lang w:val="en-IE"/>
        </w:rPr>
        <w:t xml:space="preserve"> for the generation of a </w:t>
      </w:r>
      <w:r w:rsidR="000600C3">
        <w:rPr>
          <w:lang w:val="en-IE"/>
        </w:rPr>
        <w:t>project report for the Final Year Projects in the School of Electronic Engineering’s undergraduate degree</w:t>
      </w:r>
      <w:r>
        <w:rPr>
          <w:lang w:val="en-IE"/>
        </w:rPr>
        <w:t xml:space="preserve">s and to give </w:t>
      </w:r>
      <w:r>
        <w:rPr>
          <w:u w:val="single"/>
          <w:lang w:val="en-IE"/>
        </w:rPr>
        <w:t>examples and guidelines for the writing</w:t>
      </w:r>
      <w:r>
        <w:rPr>
          <w:lang w:val="en-IE"/>
        </w:rPr>
        <w:t xml:space="preserve"> of this </w:t>
      </w:r>
      <w:r w:rsidR="000600C3">
        <w:rPr>
          <w:lang w:val="en-IE"/>
        </w:rPr>
        <w:t>report</w:t>
      </w:r>
      <w:r>
        <w:rPr>
          <w:lang w:val="en-IE"/>
        </w:rPr>
        <w:t xml:space="preserve">. The style and structure proposed here reflect the author’s own personal pre-occupations and any suggestions for corrections or improvements would be very much welcome. It is suggested that you make a copy to act as the template for your document and that you keep a copy of the original (this document) to access the guidelines as required. </w:t>
      </w:r>
    </w:p>
    <w:p w:rsidR="00AB1685" w:rsidRDefault="00AB1685">
      <w:pPr>
        <w:spacing w:line="240" w:lineRule="auto"/>
        <w:rPr>
          <w:lang w:val="en-IE"/>
        </w:rPr>
      </w:pPr>
    </w:p>
    <w:p w:rsidR="00AB1685" w:rsidRDefault="008D7313">
      <w:pPr>
        <w:spacing w:line="240" w:lineRule="auto"/>
        <w:rPr>
          <w:szCs w:val="24"/>
          <w:lang w:val="en-IE"/>
        </w:rPr>
      </w:pPr>
      <w:r>
        <w:rPr>
          <w:lang w:val="en-IE"/>
        </w:rPr>
        <w:t xml:space="preserve">Now for some guidelines. The abstract should briefly tell me, the reader, about this document. Basically, having read the abstract, I should be able to determine if it is worthwhile for me to read any further. The abstract should concentrate on the content of this document, not on the state of the art, or the wider implications of the research work of which this is a part. It should delimit the scope of the work by indicating how far you have gone. It should not, however, detail the document on a chapter-by-chapter basis. Remember also, the next thing I am likely to look at after the abstract, is the conclusion, to see exactly what you have achieved.  Note that abstracts are generally 100- 250 words, address a more technical audience, and do not typically include recommendations, "bottom line" figures, and comments on significance of the findings. The abstract should include </w:t>
      </w:r>
    </w:p>
    <w:p w:rsidR="00AB1685" w:rsidRDefault="008D7313">
      <w:pPr>
        <w:numPr>
          <w:ilvl w:val="0"/>
          <w:numId w:val="2"/>
        </w:numPr>
        <w:spacing w:line="240" w:lineRule="auto"/>
        <w:ind w:left="714" w:hanging="357"/>
        <w:rPr>
          <w:lang w:val="en-IE"/>
        </w:rPr>
      </w:pPr>
      <w:r>
        <w:rPr>
          <w:lang w:val="en-IE"/>
        </w:rPr>
        <w:t xml:space="preserve">An introductory sentence that create interest and draws attention to the topic; </w:t>
      </w:r>
    </w:p>
    <w:p w:rsidR="00AB1685" w:rsidRDefault="008D7313">
      <w:pPr>
        <w:numPr>
          <w:ilvl w:val="0"/>
          <w:numId w:val="2"/>
        </w:numPr>
        <w:spacing w:line="240" w:lineRule="auto"/>
        <w:ind w:left="714" w:hanging="357"/>
        <w:rPr>
          <w:lang w:val="en-IE"/>
        </w:rPr>
      </w:pPr>
      <w:r>
        <w:rPr>
          <w:lang w:val="en-IE"/>
        </w:rPr>
        <w:t xml:space="preserve">The project definition and goals; </w:t>
      </w:r>
    </w:p>
    <w:p w:rsidR="00AB1685" w:rsidRDefault="008D7313">
      <w:pPr>
        <w:numPr>
          <w:ilvl w:val="0"/>
          <w:numId w:val="2"/>
        </w:numPr>
        <w:spacing w:line="240" w:lineRule="auto"/>
        <w:ind w:left="714" w:hanging="357"/>
        <w:rPr>
          <w:lang w:val="en-IE"/>
        </w:rPr>
      </w:pPr>
      <w:r>
        <w:rPr>
          <w:lang w:val="en-IE"/>
        </w:rPr>
        <w:t xml:space="preserve">The method of solution; </w:t>
      </w:r>
    </w:p>
    <w:p w:rsidR="00AB1685" w:rsidRDefault="008D7313">
      <w:pPr>
        <w:numPr>
          <w:ilvl w:val="0"/>
          <w:numId w:val="2"/>
        </w:numPr>
        <w:spacing w:line="240" w:lineRule="auto"/>
        <w:ind w:left="714" w:hanging="357"/>
        <w:rPr>
          <w:lang w:val="en-IE"/>
        </w:rPr>
      </w:pPr>
      <w:r>
        <w:rPr>
          <w:lang w:val="en-IE"/>
        </w:rPr>
        <w:t xml:space="preserve">The results; and, </w:t>
      </w:r>
    </w:p>
    <w:p w:rsidR="00AB1685" w:rsidRDefault="008D7313">
      <w:pPr>
        <w:numPr>
          <w:ilvl w:val="0"/>
          <w:numId w:val="2"/>
        </w:numPr>
        <w:spacing w:line="240" w:lineRule="auto"/>
        <w:ind w:left="714" w:hanging="357"/>
        <w:rPr>
          <w:lang w:val="en-IE"/>
        </w:rPr>
      </w:pPr>
      <w:r>
        <w:rPr>
          <w:lang w:val="en-IE"/>
        </w:rPr>
        <w:t xml:space="preserve">The conclusions. </w:t>
      </w:r>
    </w:p>
    <w:p w:rsidR="00AB1685" w:rsidRDefault="008D7313">
      <w:pPr>
        <w:pStyle w:val="NormalWeb"/>
        <w:jc w:val="both"/>
        <w:rPr>
          <w:lang w:val="en-IE"/>
        </w:rPr>
      </w:pPr>
      <w:r>
        <w:rPr>
          <w:lang w:val="en-IE"/>
        </w:rPr>
        <w:t xml:space="preserve">Place the abstract on a separate page single spaced with no indentions. </w:t>
      </w:r>
    </w:p>
    <w:p w:rsidR="00AB1685" w:rsidRDefault="008D7313">
      <w:pPr>
        <w:spacing w:line="240" w:lineRule="auto"/>
        <w:rPr>
          <w:lang w:val="en-IE"/>
        </w:rPr>
      </w:pPr>
      <w:r>
        <w:rPr>
          <w:lang w:val="en-IE"/>
        </w:rPr>
        <w:t>(Even though the remainder of the document uses 1.5-line spacing, the text in this Roman numeral section is usually single-spaced). This is revision 2.0 of this document. We hope to continue to make improvements to this document as we gain experience of its use.</w:t>
      </w:r>
    </w:p>
    <w:p w:rsidR="00AB1685" w:rsidRDefault="00AB1685">
      <w:pPr>
        <w:spacing w:line="240" w:lineRule="auto"/>
        <w:rPr>
          <w:lang w:val="en-IE"/>
        </w:rPr>
      </w:pPr>
    </w:p>
    <w:p w:rsidR="00AB1685" w:rsidRDefault="00AB1685">
      <w:pPr>
        <w:spacing w:line="240" w:lineRule="auto"/>
        <w:rPr>
          <w:lang w:val="en-IE"/>
        </w:rPr>
      </w:pPr>
    </w:p>
    <w:p w:rsidR="00AB1685" w:rsidRDefault="00AB1685">
      <w:pPr>
        <w:spacing w:line="240" w:lineRule="auto"/>
        <w:rPr>
          <w:lang w:val="en-IE"/>
        </w:rPr>
      </w:pPr>
    </w:p>
    <w:p w:rsidR="00AB1685" w:rsidRDefault="00AB1685">
      <w:pPr>
        <w:spacing w:line="240" w:lineRule="auto"/>
        <w:rPr>
          <w:lang w:val="en-IE"/>
        </w:rPr>
      </w:pPr>
    </w:p>
    <w:p w:rsidR="00AB1685" w:rsidRDefault="00AB1685">
      <w:pPr>
        <w:spacing w:line="240" w:lineRule="auto"/>
        <w:rPr>
          <w:lang w:val="en-IE"/>
        </w:rPr>
      </w:pPr>
    </w:p>
    <w:p w:rsidR="00AB1685" w:rsidRDefault="00AB1685">
      <w:pPr>
        <w:spacing w:line="240" w:lineRule="auto"/>
        <w:rPr>
          <w:lang w:val="en-IE"/>
        </w:rPr>
      </w:pPr>
    </w:p>
    <w:p w:rsidR="00AB1685" w:rsidRDefault="00AB1685">
      <w:pPr>
        <w:rPr>
          <w:smallCaps/>
          <w:lang w:val="en-IE"/>
        </w:rPr>
      </w:pPr>
    </w:p>
    <w:p w:rsidR="00AB1685" w:rsidRDefault="00AB1685">
      <w:pPr>
        <w:rPr>
          <w:smallCaps/>
          <w:lang w:val="en-IE"/>
        </w:rPr>
      </w:pPr>
    </w:p>
    <w:p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bookmarkStart w:id="65" w:name="_GoBack"/>
          <w:bookmarkEnd w:id="65"/>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rsidR="002946F4" w:rsidRDefault="0090795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rsidR="002946F4" w:rsidRDefault="0090795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rsidR="002946F4" w:rsidRDefault="0090795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rsidR="002946F4" w:rsidRDefault="0090795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rsidR="002946F4" w:rsidRDefault="0090795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rsidR="002946F4" w:rsidRDefault="0090795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rsidR="002946F4" w:rsidRDefault="0090795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rsidR="002946F4" w:rsidRDefault="0090795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rsidR="002946F4" w:rsidRDefault="0090795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rsidR="002946F4" w:rsidRDefault="0090795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rsidR="002946F4" w:rsidRDefault="0090795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rsidR="002946F4" w:rsidRDefault="0090795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rsidR="002946F4" w:rsidRDefault="0090795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rsidR="002946F4" w:rsidRDefault="0090795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rsidR="00AB1685" w:rsidRDefault="0044396E" w:rsidP="00D77EAE">
      <w:pPr>
        <w:pStyle w:val="Header"/>
        <w:jc w:val="both"/>
        <w:rPr>
          <w:lang w:val="en-IE"/>
        </w:rPr>
      </w:pPr>
      <w:r w:rsidRPr="0044396E">
        <w:rPr>
          <w:sz w:val="24"/>
          <w:lang w:val="en-IE"/>
        </w:rPr>
        <w:lastRenderedPageBreak/>
        <w:t xml:space="preserve">[This table has been automatically generated using Heading styles (see Chapter 2) – please remove this note for your </w:t>
      </w:r>
      <w:r w:rsidR="007D67EE">
        <w:rPr>
          <w:sz w:val="24"/>
          <w:lang w:val="en-IE"/>
        </w:rPr>
        <w:t>document; this table is indicative – check the marking rubric to ensure you have covered all the necessary content</w:t>
      </w:r>
      <w:r w:rsidRPr="0044396E">
        <w:rPr>
          <w:sz w:val="24"/>
          <w:lang w:val="en-IE"/>
        </w:rPr>
        <w:t>]</w:t>
      </w:r>
      <w:r w:rsidR="008D7313">
        <w:rPr>
          <w:lang w:val="en-IE"/>
        </w:rPr>
        <w:br w:type="page"/>
      </w:r>
      <w:bookmarkStart w:id="66" w:name="_Toc289690239"/>
      <w:bookmarkStart w:id="67" w:name="_Toc289745433"/>
      <w:bookmarkStart w:id="68" w:name="_Toc289745482"/>
      <w:bookmarkStart w:id="69" w:name="_Toc329664888"/>
      <w:bookmarkStart w:id="70" w:name="_Toc364749190"/>
      <w:bookmarkStart w:id="71" w:name="_Toc364749293"/>
      <w:bookmarkStart w:id="72" w:name="_Toc364749398"/>
      <w:bookmarkStart w:id="73" w:name="_Toc364749478"/>
      <w:bookmarkStart w:id="74" w:name="_Toc364749574"/>
      <w:bookmarkStart w:id="75" w:name="_Toc364749631"/>
      <w:bookmarkStart w:id="76" w:name="_Toc364749724"/>
      <w:bookmarkStart w:id="77" w:name="_Toc364749767"/>
      <w:bookmarkStart w:id="78" w:name="_Toc21339851"/>
    </w:p>
    <w:p w:rsidR="00AB1685" w:rsidRDefault="008D7313">
      <w:pPr>
        <w:pStyle w:val="Header"/>
        <w:rPr>
          <w:lang w:val="en-IE"/>
        </w:rPr>
      </w:pPr>
      <w:bookmarkStart w:id="79" w:name="_Toc381620601"/>
      <w:r>
        <w:rPr>
          <w:lang w:val="en-IE"/>
        </w:rPr>
        <w:lastRenderedPageBreak/>
        <w:t>Table of Figures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44396E" w:rsidRDefault="008D7313" w:rsidP="0044396E">
      <w:pPr>
        <w:rPr>
          <w:noProof/>
        </w:rPr>
      </w:pPr>
      <w:bookmarkStart w:id="80" w:name="_Toc289593229"/>
      <w:bookmarkStart w:id="81" w:name="_Toc289690240"/>
      <w:bookmarkStart w:id="82" w:name="_Toc289745434"/>
      <w:bookmarkStart w:id="83"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rsidR="0044396E" w:rsidRDefault="00907954">
      <w:pPr>
        <w:pStyle w:val="TableofFigures"/>
        <w:rPr>
          <w:rFonts w:asciiTheme="minorHAnsi" w:eastAsiaTheme="minorEastAsia" w:hAnsiTheme="minorHAnsi" w:cstheme="minorBidi"/>
          <w:smallCaps w:val="0"/>
          <w:noProof/>
          <w:sz w:val="22"/>
          <w:szCs w:val="22"/>
          <w:lang w:val="en-IE" w:eastAsia="en-IE"/>
        </w:rPr>
      </w:pPr>
      <w:hyperlink w:anchor="_Toc381621110" w:history="1">
        <w:r w:rsidR="0044396E" w:rsidRPr="0019416A">
          <w:rPr>
            <w:rStyle w:val="Hyperlink"/>
            <w:b/>
            <w:bCs/>
            <w:noProof/>
            <w:lang w:val="en-IE"/>
          </w:rPr>
          <w:t>Figure 1.1</w:t>
        </w:r>
        <w:r w:rsidR="0044396E" w:rsidRPr="0019416A">
          <w:rPr>
            <w:rStyle w:val="Hyperlink"/>
            <w:noProof/>
            <w:lang w:val="en-IE"/>
          </w:rPr>
          <w:t>. A Nice Picture.</w:t>
        </w:r>
        <w:r w:rsidR="0044396E">
          <w:rPr>
            <w:noProof/>
            <w:webHidden/>
          </w:rPr>
          <w:tab/>
        </w:r>
        <w:r w:rsidR="0044396E">
          <w:rPr>
            <w:noProof/>
            <w:webHidden/>
          </w:rPr>
          <w:fldChar w:fldCharType="begin"/>
        </w:r>
        <w:r w:rsidR="0044396E">
          <w:rPr>
            <w:noProof/>
            <w:webHidden/>
          </w:rPr>
          <w:instrText xml:space="preserve"> PAGEREF _Toc381621110 \h </w:instrText>
        </w:r>
        <w:r w:rsidR="0044396E">
          <w:rPr>
            <w:noProof/>
            <w:webHidden/>
          </w:rPr>
        </w:r>
        <w:r w:rsidR="0044396E">
          <w:rPr>
            <w:noProof/>
            <w:webHidden/>
          </w:rPr>
          <w:fldChar w:fldCharType="separate"/>
        </w:r>
        <w:r w:rsidR="0044396E">
          <w:rPr>
            <w:noProof/>
            <w:webHidden/>
          </w:rPr>
          <w:t>1</w:t>
        </w:r>
        <w:r w:rsidR="0044396E">
          <w:rPr>
            <w:noProof/>
            <w:webHidden/>
          </w:rPr>
          <w:fldChar w:fldCharType="end"/>
        </w:r>
      </w:hyperlink>
    </w:p>
    <w:p w:rsidR="0044396E" w:rsidRDefault="00907954">
      <w:pPr>
        <w:pStyle w:val="TableofFigures"/>
        <w:rPr>
          <w:rFonts w:asciiTheme="minorHAnsi" w:eastAsiaTheme="minorEastAsia" w:hAnsiTheme="minorHAnsi" w:cstheme="minorBidi"/>
          <w:smallCaps w:val="0"/>
          <w:noProof/>
          <w:sz w:val="22"/>
          <w:szCs w:val="22"/>
          <w:lang w:val="en-IE" w:eastAsia="en-IE"/>
        </w:rPr>
      </w:pPr>
      <w:hyperlink w:anchor="_Toc381621111" w:history="1">
        <w:r w:rsidR="0044396E" w:rsidRPr="0019416A">
          <w:rPr>
            <w:rStyle w:val="Hyperlink"/>
            <w:noProof/>
            <w:lang w:val="en-IE"/>
          </w:rPr>
          <w:t>Figure 2.1</w:t>
        </w:r>
        <w:r w:rsidR="0044396E" w:rsidRPr="0019416A">
          <w:rPr>
            <w:rStyle w:val="Hyperlink"/>
            <w:bCs/>
            <w:noProof/>
            <w:lang w:val="en-IE"/>
          </w:rPr>
          <w:t xml:space="preserve"> A Sample Figure</w:t>
        </w:r>
        <w:r w:rsidR="0044396E">
          <w:rPr>
            <w:noProof/>
            <w:webHidden/>
          </w:rPr>
          <w:tab/>
        </w:r>
        <w:r w:rsidR="0044396E">
          <w:rPr>
            <w:noProof/>
            <w:webHidden/>
          </w:rPr>
          <w:fldChar w:fldCharType="begin"/>
        </w:r>
        <w:r w:rsidR="0044396E">
          <w:rPr>
            <w:noProof/>
            <w:webHidden/>
          </w:rPr>
          <w:instrText xml:space="preserve"> PAGEREF _Toc381621111 \h </w:instrText>
        </w:r>
        <w:r w:rsidR="0044396E">
          <w:rPr>
            <w:noProof/>
            <w:webHidden/>
          </w:rPr>
        </w:r>
        <w:r w:rsidR="0044396E">
          <w:rPr>
            <w:noProof/>
            <w:webHidden/>
          </w:rPr>
          <w:fldChar w:fldCharType="separate"/>
        </w:r>
        <w:r w:rsidR="0044396E">
          <w:rPr>
            <w:noProof/>
            <w:webHidden/>
          </w:rPr>
          <w:t>10</w:t>
        </w:r>
        <w:r w:rsidR="0044396E">
          <w:rPr>
            <w:noProof/>
            <w:webHidden/>
          </w:rPr>
          <w:fldChar w:fldCharType="end"/>
        </w:r>
      </w:hyperlink>
    </w:p>
    <w:p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rsidR="00AB1685" w:rsidRPr="009D19D0" w:rsidRDefault="009D19D0" w:rsidP="009D19D0">
      <w:pPr>
        <w:pStyle w:val="Heading1"/>
      </w:pPr>
      <w:bookmarkStart w:id="84" w:name="_Toc329664890"/>
      <w:bookmarkStart w:id="85" w:name="_Toc364749192"/>
      <w:bookmarkStart w:id="86" w:name="_Toc364749295"/>
      <w:bookmarkStart w:id="87" w:name="_Toc364749400"/>
      <w:bookmarkStart w:id="88" w:name="_Toc364749480"/>
      <w:bookmarkStart w:id="89" w:name="_Toc364749576"/>
      <w:bookmarkStart w:id="90" w:name="_Toc364749633"/>
      <w:bookmarkStart w:id="91" w:name="_Toc364749725"/>
      <w:bookmarkStart w:id="92" w:name="_Toc364749768"/>
      <w:bookmarkStart w:id="93" w:name="_Toc21339853"/>
      <w:bookmarkStart w:id="94" w:name="_Toc21340046"/>
      <w:bookmarkStart w:id="95" w:name="_Toc381620602"/>
      <w:bookmarkStart w:id="96" w:name="_Toc443488859"/>
      <w:r>
        <w:lastRenderedPageBreak/>
        <w:t xml:space="preserve">Chapter 1 </w:t>
      </w:r>
      <w:r w:rsidR="008D7313">
        <w:t xml:space="preserve">- </w:t>
      </w:r>
      <w:r w:rsidR="008D7313" w:rsidRPr="009D19D0">
        <w:t>Introduction</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AB1685" w:rsidRDefault="00AB1685">
      <w:pPr>
        <w:rPr>
          <w:lang w:val="en-IE"/>
        </w:rPr>
      </w:pPr>
    </w:p>
    <w:p w:rsidR="00AB1685"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p>
    <w:p w:rsidR="00AB1685" w:rsidRDefault="008D7313">
      <w:pPr>
        <w:rPr>
          <w:lang w:val="en-IE"/>
        </w:rPr>
      </w:pPr>
      <w:r>
        <w:rPr>
          <w:lang w:val="en-IE"/>
        </w:rPr>
        <w:t xml:space="preserve">The ability to use image motion is a basic low-level capability of the human vision system, and humans use this ability to the utmost. It allows humans to judge time to collision, to track objects and to achieve many other tasks such as 3-D object identification [1]. The development of motion estimation and description tools for the visually disabled could help with the various day-to-day tasks that they find are problematic. The qualitative estimation as well as qualitative interpretation of the motion in image sequences is an emerging research area with many different viewpoints available on how to automate the task [2, 3]. </w:t>
      </w:r>
    </w:p>
    <w:p w:rsidR="00AB1685" w:rsidRDefault="00AB1685">
      <w:pPr>
        <w:rPr>
          <w:lang w:val="en-IE"/>
        </w:rPr>
      </w:pPr>
    </w:p>
    <w:p w:rsidR="00AB1685" w:rsidRDefault="0044449B">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r>
        <w:rPr>
          <w:noProof/>
          <w:lang w:val="en-IE" w:eastAsia="en-IE"/>
        </w:rPr>
        <w:drawing>
          <wp:inline distT="0" distB="0" distL="0" distR="0" wp14:anchorId="23C3F899" wp14:editId="3024C905">
            <wp:extent cx="5299075" cy="2265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9075" cy="2265045"/>
                    </a:xfrm>
                    <a:prstGeom prst="rect">
                      <a:avLst/>
                    </a:prstGeom>
                    <a:noFill/>
                    <a:ln>
                      <a:noFill/>
                    </a:ln>
                  </pic:spPr>
                </pic:pic>
              </a:graphicData>
            </a:graphic>
          </wp:inline>
        </w:drawing>
      </w:r>
    </w:p>
    <w:p w:rsidR="00AB1685" w:rsidRDefault="008D7313">
      <w:pPr>
        <w:spacing w:line="360" w:lineRule="atLeast"/>
        <w:jc w:val="center"/>
        <w:rPr>
          <w:lang w:val="en-IE"/>
        </w:rPr>
      </w:pPr>
      <w:bookmarkStart w:id="97" w:name="_Ref21339504"/>
      <w:bookmarkStart w:id="98" w:name="_Toc381621110"/>
      <w:r>
        <w:rPr>
          <w:b/>
          <w:bCs/>
          <w:lang w:val="en-IE"/>
        </w:rPr>
        <w:t xml:space="preserve">Figure </w:t>
      </w:r>
      <w:r>
        <w:rPr>
          <w:b/>
          <w:bCs/>
          <w:lang w:val="en-IE"/>
        </w:rPr>
        <w:fldChar w:fldCharType="begin"/>
      </w:r>
      <w:r>
        <w:rPr>
          <w:b/>
          <w:bCs/>
          <w:lang w:val="en-IE"/>
        </w:rPr>
        <w:instrText xml:space="preserve"> STYLEREF 1 \s </w:instrText>
      </w:r>
      <w:r>
        <w:rPr>
          <w:b/>
          <w:bCs/>
          <w:lang w:val="en-IE"/>
        </w:rPr>
        <w:fldChar w:fldCharType="separate"/>
      </w:r>
      <w:r>
        <w:rPr>
          <w:b/>
          <w:bCs/>
          <w:noProof/>
          <w:lang w:val="en-IE"/>
        </w:rPr>
        <w:t>1</w:t>
      </w:r>
      <w:r>
        <w:rPr>
          <w:b/>
          <w:bCs/>
          <w:lang w:val="en-IE"/>
        </w:rPr>
        <w:fldChar w:fldCharType="end"/>
      </w:r>
      <w:r>
        <w:rPr>
          <w:b/>
          <w:bCs/>
          <w:lang w:val="en-IE"/>
        </w:rPr>
        <w:t>.</w:t>
      </w:r>
      <w:r>
        <w:rPr>
          <w:b/>
          <w:bCs/>
          <w:lang w:val="en-IE"/>
        </w:rPr>
        <w:fldChar w:fldCharType="begin"/>
      </w:r>
      <w:r>
        <w:rPr>
          <w:b/>
          <w:bCs/>
          <w:lang w:val="en-IE"/>
        </w:rPr>
        <w:instrText xml:space="preserve"> SEQ Figure \* ARABIC \s 1 </w:instrText>
      </w:r>
      <w:r>
        <w:rPr>
          <w:b/>
          <w:bCs/>
          <w:lang w:val="en-IE"/>
        </w:rPr>
        <w:fldChar w:fldCharType="separate"/>
      </w:r>
      <w:r>
        <w:rPr>
          <w:b/>
          <w:bCs/>
          <w:noProof/>
          <w:lang w:val="en-IE"/>
        </w:rPr>
        <w:t>1</w:t>
      </w:r>
      <w:r>
        <w:rPr>
          <w:b/>
          <w:bCs/>
          <w:lang w:val="en-IE"/>
        </w:rPr>
        <w:fldChar w:fldCharType="end"/>
      </w:r>
      <w:bookmarkEnd w:id="97"/>
      <w:r>
        <w:rPr>
          <w:lang w:val="en-IE"/>
        </w:rPr>
        <w:t>. A Nice Picture.</w:t>
      </w:r>
      <w:bookmarkEnd w:id="98"/>
    </w:p>
    <w:p w:rsidR="00AB1685" w:rsidRDefault="00AB1685">
      <w:pPr>
        <w:spacing w:line="360" w:lineRule="atLeast"/>
        <w:rPr>
          <w:lang w:val="en-IE"/>
        </w:rPr>
      </w:pPr>
    </w:p>
    <w:p w:rsidR="00AB1685" w:rsidRDefault="008D7313">
      <w:pPr>
        <w:spacing w:line="360" w:lineRule="atLeast"/>
        <w:rPr>
          <w:lang w:val="en-IE"/>
        </w:rPr>
      </w:pPr>
      <w:r>
        <w:rPr>
          <w:lang w:val="en-IE"/>
        </w:rPr>
        <w:t xml:space="preserve">Although motion analysis is </w:t>
      </w:r>
      <w:proofErr w:type="gramStart"/>
      <w:r>
        <w:rPr>
          <w:lang w:val="en-IE"/>
        </w:rPr>
        <w:t>in itself a</w:t>
      </w:r>
      <w:proofErr w:type="gramEnd"/>
      <w:r>
        <w:rPr>
          <w:lang w:val="en-IE"/>
        </w:rPr>
        <w:t xml:space="preserve"> division of computer vision, it also embodies a number of topics, etc. ... Note: Figure captions from MS Word were used, to allow the automatic creation of the table of images insert-&gt;caption. To reference the </w:t>
      </w:r>
      <w:proofErr w:type="gramStart"/>
      <w:r>
        <w:rPr>
          <w:lang w:val="en-IE"/>
        </w:rPr>
        <w:t>figure</w:t>
      </w:r>
      <w:proofErr w:type="gramEnd"/>
      <w:r>
        <w:rPr>
          <w:lang w:val="en-IE"/>
        </w:rPr>
        <w:t xml:space="preserve"> you can then use insert-&gt;cross reference, like see </w:t>
      </w:r>
      <w:r>
        <w:rPr>
          <w:lang w:val="en-IE"/>
        </w:rPr>
        <w:fldChar w:fldCharType="begin"/>
      </w:r>
      <w:r>
        <w:rPr>
          <w:lang w:val="en-IE"/>
        </w:rPr>
        <w:instrText xml:space="preserve"> REF _Ref21339504 \h  \* MERGEFORMAT </w:instrText>
      </w:r>
      <w:r>
        <w:rPr>
          <w:lang w:val="en-IE"/>
        </w:rPr>
      </w:r>
      <w:r>
        <w:rPr>
          <w:lang w:val="en-IE"/>
        </w:rPr>
        <w:fldChar w:fldCharType="separate"/>
      </w:r>
      <w:r>
        <w:rPr>
          <w:lang w:val="en-IE"/>
        </w:rPr>
        <w:t xml:space="preserve">Figure </w:t>
      </w:r>
      <w:r>
        <w:rPr>
          <w:noProof/>
          <w:lang w:val="en-IE"/>
        </w:rPr>
        <w:t>1.1</w:t>
      </w:r>
      <w:r>
        <w:rPr>
          <w:lang w:val="en-IE"/>
        </w:rPr>
        <w:fldChar w:fldCharType="end"/>
      </w:r>
      <w:r>
        <w:rPr>
          <w:lang w:val="en-IE"/>
        </w:rPr>
        <w:t>.  You can then update this figure without affecting the document.</w:t>
      </w:r>
    </w:p>
    <w:p w:rsidR="00AB1685" w:rsidRDefault="00AB1685">
      <w:pPr>
        <w:spacing w:line="360" w:lineRule="atLeast"/>
        <w:rPr>
          <w:lang w:val="en-IE"/>
        </w:rPr>
      </w:pPr>
    </w:p>
    <w:p w:rsidR="00AB1685" w:rsidRDefault="008D7313">
      <w:pPr>
        <w:spacing w:line="360" w:lineRule="atLeast"/>
        <w:rPr>
          <w:lang w:val="en-IE"/>
        </w:rPr>
      </w:pPr>
      <w:r>
        <w:rPr>
          <w:lang w:val="en-IE"/>
        </w:rPr>
        <w:t xml:space="preserve">It is also useful to use the numbering format above for figures where the chapter number is first, then the image number within the chapter. If your document becomes large and unworkable with </w:t>
      </w:r>
      <w:proofErr w:type="gramStart"/>
      <w:r>
        <w:rPr>
          <w:lang w:val="en-IE"/>
        </w:rPr>
        <w:t>Word</w:t>
      </w:r>
      <w:proofErr w:type="gramEnd"/>
      <w:r>
        <w:rPr>
          <w:lang w:val="en-IE"/>
        </w:rPr>
        <w:t xml:space="preserve"> then you can break down the document into a single document for each chapter. This numbering format allows you to insert figures into an early chapter without having to modify each subsequent chapter.</w:t>
      </w:r>
    </w:p>
    <w:p w:rsidR="00AB1685" w:rsidRDefault="00AB1685">
      <w:pPr>
        <w:rPr>
          <w:lang w:val="en-IE"/>
        </w:rPr>
      </w:pPr>
      <w:bookmarkStart w:id="99" w:name="_Toc289593230"/>
      <w:bookmarkStart w:id="100" w:name="_Toc289690241"/>
      <w:bookmarkStart w:id="101" w:name="_Toc289745435"/>
      <w:bookmarkStart w:id="102" w:name="_Toc289745484"/>
    </w:p>
    <w:p w:rsidR="00AB1685" w:rsidRDefault="008D7313">
      <w:pPr>
        <w:rPr>
          <w:lang w:val="en-IE"/>
        </w:rPr>
      </w:pPr>
      <w:r>
        <w:rPr>
          <w:lang w:val="en-IE"/>
        </w:rPr>
        <w:t>If you are inserting figures into a report, something to keep in mind is the image format when creating the image (It does not matter once inserted into Word):</w:t>
      </w:r>
    </w:p>
    <w:p w:rsidR="00AB1685" w:rsidRDefault="008D7313">
      <w:pPr>
        <w:numPr>
          <w:ilvl w:val="0"/>
          <w:numId w:val="3"/>
        </w:numPr>
        <w:rPr>
          <w:lang w:val="en-IE"/>
        </w:rPr>
      </w:pPr>
      <w:r>
        <w:rPr>
          <w:lang w:val="en-IE"/>
        </w:rPr>
        <w:lastRenderedPageBreak/>
        <w:t>JPG/JPEG – Perfect for photos and spatially detailed images. Do not use for screen grabs or for line art figures or diagrams, as they will appear blocky.</w:t>
      </w:r>
    </w:p>
    <w:p w:rsidR="00AB1685" w:rsidRDefault="008D7313">
      <w:pPr>
        <w:numPr>
          <w:ilvl w:val="0"/>
          <w:numId w:val="3"/>
        </w:numPr>
        <w:rPr>
          <w:lang w:val="en-IE"/>
        </w:rPr>
      </w:pPr>
      <w:r>
        <w:rPr>
          <w:lang w:val="en-IE"/>
        </w:rPr>
        <w:t>GIF – suitable for compression of low colour diagrams, such as figures, screen grabs etc. It should not cause any block effects on your images.</w:t>
      </w:r>
    </w:p>
    <w:p w:rsidR="00AB1685" w:rsidRDefault="008D7313">
      <w:pPr>
        <w:numPr>
          <w:ilvl w:val="0"/>
          <w:numId w:val="3"/>
        </w:numPr>
        <w:rPr>
          <w:lang w:val="en-IE"/>
        </w:rPr>
      </w:pPr>
      <w:r>
        <w:rPr>
          <w:lang w:val="en-IE"/>
        </w:rPr>
        <w:t>BMP – fine for all diagram types – but usually very large images.</w:t>
      </w:r>
    </w:p>
    <w:p w:rsidR="00AB1685" w:rsidRDefault="008D7313">
      <w:pPr>
        <w:numPr>
          <w:ilvl w:val="0"/>
          <w:numId w:val="3"/>
        </w:numPr>
        <w:rPr>
          <w:lang w:val="en-IE"/>
        </w:rPr>
      </w:pPr>
      <w:r>
        <w:rPr>
          <w:lang w:val="en-IE"/>
        </w:rPr>
        <w:t xml:space="preserve">EPS – excellent for line art/diagrams. Word does not display the </w:t>
      </w:r>
      <w:proofErr w:type="gramStart"/>
      <w:r>
        <w:rPr>
          <w:lang w:val="en-IE"/>
        </w:rPr>
        <w:t>high quality</w:t>
      </w:r>
      <w:proofErr w:type="gramEnd"/>
      <w:r>
        <w:rPr>
          <w:lang w:val="en-IE"/>
        </w:rPr>
        <w:t xml:space="preserve"> version on the screen, but they will print perfectly. Can be large if they contain images (use insert-&gt;picture-&gt;from file for this format).</w:t>
      </w:r>
    </w:p>
    <w:p w:rsidR="00AB1685" w:rsidRDefault="008D7313">
      <w:pPr>
        <w:pStyle w:val="Heading2"/>
        <w:rPr>
          <w:lang w:val="en-IE"/>
        </w:rPr>
      </w:pPr>
      <w:bookmarkStart w:id="103" w:name="_Toc329664891"/>
      <w:bookmarkStart w:id="104" w:name="_Toc364749193"/>
      <w:bookmarkStart w:id="105" w:name="_Toc364749296"/>
      <w:bookmarkStart w:id="106" w:name="_Toc364749401"/>
      <w:bookmarkStart w:id="107" w:name="_Toc364749481"/>
      <w:bookmarkStart w:id="108" w:name="_Toc364749577"/>
      <w:bookmarkStart w:id="109" w:name="_Toc364749634"/>
      <w:bookmarkStart w:id="110" w:name="_Toc364749769"/>
      <w:bookmarkStart w:id="111" w:name="_Toc21339854"/>
      <w:bookmarkStart w:id="112" w:name="_Toc21340047"/>
      <w:bookmarkStart w:id="113" w:name="_Toc381620603"/>
      <w:bookmarkStart w:id="114" w:name="_Toc443488860"/>
      <w:r>
        <w:rPr>
          <w:lang w:val="en-IE"/>
        </w:rPr>
        <w:t>1.1 Equipment and Software</w:t>
      </w:r>
      <w:bookmarkStart w:id="115" w:name="_Toc289593231"/>
      <w:bookmarkStart w:id="116" w:name="_Toc289690242"/>
      <w:bookmarkStart w:id="117" w:name="_Toc289745436"/>
      <w:bookmarkStart w:id="118" w:name="_Toc289745485"/>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AB1685" w:rsidRDefault="008D7313">
      <w:pPr>
        <w:pStyle w:val="Heading3"/>
        <w:rPr>
          <w:lang w:val="en-IE"/>
        </w:rPr>
      </w:pPr>
      <w:bookmarkStart w:id="119" w:name="_Toc329664892"/>
      <w:bookmarkStart w:id="120" w:name="_Toc364749194"/>
      <w:bookmarkStart w:id="121" w:name="_Toc364749297"/>
      <w:bookmarkStart w:id="122" w:name="_Toc364749402"/>
      <w:bookmarkStart w:id="123" w:name="_Toc364749482"/>
      <w:bookmarkStart w:id="124" w:name="_Toc364749578"/>
      <w:bookmarkStart w:id="125" w:name="_Toc364749635"/>
      <w:bookmarkStart w:id="126" w:name="_Toc364749770"/>
      <w:bookmarkStart w:id="127" w:name="_Toc21339855"/>
      <w:bookmarkStart w:id="128" w:name="_Toc21340048"/>
      <w:bookmarkStart w:id="129" w:name="_Toc381620604"/>
      <w:bookmarkStart w:id="130" w:name="_Toc443488861"/>
      <w:r>
        <w:rPr>
          <w:lang w:val="en-IE"/>
        </w:rPr>
        <w:t>1.1.1 The Intelligent Camera (ICAM)</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AB1685" w:rsidRDefault="008D7313">
      <w:pPr>
        <w:rPr>
          <w:lang w:val="en-IE"/>
        </w:rPr>
      </w:pPr>
      <w:r>
        <w:rPr>
          <w:lang w:val="en-IE"/>
        </w:rPr>
        <w:t xml:space="preserve">The intelligent camera is a highly complicated piece of image processing equipment. It allows images to be captured into </w:t>
      </w:r>
      <w:proofErr w:type="spellStart"/>
      <w:r>
        <w:rPr>
          <w:lang w:val="en-IE"/>
        </w:rPr>
        <w:t>framestores</w:t>
      </w:r>
      <w:proofErr w:type="spellEnd"/>
      <w:r>
        <w:rPr>
          <w:lang w:val="en-IE"/>
        </w:rPr>
        <w:t xml:space="preserve"> and various image-processing operations to be …</w:t>
      </w:r>
    </w:p>
    <w:p w:rsidR="00AB1685" w:rsidRDefault="008D7313">
      <w:pPr>
        <w:pStyle w:val="Heading2"/>
        <w:rPr>
          <w:lang w:val="en-IE"/>
        </w:rPr>
      </w:pPr>
      <w:bookmarkStart w:id="131" w:name="_Toc21339856"/>
      <w:bookmarkStart w:id="132" w:name="_Toc21340049"/>
      <w:bookmarkStart w:id="133" w:name="_Toc381620605"/>
      <w:bookmarkStart w:id="134" w:name="_Toc443488862"/>
      <w:r>
        <w:rPr>
          <w:lang w:val="en-IE"/>
        </w:rPr>
        <w:t>1.2 Writing a</w:t>
      </w:r>
      <w:bookmarkEnd w:id="131"/>
      <w:bookmarkEnd w:id="132"/>
      <w:bookmarkEnd w:id="133"/>
      <w:r w:rsidR="0044396E">
        <w:rPr>
          <w:lang w:val="en-IE"/>
        </w:rPr>
        <w:t>n academic report</w:t>
      </w:r>
      <w:bookmarkEnd w:id="134"/>
    </w:p>
    <w:p w:rsidR="00AB1685" w:rsidRDefault="008D7313">
      <w:pPr>
        <w:rPr>
          <w:lang w:val="en-IE"/>
        </w:rPr>
      </w:pPr>
      <w:r>
        <w:rPr>
          <w:lang w:val="en-IE"/>
        </w:rPr>
        <w:t xml:space="preserve">In this and the following sections, </w:t>
      </w:r>
      <w:proofErr w:type="gramStart"/>
      <w:r>
        <w:rPr>
          <w:lang w:val="en-IE"/>
        </w:rPr>
        <w:t>a number of</w:t>
      </w:r>
      <w:proofErr w:type="gramEnd"/>
      <w:r>
        <w:rPr>
          <w:lang w:val="en-IE"/>
        </w:rPr>
        <w:t xml:space="preserve"> guidelines for the writing and presentation of a</w:t>
      </w:r>
      <w:r w:rsidR="0044396E">
        <w:rPr>
          <w:lang w:val="en-IE"/>
        </w:rPr>
        <w:t>n academic project report</w:t>
      </w:r>
      <w:r>
        <w:rPr>
          <w:lang w:val="en-IE"/>
        </w:rPr>
        <w:t xml:space="preserve"> are given. These mostly reflect the author’s own experience of common mistakes made by students in their technical writing. </w:t>
      </w:r>
    </w:p>
    <w:p w:rsidR="00AB1685" w:rsidRDefault="008D7313">
      <w:pPr>
        <w:pStyle w:val="Heading3"/>
        <w:rPr>
          <w:lang w:val="en-IE"/>
        </w:rPr>
      </w:pPr>
      <w:bookmarkStart w:id="135" w:name="_Toc21339857"/>
      <w:bookmarkStart w:id="136" w:name="_Toc21340050"/>
      <w:bookmarkStart w:id="137" w:name="_Toc381620606"/>
      <w:bookmarkStart w:id="138" w:name="_Toc443488863"/>
      <w:r>
        <w:rPr>
          <w:lang w:val="en-IE"/>
        </w:rPr>
        <w:t>1.2.1 Issues in Technical Writing</w:t>
      </w:r>
      <w:bookmarkEnd w:id="135"/>
      <w:bookmarkEnd w:id="136"/>
      <w:bookmarkEnd w:id="137"/>
      <w:bookmarkEnd w:id="138"/>
    </w:p>
    <w:p w:rsidR="00AB1685" w:rsidRDefault="008D7313">
      <w:pPr>
        <w:rPr>
          <w:lang w:val="en-IE"/>
        </w:rPr>
      </w:pPr>
      <w:r>
        <w:rPr>
          <w:b/>
          <w:lang w:val="en-IE"/>
        </w:rPr>
        <w:t>Paragraphs and Text structure</w:t>
      </w:r>
    </w:p>
    <w:p w:rsidR="00AB1685" w:rsidRDefault="008D7313">
      <w:pPr>
        <w:rPr>
          <w:lang w:val="en-IE"/>
        </w:rPr>
      </w:pPr>
      <w:r>
        <w:rPr>
          <w:lang w:val="en-IE"/>
        </w:rPr>
        <w:t xml:space="preserve">There are two different ways of starting a new paragraph in the text. The first is as I normally do here: leave a blank line and start at the left margin. The second is to leave no blank line, but to indent by </w:t>
      </w:r>
      <w:proofErr w:type="gramStart"/>
      <w:r>
        <w:rPr>
          <w:lang w:val="en-IE"/>
        </w:rPr>
        <w:t>one tab</w:t>
      </w:r>
      <w:proofErr w:type="gramEnd"/>
      <w:r>
        <w:rPr>
          <w:lang w:val="en-IE"/>
        </w:rPr>
        <w:t xml:space="preserve"> space. Use one or the other, but not both at the same time or do not mix them in a document, as I am just about to do next. See how wrong it looks to mix them.</w:t>
      </w:r>
    </w:p>
    <w:p w:rsidR="00AB1685" w:rsidRDefault="008D7313">
      <w:pPr>
        <w:rPr>
          <w:lang w:val="en-IE"/>
        </w:rPr>
      </w:pPr>
      <w:r>
        <w:rPr>
          <w:lang w:val="en-IE"/>
        </w:rPr>
        <w:tab/>
        <w:t xml:space="preserve">While I am on the topic of paragraphs, it is extremely unusual to find a paragraph with just one sentence, or paragraphs more than a half of a page in length. It is usually a sign that you need to think about how you are presenting your ideas. Another common mistake that I have noticed, is authors starting a new paragraph with a pronoun like “it” or “this”. This usually means that you are carrying over the subject of a previous sentence. You should, instead, start a new paragraph by restating the subject in the first sentence. Instead of starting a paragraph with “This is also the approach used in Feynman’s work”, you start it with “The Laplace method is also the approach used in Feynman’s work”. </w:t>
      </w:r>
    </w:p>
    <w:p w:rsidR="00AB1685" w:rsidRDefault="00AB1685">
      <w:pPr>
        <w:rPr>
          <w:lang w:val="en-IE"/>
        </w:rPr>
      </w:pPr>
    </w:p>
    <w:p w:rsidR="00AB1685" w:rsidRDefault="008D7313">
      <w:pPr>
        <w:rPr>
          <w:lang w:val="en-IE"/>
        </w:rPr>
      </w:pPr>
      <w:r>
        <w:rPr>
          <w:lang w:val="en-IE"/>
        </w:rPr>
        <w:lastRenderedPageBreak/>
        <w:t>On the issue of spacing after headings, the spacing I use here is about right. Any more and the heading looks like a disembodied spirit floating in thin air. Text which is both right and left justified looks pretty and is easier to read as the words are more spread out and differentiated. Never leave more than one space at any point in your text, particularly in the middle of a sentence, but also after a full stop. Let the word processor sort out the appropriate spacing.</w:t>
      </w:r>
    </w:p>
    <w:p w:rsidR="00AB1685" w:rsidRDefault="00AB1685">
      <w:pPr>
        <w:rPr>
          <w:lang w:val="en-IE"/>
        </w:rPr>
      </w:pPr>
    </w:p>
    <w:p w:rsidR="00AB1685" w:rsidRDefault="008D7313">
      <w:pPr>
        <w:rPr>
          <w:lang w:val="en-IE"/>
        </w:rPr>
      </w:pPr>
      <w:r>
        <w:rPr>
          <w:lang w:val="en-IE"/>
        </w:rPr>
        <w:t xml:space="preserve">Notice that all of </w:t>
      </w:r>
      <w:proofErr w:type="gramStart"/>
      <w:r>
        <w:rPr>
          <w:lang w:val="en-IE"/>
        </w:rPr>
        <w:t>these one sentence</w:t>
      </w:r>
      <w:proofErr w:type="gramEnd"/>
      <w:r>
        <w:rPr>
          <w:lang w:val="en-IE"/>
        </w:rPr>
        <w:t xml:space="preserve"> paragraphs make the text very disjointed. Equally, if I simply join them together, the paragraph would consist of a series of unrelated information without any “flow”. To put material like the above into a single paragraph, I would need to start the paragraph with an introductory statement, from which the succeeding points could logically follow.</w:t>
      </w:r>
    </w:p>
    <w:p w:rsidR="00AB1685" w:rsidRDefault="00AB1685">
      <w:pPr>
        <w:rPr>
          <w:lang w:val="en-IE"/>
        </w:rPr>
      </w:pPr>
    </w:p>
    <w:p w:rsidR="00AB1685" w:rsidRDefault="008D7313">
      <w:pPr>
        <w:rPr>
          <w:lang w:val="en-IE"/>
        </w:rPr>
      </w:pPr>
      <w:r>
        <w:rPr>
          <w:b/>
          <w:lang w:val="en-IE"/>
        </w:rPr>
        <w:t>Problems with Punctuation</w:t>
      </w:r>
    </w:p>
    <w:p w:rsidR="00AB1685" w:rsidRDefault="008D7313">
      <w:pPr>
        <w:rPr>
          <w:lang w:val="en-IE"/>
        </w:rPr>
      </w:pPr>
      <w:r>
        <w:rPr>
          <w:lang w:val="en-IE"/>
        </w:rPr>
        <w:t xml:space="preserve">Another very common problem in student dissertations is the improper use and abuse of punctuation. Understand the proper use of all the common punctuation marks: the full stop, comma, colon, semicolon and apostrophe. The general spacing rule for the first four of these is NO space before the punctuation and ONE space after it. Note “cat’s food” and “the pair of cats’ bed” for the use of the possessive in singular and plural. Also “its” is a possessive pronoun (an exception to the “cat’s” rule) and “it’s” is a contraction of “it is”. </w:t>
      </w:r>
    </w:p>
    <w:p w:rsidR="00AB1685" w:rsidRDefault="00AB1685">
      <w:pPr>
        <w:rPr>
          <w:lang w:val="en-IE"/>
        </w:rPr>
      </w:pPr>
    </w:p>
    <w:p w:rsidR="00AB1685" w:rsidRDefault="008D7313">
      <w:pPr>
        <w:rPr>
          <w:lang w:val="en-IE"/>
        </w:rPr>
      </w:pPr>
      <w:r>
        <w:rPr>
          <w:lang w:val="en-IE"/>
        </w:rPr>
        <w:t>Note my use of brackets in the paragraph above: no spaces between the word nearest the bracket and the bracket itself and one space outside the bracket (</w:t>
      </w:r>
      <w:proofErr w:type="gramStart"/>
      <w:r>
        <w:rPr>
          <w:lang w:val="en-IE"/>
        </w:rPr>
        <w:t>with the exception of</w:t>
      </w:r>
      <w:proofErr w:type="gramEnd"/>
      <w:r>
        <w:rPr>
          <w:lang w:val="en-IE"/>
        </w:rPr>
        <w:t xml:space="preserve"> a punctuation mark like the colon above). Punctuation, including the full stop, always goes outside the bracket. </w:t>
      </w:r>
    </w:p>
    <w:p w:rsidR="00AB1685" w:rsidRDefault="00AB1685">
      <w:pPr>
        <w:rPr>
          <w:lang w:val="en-IE"/>
        </w:rPr>
      </w:pPr>
    </w:p>
    <w:p w:rsidR="00AB1685" w:rsidRDefault="008D7313">
      <w:pPr>
        <w:rPr>
          <w:b/>
          <w:lang w:val="en-IE"/>
        </w:rPr>
      </w:pPr>
      <w:r>
        <w:rPr>
          <w:b/>
          <w:lang w:val="en-IE"/>
        </w:rPr>
        <w:t>Acronyms</w:t>
      </w:r>
    </w:p>
    <w:p w:rsidR="00AB1685" w:rsidRDefault="008D7313">
      <w:pPr>
        <w:rPr>
          <w:lang w:val="en-IE"/>
        </w:rPr>
      </w:pPr>
      <w:r>
        <w:rPr>
          <w:lang w:val="en-IE"/>
        </w:rPr>
        <w:t>A discipline which greatly enhances the readability of text is the proper use of acronyms, particularly three letter acronyms (TLAs), as they are the most common variety. With word processors there is often no excuse for the very extensive use of TLAs. An overuse of them is a sign of laziness or a desire to impress by obscuration. It is often just as easy to say the original phrase as it is to say the TLA, and it is always easy to use global substitution in a word processor to remove them from text. An extreme case of the misuse of a TLA is the one for the World Wide Web (a phrase with three syllables), which is “WWW” (which has six syllables).</w:t>
      </w:r>
    </w:p>
    <w:p w:rsidR="00AB1685" w:rsidRDefault="00AB1685">
      <w:pPr>
        <w:rPr>
          <w:lang w:val="en-IE"/>
        </w:rPr>
      </w:pPr>
    </w:p>
    <w:p w:rsidR="00AB1685" w:rsidRDefault="008D7313">
      <w:pPr>
        <w:rPr>
          <w:lang w:val="en-IE"/>
        </w:rPr>
      </w:pPr>
      <w:r>
        <w:rPr>
          <w:lang w:val="en-IE"/>
        </w:rPr>
        <w:t xml:space="preserve">If you have got to use TLAs, the first time you do so, please spell out the complete phrase and follow it with the TLA in brackets, as above, not the other way around. (Note that I did not say “If you have got to use </w:t>
      </w:r>
      <w:r>
        <w:rPr>
          <w:i/>
          <w:lang w:val="en-IE"/>
        </w:rPr>
        <w:t>them</w:t>
      </w:r>
      <w:r>
        <w:rPr>
          <w:lang w:val="en-IE"/>
        </w:rPr>
        <w:t>” at the beginning of this paragraph).</w:t>
      </w:r>
    </w:p>
    <w:p w:rsidR="00AB1685" w:rsidRDefault="00AB1685">
      <w:pPr>
        <w:rPr>
          <w:lang w:val="en-IE"/>
        </w:rPr>
      </w:pPr>
    </w:p>
    <w:p w:rsidR="00AB1685" w:rsidRDefault="008D7313">
      <w:pPr>
        <w:rPr>
          <w:lang w:val="en-IE"/>
        </w:rPr>
      </w:pPr>
      <w:r>
        <w:rPr>
          <w:b/>
          <w:lang w:val="en-IE"/>
        </w:rPr>
        <w:t>Other Common Writing Issues</w:t>
      </w:r>
      <w:r>
        <w:rPr>
          <w:lang w:val="en-IE"/>
        </w:rPr>
        <w:t xml:space="preserve"> </w:t>
      </w:r>
    </w:p>
    <w:p w:rsidR="00AB1685" w:rsidRDefault="008D7313">
      <w:pPr>
        <w:rPr>
          <w:lang w:val="en-IE"/>
        </w:rPr>
      </w:pPr>
      <w:r>
        <w:rPr>
          <w:lang w:val="en-IE"/>
        </w:rPr>
        <w:t xml:space="preserve">The general rule for numbers, </w:t>
      </w:r>
      <w:proofErr w:type="gramStart"/>
      <w:r>
        <w:rPr>
          <w:lang w:val="en-IE"/>
        </w:rPr>
        <w:t>particular straightforward</w:t>
      </w:r>
      <w:proofErr w:type="gramEnd"/>
      <w:r>
        <w:rPr>
          <w:lang w:val="en-IE"/>
        </w:rPr>
        <w:t xml:space="preserve"> ones like “one”, “five” and “five billion” is that you spell them out. However, you might say “$1 billion”, but definitely not “$1,000,000.00”. I hope you can see why. If you use as a guideline, that you would always try to make it easy for the reader to quickly and clearly understand what you are trying to communicate to them, then you cannot go far wrong.</w:t>
      </w:r>
    </w:p>
    <w:p w:rsidR="00AB1685" w:rsidRDefault="00AB1685">
      <w:pPr>
        <w:rPr>
          <w:lang w:val="en-IE"/>
        </w:rPr>
      </w:pPr>
    </w:p>
    <w:p w:rsidR="00AB1685" w:rsidRDefault="008D7313">
      <w:pPr>
        <w:rPr>
          <w:lang w:val="en-IE"/>
        </w:rPr>
      </w:pPr>
      <w:r>
        <w:rPr>
          <w:lang w:val="en-IE"/>
        </w:rPr>
        <w:t xml:space="preserve">If you wish to highlight something in the text of your dissertation, use </w:t>
      </w:r>
      <w:r>
        <w:rPr>
          <w:i/>
          <w:lang w:val="en-IE"/>
        </w:rPr>
        <w:t>italics</w:t>
      </w:r>
      <w:r>
        <w:rPr>
          <w:lang w:val="en-IE"/>
        </w:rPr>
        <w:t xml:space="preserve">. They are very effective. Use </w:t>
      </w:r>
      <w:r>
        <w:rPr>
          <w:b/>
          <w:lang w:val="en-IE"/>
        </w:rPr>
        <w:t>bold</w:t>
      </w:r>
      <w:r>
        <w:rPr>
          <w:lang w:val="en-IE"/>
        </w:rPr>
        <w:t xml:space="preserve"> only to highlight headings and </w:t>
      </w:r>
      <w:r>
        <w:rPr>
          <w:i/>
          <w:lang w:val="en-IE"/>
        </w:rPr>
        <w:t>never</w:t>
      </w:r>
      <w:r>
        <w:rPr>
          <w:lang w:val="en-IE"/>
        </w:rPr>
        <w:t xml:space="preserve"> use </w:t>
      </w:r>
      <w:r>
        <w:rPr>
          <w:u w:val="single"/>
          <w:lang w:val="en-IE"/>
        </w:rPr>
        <w:t>underlining</w:t>
      </w:r>
      <w:r>
        <w:rPr>
          <w:lang w:val="en-IE"/>
        </w:rPr>
        <w:t xml:space="preserve"> as (</w:t>
      </w:r>
      <w:proofErr w:type="spellStart"/>
      <w:r>
        <w:rPr>
          <w:lang w:val="en-IE"/>
        </w:rPr>
        <w:t>i</w:t>
      </w:r>
      <w:proofErr w:type="spellEnd"/>
      <w:r>
        <w:rPr>
          <w:lang w:val="en-IE"/>
        </w:rPr>
        <w:t xml:space="preserve">) it cuts off the descenders of letters and makes a word difficult to read and (ii) when it extends over several words, it tends to make them look joined together and difficult for the brain to separate. If you really want to “SCREAM” at your reader, use capitals, but do not combine them with italics or bold. </w:t>
      </w:r>
    </w:p>
    <w:p w:rsidR="00AB1685" w:rsidRDefault="00AB1685">
      <w:pPr>
        <w:rPr>
          <w:lang w:val="en-IE"/>
        </w:rPr>
      </w:pPr>
    </w:p>
    <w:p w:rsidR="00AB1685" w:rsidRDefault="008D7313">
      <w:pPr>
        <w:rPr>
          <w:lang w:val="en-IE"/>
        </w:rPr>
      </w:pPr>
      <w:r>
        <w:rPr>
          <w:lang w:val="en-IE"/>
        </w:rPr>
        <w:t>The proper use of numbered or bulleted points is a skill. It is bad to either under</w:t>
      </w:r>
      <w:r w:rsidR="0044396E">
        <w:rPr>
          <w:lang w:val="en-IE"/>
        </w:rPr>
        <w:t>-</w:t>
      </w:r>
      <w:r>
        <w:rPr>
          <w:lang w:val="en-IE"/>
        </w:rPr>
        <w:t xml:space="preserve"> or over</w:t>
      </w:r>
      <w:r w:rsidR="0044396E">
        <w:rPr>
          <w:lang w:val="en-IE"/>
        </w:rPr>
        <w:t>-</w:t>
      </w:r>
      <w:r>
        <w:rPr>
          <w:lang w:val="en-IE"/>
        </w:rPr>
        <w:t xml:space="preserve"> use them. There are different conventions for how to use them, but the best is probably to consider all the bulleted points as sub</w:t>
      </w:r>
      <w:r w:rsidR="0044396E">
        <w:rPr>
          <w:lang w:val="en-IE"/>
        </w:rPr>
        <w:t>-</w:t>
      </w:r>
      <w:r>
        <w:rPr>
          <w:lang w:val="en-IE"/>
        </w:rPr>
        <w:t>clauses of a single sentence and use capitals and punctuation appropriately. For example, bullet points</w:t>
      </w:r>
    </w:p>
    <w:p w:rsidR="00AB1685" w:rsidRDefault="008D7313">
      <w:pPr>
        <w:numPr>
          <w:ilvl w:val="0"/>
          <w:numId w:val="1"/>
        </w:numPr>
        <w:ind w:left="567" w:firstLine="0"/>
        <w:rPr>
          <w:lang w:val="en-IE"/>
        </w:rPr>
      </w:pPr>
      <w:r>
        <w:rPr>
          <w:lang w:val="en-IE"/>
        </w:rPr>
        <w:t>should not start with a capital letter,</w:t>
      </w:r>
    </w:p>
    <w:p w:rsidR="00AB1685" w:rsidRDefault="008D7313">
      <w:pPr>
        <w:numPr>
          <w:ilvl w:val="0"/>
          <w:numId w:val="1"/>
        </w:numPr>
        <w:ind w:left="567" w:firstLine="0"/>
        <w:rPr>
          <w:lang w:val="en-IE"/>
        </w:rPr>
      </w:pPr>
      <w:r>
        <w:rPr>
          <w:lang w:val="en-IE"/>
        </w:rPr>
        <w:t>should be ended with a comma,</w:t>
      </w:r>
    </w:p>
    <w:p w:rsidR="00AB1685" w:rsidRDefault="008D7313">
      <w:pPr>
        <w:numPr>
          <w:ilvl w:val="0"/>
          <w:numId w:val="1"/>
        </w:numPr>
        <w:ind w:left="567" w:firstLine="0"/>
        <w:rPr>
          <w:lang w:val="en-IE"/>
        </w:rPr>
      </w:pPr>
      <w:r>
        <w:rPr>
          <w:lang w:val="en-IE"/>
        </w:rPr>
        <w:t>should have the verb present if it changes from one to the next,</w:t>
      </w:r>
    </w:p>
    <w:p w:rsidR="00AB1685" w:rsidRDefault="008D7313">
      <w:pPr>
        <w:numPr>
          <w:ilvl w:val="0"/>
          <w:numId w:val="1"/>
        </w:numPr>
        <w:ind w:left="567" w:firstLine="0"/>
        <w:rPr>
          <w:lang w:val="en-IE"/>
        </w:rPr>
      </w:pPr>
      <w:r>
        <w:rPr>
          <w:lang w:val="en-IE"/>
        </w:rPr>
        <w:t xml:space="preserve">should not be indented more than </w:t>
      </w:r>
      <w:proofErr w:type="gramStart"/>
      <w:r>
        <w:rPr>
          <w:lang w:val="en-IE"/>
        </w:rPr>
        <w:t>one tab</w:t>
      </w:r>
      <w:proofErr w:type="gramEnd"/>
      <w:r>
        <w:rPr>
          <w:lang w:val="en-IE"/>
        </w:rPr>
        <w:t xml:space="preserve"> space, and</w:t>
      </w:r>
    </w:p>
    <w:p w:rsidR="00AB1685" w:rsidRDefault="008D7313">
      <w:pPr>
        <w:numPr>
          <w:ilvl w:val="0"/>
          <w:numId w:val="1"/>
        </w:numPr>
        <w:ind w:left="567" w:firstLine="0"/>
        <w:rPr>
          <w:lang w:val="en-IE"/>
        </w:rPr>
      </w:pPr>
      <w:r>
        <w:rPr>
          <w:lang w:val="en-IE"/>
        </w:rPr>
        <w:t>should have the last one terminated with a full stop, if appropriate.</w:t>
      </w:r>
    </w:p>
    <w:p w:rsidR="00AB1685" w:rsidRDefault="008D7313">
      <w:pPr>
        <w:rPr>
          <w:lang w:val="en-IE"/>
        </w:rPr>
      </w:pPr>
      <w:r>
        <w:rPr>
          <w:lang w:val="en-IE"/>
        </w:rPr>
        <w:t>Whatever you do, make sure that the beginning of the sentence can make sense with each of the bullet points taken alone.</w:t>
      </w:r>
    </w:p>
    <w:p w:rsidR="00AB1685" w:rsidRDefault="00AB1685">
      <w:pPr>
        <w:rPr>
          <w:lang w:val="en-IE"/>
        </w:rPr>
      </w:pPr>
    </w:p>
    <w:p w:rsidR="00AB1685" w:rsidRDefault="008D7313">
      <w:pPr>
        <w:rPr>
          <w:lang w:val="en-IE"/>
        </w:rPr>
      </w:pPr>
      <w:proofErr w:type="gramStart"/>
      <w:r>
        <w:rPr>
          <w:lang w:val="en-IE"/>
        </w:rPr>
        <w:t>On the subject of boxes</w:t>
      </w:r>
      <w:proofErr w:type="gramEnd"/>
      <w:r>
        <w:rPr>
          <w:lang w:val="en-IE"/>
        </w:rPr>
        <w:t xml:space="preserve"> used to enclose text or diagrams. These are basically </w:t>
      </w:r>
      <w:r>
        <w:rPr>
          <w:i/>
          <w:lang w:val="en-IE"/>
        </w:rPr>
        <w:t>bad</w:t>
      </w:r>
      <w:r>
        <w:rPr>
          <w:lang w:val="en-IE"/>
        </w:rPr>
        <w:t xml:space="preserve"> news. Very occasionally they may be used to separate something from the text around it, but in a formal document like a</w:t>
      </w:r>
      <w:r w:rsidR="0044396E">
        <w:rPr>
          <w:lang w:val="en-IE"/>
        </w:rPr>
        <w:t>n academic report</w:t>
      </w:r>
      <w:r>
        <w:rPr>
          <w:lang w:val="en-IE"/>
        </w:rPr>
        <w:t xml:space="preserve"> or a paper, they are not appropriate. Normally a font like </w:t>
      </w:r>
      <w:r>
        <w:rPr>
          <w:lang w:val="en-IE"/>
        </w:rPr>
        <w:lastRenderedPageBreak/>
        <w:t xml:space="preserve">Times Roman 12 point is used for the main text of a dissertation. If you want text to be differentiated, such as extracts from a programming language, the convention is that you use a fixed spacing font like </w:t>
      </w:r>
      <w:r>
        <w:rPr>
          <w:rFonts w:ascii="Courier" w:hAnsi="Courier"/>
          <w:lang w:val="en-IE"/>
        </w:rPr>
        <w:t>Courier</w:t>
      </w:r>
      <w:r>
        <w:rPr>
          <w:lang w:val="en-IE"/>
        </w:rPr>
        <w:t xml:space="preserve"> to do this. Don’t overdo it with lots of different fonts.</w:t>
      </w:r>
    </w:p>
    <w:p w:rsidR="00AB1685" w:rsidRDefault="00AB1685">
      <w:pPr>
        <w:rPr>
          <w:lang w:val="en-IE"/>
        </w:rPr>
      </w:pPr>
    </w:p>
    <w:p w:rsidR="00AB1685" w:rsidRDefault="008D7313">
      <w:pPr>
        <w:rPr>
          <w:lang w:val="en-IE"/>
        </w:rPr>
      </w:pPr>
      <w:r>
        <w:rPr>
          <w:lang w:val="en-IE"/>
        </w:rPr>
        <w:t>I hope at this stage that you have noticed the mistake at the start of the previous paragraph. The first sentence has no main clause. This is a BIG mistake. You cannot make sense without a main clause. It is amazing how many people cannot see such problems until they are pointed out to them. Remember, it is quite acceptable to speak informally without being too pedantic about your sentence and grammatical structure, However, in writing and particularly in formal technical writing, which is most of the writing that you will do in your career, it is just not acceptable.</w:t>
      </w:r>
    </w:p>
    <w:p w:rsidR="00AB1685" w:rsidRDefault="00AB1685">
      <w:pPr>
        <w:rPr>
          <w:lang w:val="en-IE"/>
        </w:rPr>
      </w:pPr>
    </w:p>
    <w:p w:rsidR="00AB1685" w:rsidRDefault="008D7313">
      <w:pPr>
        <w:rPr>
          <w:lang w:val="en-IE"/>
        </w:rPr>
      </w:pPr>
      <w:r>
        <w:rPr>
          <w:lang w:val="en-IE"/>
        </w:rPr>
        <w:t xml:space="preserve">I believe that the rule for indicating a quotation embedded in the text is that you use quotation marks, or so called “double quotes”, i.e. </w:t>
      </w:r>
      <w:proofErr w:type="gramStart"/>
      <w:r>
        <w:rPr>
          <w:lang w:val="en-IE"/>
        </w:rPr>
        <w:t>“ ”</w:t>
      </w:r>
      <w:proofErr w:type="gramEnd"/>
      <w:r>
        <w:rPr>
          <w:lang w:val="en-IE"/>
        </w:rPr>
        <w:t xml:space="preserve">. You only use “single quotes” or </w:t>
      </w:r>
      <w:proofErr w:type="gramStart"/>
      <w:r>
        <w:rPr>
          <w:lang w:val="en-IE"/>
        </w:rPr>
        <w:t>‘ ’</w:t>
      </w:r>
      <w:proofErr w:type="gramEnd"/>
      <w:r>
        <w:rPr>
          <w:lang w:val="en-IE"/>
        </w:rPr>
        <w:t xml:space="preserve"> when you want to indicate direct speech </w:t>
      </w:r>
      <w:r>
        <w:rPr>
          <w:i/>
          <w:lang w:val="en-IE"/>
        </w:rPr>
        <w:t>within</w:t>
      </w:r>
      <w:r>
        <w:rPr>
          <w:lang w:val="en-IE"/>
        </w:rPr>
        <w:t xml:space="preserve"> a quotation. I have heard the exact opposite position expounded, but I believe that is an archaic practice which is no longer appropriate. If you wish to quote several lines of text, it is usually done as follows:</w:t>
      </w:r>
    </w:p>
    <w:p w:rsidR="00AB1685" w:rsidRDefault="008D7313">
      <w:pPr>
        <w:ind w:left="709" w:hanging="709"/>
        <w:rPr>
          <w:i/>
          <w:lang w:val="en-IE"/>
        </w:rPr>
      </w:pPr>
      <w:r>
        <w:rPr>
          <w:i/>
          <w:lang w:val="en-IE"/>
        </w:rPr>
        <w:tab/>
      </w:r>
      <w:r>
        <w:rPr>
          <w:i/>
          <w:lang w:val="en-IE"/>
        </w:rPr>
        <w:tab/>
        <w:t xml:space="preserve">... the study of autonomy and [a] system’s descriptions in general cannot be distinguished from the study of the describer’s properties ... the system and observer appear as an inseparable duo. </w:t>
      </w:r>
      <w:r>
        <w:rPr>
          <w:lang w:val="en-IE"/>
        </w:rPr>
        <w:t>[11, p.63]</w:t>
      </w:r>
    </w:p>
    <w:p w:rsidR="00AB1685" w:rsidRDefault="00AB1685">
      <w:pPr>
        <w:rPr>
          <w:lang w:val="en-IE"/>
        </w:rPr>
      </w:pPr>
    </w:p>
    <w:p w:rsidR="00AB1685" w:rsidRDefault="008D7313">
      <w:pPr>
        <w:rPr>
          <w:lang w:val="en-IE"/>
        </w:rPr>
      </w:pPr>
      <w:r>
        <w:rPr>
          <w:lang w:val="en-IE"/>
        </w:rPr>
        <w:t xml:space="preserve">Notice the use of ellipses “...” (three dots only) to indicate material in the original material which is omitted here, and the use of square brackets to indicate text which I have had to insert into the extracted material </w:t>
      </w:r>
      <w:proofErr w:type="gramStart"/>
      <w:r>
        <w:rPr>
          <w:lang w:val="en-IE"/>
        </w:rPr>
        <w:t>in order for</w:t>
      </w:r>
      <w:proofErr w:type="gramEnd"/>
      <w:r>
        <w:rPr>
          <w:lang w:val="en-IE"/>
        </w:rPr>
        <w:t xml:space="preserve"> it to make sense here. Note that quotation marks are not used to show that this is a quotation. You may wish to define a specific style to give the block quotation effect demonstrated above. </w:t>
      </w:r>
    </w:p>
    <w:p w:rsidR="00AB1685" w:rsidRDefault="00AB1685">
      <w:pPr>
        <w:rPr>
          <w:lang w:val="en-IE"/>
        </w:rPr>
      </w:pPr>
    </w:p>
    <w:p w:rsidR="00AB1685" w:rsidRDefault="008D7313">
      <w:pPr>
        <w:rPr>
          <w:lang w:val="en-IE"/>
        </w:rPr>
      </w:pPr>
      <w:r>
        <w:rPr>
          <w:lang w:val="en-IE"/>
        </w:rPr>
        <w:t>Do not use quotations at the beginning of each chapter to “set the scene”. It’s very difficult to strike just the right note for the context of a typical dissertation and it looks like you are posing if you get it wrong. It’s the sort of thing that computer scientists do, and get away with, but it usually looks out of place in an engineering dissertation.</w:t>
      </w:r>
    </w:p>
    <w:p w:rsidR="00AB1685" w:rsidRDefault="00AB1685">
      <w:pPr>
        <w:rPr>
          <w:lang w:val="en-IE"/>
        </w:rPr>
      </w:pPr>
    </w:p>
    <w:p w:rsidR="00AB1685" w:rsidRDefault="008D7313">
      <w:pPr>
        <w:rPr>
          <w:lang w:val="en-IE"/>
        </w:rPr>
      </w:pPr>
      <w:r>
        <w:rPr>
          <w:lang w:val="en-IE"/>
        </w:rPr>
        <w:t xml:space="preserve">I would also like to say something about capitals. A person’s name is always capitalised, even if it appears in a made-up word or physical unit. </w:t>
      </w:r>
      <w:proofErr w:type="gramStart"/>
      <w:r>
        <w:rPr>
          <w:lang w:val="en-IE"/>
        </w:rPr>
        <w:t>Thus</w:t>
      </w:r>
      <w:proofErr w:type="gramEnd"/>
      <w:r>
        <w:rPr>
          <w:lang w:val="en-IE"/>
        </w:rPr>
        <w:t xml:space="preserve"> we have capitals in Gaussian and </w:t>
      </w:r>
      <w:r>
        <w:rPr>
          <w:lang w:val="en-IE"/>
        </w:rPr>
        <w:lastRenderedPageBreak/>
        <w:t xml:space="preserve">Laplacian, but not gradient, and similarly in Ohm, Siemen and Tesla, but not meter or second. Proper nouns like Oak and Ash are capitalised, but not common nouns like tree or beetle. Otherwise use common sense and restraint. For </w:t>
      </w:r>
      <w:proofErr w:type="gramStart"/>
      <w:r>
        <w:rPr>
          <w:lang w:val="en-IE"/>
        </w:rPr>
        <w:t>example</w:t>
      </w:r>
      <w:proofErr w:type="gramEnd"/>
      <w:r>
        <w:rPr>
          <w:lang w:val="en-IE"/>
        </w:rPr>
        <w:t xml:space="preserve"> I use “the University” when I am referring to our esteemed institution, but “the university” when I am referring to the concept of a university. If in doubt, use lower case. It looks better. Note that the first letters in a phrase that is going to be represented by a TLA do not need to be capitalised, although sometimes they are. It depends on how specific the phrase is. </w:t>
      </w:r>
    </w:p>
    <w:p w:rsidR="00AB1685" w:rsidRDefault="00AB1685">
      <w:pPr>
        <w:rPr>
          <w:lang w:val="en-IE"/>
        </w:rPr>
      </w:pPr>
    </w:p>
    <w:p w:rsidR="00AB1685" w:rsidRDefault="008D7313">
      <w:pPr>
        <w:rPr>
          <w:lang w:val="en-IE"/>
        </w:rPr>
      </w:pPr>
      <w:proofErr w:type="gramStart"/>
      <w:r>
        <w:rPr>
          <w:lang w:val="en-IE"/>
        </w:rPr>
        <w:t>Finally</w:t>
      </w:r>
      <w:proofErr w:type="gramEnd"/>
      <w:r>
        <w:rPr>
          <w:lang w:val="en-IE"/>
        </w:rPr>
        <w:t xml:space="preserve"> I would like to say something about me, or is that “me” or even “I”. When do you use the first person? Well, the answer is, </w:t>
      </w:r>
      <w:r>
        <w:rPr>
          <w:i/>
          <w:lang w:val="en-IE"/>
        </w:rPr>
        <w:t>very</w:t>
      </w:r>
      <w:r>
        <w:rPr>
          <w:lang w:val="en-IE"/>
        </w:rPr>
        <w:t xml:space="preserve"> seldom, at least in technical literature. You normally use the passive voice unless you </w:t>
      </w:r>
      <w:r>
        <w:rPr>
          <w:i/>
          <w:lang w:val="en-IE"/>
        </w:rPr>
        <w:t>know</w:t>
      </w:r>
      <w:r>
        <w:rPr>
          <w:lang w:val="en-IE"/>
        </w:rPr>
        <w:t xml:space="preserve"> otherwise </w:t>
      </w:r>
      <w:r>
        <w:rPr>
          <w:lang w:val="en-IE"/>
        </w:rPr>
        <w:sym w:font="Symbol" w:char="F0BE"/>
      </w:r>
      <w:r>
        <w:rPr>
          <w:lang w:val="en-IE"/>
        </w:rPr>
        <w:t xml:space="preserve"> and then you know, so you don’t need to worry. Insure that slang or contraction is not used through the report, e.g. do not say can’t instead of cannot.</w:t>
      </w:r>
    </w:p>
    <w:p w:rsidR="00AB1685" w:rsidRDefault="008D7313">
      <w:pPr>
        <w:pStyle w:val="Heading3"/>
        <w:rPr>
          <w:lang w:val="en-IE"/>
        </w:rPr>
      </w:pPr>
      <w:bookmarkStart w:id="139" w:name="_Toc21339858"/>
      <w:bookmarkStart w:id="140" w:name="_Toc21340051"/>
      <w:bookmarkStart w:id="141" w:name="_Toc381620607"/>
      <w:bookmarkStart w:id="142" w:name="_Toc443488864"/>
      <w:r>
        <w:rPr>
          <w:lang w:val="en-IE"/>
        </w:rPr>
        <w:t>1.2.2 Figures and Diagrams</w:t>
      </w:r>
      <w:bookmarkEnd w:id="139"/>
      <w:bookmarkEnd w:id="140"/>
      <w:bookmarkEnd w:id="141"/>
      <w:bookmarkEnd w:id="142"/>
    </w:p>
    <w:p w:rsidR="00AB1685" w:rsidRDefault="008D7313">
      <w:pPr>
        <w:rPr>
          <w:lang w:val="en-IE"/>
        </w:rPr>
      </w:pPr>
      <w:r>
        <w:rPr>
          <w:lang w:val="en-IE"/>
        </w:rPr>
        <w:t xml:space="preserve">Feel free to use figures as liberally as possible to illustrate and clarify your argument. I would say: “if in doubt, illustrate”. Handle them carefully, however. If a diagram is three quarters of a page in size, give it the whole page. Do not leave fragments of sentences or paragraphs lurking at the top or bottom of otherwise-used pages to encourage the unwary reader to </w:t>
      </w:r>
      <w:proofErr w:type="spellStart"/>
      <w:proofErr w:type="gramStart"/>
      <w:r>
        <w:rPr>
          <w:lang w:val="en-IE"/>
        </w:rPr>
        <w:t>loose</w:t>
      </w:r>
      <w:proofErr w:type="spellEnd"/>
      <w:proofErr w:type="gramEnd"/>
      <w:r>
        <w:rPr>
          <w:lang w:val="en-IE"/>
        </w:rPr>
        <w:t xml:space="preserve"> their train of thought. </w:t>
      </w:r>
      <w:r>
        <w:rPr>
          <w:i/>
          <w:lang w:val="en-IE"/>
        </w:rPr>
        <w:t>Every</w:t>
      </w:r>
      <w:r>
        <w:rPr>
          <w:lang w:val="en-IE"/>
        </w:rPr>
        <w:t xml:space="preserve"> diagram should have a number (as in “Figure 3”), and it should have a caption, which is a stand-alone explanation of it. A diagram should not rely on the text for its explanation. Remember, after the abstract and the conclusions, the casual reader will next look at your diagrams. That may indeed be all they ever see of your beautifully crafted literary work. Communicate with them through your images.</w:t>
      </w:r>
    </w:p>
    <w:p w:rsidR="00AB1685" w:rsidRDefault="00AB1685">
      <w:pPr>
        <w:rPr>
          <w:lang w:val="en-IE"/>
        </w:rPr>
      </w:pPr>
    </w:p>
    <w:p w:rsidR="00AB1685" w:rsidRDefault="008D7313">
      <w:pPr>
        <w:rPr>
          <w:lang w:val="en-IE"/>
        </w:rPr>
      </w:pPr>
      <w:r>
        <w:rPr>
          <w:lang w:val="en-IE"/>
        </w:rPr>
        <w:t xml:space="preserve">A diagram should always appear after the section in the main text, which refers to it, </w:t>
      </w:r>
      <w:proofErr w:type="gramStart"/>
      <w:r>
        <w:rPr>
          <w:lang w:val="en-IE"/>
        </w:rPr>
        <w:t>never before</w:t>
      </w:r>
      <w:proofErr w:type="gramEnd"/>
      <w:r>
        <w:rPr>
          <w:lang w:val="en-IE"/>
        </w:rPr>
        <w:t>. Insure that the diagram is referred to in the text (otherwise why is it there?). It should be the full width of a page and its caption should be in the same font as the main text, albeit possibly at a smaller point size and with single line spacing.</w:t>
      </w:r>
    </w:p>
    <w:p w:rsidR="00AB1685" w:rsidRDefault="00AB1685">
      <w:pPr>
        <w:rPr>
          <w:lang w:val="en-IE"/>
        </w:rPr>
      </w:pPr>
    </w:p>
    <w:p w:rsidR="00AB1685" w:rsidRDefault="008D7313">
      <w:pPr>
        <w:pStyle w:val="Heading3"/>
        <w:rPr>
          <w:lang w:val="en-IE"/>
        </w:rPr>
      </w:pPr>
      <w:bookmarkStart w:id="143" w:name="_Toc21339859"/>
      <w:bookmarkStart w:id="144" w:name="_Toc21340052"/>
      <w:bookmarkStart w:id="145" w:name="_Toc381620608"/>
      <w:bookmarkStart w:id="146" w:name="_Toc443488865"/>
      <w:r>
        <w:rPr>
          <w:lang w:val="en-IE"/>
        </w:rPr>
        <w:t>1.2.3 The Document Structure</w:t>
      </w:r>
      <w:bookmarkEnd w:id="143"/>
      <w:bookmarkEnd w:id="144"/>
      <w:bookmarkEnd w:id="145"/>
      <w:bookmarkEnd w:id="146"/>
    </w:p>
    <w:p w:rsidR="00AB1685" w:rsidRDefault="008D7313">
      <w:pPr>
        <w:rPr>
          <w:lang w:val="en-IE"/>
        </w:rPr>
      </w:pPr>
      <w:r>
        <w:rPr>
          <w:lang w:val="en-IE"/>
        </w:rPr>
        <w:t>The major components of the document structure should be evident from the structure of this document. However, there are some subtleties about the structure of individual chapters that should be pointed out.</w:t>
      </w:r>
    </w:p>
    <w:p w:rsidR="00AB1685" w:rsidRDefault="00AB1685">
      <w:pPr>
        <w:rPr>
          <w:lang w:val="en-IE"/>
        </w:rPr>
      </w:pPr>
    </w:p>
    <w:p w:rsidR="00AB1685" w:rsidRDefault="008D7313">
      <w:pPr>
        <w:rPr>
          <w:lang w:val="en-IE"/>
        </w:rPr>
      </w:pPr>
      <w:r>
        <w:rPr>
          <w:lang w:val="en-IE"/>
        </w:rPr>
        <w:t xml:space="preserve">Firstly, every chapter should have an introduction and a summary. The introduction need not be labelled as such, but it should be there, between the chapter heading and the first named section. To drive home the </w:t>
      </w:r>
      <w:proofErr w:type="gramStart"/>
      <w:r>
        <w:rPr>
          <w:lang w:val="en-IE"/>
        </w:rPr>
        <w:t>point</w:t>
      </w:r>
      <w:proofErr w:type="gramEnd"/>
      <w:r>
        <w:rPr>
          <w:lang w:val="en-IE"/>
        </w:rPr>
        <w:t xml:space="preserve"> I will use the cliché: “You should tell them what you are going to tell them, tell them, then tell them what you have told them”. This means that by just looking at the start or end of each chapter I can tell if that chapter is something I want to read. Also, the summary at the end of a chapter should put that chapter into the context of the next one, providing links from each to the next, that will help the reader to follow your train of thought. In my experience, the omission of a proper introduction and summary for each chapter is the greatest single mistake that students make in the preparation of a dissertation.</w:t>
      </w:r>
    </w:p>
    <w:p w:rsidR="00AB1685" w:rsidRDefault="00AB1685">
      <w:pPr>
        <w:rPr>
          <w:lang w:val="en-IE"/>
        </w:rPr>
      </w:pPr>
    </w:p>
    <w:p w:rsidR="00AB1685" w:rsidRDefault="008D7313">
      <w:pPr>
        <w:rPr>
          <w:lang w:val="en-IE"/>
        </w:rPr>
      </w:pPr>
      <w:r>
        <w:rPr>
          <w:lang w:val="en-IE"/>
        </w:rPr>
        <w:t xml:space="preserve">Chapter 1 should contain a general introduction to the state-of-the-art in the area being addressed in the project, including a discussion on the (recent) history of development with reference to the relevant literature in the area. It should introduce the </w:t>
      </w:r>
      <w:proofErr w:type="gramStart"/>
      <w:r>
        <w:rPr>
          <w:lang w:val="en-IE"/>
        </w:rPr>
        <w:t>particular issues</w:t>
      </w:r>
      <w:proofErr w:type="gramEnd"/>
      <w:r>
        <w:rPr>
          <w:lang w:val="en-IE"/>
        </w:rPr>
        <w:t xml:space="preserve"> being addressed in this project as well as giving an outline of the problem being solved or the approach being taken. It should also outline, chapter by chapter, the structure of the dissertation and its content.</w:t>
      </w:r>
      <w:r>
        <w:rPr>
          <w:rStyle w:val="FootnoteReference"/>
          <w:lang w:val="en-IE"/>
        </w:rPr>
        <w:footnoteReference w:id="1"/>
      </w:r>
      <w:r>
        <w:rPr>
          <w:lang w:val="en-IE"/>
        </w:rPr>
        <w:t xml:space="preserve"> (See also the note below about footnotes</w:t>
      </w:r>
      <w:r>
        <w:rPr>
          <w:rStyle w:val="FootnoteReference"/>
          <w:lang w:val="en-IE"/>
        </w:rPr>
        <w:footnoteReference w:id="2"/>
      </w:r>
      <w:r>
        <w:rPr>
          <w:lang w:val="en-IE"/>
        </w:rPr>
        <w:t>).</w:t>
      </w:r>
    </w:p>
    <w:p w:rsidR="00AB1685" w:rsidRDefault="00AB1685">
      <w:pPr>
        <w:rPr>
          <w:lang w:val="en-IE"/>
        </w:rPr>
      </w:pPr>
    </w:p>
    <w:p w:rsidR="00AB1685" w:rsidRDefault="008D7313">
      <w:pPr>
        <w:rPr>
          <w:lang w:val="en-IE"/>
        </w:rPr>
      </w:pPr>
      <w:r>
        <w:rPr>
          <w:lang w:val="en-IE"/>
        </w:rPr>
        <w:t xml:space="preserve">Later chapters should deal with issues of analysis (the theoretical background, a critique of current research, a clear description of the problem or task in hand) and of synthesis (the approaches used towards achieving specified objectives, establishing solutions, design methods and possibly simulation exercises. There should be some substantial element of implementation involving hardware, software or system design, development and integration, dealing with trade-offs, constraints, innovations, and so on. It may also be appropriate to design and run test experiments, acquiring and processing results. </w:t>
      </w:r>
    </w:p>
    <w:p w:rsidR="00AB1685" w:rsidRDefault="00AB1685">
      <w:pPr>
        <w:rPr>
          <w:lang w:val="en-IE"/>
        </w:rPr>
      </w:pPr>
    </w:p>
    <w:p w:rsidR="00AB1685" w:rsidRDefault="008D7313">
      <w:pPr>
        <w:rPr>
          <w:lang w:val="en-IE"/>
        </w:rPr>
      </w:pPr>
      <w:proofErr w:type="gramStart"/>
      <w:r>
        <w:rPr>
          <w:lang w:val="en-IE"/>
        </w:rPr>
        <w:t>Finally</w:t>
      </w:r>
      <w:proofErr w:type="gramEnd"/>
      <w:r>
        <w:rPr>
          <w:lang w:val="en-IE"/>
        </w:rPr>
        <w:t xml:space="preserve"> there should be represented in the </w:t>
      </w:r>
      <w:r w:rsidR="00B2410C">
        <w:rPr>
          <w:lang w:val="en-IE"/>
        </w:rPr>
        <w:t>report</w:t>
      </w:r>
      <w:r>
        <w:rPr>
          <w:lang w:val="en-IE"/>
        </w:rPr>
        <w:t xml:space="preserve">, substantial contributions towards an evaluation of the outcome of all this design and implementation work. You should discuss the </w:t>
      </w:r>
      <w:r>
        <w:rPr>
          <w:lang w:val="en-IE"/>
        </w:rPr>
        <w:lastRenderedPageBreak/>
        <w:t xml:space="preserve">results achieved and evaluate the outcomes in terms of the original objectives set for the project. </w:t>
      </w:r>
      <w:proofErr w:type="gramStart"/>
      <w:r>
        <w:rPr>
          <w:lang w:val="en-IE"/>
        </w:rPr>
        <w:t>In particular you</w:t>
      </w:r>
      <w:proofErr w:type="gramEnd"/>
      <w:r>
        <w:rPr>
          <w:lang w:val="en-IE"/>
        </w:rPr>
        <w:t xml:space="preserve"> should demonstrate that you are able to see the overall merit of your particular work in the context of the chosen field and determine possible future directions that further work in this area might usefully take. Your examiners under the headings of “literature survey”, “design detail” and results and conclusions evaluate the content of your dissertation. These headings are intended to represent the elements mentioned above as appropriate.</w:t>
      </w:r>
    </w:p>
    <w:p w:rsidR="00AB1685" w:rsidRDefault="00AB1685">
      <w:pPr>
        <w:rPr>
          <w:lang w:val="en-IE"/>
        </w:rPr>
      </w:pPr>
    </w:p>
    <w:p w:rsidR="00AB1685" w:rsidRDefault="008D7313">
      <w:pPr>
        <w:rPr>
          <w:lang w:val="en-IE"/>
        </w:rPr>
      </w:pPr>
      <w:r>
        <w:rPr>
          <w:lang w:val="en-IE"/>
        </w:rPr>
        <w:t xml:space="preserve">One area that some students </w:t>
      </w:r>
      <w:proofErr w:type="gramStart"/>
      <w:r>
        <w:rPr>
          <w:lang w:val="en-IE"/>
        </w:rPr>
        <w:t>fall down</w:t>
      </w:r>
      <w:proofErr w:type="gramEnd"/>
      <w:r>
        <w:rPr>
          <w:lang w:val="en-IE"/>
        </w:rPr>
        <w:t xml:space="preserve"> on is the area of references. The guideline here is quite simple: either you did the work and wrote the text, or </w:t>
      </w:r>
      <w:r>
        <w:rPr>
          <w:i/>
          <w:lang w:val="en-IE"/>
        </w:rPr>
        <w:t>someone else did</w:t>
      </w:r>
      <w:r>
        <w:rPr>
          <w:lang w:val="en-IE"/>
        </w:rPr>
        <w:t xml:space="preserve">. For any element of your </w:t>
      </w:r>
      <w:r w:rsidR="00B2410C">
        <w:rPr>
          <w:lang w:val="en-IE"/>
        </w:rPr>
        <w:t>report</w:t>
      </w:r>
      <w:r>
        <w:rPr>
          <w:lang w:val="en-IE"/>
        </w:rPr>
        <w:t xml:space="preserve">, even the tiniest element, which falls into the latter category, you must provide as complete a reference as possible, so that another researcher can easily access </w:t>
      </w:r>
      <w:proofErr w:type="gramStart"/>
      <w:r>
        <w:rPr>
          <w:lang w:val="en-IE"/>
        </w:rPr>
        <w:t>exactly the same</w:t>
      </w:r>
      <w:proofErr w:type="gramEnd"/>
      <w:r>
        <w:rPr>
          <w:lang w:val="en-IE"/>
        </w:rPr>
        <w:t xml:space="preserve"> source of information as you have. The desired form for the reference data is usually that used in IEEE journals. Please examine carefully the references used in this document in the References section after section 6 that includes an example of how to reference a document from the Internet. </w:t>
      </w:r>
    </w:p>
    <w:p w:rsidR="00AB1685" w:rsidRDefault="00AB1685">
      <w:pPr>
        <w:rPr>
          <w:lang w:val="en-IE"/>
        </w:rPr>
      </w:pPr>
    </w:p>
    <w:p w:rsidR="00AB1685" w:rsidRDefault="008D7313">
      <w:pPr>
        <w:rPr>
          <w:lang w:val="en-IE"/>
        </w:rPr>
      </w:pPr>
      <w:r>
        <w:rPr>
          <w:lang w:val="en-IE"/>
        </w:rPr>
        <w:t xml:space="preserve">Beware of over-using quotations. Only very seldom does anyone say something in such a beautiful and succinct way that you cannot possibly paraphrase them (and of course appropriately reference them) without loss of meaning. Also, if you cannot put someone else’s ideas into your own words, it may be a sign that you haves not fully understood the ideas involved </w:t>
      </w:r>
      <w:r>
        <w:rPr>
          <w:lang w:val="en-IE"/>
        </w:rPr>
        <w:sym w:font="Symbol" w:char="F0BE"/>
      </w:r>
      <w:r>
        <w:rPr>
          <w:lang w:val="en-IE"/>
        </w:rPr>
        <w:t xml:space="preserve"> you have not “made them your own” or taken “possession” of them.</w:t>
      </w:r>
      <w:r>
        <w:rPr>
          <w:rStyle w:val="FootnoteReference"/>
          <w:lang w:val="en-IE"/>
        </w:rPr>
        <w:footnoteReference w:id="3"/>
      </w:r>
    </w:p>
    <w:p w:rsidR="00AB1685" w:rsidRDefault="00AB1685">
      <w:pPr>
        <w:rPr>
          <w:lang w:val="en-IE"/>
        </w:rPr>
      </w:pPr>
    </w:p>
    <w:p w:rsidR="00AB1685" w:rsidRDefault="008D7313">
      <w:pPr>
        <w:rPr>
          <w:lang w:val="en-IE"/>
        </w:rPr>
      </w:pPr>
      <w:r>
        <w:rPr>
          <w:lang w:val="en-IE"/>
        </w:rPr>
        <w:t xml:space="preserve">Most modern word processors have a spelling checker and some a grammar checker. Use them. They are not always right, but they may catch many of your errors. It’s a sin to ask another person to read your work if you have not at least done them the courtesy of spell-checking it and proof-reading it yourself. </w:t>
      </w:r>
    </w:p>
    <w:p w:rsidR="00AB1685" w:rsidRDefault="00AB1685">
      <w:pPr>
        <w:rPr>
          <w:lang w:val="en-IE"/>
        </w:rPr>
      </w:pPr>
    </w:p>
    <w:p w:rsidR="00AB1685" w:rsidRDefault="008D7313">
      <w:pPr>
        <w:pStyle w:val="Heading3"/>
        <w:rPr>
          <w:lang w:val="en-IE"/>
        </w:rPr>
      </w:pPr>
      <w:bookmarkStart w:id="147" w:name="_Toc21339860"/>
      <w:bookmarkStart w:id="148" w:name="_Toc21340053"/>
      <w:bookmarkStart w:id="149" w:name="_Toc381620609"/>
      <w:bookmarkStart w:id="150" w:name="_Toc443488866"/>
      <w:r>
        <w:rPr>
          <w:lang w:val="en-IE"/>
        </w:rPr>
        <w:lastRenderedPageBreak/>
        <w:t>1.2.4 Summary</w:t>
      </w:r>
      <w:bookmarkEnd w:id="147"/>
      <w:bookmarkEnd w:id="148"/>
      <w:bookmarkEnd w:id="149"/>
      <w:bookmarkEnd w:id="150"/>
    </w:p>
    <w:p w:rsidR="00AB1685" w:rsidRDefault="008D7313">
      <w:pPr>
        <w:rPr>
          <w:lang w:val="en-IE"/>
        </w:rPr>
      </w:pPr>
      <w:r>
        <w:rPr>
          <w:lang w:val="en-IE"/>
        </w:rPr>
        <w:t>Apart from some techno junk at the beginning, in this chapter I have tried to present a personal view of important technical and structural aspects of writing an engineering dissertation. I suppose the most important thing to keep in mind is the mechanism of reading: the eye flows across the text, picking out familiar patterns for the brain to interpret. Anything you do to disrupt that flow will slow the reader down and allow them to lose their train of thought. On the other hand, if you feed the brain too much dense material, it will suffer from indigestion. Write with the intention of most effectively communicating with your audience, considering their interest, motivation, background and ability to assimilate your ideas.</w:t>
      </w:r>
    </w:p>
    <w:p w:rsidR="00AB1685" w:rsidRDefault="00AB1685">
      <w:pPr>
        <w:rPr>
          <w:lang w:val="en-IE"/>
        </w:rPr>
      </w:pPr>
    </w:p>
    <w:p w:rsidR="00AB1685" w:rsidRDefault="008D7313">
      <w:pPr>
        <w:rPr>
          <w:lang w:val="en-IE"/>
        </w:rPr>
      </w:pPr>
      <w:r>
        <w:rPr>
          <w:lang w:val="en-IE"/>
        </w:rPr>
        <w:t>In the next chapter, I briefly deal with some of the Word styles that are used in this template to assist in giving an appropriate presentation of the text.</w:t>
      </w:r>
    </w:p>
    <w:p w:rsidR="00AB1685" w:rsidRDefault="00AB1685">
      <w:pPr>
        <w:rPr>
          <w:lang w:val="en-IE"/>
        </w:rPr>
      </w:pPr>
    </w:p>
    <w:p w:rsidR="00AB1685" w:rsidRDefault="008D7313">
      <w:pPr>
        <w:rPr>
          <w:lang w:val="en-IE"/>
        </w:rPr>
      </w:pPr>
      <w:r>
        <w:rPr>
          <w:lang w:val="en-IE"/>
        </w:rPr>
        <w:br w:type="page"/>
      </w:r>
    </w:p>
    <w:p w:rsidR="00AB1685" w:rsidRDefault="002430ED" w:rsidP="002430ED">
      <w:pPr>
        <w:pStyle w:val="Heading1"/>
      </w:pPr>
      <w:bookmarkStart w:id="151" w:name="_Toc364749195"/>
      <w:bookmarkStart w:id="152" w:name="_Toc364749298"/>
      <w:bookmarkStart w:id="153" w:name="_Toc364749403"/>
      <w:bookmarkStart w:id="154" w:name="_Toc364749483"/>
      <w:bookmarkStart w:id="155" w:name="_Toc364749579"/>
      <w:bookmarkStart w:id="156" w:name="_Toc364749636"/>
      <w:bookmarkStart w:id="157" w:name="_Toc364749726"/>
      <w:bookmarkStart w:id="158" w:name="_Toc364749771"/>
      <w:bookmarkStart w:id="159" w:name="_Toc21339861"/>
      <w:bookmarkStart w:id="160" w:name="_Toc21340054"/>
      <w:bookmarkStart w:id="161" w:name="_Toc381620610"/>
      <w:bookmarkStart w:id="162" w:name="_Toc443488867"/>
      <w:bookmarkStart w:id="163" w:name="_Toc289745457"/>
      <w:bookmarkStart w:id="164" w:name="_Toc289745506"/>
      <w:r>
        <w:lastRenderedPageBreak/>
        <w:t>Chapter 2 - Technical Background</w:t>
      </w:r>
      <w:bookmarkEnd w:id="151"/>
      <w:bookmarkEnd w:id="152"/>
      <w:bookmarkEnd w:id="153"/>
      <w:bookmarkEnd w:id="154"/>
      <w:bookmarkEnd w:id="155"/>
      <w:bookmarkEnd w:id="156"/>
      <w:bookmarkEnd w:id="157"/>
      <w:bookmarkEnd w:id="158"/>
      <w:bookmarkEnd w:id="159"/>
      <w:bookmarkEnd w:id="160"/>
      <w:bookmarkEnd w:id="161"/>
      <w:bookmarkEnd w:id="162"/>
    </w:p>
    <w:p w:rsidR="00AB1685" w:rsidRDefault="00AB1685">
      <w:pPr>
        <w:rPr>
          <w:lang w:val="en-IE"/>
        </w:rPr>
      </w:pPr>
    </w:p>
    <w:p w:rsidR="00AB1685" w:rsidRDefault="008D7313">
      <w:pPr>
        <w:rPr>
          <w:lang w:val="en-IE"/>
        </w:rPr>
      </w:pPr>
      <w:r>
        <w:rPr>
          <w:lang w:val="en-IE"/>
        </w:rPr>
        <w:t xml:space="preserve">In this chapter, the </w:t>
      </w:r>
      <w:proofErr w:type="spellStart"/>
      <w:r>
        <w:rPr>
          <w:lang w:val="en-IE"/>
        </w:rPr>
        <w:t>basis</w:t>
      </w:r>
      <w:proofErr w:type="spellEnd"/>
      <w:r>
        <w:rPr>
          <w:lang w:val="en-IE"/>
        </w:rPr>
        <w:t xml:space="preserve"> structure of the heading system used in this prototype is presented. The approach is based on the style functionality of Microsoft Word. You are free to adapt these styles to your own use, but the ones selected are quite clear and </w:t>
      </w:r>
      <w:proofErr w:type="gramStart"/>
      <w:r>
        <w:rPr>
          <w:lang w:val="en-IE"/>
        </w:rPr>
        <w:t>sufficient</w:t>
      </w:r>
      <w:proofErr w:type="gramEnd"/>
      <w:r>
        <w:rPr>
          <w:lang w:val="en-IE"/>
        </w:rPr>
        <w:t xml:space="preserve"> for most purposes. Only three levels of numbered headings are described here, as the convention is that you do not number headings at deeper levels than this. If you need more than three levels, perhaps you need to rethink your chapter structure.</w:t>
      </w:r>
    </w:p>
    <w:p w:rsidR="00AB1685" w:rsidRDefault="0044449B">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r>
        <w:rPr>
          <w:noProof/>
          <w:lang w:val="en-IE" w:eastAsia="en-IE"/>
        </w:rPr>
        <w:drawing>
          <wp:inline distT="0" distB="0" distL="0" distR="0" wp14:anchorId="0E408A94" wp14:editId="5D11075C">
            <wp:extent cx="4197985" cy="2639060"/>
            <wp:effectExtent l="0" t="0" r="0" b="8890"/>
            <wp:docPr id="3" name="Picture 3" descr="carto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985" cy="2639060"/>
                    </a:xfrm>
                    <a:prstGeom prst="rect">
                      <a:avLst/>
                    </a:prstGeom>
                    <a:noFill/>
                    <a:ln>
                      <a:noFill/>
                    </a:ln>
                  </pic:spPr>
                </pic:pic>
              </a:graphicData>
            </a:graphic>
          </wp:inline>
        </w:drawing>
      </w:r>
    </w:p>
    <w:p w:rsidR="00AB1685" w:rsidRDefault="008D7313">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b w:val="0"/>
          <w:bCs/>
          <w:lang w:val="en-IE"/>
        </w:rPr>
      </w:pPr>
      <w:bookmarkStart w:id="165" w:name="_Toc381621111"/>
      <w:r>
        <w:rPr>
          <w:lang w:val="en-IE"/>
        </w:rPr>
        <w:t xml:space="preserve">Figure </w:t>
      </w:r>
      <w:r>
        <w:rPr>
          <w:lang w:val="en-IE"/>
        </w:rPr>
        <w:fldChar w:fldCharType="begin"/>
      </w:r>
      <w:r>
        <w:rPr>
          <w:lang w:val="en-IE"/>
        </w:rPr>
        <w:instrText xml:space="preserve"> STYLEREF 1 \s </w:instrText>
      </w:r>
      <w:r>
        <w:rPr>
          <w:lang w:val="en-IE"/>
        </w:rPr>
        <w:fldChar w:fldCharType="separate"/>
      </w:r>
      <w:r>
        <w:rPr>
          <w:noProof/>
          <w:lang w:val="en-IE"/>
        </w:rPr>
        <w:t>2</w:t>
      </w:r>
      <w:r>
        <w:rPr>
          <w:lang w:val="en-IE"/>
        </w:rPr>
        <w:fldChar w:fldCharType="end"/>
      </w:r>
      <w:r>
        <w:rPr>
          <w:lang w:val="en-IE"/>
        </w:rPr>
        <w:t>.</w:t>
      </w:r>
      <w:r>
        <w:rPr>
          <w:lang w:val="en-IE"/>
        </w:rPr>
        <w:fldChar w:fldCharType="begin"/>
      </w:r>
      <w:r>
        <w:rPr>
          <w:lang w:val="en-IE"/>
        </w:rPr>
        <w:instrText xml:space="preserve"> SEQ Figure \* ARABIC \s 1 </w:instrText>
      </w:r>
      <w:r>
        <w:rPr>
          <w:lang w:val="en-IE"/>
        </w:rPr>
        <w:fldChar w:fldCharType="separate"/>
      </w:r>
      <w:r>
        <w:rPr>
          <w:noProof/>
          <w:lang w:val="en-IE"/>
        </w:rPr>
        <w:t>1</w:t>
      </w:r>
      <w:r>
        <w:rPr>
          <w:lang w:val="en-IE"/>
        </w:rPr>
        <w:fldChar w:fldCharType="end"/>
      </w:r>
      <w:r>
        <w:rPr>
          <w:b w:val="0"/>
          <w:bCs/>
          <w:lang w:val="en-IE"/>
        </w:rPr>
        <w:t xml:space="preserve"> A Sample Figure</w:t>
      </w:r>
      <w:bookmarkEnd w:id="165"/>
    </w:p>
    <w:p w:rsidR="00AB1685" w:rsidRDefault="00AB1685">
      <w:pPr>
        <w:jc w:val="center"/>
        <w:rPr>
          <w:lang w:val="en-IE"/>
        </w:rPr>
      </w:pPr>
    </w:p>
    <w:p w:rsidR="00AB1685" w:rsidRDefault="008D7313">
      <w:pPr>
        <w:rPr>
          <w:lang w:val="en-IE"/>
        </w:rPr>
      </w:pPr>
      <w:r>
        <w:rPr>
          <w:lang w:val="en-IE"/>
        </w:rPr>
        <w:t>Defining numbered headings as Word headings makes them available for the automatically generated table of contents. This is an important factor in the generation of a complex document where a small change near the beginning of a chapter or document can have very substantial knock-on effects. It is also possible to automate other aspects of your document generation, such as tables of figures, references and the index. Consult the Help information for more information on these.</w:t>
      </w:r>
    </w:p>
    <w:p w:rsidR="00AB1685" w:rsidRDefault="00AB1685">
      <w:pPr>
        <w:rPr>
          <w:lang w:val="en-IE"/>
        </w:rPr>
      </w:pPr>
    </w:p>
    <w:p w:rsidR="00AB1685" w:rsidRDefault="008D7313">
      <w:pPr>
        <w:pStyle w:val="Heading2"/>
        <w:rPr>
          <w:lang w:val="en-IE"/>
        </w:rPr>
      </w:pPr>
      <w:bookmarkStart w:id="166" w:name="_Toc364749196"/>
      <w:bookmarkStart w:id="167" w:name="_Toc364749299"/>
      <w:bookmarkStart w:id="168" w:name="_Toc364749404"/>
      <w:bookmarkStart w:id="169" w:name="_Toc364749484"/>
      <w:bookmarkStart w:id="170" w:name="_Toc364749580"/>
      <w:bookmarkStart w:id="171" w:name="_Toc364749637"/>
      <w:bookmarkStart w:id="172" w:name="_Toc364749772"/>
      <w:bookmarkStart w:id="173" w:name="_Toc21339862"/>
      <w:bookmarkStart w:id="174" w:name="_Toc21340055"/>
      <w:bookmarkStart w:id="175" w:name="_Toc381620611"/>
      <w:bookmarkStart w:id="176" w:name="_Toc443488868"/>
      <w:r>
        <w:rPr>
          <w:lang w:val="en-IE"/>
        </w:rPr>
        <w:t>2.1</w:t>
      </w:r>
      <w:bookmarkEnd w:id="166"/>
      <w:bookmarkEnd w:id="167"/>
      <w:bookmarkEnd w:id="168"/>
      <w:bookmarkEnd w:id="169"/>
      <w:bookmarkEnd w:id="170"/>
      <w:bookmarkEnd w:id="171"/>
      <w:bookmarkEnd w:id="172"/>
      <w:r>
        <w:rPr>
          <w:lang w:val="en-IE"/>
        </w:rPr>
        <w:t xml:space="preserve"> Using Heading Styles</w:t>
      </w:r>
      <w:bookmarkEnd w:id="173"/>
      <w:bookmarkEnd w:id="174"/>
      <w:bookmarkEnd w:id="175"/>
      <w:bookmarkEnd w:id="176"/>
    </w:p>
    <w:p w:rsidR="00AB1685" w:rsidRDefault="008D7313">
      <w:pPr>
        <w:pStyle w:val="Heading3"/>
        <w:rPr>
          <w:lang w:val="en-IE"/>
        </w:rPr>
      </w:pPr>
      <w:bookmarkStart w:id="177" w:name="_Toc21339863"/>
      <w:bookmarkStart w:id="178" w:name="_Toc21340056"/>
      <w:bookmarkStart w:id="179" w:name="_Toc381620612"/>
      <w:bookmarkStart w:id="180" w:name="_Toc443488869"/>
      <w:r>
        <w:rPr>
          <w:lang w:val="en-IE"/>
        </w:rPr>
        <w:t>2.1.1 Heading 1 Style</w:t>
      </w:r>
      <w:bookmarkEnd w:id="177"/>
      <w:bookmarkEnd w:id="178"/>
      <w:bookmarkEnd w:id="179"/>
      <w:bookmarkEnd w:id="180"/>
    </w:p>
    <w:p w:rsidR="00AB1685" w:rsidRDefault="008D7313">
      <w:pPr>
        <w:rPr>
          <w:lang w:val="en-IE"/>
        </w:rPr>
      </w:pPr>
      <w:r>
        <w:rPr>
          <w:lang w:val="en-IE"/>
        </w:rPr>
        <w:t>The “Chapter 2” which appears at the top of this page is part of the heading system but does not need to appear in the table of contents (TOC). Consequently, it is just formatted as normally. The heading is formatted as style Heading 1 and this means that it will appear in the TOC. (This is an example of a correct, but inappropriate use of a TLA).</w:t>
      </w:r>
    </w:p>
    <w:p w:rsidR="00AB1685" w:rsidRDefault="008D7313">
      <w:pPr>
        <w:pStyle w:val="Heading3"/>
        <w:tabs>
          <w:tab w:val="left" w:pos="4678"/>
        </w:tabs>
        <w:rPr>
          <w:lang w:val="en-IE"/>
        </w:rPr>
      </w:pPr>
      <w:bookmarkStart w:id="181" w:name="_Toc364749197"/>
      <w:bookmarkStart w:id="182" w:name="_Toc364749300"/>
      <w:bookmarkStart w:id="183" w:name="_Toc364749405"/>
      <w:bookmarkStart w:id="184" w:name="_Toc364749485"/>
      <w:bookmarkStart w:id="185" w:name="_Toc364749581"/>
      <w:bookmarkStart w:id="186" w:name="_Toc364749638"/>
      <w:bookmarkStart w:id="187" w:name="_Toc364749773"/>
      <w:bookmarkStart w:id="188" w:name="_Toc21339864"/>
      <w:bookmarkStart w:id="189" w:name="_Toc21340057"/>
      <w:bookmarkStart w:id="190" w:name="_Toc381620613"/>
      <w:bookmarkStart w:id="191" w:name="_Toc443488870"/>
      <w:r>
        <w:rPr>
          <w:lang w:val="en-IE"/>
        </w:rPr>
        <w:lastRenderedPageBreak/>
        <w:t>2.1.2</w:t>
      </w:r>
      <w:bookmarkEnd w:id="181"/>
      <w:bookmarkEnd w:id="182"/>
      <w:bookmarkEnd w:id="183"/>
      <w:bookmarkEnd w:id="184"/>
      <w:bookmarkEnd w:id="185"/>
      <w:bookmarkEnd w:id="186"/>
      <w:bookmarkEnd w:id="187"/>
      <w:r>
        <w:rPr>
          <w:lang w:val="en-IE"/>
        </w:rPr>
        <w:t xml:space="preserve"> Heading 2 Style</w:t>
      </w:r>
      <w:bookmarkEnd w:id="188"/>
      <w:bookmarkEnd w:id="189"/>
      <w:bookmarkEnd w:id="190"/>
      <w:bookmarkEnd w:id="191"/>
    </w:p>
    <w:p w:rsidR="00AB1685" w:rsidRDefault="008D7313">
      <w:pPr>
        <w:rPr>
          <w:lang w:val="en-IE"/>
        </w:rPr>
      </w:pPr>
      <w:r>
        <w:rPr>
          <w:lang w:val="en-IE"/>
        </w:rPr>
        <w:t>The “2.1 Using Heading Styles” text at the start of this section is an example of the Heading 2 style. It is slightly smaller than the Heading 1 style and it appears indented in the TOC.</w:t>
      </w:r>
    </w:p>
    <w:p w:rsidR="00AB1685" w:rsidRDefault="008D7313">
      <w:pPr>
        <w:pStyle w:val="Heading3"/>
        <w:tabs>
          <w:tab w:val="left" w:pos="4678"/>
        </w:tabs>
        <w:rPr>
          <w:lang w:val="en-IE"/>
        </w:rPr>
      </w:pPr>
      <w:bookmarkStart w:id="192" w:name="_Toc21339865"/>
      <w:bookmarkStart w:id="193" w:name="_Toc21340058"/>
      <w:bookmarkStart w:id="194" w:name="_Toc381620614"/>
      <w:bookmarkStart w:id="195" w:name="_Toc443488871"/>
      <w:r>
        <w:rPr>
          <w:lang w:val="en-IE"/>
        </w:rPr>
        <w:t>2.1.3 Heading 3 Style</w:t>
      </w:r>
      <w:bookmarkEnd w:id="192"/>
      <w:bookmarkEnd w:id="193"/>
      <w:bookmarkEnd w:id="194"/>
      <w:bookmarkEnd w:id="195"/>
    </w:p>
    <w:p w:rsidR="00AB1685" w:rsidRDefault="008D7313">
      <w:pPr>
        <w:rPr>
          <w:lang w:val="en-IE"/>
        </w:rPr>
      </w:pPr>
      <w:r>
        <w:rPr>
          <w:lang w:val="en-IE"/>
        </w:rPr>
        <w:t xml:space="preserve">The text “2.1.3 Heading 3 Style” which is the heading for this subsection, is an example of the Heading 3 style. </w:t>
      </w:r>
      <w:proofErr w:type="gramStart"/>
      <w:r>
        <w:rPr>
          <w:lang w:val="en-IE"/>
        </w:rPr>
        <w:t>Again</w:t>
      </w:r>
      <w:proofErr w:type="gramEnd"/>
      <w:r>
        <w:rPr>
          <w:lang w:val="en-IE"/>
        </w:rPr>
        <w:t xml:space="preserve"> it is slightly smaller than the previous one, though still bigger than the twelve point main text. </w:t>
      </w:r>
    </w:p>
    <w:p w:rsidR="00AB1685" w:rsidRDefault="008D7313">
      <w:pPr>
        <w:pStyle w:val="Heading3"/>
        <w:rPr>
          <w:lang w:val="en-IE"/>
        </w:rPr>
      </w:pPr>
      <w:bookmarkStart w:id="196" w:name="_Toc21339866"/>
      <w:bookmarkStart w:id="197" w:name="_Toc21340059"/>
      <w:bookmarkStart w:id="198" w:name="_Toc381620615"/>
      <w:bookmarkStart w:id="199" w:name="_Toc443488872"/>
      <w:r>
        <w:rPr>
          <w:lang w:val="en-IE"/>
        </w:rPr>
        <w:t>2.1.4 Other Headings</w:t>
      </w:r>
      <w:bookmarkEnd w:id="196"/>
      <w:bookmarkEnd w:id="197"/>
      <w:bookmarkEnd w:id="198"/>
      <w:bookmarkEnd w:id="199"/>
    </w:p>
    <w:p w:rsidR="00AB1685" w:rsidRDefault="008D7313">
      <w:pPr>
        <w:rPr>
          <w:lang w:val="en-IE"/>
        </w:rPr>
      </w:pPr>
      <w:r>
        <w:rPr>
          <w:lang w:val="en-IE"/>
        </w:rPr>
        <w:t xml:space="preserve">Notice that in the previous chapter, un-numbered headings are also used. It is </w:t>
      </w:r>
      <w:proofErr w:type="gramStart"/>
      <w:r>
        <w:rPr>
          <w:lang w:val="en-IE"/>
        </w:rPr>
        <w:t>sufficient</w:t>
      </w:r>
      <w:proofErr w:type="gramEnd"/>
      <w:r>
        <w:rPr>
          <w:lang w:val="en-IE"/>
        </w:rPr>
        <w:t xml:space="preserve"> to use 12 point bold for these headings, where required.</w:t>
      </w:r>
    </w:p>
    <w:p w:rsidR="00AB1685" w:rsidRDefault="008D7313">
      <w:pPr>
        <w:pStyle w:val="Heading2"/>
        <w:rPr>
          <w:lang w:val="en-IE"/>
        </w:rPr>
      </w:pPr>
      <w:bookmarkStart w:id="200" w:name="_Toc21339867"/>
      <w:bookmarkStart w:id="201" w:name="_Toc21340060"/>
      <w:bookmarkStart w:id="202" w:name="_Toc381620616"/>
      <w:bookmarkStart w:id="203" w:name="_Toc443488873"/>
      <w:r>
        <w:rPr>
          <w:lang w:val="en-IE"/>
        </w:rPr>
        <w:t>2.2 Summary</w:t>
      </w:r>
      <w:bookmarkEnd w:id="200"/>
      <w:bookmarkEnd w:id="201"/>
      <w:bookmarkEnd w:id="202"/>
      <w:bookmarkEnd w:id="203"/>
    </w:p>
    <w:p w:rsidR="00AB1685" w:rsidRDefault="008D7313">
      <w:pPr>
        <w:rPr>
          <w:lang w:val="en-IE"/>
        </w:rPr>
      </w:pPr>
      <w:r>
        <w:rPr>
          <w:lang w:val="en-IE"/>
        </w:rPr>
        <w:t>Some important points on headings</w:t>
      </w:r>
    </w:p>
    <w:p w:rsidR="00AB1685" w:rsidRDefault="008D7313">
      <w:pPr>
        <w:numPr>
          <w:ilvl w:val="0"/>
          <w:numId w:val="6"/>
        </w:numPr>
        <w:rPr>
          <w:lang w:val="en-IE"/>
        </w:rPr>
      </w:pPr>
      <w:r>
        <w:rPr>
          <w:lang w:val="en-IE"/>
        </w:rPr>
        <w:t>You can update the tables in this document by pressing on the table and pressing the “F9” key and choosing update table.</w:t>
      </w:r>
    </w:p>
    <w:p w:rsidR="00AB1685" w:rsidRDefault="008D7313">
      <w:pPr>
        <w:numPr>
          <w:ilvl w:val="0"/>
          <w:numId w:val="6"/>
        </w:numPr>
        <w:rPr>
          <w:lang w:val="en-IE"/>
        </w:rPr>
      </w:pPr>
      <w:r>
        <w:rPr>
          <w:lang w:val="en-IE"/>
        </w:rPr>
        <w:t xml:space="preserve">In this document Abstract, TOC, Appendices etc. are defined as “Heading” so that the chapter number is not placed in front of those titles. </w:t>
      </w:r>
    </w:p>
    <w:p w:rsidR="00AB1685" w:rsidRDefault="008D7313">
      <w:pPr>
        <w:numPr>
          <w:ilvl w:val="0"/>
          <w:numId w:val="6"/>
        </w:numPr>
        <w:rPr>
          <w:lang w:val="en-IE"/>
        </w:rPr>
      </w:pPr>
      <w:r>
        <w:rPr>
          <w:lang w:val="en-IE"/>
        </w:rPr>
        <w:t xml:space="preserve">Be careful when you type a new heading that the body of text that you are writing after the heading is defined as “normal” otherwise your entire text will appear in the table of contents! </w:t>
      </w:r>
    </w:p>
    <w:p w:rsidR="00AB1685" w:rsidRDefault="008D7313">
      <w:pPr>
        <w:numPr>
          <w:ilvl w:val="0"/>
          <w:numId w:val="6"/>
        </w:numPr>
        <w:rPr>
          <w:lang w:val="en-IE"/>
        </w:rPr>
      </w:pPr>
      <w:r>
        <w:rPr>
          <w:lang w:val="en-IE"/>
        </w:rPr>
        <w:t>If Word has problems with the size of your document, break it into different documents, one for each chapter. Remember that when you are printing the entire document at the end that you can specify a start page number for each chapter and that you can create an automatic table of contents for each chapter and cut-and-paste it to the start of your document.</w:t>
      </w:r>
    </w:p>
    <w:p w:rsidR="00AB1685" w:rsidRDefault="00AB1685">
      <w:pPr>
        <w:rPr>
          <w:lang w:val="en-IE"/>
        </w:rPr>
      </w:pPr>
    </w:p>
    <w:p w:rsidR="00AB1685" w:rsidRDefault="00AB1685">
      <w:pPr>
        <w:rPr>
          <w:lang w:val="en-IE"/>
        </w:rPr>
      </w:pPr>
    </w:p>
    <w:p w:rsidR="00AB1685" w:rsidRDefault="008D7313">
      <w:pPr>
        <w:jc w:val="center"/>
        <w:rPr>
          <w:b/>
          <w:bCs/>
          <w:sz w:val="40"/>
          <w:lang w:val="en-IE"/>
        </w:rPr>
      </w:pPr>
      <w:r>
        <w:rPr>
          <w:lang w:val="en-IE"/>
        </w:rPr>
        <w:br w:type="page"/>
      </w:r>
    </w:p>
    <w:p w:rsidR="00AB1685" w:rsidRDefault="00B2410C" w:rsidP="009D19D0">
      <w:pPr>
        <w:pStyle w:val="Heading1"/>
      </w:pPr>
      <w:bookmarkStart w:id="204" w:name="_Toc21339868"/>
      <w:bookmarkStart w:id="205" w:name="_Toc21340061"/>
      <w:bookmarkStart w:id="206" w:name="_Toc381620617"/>
      <w:bookmarkStart w:id="207" w:name="_Toc443488874"/>
      <w:r>
        <w:lastRenderedPageBreak/>
        <w:t xml:space="preserve">Chapter 3 </w:t>
      </w:r>
      <w:r w:rsidR="008D7313">
        <w:t>- Design of …</w:t>
      </w:r>
      <w:bookmarkEnd w:id="204"/>
      <w:bookmarkEnd w:id="205"/>
      <w:bookmarkEnd w:id="206"/>
      <w:bookmarkEnd w:id="207"/>
    </w:p>
    <w:p w:rsidR="00AB1685" w:rsidRDefault="00AB1685">
      <w:pPr>
        <w:rPr>
          <w:lang w:val="en-IE"/>
        </w:rPr>
      </w:pPr>
    </w:p>
    <w:p w:rsidR="00AB1685" w:rsidRDefault="008D7313">
      <w:pPr>
        <w:jc w:val="center"/>
        <w:rPr>
          <w:b/>
          <w:bCs/>
          <w:sz w:val="40"/>
          <w:lang w:val="en-IE"/>
        </w:rPr>
      </w:pPr>
      <w:r>
        <w:rPr>
          <w:lang w:val="en-IE"/>
        </w:rPr>
        <w:br w:type="page"/>
      </w:r>
    </w:p>
    <w:p w:rsidR="00AB1685" w:rsidRDefault="005242D7" w:rsidP="009D19D0">
      <w:pPr>
        <w:pStyle w:val="Heading1"/>
      </w:pPr>
      <w:bookmarkStart w:id="208" w:name="_Toc21339869"/>
      <w:bookmarkStart w:id="209" w:name="_Toc21340062"/>
      <w:bookmarkStart w:id="210" w:name="_Toc381620618"/>
      <w:bookmarkStart w:id="211" w:name="_Toc443488875"/>
      <w:r>
        <w:lastRenderedPageBreak/>
        <w:t>Chapter 4</w:t>
      </w:r>
      <w:r w:rsidR="008D7313">
        <w:t xml:space="preserve">- Implementation </w:t>
      </w:r>
      <w:r>
        <w:t xml:space="preserve">and Testing </w:t>
      </w:r>
      <w:r w:rsidR="008D7313">
        <w:t>of …</w:t>
      </w:r>
      <w:bookmarkEnd w:id="208"/>
      <w:bookmarkEnd w:id="209"/>
      <w:bookmarkEnd w:id="210"/>
      <w:bookmarkEnd w:id="211"/>
    </w:p>
    <w:p w:rsidR="00AB1685" w:rsidRDefault="008D7313">
      <w:pPr>
        <w:jc w:val="center"/>
        <w:rPr>
          <w:b/>
          <w:bCs/>
          <w:sz w:val="40"/>
          <w:lang w:val="en-IE"/>
        </w:rPr>
      </w:pPr>
      <w:r>
        <w:rPr>
          <w:lang w:val="en-IE"/>
        </w:rPr>
        <w:br w:type="page"/>
      </w:r>
    </w:p>
    <w:p w:rsidR="00AB1685" w:rsidRDefault="00C203C2" w:rsidP="009D19D0">
      <w:pPr>
        <w:pStyle w:val="Heading1"/>
      </w:pPr>
      <w:bookmarkStart w:id="212" w:name="_Toc21339870"/>
      <w:bookmarkStart w:id="213" w:name="_Toc21340063"/>
      <w:bookmarkStart w:id="214" w:name="_Toc381620619"/>
      <w:bookmarkStart w:id="215" w:name="_Toc443488876"/>
      <w:r>
        <w:lastRenderedPageBreak/>
        <w:t xml:space="preserve">Chapter 5 </w:t>
      </w:r>
      <w:r w:rsidR="008D7313">
        <w:t>- Results and Discussion</w:t>
      </w:r>
      <w:bookmarkEnd w:id="212"/>
      <w:bookmarkEnd w:id="213"/>
      <w:bookmarkEnd w:id="214"/>
      <w:bookmarkEnd w:id="215"/>
    </w:p>
    <w:p w:rsidR="00AB1685" w:rsidRDefault="008D7313">
      <w:pPr>
        <w:jc w:val="center"/>
        <w:rPr>
          <w:b/>
          <w:bCs/>
          <w:sz w:val="40"/>
          <w:lang w:val="en-IE"/>
        </w:rPr>
      </w:pPr>
      <w:r>
        <w:rPr>
          <w:lang w:val="en-IE"/>
        </w:rPr>
        <w:br w:type="page"/>
      </w:r>
    </w:p>
    <w:p w:rsidR="002946F4" w:rsidRDefault="002946F4" w:rsidP="002946F4">
      <w:pPr>
        <w:pStyle w:val="Heading1"/>
      </w:pPr>
      <w:bookmarkStart w:id="216" w:name="_Toc443488877"/>
      <w:bookmarkStart w:id="217" w:name="_Toc21339871"/>
      <w:bookmarkStart w:id="218" w:name="_Toc21340064"/>
      <w:bookmarkStart w:id="219" w:name="_Toc381620620"/>
      <w:r>
        <w:lastRenderedPageBreak/>
        <w:t>Chapter 6 – Ethics</w:t>
      </w:r>
      <w:bookmarkEnd w:id="216"/>
    </w:p>
    <w:p w:rsidR="002946F4" w:rsidRDefault="002946F4" w:rsidP="002946F4">
      <w:pPr>
        <w:jc w:val="center"/>
        <w:rPr>
          <w:b/>
          <w:bCs/>
          <w:sz w:val="40"/>
          <w:lang w:val="en-IE"/>
        </w:rPr>
      </w:pPr>
      <w:r>
        <w:rPr>
          <w:lang w:val="en-IE"/>
        </w:rPr>
        <w:br w:type="page"/>
      </w:r>
    </w:p>
    <w:p w:rsidR="00AB1685" w:rsidRDefault="00C203C2" w:rsidP="009D19D0">
      <w:pPr>
        <w:pStyle w:val="Heading1"/>
      </w:pPr>
      <w:bookmarkStart w:id="220" w:name="_Toc443488878"/>
      <w:r>
        <w:lastRenderedPageBreak/>
        <w:t xml:space="preserve">Chapter </w:t>
      </w:r>
      <w:r w:rsidR="002946F4">
        <w:t>7</w:t>
      </w:r>
      <w:r>
        <w:t xml:space="preserve"> </w:t>
      </w:r>
      <w:r w:rsidR="008D7313">
        <w:t>- Conclusions and Further Research</w:t>
      </w:r>
      <w:bookmarkEnd w:id="217"/>
      <w:bookmarkEnd w:id="218"/>
      <w:bookmarkEnd w:id="219"/>
      <w:bookmarkEnd w:id="220"/>
    </w:p>
    <w:p w:rsidR="00AB1685" w:rsidRDefault="00AB1685">
      <w:pPr>
        <w:rPr>
          <w:lang w:val="en-IE"/>
        </w:rPr>
      </w:pPr>
    </w:p>
    <w:p w:rsidR="00AB1685" w:rsidRDefault="008D7313">
      <w:pPr>
        <w:rPr>
          <w:lang w:val="en-IE"/>
        </w:rPr>
      </w:pPr>
      <w:r>
        <w:rPr>
          <w:lang w:val="en-IE"/>
        </w:rPr>
        <w:t xml:space="preserve">The conclusions chapter is very important in your report. It must conclude your work! It is </w:t>
      </w:r>
      <w:r>
        <w:rPr>
          <w:u w:val="single"/>
          <w:lang w:val="en-IE"/>
        </w:rPr>
        <w:t>not</w:t>
      </w:r>
      <w:r>
        <w:rPr>
          <w:lang w:val="en-IE"/>
        </w:rPr>
        <w:t xml:space="preserve"> a summary of the work in the previous chapters; it must give insight into the value of your work, inform the readers of the impact of your work and should provide directions for future research on your report topic. This chapter allows you a chance to document your own opinions and insights while displaying ingenuity and imagination in choosing possible implementation applications or future directions of your own work.</w:t>
      </w:r>
    </w:p>
    <w:p w:rsidR="00AB1685" w:rsidRDefault="008D7313" w:rsidP="002430ED">
      <w:pPr>
        <w:pStyle w:val="Heading1"/>
        <w:rPr>
          <w:sz w:val="36"/>
        </w:rPr>
      </w:pPr>
      <w:bookmarkStart w:id="221" w:name="_Toc21339872"/>
      <w:bookmarkStart w:id="222" w:name="_Toc21340065"/>
      <w:bookmarkEnd w:id="221"/>
      <w:bookmarkEnd w:id="222"/>
      <w:r>
        <w:br w:type="page"/>
      </w:r>
      <w:bookmarkStart w:id="223" w:name="_Toc329664893"/>
      <w:bookmarkStart w:id="224" w:name="_Toc21339873"/>
      <w:bookmarkStart w:id="225" w:name="_Toc21340066"/>
      <w:bookmarkStart w:id="226" w:name="_Toc381620621"/>
      <w:bookmarkStart w:id="227" w:name="_Toc443488879"/>
      <w:r>
        <w:lastRenderedPageBreak/>
        <w:t>References</w:t>
      </w:r>
      <w:bookmarkEnd w:id="163"/>
      <w:bookmarkEnd w:id="164"/>
      <w:bookmarkEnd w:id="223"/>
      <w:bookmarkEnd w:id="224"/>
      <w:bookmarkEnd w:id="225"/>
      <w:bookmarkEnd w:id="226"/>
      <w:bookmarkEnd w:id="227"/>
    </w:p>
    <w:p w:rsidR="00AB1685" w:rsidRDefault="00AB1685">
      <w:pPr>
        <w:ind w:left="720" w:right="26" w:hanging="720"/>
        <w:rPr>
          <w:lang w:val="en-IE"/>
        </w:rPr>
      </w:pPr>
    </w:p>
    <w:p w:rsidR="00AB1685" w:rsidRDefault="008D7313">
      <w:pPr>
        <w:ind w:left="720" w:right="26" w:hanging="720"/>
        <w:rPr>
          <w:lang w:val="en-IE"/>
        </w:rPr>
      </w:pPr>
      <w:r>
        <w:rPr>
          <w:lang w:val="en-IE"/>
        </w:rPr>
        <w:t xml:space="preserve"> [1]</w:t>
      </w:r>
      <w:r>
        <w:rPr>
          <w:lang w:val="en-IE"/>
        </w:rPr>
        <w:tab/>
        <w:t xml:space="preserve">Nagel, H-H, “Extending the orientated smoothness constraint into the temporal domain”, </w:t>
      </w:r>
      <w:r>
        <w:rPr>
          <w:i/>
          <w:lang w:val="en-IE"/>
        </w:rPr>
        <w:t>Proc 1st European Conference on Computer vision (Antibes, France),</w:t>
      </w:r>
      <w:r>
        <w:rPr>
          <w:lang w:val="en-IE"/>
        </w:rPr>
        <w:t xml:space="preserve"> April 1990.</w:t>
      </w:r>
    </w:p>
    <w:p w:rsidR="00AB1685" w:rsidRDefault="008D7313">
      <w:pPr>
        <w:ind w:left="720" w:right="26" w:hanging="720"/>
        <w:rPr>
          <w:lang w:val="en-IE"/>
        </w:rPr>
      </w:pPr>
      <w:r>
        <w:rPr>
          <w:lang w:val="en-IE"/>
        </w:rPr>
        <w:t xml:space="preserve"> [2]</w:t>
      </w:r>
      <w:r>
        <w:rPr>
          <w:lang w:val="en-IE"/>
        </w:rPr>
        <w:tab/>
        <w:t xml:space="preserve">Horn, B.K.P and </w:t>
      </w:r>
      <w:proofErr w:type="spellStart"/>
      <w:r>
        <w:rPr>
          <w:lang w:val="en-IE"/>
        </w:rPr>
        <w:t>Schunck</w:t>
      </w:r>
      <w:proofErr w:type="spellEnd"/>
      <w:r>
        <w:rPr>
          <w:lang w:val="en-IE"/>
        </w:rPr>
        <w:t xml:space="preserve">, B.G. “Determining Optical Flow”, </w:t>
      </w:r>
      <w:r>
        <w:rPr>
          <w:i/>
          <w:lang w:val="en-IE"/>
        </w:rPr>
        <w:t>Artificial Intelligence</w:t>
      </w:r>
      <w:r>
        <w:rPr>
          <w:lang w:val="en-IE"/>
        </w:rPr>
        <w:t>, pp185-203, 1987.</w:t>
      </w:r>
    </w:p>
    <w:p w:rsidR="00AB1685" w:rsidRDefault="008D7313">
      <w:pPr>
        <w:ind w:left="720" w:right="26" w:hanging="720"/>
        <w:rPr>
          <w:lang w:val="en-IE"/>
        </w:rPr>
      </w:pPr>
      <w:r>
        <w:rPr>
          <w:lang w:val="en-IE"/>
        </w:rPr>
        <w:t xml:space="preserve"> [3]</w:t>
      </w:r>
      <w:r>
        <w:rPr>
          <w:lang w:val="en-IE"/>
        </w:rPr>
        <w:tab/>
        <w:t xml:space="preserve">Ullman, S. </w:t>
      </w:r>
      <w:r>
        <w:rPr>
          <w:i/>
          <w:lang w:val="en-IE"/>
        </w:rPr>
        <w:t>The Interpretation of visual motion,</w:t>
      </w:r>
      <w:r>
        <w:rPr>
          <w:lang w:val="en-IE"/>
        </w:rPr>
        <w:t xml:space="preserve"> Cambridge, MA; MIT Press, 1979. pp99-107.</w:t>
      </w:r>
    </w:p>
    <w:p w:rsidR="00AB1685" w:rsidRDefault="008D7313">
      <w:pPr>
        <w:ind w:left="720" w:right="26" w:hanging="720"/>
        <w:rPr>
          <w:lang w:val="en-IE"/>
        </w:rPr>
      </w:pPr>
      <w:r>
        <w:rPr>
          <w:lang w:val="en-IE"/>
        </w:rPr>
        <w:t xml:space="preserve"> [4]</w:t>
      </w:r>
      <w:r>
        <w:rPr>
          <w:rStyle w:val="FootnoteReference"/>
          <w:lang w:val="en-IE"/>
        </w:rPr>
        <w:footnoteReference w:id="4"/>
      </w:r>
      <w:r>
        <w:rPr>
          <w:lang w:val="en-IE"/>
        </w:rPr>
        <w:tab/>
      </w:r>
      <w:r>
        <w:rPr>
          <w:rFonts w:ascii="CG Times" w:hAnsi="CG Times"/>
          <w:lang w:val="en-IE"/>
        </w:rPr>
        <w:t>Sun Microsystems Inc.</w:t>
      </w:r>
      <w:r>
        <w:rPr>
          <w:rFonts w:ascii="CG Times" w:hAnsi="CG Times" w:hint="eastAsia"/>
          <w:lang w:val="en-IE"/>
        </w:rPr>
        <w:t>, "</w:t>
      </w:r>
      <w:r>
        <w:rPr>
          <w:rFonts w:ascii="CG Times" w:hAnsi="CG Times"/>
          <w:lang w:val="en-IE"/>
        </w:rPr>
        <w:t>Java 2 SDK Documentation – Version 1.4.1</w:t>
      </w:r>
      <w:r>
        <w:rPr>
          <w:rFonts w:ascii="CG Times" w:hAnsi="CG Times" w:hint="eastAsia"/>
          <w:lang w:val="en-IE"/>
        </w:rPr>
        <w:t xml:space="preserve">" </w:t>
      </w:r>
      <w:hyperlink r:id="rId15" w:history="1">
        <w:r>
          <w:rPr>
            <w:rStyle w:val="Hyperlink"/>
            <w:rFonts w:ascii="CG Times" w:hAnsi="CG Times"/>
            <w:lang w:val="en-IE"/>
          </w:rPr>
          <w:t>http://java.sun.com/j2se/1.4.1/docs/index.html</w:t>
        </w:r>
      </w:hyperlink>
      <w:r>
        <w:rPr>
          <w:rFonts w:ascii="CG Times" w:hAnsi="CG Times"/>
          <w:lang w:val="en-IE"/>
        </w:rPr>
        <w:t>, 2002</w:t>
      </w:r>
      <w:r>
        <w:rPr>
          <w:rFonts w:ascii="CG Times" w:hAnsi="CG Times" w:hint="eastAsia"/>
          <w:lang w:val="en-IE"/>
        </w:rPr>
        <w:t xml:space="preserve">. (20 June </w:t>
      </w:r>
      <w:r>
        <w:rPr>
          <w:rFonts w:ascii="CG Times" w:hAnsi="CG Times"/>
          <w:lang w:val="en-IE"/>
        </w:rPr>
        <w:t>2003</w:t>
      </w:r>
      <w:r>
        <w:rPr>
          <w:rFonts w:ascii="CG Times" w:hAnsi="CG Times" w:hint="eastAsia"/>
          <w:lang w:val="en-IE"/>
        </w:rPr>
        <w:t>).</w:t>
      </w:r>
    </w:p>
    <w:p w:rsidR="00AB1685" w:rsidRDefault="00AB1685">
      <w:pPr>
        <w:ind w:left="720" w:right="26" w:hanging="720"/>
        <w:rPr>
          <w:lang w:val="en-IE"/>
        </w:rPr>
      </w:pPr>
    </w:p>
    <w:p w:rsidR="00AB1685" w:rsidRDefault="00AB1685">
      <w:pPr>
        <w:ind w:left="720" w:right="26" w:hanging="720"/>
        <w:rPr>
          <w:lang w:val="en-IE"/>
        </w:rPr>
      </w:pPr>
    </w:p>
    <w:p w:rsidR="00AB1685" w:rsidRDefault="008D7313" w:rsidP="002430ED">
      <w:pPr>
        <w:pStyle w:val="Heading1"/>
      </w:pPr>
      <w:r>
        <w:br w:type="page"/>
      </w:r>
      <w:bookmarkStart w:id="228" w:name="_Toc21339874"/>
      <w:bookmarkStart w:id="229" w:name="_Toc21340067"/>
      <w:bookmarkStart w:id="230" w:name="_Toc381620622"/>
      <w:bookmarkStart w:id="231" w:name="_Toc443488880"/>
      <w:r>
        <w:lastRenderedPageBreak/>
        <w:t>Appendix 1</w:t>
      </w:r>
      <w:bookmarkEnd w:id="228"/>
      <w:bookmarkEnd w:id="229"/>
      <w:bookmarkEnd w:id="230"/>
      <w:bookmarkEnd w:id="231"/>
    </w:p>
    <w:p w:rsidR="00AB1685" w:rsidRDefault="00AB1685">
      <w:pPr>
        <w:rPr>
          <w:lang w:val="en-IE"/>
        </w:rPr>
      </w:pPr>
    </w:p>
    <w:p w:rsidR="00AB1685" w:rsidRDefault="008D7313">
      <w:pPr>
        <w:spacing w:line="240" w:lineRule="auto"/>
        <w:rPr>
          <w:lang w:val="en-IE"/>
        </w:rPr>
      </w:pPr>
      <w:r>
        <w:rPr>
          <w:lang w:val="en-IE"/>
        </w:rPr>
        <w:t>You should put into an appendix, material which is required to be present with your dissertation, but which would interrupt the flow of the text if presented in the main body of the document.</w:t>
      </w:r>
    </w:p>
    <w:p w:rsidR="00AB1685" w:rsidRDefault="00AB1685">
      <w:pPr>
        <w:rPr>
          <w:lang w:val="en-IE"/>
        </w:rPr>
      </w:pPr>
    </w:p>
    <w:p w:rsidR="00AB1685" w:rsidRDefault="00AB1685">
      <w:pPr>
        <w:ind w:left="720" w:right="26" w:hanging="720"/>
        <w:rPr>
          <w:lang w:val="en-IE"/>
        </w:rPr>
      </w:pPr>
    </w:p>
    <w:p w:rsidR="00AB1685" w:rsidRDefault="008D7313" w:rsidP="002430ED">
      <w:pPr>
        <w:pStyle w:val="Heading1"/>
      </w:pPr>
      <w:r>
        <w:br w:type="page"/>
      </w:r>
      <w:bookmarkStart w:id="232" w:name="_Toc21339875"/>
      <w:bookmarkStart w:id="233" w:name="_Toc21340068"/>
      <w:bookmarkStart w:id="234" w:name="_Toc381620623"/>
      <w:bookmarkStart w:id="235" w:name="_Toc443488881"/>
      <w:r>
        <w:lastRenderedPageBreak/>
        <w:t>Glossary</w:t>
      </w:r>
      <w:bookmarkEnd w:id="232"/>
      <w:bookmarkEnd w:id="233"/>
      <w:bookmarkEnd w:id="234"/>
      <w:bookmarkEnd w:id="235"/>
      <w:r>
        <w:t xml:space="preserve"> </w:t>
      </w:r>
    </w:p>
    <w:p w:rsidR="008D7313" w:rsidRDefault="008D7313">
      <w:pPr>
        <w:pStyle w:val="FootnoteText"/>
        <w:spacing w:line="360" w:lineRule="auto"/>
        <w:rPr>
          <w:lang w:val="en-IE"/>
        </w:rPr>
      </w:pPr>
      <w:r>
        <w:rPr>
          <w:lang w:val="en-IE"/>
        </w:rPr>
        <w:t>If required.</w:t>
      </w:r>
    </w:p>
    <w:sectPr w:rsidR="008D7313">
      <w:footerReference w:type="default" r:id="rId16"/>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954" w:rsidRDefault="00907954">
      <w:pPr>
        <w:spacing w:line="240" w:lineRule="auto"/>
      </w:pPr>
      <w:r>
        <w:separator/>
      </w:r>
    </w:p>
  </w:endnote>
  <w:endnote w:type="continuationSeparator" w:id="0">
    <w:p w:rsidR="00907954" w:rsidRDefault="00907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B1685"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46F4">
      <w:rPr>
        <w:rStyle w:val="PageNumber"/>
        <w:noProof/>
      </w:rPr>
      <w:t>vi</w:t>
    </w:r>
    <w:r>
      <w:rPr>
        <w:rStyle w:val="PageNumber"/>
      </w:rPr>
      <w:fldChar w:fldCharType="end"/>
    </w:r>
  </w:p>
  <w:p w:rsidR="00AB1685" w:rsidRDefault="008D7313">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46F4">
      <w:rPr>
        <w:rStyle w:val="PageNumber"/>
        <w:noProof/>
      </w:rPr>
      <w:t>2</w:t>
    </w:r>
    <w:r>
      <w:rPr>
        <w:rStyle w:val="PageNumber"/>
      </w:rPr>
      <w:fldChar w:fldCharType="end"/>
    </w:r>
  </w:p>
  <w:p w:rsidR="00AB1685"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954" w:rsidRDefault="00907954">
      <w:r>
        <w:separator/>
      </w:r>
    </w:p>
  </w:footnote>
  <w:footnote w:type="continuationSeparator" w:id="0">
    <w:p w:rsidR="00907954" w:rsidRDefault="00907954">
      <w:r>
        <w:continuationSeparator/>
      </w:r>
    </w:p>
  </w:footnote>
  <w:footnote w:id="1">
    <w:p w:rsidR="00AB1685" w:rsidRDefault="008D7313">
      <w:pPr>
        <w:pStyle w:val="FootnoteText"/>
        <w:spacing w:line="240" w:lineRule="auto"/>
        <w:rPr>
          <w:sz w:val="20"/>
        </w:rPr>
      </w:pPr>
      <w:r>
        <w:rPr>
          <w:rStyle w:val="FootnoteReference"/>
        </w:rPr>
        <w:footnoteRef/>
      </w:r>
      <w:r>
        <w:rPr>
          <w:sz w:val="20"/>
        </w:rPr>
        <w:t>It is very important to remember that at ALL times you should use the present tense when referring to other parts of this document. You do NOT say that something “will be” discussed in a later chapter or that it “was” discussed in an earlier chapter. These other chapters exist, now, before us, in this document and “are”. Equally, when referring to a procedure, or approach that could be taken at any time, one uses the present tense. When referring to the particular results that you actually achieved on a particular occasion in the past, then you use the past tense.</w:t>
      </w:r>
    </w:p>
    <w:p w:rsidR="00AB1685" w:rsidRDefault="00AB1685">
      <w:pPr>
        <w:pStyle w:val="FootnoteText"/>
        <w:spacing w:line="240" w:lineRule="auto"/>
        <w:rPr>
          <w:sz w:val="20"/>
        </w:rPr>
      </w:pPr>
    </w:p>
  </w:footnote>
  <w:footnote w:id="2">
    <w:p w:rsidR="00AB1685" w:rsidRDefault="008D7313">
      <w:pPr>
        <w:pStyle w:val="FootnoteText"/>
        <w:spacing w:line="240" w:lineRule="auto"/>
      </w:pPr>
      <w:r>
        <w:rPr>
          <w:rStyle w:val="FootnoteReference"/>
          <w:sz w:val="20"/>
        </w:rPr>
        <w:footnoteRef/>
      </w:r>
      <w:r>
        <w:rPr>
          <w:sz w:val="20"/>
        </w:rPr>
        <w:t>Normally, single spacing is used for footnotes and endnotes (if present). Note also the spacing between footnotes and the smaller point size.</w:t>
      </w:r>
    </w:p>
  </w:footnote>
  <w:footnote w:id="3">
    <w:p w:rsidR="00AB1685" w:rsidRDefault="008D7313">
      <w:pPr>
        <w:pStyle w:val="FootnoteText"/>
        <w:spacing w:line="240" w:lineRule="auto"/>
        <w:rPr>
          <w:sz w:val="20"/>
        </w:rPr>
      </w:pPr>
      <w:r>
        <w:rPr>
          <w:rStyle w:val="FootnoteReference"/>
        </w:rPr>
        <w:footnoteRef/>
      </w:r>
      <w:r>
        <w:rPr>
          <w:sz w:val="20"/>
        </w:rPr>
        <w:t>That, by the way, is a dash. It is used in a sentence to separate two ideas, similarly to the way that you would use brackets, but where the ideas have equal merit. (You use brackets where an idea is tangential or subsidiary to the main message you are conveying in your sentence). The dash is different from brackets in that you can have one dash, but need pairs of brackets. The dash is also like a comma, giving a brief pause, except that unlike a comma, it does more than indicate a pause, it also separates ideas. It should be distinguished from a much shorter horizontal line, viz. a “-”, called a hyphen, which is used to join words together, or indicate a splitting of a long word at the end of a line.</w:t>
      </w:r>
    </w:p>
  </w:footnote>
  <w:footnote w:id="4">
    <w:p w:rsidR="00AB1685" w:rsidRDefault="008D7313">
      <w:pPr>
        <w:pStyle w:val="FootnoteText"/>
      </w:pPr>
      <w:r>
        <w:rPr>
          <w:rStyle w:val="FootnoteReference"/>
        </w:rPr>
        <w:footnoteRef/>
      </w:r>
      <w:r>
        <w:t xml:space="preserve"> Web references should include the URL, the author, the document/article title, when it was written and should also contain the date at which the reference was valid, i.e. when you used it last.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685" w:rsidRDefault="00AB1685">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600C3"/>
    <w:rsid w:val="002430ED"/>
    <w:rsid w:val="002946F4"/>
    <w:rsid w:val="002A63DB"/>
    <w:rsid w:val="0035175B"/>
    <w:rsid w:val="003A6288"/>
    <w:rsid w:val="00417178"/>
    <w:rsid w:val="0044396E"/>
    <w:rsid w:val="0044449B"/>
    <w:rsid w:val="005242D7"/>
    <w:rsid w:val="005D45F1"/>
    <w:rsid w:val="005E4CA8"/>
    <w:rsid w:val="006F05AD"/>
    <w:rsid w:val="0072414B"/>
    <w:rsid w:val="007D67EE"/>
    <w:rsid w:val="00806FE9"/>
    <w:rsid w:val="00813382"/>
    <w:rsid w:val="008D7313"/>
    <w:rsid w:val="00907954"/>
    <w:rsid w:val="009D19D0"/>
    <w:rsid w:val="00AB1685"/>
    <w:rsid w:val="00B2410C"/>
    <w:rsid w:val="00BB67DE"/>
    <w:rsid w:val="00C203C2"/>
    <w:rsid w:val="00D77E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839E8"/>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ava.sun.com/j2se/1.4.1/docs/index.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4AC4D59-DCFE-4A3E-832C-20696693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29899</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Mark Kane</cp:lastModifiedBy>
  <cp:revision>4</cp:revision>
  <cp:lastPrinted>2002-10-04T14:24:00Z</cp:lastPrinted>
  <dcterms:created xsi:type="dcterms:W3CDTF">2019-03-05T20:30:00Z</dcterms:created>
  <dcterms:modified xsi:type="dcterms:W3CDTF">2019-03-06T09:08:00Z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