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キャンパスライフ（生活サポート）</w:t>
      </w:r>
    </w:p>
    <w:p>
      <w:r>
        <w:t>作成日: 2025-09-20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項目</w:t>
            </w:r>
          </w:p>
        </w:tc>
        <w:tc>
          <w:tcPr>
            <w:tcW w:type="dxa" w:w="2880"/>
          </w:tcPr>
          <w:p>
            <w:r>
              <w:t>概要</w:t>
            </w:r>
          </w:p>
        </w:tc>
        <w:tc>
          <w:tcPr>
            <w:tcW w:type="dxa" w:w="2880"/>
          </w:tcPr>
          <w:p>
            <w:r>
              <w:t>窓口</w:t>
            </w:r>
          </w:p>
        </w:tc>
      </w:tr>
      <w:tr>
        <w:tc>
          <w:tcPr>
            <w:tcW w:type="dxa" w:w="2880"/>
          </w:tcPr>
          <w:p>
            <w:r>
              <w:t>住まい探し・PC・その他サポート</w:t>
            </w:r>
          </w:p>
        </w:tc>
        <w:tc>
          <w:tcPr>
            <w:tcW w:type="dxa" w:w="2880"/>
          </w:tcPr>
          <w:p>
            <w:r>
              <w:t>学生寮、提携不動産、PC購入補助あり</w:t>
            </w:r>
          </w:p>
        </w:tc>
        <w:tc>
          <w:tcPr>
            <w:tcW w:type="dxa" w:w="2880"/>
          </w:tcPr>
          <w:p>
            <w:r>
              <w:t>学生課</w:t>
            </w:r>
          </w:p>
        </w:tc>
      </w:tr>
      <w:tr>
        <w:tc>
          <w:tcPr>
            <w:tcW w:type="dxa" w:w="2880"/>
          </w:tcPr>
          <w:p>
            <w:r>
              <w:t>証明書の発行</w:t>
            </w:r>
          </w:p>
        </w:tc>
        <w:tc>
          <w:tcPr>
            <w:tcW w:type="dxa" w:w="2880"/>
          </w:tcPr>
          <w:p>
            <w:r>
              <w:t>在学証明書、成績証明書は自動発行機または窓口</w:t>
            </w:r>
          </w:p>
        </w:tc>
        <w:tc>
          <w:tcPr>
            <w:tcW w:type="dxa" w:w="2880"/>
          </w:tcPr>
          <w:p>
            <w:r>
              <w:t>学務課</w:t>
            </w:r>
          </w:p>
        </w:tc>
      </w:tr>
      <w:tr>
        <w:tc>
          <w:tcPr>
            <w:tcW w:type="dxa" w:w="2880"/>
          </w:tcPr>
          <w:p>
            <w:r>
              <w:t>課外活動</w:t>
            </w:r>
          </w:p>
        </w:tc>
        <w:tc>
          <w:tcPr>
            <w:tcW w:type="dxa" w:w="2880"/>
          </w:tcPr>
          <w:p>
            <w:r>
              <w:t>文化系・体育会系サークル、ボランティア活動</w:t>
            </w:r>
          </w:p>
        </w:tc>
        <w:tc>
          <w:tcPr>
            <w:tcW w:type="dxa" w:w="2880"/>
          </w:tcPr>
          <w:p>
            <w:r>
              <w:t>課外活動支援室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