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1502" w:rsidRPr="003F628A" w:rsidRDefault="0075168A">
      <w:pP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</w:pP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44"/>
          <w:szCs w:val="44"/>
          <w14:ligatures w14:val="none"/>
        </w:rPr>
        <w:t>Introduction to AWS Key Management Service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44"/>
          <w:szCs w:val="44"/>
          <w14:ligatures w14:val="none"/>
        </w:rPr>
        <w:br/>
      </w: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In this lab, we will cover the following</w:t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</w:p>
    <w:p w:rsidR="0075168A" w:rsidRDefault="0075168A" w:rsidP="0075168A">
      <w:pPr>
        <w:pStyle w:val="a3"/>
        <w:numPr>
          <w:ilvl w:val="0"/>
          <w:numId w:val="1"/>
        </w:num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Create an Encryption Key.</w:t>
      </w:r>
    </w:p>
    <w:p w:rsidR="0075168A" w:rsidRDefault="0075168A" w:rsidP="0075168A">
      <w:pPr>
        <w:pStyle w:val="a3"/>
        <w:numPr>
          <w:ilvl w:val="0"/>
          <w:numId w:val="1"/>
        </w:num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Create an S3 bucket with CloudTrail logging functions.</w:t>
      </w:r>
    </w:p>
    <w:p w:rsidR="0075168A" w:rsidRDefault="0075168A" w:rsidP="0075168A">
      <w:pPr>
        <w:pStyle w:val="a3"/>
        <w:numPr>
          <w:ilvl w:val="0"/>
          <w:numId w:val="1"/>
        </w:num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Encrypt data stored in a S3 bucket using an encryption key.</w:t>
      </w:r>
    </w:p>
    <w:p w:rsidR="0075168A" w:rsidRDefault="0075168A" w:rsidP="0075168A">
      <w:pPr>
        <w:pStyle w:val="a3"/>
        <w:numPr>
          <w:ilvl w:val="0"/>
          <w:numId w:val="1"/>
        </w:num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Monitoring encryption key usage using CloudTrail.</w:t>
      </w:r>
    </w:p>
    <w:p w:rsidR="0075168A" w:rsidRDefault="0075168A" w:rsidP="0075168A">
      <w:pPr>
        <w:pStyle w:val="a3"/>
        <w:numPr>
          <w:ilvl w:val="0"/>
          <w:numId w:val="1"/>
        </w:num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Manage encryption keys for users and roles.</w:t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1. Create an Encryption Key.</w:t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  <w:t xml:space="preserve">- </w:t>
      </w:r>
      <w:r w:rsidR="008501C7"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  <w:t>w</w:t>
      </w:r>
      <w: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  <w:t>e start off by navigating to the top left corner of Services -&gt; scroll down to Security, Identity, &amp; Compliance and select Key Management Service:</w:t>
      </w:r>
    </w:p>
    <w:p w:rsidR="0075168A" w:rsidRP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4"/>
          <w:szCs w:val="24"/>
          <w14:ligatures w14:val="none"/>
        </w:rPr>
        <w:drawing>
          <wp:inline distT="0" distB="0" distL="0" distR="0">
            <wp:extent cx="5935980" cy="4472940"/>
            <wp:effectExtent l="0" t="0" r="7620" b="3810"/>
            <wp:docPr id="163768056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on the next screen -&gt; Create a key:</w:t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3611880" cy="1668780"/>
            <wp:effectExtent l="0" t="0" r="7620" b="7620"/>
            <wp:docPr id="213958827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we add some labels:</w:t>
      </w: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3505200"/>
            <wp:effectExtent l="0" t="0" r="7620" b="0"/>
            <wp:docPr id="244004480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on the next page, we add our user that we are logged in for administrative permissions and usage permissions:</w:t>
      </w: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2026920"/>
            <wp:effectExtent l="0" t="0" r="0" b="0"/>
            <wp:docPr id="45344059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1927860"/>
            <wp:effectExtent l="0" t="0" r="7620" b="0"/>
            <wp:docPr id="19640633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on the next page, review the policy and click Finish. Copy the Key ID on the final screen that will show up after clicking Finish.</w:t>
      </w: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8501C7" w:rsidRDefault="008501C7" w:rsidP="008501C7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lastRenderedPageBreak/>
        <w:t>2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Configure CloudTrail to Store Logs </w:t>
      </w:r>
      <w:proofErr w:type="gramStart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In</w:t>
      </w:r>
      <w:proofErr w:type="gramEnd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 An S3 Bucket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.</w:t>
      </w:r>
    </w:p>
    <w:p w:rsidR="008501C7" w:rsidRP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 w:rsidRPr="008501C7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from </w:t>
      </w:r>
      <w:r w:rsidRPr="008501C7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Services </w:t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again </w:t>
      </w:r>
      <w:r w:rsidRPr="008501C7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-&gt; </w:t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Management and Governance, and click CloudTrail</w:t>
      </w:r>
      <w:r w:rsidR="00407CF2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:</w:t>
      </w: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560320"/>
            <wp:effectExtent l="0" t="0" r="7620" b="0"/>
            <wp:docPr id="1982194634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1C7" w:rsidRDefault="008501C7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</w:t>
      </w:r>
      <w:r w:rsidR="00407CF2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from the left side panel, click and Trails -&gt; Create trail:</w:t>
      </w: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1424940"/>
            <wp:effectExtent l="0" t="0" r="0" b="3810"/>
            <wp:docPr id="2146400742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define some settings and click Next:</w:t>
      </w: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4076700"/>
            <wp:effectExtent l="0" t="0" r="7620" b="0"/>
            <wp:docPr id="129127534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a bit more settings, and on the last page click Create Trail:</w:t>
      </w:r>
    </w:p>
    <w:p w:rsidR="00407CF2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202180"/>
            <wp:effectExtent l="0" t="0" r="7620" b="7620"/>
            <wp:docPr id="2101936058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lastRenderedPageBreak/>
        <w:drawing>
          <wp:inline distT="0" distB="0" distL="0" distR="0">
            <wp:extent cx="5943600" cy="1546860"/>
            <wp:effectExtent l="0" t="0" r="0" b="0"/>
            <wp:docPr id="3189537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2286000"/>
            <wp:effectExtent l="0" t="0" r="0" b="0"/>
            <wp:docPr id="1860710564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C6472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I renamed the Trail to myTrail1 and bucket name to – mycloudtrailbucket0011, as the previous default one already existed.</w:t>
      </w: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407CF2" w:rsidRDefault="00407CF2" w:rsidP="00407CF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lastRenderedPageBreak/>
        <w:t>3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Upload an Image to Your S3 Bucket </w:t>
      </w:r>
      <w:proofErr w:type="gramStart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And</w:t>
      </w:r>
      <w:proofErr w:type="gramEnd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 Encrypt It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.</w:t>
      </w:r>
    </w:p>
    <w:p w:rsidR="0075168A" w:rsidRDefault="00407CF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</w:t>
      </w:r>
      <w:r w:rsidR="007E4CA4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from Services -&gt; Storage -&gt; select S3:</w:t>
      </w:r>
    </w:p>
    <w:p w:rsidR="007E4CA4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4442460"/>
            <wp:effectExtent l="0" t="0" r="0" b="0"/>
            <wp:docPr id="1817519629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7E4CA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</w:t>
      </w:r>
      <w:r w:rsidR="00C6472E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select our mycloudtrailbucket0011:</w:t>
      </w:r>
      <w:r w:rsidR="00C6472E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  <w:r w:rsidR="00C6472E"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1676400"/>
            <wp:effectExtent l="0" t="0" r="7620" b="0"/>
            <wp:docPr id="2008496077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72E" w:rsidRDefault="00C6472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C6472E" w:rsidRDefault="00C6472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3F628A" w:rsidRDefault="003F62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C6472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and upload our random screenshot:</w:t>
      </w:r>
    </w:p>
    <w:p w:rsidR="00C6472E" w:rsidRDefault="00C6472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087880"/>
            <wp:effectExtent l="0" t="0" r="7620" b="7620"/>
            <wp:docPr id="114718801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560320"/>
            <wp:effectExtent l="0" t="0" r="7620" b="0"/>
            <wp:docPr id="1271294253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3F628A" w:rsidRDefault="003F62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we select our screenshot, and scroll down to Server-side encryption settings and specify the following and save the settings:</w:t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3185160"/>
            <wp:effectExtent l="0" t="0" r="0" b="0"/>
            <wp:docPr id="84432481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 </w:t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B03FB1" w:rsidRDefault="00B03FB1" w:rsidP="00B03FB1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4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Access </w:t>
      </w:r>
      <w:proofErr w:type="gramStart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The</w:t>
      </w:r>
      <w:proofErr w:type="gramEnd"/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 Encrypted Image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.</w:t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we can now try accessing the image by selecting it and clicking Open:</w:t>
      </w: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731520"/>
            <wp:effectExtent l="0" t="0" r="0" b="0"/>
            <wp:docPr id="1783671566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lastRenderedPageBreak/>
        <w:drawing>
          <wp:inline distT="0" distB="0" distL="0" distR="0">
            <wp:extent cx="5943600" cy="3992880"/>
            <wp:effectExtent l="0" t="0" r="0" b="7620"/>
            <wp:docPr id="184589071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however, if we try to access it through the object url:</w:t>
      </w:r>
    </w:p>
    <w:p w:rsidR="0075168A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502920"/>
            <wp:effectExtent l="0" t="0" r="7620" b="0"/>
            <wp:docPr id="448182116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we would receive an access denied message. This is expected, as by default public access is not allowed:</w:t>
      </w:r>
    </w:p>
    <w:p w:rsidR="00B03FB1" w:rsidRDefault="00B03FB1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1805940"/>
            <wp:effectExtent l="0" t="0" r="0" b="3810"/>
            <wp:docPr id="1373803479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we can edit this by selecting our bucket name -&gt; Permissions -&gt; and Edit Block public access:</w:t>
      </w: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4625340"/>
            <wp:effectExtent l="0" t="0" r="0" b="3810"/>
            <wp:docPr id="2145953539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to enable the following setting (Make public via ACL), we first have to enable it by selecting the bucket name -&gt; scroll down to Object Ownership -&gt; Edit -&gt; and ACLs enabled:</w:t>
      </w: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339340"/>
            <wp:effectExtent l="0" t="0" r="7620" b="3810"/>
            <wp:docPr id="165279448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return back to our image, select it -&gt; Actions -&gt; Make public via ACL:</w:t>
      </w:r>
    </w:p>
    <w:p w:rsidR="00043144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667000"/>
            <wp:effectExtent l="0" t="0" r="7620" b="0"/>
            <wp:docPr id="977293951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043144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and because the image is encrypted, we still cannot view it using the public link.</w:t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043144" w:rsidRDefault="00043144" w:rsidP="00043144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lastRenderedPageBreak/>
        <w:t>5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Monitor KMS Activity Using CloudTrail Logs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.</w:t>
      </w: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back to our bucket -&gt; </w:t>
      </w:r>
      <w:proofErr w:type="spellStart"/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AWSLogs</w:t>
      </w:r>
      <w:proofErr w:type="spellEnd"/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/ folder:</w:t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335280"/>
            <wp:effectExtent l="0" t="0" r="7620" b="7620"/>
            <wp:docPr id="778775989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go through the folders and select the region where we created our bucket (mine was us-west-2):</w:t>
      </w: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250180" cy="4046220"/>
            <wp:effectExtent l="0" t="0" r="7620" b="0"/>
            <wp:docPr id="258308537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>- going through the folders again, we reach the log files:</w:t>
      </w:r>
    </w:p>
    <w:p w:rsidR="00E345DE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3139440"/>
            <wp:effectExtent l="0" t="0" r="0" b="3810"/>
            <wp:docPr id="390030566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we can select any of the log files -&gt; and Open to see the actual logs (I selected the last one, not visible on the screen):</w:t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br/>
      </w: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1074420"/>
            <wp:effectExtent l="0" t="0" r="7620" b="0"/>
            <wp:docPr id="2043139014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lastRenderedPageBreak/>
        <w:drawing>
          <wp:inline distT="0" distB="0" distL="0" distR="0">
            <wp:extent cx="5935980" cy="3162300"/>
            <wp:effectExtent l="0" t="0" r="7620" b="0"/>
            <wp:docPr id="858103333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E345DE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and we can see that the name of the file we uploaded earlier is there (the encryption Key ID was not for me):</w:t>
      </w:r>
    </w:p>
    <w:p w:rsidR="00E345DE" w:rsidRDefault="006A6D12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2034540"/>
            <wp:effectExtent l="0" t="0" r="7620" b="3810"/>
            <wp:docPr id="2117127462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Pr="0075168A" w:rsidRDefault="0075168A" w:rsidP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6A6D12" w:rsidRDefault="006A6D12" w:rsidP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lastRenderedPageBreak/>
        <w:t>6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Manage Encryption Keys</w:t>
      </w:r>
      <w:r w:rsidRPr="0075168A">
        <w:rPr>
          <w:rFonts w:eastAsia="Times New Roman" w:cstheme="minorHAnsi"/>
          <w:b/>
          <w:bCs/>
          <w:color w:val="202124"/>
          <w:spacing w:val="-5"/>
          <w:kern w:val="36"/>
          <w:sz w:val="28"/>
          <w:szCs w:val="28"/>
          <w14:ligatures w14:val="none"/>
        </w:rPr>
        <w:t>.</w:t>
      </w:r>
    </w:p>
    <w:p w:rsidR="006A6D12" w:rsidRDefault="006A6D12" w:rsidP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- again, in the </w:t>
      </w:r>
      <w:r w:rsidRPr="006A6D12"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Services -&gt; scroll down to Security, Identity, &amp; Compliance and select Key Management Service:</w:t>
      </w:r>
    </w:p>
    <w:p w:rsidR="006A6D12" w:rsidRDefault="006A6D12" w:rsidP="006A6D12">
      <w:pPr>
        <w:rPr>
          <w:rFonts w:eastAsia="Times New Roman" w:cstheme="minorHAnsi"/>
          <w:color w:val="202124"/>
          <w:spacing w:val="-5"/>
          <w:kern w:val="36"/>
          <w:sz w:val="24"/>
          <w:szCs w:val="24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4457700"/>
            <wp:effectExtent l="0" t="0" r="7620" b="0"/>
            <wp:docPr id="1880345086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select our key:</w:t>
      </w:r>
    </w:p>
    <w:p w:rsidR="006A6D12" w:rsidRP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35980" cy="1264920"/>
            <wp:effectExtent l="0" t="0" r="7620" b="0"/>
            <wp:docPr id="1814739443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P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here we can alter key description, Add or Remove Key Administrators and Key Users, allow external users to access the key and place the key into annual rotation.</w:t>
      </w: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lastRenderedPageBreak/>
        <w:t xml:space="preserve">- from the Key </w:t>
      </w:r>
      <w:proofErr w:type="gramStart"/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users</w:t>
      </w:r>
      <w:proofErr w:type="gramEnd"/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 xml:space="preserve"> section, we can remove the user or role that we are signed in with:</w:t>
      </w:r>
    </w:p>
    <w:p w:rsidR="006A6D12" w:rsidRP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943600" cy="1295400"/>
            <wp:effectExtent l="0" t="0" r="0" b="0"/>
            <wp:docPr id="1409919114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  <w:t>- from the same section, if we press Add, we can add our user again:</w:t>
      </w:r>
    </w:p>
    <w:p w:rsidR="006A6D12" w:rsidRPr="0075168A" w:rsidRDefault="006A6D12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  <w:r>
        <w:rPr>
          <w:rFonts w:eastAsia="Times New Roman" w:cstheme="minorHAnsi"/>
          <w:noProof/>
          <w:color w:val="202124"/>
          <w:spacing w:val="-5"/>
          <w:kern w:val="36"/>
          <w:sz w:val="28"/>
          <w:szCs w:val="28"/>
          <w14:ligatures w14:val="none"/>
        </w:rPr>
        <w:drawing>
          <wp:inline distT="0" distB="0" distL="0" distR="0">
            <wp:extent cx="5737860" cy="3619500"/>
            <wp:effectExtent l="0" t="0" r="0" b="0"/>
            <wp:docPr id="1679378574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Pr="0075168A" w:rsidRDefault="0075168A">
      <w:pPr>
        <w:rPr>
          <w:rFonts w:eastAsia="Times New Roman" w:cstheme="minorHAnsi"/>
          <w:color w:val="202124"/>
          <w:spacing w:val="-5"/>
          <w:kern w:val="36"/>
          <w:sz w:val="28"/>
          <w:szCs w:val="28"/>
          <w14:ligatures w14:val="none"/>
        </w:rPr>
      </w:pPr>
    </w:p>
    <w:p w:rsidR="0075168A" w:rsidRPr="0075168A" w:rsidRDefault="0075168A">
      <w:pPr>
        <w:rPr>
          <w:rFonts w:cstheme="minorHAnsi"/>
          <w:sz w:val="28"/>
          <w:szCs w:val="28"/>
        </w:rPr>
      </w:pPr>
    </w:p>
    <w:sectPr w:rsidR="0075168A" w:rsidRPr="00751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B6686"/>
    <w:multiLevelType w:val="hybridMultilevel"/>
    <w:tmpl w:val="C0AC0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297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68A"/>
    <w:rsid w:val="00043144"/>
    <w:rsid w:val="003F628A"/>
    <w:rsid w:val="00407CF2"/>
    <w:rsid w:val="006A6D12"/>
    <w:rsid w:val="0075168A"/>
    <w:rsid w:val="007E4CA4"/>
    <w:rsid w:val="008501C7"/>
    <w:rsid w:val="00B03FB1"/>
    <w:rsid w:val="00C6472E"/>
    <w:rsid w:val="00C91502"/>
    <w:rsid w:val="00E34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C286A"/>
  <w15:chartTrackingRefBased/>
  <w15:docId w15:val="{5063D699-4C39-47C4-B494-2A931E463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5168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F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5168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a3">
    <w:name w:val="List Paragraph"/>
    <w:basedOn w:val="a"/>
    <w:uiPriority w:val="34"/>
    <w:qFormat/>
    <w:rsid w:val="0075168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6472E"/>
    <w:rPr>
      <w:color w:val="0000FF"/>
      <w:u w:val="single"/>
    </w:rPr>
  </w:style>
  <w:style w:type="character" w:customStyle="1" w:styleId="20">
    <w:name w:val="Заглавие 2 Знак"/>
    <w:basedOn w:val="a0"/>
    <w:link w:val="2"/>
    <w:uiPriority w:val="9"/>
    <w:semiHidden/>
    <w:rsid w:val="00B03F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17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dkanev</dc:creator>
  <cp:keywords/>
  <dc:description/>
  <cp:lastModifiedBy>dkanev</cp:lastModifiedBy>
  <cp:revision>1</cp:revision>
  <dcterms:created xsi:type="dcterms:W3CDTF">2023-05-12T07:38:00Z</dcterms:created>
  <dcterms:modified xsi:type="dcterms:W3CDTF">2023-05-12T09:23:00Z</dcterms:modified>
</cp:coreProperties>
</file>