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0"/>
        <w:rPr>
          <w:sz w:val="20"/>
        </w:rPr>
      </w:pPr>
    </w:p>
    <w:p>
      <w:pPr>
        <w:pStyle w:val="BodyText"/>
        <w:spacing w:before="1"/>
        <w:ind w:left="0"/>
        <w:rPr>
          <w:sz w:val="16"/>
        </w:rPr>
      </w:pPr>
    </w:p>
    <w:p>
      <w:pPr>
        <w:pStyle w:val="Title"/>
        <w:spacing w:line="254" w:lineRule="auto"/>
      </w:pPr>
      <w:r>
        <w:rPr/>
        <w:t>Intelligent</w:t>
      </w:r>
      <w:r>
        <w:rPr>
          <w:spacing w:val="-16"/>
        </w:rPr>
        <w:t> </w:t>
      </w:r>
      <w:r>
        <w:rPr/>
        <w:t>Academic</w:t>
      </w:r>
      <w:r>
        <w:rPr>
          <w:spacing w:val="-16"/>
        </w:rPr>
        <w:t> </w:t>
      </w:r>
      <w:r>
        <w:rPr/>
        <w:t>Planning</w:t>
      </w:r>
      <w:r>
        <w:rPr>
          <w:spacing w:val="-16"/>
        </w:rPr>
        <w:t> </w:t>
      </w:r>
      <w:r>
        <w:rPr/>
        <w:t>Decision</w:t>
      </w:r>
      <w:r>
        <w:rPr>
          <w:spacing w:val="-16"/>
        </w:rPr>
        <w:t> </w:t>
      </w:r>
      <w:r>
        <w:rPr/>
        <w:t>System</w:t>
      </w:r>
      <w:r>
        <w:rPr>
          <w:spacing w:val="-16"/>
        </w:rPr>
        <w:t> </w:t>
      </w:r>
      <w:r>
        <w:rPr/>
        <w:t>Based on Multi-Dimensional Data Fusion and LSTM-SVD </w:t>
      </w:r>
      <w:r>
        <w:rPr>
          <w:spacing w:val="-2"/>
        </w:rPr>
        <w:t>Collaboration</w:t>
      </w:r>
    </w:p>
    <w:p>
      <w:pPr>
        <w:tabs>
          <w:tab w:pos="2519" w:val="left" w:leader="none"/>
        </w:tabs>
        <w:spacing w:before="324"/>
        <w:ind w:left="0" w:right="1218" w:firstLine="0"/>
        <w:jc w:val="center"/>
        <w:rPr>
          <w:rFonts w:ascii="Cambria" w:hAnsi="Cambria"/>
          <w:sz w:val="28"/>
        </w:rPr>
      </w:pPr>
      <w:r>
        <w:rPr>
          <w:w w:val="105"/>
          <w:sz w:val="28"/>
        </w:rPr>
        <w:t>Xinzhe</w:t>
      </w:r>
      <w:r>
        <w:rPr>
          <w:spacing w:val="16"/>
          <w:w w:val="110"/>
          <w:sz w:val="28"/>
        </w:rPr>
        <w:t> </w:t>
      </w:r>
      <w:r>
        <w:rPr>
          <w:spacing w:val="-4"/>
          <w:w w:val="110"/>
          <w:sz w:val="28"/>
        </w:rPr>
        <w:t>Fang</w:t>
      </w:r>
      <w:r>
        <w:rPr>
          <w:sz w:val="28"/>
        </w:rPr>
        <w:tab/>
      </w:r>
      <w:r>
        <w:rPr>
          <w:spacing w:val="-6"/>
          <w:w w:val="110"/>
          <w:sz w:val="28"/>
        </w:rPr>
        <w:t>Yue</w:t>
      </w:r>
      <w:r>
        <w:rPr>
          <w:spacing w:val="-13"/>
          <w:w w:val="110"/>
          <w:sz w:val="28"/>
        </w:rPr>
        <w:t> </w:t>
      </w:r>
      <w:r>
        <w:rPr>
          <w:spacing w:val="-2"/>
          <w:w w:val="110"/>
          <w:sz w:val="28"/>
        </w:rPr>
        <w:t>Yuan</w:t>
      </w:r>
      <w:r>
        <w:rPr>
          <w:rFonts w:ascii="Cambria" w:hAnsi="Cambria"/>
          <w:spacing w:val="-2"/>
          <w:w w:val="110"/>
          <w:sz w:val="28"/>
          <w:vertAlign w:val="superscript"/>
        </w:rPr>
        <w:t>∗</w:t>
      </w:r>
    </w:p>
    <w:p>
      <w:pPr>
        <w:pStyle w:val="BodyText"/>
        <w:ind w:left="0"/>
        <w:rPr>
          <w:rFonts w:ascii="Cambria"/>
          <w:sz w:val="36"/>
        </w:rPr>
      </w:pPr>
    </w:p>
    <w:p>
      <w:pPr>
        <w:pStyle w:val="BodyText"/>
        <w:spacing w:before="5"/>
        <w:ind w:left="0"/>
        <w:rPr>
          <w:rFonts w:ascii="Cambria"/>
          <w:sz w:val="35"/>
        </w:rPr>
      </w:pPr>
    </w:p>
    <w:p>
      <w:pPr>
        <w:spacing w:before="0"/>
        <w:ind w:left="328" w:right="1646" w:firstLine="0"/>
        <w:jc w:val="center"/>
        <w:rPr>
          <w:rFonts w:ascii="Georgia"/>
          <w:b/>
          <w:sz w:val="22"/>
        </w:rPr>
      </w:pPr>
      <w:r>
        <w:rPr>
          <w:rFonts w:ascii="Georgia"/>
          <w:b/>
          <w:spacing w:val="-2"/>
          <w:sz w:val="22"/>
        </w:rPr>
        <w:t>Abstract</w:t>
      </w:r>
    </w:p>
    <w:p>
      <w:pPr>
        <w:spacing w:line="177" w:lineRule="auto" w:before="149"/>
        <w:ind w:left="705" w:right="2020" w:firstLine="327"/>
        <w:jc w:val="both"/>
        <w:rPr>
          <w:rFonts w:ascii="Euclid" w:hAnsi="Euclid"/>
          <w:sz w:val="22"/>
        </w:rPr>
      </w:pPr>
      <w:r>
        <w:rPr>
          <w:rFonts w:ascii="Euclid" w:hAnsi="Euclid"/>
          <w:sz w:val="22"/>
        </w:rPr>
        <w:t>With</w:t>
      </w:r>
      <w:r>
        <w:rPr>
          <w:rFonts w:ascii="Euclid" w:hAnsi="Euclid"/>
          <w:spacing w:val="-19"/>
          <w:sz w:val="22"/>
        </w:rPr>
        <w:t> </w:t>
      </w:r>
      <w:r>
        <w:rPr>
          <w:rFonts w:ascii="Euclid" w:hAnsi="Euclid"/>
          <w:sz w:val="22"/>
        </w:rPr>
        <w:t>the</w:t>
      </w:r>
      <w:r>
        <w:rPr>
          <w:rFonts w:ascii="Euclid" w:hAnsi="Euclid"/>
          <w:spacing w:val="-18"/>
          <w:sz w:val="22"/>
        </w:rPr>
        <w:t> </w:t>
      </w:r>
      <w:r>
        <w:rPr>
          <w:rFonts w:ascii="Euclid" w:hAnsi="Euclid"/>
          <w:sz w:val="22"/>
        </w:rPr>
        <w:t>rapid</w:t>
      </w:r>
      <w:r>
        <w:rPr>
          <w:rFonts w:ascii="Euclid" w:hAnsi="Euclid"/>
          <w:spacing w:val="-18"/>
          <w:sz w:val="22"/>
        </w:rPr>
        <w:t> </w:t>
      </w:r>
      <w:r>
        <w:rPr>
          <w:rFonts w:ascii="Euclid" w:hAnsi="Euclid"/>
          <w:sz w:val="22"/>
        </w:rPr>
        <w:t>advancement</w:t>
      </w:r>
      <w:r>
        <w:rPr>
          <w:rFonts w:ascii="Euclid" w:hAnsi="Euclid"/>
          <w:spacing w:val="-19"/>
          <w:sz w:val="22"/>
        </w:rPr>
        <w:t> </w:t>
      </w:r>
      <w:r>
        <w:rPr>
          <w:rFonts w:ascii="Euclid" w:hAnsi="Euclid"/>
          <w:sz w:val="22"/>
        </w:rPr>
        <w:t>of</w:t>
      </w:r>
      <w:r>
        <w:rPr>
          <w:rFonts w:ascii="Euclid" w:hAnsi="Euclid"/>
          <w:spacing w:val="-18"/>
          <w:sz w:val="22"/>
        </w:rPr>
        <w:t> </w:t>
      </w:r>
      <w:r>
        <w:rPr>
          <w:rFonts w:ascii="Euclid" w:hAnsi="Euclid"/>
          <w:sz w:val="22"/>
        </w:rPr>
        <w:t>educational</w:t>
      </w:r>
      <w:r>
        <w:rPr>
          <w:rFonts w:ascii="Euclid" w:hAnsi="Euclid"/>
          <w:spacing w:val="-18"/>
          <w:sz w:val="22"/>
        </w:rPr>
        <w:t> </w:t>
      </w:r>
      <w:r>
        <w:rPr>
          <w:rFonts w:ascii="Euclid" w:hAnsi="Euclid"/>
          <w:sz w:val="22"/>
        </w:rPr>
        <w:t>informatization,</w:t>
      </w:r>
      <w:r>
        <w:rPr>
          <w:rFonts w:ascii="Euclid" w:hAnsi="Euclid"/>
          <w:spacing w:val="-18"/>
          <w:sz w:val="22"/>
        </w:rPr>
        <w:t> </w:t>
      </w:r>
      <w:r>
        <w:rPr>
          <w:rFonts w:ascii="Euclid" w:hAnsi="Euclid"/>
          <w:sz w:val="22"/>
        </w:rPr>
        <w:t>traditional</w:t>
      </w:r>
      <w:r>
        <w:rPr>
          <w:rFonts w:ascii="Euclid" w:hAnsi="Euclid"/>
          <w:spacing w:val="-19"/>
          <w:sz w:val="22"/>
        </w:rPr>
        <w:t> </w:t>
      </w:r>
      <w:r>
        <w:rPr>
          <w:rFonts w:ascii="Euclid" w:hAnsi="Euclid"/>
          <w:sz w:val="22"/>
        </w:rPr>
        <w:t>college</w:t>
      </w:r>
      <w:r>
        <w:rPr>
          <w:rFonts w:ascii="Euclid" w:hAnsi="Euclid"/>
          <w:spacing w:val="-18"/>
          <w:sz w:val="22"/>
        </w:rPr>
        <w:t> </w:t>
      </w:r>
      <w:r>
        <w:rPr>
          <w:rFonts w:ascii="Euclid" w:hAnsi="Euclid"/>
          <w:sz w:val="22"/>
        </w:rPr>
        <w:t>ap- plication decision-making approaches that rely solely on test scores have difficulty meeting students’ increasingly pronounced personalized and diverse needs.</w:t>
      </w:r>
      <w:r>
        <w:rPr>
          <w:rFonts w:ascii="Euclid" w:hAnsi="Euclid"/>
          <w:spacing w:val="40"/>
          <w:sz w:val="22"/>
        </w:rPr>
        <w:t> </w:t>
      </w:r>
      <w:r>
        <w:rPr>
          <w:rFonts w:ascii="Euclid" w:hAnsi="Euclid"/>
          <w:sz w:val="22"/>
        </w:rPr>
        <w:t>In this work,</w:t>
      </w:r>
      <w:r>
        <w:rPr>
          <w:rFonts w:ascii="Euclid" w:hAnsi="Euclid"/>
          <w:spacing w:val="-15"/>
          <w:sz w:val="22"/>
        </w:rPr>
        <w:t> </w:t>
      </w:r>
      <w:r>
        <w:rPr>
          <w:rFonts w:ascii="Euclid" w:hAnsi="Euclid"/>
          <w:sz w:val="22"/>
        </w:rPr>
        <w:t>we</w:t>
      </w:r>
      <w:r>
        <w:rPr>
          <w:rFonts w:ascii="Euclid" w:hAnsi="Euclid"/>
          <w:spacing w:val="-15"/>
          <w:sz w:val="22"/>
        </w:rPr>
        <w:t> </w:t>
      </w:r>
      <w:r>
        <w:rPr>
          <w:rFonts w:ascii="Euclid" w:hAnsi="Euclid"/>
          <w:sz w:val="22"/>
        </w:rPr>
        <w:t>propose</w:t>
      </w:r>
      <w:r>
        <w:rPr>
          <w:rFonts w:ascii="Euclid" w:hAnsi="Euclid"/>
          <w:spacing w:val="-15"/>
          <w:sz w:val="22"/>
        </w:rPr>
        <w:t> </w:t>
      </w:r>
      <w:r>
        <w:rPr>
          <w:rFonts w:ascii="Euclid" w:hAnsi="Euclid"/>
          <w:sz w:val="22"/>
        </w:rPr>
        <w:t>an</w:t>
      </w:r>
      <w:r>
        <w:rPr>
          <w:rFonts w:ascii="Euclid" w:hAnsi="Euclid"/>
          <w:spacing w:val="-15"/>
          <w:sz w:val="22"/>
        </w:rPr>
        <w:t> </w:t>
      </w:r>
      <w:r>
        <w:rPr>
          <w:rFonts w:ascii="Euclid" w:hAnsi="Euclid"/>
          <w:sz w:val="22"/>
        </w:rPr>
        <w:t>intelligent</w:t>
      </w:r>
      <w:r>
        <w:rPr>
          <w:rFonts w:ascii="Euclid" w:hAnsi="Euclid"/>
          <w:spacing w:val="-15"/>
          <w:sz w:val="22"/>
        </w:rPr>
        <w:t> </w:t>
      </w:r>
      <w:r>
        <w:rPr>
          <w:rFonts w:ascii="Euclid" w:hAnsi="Euclid"/>
          <w:sz w:val="22"/>
        </w:rPr>
        <w:t>academic</w:t>
      </w:r>
      <w:r>
        <w:rPr>
          <w:rFonts w:ascii="Euclid" w:hAnsi="Euclid"/>
          <w:spacing w:val="-15"/>
          <w:sz w:val="22"/>
        </w:rPr>
        <w:t> </w:t>
      </w:r>
      <w:r>
        <w:rPr>
          <w:rFonts w:ascii="Euclid" w:hAnsi="Euclid"/>
          <w:sz w:val="22"/>
        </w:rPr>
        <w:t>planning</w:t>
      </w:r>
      <w:r>
        <w:rPr>
          <w:rFonts w:ascii="Euclid" w:hAnsi="Euclid"/>
          <w:spacing w:val="-15"/>
          <w:sz w:val="22"/>
        </w:rPr>
        <w:t> </w:t>
      </w:r>
      <w:r>
        <w:rPr>
          <w:rFonts w:ascii="Euclid" w:hAnsi="Euclid"/>
          <w:sz w:val="22"/>
        </w:rPr>
        <w:t>decision</w:t>
      </w:r>
      <w:r>
        <w:rPr>
          <w:rFonts w:ascii="Euclid" w:hAnsi="Euclid"/>
          <w:spacing w:val="-15"/>
          <w:sz w:val="22"/>
        </w:rPr>
        <w:t> </w:t>
      </w:r>
      <w:r>
        <w:rPr>
          <w:rFonts w:ascii="Euclid" w:hAnsi="Euclid"/>
          <w:sz w:val="22"/>
        </w:rPr>
        <w:t>system</w:t>
      </w:r>
      <w:r>
        <w:rPr>
          <w:rFonts w:ascii="Euclid" w:hAnsi="Euclid"/>
          <w:spacing w:val="-15"/>
          <w:sz w:val="22"/>
        </w:rPr>
        <w:t> </w:t>
      </w:r>
      <w:r>
        <w:rPr>
          <w:rFonts w:ascii="Euclid" w:hAnsi="Euclid"/>
          <w:sz w:val="22"/>
        </w:rPr>
        <w:t>grounded</w:t>
      </w:r>
      <w:r>
        <w:rPr>
          <w:rFonts w:ascii="Euclid" w:hAnsi="Euclid"/>
          <w:spacing w:val="-15"/>
          <w:sz w:val="22"/>
        </w:rPr>
        <w:t> </w:t>
      </w:r>
      <w:r>
        <w:rPr>
          <w:rFonts w:ascii="Euclid" w:hAnsi="Euclid"/>
          <w:sz w:val="22"/>
        </w:rPr>
        <w:t>in</w:t>
      </w:r>
      <w:r>
        <w:rPr>
          <w:rFonts w:ascii="Euclid" w:hAnsi="Euclid"/>
          <w:spacing w:val="-15"/>
          <w:sz w:val="22"/>
        </w:rPr>
        <w:t> </w:t>
      </w:r>
      <w:r>
        <w:rPr>
          <w:rFonts w:ascii="Euclid" w:hAnsi="Euclid"/>
          <w:sz w:val="22"/>
        </w:rPr>
        <w:t>multi- dimensional</w:t>
      </w:r>
      <w:r>
        <w:rPr>
          <w:rFonts w:ascii="Euclid" w:hAnsi="Euclid"/>
          <w:spacing w:val="-9"/>
          <w:sz w:val="22"/>
        </w:rPr>
        <w:t> </w:t>
      </w:r>
      <w:r>
        <w:rPr>
          <w:rFonts w:ascii="Euclid" w:hAnsi="Euclid"/>
          <w:sz w:val="22"/>
        </w:rPr>
        <w:t>data</w:t>
      </w:r>
      <w:r>
        <w:rPr>
          <w:rFonts w:ascii="Euclid" w:hAnsi="Euclid"/>
          <w:spacing w:val="-10"/>
          <w:sz w:val="22"/>
        </w:rPr>
        <w:t> </w:t>
      </w:r>
      <w:r>
        <w:rPr>
          <w:rFonts w:ascii="Euclid" w:hAnsi="Euclid"/>
          <w:sz w:val="22"/>
        </w:rPr>
        <w:t>fusion. Our</w:t>
      </w:r>
      <w:r>
        <w:rPr>
          <w:rFonts w:ascii="Euclid" w:hAnsi="Euclid"/>
          <w:spacing w:val="-9"/>
          <w:sz w:val="22"/>
        </w:rPr>
        <w:t> </w:t>
      </w:r>
      <w:r>
        <w:rPr>
          <w:rFonts w:ascii="Euclid" w:hAnsi="Euclid"/>
          <w:sz w:val="22"/>
        </w:rPr>
        <w:t>system</w:t>
      </w:r>
      <w:r>
        <w:rPr>
          <w:rFonts w:ascii="Euclid" w:hAnsi="Euclid"/>
          <w:spacing w:val="-10"/>
          <w:sz w:val="22"/>
        </w:rPr>
        <w:t> </w:t>
      </w:r>
      <w:r>
        <w:rPr>
          <w:rFonts w:ascii="Euclid" w:hAnsi="Euclid"/>
          <w:sz w:val="22"/>
        </w:rPr>
        <w:t>integrates</w:t>
      </w:r>
      <w:r>
        <w:rPr>
          <w:rFonts w:ascii="Euclid" w:hAnsi="Euclid"/>
          <w:spacing w:val="-9"/>
          <w:sz w:val="22"/>
        </w:rPr>
        <w:t> </w:t>
      </w:r>
      <w:r>
        <w:rPr>
          <w:rFonts w:ascii="Euclid" w:hAnsi="Euclid"/>
          <w:sz w:val="22"/>
        </w:rPr>
        <w:t>student</w:t>
      </w:r>
      <w:r>
        <w:rPr>
          <w:rFonts w:ascii="Euclid" w:hAnsi="Euclid"/>
          <w:spacing w:val="-9"/>
          <w:sz w:val="22"/>
        </w:rPr>
        <w:t> </w:t>
      </w:r>
      <w:r>
        <w:rPr>
          <w:rFonts w:ascii="Euclid" w:hAnsi="Euclid"/>
          <w:sz w:val="22"/>
        </w:rPr>
        <w:t>exam</w:t>
      </w:r>
      <w:r>
        <w:rPr>
          <w:rFonts w:ascii="Euclid" w:hAnsi="Euclid"/>
          <w:spacing w:val="-10"/>
          <w:sz w:val="22"/>
        </w:rPr>
        <w:t> </w:t>
      </w:r>
      <w:r>
        <w:rPr>
          <w:rFonts w:ascii="Euclid" w:hAnsi="Euclid"/>
          <w:sz w:val="22"/>
        </w:rPr>
        <w:t>score</w:t>
      </w:r>
      <w:r>
        <w:rPr>
          <w:rFonts w:ascii="Euclid" w:hAnsi="Euclid"/>
          <w:spacing w:val="-9"/>
          <w:sz w:val="22"/>
        </w:rPr>
        <w:t> </w:t>
      </w:r>
      <w:r>
        <w:rPr>
          <w:rFonts w:ascii="Euclid" w:hAnsi="Euclid"/>
          <w:sz w:val="22"/>
        </w:rPr>
        <w:t>sequences,</w:t>
      </w:r>
      <w:r>
        <w:rPr>
          <w:rFonts w:ascii="Euclid" w:hAnsi="Euclid"/>
          <w:spacing w:val="-9"/>
          <w:sz w:val="22"/>
        </w:rPr>
        <w:t> </w:t>
      </w:r>
      <w:r>
        <w:rPr>
          <w:rFonts w:ascii="Euclid" w:hAnsi="Euclid"/>
          <w:sz w:val="22"/>
        </w:rPr>
        <w:t>histor- ical institution–major admission records, MBTI personality assessment vectors, and collaborative filtering behavior data to construct precise university-major matching and</w:t>
      </w:r>
      <w:r>
        <w:rPr>
          <w:rFonts w:ascii="Euclid" w:hAnsi="Euclid"/>
          <w:spacing w:val="-7"/>
          <w:sz w:val="22"/>
        </w:rPr>
        <w:t> </w:t>
      </w:r>
      <w:r>
        <w:rPr>
          <w:rFonts w:ascii="Euclid" w:hAnsi="Euclid"/>
          <w:sz w:val="22"/>
        </w:rPr>
        <w:t>recommendation</w:t>
      </w:r>
      <w:r>
        <w:rPr>
          <w:rFonts w:ascii="Euclid" w:hAnsi="Euclid"/>
          <w:spacing w:val="-7"/>
          <w:sz w:val="22"/>
        </w:rPr>
        <w:t> </w:t>
      </w:r>
      <w:r>
        <w:rPr>
          <w:rFonts w:ascii="Euclid" w:hAnsi="Euclid"/>
          <w:sz w:val="22"/>
        </w:rPr>
        <w:t>models.</w:t>
      </w:r>
      <w:r>
        <w:rPr>
          <w:rFonts w:ascii="Euclid" w:hAnsi="Euclid"/>
          <w:spacing w:val="26"/>
          <w:sz w:val="22"/>
        </w:rPr>
        <w:t> </w:t>
      </w:r>
      <w:r>
        <w:rPr>
          <w:rFonts w:ascii="Euclid" w:hAnsi="Euclid"/>
          <w:sz w:val="22"/>
        </w:rPr>
        <w:t>Specifically,</w:t>
      </w:r>
      <w:r>
        <w:rPr>
          <w:rFonts w:ascii="Euclid" w:hAnsi="Euclid"/>
          <w:spacing w:val="-5"/>
          <w:sz w:val="22"/>
        </w:rPr>
        <w:t> </w:t>
      </w:r>
      <w:r>
        <w:rPr>
          <w:rFonts w:ascii="Euclid" w:hAnsi="Euclid"/>
          <w:sz w:val="22"/>
        </w:rPr>
        <w:t>a</w:t>
      </w:r>
      <w:r>
        <w:rPr>
          <w:rFonts w:ascii="Euclid" w:hAnsi="Euclid"/>
          <w:spacing w:val="-7"/>
          <w:sz w:val="22"/>
        </w:rPr>
        <w:t> </w:t>
      </w:r>
      <w:r>
        <w:rPr>
          <w:rFonts w:ascii="Euclid" w:hAnsi="Euclid"/>
          <w:sz w:val="22"/>
        </w:rPr>
        <w:t>Long</w:t>
      </w:r>
      <w:r>
        <w:rPr>
          <w:rFonts w:ascii="Euclid" w:hAnsi="Euclid"/>
          <w:spacing w:val="-7"/>
          <w:sz w:val="22"/>
        </w:rPr>
        <w:t> </w:t>
      </w:r>
      <w:r>
        <w:rPr>
          <w:rFonts w:ascii="Euclid" w:hAnsi="Euclid"/>
          <w:sz w:val="22"/>
        </w:rPr>
        <w:t>Short-Term</w:t>
      </w:r>
      <w:r>
        <w:rPr>
          <w:rFonts w:ascii="Euclid" w:hAnsi="Euclid"/>
          <w:spacing w:val="-7"/>
          <w:sz w:val="22"/>
        </w:rPr>
        <w:t> </w:t>
      </w:r>
      <w:r>
        <w:rPr>
          <w:rFonts w:ascii="Euclid" w:hAnsi="Euclid"/>
          <w:sz w:val="22"/>
        </w:rPr>
        <w:t>Memory</w:t>
      </w:r>
      <w:r>
        <w:rPr>
          <w:rFonts w:ascii="Euclid" w:hAnsi="Euclid"/>
          <w:spacing w:val="-7"/>
          <w:sz w:val="22"/>
        </w:rPr>
        <w:t> </w:t>
      </w:r>
      <w:r>
        <w:rPr>
          <w:rFonts w:ascii="Euclid" w:hAnsi="Euclid"/>
          <w:sz w:val="22"/>
        </w:rPr>
        <w:t>(LSTM)</w:t>
      </w:r>
      <w:r>
        <w:rPr>
          <w:rFonts w:ascii="Euclid" w:hAnsi="Euclid"/>
          <w:spacing w:val="-6"/>
          <w:sz w:val="22"/>
        </w:rPr>
        <w:t> </w:t>
      </w:r>
      <w:r>
        <w:rPr>
          <w:rFonts w:ascii="Euclid" w:hAnsi="Euclid"/>
          <w:sz w:val="22"/>
        </w:rPr>
        <w:t>neu- ral network is used to forecast students’ exam scores and provincial rank, a logistic regression</w:t>
      </w:r>
      <w:r>
        <w:rPr>
          <w:rFonts w:ascii="Euclid" w:hAnsi="Euclid"/>
          <w:spacing w:val="-4"/>
          <w:sz w:val="22"/>
        </w:rPr>
        <w:t> </w:t>
      </w:r>
      <w:r>
        <w:rPr>
          <w:rFonts w:ascii="Euclid" w:hAnsi="Euclid"/>
          <w:sz w:val="22"/>
        </w:rPr>
        <w:t>model</w:t>
      </w:r>
      <w:r>
        <w:rPr>
          <w:rFonts w:ascii="Euclid" w:hAnsi="Euclid"/>
          <w:spacing w:val="-4"/>
          <w:sz w:val="22"/>
        </w:rPr>
        <w:t> </w:t>
      </w:r>
      <w:r>
        <w:rPr>
          <w:rFonts w:ascii="Euclid" w:hAnsi="Euclid"/>
          <w:sz w:val="22"/>
        </w:rPr>
        <w:t>estimates</w:t>
      </w:r>
      <w:r>
        <w:rPr>
          <w:rFonts w:ascii="Euclid" w:hAnsi="Euclid"/>
          <w:spacing w:val="-4"/>
          <w:sz w:val="22"/>
        </w:rPr>
        <w:t> </w:t>
      </w:r>
      <w:r>
        <w:rPr>
          <w:rFonts w:ascii="Euclid" w:hAnsi="Euclid"/>
          <w:sz w:val="22"/>
        </w:rPr>
        <w:t>admission</w:t>
      </w:r>
      <w:r>
        <w:rPr>
          <w:rFonts w:ascii="Euclid" w:hAnsi="Euclid"/>
          <w:spacing w:val="-4"/>
          <w:sz w:val="22"/>
        </w:rPr>
        <w:t> </w:t>
      </w:r>
      <w:r>
        <w:rPr>
          <w:rFonts w:ascii="Euclid" w:hAnsi="Euclid"/>
          <w:sz w:val="22"/>
        </w:rPr>
        <w:t>probabilities,</w:t>
      </w:r>
      <w:r>
        <w:rPr>
          <w:rFonts w:ascii="Euclid" w:hAnsi="Euclid"/>
          <w:spacing w:val="-3"/>
          <w:sz w:val="22"/>
        </w:rPr>
        <w:t> </w:t>
      </w:r>
      <w:r>
        <w:rPr>
          <w:rFonts w:ascii="Euclid" w:hAnsi="Euclid"/>
          <w:sz w:val="22"/>
        </w:rPr>
        <w:t>and</w:t>
      </w:r>
      <w:r>
        <w:rPr>
          <w:rFonts w:ascii="Euclid" w:hAnsi="Euclid"/>
          <w:spacing w:val="-4"/>
          <w:sz w:val="22"/>
        </w:rPr>
        <w:t> </w:t>
      </w:r>
      <w:r>
        <w:rPr>
          <w:rFonts w:ascii="Euclid" w:hAnsi="Euclid"/>
          <w:sz w:val="22"/>
        </w:rPr>
        <w:t>a</w:t>
      </w:r>
      <w:r>
        <w:rPr>
          <w:rFonts w:ascii="Euclid" w:hAnsi="Euclid"/>
          <w:spacing w:val="-4"/>
          <w:sz w:val="22"/>
        </w:rPr>
        <w:t> </w:t>
      </w:r>
      <w:r>
        <w:rPr>
          <w:rFonts w:ascii="Euclid" w:hAnsi="Euclid"/>
          <w:sz w:val="22"/>
        </w:rPr>
        <w:t>Singular</w:t>
      </w:r>
      <w:r>
        <w:rPr>
          <w:rFonts w:ascii="Euclid" w:hAnsi="Euclid"/>
          <w:spacing w:val="-4"/>
          <w:sz w:val="22"/>
        </w:rPr>
        <w:t> </w:t>
      </w:r>
      <w:r>
        <w:rPr>
          <w:rFonts w:ascii="Euclid" w:hAnsi="Euclid"/>
          <w:sz w:val="22"/>
        </w:rPr>
        <w:t>Value</w:t>
      </w:r>
      <w:r>
        <w:rPr>
          <w:rFonts w:ascii="Euclid" w:hAnsi="Euclid"/>
          <w:spacing w:val="-4"/>
          <w:sz w:val="22"/>
        </w:rPr>
        <w:t> </w:t>
      </w:r>
      <w:r>
        <w:rPr>
          <w:rFonts w:ascii="Euclid" w:hAnsi="Euclid"/>
          <w:sz w:val="22"/>
        </w:rPr>
        <w:t>Decomposi- tion</w:t>
      </w:r>
      <w:r>
        <w:rPr>
          <w:rFonts w:ascii="Euclid" w:hAnsi="Euclid"/>
          <w:spacing w:val="-18"/>
          <w:sz w:val="22"/>
        </w:rPr>
        <w:t> </w:t>
      </w:r>
      <w:r>
        <w:rPr>
          <w:rFonts w:ascii="Euclid" w:hAnsi="Euclid"/>
          <w:sz w:val="22"/>
        </w:rPr>
        <w:t>(SVD)-based</w:t>
      </w:r>
      <w:r>
        <w:rPr>
          <w:rFonts w:ascii="Euclid" w:hAnsi="Euclid"/>
          <w:spacing w:val="-18"/>
          <w:sz w:val="22"/>
        </w:rPr>
        <w:t> </w:t>
      </w:r>
      <w:r>
        <w:rPr>
          <w:rFonts w:ascii="Euclid" w:hAnsi="Euclid"/>
          <w:sz w:val="22"/>
        </w:rPr>
        <w:t>collaborative</w:t>
      </w:r>
      <w:r>
        <w:rPr>
          <w:rFonts w:ascii="Euclid" w:hAnsi="Euclid"/>
          <w:spacing w:val="-18"/>
          <w:sz w:val="22"/>
        </w:rPr>
        <w:t> </w:t>
      </w:r>
      <w:r>
        <w:rPr>
          <w:rFonts w:ascii="Euclid" w:hAnsi="Euclid"/>
          <w:sz w:val="22"/>
        </w:rPr>
        <w:t>filtering</w:t>
      </w:r>
      <w:r>
        <w:rPr>
          <w:rFonts w:ascii="Euclid" w:hAnsi="Euclid"/>
          <w:spacing w:val="-18"/>
          <w:sz w:val="22"/>
        </w:rPr>
        <w:t> </w:t>
      </w:r>
      <w:r>
        <w:rPr>
          <w:rFonts w:ascii="Euclid" w:hAnsi="Euclid"/>
          <w:sz w:val="22"/>
        </w:rPr>
        <w:t>module</w:t>
      </w:r>
      <w:r>
        <w:rPr>
          <w:rFonts w:ascii="Euclid" w:hAnsi="Euclid"/>
          <w:spacing w:val="-18"/>
          <w:sz w:val="22"/>
        </w:rPr>
        <w:t> </w:t>
      </w:r>
      <w:r>
        <w:rPr>
          <w:rFonts w:ascii="Euclid" w:hAnsi="Euclid"/>
          <w:sz w:val="22"/>
        </w:rPr>
        <w:t>uncovers</w:t>
      </w:r>
      <w:r>
        <w:rPr>
          <w:rFonts w:ascii="Euclid" w:hAnsi="Euclid"/>
          <w:spacing w:val="-18"/>
          <w:sz w:val="22"/>
        </w:rPr>
        <w:t> </w:t>
      </w:r>
      <w:r>
        <w:rPr>
          <w:rFonts w:ascii="Euclid" w:hAnsi="Euclid"/>
          <w:sz w:val="22"/>
        </w:rPr>
        <w:t>latent</w:t>
      </w:r>
      <w:r>
        <w:rPr>
          <w:rFonts w:ascii="Euclid" w:hAnsi="Euclid"/>
          <w:spacing w:val="-18"/>
          <w:sz w:val="22"/>
        </w:rPr>
        <w:t> </w:t>
      </w:r>
      <w:r>
        <w:rPr>
          <w:rFonts w:ascii="Euclid" w:hAnsi="Euclid"/>
          <w:sz w:val="22"/>
        </w:rPr>
        <w:t>interest–major</w:t>
      </w:r>
      <w:r>
        <w:rPr>
          <w:rFonts w:ascii="Euclid" w:hAnsi="Euclid"/>
          <w:spacing w:val="-18"/>
          <w:sz w:val="22"/>
        </w:rPr>
        <w:t> </w:t>
      </w:r>
      <w:r>
        <w:rPr>
          <w:rFonts w:ascii="Euclid" w:hAnsi="Euclid"/>
          <w:sz w:val="22"/>
        </w:rPr>
        <w:t>associ- ations.</w:t>
      </w:r>
      <w:r>
        <w:rPr>
          <w:rFonts w:ascii="Euclid" w:hAnsi="Euclid"/>
          <w:spacing w:val="6"/>
          <w:sz w:val="22"/>
        </w:rPr>
        <w:t> </w:t>
      </w:r>
      <w:r>
        <w:rPr>
          <w:rFonts w:ascii="Euclid" w:hAnsi="Euclid"/>
          <w:sz w:val="22"/>
        </w:rPr>
        <w:t>To</w:t>
      </w:r>
      <w:r>
        <w:rPr>
          <w:rFonts w:ascii="Euclid" w:hAnsi="Euclid"/>
          <w:spacing w:val="-17"/>
          <w:sz w:val="22"/>
        </w:rPr>
        <w:t> </w:t>
      </w:r>
      <w:r>
        <w:rPr>
          <w:rFonts w:ascii="Euclid" w:hAnsi="Euclid"/>
          <w:sz w:val="22"/>
        </w:rPr>
        <w:t>ensure</w:t>
      </w:r>
      <w:r>
        <w:rPr>
          <w:rFonts w:ascii="Euclid" w:hAnsi="Euclid"/>
          <w:spacing w:val="-17"/>
          <w:sz w:val="22"/>
        </w:rPr>
        <w:t> </w:t>
      </w:r>
      <w:r>
        <w:rPr>
          <w:rFonts w:ascii="Euclid" w:hAnsi="Euclid"/>
          <w:sz w:val="22"/>
        </w:rPr>
        <w:t>model</w:t>
      </w:r>
      <w:r>
        <w:rPr>
          <w:rFonts w:ascii="Euclid" w:hAnsi="Euclid"/>
          <w:spacing w:val="-16"/>
          <w:sz w:val="22"/>
        </w:rPr>
        <w:t> </w:t>
      </w:r>
      <w:r>
        <w:rPr>
          <w:rFonts w:ascii="Euclid" w:hAnsi="Euclid"/>
          <w:sz w:val="22"/>
        </w:rPr>
        <w:t>transparency</w:t>
      </w:r>
      <w:r>
        <w:rPr>
          <w:rFonts w:ascii="Euclid" w:hAnsi="Euclid"/>
          <w:spacing w:val="-17"/>
          <w:sz w:val="22"/>
        </w:rPr>
        <w:t> </w:t>
      </w:r>
      <w:r>
        <w:rPr>
          <w:rFonts w:ascii="Euclid" w:hAnsi="Euclid"/>
          <w:sz w:val="22"/>
        </w:rPr>
        <w:t>and</w:t>
      </w:r>
      <w:r>
        <w:rPr>
          <w:rFonts w:ascii="Euclid" w:hAnsi="Euclid"/>
          <w:spacing w:val="-17"/>
          <w:sz w:val="22"/>
        </w:rPr>
        <w:t> </w:t>
      </w:r>
      <w:r>
        <w:rPr>
          <w:rFonts w:ascii="Euclid" w:hAnsi="Euclid"/>
          <w:sz w:val="22"/>
        </w:rPr>
        <w:t>adaptability,</w:t>
      </w:r>
      <w:r>
        <w:rPr>
          <w:rFonts w:ascii="Euclid" w:hAnsi="Euclid"/>
          <w:spacing w:val="-16"/>
          <w:sz w:val="22"/>
        </w:rPr>
        <w:t> </w:t>
      </w:r>
      <w:r>
        <w:rPr>
          <w:rFonts w:ascii="Euclid" w:hAnsi="Euclid"/>
          <w:sz w:val="22"/>
        </w:rPr>
        <w:t>we</w:t>
      </w:r>
      <w:r>
        <w:rPr>
          <w:rFonts w:ascii="Euclid" w:hAnsi="Euclid"/>
          <w:spacing w:val="-16"/>
          <w:sz w:val="22"/>
        </w:rPr>
        <w:t> </w:t>
      </w:r>
      <w:r>
        <w:rPr>
          <w:rFonts w:ascii="Euclid" w:hAnsi="Euclid"/>
          <w:sz w:val="22"/>
        </w:rPr>
        <w:t>incorporate</w:t>
      </w:r>
      <w:r>
        <w:rPr>
          <w:rFonts w:ascii="Euclid" w:hAnsi="Euclid"/>
          <w:spacing w:val="-16"/>
          <w:sz w:val="22"/>
        </w:rPr>
        <w:t> </w:t>
      </w:r>
      <w:r>
        <w:rPr>
          <w:rFonts w:ascii="Euclid" w:hAnsi="Euclid"/>
          <w:sz w:val="22"/>
        </w:rPr>
        <w:t>a</w:t>
      </w:r>
      <w:r>
        <w:rPr>
          <w:rFonts w:ascii="Euclid" w:hAnsi="Euclid"/>
          <w:spacing w:val="-17"/>
          <w:sz w:val="22"/>
        </w:rPr>
        <w:t> </w:t>
      </w:r>
      <w:r>
        <w:rPr>
          <w:rFonts w:ascii="Euclid" w:hAnsi="Euclid"/>
          <w:sz w:val="22"/>
        </w:rPr>
        <w:t>decision</w:t>
      </w:r>
      <w:r>
        <w:rPr>
          <w:rFonts w:ascii="Euclid" w:hAnsi="Euclid"/>
          <w:spacing w:val="-16"/>
          <w:sz w:val="22"/>
        </w:rPr>
        <w:t> </w:t>
      </w:r>
      <w:r>
        <w:rPr>
          <w:rFonts w:ascii="Euclid" w:hAnsi="Euclid"/>
          <w:sz w:val="22"/>
        </w:rPr>
        <w:t>tree with SHAP (Shapley Additive Explanations) analysis for interpretability and design an</w:t>
      </w:r>
      <w:r>
        <w:rPr>
          <w:rFonts w:ascii="Euclid" w:hAnsi="Euclid"/>
          <w:spacing w:val="-9"/>
          <w:sz w:val="22"/>
        </w:rPr>
        <w:t> </w:t>
      </w:r>
      <w:r>
        <w:rPr>
          <w:rFonts w:ascii="Euclid" w:hAnsi="Euclid"/>
          <w:sz w:val="22"/>
        </w:rPr>
        <w:t>incremental</w:t>
      </w:r>
      <w:r>
        <w:rPr>
          <w:rFonts w:ascii="Euclid" w:hAnsi="Euclid"/>
          <w:spacing w:val="-9"/>
          <w:sz w:val="22"/>
        </w:rPr>
        <w:t> </w:t>
      </w:r>
      <w:r>
        <w:rPr>
          <w:rFonts w:ascii="Euclid" w:hAnsi="Euclid"/>
          <w:sz w:val="22"/>
        </w:rPr>
        <w:t>learning</w:t>
      </w:r>
      <w:r>
        <w:rPr>
          <w:rFonts w:ascii="Euclid" w:hAnsi="Euclid"/>
          <w:spacing w:val="-9"/>
          <w:sz w:val="22"/>
        </w:rPr>
        <w:t> </w:t>
      </w:r>
      <w:r>
        <w:rPr>
          <w:rFonts w:ascii="Euclid" w:hAnsi="Euclid"/>
          <w:sz w:val="22"/>
        </w:rPr>
        <w:t>mechanism</w:t>
      </w:r>
      <w:r>
        <w:rPr>
          <w:rFonts w:ascii="Euclid" w:hAnsi="Euclid"/>
          <w:spacing w:val="-9"/>
          <w:sz w:val="22"/>
        </w:rPr>
        <w:t> </w:t>
      </w:r>
      <w:r>
        <w:rPr>
          <w:rFonts w:ascii="Euclid" w:hAnsi="Euclid"/>
          <w:sz w:val="22"/>
        </w:rPr>
        <w:t>to</w:t>
      </w:r>
      <w:r>
        <w:rPr>
          <w:rFonts w:ascii="Euclid" w:hAnsi="Euclid"/>
          <w:spacing w:val="-9"/>
          <w:sz w:val="22"/>
        </w:rPr>
        <w:t> </w:t>
      </w:r>
      <w:r>
        <w:rPr>
          <w:rFonts w:ascii="Euclid" w:hAnsi="Euclid"/>
          <w:sz w:val="22"/>
        </w:rPr>
        <w:t>continuously</w:t>
      </w:r>
      <w:r>
        <w:rPr>
          <w:rFonts w:ascii="Euclid" w:hAnsi="Euclid"/>
          <w:spacing w:val="-9"/>
          <w:sz w:val="22"/>
        </w:rPr>
        <w:t> </w:t>
      </w:r>
      <w:r>
        <w:rPr>
          <w:rFonts w:ascii="Euclid" w:hAnsi="Euclid"/>
          <w:sz w:val="22"/>
        </w:rPr>
        <w:t>update</w:t>
      </w:r>
      <w:r>
        <w:rPr>
          <w:rFonts w:ascii="Euclid" w:hAnsi="Euclid"/>
          <w:spacing w:val="-9"/>
          <w:sz w:val="22"/>
        </w:rPr>
        <w:t> </w:t>
      </w:r>
      <w:r>
        <w:rPr>
          <w:rFonts w:ascii="Euclid" w:hAnsi="Euclid"/>
          <w:sz w:val="22"/>
        </w:rPr>
        <w:t>the</w:t>
      </w:r>
      <w:r>
        <w:rPr>
          <w:rFonts w:ascii="Euclid" w:hAnsi="Euclid"/>
          <w:spacing w:val="-9"/>
          <w:sz w:val="22"/>
        </w:rPr>
        <w:t> </w:t>
      </w:r>
      <w:r>
        <w:rPr>
          <w:rFonts w:ascii="Euclid" w:hAnsi="Euclid"/>
          <w:sz w:val="22"/>
        </w:rPr>
        <w:t>model</w:t>
      </w:r>
      <w:r>
        <w:rPr>
          <w:rFonts w:ascii="Euclid" w:hAnsi="Euclid"/>
          <w:spacing w:val="-9"/>
          <w:sz w:val="22"/>
        </w:rPr>
        <w:t> </w:t>
      </w:r>
      <w:r>
        <w:rPr>
          <w:rFonts w:ascii="Euclid" w:hAnsi="Euclid"/>
          <w:sz w:val="22"/>
        </w:rPr>
        <w:t>with</w:t>
      </w:r>
      <w:r>
        <w:rPr>
          <w:rFonts w:ascii="Euclid" w:hAnsi="Euclid"/>
          <w:spacing w:val="-9"/>
          <w:sz w:val="22"/>
        </w:rPr>
        <w:t> </w:t>
      </w:r>
      <w:r>
        <w:rPr>
          <w:rFonts w:ascii="Euclid" w:hAnsi="Euclid"/>
          <w:sz w:val="22"/>
        </w:rPr>
        <w:t>new</w:t>
      </w:r>
      <w:r>
        <w:rPr>
          <w:rFonts w:ascii="Euclid" w:hAnsi="Euclid"/>
          <w:spacing w:val="-9"/>
          <w:sz w:val="22"/>
        </w:rPr>
        <w:t> </w:t>
      </w:r>
      <w:r>
        <w:rPr>
          <w:rFonts w:ascii="Euclid" w:hAnsi="Euclid"/>
          <w:sz w:val="22"/>
        </w:rPr>
        <w:t>data. Empirical evaluations on recent Shanghai admissions datasets demonstrate that our system</w:t>
      </w:r>
      <w:r>
        <w:rPr>
          <w:rFonts w:ascii="Euclid" w:hAnsi="Euclid"/>
          <w:spacing w:val="-4"/>
          <w:sz w:val="22"/>
        </w:rPr>
        <w:t> </w:t>
      </w:r>
      <w:r>
        <w:rPr>
          <w:rFonts w:ascii="Euclid" w:hAnsi="Euclid"/>
          <w:sz w:val="22"/>
        </w:rPr>
        <w:t>significantly</w:t>
      </w:r>
      <w:r>
        <w:rPr>
          <w:rFonts w:ascii="Euclid" w:hAnsi="Euclid"/>
          <w:spacing w:val="-4"/>
          <w:sz w:val="22"/>
        </w:rPr>
        <w:t> </w:t>
      </w:r>
      <w:r>
        <w:rPr>
          <w:rFonts w:ascii="Euclid" w:hAnsi="Euclid"/>
          <w:sz w:val="22"/>
        </w:rPr>
        <w:t>outperforms</w:t>
      </w:r>
      <w:r>
        <w:rPr>
          <w:rFonts w:ascii="Euclid" w:hAnsi="Euclid"/>
          <w:spacing w:val="-4"/>
          <w:sz w:val="22"/>
        </w:rPr>
        <w:t> </w:t>
      </w:r>
      <w:r>
        <w:rPr>
          <w:rFonts w:ascii="Euclid" w:hAnsi="Euclid"/>
          <w:sz w:val="22"/>
        </w:rPr>
        <w:t>conventional</w:t>
      </w:r>
      <w:r>
        <w:rPr>
          <w:rFonts w:ascii="Euclid" w:hAnsi="Euclid"/>
          <w:spacing w:val="-4"/>
          <w:sz w:val="22"/>
        </w:rPr>
        <w:t> </w:t>
      </w:r>
      <w:r>
        <w:rPr>
          <w:rFonts w:ascii="Euclid" w:hAnsi="Euclid"/>
          <w:sz w:val="22"/>
        </w:rPr>
        <w:t>score-line</w:t>
      </w:r>
      <w:r>
        <w:rPr>
          <w:rFonts w:ascii="Euclid" w:hAnsi="Euclid"/>
          <w:spacing w:val="-4"/>
          <w:sz w:val="22"/>
        </w:rPr>
        <w:t> </w:t>
      </w:r>
      <w:r>
        <w:rPr>
          <w:rFonts w:ascii="Euclid" w:hAnsi="Euclid"/>
          <w:sz w:val="22"/>
        </w:rPr>
        <w:t>matching</w:t>
      </w:r>
      <w:r>
        <w:rPr>
          <w:rFonts w:ascii="Euclid" w:hAnsi="Euclid"/>
          <w:spacing w:val="-4"/>
          <w:sz w:val="22"/>
        </w:rPr>
        <w:t> </w:t>
      </w:r>
      <w:r>
        <w:rPr>
          <w:rFonts w:ascii="Euclid" w:hAnsi="Euclid"/>
          <w:sz w:val="22"/>
        </w:rPr>
        <w:t>methods</w:t>
      </w:r>
      <w:r>
        <w:rPr>
          <w:rFonts w:ascii="Euclid" w:hAnsi="Euclid"/>
          <w:spacing w:val="-4"/>
          <w:sz w:val="22"/>
        </w:rPr>
        <w:t> </w:t>
      </w:r>
      <w:r>
        <w:rPr>
          <w:rFonts w:ascii="Euclid" w:hAnsi="Euclid"/>
          <w:sz w:val="22"/>
        </w:rPr>
        <w:t>in</w:t>
      </w:r>
      <w:r>
        <w:rPr>
          <w:rFonts w:ascii="Euclid" w:hAnsi="Euclid"/>
          <w:spacing w:val="-4"/>
          <w:sz w:val="22"/>
        </w:rPr>
        <w:t> </w:t>
      </w:r>
      <w:r>
        <w:rPr>
          <w:rFonts w:ascii="Euclid" w:hAnsi="Euclid"/>
          <w:sz w:val="22"/>
        </w:rPr>
        <w:t>Top-N recommendation</w:t>
      </w:r>
      <w:r>
        <w:rPr>
          <w:rFonts w:ascii="Euclid" w:hAnsi="Euclid"/>
          <w:spacing w:val="-2"/>
          <w:sz w:val="22"/>
        </w:rPr>
        <w:t> </w:t>
      </w:r>
      <w:r>
        <w:rPr>
          <w:rFonts w:ascii="Euclid" w:hAnsi="Euclid"/>
          <w:sz w:val="22"/>
        </w:rPr>
        <w:t>accuracy, MBTI</w:t>
      </w:r>
      <w:r>
        <w:rPr>
          <w:rFonts w:ascii="Euclid" w:hAnsi="Euclid"/>
          <w:spacing w:val="-2"/>
          <w:sz w:val="22"/>
        </w:rPr>
        <w:t> </w:t>
      </w:r>
      <w:r>
        <w:rPr>
          <w:rFonts w:ascii="Euclid" w:hAnsi="Euclid"/>
          <w:sz w:val="22"/>
        </w:rPr>
        <w:t>personality</w:t>
      </w:r>
      <w:r>
        <w:rPr>
          <w:rFonts w:ascii="Euclid" w:hAnsi="Euclid"/>
          <w:spacing w:val="-2"/>
          <w:sz w:val="22"/>
        </w:rPr>
        <w:t> </w:t>
      </w:r>
      <w:r>
        <w:rPr>
          <w:rFonts w:ascii="Euclid" w:hAnsi="Euclid"/>
          <w:sz w:val="22"/>
        </w:rPr>
        <w:t>congruence, and</w:t>
      </w:r>
      <w:r>
        <w:rPr>
          <w:rFonts w:ascii="Euclid" w:hAnsi="Euclid"/>
          <w:spacing w:val="-2"/>
          <w:sz w:val="22"/>
        </w:rPr>
        <w:t> </w:t>
      </w:r>
      <w:r>
        <w:rPr>
          <w:rFonts w:ascii="Euclid" w:hAnsi="Euclid"/>
          <w:sz w:val="22"/>
        </w:rPr>
        <w:t>user</w:t>
      </w:r>
      <w:r>
        <w:rPr>
          <w:rFonts w:ascii="Euclid" w:hAnsi="Euclid"/>
          <w:spacing w:val="-2"/>
          <w:sz w:val="22"/>
        </w:rPr>
        <w:t> </w:t>
      </w:r>
      <w:r>
        <w:rPr>
          <w:rFonts w:ascii="Euclid" w:hAnsi="Euclid"/>
          <w:sz w:val="22"/>
        </w:rPr>
        <w:t>satisfaction.</w:t>
      </w:r>
      <w:r>
        <w:rPr>
          <w:rFonts w:ascii="Euclid" w:hAnsi="Euclid"/>
          <w:spacing w:val="38"/>
          <w:sz w:val="22"/>
        </w:rPr>
        <w:t> </w:t>
      </w:r>
      <w:r>
        <w:rPr>
          <w:rFonts w:ascii="Euclid" w:hAnsi="Euclid"/>
          <w:sz w:val="22"/>
        </w:rPr>
        <w:t>The proposed</w:t>
      </w:r>
      <w:r>
        <w:rPr>
          <w:rFonts w:ascii="Euclid" w:hAnsi="Euclid"/>
          <w:spacing w:val="-6"/>
          <w:sz w:val="22"/>
        </w:rPr>
        <w:t> </w:t>
      </w:r>
      <w:r>
        <w:rPr>
          <w:rFonts w:ascii="Euclid" w:hAnsi="Euclid"/>
          <w:sz w:val="22"/>
        </w:rPr>
        <w:t>approach</w:t>
      </w:r>
      <w:r>
        <w:rPr>
          <w:rFonts w:ascii="Euclid" w:hAnsi="Euclid"/>
          <w:spacing w:val="-6"/>
          <w:sz w:val="22"/>
        </w:rPr>
        <w:t> </w:t>
      </w:r>
      <w:r>
        <w:rPr>
          <w:rFonts w:ascii="Euclid" w:hAnsi="Euclid"/>
          <w:sz w:val="22"/>
        </w:rPr>
        <w:t>provides</w:t>
      </w:r>
      <w:r>
        <w:rPr>
          <w:rFonts w:ascii="Euclid" w:hAnsi="Euclid"/>
          <w:spacing w:val="-6"/>
          <w:sz w:val="22"/>
        </w:rPr>
        <w:t> </w:t>
      </w:r>
      <w:r>
        <w:rPr>
          <w:rFonts w:ascii="Euclid" w:hAnsi="Euclid"/>
          <w:sz w:val="22"/>
        </w:rPr>
        <w:t>scientifically</w:t>
      </w:r>
      <w:r>
        <w:rPr>
          <w:rFonts w:ascii="Euclid" w:hAnsi="Euclid"/>
          <w:spacing w:val="-6"/>
          <w:sz w:val="22"/>
        </w:rPr>
        <w:t> </w:t>
      </w:r>
      <w:r>
        <w:rPr>
          <w:rFonts w:ascii="Euclid" w:hAnsi="Euclid"/>
          <w:sz w:val="22"/>
        </w:rPr>
        <w:t>grounded,</w:t>
      </w:r>
      <w:r>
        <w:rPr>
          <w:rFonts w:ascii="Euclid" w:hAnsi="Euclid"/>
          <w:spacing w:val="-4"/>
          <w:sz w:val="22"/>
        </w:rPr>
        <w:t> </w:t>
      </w:r>
      <w:r>
        <w:rPr>
          <w:rFonts w:ascii="Euclid" w:hAnsi="Euclid"/>
          <w:sz w:val="22"/>
        </w:rPr>
        <w:t>personalized</w:t>
      </w:r>
      <w:r>
        <w:rPr>
          <w:rFonts w:ascii="Euclid" w:hAnsi="Euclid"/>
          <w:spacing w:val="-6"/>
          <w:sz w:val="22"/>
        </w:rPr>
        <w:t> </w:t>
      </w:r>
      <w:r>
        <w:rPr>
          <w:rFonts w:ascii="Euclid" w:hAnsi="Euclid"/>
          <w:sz w:val="22"/>
        </w:rPr>
        <w:t>decision</w:t>
      </w:r>
      <w:r>
        <w:rPr>
          <w:rFonts w:ascii="Euclid" w:hAnsi="Euclid"/>
          <w:spacing w:val="-6"/>
          <w:sz w:val="22"/>
        </w:rPr>
        <w:t> </w:t>
      </w:r>
      <w:r>
        <w:rPr>
          <w:rFonts w:ascii="Euclid" w:hAnsi="Euclid"/>
          <w:sz w:val="22"/>
        </w:rPr>
        <w:t>support</w:t>
      </w:r>
      <w:r>
        <w:rPr>
          <w:rFonts w:ascii="Euclid" w:hAnsi="Euclid"/>
          <w:spacing w:val="-6"/>
          <w:sz w:val="22"/>
        </w:rPr>
        <w:t> </w:t>
      </w:r>
      <w:r>
        <w:rPr>
          <w:rFonts w:ascii="Euclid" w:hAnsi="Euclid"/>
          <w:sz w:val="22"/>
        </w:rPr>
        <w:t>for high</w:t>
      </w:r>
      <w:r>
        <w:rPr>
          <w:rFonts w:ascii="Euclid" w:hAnsi="Euclid"/>
          <w:spacing w:val="-16"/>
          <w:sz w:val="22"/>
        </w:rPr>
        <w:t> </w:t>
      </w:r>
      <w:r>
        <w:rPr>
          <w:rFonts w:ascii="Euclid" w:hAnsi="Euclid"/>
          <w:sz w:val="22"/>
        </w:rPr>
        <w:t>school</w:t>
      </w:r>
      <w:r>
        <w:rPr>
          <w:rFonts w:ascii="Euclid" w:hAnsi="Euclid"/>
          <w:spacing w:val="-15"/>
          <w:sz w:val="22"/>
        </w:rPr>
        <w:t> </w:t>
      </w:r>
      <w:r>
        <w:rPr>
          <w:rFonts w:ascii="Euclid" w:hAnsi="Euclid"/>
          <w:sz w:val="22"/>
        </w:rPr>
        <w:t>students’</w:t>
      </w:r>
      <w:r>
        <w:rPr>
          <w:rFonts w:ascii="Euclid" w:hAnsi="Euclid"/>
          <w:spacing w:val="-15"/>
          <w:sz w:val="22"/>
        </w:rPr>
        <w:t> </w:t>
      </w:r>
      <w:r>
        <w:rPr>
          <w:rFonts w:ascii="Euclid" w:hAnsi="Euclid"/>
          <w:sz w:val="22"/>
        </w:rPr>
        <w:t>college</w:t>
      </w:r>
      <w:r>
        <w:rPr>
          <w:rFonts w:ascii="Euclid" w:hAnsi="Euclid"/>
          <w:spacing w:val="-16"/>
          <w:sz w:val="22"/>
        </w:rPr>
        <w:t> </w:t>
      </w:r>
      <w:r>
        <w:rPr>
          <w:rFonts w:ascii="Euclid" w:hAnsi="Euclid"/>
          <w:sz w:val="22"/>
        </w:rPr>
        <w:t>application</w:t>
      </w:r>
      <w:r>
        <w:rPr>
          <w:rFonts w:ascii="Euclid" w:hAnsi="Euclid"/>
          <w:spacing w:val="-15"/>
          <w:sz w:val="22"/>
        </w:rPr>
        <w:t> </w:t>
      </w:r>
      <w:r>
        <w:rPr>
          <w:rFonts w:ascii="Euclid" w:hAnsi="Euclid"/>
          <w:sz w:val="22"/>
        </w:rPr>
        <w:t>process</w:t>
      </w:r>
      <w:r>
        <w:rPr>
          <w:rFonts w:ascii="Euclid" w:hAnsi="Euclid"/>
          <w:spacing w:val="-16"/>
          <w:sz w:val="22"/>
        </w:rPr>
        <w:t> </w:t>
      </w:r>
      <w:r>
        <w:rPr>
          <w:rFonts w:ascii="Euclid" w:hAnsi="Euclid"/>
          <w:sz w:val="22"/>
        </w:rPr>
        <w:t>and</w:t>
      </w:r>
      <w:r>
        <w:rPr>
          <w:rFonts w:ascii="Euclid" w:hAnsi="Euclid"/>
          <w:spacing w:val="-15"/>
          <w:sz w:val="22"/>
        </w:rPr>
        <w:t> </w:t>
      </w:r>
      <w:r>
        <w:rPr>
          <w:rFonts w:ascii="Euclid" w:hAnsi="Euclid"/>
          <w:sz w:val="22"/>
        </w:rPr>
        <w:t>offers</w:t>
      </w:r>
      <w:r>
        <w:rPr>
          <w:rFonts w:ascii="Euclid" w:hAnsi="Euclid"/>
          <w:spacing w:val="-16"/>
          <w:sz w:val="22"/>
        </w:rPr>
        <w:t> </w:t>
      </w:r>
      <w:r>
        <w:rPr>
          <w:rFonts w:ascii="Euclid" w:hAnsi="Euclid"/>
          <w:sz w:val="22"/>
        </w:rPr>
        <w:t>insights</w:t>
      </w:r>
      <w:r>
        <w:rPr>
          <w:rFonts w:ascii="Euclid" w:hAnsi="Euclid"/>
          <w:spacing w:val="-15"/>
          <w:sz w:val="22"/>
        </w:rPr>
        <w:t> </w:t>
      </w:r>
      <w:r>
        <w:rPr>
          <w:rFonts w:ascii="Euclid" w:hAnsi="Euclid"/>
          <w:sz w:val="22"/>
        </w:rPr>
        <w:t>for</w:t>
      </w:r>
      <w:r>
        <w:rPr>
          <w:rFonts w:ascii="Euclid" w:hAnsi="Euclid"/>
          <w:spacing w:val="-16"/>
          <w:sz w:val="22"/>
        </w:rPr>
        <w:t> </w:t>
      </w:r>
      <w:r>
        <w:rPr>
          <w:rFonts w:ascii="Euclid" w:hAnsi="Euclid"/>
          <w:sz w:val="22"/>
        </w:rPr>
        <w:t>advancing</w:t>
      </w:r>
      <w:r>
        <w:rPr>
          <w:rFonts w:ascii="Euclid" w:hAnsi="Euclid"/>
          <w:spacing w:val="-16"/>
          <w:sz w:val="22"/>
        </w:rPr>
        <w:t> </w:t>
      </w:r>
      <w:r>
        <w:rPr>
          <w:rFonts w:ascii="Euclid" w:hAnsi="Euclid"/>
          <w:sz w:val="22"/>
        </w:rPr>
        <w:t>edu- cational informatization.</w:t>
      </w:r>
    </w:p>
    <w:p>
      <w:pPr>
        <w:pStyle w:val="BodyText"/>
        <w:spacing w:before="13"/>
        <w:ind w:left="0"/>
        <w:rPr>
          <w:rFonts w:ascii="Euclid"/>
          <w:sz w:val="12"/>
        </w:rPr>
      </w:pPr>
    </w:p>
    <w:p>
      <w:pPr>
        <w:pStyle w:val="BodyText"/>
        <w:spacing w:line="252" w:lineRule="auto"/>
        <w:ind w:right="1435" w:firstLine="351"/>
        <w:jc w:val="both"/>
      </w:pPr>
      <w:r>
        <w:rPr>
          <w:rFonts w:ascii="Georgia"/>
          <w:b/>
          <w:w w:val="105"/>
        </w:rPr>
        <w:t>Keywords:</w:t>
      </w:r>
      <w:r>
        <w:rPr>
          <w:rFonts w:ascii="Georgia"/>
          <w:b/>
          <w:spacing w:val="40"/>
          <w:w w:val="105"/>
        </w:rPr>
        <w:t> </w:t>
      </w:r>
      <w:r>
        <w:rPr>
          <w:w w:val="105"/>
        </w:rPr>
        <w:t>Academic</w:t>
      </w:r>
      <w:r>
        <w:rPr>
          <w:w w:val="105"/>
        </w:rPr>
        <w:t> planning</w:t>
      </w:r>
      <w:r>
        <w:rPr>
          <w:w w:val="105"/>
        </w:rPr>
        <w:t> system;</w:t>
      </w:r>
      <w:r>
        <w:rPr>
          <w:w w:val="105"/>
        </w:rPr>
        <w:t> Multi-dimensional</w:t>
      </w:r>
      <w:r>
        <w:rPr>
          <w:w w:val="105"/>
        </w:rPr>
        <w:t> data</w:t>
      </w:r>
      <w:r>
        <w:rPr>
          <w:w w:val="105"/>
        </w:rPr>
        <w:t> fusion;</w:t>
      </w:r>
      <w:r>
        <w:rPr>
          <w:w w:val="105"/>
        </w:rPr>
        <w:t> LSTM;</w:t>
      </w:r>
      <w:r>
        <w:rPr>
          <w:w w:val="105"/>
        </w:rPr>
        <w:t> SVD collaborative filtering; SHAP interpretability; Incremental learning; College application rec- ommendation; Educational informatization; Personalized decision support</w:t>
      </w:r>
    </w:p>
    <w:p>
      <w:pPr>
        <w:pStyle w:val="BodyText"/>
        <w:ind w:left="0"/>
      </w:pPr>
    </w:p>
    <w:p>
      <w:pPr>
        <w:pStyle w:val="Heading1"/>
        <w:numPr>
          <w:ilvl w:val="0"/>
          <w:numId w:val="1"/>
        </w:numPr>
        <w:tabs>
          <w:tab w:pos="700" w:val="left" w:leader="none"/>
        </w:tabs>
        <w:spacing w:line="240" w:lineRule="auto" w:before="140" w:after="0"/>
        <w:ind w:left="700" w:right="0" w:hanging="580"/>
        <w:jc w:val="left"/>
      </w:pPr>
      <w:bookmarkStart w:name="Introduction" w:id="1"/>
      <w:bookmarkEnd w:id="1"/>
      <w:r>
        <w:rPr>
          <w:b w:val="0"/>
        </w:rPr>
      </w:r>
      <w:r>
        <w:rPr>
          <w:spacing w:val="-2"/>
        </w:rPr>
        <w:t>Introduction</w:t>
      </w:r>
    </w:p>
    <w:p>
      <w:pPr>
        <w:pStyle w:val="BodyText"/>
        <w:spacing w:line="252" w:lineRule="auto" w:before="228"/>
        <w:ind w:right="1438"/>
        <w:jc w:val="both"/>
      </w:pPr>
      <w:r>
        <w:rPr>
          <w:w w:val="105"/>
        </w:rPr>
        <w:t>College</w:t>
      </w:r>
      <w:r>
        <w:rPr>
          <w:spacing w:val="-12"/>
          <w:w w:val="105"/>
        </w:rPr>
        <w:t> </w:t>
      </w:r>
      <w:r>
        <w:rPr>
          <w:w w:val="105"/>
        </w:rPr>
        <w:t>application</w:t>
      </w:r>
      <w:r>
        <w:rPr>
          <w:spacing w:val="-12"/>
          <w:w w:val="105"/>
        </w:rPr>
        <w:t> </w:t>
      </w:r>
      <w:r>
        <w:rPr>
          <w:w w:val="105"/>
        </w:rPr>
        <w:t>decision-making</w:t>
      </w:r>
      <w:r>
        <w:rPr>
          <w:spacing w:val="-12"/>
          <w:w w:val="105"/>
        </w:rPr>
        <w:t> </w:t>
      </w:r>
      <w:r>
        <w:rPr>
          <w:w w:val="105"/>
        </w:rPr>
        <w:t>is</w:t>
      </w:r>
      <w:r>
        <w:rPr>
          <w:spacing w:val="-12"/>
          <w:w w:val="105"/>
        </w:rPr>
        <w:t> </w:t>
      </w:r>
      <w:r>
        <w:rPr>
          <w:w w:val="105"/>
        </w:rPr>
        <w:t>a</w:t>
      </w:r>
      <w:r>
        <w:rPr>
          <w:spacing w:val="-12"/>
          <w:w w:val="105"/>
        </w:rPr>
        <w:t> </w:t>
      </w:r>
      <w:r>
        <w:rPr>
          <w:w w:val="105"/>
        </w:rPr>
        <w:t>critical</w:t>
      </w:r>
      <w:r>
        <w:rPr>
          <w:spacing w:val="-12"/>
          <w:w w:val="105"/>
        </w:rPr>
        <w:t> </w:t>
      </w:r>
      <w:r>
        <w:rPr>
          <w:w w:val="105"/>
        </w:rPr>
        <w:t>milestone</w:t>
      </w:r>
      <w:r>
        <w:rPr>
          <w:spacing w:val="-12"/>
          <w:w w:val="105"/>
        </w:rPr>
        <w:t> </w:t>
      </w:r>
      <w:r>
        <w:rPr>
          <w:w w:val="105"/>
        </w:rPr>
        <w:t>in</w:t>
      </w:r>
      <w:r>
        <w:rPr>
          <w:spacing w:val="-12"/>
          <w:w w:val="105"/>
        </w:rPr>
        <w:t> </w:t>
      </w:r>
      <w:r>
        <w:rPr>
          <w:w w:val="105"/>
        </w:rPr>
        <w:t>a</w:t>
      </w:r>
      <w:r>
        <w:rPr>
          <w:spacing w:val="-12"/>
          <w:w w:val="105"/>
        </w:rPr>
        <w:t> </w:t>
      </w:r>
      <w:r>
        <w:rPr>
          <w:w w:val="105"/>
        </w:rPr>
        <w:t>student’s</w:t>
      </w:r>
      <w:r>
        <w:rPr>
          <w:spacing w:val="-12"/>
          <w:w w:val="105"/>
        </w:rPr>
        <w:t> </w:t>
      </w:r>
      <w:r>
        <w:rPr>
          <w:w w:val="105"/>
        </w:rPr>
        <w:t>educational</w:t>
      </w:r>
      <w:r>
        <w:rPr>
          <w:spacing w:val="-12"/>
          <w:w w:val="105"/>
        </w:rPr>
        <w:t> </w:t>
      </w:r>
      <w:r>
        <w:rPr>
          <w:w w:val="105"/>
        </w:rPr>
        <w:t>journey. Each year, millions of candidates take the National College Entrance Examination (Gaokao) in</w:t>
      </w:r>
      <w:r>
        <w:rPr>
          <w:spacing w:val="20"/>
          <w:w w:val="105"/>
        </w:rPr>
        <w:t> </w:t>
      </w:r>
      <w:r>
        <w:rPr>
          <w:w w:val="105"/>
        </w:rPr>
        <w:t>China</w:t>
      </w:r>
      <w:r>
        <w:rPr>
          <w:spacing w:val="20"/>
          <w:w w:val="105"/>
        </w:rPr>
        <w:t> </w:t>
      </w:r>
      <w:r>
        <w:rPr>
          <w:w w:val="105"/>
        </w:rPr>
        <w:t>—</w:t>
      </w:r>
      <w:r>
        <w:rPr>
          <w:spacing w:val="20"/>
          <w:w w:val="105"/>
        </w:rPr>
        <w:t> </w:t>
      </w:r>
      <w:r>
        <w:rPr>
          <w:w w:val="105"/>
        </w:rPr>
        <w:t>over</w:t>
      </w:r>
      <w:r>
        <w:rPr>
          <w:spacing w:val="20"/>
          <w:w w:val="105"/>
        </w:rPr>
        <w:t> </w:t>
      </w:r>
      <w:r>
        <w:rPr>
          <w:w w:val="105"/>
        </w:rPr>
        <w:t>13</w:t>
      </w:r>
      <w:r>
        <w:rPr>
          <w:spacing w:val="20"/>
          <w:w w:val="105"/>
        </w:rPr>
        <w:t> </w:t>
      </w:r>
      <w:r>
        <w:rPr>
          <w:w w:val="105"/>
        </w:rPr>
        <w:t>million</w:t>
      </w:r>
      <w:r>
        <w:rPr>
          <w:spacing w:val="20"/>
          <w:w w:val="105"/>
        </w:rPr>
        <w:t> </w:t>
      </w:r>
      <w:r>
        <w:rPr>
          <w:w w:val="105"/>
        </w:rPr>
        <w:t>in</w:t>
      </w:r>
      <w:r>
        <w:rPr>
          <w:spacing w:val="19"/>
          <w:w w:val="105"/>
        </w:rPr>
        <w:t> </w:t>
      </w:r>
      <w:r>
        <w:rPr>
          <w:w w:val="105"/>
        </w:rPr>
        <w:t>2023</w:t>
      </w:r>
      <w:r>
        <w:rPr>
          <w:spacing w:val="21"/>
          <w:w w:val="105"/>
        </w:rPr>
        <w:t> </w:t>
      </w:r>
      <w:r>
        <w:rPr>
          <w:w w:val="105"/>
        </w:rPr>
        <w:t>alone.</w:t>
      </w:r>
      <w:r>
        <w:rPr>
          <w:spacing w:val="70"/>
          <w:w w:val="105"/>
        </w:rPr>
        <w:t> </w:t>
      </w:r>
      <w:r>
        <w:rPr>
          <w:w w:val="105"/>
        </w:rPr>
        <w:t>Determining</w:t>
      </w:r>
      <w:r>
        <w:rPr>
          <w:spacing w:val="21"/>
          <w:w w:val="105"/>
        </w:rPr>
        <w:t> </w:t>
      </w:r>
      <w:r>
        <w:rPr>
          <w:w w:val="105"/>
        </w:rPr>
        <w:t>the</w:t>
      </w:r>
      <w:r>
        <w:rPr>
          <w:spacing w:val="19"/>
          <w:w w:val="105"/>
        </w:rPr>
        <w:t> </w:t>
      </w:r>
      <w:r>
        <w:rPr>
          <w:w w:val="105"/>
        </w:rPr>
        <w:t>optimal</w:t>
      </w:r>
      <w:r>
        <w:rPr>
          <w:spacing w:val="20"/>
          <w:w w:val="105"/>
        </w:rPr>
        <w:t> </w:t>
      </w:r>
      <w:r>
        <w:rPr>
          <w:w w:val="105"/>
        </w:rPr>
        <w:t>set</w:t>
      </w:r>
      <w:r>
        <w:rPr>
          <w:spacing w:val="20"/>
          <w:w w:val="105"/>
        </w:rPr>
        <w:t> </w:t>
      </w:r>
      <w:r>
        <w:rPr>
          <w:w w:val="105"/>
        </w:rPr>
        <w:t>of</w:t>
      </w:r>
      <w:r>
        <w:rPr>
          <w:spacing w:val="20"/>
          <w:w w:val="105"/>
        </w:rPr>
        <w:t> </w:t>
      </w:r>
      <w:r>
        <w:rPr>
          <w:w w:val="105"/>
        </w:rPr>
        <w:t>university</w:t>
      </w:r>
      <w:r>
        <w:rPr>
          <w:spacing w:val="20"/>
          <w:w w:val="105"/>
        </w:rPr>
        <w:t> </w:t>
      </w:r>
      <w:r>
        <w:rPr>
          <w:spacing w:val="-5"/>
          <w:w w:val="105"/>
        </w:rPr>
        <w:t>and</w:t>
      </w:r>
    </w:p>
    <w:p>
      <w:pPr>
        <w:pStyle w:val="BodyText"/>
        <w:spacing w:before="5"/>
        <w:ind w:left="0"/>
        <w:rPr>
          <w:sz w:val="9"/>
        </w:rPr>
      </w:pPr>
      <w:r>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84131</wp:posOffset>
                </wp:positionV>
                <wp:extent cx="237744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2377440" cy="1270"/>
                        </a:xfrm>
                        <a:custGeom>
                          <a:avLst/>
                          <a:gdLst/>
                          <a:ahLst/>
                          <a:cxnLst/>
                          <a:rect l="l" t="t" r="r" b="b"/>
                          <a:pathLst>
                            <a:path w="2377440" h="0">
                              <a:moveTo>
                                <a:pt x="0" y="0"/>
                              </a:moveTo>
                              <a:lnTo>
                                <a:pt x="2377401"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6.62456pt;width:187.2pt;height:.1pt;mso-position-horizontal-relative:page;mso-position-vertical-relative:paragraph;z-index:-15728640;mso-wrap-distance-left:0;mso-wrap-distance-right:0" id="docshape2" coordorigin="1440,132" coordsize="3744,0" path="m1440,132l5184,132e" filled="false" stroked="true" strokeweight=".398pt" strokecolor="#000000">
                <v:path arrowok="t"/>
                <v:stroke dashstyle="solid"/>
                <w10:wrap type="topAndBottom"/>
              </v:shape>
            </w:pict>
          </mc:Fallback>
        </mc:AlternateContent>
      </w:r>
    </w:p>
    <w:p>
      <w:pPr>
        <w:spacing w:before="0"/>
        <w:ind w:left="389" w:right="0" w:firstLine="0"/>
        <w:jc w:val="left"/>
        <w:rPr>
          <w:rFonts w:ascii="Euclid" w:hAnsi="Euclid"/>
          <w:sz w:val="20"/>
        </w:rPr>
      </w:pPr>
      <w:r>
        <w:rPr>
          <w:rFonts w:ascii="Cambria" w:hAnsi="Cambria"/>
          <w:position w:val="7"/>
          <w:sz w:val="14"/>
        </w:rPr>
        <w:t>∗</w:t>
      </w:r>
      <w:r>
        <w:rPr>
          <w:rFonts w:ascii="Euclid" w:hAnsi="Euclid"/>
          <w:sz w:val="20"/>
        </w:rPr>
        <w:t>Shanghai</w:t>
      </w:r>
      <w:r>
        <w:rPr>
          <w:rFonts w:ascii="Euclid" w:hAnsi="Euclid"/>
          <w:spacing w:val="-10"/>
          <w:sz w:val="20"/>
        </w:rPr>
        <w:t> </w:t>
      </w:r>
      <w:r>
        <w:rPr>
          <w:rFonts w:ascii="Euclid" w:hAnsi="Euclid"/>
          <w:sz w:val="20"/>
        </w:rPr>
        <w:t>Lida</w:t>
      </w:r>
      <w:r>
        <w:rPr>
          <w:rFonts w:ascii="Euclid" w:hAnsi="Euclid"/>
          <w:spacing w:val="-10"/>
          <w:sz w:val="20"/>
        </w:rPr>
        <w:t> </w:t>
      </w:r>
      <w:r>
        <w:rPr>
          <w:rFonts w:ascii="Euclid" w:hAnsi="Euclid"/>
          <w:sz w:val="20"/>
        </w:rPr>
        <w:t>University,</w:t>
      </w:r>
      <w:r>
        <w:rPr>
          <w:rFonts w:ascii="Euclid" w:hAnsi="Euclid"/>
          <w:spacing w:val="-9"/>
          <w:sz w:val="20"/>
        </w:rPr>
        <w:t> </w:t>
      </w:r>
      <w:r>
        <w:rPr>
          <w:rFonts w:ascii="Euclid" w:hAnsi="Euclid"/>
          <w:sz w:val="20"/>
        </w:rPr>
        <w:t>Shanghai,</w:t>
      </w:r>
      <w:r>
        <w:rPr>
          <w:rFonts w:ascii="Euclid" w:hAnsi="Euclid"/>
          <w:spacing w:val="-10"/>
          <w:sz w:val="20"/>
        </w:rPr>
        <w:t> </w:t>
      </w:r>
      <w:r>
        <w:rPr>
          <w:rFonts w:ascii="Euclid" w:hAnsi="Euclid"/>
          <w:sz w:val="20"/>
        </w:rPr>
        <w:t>201609,</w:t>
      </w:r>
      <w:r>
        <w:rPr>
          <w:rFonts w:ascii="Euclid" w:hAnsi="Euclid"/>
          <w:spacing w:val="-10"/>
          <w:sz w:val="20"/>
        </w:rPr>
        <w:t> </w:t>
      </w:r>
      <w:r>
        <w:rPr>
          <w:rFonts w:ascii="Euclid" w:hAnsi="Euclid"/>
          <w:spacing w:val="-2"/>
          <w:sz w:val="20"/>
        </w:rPr>
        <w:t>China</w:t>
      </w:r>
    </w:p>
    <w:p>
      <w:pPr>
        <w:spacing w:after="0"/>
        <w:jc w:val="left"/>
        <w:rPr>
          <w:rFonts w:ascii="Euclid" w:hAnsi="Euclid"/>
          <w:sz w:val="20"/>
        </w:rPr>
        <w:sectPr>
          <w:footerReference w:type="default" r:id="rId5"/>
          <w:type w:val="continuous"/>
          <w:pgSz w:w="12240" w:h="15840"/>
          <w:pgMar w:footer="822" w:header="0" w:top="1820" w:bottom="1020" w:left="1320" w:right="0"/>
          <w:pgNumType w:start="1"/>
        </w:sectPr>
      </w:pPr>
    </w:p>
    <w:p>
      <w:pPr>
        <w:pStyle w:val="BodyText"/>
        <w:spacing w:line="252" w:lineRule="auto" w:before="35"/>
        <w:ind w:right="1435"/>
        <w:jc w:val="both"/>
      </w:pPr>
      <w:r>
        <w:rPr>
          <w:w w:val="105"/>
        </w:rPr>
        <w:t>major</w:t>
      </w:r>
      <w:r>
        <w:rPr>
          <w:spacing w:val="-2"/>
          <w:w w:val="105"/>
        </w:rPr>
        <w:t> </w:t>
      </w:r>
      <w:r>
        <w:rPr>
          <w:w w:val="105"/>
        </w:rPr>
        <w:t>choices</w:t>
      </w:r>
      <w:r>
        <w:rPr>
          <w:spacing w:val="-2"/>
          <w:w w:val="105"/>
        </w:rPr>
        <w:t> </w:t>
      </w:r>
      <w:r>
        <w:rPr>
          <w:w w:val="105"/>
        </w:rPr>
        <w:t>in</w:t>
      </w:r>
      <w:r>
        <w:rPr>
          <w:spacing w:val="-2"/>
          <w:w w:val="105"/>
        </w:rPr>
        <w:t> </w:t>
      </w:r>
      <w:r>
        <w:rPr>
          <w:w w:val="105"/>
        </w:rPr>
        <w:t>this</w:t>
      </w:r>
      <w:r>
        <w:rPr>
          <w:spacing w:val="-2"/>
          <w:w w:val="105"/>
        </w:rPr>
        <w:t> </w:t>
      </w:r>
      <w:r>
        <w:rPr>
          <w:w w:val="105"/>
        </w:rPr>
        <w:t>complex</w:t>
      </w:r>
      <w:r>
        <w:rPr>
          <w:spacing w:val="-2"/>
          <w:w w:val="105"/>
        </w:rPr>
        <w:t> </w:t>
      </w:r>
      <w:r>
        <w:rPr>
          <w:w w:val="105"/>
        </w:rPr>
        <w:t>process</w:t>
      </w:r>
      <w:r>
        <w:rPr>
          <w:spacing w:val="-2"/>
          <w:w w:val="105"/>
        </w:rPr>
        <w:t> </w:t>
      </w:r>
      <w:r>
        <w:rPr>
          <w:w w:val="105"/>
        </w:rPr>
        <w:t>can</w:t>
      </w:r>
      <w:r>
        <w:rPr>
          <w:spacing w:val="-2"/>
          <w:w w:val="105"/>
        </w:rPr>
        <w:t> </w:t>
      </w:r>
      <w:r>
        <w:rPr>
          <w:w w:val="105"/>
        </w:rPr>
        <w:t>significantly</w:t>
      </w:r>
      <w:r>
        <w:rPr>
          <w:spacing w:val="-2"/>
          <w:w w:val="105"/>
        </w:rPr>
        <w:t> </w:t>
      </w:r>
      <w:r>
        <w:rPr>
          <w:w w:val="105"/>
        </w:rPr>
        <w:t>impact</w:t>
      </w:r>
      <w:r>
        <w:rPr>
          <w:spacing w:val="-2"/>
          <w:w w:val="105"/>
        </w:rPr>
        <w:t> </w:t>
      </w:r>
      <w:r>
        <w:rPr>
          <w:w w:val="105"/>
        </w:rPr>
        <w:t>whether</w:t>
      </w:r>
      <w:r>
        <w:rPr>
          <w:spacing w:val="-2"/>
          <w:w w:val="105"/>
        </w:rPr>
        <w:t> </w:t>
      </w:r>
      <w:r>
        <w:rPr>
          <w:w w:val="105"/>
        </w:rPr>
        <w:t>a</w:t>
      </w:r>
      <w:r>
        <w:rPr>
          <w:spacing w:val="-2"/>
          <w:w w:val="105"/>
        </w:rPr>
        <w:t> </w:t>
      </w:r>
      <w:r>
        <w:rPr>
          <w:w w:val="105"/>
        </w:rPr>
        <w:t>student</w:t>
      </w:r>
      <w:r>
        <w:rPr>
          <w:spacing w:val="-2"/>
          <w:w w:val="105"/>
        </w:rPr>
        <w:t> </w:t>
      </w:r>
      <w:r>
        <w:rPr>
          <w:w w:val="105"/>
        </w:rPr>
        <w:t>is</w:t>
      </w:r>
      <w:r>
        <w:rPr>
          <w:spacing w:val="-2"/>
          <w:w w:val="105"/>
        </w:rPr>
        <w:t> </w:t>
      </w:r>
      <w:r>
        <w:rPr>
          <w:w w:val="105"/>
        </w:rPr>
        <w:t>admitted to a desired program.</w:t>
      </w:r>
      <w:r>
        <w:rPr>
          <w:spacing w:val="40"/>
          <w:w w:val="105"/>
        </w:rPr>
        <w:t> </w:t>
      </w:r>
      <w:r>
        <w:rPr>
          <w:w w:val="105"/>
        </w:rPr>
        <w:t>However, current decision processes remain dominated by score cut- offs and subjective experience, lacking systematic consideration of key personal dimensions such</w:t>
      </w:r>
      <w:r>
        <w:rPr>
          <w:spacing w:val="35"/>
          <w:w w:val="105"/>
        </w:rPr>
        <w:t> </w:t>
      </w:r>
      <w:r>
        <w:rPr>
          <w:w w:val="105"/>
        </w:rPr>
        <w:t>as</w:t>
      </w:r>
      <w:r>
        <w:rPr>
          <w:spacing w:val="35"/>
          <w:w w:val="105"/>
        </w:rPr>
        <w:t> </w:t>
      </w:r>
      <w:r>
        <w:rPr>
          <w:w w:val="105"/>
        </w:rPr>
        <w:t>student</w:t>
      </w:r>
      <w:r>
        <w:rPr>
          <w:spacing w:val="35"/>
          <w:w w:val="105"/>
        </w:rPr>
        <w:t> </w:t>
      </w:r>
      <w:r>
        <w:rPr>
          <w:w w:val="105"/>
        </w:rPr>
        <w:t>interests</w:t>
      </w:r>
      <w:r>
        <w:rPr>
          <w:spacing w:val="35"/>
          <w:w w:val="105"/>
        </w:rPr>
        <w:t> </w:t>
      </w:r>
      <w:r>
        <w:rPr>
          <w:w w:val="105"/>
        </w:rPr>
        <w:t>and</w:t>
      </w:r>
      <w:r>
        <w:rPr>
          <w:spacing w:val="36"/>
          <w:w w:val="105"/>
        </w:rPr>
        <w:t> </w:t>
      </w:r>
      <w:r>
        <w:rPr>
          <w:w w:val="105"/>
        </w:rPr>
        <w:t>personality</w:t>
      </w:r>
      <w:r>
        <w:rPr>
          <w:spacing w:val="35"/>
          <w:w w:val="105"/>
        </w:rPr>
        <w:t> </w:t>
      </w:r>
      <w:r>
        <w:rPr>
          <w:w w:val="105"/>
        </w:rPr>
        <w:t>traits.</w:t>
      </w:r>
      <w:r>
        <w:rPr>
          <w:spacing w:val="80"/>
          <w:w w:val="105"/>
        </w:rPr>
        <w:t> </w:t>
      </w:r>
      <w:r>
        <w:rPr>
          <w:w w:val="105"/>
        </w:rPr>
        <w:t>This</w:t>
      </w:r>
      <w:r>
        <w:rPr>
          <w:spacing w:val="35"/>
          <w:w w:val="105"/>
        </w:rPr>
        <w:t> </w:t>
      </w:r>
      <w:r>
        <w:rPr>
          <w:w w:val="105"/>
        </w:rPr>
        <w:t>limitation</w:t>
      </w:r>
      <w:r>
        <w:rPr>
          <w:spacing w:val="36"/>
          <w:w w:val="105"/>
        </w:rPr>
        <w:t> </w:t>
      </w:r>
      <w:r>
        <w:rPr>
          <w:w w:val="105"/>
        </w:rPr>
        <w:t>often</w:t>
      </w:r>
      <w:r>
        <w:rPr>
          <w:spacing w:val="36"/>
          <w:w w:val="105"/>
        </w:rPr>
        <w:t> </w:t>
      </w:r>
      <w:r>
        <w:rPr>
          <w:w w:val="105"/>
        </w:rPr>
        <w:t>leads</w:t>
      </w:r>
      <w:r>
        <w:rPr>
          <w:spacing w:val="35"/>
          <w:w w:val="105"/>
        </w:rPr>
        <w:t> </w:t>
      </w:r>
      <w:r>
        <w:rPr>
          <w:w w:val="105"/>
        </w:rPr>
        <w:t>to</w:t>
      </w:r>
      <w:r>
        <w:rPr>
          <w:spacing w:val="35"/>
          <w:w w:val="105"/>
        </w:rPr>
        <w:t> </w:t>
      </w:r>
      <w:r>
        <w:rPr>
          <w:w w:val="105"/>
        </w:rPr>
        <w:t>blind</w:t>
      </w:r>
      <w:r>
        <w:rPr>
          <w:spacing w:val="35"/>
          <w:w w:val="105"/>
        </w:rPr>
        <w:t> </w:t>
      </w:r>
      <w:r>
        <w:rPr>
          <w:w w:val="105"/>
        </w:rPr>
        <w:t>spots and</w:t>
      </w:r>
      <w:r>
        <w:rPr>
          <w:w w:val="105"/>
        </w:rPr>
        <w:t> uncertainty</w:t>
      </w:r>
      <w:r>
        <w:rPr>
          <w:w w:val="105"/>
        </w:rPr>
        <w:t> in</w:t>
      </w:r>
      <w:r>
        <w:rPr>
          <w:w w:val="105"/>
        </w:rPr>
        <w:t> choice</w:t>
      </w:r>
      <w:r>
        <w:rPr>
          <w:w w:val="105"/>
        </w:rPr>
        <w:t> of</w:t>
      </w:r>
      <w:r>
        <w:rPr>
          <w:w w:val="105"/>
        </w:rPr>
        <w:t> preferences.</w:t>
      </w:r>
      <w:r>
        <w:rPr>
          <w:spacing w:val="40"/>
          <w:w w:val="105"/>
        </w:rPr>
        <w:t> </w:t>
      </w:r>
      <w:r>
        <w:rPr>
          <w:w w:val="105"/>
        </w:rPr>
        <w:t>Moreover,</w:t>
      </w:r>
      <w:r>
        <w:rPr>
          <w:w w:val="105"/>
        </w:rPr>
        <w:t> the</w:t>
      </w:r>
      <w:r>
        <w:rPr>
          <w:w w:val="105"/>
        </w:rPr>
        <w:t> application</w:t>
      </w:r>
      <w:r>
        <w:rPr>
          <w:w w:val="105"/>
        </w:rPr>
        <w:t> process</w:t>
      </w:r>
      <w:r>
        <w:rPr>
          <w:w w:val="105"/>
        </w:rPr>
        <w:t> is</w:t>
      </w:r>
      <w:r>
        <w:rPr>
          <w:w w:val="105"/>
        </w:rPr>
        <w:t> exceedingly complex, involving information on numerous institutions and majors as well as regional and batch restrictions, making decision-making akin to navigating a maze.</w:t>
      </w:r>
    </w:p>
    <w:p>
      <w:pPr>
        <w:pStyle w:val="BodyText"/>
        <w:spacing w:line="252" w:lineRule="auto"/>
        <w:ind w:right="1435" w:firstLine="351"/>
        <w:jc w:val="both"/>
      </w:pPr>
      <w:r>
        <w:rPr>
          <w:w w:val="105"/>
        </w:rPr>
        <w:t>Some</w:t>
      </w:r>
      <w:r>
        <w:rPr>
          <w:w w:val="105"/>
        </w:rPr>
        <w:t> intelligent</w:t>
      </w:r>
      <w:r>
        <w:rPr>
          <w:w w:val="105"/>
        </w:rPr>
        <w:t> recommendation</w:t>
      </w:r>
      <w:r>
        <w:rPr>
          <w:w w:val="105"/>
        </w:rPr>
        <w:t> tools</w:t>
      </w:r>
      <w:r>
        <w:rPr>
          <w:w w:val="105"/>
        </w:rPr>
        <w:t> for</w:t>
      </w:r>
      <w:r>
        <w:rPr>
          <w:w w:val="105"/>
        </w:rPr>
        <w:t> Gaokao</w:t>
      </w:r>
      <w:r>
        <w:rPr>
          <w:w w:val="105"/>
        </w:rPr>
        <w:t> have</w:t>
      </w:r>
      <w:r>
        <w:rPr>
          <w:w w:val="105"/>
        </w:rPr>
        <w:t> emerged</w:t>
      </w:r>
      <w:r>
        <w:rPr>
          <w:w w:val="105"/>
        </w:rPr>
        <w:t> to</w:t>
      </w:r>
      <w:r>
        <w:rPr>
          <w:w w:val="105"/>
        </w:rPr>
        <w:t> improve</w:t>
      </w:r>
      <w:r>
        <w:rPr>
          <w:w w:val="105"/>
        </w:rPr>
        <w:t> filing</w:t>
      </w:r>
      <w:r>
        <w:rPr>
          <w:w w:val="105"/>
        </w:rPr>
        <w:t> effi- ciency, but they still suffer from notable drawbacks.</w:t>
      </w:r>
      <w:r>
        <w:rPr>
          <w:spacing w:val="40"/>
          <w:w w:val="105"/>
        </w:rPr>
        <w:t> </w:t>
      </w:r>
      <w:r>
        <w:rPr>
          <w:w w:val="105"/>
        </w:rPr>
        <w:t>First, most systems utilize only exam scores</w:t>
      </w:r>
      <w:r>
        <w:rPr>
          <w:spacing w:val="-1"/>
          <w:w w:val="105"/>
        </w:rPr>
        <w:t> </w:t>
      </w:r>
      <w:r>
        <w:rPr>
          <w:w w:val="105"/>
        </w:rPr>
        <w:t>or</w:t>
      </w:r>
      <w:r>
        <w:rPr>
          <w:spacing w:val="-1"/>
          <w:w w:val="105"/>
        </w:rPr>
        <w:t> </w:t>
      </w:r>
      <w:r>
        <w:rPr>
          <w:w w:val="105"/>
        </w:rPr>
        <w:t>simplistic</w:t>
      </w:r>
      <w:r>
        <w:rPr>
          <w:spacing w:val="-1"/>
          <w:w w:val="105"/>
        </w:rPr>
        <w:t> </w:t>
      </w:r>
      <w:r>
        <w:rPr>
          <w:w w:val="105"/>
        </w:rPr>
        <w:t>score-line</w:t>
      </w:r>
      <w:r>
        <w:rPr>
          <w:spacing w:val="-1"/>
          <w:w w:val="105"/>
        </w:rPr>
        <w:t> </w:t>
      </w:r>
      <w:r>
        <w:rPr>
          <w:w w:val="105"/>
        </w:rPr>
        <w:t>matching, without</w:t>
      </w:r>
      <w:r>
        <w:rPr>
          <w:spacing w:val="-1"/>
          <w:w w:val="105"/>
        </w:rPr>
        <w:t> </w:t>
      </w:r>
      <w:r>
        <w:rPr>
          <w:w w:val="105"/>
        </w:rPr>
        <w:t>integrating</w:t>
      </w:r>
      <w:r>
        <w:rPr>
          <w:spacing w:val="-1"/>
          <w:w w:val="105"/>
        </w:rPr>
        <w:t> </w:t>
      </w:r>
      <w:r>
        <w:rPr>
          <w:w w:val="105"/>
        </w:rPr>
        <w:t>multi-dimensional</w:t>
      </w:r>
      <w:r>
        <w:rPr>
          <w:spacing w:val="-1"/>
          <w:w w:val="105"/>
        </w:rPr>
        <w:t> </w:t>
      </w:r>
      <w:r>
        <w:rPr>
          <w:w w:val="105"/>
        </w:rPr>
        <w:t>data</w:t>
      </w:r>
      <w:r>
        <w:rPr>
          <w:spacing w:val="-1"/>
          <w:w w:val="105"/>
        </w:rPr>
        <w:t> </w:t>
      </w:r>
      <w:r>
        <w:rPr>
          <w:w w:val="105"/>
        </w:rPr>
        <w:t>like</w:t>
      </w:r>
      <w:r>
        <w:rPr>
          <w:spacing w:val="-1"/>
          <w:w w:val="105"/>
        </w:rPr>
        <w:t> </w:t>
      </w:r>
      <w:r>
        <w:rPr>
          <w:w w:val="105"/>
        </w:rPr>
        <w:t>stu- dent interests and personality, resulting in insufficient personalization of recommendations. Second, the decision-making of many models is a “black box” — students and parents can- not</w:t>
      </w:r>
      <w:r>
        <w:rPr>
          <w:w w:val="105"/>
        </w:rPr>
        <w:t> understand</w:t>
      </w:r>
      <w:r>
        <w:rPr>
          <w:w w:val="105"/>
        </w:rPr>
        <w:t> the</w:t>
      </w:r>
      <w:r>
        <w:rPr>
          <w:w w:val="105"/>
        </w:rPr>
        <w:t> rationale</w:t>
      </w:r>
      <w:r>
        <w:rPr>
          <w:w w:val="105"/>
        </w:rPr>
        <w:t> behind</w:t>
      </w:r>
      <w:r>
        <w:rPr>
          <w:w w:val="105"/>
        </w:rPr>
        <w:t> recommendations,</w:t>
      </w:r>
      <w:r>
        <w:rPr>
          <w:w w:val="105"/>
        </w:rPr>
        <w:t> undermining</w:t>
      </w:r>
      <w:r>
        <w:rPr>
          <w:w w:val="105"/>
        </w:rPr>
        <w:t> trust</w:t>
      </w:r>
      <w:r>
        <w:rPr>
          <w:w w:val="105"/>
        </w:rPr>
        <w:t> in</w:t>
      </w:r>
      <w:r>
        <w:rPr>
          <w:w w:val="105"/>
        </w:rPr>
        <w:t> the</w:t>
      </w:r>
      <w:r>
        <w:rPr>
          <w:w w:val="105"/>
        </w:rPr>
        <w:t> system. Third, many systems are built on static historical data and struggle to adapt to the latest admissions policies or data changes in a timely manner.</w:t>
      </w:r>
    </w:p>
    <w:p>
      <w:pPr>
        <w:pStyle w:val="BodyText"/>
        <w:spacing w:line="252" w:lineRule="auto"/>
        <w:ind w:right="1436" w:firstLine="351"/>
        <w:jc w:val="both"/>
      </w:pPr>
      <w:r>
        <w:rPr>
          <w:w w:val="105"/>
        </w:rPr>
        <w:t>To</w:t>
      </w:r>
      <w:r>
        <w:rPr>
          <w:w w:val="105"/>
        </w:rPr>
        <w:t> address</w:t>
      </w:r>
      <w:r>
        <w:rPr>
          <w:w w:val="105"/>
        </w:rPr>
        <w:t> these</w:t>
      </w:r>
      <w:r>
        <w:rPr>
          <w:w w:val="105"/>
        </w:rPr>
        <w:t> issues,</w:t>
      </w:r>
      <w:r>
        <w:rPr>
          <w:w w:val="105"/>
        </w:rPr>
        <w:t> we</w:t>
      </w:r>
      <w:r>
        <w:rPr>
          <w:w w:val="105"/>
        </w:rPr>
        <w:t> propose</w:t>
      </w:r>
      <w:r>
        <w:rPr>
          <w:w w:val="105"/>
        </w:rPr>
        <w:t> an</w:t>
      </w:r>
      <w:r>
        <w:rPr>
          <w:w w:val="105"/>
        </w:rPr>
        <w:t> intelligent</w:t>
      </w:r>
      <w:r>
        <w:rPr>
          <w:w w:val="105"/>
        </w:rPr>
        <w:t> academic</w:t>
      </w:r>
      <w:r>
        <w:rPr>
          <w:w w:val="105"/>
        </w:rPr>
        <w:t> planning</w:t>
      </w:r>
      <w:r>
        <w:rPr>
          <w:w w:val="105"/>
        </w:rPr>
        <w:t> system</w:t>
      </w:r>
      <w:r>
        <w:rPr>
          <w:w w:val="105"/>
        </w:rPr>
        <w:t> based</w:t>
      </w:r>
      <w:r>
        <w:rPr>
          <w:w w:val="105"/>
        </w:rPr>
        <w:t> on multi-dimensional data fusion.</w:t>
      </w:r>
      <w:r>
        <w:rPr>
          <w:w w:val="105"/>
        </w:rPr>
        <w:t> Our system innovatively incorporates students’ performance data, historical admissions score lines, MBTI personality types, and interest preferences into the</w:t>
      </w:r>
      <w:r>
        <w:rPr>
          <w:w w:val="105"/>
        </w:rPr>
        <w:t> recommendation</w:t>
      </w:r>
      <w:r>
        <w:rPr>
          <w:w w:val="105"/>
        </w:rPr>
        <w:t> model.</w:t>
      </w:r>
      <w:r>
        <w:rPr>
          <w:spacing w:val="40"/>
          <w:w w:val="105"/>
        </w:rPr>
        <w:t> </w:t>
      </w:r>
      <w:r>
        <w:rPr>
          <w:w w:val="105"/>
        </w:rPr>
        <w:t>We</w:t>
      </w:r>
      <w:r>
        <w:rPr>
          <w:w w:val="105"/>
        </w:rPr>
        <w:t> build</w:t>
      </w:r>
      <w:r>
        <w:rPr>
          <w:w w:val="105"/>
        </w:rPr>
        <w:t> an</w:t>
      </w:r>
      <w:r>
        <w:rPr>
          <w:w w:val="105"/>
        </w:rPr>
        <w:t> LSTM</w:t>
      </w:r>
      <w:r>
        <w:rPr>
          <w:w w:val="105"/>
        </w:rPr>
        <w:t> neural</w:t>
      </w:r>
      <w:r>
        <w:rPr>
          <w:w w:val="105"/>
        </w:rPr>
        <w:t> network</w:t>
      </w:r>
      <w:r>
        <w:rPr>
          <w:w w:val="105"/>
        </w:rPr>
        <w:t> to</w:t>
      </w:r>
      <w:r>
        <w:rPr>
          <w:w w:val="105"/>
        </w:rPr>
        <w:t> predict</w:t>
      </w:r>
      <w:r>
        <w:rPr>
          <w:w w:val="105"/>
        </w:rPr>
        <w:t> the</w:t>
      </w:r>
      <w:r>
        <w:rPr>
          <w:w w:val="105"/>
        </w:rPr>
        <w:t> student’s probable</w:t>
      </w:r>
      <w:r>
        <w:rPr>
          <w:w w:val="105"/>
        </w:rPr>
        <w:t> exam</w:t>
      </w:r>
      <w:r>
        <w:rPr>
          <w:w w:val="105"/>
        </w:rPr>
        <w:t> rank,</w:t>
      </w:r>
      <w:r>
        <w:rPr>
          <w:w w:val="105"/>
        </w:rPr>
        <w:t> apply</w:t>
      </w:r>
      <w:r>
        <w:rPr>
          <w:w w:val="105"/>
        </w:rPr>
        <w:t> an</w:t>
      </w:r>
      <w:r>
        <w:rPr>
          <w:w w:val="105"/>
        </w:rPr>
        <w:t> SVD-based</w:t>
      </w:r>
      <w:r>
        <w:rPr>
          <w:w w:val="105"/>
        </w:rPr>
        <w:t> collaborative</w:t>
      </w:r>
      <w:r>
        <w:rPr>
          <w:w w:val="105"/>
        </w:rPr>
        <w:t> filtering</w:t>
      </w:r>
      <w:r>
        <w:rPr>
          <w:w w:val="105"/>
        </w:rPr>
        <w:t> algorithm</w:t>
      </w:r>
      <w:r>
        <w:rPr>
          <w:w w:val="105"/>
        </w:rPr>
        <w:t> to</w:t>
      </w:r>
      <w:r>
        <w:rPr>
          <w:w w:val="105"/>
        </w:rPr>
        <w:t> recommend majors</w:t>
      </w:r>
      <w:r>
        <w:rPr>
          <w:w w:val="105"/>
        </w:rPr>
        <w:t> according</w:t>
      </w:r>
      <w:r>
        <w:rPr>
          <w:w w:val="105"/>
        </w:rPr>
        <w:t> to</w:t>
      </w:r>
      <w:r>
        <w:rPr>
          <w:w w:val="105"/>
        </w:rPr>
        <w:t> student</w:t>
      </w:r>
      <w:r>
        <w:rPr>
          <w:w w:val="105"/>
        </w:rPr>
        <w:t> interests,</w:t>
      </w:r>
      <w:r>
        <w:rPr>
          <w:w w:val="105"/>
        </w:rPr>
        <w:t> and</w:t>
      </w:r>
      <w:r>
        <w:rPr>
          <w:w w:val="105"/>
        </w:rPr>
        <w:t> use</w:t>
      </w:r>
      <w:r>
        <w:rPr>
          <w:w w:val="105"/>
        </w:rPr>
        <w:t> a</w:t>
      </w:r>
      <w:r>
        <w:rPr>
          <w:w w:val="105"/>
        </w:rPr>
        <w:t> logistic</w:t>
      </w:r>
      <w:r>
        <w:rPr>
          <w:w w:val="105"/>
        </w:rPr>
        <w:t> regression</w:t>
      </w:r>
      <w:r>
        <w:rPr>
          <w:w w:val="105"/>
        </w:rPr>
        <w:t> model</w:t>
      </w:r>
      <w:r>
        <w:rPr>
          <w:w w:val="105"/>
        </w:rPr>
        <w:t> to</w:t>
      </w:r>
      <w:r>
        <w:rPr>
          <w:w w:val="105"/>
        </w:rPr>
        <w:t> estimate</w:t>
      </w:r>
      <w:r>
        <w:rPr>
          <w:w w:val="105"/>
        </w:rPr>
        <w:t> ad- mission probabilities.</w:t>
      </w:r>
      <w:r>
        <w:rPr>
          <w:spacing w:val="32"/>
          <w:w w:val="105"/>
        </w:rPr>
        <w:t> </w:t>
      </w:r>
      <w:r>
        <w:rPr>
          <w:w w:val="105"/>
        </w:rPr>
        <w:t>We further integrate a decision tree with SHAP values to enhance the interpretability of the model’s decisions.</w:t>
      </w:r>
      <w:r>
        <w:rPr>
          <w:w w:val="105"/>
        </w:rPr>
        <w:t> In addition, an incremental learning mechanism is designed</w:t>
      </w:r>
      <w:r>
        <w:rPr>
          <w:spacing w:val="-1"/>
          <w:w w:val="105"/>
        </w:rPr>
        <w:t> </w:t>
      </w:r>
      <w:r>
        <w:rPr>
          <w:w w:val="105"/>
        </w:rPr>
        <w:t>so</w:t>
      </w:r>
      <w:r>
        <w:rPr>
          <w:spacing w:val="-2"/>
          <w:w w:val="105"/>
        </w:rPr>
        <w:t> </w:t>
      </w:r>
      <w:r>
        <w:rPr>
          <w:w w:val="105"/>
        </w:rPr>
        <w:t>that</w:t>
      </w:r>
      <w:r>
        <w:rPr>
          <w:spacing w:val="-1"/>
          <w:w w:val="105"/>
        </w:rPr>
        <w:t> </w:t>
      </w:r>
      <w:r>
        <w:rPr>
          <w:w w:val="105"/>
        </w:rPr>
        <w:t>the</w:t>
      </w:r>
      <w:r>
        <w:rPr>
          <w:spacing w:val="-1"/>
          <w:w w:val="105"/>
        </w:rPr>
        <w:t> </w:t>
      </w:r>
      <w:r>
        <w:rPr>
          <w:w w:val="105"/>
        </w:rPr>
        <w:t>model</w:t>
      </w:r>
      <w:r>
        <w:rPr>
          <w:spacing w:val="-1"/>
          <w:w w:val="105"/>
        </w:rPr>
        <w:t> </w:t>
      </w:r>
      <w:r>
        <w:rPr>
          <w:w w:val="105"/>
        </w:rPr>
        <w:t>can</w:t>
      </w:r>
      <w:r>
        <w:rPr>
          <w:spacing w:val="-1"/>
          <w:w w:val="105"/>
        </w:rPr>
        <w:t> </w:t>
      </w:r>
      <w:r>
        <w:rPr>
          <w:w w:val="105"/>
        </w:rPr>
        <w:t>continuously</w:t>
      </w:r>
      <w:r>
        <w:rPr>
          <w:spacing w:val="-1"/>
          <w:w w:val="105"/>
        </w:rPr>
        <w:t> </w:t>
      </w:r>
      <w:r>
        <w:rPr>
          <w:w w:val="105"/>
        </w:rPr>
        <w:t>update</w:t>
      </w:r>
      <w:r>
        <w:rPr>
          <w:spacing w:val="-2"/>
          <w:w w:val="105"/>
        </w:rPr>
        <w:t> </w:t>
      </w:r>
      <w:r>
        <w:rPr>
          <w:w w:val="105"/>
        </w:rPr>
        <w:t>as</w:t>
      </w:r>
      <w:r>
        <w:rPr>
          <w:spacing w:val="-2"/>
          <w:w w:val="105"/>
        </w:rPr>
        <w:t> </w:t>
      </w:r>
      <w:r>
        <w:rPr>
          <w:w w:val="105"/>
        </w:rPr>
        <w:t>new</w:t>
      </w:r>
      <w:r>
        <w:rPr>
          <w:spacing w:val="-2"/>
          <w:w w:val="105"/>
        </w:rPr>
        <w:t> </w:t>
      </w:r>
      <w:r>
        <w:rPr>
          <w:w w:val="105"/>
        </w:rPr>
        <w:t>data</w:t>
      </w:r>
      <w:r>
        <w:rPr>
          <w:spacing w:val="-2"/>
          <w:w w:val="105"/>
        </w:rPr>
        <w:t> </w:t>
      </w:r>
      <w:r>
        <w:rPr>
          <w:w w:val="105"/>
        </w:rPr>
        <w:t>arrives, thereby</w:t>
      </w:r>
      <w:r>
        <w:rPr>
          <w:spacing w:val="-1"/>
          <w:w w:val="105"/>
        </w:rPr>
        <w:t> </w:t>
      </w:r>
      <w:r>
        <w:rPr>
          <w:w w:val="105"/>
        </w:rPr>
        <w:t>maintaining the timeliness of recommendations.</w:t>
      </w:r>
    </w:p>
    <w:p>
      <w:pPr>
        <w:pStyle w:val="BodyText"/>
        <w:spacing w:line="252" w:lineRule="auto"/>
        <w:ind w:right="1435" w:firstLine="351"/>
        <w:jc w:val="both"/>
      </w:pPr>
      <w:r>
        <w:rPr>
          <w:w w:val="105"/>
        </w:rPr>
        <w:t>In</w:t>
      </w:r>
      <w:r>
        <w:rPr>
          <w:w w:val="105"/>
        </w:rPr>
        <w:t> our</w:t>
      </w:r>
      <w:r>
        <w:rPr>
          <w:w w:val="105"/>
        </w:rPr>
        <w:t> approach,</w:t>
      </w:r>
      <w:r>
        <w:rPr>
          <w:w w:val="105"/>
        </w:rPr>
        <w:t> heterogeneous</w:t>
      </w:r>
      <w:r>
        <w:rPr>
          <w:w w:val="105"/>
        </w:rPr>
        <w:t> information</w:t>
      </w:r>
      <w:r>
        <w:rPr>
          <w:w w:val="105"/>
        </w:rPr>
        <w:t> —</w:t>
      </w:r>
      <w:r>
        <w:rPr>
          <w:w w:val="105"/>
        </w:rPr>
        <w:t> including</w:t>
      </w:r>
      <w:r>
        <w:rPr>
          <w:w w:val="105"/>
        </w:rPr>
        <w:t> student</w:t>
      </w:r>
      <w:r>
        <w:rPr>
          <w:w w:val="105"/>
        </w:rPr>
        <w:t> scores,</w:t>
      </w:r>
      <w:r>
        <w:rPr>
          <w:w w:val="105"/>
        </w:rPr>
        <w:t> historical</w:t>
      </w:r>
      <w:r>
        <w:rPr>
          <w:w w:val="105"/>
        </w:rPr>
        <w:t> ma- jor</w:t>
      </w:r>
      <w:r>
        <w:rPr>
          <w:spacing w:val="17"/>
          <w:w w:val="105"/>
        </w:rPr>
        <w:t> </w:t>
      </w:r>
      <w:r>
        <w:rPr>
          <w:w w:val="105"/>
        </w:rPr>
        <w:t>cutoff</w:t>
      </w:r>
      <w:r>
        <w:rPr>
          <w:spacing w:val="17"/>
          <w:w w:val="105"/>
        </w:rPr>
        <w:t> </w:t>
      </w:r>
      <w:r>
        <w:rPr>
          <w:w w:val="105"/>
        </w:rPr>
        <w:t>ranks,</w:t>
      </w:r>
      <w:r>
        <w:rPr>
          <w:spacing w:val="20"/>
          <w:w w:val="105"/>
        </w:rPr>
        <w:t> </w:t>
      </w:r>
      <w:r>
        <w:rPr>
          <w:w w:val="105"/>
        </w:rPr>
        <w:t>interest</w:t>
      </w:r>
      <w:r>
        <w:rPr>
          <w:spacing w:val="17"/>
          <w:w w:val="105"/>
        </w:rPr>
        <w:t> </w:t>
      </w:r>
      <w:r>
        <w:rPr>
          <w:w w:val="105"/>
        </w:rPr>
        <w:t>preferences,</w:t>
      </w:r>
      <w:r>
        <w:rPr>
          <w:spacing w:val="20"/>
          <w:w w:val="105"/>
        </w:rPr>
        <w:t> </w:t>
      </w:r>
      <w:r>
        <w:rPr>
          <w:w w:val="105"/>
        </w:rPr>
        <w:t>and</w:t>
      </w:r>
      <w:r>
        <w:rPr>
          <w:spacing w:val="17"/>
          <w:w w:val="105"/>
        </w:rPr>
        <w:t> </w:t>
      </w:r>
      <w:r>
        <w:rPr>
          <w:w w:val="105"/>
        </w:rPr>
        <w:t>MBTI</w:t>
      </w:r>
      <w:r>
        <w:rPr>
          <w:spacing w:val="17"/>
          <w:w w:val="105"/>
        </w:rPr>
        <w:t> </w:t>
      </w:r>
      <w:r>
        <w:rPr>
          <w:w w:val="105"/>
        </w:rPr>
        <w:t>personality</w:t>
      </w:r>
      <w:r>
        <w:rPr>
          <w:spacing w:val="17"/>
          <w:w w:val="105"/>
        </w:rPr>
        <w:t> </w:t>
      </w:r>
      <w:r>
        <w:rPr>
          <w:w w:val="105"/>
        </w:rPr>
        <w:t>profiles</w:t>
      </w:r>
      <w:r>
        <w:rPr>
          <w:spacing w:val="17"/>
          <w:w w:val="105"/>
        </w:rPr>
        <w:t> </w:t>
      </w:r>
      <w:r>
        <w:rPr>
          <w:w w:val="105"/>
        </w:rPr>
        <w:t>—</w:t>
      </w:r>
      <w:r>
        <w:rPr>
          <w:spacing w:val="17"/>
          <w:w w:val="105"/>
        </w:rPr>
        <w:t> </w:t>
      </w:r>
      <w:r>
        <w:rPr>
          <w:w w:val="105"/>
        </w:rPr>
        <w:t>is</w:t>
      </w:r>
      <w:r>
        <w:rPr>
          <w:spacing w:val="17"/>
          <w:w w:val="105"/>
        </w:rPr>
        <w:t> </w:t>
      </w:r>
      <w:r>
        <w:rPr>
          <w:w w:val="105"/>
        </w:rPr>
        <w:t>first</w:t>
      </w:r>
      <w:r>
        <w:rPr>
          <w:spacing w:val="17"/>
          <w:w w:val="105"/>
        </w:rPr>
        <w:t> </w:t>
      </w:r>
      <w:r>
        <w:rPr>
          <w:w w:val="105"/>
        </w:rPr>
        <w:t>unified</w:t>
      </w:r>
      <w:r>
        <w:rPr>
          <w:spacing w:val="17"/>
          <w:w w:val="105"/>
        </w:rPr>
        <w:t> </w:t>
      </w:r>
      <w:r>
        <w:rPr>
          <w:w w:val="105"/>
        </w:rPr>
        <w:t>into a</w:t>
      </w:r>
      <w:r>
        <w:rPr>
          <w:spacing w:val="40"/>
          <w:w w:val="105"/>
        </w:rPr>
        <w:t> </w:t>
      </w:r>
      <w:r>
        <w:rPr>
          <w:w w:val="105"/>
        </w:rPr>
        <w:t>single</w:t>
      </w:r>
      <w:r>
        <w:rPr>
          <w:spacing w:val="40"/>
          <w:w w:val="105"/>
        </w:rPr>
        <w:t> </w:t>
      </w:r>
      <w:r>
        <w:rPr>
          <w:w w:val="105"/>
        </w:rPr>
        <w:t>feature</w:t>
      </w:r>
      <w:r>
        <w:rPr>
          <w:spacing w:val="40"/>
          <w:w w:val="105"/>
        </w:rPr>
        <w:t> </w:t>
      </w:r>
      <w:r>
        <w:rPr>
          <w:w w:val="105"/>
        </w:rPr>
        <w:t>set.</w:t>
      </w:r>
      <w:r>
        <w:rPr>
          <w:spacing w:val="80"/>
          <w:w w:val="105"/>
        </w:rPr>
        <w:t> </w:t>
      </w:r>
      <w:r>
        <w:rPr>
          <w:w w:val="105"/>
        </w:rPr>
        <w:t>This</w:t>
      </w:r>
      <w:r>
        <w:rPr>
          <w:spacing w:val="40"/>
          <w:w w:val="105"/>
        </w:rPr>
        <w:t> </w:t>
      </w:r>
      <w:r>
        <w:rPr>
          <w:w w:val="105"/>
        </w:rPr>
        <w:t>overcomes</w:t>
      </w:r>
      <w:r>
        <w:rPr>
          <w:spacing w:val="40"/>
          <w:w w:val="105"/>
        </w:rPr>
        <w:t> </w:t>
      </w:r>
      <w:r>
        <w:rPr>
          <w:w w:val="105"/>
        </w:rPr>
        <w:t>the</w:t>
      </w:r>
      <w:r>
        <w:rPr>
          <w:spacing w:val="40"/>
          <w:w w:val="105"/>
        </w:rPr>
        <w:t> </w:t>
      </w:r>
      <w:r>
        <w:rPr>
          <w:w w:val="105"/>
        </w:rPr>
        <w:t>limitation</w:t>
      </w:r>
      <w:r>
        <w:rPr>
          <w:spacing w:val="40"/>
          <w:w w:val="105"/>
        </w:rPr>
        <w:t> </w:t>
      </w:r>
      <w:r>
        <w:rPr>
          <w:w w:val="105"/>
        </w:rPr>
        <w:t>of</w:t>
      </w:r>
      <w:r>
        <w:rPr>
          <w:spacing w:val="40"/>
          <w:w w:val="105"/>
        </w:rPr>
        <w:t> </w:t>
      </w:r>
      <w:r>
        <w:rPr>
          <w:w w:val="105"/>
        </w:rPr>
        <w:t>traditional</w:t>
      </w:r>
      <w:r>
        <w:rPr>
          <w:spacing w:val="40"/>
          <w:w w:val="105"/>
        </w:rPr>
        <w:t> </w:t>
      </w:r>
      <w:r>
        <w:rPr>
          <w:w w:val="105"/>
        </w:rPr>
        <w:t>matching</w:t>
      </w:r>
      <w:r>
        <w:rPr>
          <w:spacing w:val="40"/>
          <w:w w:val="105"/>
        </w:rPr>
        <w:t> </w:t>
      </w:r>
      <w:r>
        <w:rPr>
          <w:w w:val="105"/>
        </w:rPr>
        <w:t>systems</w:t>
      </w:r>
      <w:r>
        <w:rPr>
          <w:spacing w:val="40"/>
          <w:w w:val="105"/>
        </w:rPr>
        <w:t> </w:t>
      </w:r>
      <w:r>
        <w:rPr>
          <w:w w:val="105"/>
        </w:rPr>
        <w:t>that rely</w:t>
      </w:r>
      <w:r>
        <w:rPr>
          <w:w w:val="105"/>
        </w:rPr>
        <w:t> solely</w:t>
      </w:r>
      <w:r>
        <w:rPr>
          <w:w w:val="105"/>
        </w:rPr>
        <w:t> on</w:t>
      </w:r>
      <w:r>
        <w:rPr>
          <w:w w:val="105"/>
        </w:rPr>
        <w:t> scores,</w:t>
      </w:r>
      <w:r>
        <w:rPr>
          <w:w w:val="105"/>
        </w:rPr>
        <w:t> and</w:t>
      </w:r>
      <w:r>
        <w:rPr>
          <w:w w:val="105"/>
        </w:rPr>
        <w:t> significantly</w:t>
      </w:r>
      <w:r>
        <w:rPr>
          <w:w w:val="105"/>
        </w:rPr>
        <w:t> enhances</w:t>
      </w:r>
      <w:r>
        <w:rPr>
          <w:w w:val="105"/>
        </w:rPr>
        <w:t> the</w:t>
      </w:r>
      <w:r>
        <w:rPr>
          <w:w w:val="105"/>
        </w:rPr>
        <w:t> personalization</w:t>
      </w:r>
      <w:r>
        <w:rPr>
          <w:w w:val="105"/>
        </w:rPr>
        <w:t> and</w:t>
      </w:r>
      <w:r>
        <w:rPr>
          <w:w w:val="105"/>
        </w:rPr>
        <w:t> scientific</w:t>
      </w:r>
      <w:r>
        <w:rPr>
          <w:w w:val="105"/>
        </w:rPr>
        <w:t> basis</w:t>
      </w:r>
      <w:r>
        <w:rPr>
          <w:w w:val="105"/>
        </w:rPr>
        <w:t> of </w:t>
      </w:r>
      <w:hyperlink w:history="true" w:anchor="_bookmark0">
        <w:r>
          <w:rPr>
            <w:w w:val="105"/>
          </w:rPr>
          <w:t>recommendations[1,</w:t>
        </w:r>
      </w:hyperlink>
      <w:r>
        <w:rPr>
          <w:w w:val="105"/>
        </w:rPr>
        <w:t> </w:t>
      </w:r>
      <w:hyperlink w:history="true" w:anchor="_bookmark1">
        <w:r>
          <w:rPr>
            <w:w w:val="105"/>
          </w:rPr>
          <w:t>2].</w:t>
        </w:r>
      </w:hyperlink>
      <w:r>
        <w:rPr>
          <w:spacing w:val="40"/>
          <w:w w:val="105"/>
        </w:rPr>
        <w:t> </w:t>
      </w:r>
      <w:r>
        <w:rPr>
          <w:w w:val="105"/>
        </w:rPr>
        <w:t>The</w:t>
      </w:r>
      <w:r>
        <w:rPr>
          <w:w w:val="105"/>
        </w:rPr>
        <w:t> MBTI</w:t>
      </w:r>
      <w:r>
        <w:rPr>
          <w:w w:val="105"/>
        </w:rPr>
        <w:t> questionnaire,</w:t>
      </w:r>
      <w:r>
        <w:rPr>
          <w:w w:val="105"/>
        </w:rPr>
        <w:t> as</w:t>
      </w:r>
      <w:r>
        <w:rPr>
          <w:w w:val="105"/>
        </w:rPr>
        <w:t> a</w:t>
      </w:r>
      <w:r>
        <w:rPr>
          <w:w w:val="105"/>
        </w:rPr>
        <w:t> well-established</w:t>
      </w:r>
      <w:r>
        <w:rPr>
          <w:w w:val="105"/>
        </w:rPr>
        <w:t> psychometric</w:t>
      </w:r>
      <w:r>
        <w:rPr>
          <w:w w:val="105"/>
        </w:rPr>
        <w:t> tool with high reliability and validit</w:t>
      </w:r>
      <w:hyperlink w:history="true" w:anchor="_bookmark0">
        <w:r>
          <w:rPr>
            <w:w w:val="105"/>
          </w:rPr>
          <w:t>y[1,</w:t>
        </w:r>
      </w:hyperlink>
      <w:r>
        <w:rPr>
          <w:w w:val="105"/>
        </w:rPr>
        <w:t> </w:t>
      </w:r>
      <w:hyperlink w:history="true" w:anchor="_bookmark1">
        <w:r>
          <w:rPr>
            <w:w w:val="105"/>
          </w:rPr>
          <w:t>2],</w:t>
        </w:r>
      </w:hyperlink>
      <w:r>
        <w:rPr>
          <w:w w:val="105"/>
        </w:rPr>
        <w:t> is incorporated so that recommendations better align with</w:t>
      </w:r>
      <w:r>
        <w:rPr>
          <w:w w:val="105"/>
        </w:rPr>
        <w:t> the</w:t>
      </w:r>
      <w:r>
        <w:rPr>
          <w:w w:val="105"/>
        </w:rPr>
        <w:t> student’s</w:t>
      </w:r>
      <w:r>
        <w:rPr>
          <w:w w:val="105"/>
        </w:rPr>
        <w:t> personality</w:t>
      </w:r>
      <w:r>
        <w:rPr>
          <w:w w:val="105"/>
        </w:rPr>
        <w:t> traits.</w:t>
      </w:r>
      <w:r>
        <w:rPr>
          <w:spacing w:val="40"/>
          <w:w w:val="105"/>
        </w:rPr>
        <w:t> </w:t>
      </w:r>
      <w:r>
        <w:rPr>
          <w:w w:val="105"/>
        </w:rPr>
        <w:t>At</w:t>
      </w:r>
      <w:r>
        <w:rPr>
          <w:w w:val="105"/>
        </w:rPr>
        <w:t> the</w:t>
      </w:r>
      <w:r>
        <w:rPr>
          <w:w w:val="105"/>
        </w:rPr>
        <w:t> modeling</w:t>
      </w:r>
      <w:r>
        <w:rPr>
          <w:w w:val="105"/>
        </w:rPr>
        <w:t> level,</w:t>
      </w:r>
      <w:r>
        <w:rPr>
          <w:w w:val="105"/>
        </w:rPr>
        <w:t> the</w:t>
      </w:r>
      <w:r>
        <w:rPr>
          <w:w w:val="105"/>
        </w:rPr>
        <w:t> LSTM</w:t>
      </w:r>
      <w:r>
        <w:rPr>
          <w:w w:val="105"/>
        </w:rPr>
        <w:t> network</w:t>
      </w:r>
      <w:r>
        <w:rPr>
          <w:w w:val="105"/>
        </w:rPr>
        <w:t> captures temporal</w:t>
      </w:r>
      <w:r>
        <w:rPr>
          <w:w w:val="105"/>
        </w:rPr>
        <w:t> dependencies</w:t>
      </w:r>
      <w:r>
        <w:rPr>
          <w:w w:val="105"/>
        </w:rPr>
        <w:t> in</w:t>
      </w:r>
      <w:r>
        <w:rPr>
          <w:w w:val="105"/>
        </w:rPr>
        <w:t> the</w:t>
      </w:r>
      <w:r>
        <w:rPr>
          <w:w w:val="105"/>
        </w:rPr>
        <w:t> score</w:t>
      </w:r>
      <w:r>
        <w:rPr>
          <w:w w:val="105"/>
        </w:rPr>
        <w:t> sequence</w:t>
      </w:r>
      <w:r>
        <w:rPr>
          <w:w w:val="105"/>
        </w:rPr>
        <w:t> to</w:t>
      </w:r>
      <w:r>
        <w:rPr>
          <w:w w:val="105"/>
        </w:rPr>
        <w:t> predict</w:t>
      </w:r>
      <w:r>
        <w:rPr>
          <w:w w:val="105"/>
        </w:rPr>
        <w:t> ranking,</w:t>
      </w:r>
      <w:r>
        <w:rPr>
          <w:w w:val="105"/>
        </w:rPr>
        <w:t> SVD-based</w:t>
      </w:r>
      <w:r>
        <w:rPr>
          <w:w w:val="105"/>
        </w:rPr>
        <w:t> collaborative filtering uncovers latent connections between student interests and majors, and logistic re- gression</w:t>
      </w:r>
      <w:r>
        <w:rPr>
          <w:w w:val="105"/>
        </w:rPr>
        <w:t> integrates</w:t>
      </w:r>
      <w:r>
        <w:rPr>
          <w:w w:val="105"/>
        </w:rPr>
        <w:t> multiple</w:t>
      </w:r>
      <w:r>
        <w:rPr>
          <w:w w:val="105"/>
        </w:rPr>
        <w:t> features</w:t>
      </w:r>
      <w:r>
        <w:rPr>
          <w:w w:val="105"/>
        </w:rPr>
        <w:t> to</w:t>
      </w:r>
      <w:r>
        <w:rPr>
          <w:w w:val="105"/>
        </w:rPr>
        <w:t> estimate</w:t>
      </w:r>
      <w:r>
        <w:rPr>
          <w:w w:val="105"/>
        </w:rPr>
        <w:t> admission</w:t>
      </w:r>
      <w:r>
        <w:rPr>
          <w:w w:val="105"/>
        </w:rPr>
        <w:t> probability.</w:t>
      </w:r>
      <w:r>
        <w:rPr>
          <w:spacing w:val="40"/>
          <w:w w:val="105"/>
        </w:rPr>
        <w:t> </w:t>
      </w:r>
      <w:r>
        <w:rPr>
          <w:w w:val="105"/>
        </w:rPr>
        <w:t>This</w:t>
      </w:r>
      <w:r>
        <w:rPr>
          <w:w w:val="105"/>
        </w:rPr>
        <w:t> multi-source data fusion exploits complementary information and improves predictive accuracy.</w:t>
      </w:r>
    </w:p>
    <w:p>
      <w:pPr>
        <w:pStyle w:val="BodyText"/>
        <w:spacing w:line="252" w:lineRule="auto"/>
        <w:ind w:right="1436" w:firstLine="351"/>
        <w:jc w:val="both"/>
      </w:pPr>
      <w:r>
        <w:rPr>
          <w:w w:val="105"/>
        </w:rPr>
        <w:t>To</w:t>
      </w:r>
      <w:r>
        <w:rPr>
          <w:w w:val="105"/>
        </w:rPr>
        <w:t> improve</w:t>
      </w:r>
      <w:r>
        <w:rPr>
          <w:w w:val="105"/>
        </w:rPr>
        <w:t> transparency</w:t>
      </w:r>
      <w:r>
        <w:rPr>
          <w:w w:val="105"/>
        </w:rPr>
        <w:t> and</w:t>
      </w:r>
      <w:r>
        <w:rPr>
          <w:w w:val="105"/>
        </w:rPr>
        <w:t> continuous</w:t>
      </w:r>
      <w:r>
        <w:rPr>
          <w:w w:val="105"/>
        </w:rPr>
        <w:t> performance,</w:t>
      </w:r>
      <w:r>
        <w:rPr>
          <w:w w:val="105"/>
        </w:rPr>
        <w:t> we</w:t>
      </w:r>
      <w:r>
        <w:rPr>
          <w:w w:val="105"/>
        </w:rPr>
        <w:t> introduce</w:t>
      </w:r>
      <w:r>
        <w:rPr>
          <w:w w:val="105"/>
        </w:rPr>
        <w:t> a</w:t>
      </w:r>
      <w:r>
        <w:rPr>
          <w:w w:val="105"/>
        </w:rPr>
        <w:t> decision</w:t>
      </w:r>
      <w:r>
        <w:rPr>
          <w:w w:val="105"/>
        </w:rPr>
        <w:t> tree</w:t>
      </w:r>
      <w:r>
        <w:rPr>
          <w:w w:val="105"/>
        </w:rPr>
        <w:t> in</w:t>
      </w:r>
      <w:r>
        <w:rPr>
          <w:spacing w:val="40"/>
          <w:w w:val="105"/>
        </w:rPr>
        <w:t> </w:t>
      </w:r>
      <w:r>
        <w:rPr>
          <w:w w:val="105"/>
        </w:rPr>
        <w:t>the</w:t>
      </w:r>
      <w:r>
        <w:rPr>
          <w:w w:val="105"/>
        </w:rPr>
        <w:t> recommendation</w:t>
      </w:r>
      <w:r>
        <w:rPr>
          <w:w w:val="105"/>
        </w:rPr>
        <w:t> stage</w:t>
      </w:r>
      <w:r>
        <w:rPr>
          <w:w w:val="105"/>
        </w:rPr>
        <w:t> and</w:t>
      </w:r>
      <w:r>
        <w:rPr>
          <w:w w:val="105"/>
        </w:rPr>
        <w:t> employ</w:t>
      </w:r>
      <w:r>
        <w:rPr>
          <w:w w:val="105"/>
        </w:rPr>
        <w:t> the</w:t>
      </w:r>
      <w:r>
        <w:rPr>
          <w:w w:val="105"/>
        </w:rPr>
        <w:t> Tree</w:t>
      </w:r>
      <w:r>
        <w:rPr>
          <w:w w:val="105"/>
        </w:rPr>
        <w:t> SHAP</w:t>
      </w:r>
      <w:r>
        <w:rPr>
          <w:w w:val="105"/>
        </w:rPr>
        <w:t> method</w:t>
      </w:r>
      <w:r>
        <w:rPr>
          <w:w w:val="105"/>
        </w:rPr>
        <w:t> to</w:t>
      </w:r>
      <w:r>
        <w:rPr>
          <w:w w:val="105"/>
        </w:rPr>
        <w:t> quantitatively</w:t>
      </w:r>
      <w:r>
        <w:rPr>
          <w:w w:val="105"/>
        </w:rPr>
        <w:t> explain</w:t>
      </w:r>
      <w:r>
        <w:rPr>
          <w:spacing w:val="80"/>
          <w:w w:val="105"/>
        </w:rPr>
        <w:t> </w:t>
      </w:r>
      <w:r>
        <w:rPr>
          <w:w w:val="105"/>
        </w:rPr>
        <w:t>each input variable’s con</w:t>
      </w:r>
      <w:hyperlink w:history="true" w:anchor="_bookmark2">
        <w:r>
          <w:rPr>
            <w:w w:val="105"/>
          </w:rPr>
          <w:t>tribution[3].</w:t>
        </w:r>
      </w:hyperlink>
      <w:r>
        <w:rPr>
          <w:spacing w:val="40"/>
          <w:w w:val="105"/>
        </w:rPr>
        <w:t> </w:t>
      </w:r>
      <w:r>
        <w:rPr>
          <w:w w:val="105"/>
        </w:rPr>
        <w:t>Meanwhile, an interactive interface visualizes feature effects and personalized recommendation reasons in real time, enhancing the system’s inter- pretability</w:t>
      </w:r>
      <w:r>
        <w:rPr>
          <w:w w:val="105"/>
        </w:rPr>
        <w:t> and</w:t>
      </w:r>
      <w:r>
        <w:rPr>
          <w:w w:val="105"/>
        </w:rPr>
        <w:t> credibility.</w:t>
      </w:r>
      <w:r>
        <w:rPr>
          <w:spacing w:val="40"/>
          <w:w w:val="105"/>
        </w:rPr>
        <w:t> </w:t>
      </w:r>
      <w:r>
        <w:rPr>
          <w:w w:val="105"/>
        </w:rPr>
        <w:t>Considering</w:t>
      </w:r>
      <w:r>
        <w:rPr>
          <w:w w:val="105"/>
        </w:rPr>
        <w:t> that</w:t>
      </w:r>
      <w:r>
        <w:rPr>
          <w:w w:val="105"/>
        </w:rPr>
        <w:t> data</w:t>
      </w:r>
      <w:r>
        <w:rPr>
          <w:w w:val="105"/>
        </w:rPr>
        <w:t> are</w:t>
      </w:r>
      <w:r>
        <w:rPr>
          <w:w w:val="105"/>
        </w:rPr>
        <w:t> continually</w:t>
      </w:r>
      <w:r>
        <w:rPr>
          <w:w w:val="105"/>
        </w:rPr>
        <w:t> updated</w:t>
      </w:r>
      <w:r>
        <w:rPr>
          <w:w w:val="105"/>
        </w:rPr>
        <w:t> in</w:t>
      </w:r>
      <w:r>
        <w:rPr>
          <w:w w:val="105"/>
        </w:rPr>
        <w:t> practice,</w:t>
      </w:r>
      <w:r>
        <w:rPr>
          <w:spacing w:val="40"/>
          <w:w w:val="105"/>
        </w:rPr>
        <w:t> </w:t>
      </w:r>
      <w:r>
        <w:rPr>
          <w:w w:val="105"/>
        </w:rPr>
        <w:t>we</w:t>
      </w:r>
      <w:r>
        <w:rPr>
          <w:spacing w:val="80"/>
          <w:w w:val="105"/>
        </w:rPr>
        <w:t> </w:t>
      </w:r>
      <w:r>
        <w:rPr>
          <w:w w:val="105"/>
        </w:rPr>
        <w:t>also</w:t>
      </w:r>
      <w:r>
        <w:rPr>
          <w:w w:val="105"/>
        </w:rPr>
        <w:t> design</w:t>
      </w:r>
      <w:r>
        <w:rPr>
          <w:w w:val="105"/>
        </w:rPr>
        <w:t> an</w:t>
      </w:r>
      <w:r>
        <w:rPr>
          <w:w w:val="105"/>
        </w:rPr>
        <w:t> incremental</w:t>
      </w:r>
      <w:r>
        <w:rPr>
          <w:w w:val="105"/>
        </w:rPr>
        <w:t> learning</w:t>
      </w:r>
      <w:r>
        <w:rPr>
          <w:w w:val="105"/>
        </w:rPr>
        <w:t> mechanism.</w:t>
      </w:r>
      <w:r>
        <w:rPr>
          <w:spacing w:val="40"/>
          <w:w w:val="105"/>
        </w:rPr>
        <w:t> </w:t>
      </w:r>
      <w:r>
        <w:rPr>
          <w:w w:val="105"/>
        </w:rPr>
        <w:t>This</w:t>
      </w:r>
      <w:r>
        <w:rPr>
          <w:w w:val="105"/>
        </w:rPr>
        <w:t> allows</w:t>
      </w:r>
      <w:r>
        <w:rPr>
          <w:w w:val="105"/>
        </w:rPr>
        <w:t> the</w:t>
      </w:r>
      <w:r>
        <w:rPr>
          <w:w w:val="105"/>
        </w:rPr>
        <w:t> system</w:t>
      </w:r>
      <w:r>
        <w:rPr>
          <w:w w:val="105"/>
        </w:rPr>
        <w:t> to</w:t>
      </w:r>
      <w:r>
        <w:rPr>
          <w:w w:val="105"/>
        </w:rPr>
        <w:t> adjust</w:t>
      </w:r>
      <w:r>
        <w:rPr>
          <w:w w:val="105"/>
        </w:rPr>
        <w:t> model parameters</w:t>
      </w:r>
      <w:r>
        <w:rPr>
          <w:spacing w:val="29"/>
          <w:w w:val="105"/>
        </w:rPr>
        <w:t> </w:t>
      </w:r>
      <w:r>
        <w:rPr>
          <w:w w:val="105"/>
        </w:rPr>
        <w:t>in</w:t>
      </w:r>
      <w:r>
        <w:rPr>
          <w:spacing w:val="29"/>
          <w:w w:val="105"/>
        </w:rPr>
        <w:t> </w:t>
      </w:r>
      <w:r>
        <w:rPr>
          <w:w w:val="105"/>
        </w:rPr>
        <w:t>real</w:t>
      </w:r>
      <w:r>
        <w:rPr>
          <w:spacing w:val="30"/>
          <w:w w:val="105"/>
        </w:rPr>
        <w:t> </w:t>
      </w:r>
      <w:r>
        <w:rPr>
          <w:w w:val="105"/>
        </w:rPr>
        <w:t>time</w:t>
      </w:r>
      <w:r>
        <w:rPr>
          <w:spacing w:val="29"/>
          <w:w w:val="105"/>
        </w:rPr>
        <w:t> </w:t>
      </w:r>
      <w:r>
        <w:rPr>
          <w:w w:val="105"/>
        </w:rPr>
        <w:t>when</w:t>
      </w:r>
      <w:r>
        <w:rPr>
          <w:spacing w:val="30"/>
          <w:w w:val="105"/>
        </w:rPr>
        <w:t> </w:t>
      </w:r>
      <w:r>
        <w:rPr>
          <w:w w:val="105"/>
        </w:rPr>
        <w:t>new</w:t>
      </w:r>
      <w:r>
        <w:rPr>
          <w:spacing w:val="29"/>
          <w:w w:val="105"/>
        </w:rPr>
        <w:t> </w:t>
      </w:r>
      <w:r>
        <w:rPr>
          <w:w w:val="105"/>
        </w:rPr>
        <w:t>cohorts</w:t>
      </w:r>
      <w:r>
        <w:rPr>
          <w:spacing w:val="29"/>
          <w:w w:val="105"/>
        </w:rPr>
        <w:t> </w:t>
      </w:r>
      <w:r>
        <w:rPr>
          <w:w w:val="105"/>
        </w:rPr>
        <w:t>of</w:t>
      </w:r>
      <w:r>
        <w:rPr>
          <w:spacing w:val="29"/>
          <w:w w:val="105"/>
        </w:rPr>
        <w:t> </w:t>
      </w:r>
      <w:r>
        <w:rPr>
          <w:w w:val="105"/>
        </w:rPr>
        <w:t>student</w:t>
      </w:r>
      <w:r>
        <w:rPr>
          <w:spacing w:val="30"/>
          <w:w w:val="105"/>
        </w:rPr>
        <w:t> </w:t>
      </w:r>
      <w:r>
        <w:rPr>
          <w:w w:val="105"/>
        </w:rPr>
        <w:t>data</w:t>
      </w:r>
      <w:r>
        <w:rPr>
          <w:spacing w:val="29"/>
          <w:w w:val="105"/>
        </w:rPr>
        <w:t> </w:t>
      </w:r>
      <w:r>
        <w:rPr>
          <w:w w:val="105"/>
        </w:rPr>
        <w:t>or</w:t>
      </w:r>
      <w:r>
        <w:rPr>
          <w:spacing w:val="30"/>
          <w:w w:val="105"/>
        </w:rPr>
        <w:t> </w:t>
      </w:r>
      <w:r>
        <w:rPr>
          <w:w w:val="105"/>
        </w:rPr>
        <w:t>the</w:t>
      </w:r>
      <w:r>
        <w:rPr>
          <w:spacing w:val="29"/>
          <w:w w:val="105"/>
        </w:rPr>
        <w:t> </w:t>
      </w:r>
      <w:r>
        <w:rPr>
          <w:w w:val="105"/>
        </w:rPr>
        <w:t>latest</w:t>
      </w:r>
      <w:r>
        <w:rPr>
          <w:spacing w:val="30"/>
          <w:w w:val="105"/>
        </w:rPr>
        <w:t> </w:t>
      </w:r>
      <w:r>
        <w:rPr>
          <w:w w:val="105"/>
        </w:rPr>
        <w:t>admissions</w:t>
      </w:r>
      <w:r>
        <w:rPr>
          <w:spacing w:val="29"/>
          <w:w w:val="105"/>
        </w:rPr>
        <w:t> </w:t>
      </w:r>
      <w:r>
        <w:rPr>
          <w:w w:val="105"/>
        </w:rPr>
        <w:t>results are</w:t>
      </w:r>
      <w:r>
        <w:rPr>
          <w:w w:val="105"/>
        </w:rPr>
        <w:t> added,</w:t>
      </w:r>
      <w:r>
        <w:rPr>
          <w:w w:val="105"/>
        </w:rPr>
        <w:t> avoiding</w:t>
      </w:r>
      <w:r>
        <w:rPr>
          <w:w w:val="105"/>
        </w:rPr>
        <w:t> performance</w:t>
      </w:r>
      <w:r>
        <w:rPr>
          <w:w w:val="105"/>
        </w:rPr>
        <w:t> degradation</w:t>
      </w:r>
      <w:r>
        <w:rPr>
          <w:w w:val="105"/>
        </w:rPr>
        <w:t> over</w:t>
      </w:r>
      <w:r>
        <w:rPr>
          <w:w w:val="105"/>
        </w:rPr>
        <w:t> time</w:t>
      </w:r>
      <w:r>
        <w:rPr>
          <w:w w:val="105"/>
        </w:rPr>
        <w:t> and</w:t>
      </w:r>
      <w:r>
        <w:rPr>
          <w:w w:val="105"/>
        </w:rPr>
        <w:t> maintaining</w:t>
      </w:r>
      <w:r>
        <w:rPr>
          <w:w w:val="105"/>
        </w:rPr>
        <w:t> adaptability</w:t>
      </w:r>
      <w:r>
        <w:rPr>
          <w:w w:val="105"/>
        </w:rPr>
        <w:t> to</w:t>
      </w:r>
      <w:r>
        <w:rPr>
          <w:w w:val="105"/>
        </w:rPr>
        <w:t> a dynamic environment.</w:t>
      </w:r>
    </w:p>
    <w:p>
      <w:pPr>
        <w:spacing w:after="0" w:line="252" w:lineRule="auto"/>
        <w:jc w:val="both"/>
        <w:sectPr>
          <w:pgSz w:w="12240" w:h="15840"/>
          <w:pgMar w:header="0" w:footer="822" w:top="1420" w:bottom="1020" w:left="1320" w:right="0"/>
        </w:sectPr>
      </w:pPr>
    </w:p>
    <w:p>
      <w:pPr>
        <w:pStyle w:val="Heading1"/>
        <w:numPr>
          <w:ilvl w:val="0"/>
          <w:numId w:val="1"/>
        </w:numPr>
        <w:tabs>
          <w:tab w:pos="700" w:val="left" w:leader="none"/>
        </w:tabs>
        <w:spacing w:line="240" w:lineRule="auto" w:before="27" w:after="0"/>
        <w:ind w:left="700" w:right="0" w:hanging="580"/>
        <w:jc w:val="left"/>
      </w:pPr>
      <w:bookmarkStart w:name="Related Work" w:id="2"/>
      <w:bookmarkEnd w:id="2"/>
      <w:r>
        <w:rPr>
          <w:b w:val="0"/>
        </w:rPr>
      </w:r>
      <w:r>
        <w:rPr/>
        <w:t>Related</w:t>
      </w:r>
      <w:r>
        <w:rPr>
          <w:spacing w:val="1"/>
        </w:rPr>
        <w:t> </w:t>
      </w:r>
      <w:r>
        <w:rPr>
          <w:spacing w:val="-4"/>
        </w:rPr>
        <w:t>Work</w:t>
      </w:r>
    </w:p>
    <w:p>
      <w:pPr>
        <w:pStyle w:val="BodyText"/>
        <w:spacing w:line="252" w:lineRule="auto" w:before="227"/>
        <w:ind w:right="1435"/>
        <w:jc w:val="both"/>
      </w:pPr>
      <w:r>
        <w:rPr>
          <w:w w:val="105"/>
        </w:rPr>
        <w:t>Early approaches to Gaokao application advising were mostly based on traditional statistical prediction and heuristic rules.</w:t>
      </w:r>
      <w:r>
        <w:rPr>
          <w:spacing w:val="40"/>
          <w:w w:val="105"/>
        </w:rPr>
        <w:t> </w:t>
      </w:r>
      <w:r>
        <w:rPr>
          <w:w w:val="105"/>
        </w:rPr>
        <w:t>For example, Song </w:t>
      </w:r>
      <w:r>
        <w:rPr>
          <w:i/>
          <w:w w:val="105"/>
        </w:rPr>
        <w:t>et</w:t>
      </w:r>
      <w:r>
        <w:rPr>
          <w:i/>
          <w:w w:val="105"/>
        </w:rPr>
        <w:t> al.</w:t>
      </w:r>
      <w:r>
        <w:rPr>
          <w:i/>
          <w:spacing w:val="40"/>
          <w:w w:val="105"/>
        </w:rPr>
        <w:t> </w:t>
      </w:r>
      <w:r>
        <w:rPr>
          <w:w w:val="105"/>
        </w:rPr>
        <w:t>developed an LSTM-based college application</w:t>
      </w:r>
      <w:r>
        <w:rPr>
          <w:spacing w:val="-10"/>
          <w:w w:val="105"/>
        </w:rPr>
        <w:t> </w:t>
      </w:r>
      <w:r>
        <w:rPr>
          <w:w w:val="105"/>
        </w:rPr>
        <w:t>decision</w:t>
      </w:r>
      <w:r>
        <w:rPr>
          <w:spacing w:val="-10"/>
          <w:w w:val="105"/>
        </w:rPr>
        <w:t> </w:t>
      </w:r>
      <w:r>
        <w:rPr>
          <w:w w:val="105"/>
        </w:rPr>
        <w:t>system</w:t>
      </w:r>
      <w:r>
        <w:rPr>
          <w:spacing w:val="-10"/>
          <w:w w:val="105"/>
        </w:rPr>
        <w:t> </w:t>
      </w:r>
      <w:r>
        <w:rPr>
          <w:w w:val="105"/>
        </w:rPr>
        <w:t>that</w:t>
      </w:r>
      <w:r>
        <w:rPr>
          <w:spacing w:val="-10"/>
          <w:w w:val="105"/>
        </w:rPr>
        <w:t> </w:t>
      </w:r>
      <w:r>
        <w:rPr>
          <w:w w:val="105"/>
        </w:rPr>
        <w:t>captures</w:t>
      </w:r>
      <w:r>
        <w:rPr>
          <w:spacing w:val="-10"/>
          <w:w w:val="105"/>
        </w:rPr>
        <w:t> </w:t>
      </w:r>
      <w:r>
        <w:rPr>
          <w:w w:val="105"/>
        </w:rPr>
        <w:t>temporal</w:t>
      </w:r>
      <w:r>
        <w:rPr>
          <w:spacing w:val="-10"/>
          <w:w w:val="105"/>
        </w:rPr>
        <w:t> </w:t>
      </w:r>
      <w:r>
        <w:rPr>
          <w:w w:val="105"/>
        </w:rPr>
        <w:t>dependencies</w:t>
      </w:r>
      <w:r>
        <w:rPr>
          <w:spacing w:val="-10"/>
          <w:w w:val="105"/>
        </w:rPr>
        <w:t> </w:t>
      </w:r>
      <w:r>
        <w:rPr>
          <w:w w:val="105"/>
        </w:rPr>
        <w:t>in</w:t>
      </w:r>
      <w:r>
        <w:rPr>
          <w:spacing w:val="-10"/>
          <w:w w:val="105"/>
        </w:rPr>
        <w:t> </w:t>
      </w:r>
      <w:r>
        <w:rPr>
          <w:w w:val="105"/>
        </w:rPr>
        <w:t>students’</w:t>
      </w:r>
      <w:r>
        <w:rPr>
          <w:spacing w:val="-10"/>
          <w:w w:val="105"/>
        </w:rPr>
        <w:t> </w:t>
      </w:r>
      <w:r>
        <w:rPr>
          <w:w w:val="105"/>
        </w:rPr>
        <w:t>score</w:t>
      </w:r>
      <w:r>
        <w:rPr>
          <w:spacing w:val="-10"/>
          <w:w w:val="105"/>
        </w:rPr>
        <w:t> </w:t>
      </w:r>
      <w:r>
        <w:rPr>
          <w:w w:val="105"/>
        </w:rPr>
        <w:t>sequences to</w:t>
      </w:r>
      <w:r>
        <w:rPr>
          <w:w w:val="105"/>
        </w:rPr>
        <w:t> predict</w:t>
      </w:r>
      <w:r>
        <w:rPr>
          <w:w w:val="105"/>
        </w:rPr>
        <w:t> their</w:t>
      </w:r>
      <w:r>
        <w:rPr>
          <w:w w:val="105"/>
        </w:rPr>
        <w:t> final</w:t>
      </w:r>
      <w:r>
        <w:rPr>
          <w:w w:val="105"/>
        </w:rPr>
        <w:t> ranks,</w:t>
      </w:r>
      <w:r>
        <w:rPr>
          <w:w w:val="105"/>
        </w:rPr>
        <w:t> and</w:t>
      </w:r>
      <w:r>
        <w:rPr>
          <w:w w:val="105"/>
        </w:rPr>
        <w:t> provided</w:t>
      </w:r>
      <w:r>
        <w:rPr>
          <w:w w:val="105"/>
        </w:rPr>
        <w:t> categorized</w:t>
      </w:r>
      <w:r>
        <w:rPr>
          <w:w w:val="105"/>
        </w:rPr>
        <w:t> “reach,</w:t>
      </w:r>
      <w:r>
        <w:rPr>
          <w:w w:val="105"/>
        </w:rPr>
        <w:t> match,</w:t>
      </w:r>
      <w:r>
        <w:rPr>
          <w:w w:val="105"/>
        </w:rPr>
        <w:t> safety”</w:t>
      </w:r>
      <w:r>
        <w:rPr>
          <w:w w:val="105"/>
        </w:rPr>
        <w:t> suggestions; their</w:t>
      </w:r>
      <w:r>
        <w:rPr>
          <w:w w:val="105"/>
        </w:rPr>
        <w:t> integrated</w:t>
      </w:r>
      <w:r>
        <w:rPr>
          <w:w w:val="105"/>
        </w:rPr>
        <w:t> platform</w:t>
      </w:r>
      <w:r>
        <w:rPr>
          <w:w w:val="105"/>
        </w:rPr>
        <w:t> offered</w:t>
      </w:r>
      <w:r>
        <w:rPr>
          <w:w w:val="105"/>
        </w:rPr>
        <w:t> college</w:t>
      </w:r>
      <w:r>
        <w:rPr>
          <w:w w:val="105"/>
        </w:rPr>
        <w:t> search,</w:t>
      </w:r>
      <w:r>
        <w:rPr>
          <w:w w:val="105"/>
        </w:rPr>
        <w:t> rank</w:t>
      </w:r>
      <w:r>
        <w:rPr>
          <w:w w:val="105"/>
        </w:rPr>
        <w:t> prediction,</w:t>
      </w:r>
      <w:r>
        <w:rPr>
          <w:w w:val="105"/>
        </w:rPr>
        <w:t> and</w:t>
      </w:r>
      <w:r>
        <w:rPr>
          <w:w w:val="105"/>
        </w:rPr>
        <w:t> personality</w:t>
      </w:r>
      <w:r>
        <w:rPr>
          <w:w w:val="105"/>
        </w:rPr>
        <w:t> testing, demonstrating</w:t>
      </w:r>
      <w:r>
        <w:rPr>
          <w:w w:val="105"/>
        </w:rPr>
        <w:t> good</w:t>
      </w:r>
      <w:r>
        <w:rPr>
          <w:w w:val="105"/>
        </w:rPr>
        <w:t> stability</w:t>
      </w:r>
      <w:r>
        <w:rPr>
          <w:w w:val="105"/>
        </w:rPr>
        <w:t> and</w:t>
      </w:r>
      <w:r>
        <w:rPr>
          <w:w w:val="105"/>
        </w:rPr>
        <w:t> practicalit</w:t>
      </w:r>
      <w:hyperlink w:history="true" w:anchor="_bookmark4">
        <w:r>
          <w:rPr>
            <w:w w:val="105"/>
          </w:rPr>
          <w:t>y[5].</w:t>
        </w:r>
      </w:hyperlink>
      <w:r>
        <w:rPr>
          <w:spacing w:val="40"/>
          <w:w w:val="105"/>
        </w:rPr>
        <w:t> </w:t>
      </w:r>
      <w:r>
        <w:rPr>
          <w:w w:val="105"/>
        </w:rPr>
        <w:t>In</w:t>
      </w:r>
      <w:r>
        <w:rPr>
          <w:w w:val="105"/>
        </w:rPr>
        <w:t> addition,</w:t>
      </w:r>
      <w:r>
        <w:rPr>
          <w:w w:val="105"/>
        </w:rPr>
        <w:t> Chang</w:t>
      </w:r>
      <w:r>
        <w:rPr>
          <w:w w:val="105"/>
        </w:rPr>
        <w:t> and</w:t>
      </w:r>
      <w:r>
        <w:rPr>
          <w:w w:val="105"/>
        </w:rPr>
        <w:t> Li</w:t>
      </w:r>
      <w:r>
        <w:rPr>
          <w:w w:val="105"/>
        </w:rPr>
        <w:t> designed</w:t>
      </w:r>
      <w:r>
        <w:rPr>
          <w:w w:val="105"/>
        </w:rPr>
        <w:t> a Gaokao rank prediction system based on the Django web framework, which uses provincial score–rank tables to map scores to ranks and enables rapid rank queries for studen</w:t>
      </w:r>
      <w:hyperlink w:history="true" w:anchor="_bookmark5">
        <w:r>
          <w:rPr>
            <w:w w:val="105"/>
          </w:rPr>
          <w:t>ts[6].</w:t>
        </w:r>
      </w:hyperlink>
    </w:p>
    <w:p>
      <w:pPr>
        <w:pStyle w:val="BodyText"/>
        <w:spacing w:line="252" w:lineRule="auto"/>
        <w:ind w:right="1436" w:firstLine="351"/>
        <w:jc w:val="both"/>
      </w:pPr>
      <w:r>
        <w:rPr>
          <w:w w:val="105"/>
        </w:rPr>
        <w:t>In terms of recommendation strategies, Yu </w:t>
      </w:r>
      <w:r>
        <w:rPr>
          <w:i/>
          <w:w w:val="105"/>
        </w:rPr>
        <w:t>et al.</w:t>
      </w:r>
      <w:r>
        <w:rPr>
          <w:i/>
          <w:spacing w:val="39"/>
          <w:w w:val="105"/>
        </w:rPr>
        <w:t> </w:t>
      </w:r>
      <w:r>
        <w:rPr>
          <w:w w:val="105"/>
        </w:rPr>
        <w:t>proposed a personalized recommenda- tion algorithm using a fuzzy clustering method with multi-feature weigh</w:t>
      </w:r>
      <w:hyperlink w:history="true" w:anchor="_bookmark6">
        <w:r>
          <w:rPr>
            <w:w w:val="105"/>
          </w:rPr>
          <w:t>ts[7].</w:t>
        </w:r>
      </w:hyperlink>
      <w:r>
        <w:rPr>
          <w:spacing w:val="40"/>
          <w:w w:val="105"/>
        </w:rPr>
        <w:t> </w:t>
      </w:r>
      <w:r>
        <w:rPr>
          <w:w w:val="105"/>
        </w:rPr>
        <w:t>Their model combines a student’s interest profile and academic competitiveness to score and generate a tailored list of recommended majors.</w:t>
      </w:r>
      <w:r>
        <w:rPr>
          <w:w w:val="105"/>
        </w:rPr>
        <w:t> Wang </w:t>
      </w:r>
      <w:r>
        <w:rPr>
          <w:i/>
          <w:w w:val="105"/>
        </w:rPr>
        <w:t>et al.</w:t>
      </w:r>
      <w:r>
        <w:rPr>
          <w:i/>
          <w:w w:val="105"/>
        </w:rPr>
        <w:t> </w:t>
      </w:r>
      <w:r>
        <w:rPr>
          <w:w w:val="105"/>
        </w:rPr>
        <w:t>introduced an information-gain enhanced collaborative</w:t>
      </w:r>
      <w:r>
        <w:rPr>
          <w:w w:val="105"/>
        </w:rPr>
        <w:t> filtering</w:t>
      </w:r>
      <w:r>
        <w:rPr>
          <w:w w:val="105"/>
        </w:rPr>
        <w:t> approach,</w:t>
      </w:r>
      <w:r>
        <w:rPr>
          <w:w w:val="105"/>
        </w:rPr>
        <w:t> bringing</w:t>
      </w:r>
      <w:r>
        <w:rPr>
          <w:w w:val="105"/>
        </w:rPr>
        <w:t> big</w:t>
      </w:r>
      <w:r>
        <w:rPr>
          <w:w w:val="105"/>
        </w:rPr>
        <w:t> data</w:t>
      </w:r>
      <w:r>
        <w:rPr>
          <w:w w:val="105"/>
        </w:rPr>
        <w:t> analysis</w:t>
      </w:r>
      <w:r>
        <w:rPr>
          <w:w w:val="105"/>
        </w:rPr>
        <w:t> into</w:t>
      </w:r>
      <w:r>
        <w:rPr>
          <w:w w:val="105"/>
        </w:rPr>
        <w:t> adult</w:t>
      </w:r>
      <w:r>
        <w:rPr>
          <w:w w:val="105"/>
        </w:rPr>
        <w:t> education</w:t>
      </w:r>
      <w:r>
        <w:rPr>
          <w:w w:val="105"/>
        </w:rPr>
        <w:t> exam</w:t>
      </w:r>
      <w:r>
        <w:rPr>
          <w:w w:val="105"/>
        </w:rPr>
        <w:t> rec- ommendations</w:t>
      </w:r>
      <w:r>
        <w:rPr>
          <w:spacing w:val="-16"/>
          <w:w w:val="105"/>
        </w:rPr>
        <w:t> </w:t>
      </w:r>
      <w:r>
        <w:rPr>
          <w:w w:val="105"/>
        </w:rPr>
        <w:t>and</w:t>
      </w:r>
      <w:r>
        <w:rPr>
          <w:spacing w:val="-16"/>
          <w:w w:val="105"/>
        </w:rPr>
        <w:t> </w:t>
      </w:r>
      <w:r>
        <w:rPr>
          <w:w w:val="105"/>
        </w:rPr>
        <w:t>significantly</w:t>
      </w:r>
      <w:r>
        <w:rPr>
          <w:spacing w:val="-16"/>
          <w:w w:val="105"/>
        </w:rPr>
        <w:t> </w:t>
      </w:r>
      <w:r>
        <w:rPr>
          <w:w w:val="105"/>
        </w:rPr>
        <w:t>improving</w:t>
      </w:r>
      <w:r>
        <w:rPr>
          <w:spacing w:val="-15"/>
          <w:w w:val="105"/>
        </w:rPr>
        <w:t> </w:t>
      </w:r>
      <w:r>
        <w:rPr>
          <w:w w:val="105"/>
        </w:rPr>
        <w:t>accuracy.</w:t>
      </w:r>
      <w:r>
        <w:rPr>
          <w:spacing w:val="-5"/>
          <w:w w:val="105"/>
        </w:rPr>
        <w:t> </w:t>
      </w:r>
      <w:r>
        <w:rPr>
          <w:w w:val="105"/>
        </w:rPr>
        <w:t>However,</w:t>
      </w:r>
      <w:r>
        <w:rPr>
          <w:spacing w:val="-16"/>
          <w:w w:val="105"/>
        </w:rPr>
        <w:t> </w:t>
      </w:r>
      <w:r>
        <w:rPr>
          <w:w w:val="105"/>
        </w:rPr>
        <w:t>these</w:t>
      </w:r>
      <w:r>
        <w:rPr>
          <w:spacing w:val="-16"/>
          <w:w w:val="105"/>
        </w:rPr>
        <w:t> </w:t>
      </w:r>
      <w:r>
        <w:rPr>
          <w:w w:val="105"/>
        </w:rPr>
        <w:t>methods</w:t>
      </w:r>
      <w:r>
        <w:rPr>
          <w:spacing w:val="-16"/>
          <w:w w:val="105"/>
        </w:rPr>
        <w:t> </w:t>
      </w:r>
      <w:r>
        <w:rPr>
          <w:w w:val="105"/>
        </w:rPr>
        <w:t>often</w:t>
      </w:r>
      <w:r>
        <w:rPr>
          <w:spacing w:val="-15"/>
          <w:w w:val="105"/>
        </w:rPr>
        <w:t> </w:t>
      </w:r>
      <w:r>
        <w:rPr>
          <w:w w:val="105"/>
        </w:rPr>
        <w:t>overlook non-score factors such as student interests and personality.</w:t>
      </w:r>
    </w:p>
    <w:p>
      <w:pPr>
        <w:pStyle w:val="BodyText"/>
        <w:spacing w:line="252" w:lineRule="auto"/>
        <w:ind w:right="1437" w:firstLine="351"/>
        <w:jc w:val="both"/>
      </w:pPr>
      <w:r>
        <w:rPr>
          <w:w w:val="105"/>
        </w:rPr>
        <w:t>At</w:t>
      </w:r>
      <w:r>
        <w:rPr>
          <w:spacing w:val="-3"/>
          <w:w w:val="105"/>
        </w:rPr>
        <w:t> </w:t>
      </w:r>
      <w:r>
        <w:rPr>
          <w:w w:val="105"/>
        </w:rPr>
        <w:t>the</w:t>
      </w:r>
      <w:r>
        <w:rPr>
          <w:spacing w:val="-3"/>
          <w:w w:val="105"/>
        </w:rPr>
        <w:t> </w:t>
      </w:r>
      <w:r>
        <w:rPr>
          <w:w w:val="105"/>
        </w:rPr>
        <w:t>system</w:t>
      </w:r>
      <w:r>
        <w:rPr>
          <w:spacing w:val="-3"/>
          <w:w w:val="105"/>
        </w:rPr>
        <w:t> </w:t>
      </w:r>
      <w:r>
        <w:rPr>
          <w:w w:val="105"/>
        </w:rPr>
        <w:t>architecture</w:t>
      </w:r>
      <w:r>
        <w:rPr>
          <w:spacing w:val="-3"/>
          <w:w w:val="105"/>
        </w:rPr>
        <w:t> </w:t>
      </w:r>
      <w:r>
        <w:rPr>
          <w:w w:val="105"/>
        </w:rPr>
        <w:t>level,</w:t>
      </w:r>
      <w:r>
        <w:rPr>
          <w:spacing w:val="-1"/>
          <w:w w:val="105"/>
        </w:rPr>
        <w:t> </w:t>
      </w:r>
      <w:r>
        <w:rPr>
          <w:w w:val="105"/>
        </w:rPr>
        <w:t>Wen</w:t>
      </w:r>
      <w:r>
        <w:rPr>
          <w:spacing w:val="-2"/>
          <w:w w:val="105"/>
        </w:rPr>
        <w:t> </w:t>
      </w:r>
      <w:r>
        <w:rPr>
          <w:i/>
          <w:w w:val="105"/>
        </w:rPr>
        <w:t>et al.</w:t>
      </w:r>
      <w:r>
        <w:rPr>
          <w:i/>
          <w:spacing w:val="25"/>
          <w:w w:val="105"/>
        </w:rPr>
        <w:t> </w:t>
      </w:r>
      <w:r>
        <w:rPr>
          <w:w w:val="105"/>
        </w:rPr>
        <w:t>implemented</w:t>
      </w:r>
      <w:r>
        <w:rPr>
          <w:spacing w:val="-3"/>
          <w:w w:val="105"/>
        </w:rPr>
        <w:t> </w:t>
      </w:r>
      <w:r>
        <w:rPr>
          <w:w w:val="105"/>
        </w:rPr>
        <w:t>a</w:t>
      </w:r>
      <w:r>
        <w:rPr>
          <w:spacing w:val="-3"/>
          <w:w w:val="105"/>
        </w:rPr>
        <w:t> </w:t>
      </w:r>
      <w:r>
        <w:rPr>
          <w:w w:val="105"/>
        </w:rPr>
        <w:t>high-concurrency</w:t>
      </w:r>
      <w:r>
        <w:rPr>
          <w:spacing w:val="-3"/>
          <w:w w:val="105"/>
        </w:rPr>
        <w:t> </w:t>
      </w:r>
      <w:r>
        <w:rPr>
          <w:w w:val="105"/>
        </w:rPr>
        <w:t>recommen- dation</w:t>
      </w:r>
      <w:r>
        <w:rPr>
          <w:w w:val="105"/>
        </w:rPr>
        <w:t> system</w:t>
      </w:r>
      <w:r>
        <w:rPr>
          <w:w w:val="105"/>
        </w:rPr>
        <w:t> for</w:t>
      </w:r>
      <w:r>
        <w:rPr>
          <w:w w:val="105"/>
        </w:rPr>
        <w:t> the</w:t>
      </w:r>
      <w:r>
        <w:rPr>
          <w:w w:val="105"/>
        </w:rPr>
        <w:t> new</w:t>
      </w:r>
      <w:r>
        <w:rPr>
          <w:w w:val="105"/>
        </w:rPr>
        <w:t> Gaokao</w:t>
      </w:r>
      <w:r>
        <w:rPr>
          <w:w w:val="105"/>
        </w:rPr>
        <w:t> using</w:t>
      </w:r>
      <w:r>
        <w:rPr>
          <w:w w:val="105"/>
        </w:rPr>
        <w:t> a</w:t>
      </w:r>
      <w:r>
        <w:rPr>
          <w:w w:val="105"/>
        </w:rPr>
        <w:t> microservices</w:t>
      </w:r>
      <w:r>
        <w:rPr>
          <w:w w:val="105"/>
        </w:rPr>
        <w:t> architectu</w:t>
      </w:r>
      <w:hyperlink w:history="true" w:anchor="_bookmark7">
        <w:r>
          <w:rPr>
            <w:w w:val="105"/>
          </w:rPr>
          <w:t>re[8].</w:t>
        </w:r>
      </w:hyperlink>
      <w:r>
        <w:rPr>
          <w:spacing w:val="40"/>
          <w:w w:val="105"/>
        </w:rPr>
        <w:t> </w:t>
      </w:r>
      <w:r>
        <w:rPr>
          <w:w w:val="105"/>
        </w:rPr>
        <w:t>Using</w:t>
      </w:r>
      <w:r>
        <w:rPr>
          <w:w w:val="105"/>
        </w:rPr>
        <w:t> the</w:t>
      </w:r>
      <w:r>
        <w:rPr>
          <w:w w:val="105"/>
        </w:rPr>
        <w:t> Spring Cloud</w:t>
      </w:r>
      <w:r>
        <w:rPr>
          <w:spacing w:val="-5"/>
          <w:w w:val="105"/>
        </w:rPr>
        <w:t> </w:t>
      </w:r>
      <w:r>
        <w:rPr>
          <w:w w:val="105"/>
        </w:rPr>
        <w:t>framework,</w:t>
      </w:r>
      <w:r>
        <w:rPr>
          <w:spacing w:val="-4"/>
          <w:w w:val="105"/>
        </w:rPr>
        <w:t> </w:t>
      </w:r>
      <w:r>
        <w:rPr>
          <w:w w:val="105"/>
        </w:rPr>
        <w:t>they</w:t>
      </w:r>
      <w:r>
        <w:rPr>
          <w:spacing w:val="-5"/>
          <w:w w:val="105"/>
        </w:rPr>
        <w:t> </w:t>
      </w:r>
      <w:r>
        <w:rPr>
          <w:w w:val="105"/>
        </w:rPr>
        <w:t>built</w:t>
      </w:r>
      <w:r>
        <w:rPr>
          <w:spacing w:val="-5"/>
          <w:w w:val="105"/>
        </w:rPr>
        <w:t> </w:t>
      </w:r>
      <w:r>
        <w:rPr>
          <w:w w:val="105"/>
        </w:rPr>
        <w:t>modules</w:t>
      </w:r>
      <w:r>
        <w:rPr>
          <w:spacing w:val="-5"/>
          <w:w w:val="105"/>
        </w:rPr>
        <w:t> </w:t>
      </w:r>
      <w:r>
        <w:rPr>
          <w:w w:val="105"/>
        </w:rPr>
        <w:t>for</w:t>
      </w:r>
      <w:r>
        <w:rPr>
          <w:spacing w:val="-5"/>
          <w:w w:val="105"/>
        </w:rPr>
        <w:t> </w:t>
      </w:r>
      <w:r>
        <w:rPr>
          <w:w w:val="105"/>
        </w:rPr>
        <w:t>persistence,</w:t>
      </w:r>
      <w:r>
        <w:rPr>
          <w:spacing w:val="-4"/>
          <w:w w:val="105"/>
        </w:rPr>
        <w:t> </w:t>
      </w:r>
      <w:r>
        <w:rPr>
          <w:w w:val="105"/>
        </w:rPr>
        <w:t>middleware,</w:t>
      </w:r>
      <w:r>
        <w:rPr>
          <w:spacing w:val="-4"/>
          <w:w w:val="105"/>
        </w:rPr>
        <w:t> </w:t>
      </w:r>
      <w:r>
        <w:rPr>
          <w:w w:val="105"/>
        </w:rPr>
        <w:t>service</w:t>
      </w:r>
      <w:r>
        <w:rPr>
          <w:spacing w:val="-5"/>
          <w:w w:val="105"/>
        </w:rPr>
        <w:t> </w:t>
      </w:r>
      <w:r>
        <w:rPr>
          <w:w w:val="105"/>
        </w:rPr>
        <w:t>gateway,</w:t>
      </w:r>
      <w:r>
        <w:rPr>
          <w:spacing w:val="-4"/>
          <w:w w:val="105"/>
        </w:rPr>
        <w:t> </w:t>
      </w:r>
      <w:r>
        <w:rPr>
          <w:w w:val="105"/>
        </w:rPr>
        <w:t>and</w:t>
      </w:r>
      <w:r>
        <w:rPr>
          <w:spacing w:val="-5"/>
          <w:w w:val="105"/>
        </w:rPr>
        <w:t> </w:t>
      </w:r>
      <w:r>
        <w:rPr>
          <w:w w:val="105"/>
        </w:rPr>
        <w:t>load balancing, achieving high availability and scalability that robustly support the backend ser- </w:t>
      </w:r>
      <w:r>
        <w:rPr>
          <w:spacing w:val="-2"/>
          <w:w w:val="105"/>
        </w:rPr>
        <w:t>vices.</w:t>
      </w:r>
    </w:p>
    <w:p>
      <w:pPr>
        <w:pStyle w:val="BodyText"/>
        <w:spacing w:line="252" w:lineRule="auto"/>
        <w:ind w:right="1435" w:firstLine="351"/>
        <w:jc w:val="both"/>
      </w:pPr>
      <w:r>
        <w:rPr>
          <w:spacing w:val="-2"/>
          <w:w w:val="110"/>
        </w:rPr>
        <w:t>Overall,</w:t>
      </w:r>
      <w:r>
        <w:rPr>
          <w:spacing w:val="-4"/>
          <w:w w:val="110"/>
        </w:rPr>
        <w:t> </w:t>
      </w:r>
      <w:r>
        <w:rPr>
          <w:spacing w:val="-2"/>
          <w:w w:val="110"/>
        </w:rPr>
        <w:t>existing</w:t>
      </w:r>
      <w:r>
        <w:rPr>
          <w:spacing w:val="-7"/>
          <w:w w:val="110"/>
        </w:rPr>
        <w:t> </w:t>
      </w:r>
      <w:r>
        <w:rPr>
          <w:spacing w:val="-2"/>
          <w:w w:val="110"/>
        </w:rPr>
        <w:t>systems</w:t>
      </w:r>
      <w:r>
        <w:rPr>
          <w:spacing w:val="-7"/>
          <w:w w:val="110"/>
        </w:rPr>
        <w:t> </w:t>
      </w:r>
      <w:r>
        <w:rPr>
          <w:spacing w:val="-2"/>
          <w:w w:val="110"/>
        </w:rPr>
        <w:t>lack</w:t>
      </w:r>
      <w:r>
        <w:rPr>
          <w:spacing w:val="-7"/>
          <w:w w:val="110"/>
        </w:rPr>
        <w:t> </w:t>
      </w:r>
      <w:r>
        <w:rPr>
          <w:spacing w:val="-2"/>
          <w:w w:val="110"/>
        </w:rPr>
        <w:t>comprehensive</w:t>
      </w:r>
      <w:r>
        <w:rPr>
          <w:spacing w:val="-7"/>
          <w:w w:val="110"/>
        </w:rPr>
        <w:t> </w:t>
      </w:r>
      <w:r>
        <w:rPr>
          <w:spacing w:val="-2"/>
          <w:w w:val="110"/>
        </w:rPr>
        <w:t>fusion</w:t>
      </w:r>
      <w:r>
        <w:rPr>
          <w:spacing w:val="-7"/>
          <w:w w:val="110"/>
        </w:rPr>
        <w:t> </w:t>
      </w:r>
      <w:r>
        <w:rPr>
          <w:spacing w:val="-2"/>
          <w:w w:val="110"/>
        </w:rPr>
        <w:t>of</w:t>
      </w:r>
      <w:r>
        <w:rPr>
          <w:spacing w:val="-7"/>
          <w:w w:val="110"/>
        </w:rPr>
        <w:t> </w:t>
      </w:r>
      <w:r>
        <w:rPr>
          <w:spacing w:val="-2"/>
          <w:w w:val="110"/>
        </w:rPr>
        <w:t>multi-dimensional</w:t>
      </w:r>
      <w:r>
        <w:rPr>
          <w:spacing w:val="-7"/>
          <w:w w:val="110"/>
        </w:rPr>
        <w:t> </w:t>
      </w:r>
      <w:r>
        <w:rPr>
          <w:spacing w:val="-2"/>
          <w:w w:val="110"/>
        </w:rPr>
        <w:t>student</w:t>
      </w:r>
      <w:r>
        <w:rPr>
          <w:spacing w:val="-7"/>
          <w:w w:val="110"/>
        </w:rPr>
        <w:t> </w:t>
      </w:r>
      <w:r>
        <w:rPr>
          <w:spacing w:val="-2"/>
          <w:w w:val="110"/>
        </w:rPr>
        <w:t>data </w:t>
      </w:r>
      <w:r>
        <w:rPr>
          <w:w w:val="110"/>
        </w:rPr>
        <w:t>and</w:t>
      </w:r>
      <w:r>
        <w:rPr>
          <w:w w:val="110"/>
        </w:rPr>
        <w:t> often</w:t>
      </w:r>
      <w:r>
        <w:rPr>
          <w:w w:val="110"/>
        </w:rPr>
        <w:t> operate</w:t>
      </w:r>
      <w:r>
        <w:rPr>
          <w:w w:val="110"/>
        </w:rPr>
        <w:t> as</w:t>
      </w:r>
      <w:r>
        <w:rPr>
          <w:w w:val="110"/>
        </w:rPr>
        <w:t> black</w:t>
      </w:r>
      <w:r>
        <w:rPr>
          <w:w w:val="110"/>
        </w:rPr>
        <w:t> boxes</w:t>
      </w:r>
      <w:r>
        <w:rPr>
          <w:w w:val="110"/>
        </w:rPr>
        <w:t> without</w:t>
      </w:r>
      <w:r>
        <w:rPr>
          <w:w w:val="110"/>
        </w:rPr>
        <w:t> explanatory</w:t>
      </w:r>
      <w:r>
        <w:rPr>
          <w:w w:val="110"/>
        </w:rPr>
        <w:t> insight.</w:t>
      </w:r>
      <w:r>
        <w:rPr>
          <w:spacing w:val="40"/>
          <w:w w:val="110"/>
        </w:rPr>
        <w:t> </w:t>
      </w:r>
      <w:r>
        <w:rPr>
          <w:w w:val="110"/>
        </w:rPr>
        <w:t>They</w:t>
      </w:r>
      <w:r>
        <w:rPr>
          <w:w w:val="110"/>
        </w:rPr>
        <w:t> also</w:t>
      </w:r>
      <w:r>
        <w:rPr>
          <w:w w:val="110"/>
        </w:rPr>
        <w:t> face</w:t>
      </w:r>
      <w:r>
        <w:rPr>
          <w:w w:val="110"/>
        </w:rPr>
        <w:t> challenges in</w:t>
      </w:r>
      <w:r>
        <w:rPr>
          <w:w w:val="110"/>
        </w:rPr>
        <w:t> adapting</w:t>
      </w:r>
      <w:r>
        <w:rPr>
          <w:w w:val="110"/>
        </w:rPr>
        <w:t> to</w:t>
      </w:r>
      <w:r>
        <w:rPr>
          <w:w w:val="110"/>
        </w:rPr>
        <w:t> new</w:t>
      </w:r>
      <w:r>
        <w:rPr>
          <w:w w:val="110"/>
        </w:rPr>
        <w:t> data</w:t>
      </w:r>
      <w:r>
        <w:rPr>
          <w:w w:val="110"/>
        </w:rPr>
        <w:t> or</w:t>
      </w:r>
      <w:r>
        <w:rPr>
          <w:w w:val="110"/>
        </w:rPr>
        <w:t> policy</w:t>
      </w:r>
      <w:r>
        <w:rPr>
          <w:w w:val="110"/>
        </w:rPr>
        <w:t> changes</w:t>
      </w:r>
      <w:r>
        <w:rPr>
          <w:w w:val="110"/>
        </w:rPr>
        <w:t> (cold</w:t>
      </w:r>
      <w:r>
        <w:rPr>
          <w:w w:val="110"/>
        </w:rPr>
        <w:t> start</w:t>
      </w:r>
      <w:r>
        <w:rPr>
          <w:w w:val="110"/>
        </w:rPr>
        <w:t> and</w:t>
      </w:r>
      <w:r>
        <w:rPr>
          <w:w w:val="110"/>
        </w:rPr>
        <w:t> concept</w:t>
      </w:r>
      <w:r>
        <w:rPr>
          <w:w w:val="110"/>
        </w:rPr>
        <w:t> </w:t>
      </w:r>
      <w:hyperlink w:history="true" w:anchor="_bookmark8">
        <w:r>
          <w:rPr>
            <w:w w:val="110"/>
          </w:rPr>
          <w:t>drift)[9].</w:t>
        </w:r>
      </w:hyperlink>
      <w:r>
        <w:rPr>
          <w:spacing w:val="40"/>
          <w:w w:val="110"/>
        </w:rPr>
        <w:t> </w:t>
      </w:r>
      <w:r>
        <w:rPr>
          <w:w w:val="110"/>
        </w:rPr>
        <w:t>Our</w:t>
      </w:r>
      <w:r>
        <w:rPr>
          <w:w w:val="110"/>
        </w:rPr>
        <w:t> work differs</w:t>
      </w:r>
      <w:r>
        <w:rPr>
          <w:w w:val="110"/>
        </w:rPr>
        <w:t> by</w:t>
      </w:r>
      <w:r>
        <w:rPr>
          <w:w w:val="110"/>
        </w:rPr>
        <w:t> integrating</w:t>
      </w:r>
      <w:r>
        <w:rPr>
          <w:w w:val="110"/>
        </w:rPr>
        <w:t> test</w:t>
      </w:r>
      <w:r>
        <w:rPr>
          <w:w w:val="110"/>
        </w:rPr>
        <w:t> scores</w:t>
      </w:r>
      <w:r>
        <w:rPr>
          <w:w w:val="110"/>
        </w:rPr>
        <w:t> with</w:t>
      </w:r>
      <w:r>
        <w:rPr>
          <w:w w:val="110"/>
        </w:rPr>
        <w:t> personal</w:t>
      </w:r>
      <w:r>
        <w:rPr>
          <w:w w:val="110"/>
        </w:rPr>
        <w:t> interest</w:t>
      </w:r>
      <w:r>
        <w:rPr>
          <w:w w:val="110"/>
        </w:rPr>
        <w:t> and</w:t>
      </w:r>
      <w:r>
        <w:rPr>
          <w:w w:val="110"/>
        </w:rPr>
        <w:t> personality</w:t>
      </w:r>
      <w:r>
        <w:rPr>
          <w:w w:val="110"/>
        </w:rPr>
        <w:t> data,</w:t>
      </w:r>
      <w:r>
        <w:rPr>
          <w:w w:val="110"/>
        </w:rPr>
        <w:t> enhancing interpretability</w:t>
      </w:r>
      <w:r>
        <w:rPr>
          <w:spacing w:val="-17"/>
          <w:w w:val="110"/>
        </w:rPr>
        <w:t> </w:t>
      </w:r>
      <w:r>
        <w:rPr>
          <w:w w:val="110"/>
        </w:rPr>
        <w:t>via</w:t>
      </w:r>
      <w:r>
        <w:rPr>
          <w:spacing w:val="-16"/>
          <w:w w:val="110"/>
        </w:rPr>
        <w:t> </w:t>
      </w:r>
      <w:r>
        <w:rPr>
          <w:w w:val="110"/>
        </w:rPr>
        <w:t>model</w:t>
      </w:r>
      <w:r>
        <w:rPr>
          <w:spacing w:val="-17"/>
          <w:w w:val="110"/>
        </w:rPr>
        <w:t> </w:t>
      </w:r>
      <w:r>
        <w:rPr>
          <w:w w:val="110"/>
        </w:rPr>
        <w:t>explanation</w:t>
      </w:r>
      <w:r>
        <w:rPr>
          <w:spacing w:val="-16"/>
          <w:w w:val="110"/>
        </w:rPr>
        <w:t> </w:t>
      </w:r>
      <w:r>
        <w:rPr>
          <w:w w:val="110"/>
        </w:rPr>
        <w:t>techniques,</w:t>
      </w:r>
      <w:r>
        <w:rPr>
          <w:spacing w:val="-17"/>
          <w:w w:val="110"/>
        </w:rPr>
        <w:t> </w:t>
      </w:r>
      <w:r>
        <w:rPr>
          <w:w w:val="110"/>
        </w:rPr>
        <w:t>and</w:t>
      </w:r>
      <w:r>
        <w:rPr>
          <w:spacing w:val="-16"/>
          <w:w w:val="110"/>
        </w:rPr>
        <w:t> </w:t>
      </w:r>
      <w:r>
        <w:rPr>
          <w:w w:val="110"/>
        </w:rPr>
        <w:t>enabling</w:t>
      </w:r>
      <w:r>
        <w:rPr>
          <w:spacing w:val="-17"/>
          <w:w w:val="110"/>
        </w:rPr>
        <w:t> </w:t>
      </w:r>
      <w:r>
        <w:rPr>
          <w:w w:val="110"/>
        </w:rPr>
        <w:t>continuous</w:t>
      </w:r>
      <w:r>
        <w:rPr>
          <w:spacing w:val="-16"/>
          <w:w w:val="110"/>
        </w:rPr>
        <w:t> </w:t>
      </w:r>
      <w:r>
        <w:rPr>
          <w:w w:val="110"/>
        </w:rPr>
        <w:t>model</w:t>
      </w:r>
      <w:r>
        <w:rPr>
          <w:spacing w:val="-17"/>
          <w:w w:val="110"/>
        </w:rPr>
        <w:t> </w:t>
      </w:r>
      <w:r>
        <w:rPr>
          <w:w w:val="110"/>
        </w:rPr>
        <w:t>updates for real-time adaptability.</w:t>
      </w:r>
    </w:p>
    <w:p>
      <w:pPr>
        <w:pStyle w:val="BodyText"/>
        <w:spacing w:before="9"/>
        <w:ind w:left="0"/>
        <w:rPr>
          <w:sz w:val="34"/>
        </w:rPr>
      </w:pPr>
    </w:p>
    <w:p>
      <w:pPr>
        <w:pStyle w:val="Heading1"/>
        <w:numPr>
          <w:ilvl w:val="0"/>
          <w:numId w:val="1"/>
        </w:numPr>
        <w:tabs>
          <w:tab w:pos="700" w:val="left" w:leader="none"/>
        </w:tabs>
        <w:spacing w:line="240" w:lineRule="auto" w:before="0" w:after="0"/>
        <w:ind w:left="700" w:right="0" w:hanging="580"/>
        <w:jc w:val="left"/>
      </w:pPr>
      <w:bookmarkStart w:name="Methodology" w:id="3"/>
      <w:bookmarkEnd w:id="3"/>
      <w:r>
        <w:rPr>
          <w:b w:val="0"/>
        </w:rPr>
      </w:r>
      <w:r>
        <w:rPr>
          <w:spacing w:val="-2"/>
        </w:rPr>
        <w:t>Methodology</w:t>
      </w:r>
    </w:p>
    <w:p>
      <w:pPr>
        <w:pStyle w:val="Heading2"/>
        <w:numPr>
          <w:ilvl w:val="1"/>
          <w:numId w:val="1"/>
        </w:numPr>
        <w:tabs>
          <w:tab w:pos="855" w:val="left" w:leader="none"/>
        </w:tabs>
        <w:spacing w:line="240" w:lineRule="auto" w:before="264" w:after="0"/>
        <w:ind w:left="855" w:right="0" w:hanging="735"/>
        <w:jc w:val="left"/>
      </w:pPr>
      <w:bookmarkStart w:name="Data Sources and Preprocessing" w:id="4"/>
      <w:bookmarkEnd w:id="4"/>
      <w:r>
        <w:rPr>
          <w:b w:val="0"/>
        </w:rPr>
      </w:r>
      <w:r>
        <w:rPr/>
        <w:t>Data Sources</w:t>
      </w:r>
      <w:r>
        <w:rPr>
          <w:spacing w:val="1"/>
        </w:rPr>
        <w:t> </w:t>
      </w:r>
      <w:r>
        <w:rPr/>
        <w:t>and </w:t>
      </w:r>
      <w:r>
        <w:rPr>
          <w:spacing w:val="-2"/>
        </w:rPr>
        <w:t>Preprocessing</w:t>
      </w:r>
    </w:p>
    <w:p>
      <w:pPr>
        <w:pStyle w:val="BodyText"/>
        <w:spacing w:line="252" w:lineRule="auto" w:before="158"/>
        <w:ind w:right="1435"/>
        <w:jc w:val="both"/>
      </w:pPr>
      <w:r>
        <w:rPr>
          <w:w w:val="105"/>
        </w:rPr>
        <w:t>The</w:t>
      </w:r>
      <w:r>
        <w:rPr>
          <w:w w:val="105"/>
        </w:rPr>
        <w:t> original</w:t>
      </w:r>
      <w:r>
        <w:rPr>
          <w:w w:val="105"/>
        </w:rPr>
        <w:t> datasets</w:t>
      </w:r>
      <w:r>
        <w:rPr>
          <w:w w:val="105"/>
        </w:rPr>
        <w:t> used</w:t>
      </w:r>
      <w:r>
        <w:rPr>
          <w:w w:val="105"/>
        </w:rPr>
        <w:t> in</w:t>
      </w:r>
      <w:r>
        <w:rPr>
          <w:w w:val="105"/>
        </w:rPr>
        <w:t> this</w:t>
      </w:r>
      <w:r>
        <w:rPr>
          <w:w w:val="105"/>
        </w:rPr>
        <w:t> study</w:t>
      </w:r>
      <w:r>
        <w:rPr>
          <w:w w:val="105"/>
        </w:rPr>
        <w:t> were</w:t>
      </w:r>
      <w:r>
        <w:rPr>
          <w:w w:val="105"/>
        </w:rPr>
        <w:t> collected</w:t>
      </w:r>
      <w:r>
        <w:rPr>
          <w:w w:val="105"/>
        </w:rPr>
        <w:t> via</w:t>
      </w:r>
      <w:r>
        <w:rPr>
          <w:w w:val="105"/>
        </w:rPr>
        <w:t> web</w:t>
      </w:r>
      <w:r>
        <w:rPr>
          <w:w w:val="105"/>
        </w:rPr>
        <w:t> scraping</w:t>
      </w:r>
      <w:r>
        <w:rPr>
          <w:w w:val="105"/>
        </w:rPr>
        <w:t> (using</w:t>
      </w:r>
      <w:r>
        <w:rPr>
          <w:w w:val="105"/>
        </w:rPr>
        <w:t> Selenium) from</w:t>
      </w:r>
      <w:r>
        <w:rPr>
          <w:w w:val="105"/>
        </w:rPr>
        <w:t> authoritative</w:t>
      </w:r>
      <w:r>
        <w:rPr>
          <w:w w:val="105"/>
        </w:rPr>
        <w:t> education</w:t>
      </w:r>
      <w:r>
        <w:rPr>
          <w:w w:val="105"/>
        </w:rPr>
        <w:t> and</w:t>
      </w:r>
      <w:r>
        <w:rPr>
          <w:w w:val="105"/>
        </w:rPr>
        <w:t> assessment</w:t>
      </w:r>
      <w:r>
        <w:rPr>
          <w:w w:val="105"/>
        </w:rPr>
        <w:t> websites.</w:t>
      </w:r>
      <w:r>
        <w:rPr>
          <w:spacing w:val="40"/>
          <w:w w:val="105"/>
        </w:rPr>
        <w:t> </w:t>
      </w:r>
      <w:r>
        <w:rPr>
          <w:w w:val="105"/>
        </w:rPr>
        <w:t>The</w:t>
      </w:r>
      <w:r>
        <w:rPr>
          <w:w w:val="105"/>
        </w:rPr>
        <w:t> data</w:t>
      </w:r>
      <w:r>
        <w:rPr>
          <w:w w:val="105"/>
        </w:rPr>
        <w:t> spans</w:t>
      </w:r>
      <w:r>
        <w:rPr>
          <w:w w:val="105"/>
        </w:rPr>
        <w:t> 2017–2023</w:t>
      </w:r>
      <w:r>
        <w:rPr>
          <w:w w:val="105"/>
        </w:rPr>
        <w:t> and</w:t>
      </w:r>
      <w:r>
        <w:rPr>
          <w:w w:val="105"/>
        </w:rPr>
        <w:t> in- cludes:</w:t>
      </w:r>
      <w:r>
        <w:rPr>
          <w:w w:val="105"/>
        </w:rPr>
        <w:t> (1) historical </w:t>
      </w:r>
      <w:r>
        <w:rPr>
          <w:i/>
          <w:w w:val="105"/>
        </w:rPr>
        <w:t>institution–major admission scores </w:t>
      </w:r>
      <w:r>
        <w:rPr>
          <w:w w:val="105"/>
        </w:rPr>
        <w:t>(minimum admitted score and cor- responding rank for each major at each university, across years and admission batches), (2) provincial</w:t>
      </w:r>
      <w:r>
        <w:rPr>
          <w:w w:val="105"/>
        </w:rPr>
        <w:t> “score–rank”</w:t>
      </w:r>
      <w:r>
        <w:rPr>
          <w:w w:val="105"/>
        </w:rPr>
        <w:t> distributions</w:t>
      </w:r>
      <w:r>
        <w:rPr>
          <w:w w:val="105"/>
        </w:rPr>
        <w:t> (tables</w:t>
      </w:r>
      <w:r>
        <w:rPr>
          <w:w w:val="105"/>
        </w:rPr>
        <w:t> mapping</w:t>
      </w:r>
      <w:r>
        <w:rPr>
          <w:w w:val="105"/>
        </w:rPr>
        <w:t> exam</w:t>
      </w:r>
      <w:r>
        <w:rPr>
          <w:w w:val="105"/>
        </w:rPr>
        <w:t> scores</w:t>
      </w:r>
      <w:r>
        <w:rPr>
          <w:w w:val="105"/>
        </w:rPr>
        <w:t> to</w:t>
      </w:r>
      <w:r>
        <w:rPr>
          <w:w w:val="105"/>
        </w:rPr>
        <w:t> cumulative</w:t>
      </w:r>
      <w:r>
        <w:rPr>
          <w:w w:val="105"/>
        </w:rPr>
        <w:t> rank</w:t>
      </w:r>
      <w:r>
        <w:rPr>
          <w:w w:val="105"/>
        </w:rPr>
        <w:t> for each province/year), and (3) personality assessment records with 16-type MBTI results for students (along with their interest tags).</w:t>
      </w:r>
      <w:r>
        <w:rPr>
          <w:spacing w:val="40"/>
          <w:w w:val="105"/>
        </w:rPr>
        <w:t> </w:t>
      </w:r>
      <w:r>
        <w:rPr>
          <w:w w:val="105"/>
        </w:rPr>
        <w:t>All data were cleaned and integrated into a unified database, following best practices for heterogeneous data </w:t>
      </w:r>
      <w:hyperlink w:history="true" w:anchor="_bookmark9">
        <w:r>
          <w:rPr>
            <w:w w:val="105"/>
          </w:rPr>
          <w:t>cleaning[10].</w:t>
        </w:r>
      </w:hyperlink>
    </w:p>
    <w:p>
      <w:pPr>
        <w:pStyle w:val="BodyText"/>
        <w:spacing w:line="252" w:lineRule="auto"/>
        <w:ind w:right="1436" w:firstLine="351"/>
        <w:jc w:val="both"/>
      </w:pPr>
      <w:r>
        <w:rPr>
          <w:w w:val="105"/>
        </w:rPr>
        <w:t>For the score–rank tables, we performed format standardization, missing value imputa- tion,</w:t>
      </w:r>
      <w:r>
        <w:rPr>
          <w:w w:val="105"/>
        </w:rPr>
        <w:t> and</w:t>
      </w:r>
      <w:r>
        <w:rPr>
          <w:w w:val="105"/>
        </w:rPr>
        <w:t> outlier</w:t>
      </w:r>
      <w:r>
        <w:rPr>
          <w:w w:val="105"/>
        </w:rPr>
        <w:t> removal</w:t>
      </w:r>
      <w:r>
        <w:rPr>
          <w:w w:val="105"/>
        </w:rPr>
        <w:t> across</w:t>
      </w:r>
      <w:r>
        <w:rPr>
          <w:w w:val="105"/>
        </w:rPr>
        <w:t> different</w:t>
      </w:r>
      <w:r>
        <w:rPr>
          <w:w w:val="105"/>
        </w:rPr>
        <w:t> provinces</w:t>
      </w:r>
      <w:r>
        <w:rPr>
          <w:w w:val="105"/>
        </w:rPr>
        <w:t> and</w:t>
      </w:r>
      <w:r>
        <w:rPr>
          <w:w w:val="105"/>
        </w:rPr>
        <w:t> years.</w:t>
      </w:r>
      <w:r>
        <w:rPr>
          <w:spacing w:val="40"/>
          <w:w w:val="105"/>
        </w:rPr>
        <w:t> </w:t>
      </w:r>
      <w:r>
        <w:rPr>
          <w:w w:val="105"/>
        </w:rPr>
        <w:t>This</w:t>
      </w:r>
      <w:r>
        <w:rPr>
          <w:w w:val="105"/>
        </w:rPr>
        <w:t> yielded</w:t>
      </w:r>
      <w:r>
        <w:rPr>
          <w:w w:val="105"/>
        </w:rPr>
        <w:t> a</w:t>
      </w:r>
      <w:r>
        <w:rPr>
          <w:w w:val="105"/>
        </w:rPr>
        <w:t> normalized reference</w:t>
      </w:r>
      <w:r>
        <w:rPr>
          <w:spacing w:val="36"/>
          <w:w w:val="105"/>
        </w:rPr>
        <w:t> </w:t>
      </w:r>
      <w:r>
        <w:rPr>
          <w:w w:val="105"/>
        </w:rPr>
        <w:t>for</w:t>
      </w:r>
      <w:r>
        <w:rPr>
          <w:spacing w:val="36"/>
          <w:w w:val="105"/>
        </w:rPr>
        <w:t> </w:t>
      </w:r>
      <w:r>
        <w:rPr>
          <w:w w:val="105"/>
        </w:rPr>
        <w:t>mapping</w:t>
      </w:r>
      <w:r>
        <w:rPr>
          <w:spacing w:val="36"/>
          <w:w w:val="105"/>
        </w:rPr>
        <w:t> </w:t>
      </w:r>
      <w:r>
        <w:rPr>
          <w:w w:val="105"/>
        </w:rPr>
        <w:t>any</w:t>
      </w:r>
      <w:r>
        <w:rPr>
          <w:spacing w:val="36"/>
          <w:w w:val="105"/>
        </w:rPr>
        <w:t> </w:t>
      </w:r>
      <w:r>
        <w:rPr>
          <w:w w:val="105"/>
        </w:rPr>
        <w:t>student’s</w:t>
      </w:r>
      <w:r>
        <w:rPr>
          <w:spacing w:val="36"/>
          <w:w w:val="105"/>
        </w:rPr>
        <w:t> </w:t>
      </w:r>
      <w:r>
        <w:rPr>
          <w:w w:val="105"/>
        </w:rPr>
        <w:t>score</w:t>
      </w:r>
      <w:r>
        <w:rPr>
          <w:spacing w:val="37"/>
          <w:w w:val="105"/>
        </w:rPr>
        <w:t> </w:t>
      </w:r>
      <w:r>
        <w:rPr>
          <w:w w:val="105"/>
        </w:rPr>
        <w:t>to</w:t>
      </w:r>
      <w:r>
        <w:rPr>
          <w:spacing w:val="36"/>
          <w:w w:val="105"/>
        </w:rPr>
        <w:t> </w:t>
      </w:r>
      <w:r>
        <w:rPr>
          <w:w w:val="105"/>
        </w:rPr>
        <w:t>a</w:t>
      </w:r>
      <w:r>
        <w:rPr>
          <w:spacing w:val="36"/>
          <w:w w:val="105"/>
        </w:rPr>
        <w:t> </w:t>
      </w:r>
      <w:r>
        <w:rPr>
          <w:w w:val="105"/>
        </w:rPr>
        <w:t>provincial</w:t>
      </w:r>
      <w:r>
        <w:rPr>
          <w:spacing w:val="36"/>
          <w:w w:val="105"/>
        </w:rPr>
        <w:t> </w:t>
      </w:r>
      <w:r>
        <w:rPr>
          <w:w w:val="105"/>
        </w:rPr>
        <w:t>rank.</w:t>
      </w:r>
      <w:r>
        <w:rPr>
          <w:spacing w:val="25"/>
          <w:w w:val="105"/>
        </w:rPr>
        <w:t>  </w:t>
      </w:r>
      <w:r>
        <w:rPr>
          <w:w w:val="105"/>
        </w:rPr>
        <w:t>For</w:t>
      </w:r>
      <w:r>
        <w:rPr>
          <w:spacing w:val="37"/>
          <w:w w:val="105"/>
        </w:rPr>
        <w:t> </w:t>
      </w:r>
      <w:r>
        <w:rPr>
          <w:w w:val="105"/>
        </w:rPr>
        <w:t>the</w:t>
      </w:r>
      <w:r>
        <w:rPr>
          <w:spacing w:val="36"/>
          <w:w w:val="105"/>
        </w:rPr>
        <w:t> </w:t>
      </w:r>
      <w:r>
        <w:rPr>
          <w:w w:val="105"/>
        </w:rPr>
        <w:t>admission</w:t>
      </w:r>
      <w:r>
        <w:rPr>
          <w:spacing w:val="36"/>
          <w:w w:val="105"/>
        </w:rPr>
        <w:t> </w:t>
      </w:r>
      <w:r>
        <w:rPr>
          <w:spacing w:val="-2"/>
          <w:w w:val="105"/>
        </w:rPr>
        <w:t>score</w:t>
      </w:r>
    </w:p>
    <w:p>
      <w:pPr>
        <w:spacing w:after="0" w:line="252" w:lineRule="auto"/>
        <w:jc w:val="both"/>
        <w:sectPr>
          <w:pgSz w:w="12240" w:h="15840"/>
          <w:pgMar w:header="0" w:footer="822" w:top="1340" w:bottom="1020" w:left="1320" w:right="0"/>
        </w:sectPr>
      </w:pPr>
    </w:p>
    <w:p>
      <w:pPr>
        <w:pStyle w:val="BodyText"/>
        <w:spacing w:line="252" w:lineRule="auto" w:before="35"/>
        <w:ind w:right="1436"/>
        <w:jc w:val="both"/>
      </w:pPr>
      <w:r>
        <w:rPr>
          <w:w w:val="105"/>
        </w:rPr>
        <w:t>data,</w:t>
      </w:r>
      <w:r>
        <w:rPr>
          <w:w w:val="105"/>
        </w:rPr>
        <w:t> records</w:t>
      </w:r>
      <w:r>
        <w:rPr>
          <w:w w:val="105"/>
        </w:rPr>
        <w:t> were</w:t>
      </w:r>
      <w:r>
        <w:rPr>
          <w:w w:val="105"/>
        </w:rPr>
        <w:t> re-keyed</w:t>
      </w:r>
      <w:r>
        <w:rPr>
          <w:w w:val="105"/>
        </w:rPr>
        <w:t> by</w:t>
      </w:r>
      <w:r>
        <w:rPr>
          <w:w w:val="105"/>
        </w:rPr>
        <w:t> institution-major-year</w:t>
      </w:r>
      <w:r>
        <w:rPr>
          <w:w w:val="105"/>
        </w:rPr>
        <w:t> (with</w:t>
      </w:r>
      <w:r>
        <w:rPr>
          <w:w w:val="105"/>
        </w:rPr>
        <w:t> batch),</w:t>
      </w:r>
      <w:r>
        <w:rPr>
          <w:w w:val="105"/>
        </w:rPr>
        <w:t> obvious</w:t>
      </w:r>
      <w:r>
        <w:rPr>
          <w:w w:val="105"/>
        </w:rPr>
        <w:t> outliers</w:t>
      </w:r>
      <w:r>
        <w:rPr>
          <w:w w:val="105"/>
        </w:rPr>
        <w:t> devi- ating</w:t>
      </w:r>
      <w:r>
        <w:rPr>
          <w:w w:val="105"/>
        </w:rPr>
        <w:t> from</w:t>
      </w:r>
      <w:r>
        <w:rPr>
          <w:w w:val="105"/>
        </w:rPr>
        <w:t> historical</w:t>
      </w:r>
      <w:r>
        <w:rPr>
          <w:w w:val="105"/>
        </w:rPr>
        <w:t> trends</w:t>
      </w:r>
      <w:r>
        <w:rPr>
          <w:w w:val="105"/>
        </w:rPr>
        <w:t> were</w:t>
      </w:r>
      <w:r>
        <w:rPr>
          <w:w w:val="105"/>
        </w:rPr>
        <w:t> removed,</w:t>
      </w:r>
      <w:r>
        <w:rPr>
          <w:spacing w:val="25"/>
          <w:w w:val="105"/>
        </w:rPr>
        <w:t> </w:t>
      </w:r>
      <w:r>
        <w:rPr>
          <w:w w:val="105"/>
        </w:rPr>
        <w:t>and</w:t>
      </w:r>
      <w:r>
        <w:rPr>
          <w:w w:val="105"/>
        </w:rPr>
        <w:t> the</w:t>
      </w:r>
      <w:r>
        <w:rPr>
          <w:w w:val="105"/>
        </w:rPr>
        <w:t> lowest</w:t>
      </w:r>
      <w:r>
        <w:rPr>
          <w:w w:val="105"/>
        </w:rPr>
        <w:t> admitted</w:t>
      </w:r>
      <w:r>
        <w:rPr>
          <w:w w:val="105"/>
        </w:rPr>
        <w:t> scores</w:t>
      </w:r>
      <w:r>
        <w:rPr>
          <w:w w:val="105"/>
        </w:rPr>
        <w:t> were</w:t>
      </w:r>
      <w:r>
        <w:rPr>
          <w:w w:val="105"/>
        </w:rPr>
        <w:t> converted</w:t>
      </w:r>
      <w:r>
        <w:rPr>
          <w:spacing w:val="80"/>
          <w:w w:val="105"/>
        </w:rPr>
        <w:t> </w:t>
      </w:r>
      <w:r>
        <w:rPr>
          <w:w w:val="105"/>
        </w:rPr>
        <w:t>to</w:t>
      </w:r>
      <w:r>
        <w:rPr>
          <w:w w:val="105"/>
        </w:rPr>
        <w:t> </w:t>
      </w:r>
      <w:r>
        <w:rPr>
          <w:i/>
          <w:w w:val="105"/>
        </w:rPr>
        <w:t>admitted</w:t>
      </w:r>
      <w:r>
        <w:rPr>
          <w:i/>
          <w:w w:val="105"/>
        </w:rPr>
        <w:t> ranks</w:t>
      </w:r>
      <w:r>
        <w:rPr>
          <w:i/>
          <w:w w:val="105"/>
        </w:rPr>
        <w:t> </w:t>
      </w:r>
      <w:r>
        <w:rPr>
          <w:w w:val="105"/>
        </w:rPr>
        <w:t>using</w:t>
      </w:r>
      <w:r>
        <w:rPr>
          <w:w w:val="105"/>
        </w:rPr>
        <w:t> the</w:t>
      </w:r>
      <w:r>
        <w:rPr>
          <w:w w:val="105"/>
        </w:rPr>
        <w:t> score–rank</w:t>
      </w:r>
      <w:r>
        <w:rPr>
          <w:w w:val="105"/>
        </w:rPr>
        <w:t> mapping</w:t>
      </w:r>
      <w:r>
        <w:rPr>
          <w:w w:val="105"/>
        </w:rPr>
        <w:t> to</w:t>
      </w:r>
      <w:r>
        <w:rPr>
          <w:w w:val="105"/>
        </w:rPr>
        <w:t> ensure</w:t>
      </w:r>
      <w:r>
        <w:rPr>
          <w:w w:val="105"/>
        </w:rPr>
        <w:t> cross-year</w:t>
      </w:r>
      <w:r>
        <w:rPr>
          <w:w w:val="105"/>
        </w:rPr>
        <w:t> comparability.</w:t>
      </w:r>
      <w:r>
        <w:rPr>
          <w:spacing w:val="40"/>
          <w:w w:val="105"/>
        </w:rPr>
        <w:t> </w:t>
      </w:r>
      <w:r>
        <w:rPr>
          <w:w w:val="105"/>
        </w:rPr>
        <w:t>The MBTI personality–major match matrix was constructed based on publicly available career test results and related literature, linking each personality type (encoded numerically instead of strings like “INTJ”) to relevant major categories; this serves as the user preference vector for collaborative filtering.</w:t>
      </w:r>
    </w:p>
    <w:p>
      <w:pPr>
        <w:pStyle w:val="BodyText"/>
        <w:spacing w:line="252" w:lineRule="auto"/>
        <w:ind w:right="1437" w:firstLine="351"/>
        <w:jc w:val="both"/>
      </w:pPr>
      <w:r>
        <w:rPr>
          <w:w w:val="105"/>
        </w:rPr>
        <w:t>All data sources underwent uniform encoding and normalization within a unified frame- work.</w:t>
      </w:r>
      <w:r>
        <w:rPr>
          <w:spacing w:val="-16"/>
          <w:w w:val="105"/>
        </w:rPr>
        <w:t> </w:t>
      </w:r>
      <w:r>
        <w:rPr>
          <w:w w:val="105"/>
        </w:rPr>
        <w:t>A</w:t>
      </w:r>
      <w:r>
        <w:rPr>
          <w:spacing w:val="-16"/>
          <w:w w:val="105"/>
        </w:rPr>
        <w:t> </w:t>
      </w:r>
      <w:r>
        <w:rPr>
          <w:w w:val="105"/>
        </w:rPr>
        <w:t>very</w:t>
      </w:r>
      <w:r>
        <w:rPr>
          <w:spacing w:val="-16"/>
          <w:w w:val="105"/>
        </w:rPr>
        <w:t> </w:t>
      </w:r>
      <w:r>
        <w:rPr>
          <w:w w:val="105"/>
        </w:rPr>
        <w:t>small</w:t>
      </w:r>
      <w:r>
        <w:rPr>
          <w:spacing w:val="-15"/>
          <w:w w:val="105"/>
        </w:rPr>
        <w:t> </w:t>
      </w:r>
      <w:r>
        <w:rPr>
          <w:w w:val="105"/>
        </w:rPr>
        <w:t>number</w:t>
      </w:r>
      <w:r>
        <w:rPr>
          <w:spacing w:val="-16"/>
          <w:w w:val="105"/>
        </w:rPr>
        <w:t> </w:t>
      </w:r>
      <w:r>
        <w:rPr>
          <w:w w:val="105"/>
        </w:rPr>
        <w:t>of</w:t>
      </w:r>
      <w:r>
        <w:rPr>
          <w:spacing w:val="-16"/>
          <w:w w:val="105"/>
        </w:rPr>
        <w:t> </w:t>
      </w:r>
      <w:r>
        <w:rPr>
          <w:w w:val="105"/>
        </w:rPr>
        <w:t>missing</w:t>
      </w:r>
      <w:r>
        <w:rPr>
          <w:spacing w:val="-16"/>
          <w:w w:val="105"/>
        </w:rPr>
        <w:t> </w:t>
      </w:r>
      <w:r>
        <w:rPr>
          <w:w w:val="105"/>
        </w:rPr>
        <w:t>numeric</w:t>
      </w:r>
      <w:r>
        <w:rPr>
          <w:spacing w:val="-15"/>
          <w:w w:val="105"/>
        </w:rPr>
        <w:t> </w:t>
      </w:r>
      <w:r>
        <w:rPr>
          <w:w w:val="105"/>
        </w:rPr>
        <w:t>fields</w:t>
      </w:r>
      <w:r>
        <w:rPr>
          <w:spacing w:val="-16"/>
          <w:w w:val="105"/>
        </w:rPr>
        <w:t> </w:t>
      </w:r>
      <w:r>
        <w:rPr>
          <w:w w:val="105"/>
        </w:rPr>
        <w:t>(e.g.</w:t>
      </w:r>
      <w:r>
        <w:rPr>
          <w:spacing w:val="-16"/>
          <w:w w:val="105"/>
        </w:rPr>
        <w:t> </w:t>
      </w:r>
      <w:r>
        <w:rPr>
          <w:w w:val="105"/>
        </w:rPr>
        <w:t>scores)</w:t>
      </w:r>
      <w:r>
        <w:rPr>
          <w:spacing w:val="-16"/>
          <w:w w:val="105"/>
        </w:rPr>
        <w:t> </w:t>
      </w:r>
      <w:r>
        <w:rPr>
          <w:w w:val="105"/>
        </w:rPr>
        <w:t>were</w:t>
      </w:r>
      <w:r>
        <w:rPr>
          <w:spacing w:val="-15"/>
          <w:w w:val="105"/>
        </w:rPr>
        <w:t> </w:t>
      </w:r>
      <w:r>
        <w:rPr>
          <w:w w:val="105"/>
        </w:rPr>
        <w:t>filled</w:t>
      </w:r>
      <w:r>
        <w:rPr>
          <w:spacing w:val="-16"/>
          <w:w w:val="105"/>
        </w:rPr>
        <w:t> </w:t>
      </w:r>
      <w:r>
        <w:rPr>
          <w:w w:val="105"/>
        </w:rPr>
        <w:t>with</w:t>
      </w:r>
      <w:r>
        <w:rPr>
          <w:spacing w:val="-16"/>
          <w:w w:val="105"/>
        </w:rPr>
        <w:t> </w:t>
      </w:r>
      <w:r>
        <w:rPr>
          <w:w w:val="105"/>
        </w:rPr>
        <w:t>the</w:t>
      </w:r>
      <w:r>
        <w:rPr>
          <w:spacing w:val="-16"/>
          <w:w w:val="105"/>
        </w:rPr>
        <w:t> </w:t>
      </w:r>
      <w:r>
        <w:rPr>
          <w:w w:val="105"/>
        </w:rPr>
        <w:t>average of neighboring years.</w:t>
      </w:r>
      <w:r>
        <w:rPr>
          <w:w w:val="105"/>
        </w:rPr>
        <w:t> All raw scores were min–max normalized to the [0,1] interval to elim- inate scale differences between years.</w:t>
      </w:r>
      <w:r>
        <w:rPr>
          <w:spacing w:val="40"/>
          <w:w w:val="105"/>
        </w:rPr>
        <w:t> </w:t>
      </w:r>
      <w:r>
        <w:rPr>
          <w:w w:val="105"/>
        </w:rPr>
        <w:t>The processed dataset was then split chronologically into</w:t>
      </w:r>
      <w:r>
        <w:rPr>
          <w:spacing w:val="4"/>
          <w:w w:val="105"/>
        </w:rPr>
        <w:t> </w:t>
      </w:r>
      <w:r>
        <w:rPr>
          <w:w w:val="105"/>
        </w:rPr>
        <w:t>training</w:t>
      </w:r>
      <w:r>
        <w:rPr>
          <w:spacing w:val="4"/>
          <w:w w:val="105"/>
        </w:rPr>
        <w:t> </w:t>
      </w:r>
      <w:r>
        <w:rPr>
          <w:w w:val="105"/>
        </w:rPr>
        <w:t>and</w:t>
      </w:r>
      <w:r>
        <w:rPr>
          <w:spacing w:val="6"/>
          <w:w w:val="105"/>
        </w:rPr>
        <w:t> </w:t>
      </w:r>
      <w:r>
        <w:rPr>
          <w:w w:val="105"/>
        </w:rPr>
        <w:t>testing</w:t>
      </w:r>
      <w:r>
        <w:rPr>
          <w:spacing w:val="4"/>
          <w:w w:val="105"/>
        </w:rPr>
        <w:t> </w:t>
      </w:r>
      <w:r>
        <w:rPr>
          <w:w w:val="105"/>
        </w:rPr>
        <w:t>sets:</w:t>
      </w:r>
      <w:r>
        <w:rPr>
          <w:spacing w:val="35"/>
          <w:w w:val="105"/>
        </w:rPr>
        <w:t> </w:t>
      </w:r>
      <w:r>
        <w:rPr>
          <w:w w:val="105"/>
        </w:rPr>
        <w:t>earlier</w:t>
      </w:r>
      <w:r>
        <w:rPr>
          <w:spacing w:val="5"/>
          <w:w w:val="105"/>
        </w:rPr>
        <w:t> </w:t>
      </w:r>
      <w:r>
        <w:rPr>
          <w:w w:val="105"/>
        </w:rPr>
        <w:t>years</w:t>
      </w:r>
      <w:r>
        <w:rPr>
          <w:spacing w:val="5"/>
          <w:w w:val="105"/>
        </w:rPr>
        <w:t> </w:t>
      </w:r>
      <w:r>
        <w:rPr>
          <w:w w:val="105"/>
        </w:rPr>
        <w:t>(approximately</w:t>
      </w:r>
      <w:r>
        <w:rPr>
          <w:spacing w:val="5"/>
          <w:w w:val="105"/>
        </w:rPr>
        <w:t> </w:t>
      </w:r>
      <w:r>
        <w:rPr>
          <w:w w:val="105"/>
        </w:rPr>
        <w:t>80%)</w:t>
      </w:r>
      <w:r>
        <w:rPr>
          <w:spacing w:val="5"/>
          <w:w w:val="105"/>
        </w:rPr>
        <w:t> </w:t>
      </w:r>
      <w:r>
        <w:rPr>
          <w:w w:val="105"/>
        </w:rPr>
        <w:t>for</w:t>
      </w:r>
      <w:r>
        <w:rPr>
          <w:spacing w:val="6"/>
          <w:w w:val="105"/>
        </w:rPr>
        <w:t> </w:t>
      </w:r>
      <w:r>
        <w:rPr>
          <w:w w:val="105"/>
        </w:rPr>
        <w:t>model</w:t>
      </w:r>
      <w:r>
        <w:rPr>
          <w:spacing w:val="5"/>
          <w:w w:val="105"/>
        </w:rPr>
        <w:t> </w:t>
      </w:r>
      <w:r>
        <w:rPr>
          <w:w w:val="105"/>
        </w:rPr>
        <w:t>training,</w:t>
      </w:r>
      <w:r>
        <w:rPr>
          <w:spacing w:val="6"/>
          <w:w w:val="105"/>
        </w:rPr>
        <w:t> </w:t>
      </w:r>
      <w:r>
        <w:rPr>
          <w:w w:val="105"/>
        </w:rPr>
        <w:t>and</w:t>
      </w:r>
      <w:r>
        <w:rPr>
          <w:spacing w:val="6"/>
          <w:w w:val="105"/>
        </w:rPr>
        <w:t> </w:t>
      </w:r>
      <w:r>
        <w:rPr>
          <w:spacing w:val="-5"/>
          <w:w w:val="105"/>
        </w:rPr>
        <w:t>the</w:t>
      </w:r>
    </w:p>
    <w:p>
      <w:pPr>
        <w:pStyle w:val="BodyText"/>
        <w:spacing w:line="211" w:lineRule="auto"/>
        <w:ind w:right="1437"/>
        <w:jc w:val="both"/>
      </w:pPr>
      <w:r>
        <w:rPr>
          <w:w w:val="105"/>
        </w:rPr>
        <w:t>most</w:t>
      </w:r>
      <w:r>
        <w:rPr>
          <w:w w:val="105"/>
        </w:rPr>
        <w:t> recent</w:t>
      </w:r>
      <w:r>
        <w:rPr>
          <w:w w:val="105"/>
        </w:rPr>
        <w:t> year</w:t>
      </w:r>
      <w:r>
        <w:rPr>
          <w:w w:val="105"/>
        </w:rPr>
        <w:t> (</w:t>
      </w:r>
      <w:r>
        <w:rPr>
          <w:rFonts w:ascii="Lucida Sans Unicode" w:hAnsi="Lucida Sans Unicode"/>
          <w:w w:val="105"/>
        </w:rPr>
        <w:t>∼</w:t>
      </w:r>
      <w:r>
        <w:rPr>
          <w:w w:val="105"/>
        </w:rPr>
        <w:t>20%)</w:t>
      </w:r>
      <w:r>
        <w:rPr>
          <w:w w:val="105"/>
        </w:rPr>
        <w:t> held</w:t>
      </w:r>
      <w:r>
        <w:rPr>
          <w:w w:val="105"/>
        </w:rPr>
        <w:t> out</w:t>
      </w:r>
      <w:r>
        <w:rPr>
          <w:w w:val="105"/>
        </w:rPr>
        <w:t> for</w:t>
      </w:r>
      <w:r>
        <w:rPr>
          <w:w w:val="105"/>
        </w:rPr>
        <w:t> performance</w:t>
      </w:r>
      <w:r>
        <w:rPr>
          <w:w w:val="105"/>
        </w:rPr>
        <w:t> evaluation.</w:t>
      </w:r>
      <w:r>
        <w:rPr>
          <w:spacing w:val="40"/>
          <w:w w:val="105"/>
        </w:rPr>
        <w:t> </w:t>
      </w:r>
      <w:r>
        <w:rPr>
          <w:w w:val="105"/>
        </w:rPr>
        <w:t>This</w:t>
      </w:r>
      <w:r>
        <w:rPr>
          <w:w w:val="105"/>
        </w:rPr>
        <w:t> split</w:t>
      </w:r>
      <w:r>
        <w:rPr>
          <w:w w:val="105"/>
        </w:rPr>
        <w:t> strategy</w:t>
      </w:r>
      <w:r>
        <w:rPr>
          <w:w w:val="105"/>
        </w:rPr>
        <w:t> allows model</w:t>
      </w:r>
      <w:r>
        <w:rPr>
          <w:spacing w:val="-2"/>
          <w:w w:val="105"/>
        </w:rPr>
        <w:t> </w:t>
      </w:r>
      <w:r>
        <w:rPr>
          <w:w w:val="105"/>
        </w:rPr>
        <w:t>parameters</w:t>
      </w:r>
      <w:r>
        <w:rPr>
          <w:spacing w:val="-1"/>
          <w:w w:val="105"/>
        </w:rPr>
        <w:t> </w:t>
      </w:r>
      <w:r>
        <w:rPr>
          <w:w w:val="105"/>
        </w:rPr>
        <w:t>to</w:t>
      </w:r>
      <w:r>
        <w:rPr>
          <w:spacing w:val="-1"/>
          <w:w w:val="105"/>
        </w:rPr>
        <w:t> </w:t>
      </w:r>
      <w:r>
        <w:rPr>
          <w:w w:val="105"/>
        </w:rPr>
        <w:t>fully</w:t>
      </w:r>
      <w:r>
        <w:rPr>
          <w:spacing w:val="-2"/>
          <w:w w:val="105"/>
        </w:rPr>
        <w:t> </w:t>
      </w:r>
      <w:r>
        <w:rPr>
          <w:w w:val="105"/>
        </w:rPr>
        <w:t>learn</w:t>
      </w:r>
      <w:r>
        <w:rPr>
          <w:spacing w:val="-1"/>
          <w:w w:val="105"/>
        </w:rPr>
        <w:t> </w:t>
      </w:r>
      <w:r>
        <w:rPr>
          <w:w w:val="105"/>
        </w:rPr>
        <w:t>historical</w:t>
      </w:r>
      <w:r>
        <w:rPr>
          <w:spacing w:val="-1"/>
          <w:w w:val="105"/>
        </w:rPr>
        <w:t> </w:t>
      </w:r>
      <w:r>
        <w:rPr>
          <w:w w:val="105"/>
        </w:rPr>
        <w:t>patterns</w:t>
      </w:r>
      <w:r>
        <w:rPr>
          <w:spacing w:val="-1"/>
          <w:w w:val="105"/>
        </w:rPr>
        <w:t> </w:t>
      </w:r>
      <w:r>
        <w:rPr>
          <w:w w:val="105"/>
        </w:rPr>
        <w:t>while</w:t>
      </w:r>
      <w:r>
        <w:rPr>
          <w:spacing w:val="-2"/>
          <w:w w:val="105"/>
        </w:rPr>
        <w:t> </w:t>
      </w:r>
      <w:r>
        <w:rPr>
          <w:w w:val="105"/>
        </w:rPr>
        <w:t>objectively</w:t>
      </w:r>
      <w:r>
        <w:rPr>
          <w:spacing w:val="-1"/>
          <w:w w:val="105"/>
        </w:rPr>
        <w:t> </w:t>
      </w:r>
      <w:r>
        <w:rPr>
          <w:w w:val="105"/>
        </w:rPr>
        <w:t>assessing</w:t>
      </w:r>
      <w:r>
        <w:rPr>
          <w:spacing w:val="-1"/>
          <w:w w:val="105"/>
        </w:rPr>
        <w:t> </w:t>
      </w:r>
      <w:r>
        <w:rPr>
          <w:spacing w:val="-2"/>
          <w:w w:val="105"/>
        </w:rPr>
        <w:t>generalization</w:t>
      </w:r>
    </w:p>
    <w:p>
      <w:pPr>
        <w:pStyle w:val="BodyText"/>
        <w:jc w:val="both"/>
      </w:pPr>
      <w:r>
        <w:rPr>
          <w:w w:val="105"/>
        </w:rPr>
        <w:t>on</w:t>
      </w:r>
      <w:r>
        <w:rPr>
          <w:spacing w:val="19"/>
          <w:w w:val="105"/>
        </w:rPr>
        <w:t> </w:t>
      </w:r>
      <w:r>
        <w:rPr>
          <w:w w:val="105"/>
        </w:rPr>
        <w:t>an</w:t>
      </w:r>
      <w:r>
        <w:rPr>
          <w:spacing w:val="19"/>
          <w:w w:val="105"/>
        </w:rPr>
        <w:t> </w:t>
      </w:r>
      <w:r>
        <w:rPr>
          <w:w w:val="105"/>
        </w:rPr>
        <w:t>independent</w:t>
      </w:r>
      <w:r>
        <w:rPr>
          <w:spacing w:val="19"/>
          <w:w w:val="105"/>
        </w:rPr>
        <w:t> </w:t>
      </w:r>
      <w:r>
        <w:rPr>
          <w:w w:val="105"/>
        </w:rPr>
        <w:t>recent</w:t>
      </w:r>
      <w:r>
        <w:rPr>
          <w:spacing w:val="20"/>
          <w:w w:val="105"/>
        </w:rPr>
        <w:t> </w:t>
      </w:r>
      <w:r>
        <w:rPr>
          <w:w w:val="105"/>
        </w:rPr>
        <w:t>sample,</w:t>
      </w:r>
      <w:r>
        <w:rPr>
          <w:spacing w:val="19"/>
          <w:w w:val="105"/>
        </w:rPr>
        <w:t> </w:t>
      </w:r>
      <w:r>
        <w:rPr>
          <w:w w:val="105"/>
        </w:rPr>
        <w:t>without</w:t>
      </w:r>
      <w:r>
        <w:rPr>
          <w:spacing w:val="19"/>
          <w:w w:val="105"/>
        </w:rPr>
        <w:t> </w:t>
      </w:r>
      <w:r>
        <w:rPr>
          <w:w w:val="105"/>
        </w:rPr>
        <w:t>temporal</w:t>
      </w:r>
      <w:r>
        <w:rPr>
          <w:spacing w:val="20"/>
          <w:w w:val="105"/>
        </w:rPr>
        <w:t> </w:t>
      </w:r>
      <w:r>
        <w:rPr>
          <w:spacing w:val="-2"/>
          <w:w w:val="105"/>
        </w:rPr>
        <w:t>leakage.</w:t>
      </w:r>
    </w:p>
    <w:p>
      <w:pPr>
        <w:pStyle w:val="BodyText"/>
        <w:spacing w:before="5"/>
        <w:ind w:left="0"/>
        <w:rPr>
          <w:sz w:val="33"/>
        </w:rPr>
      </w:pPr>
    </w:p>
    <w:p>
      <w:pPr>
        <w:pStyle w:val="Heading2"/>
        <w:numPr>
          <w:ilvl w:val="1"/>
          <w:numId w:val="1"/>
        </w:numPr>
        <w:tabs>
          <w:tab w:pos="855" w:val="left" w:leader="none"/>
        </w:tabs>
        <w:spacing w:line="240" w:lineRule="auto" w:before="0" w:after="0"/>
        <w:ind w:left="855" w:right="0" w:hanging="735"/>
        <w:jc w:val="left"/>
      </w:pPr>
      <w:bookmarkStart w:name="System Architecture" w:id="5"/>
      <w:bookmarkEnd w:id="5"/>
      <w:r>
        <w:rPr>
          <w:b w:val="0"/>
        </w:rPr>
      </w:r>
      <w:r>
        <w:rPr/>
        <w:t>System</w:t>
      </w:r>
      <w:r>
        <w:rPr>
          <w:spacing w:val="15"/>
        </w:rPr>
        <w:t> </w:t>
      </w:r>
      <w:r>
        <w:rPr>
          <w:spacing w:val="-2"/>
        </w:rPr>
        <w:t>Architecture</w:t>
      </w:r>
    </w:p>
    <w:p>
      <w:pPr>
        <w:pStyle w:val="BodyText"/>
        <w:spacing w:line="252" w:lineRule="auto" w:before="158"/>
        <w:ind w:right="1437"/>
        <w:jc w:val="both"/>
      </w:pPr>
      <w:r>
        <w:rPr>
          <w:w w:val="105"/>
        </w:rPr>
        <w:t>The system follows a three-tier architecture (data layer, algorithm layer, application layer) combined</w:t>
      </w:r>
      <w:r>
        <w:rPr>
          <w:spacing w:val="-6"/>
          <w:w w:val="105"/>
        </w:rPr>
        <w:t> </w:t>
      </w:r>
      <w:r>
        <w:rPr>
          <w:w w:val="105"/>
        </w:rPr>
        <w:t>with</w:t>
      </w:r>
      <w:r>
        <w:rPr>
          <w:spacing w:val="-6"/>
          <w:w w:val="105"/>
        </w:rPr>
        <w:t> </w:t>
      </w:r>
      <w:r>
        <w:rPr>
          <w:w w:val="105"/>
        </w:rPr>
        <w:t>microservice</w:t>
      </w:r>
      <w:r>
        <w:rPr>
          <w:spacing w:val="-6"/>
          <w:w w:val="105"/>
        </w:rPr>
        <w:t> </w:t>
      </w:r>
      <w:r>
        <w:rPr>
          <w:w w:val="105"/>
        </w:rPr>
        <w:t>design</w:t>
      </w:r>
      <w:r>
        <w:rPr>
          <w:spacing w:val="-6"/>
          <w:w w:val="105"/>
        </w:rPr>
        <w:t> </w:t>
      </w:r>
      <w:r>
        <w:rPr>
          <w:w w:val="105"/>
        </w:rPr>
        <w:t>principles</w:t>
      </w:r>
      <w:r>
        <w:rPr>
          <w:spacing w:val="-6"/>
          <w:w w:val="105"/>
        </w:rPr>
        <w:t> </w:t>
      </w:r>
      <w:r>
        <w:rPr>
          <w:w w:val="105"/>
        </w:rPr>
        <w:t>to</w:t>
      </w:r>
      <w:r>
        <w:rPr>
          <w:spacing w:val="-6"/>
          <w:w w:val="105"/>
        </w:rPr>
        <w:t> </w:t>
      </w:r>
      <w:r>
        <w:rPr>
          <w:w w:val="105"/>
        </w:rPr>
        <w:t>achieve</w:t>
      </w:r>
      <w:r>
        <w:rPr>
          <w:spacing w:val="-6"/>
          <w:w w:val="105"/>
        </w:rPr>
        <w:t> </w:t>
      </w:r>
      <w:r>
        <w:rPr>
          <w:w w:val="105"/>
        </w:rPr>
        <w:t>modular</w:t>
      </w:r>
      <w:r>
        <w:rPr>
          <w:spacing w:val="-6"/>
          <w:w w:val="105"/>
        </w:rPr>
        <w:t> </w:t>
      </w:r>
      <w:r>
        <w:rPr>
          <w:w w:val="105"/>
        </w:rPr>
        <w:t>decoupling</w:t>
      </w:r>
      <w:r>
        <w:rPr>
          <w:spacing w:val="-6"/>
          <w:w w:val="105"/>
        </w:rPr>
        <w:t> </w:t>
      </w:r>
      <w:r>
        <w:rPr>
          <w:w w:val="105"/>
        </w:rPr>
        <w:t>and</w:t>
      </w:r>
      <w:r>
        <w:rPr>
          <w:spacing w:val="-6"/>
          <w:w w:val="105"/>
        </w:rPr>
        <w:t> </w:t>
      </w:r>
      <w:r>
        <w:rPr>
          <w:w w:val="105"/>
        </w:rPr>
        <w:t>reusability of</w:t>
      </w:r>
      <w:r>
        <w:rPr>
          <w:spacing w:val="-6"/>
          <w:w w:val="105"/>
        </w:rPr>
        <w:t> </w:t>
      </w:r>
      <w:r>
        <w:rPr>
          <w:w w:val="105"/>
        </w:rPr>
        <w:t>functional</w:t>
      </w:r>
      <w:r>
        <w:rPr>
          <w:spacing w:val="-6"/>
          <w:w w:val="105"/>
        </w:rPr>
        <w:t> </w:t>
      </w:r>
      <w:r>
        <w:rPr>
          <w:w w:val="105"/>
        </w:rPr>
        <w:t>components.</w:t>
      </w:r>
      <w:r>
        <w:rPr>
          <w:spacing w:val="29"/>
          <w:w w:val="105"/>
        </w:rPr>
        <w:t> </w:t>
      </w:r>
      <w:r>
        <w:rPr>
          <w:w w:val="105"/>
        </w:rPr>
        <w:t>The</w:t>
      </w:r>
      <w:r>
        <w:rPr>
          <w:spacing w:val="-6"/>
          <w:w w:val="105"/>
        </w:rPr>
        <w:t> </w:t>
      </w:r>
      <w:r>
        <w:rPr>
          <w:w w:val="105"/>
        </w:rPr>
        <w:t>overall</w:t>
      </w:r>
      <w:r>
        <w:rPr>
          <w:spacing w:val="-6"/>
          <w:w w:val="105"/>
        </w:rPr>
        <w:t> </w:t>
      </w:r>
      <w:r>
        <w:rPr>
          <w:w w:val="105"/>
        </w:rPr>
        <w:t>architecture</w:t>
      </w:r>
      <w:r>
        <w:rPr>
          <w:spacing w:val="-6"/>
          <w:w w:val="105"/>
        </w:rPr>
        <w:t> </w:t>
      </w:r>
      <w:r>
        <w:rPr>
          <w:w w:val="105"/>
        </w:rPr>
        <w:t>is</w:t>
      </w:r>
      <w:r>
        <w:rPr>
          <w:spacing w:val="-6"/>
          <w:w w:val="105"/>
        </w:rPr>
        <w:t> </w:t>
      </w:r>
      <w:r>
        <w:rPr>
          <w:w w:val="105"/>
        </w:rPr>
        <w:t>illustrated</w:t>
      </w:r>
      <w:r>
        <w:rPr>
          <w:spacing w:val="-6"/>
          <w:w w:val="105"/>
        </w:rPr>
        <w:t> </w:t>
      </w:r>
      <w:r>
        <w:rPr>
          <w:w w:val="105"/>
        </w:rPr>
        <w:t>in</w:t>
      </w:r>
      <w:r>
        <w:rPr>
          <w:spacing w:val="-6"/>
          <w:w w:val="105"/>
        </w:rPr>
        <w:t> </w:t>
      </w:r>
      <w:r>
        <w:rPr>
          <w:w w:val="105"/>
        </w:rPr>
        <w:t>Figure</w:t>
      </w:r>
      <w:r>
        <w:rPr>
          <w:spacing w:val="-6"/>
          <w:w w:val="105"/>
        </w:rPr>
        <w:t> </w:t>
      </w:r>
      <w:r>
        <w:rPr>
          <w:w w:val="105"/>
        </w:rPr>
        <w:t>3.1.</w:t>
      </w:r>
      <w:r>
        <w:rPr>
          <w:spacing w:val="29"/>
          <w:w w:val="105"/>
        </w:rPr>
        <w:t> </w:t>
      </w:r>
      <w:r>
        <w:rPr>
          <w:w w:val="105"/>
        </w:rPr>
        <w:t>The</w:t>
      </w:r>
      <w:r>
        <w:rPr>
          <w:spacing w:val="-6"/>
          <w:w w:val="105"/>
        </w:rPr>
        <w:t> </w:t>
      </w:r>
      <w:r>
        <w:rPr>
          <w:w w:val="105"/>
        </w:rPr>
        <w:t>layers</w:t>
      </w:r>
      <w:r>
        <w:rPr>
          <w:spacing w:val="-6"/>
          <w:w w:val="105"/>
        </w:rPr>
        <w:t> </w:t>
      </w:r>
      <w:r>
        <w:rPr>
          <w:w w:val="105"/>
        </w:rPr>
        <w:t>are integrated</w:t>
      </w:r>
      <w:r>
        <w:rPr>
          <w:spacing w:val="-15"/>
          <w:w w:val="105"/>
        </w:rPr>
        <w:t> </w:t>
      </w:r>
      <w:r>
        <w:rPr>
          <w:w w:val="105"/>
        </w:rPr>
        <w:t>via</w:t>
      </w:r>
      <w:r>
        <w:rPr>
          <w:spacing w:val="-15"/>
          <w:w w:val="105"/>
        </w:rPr>
        <w:t> </w:t>
      </w:r>
      <w:r>
        <w:rPr>
          <w:w w:val="105"/>
        </w:rPr>
        <w:t>a</w:t>
      </w:r>
      <w:r>
        <w:rPr>
          <w:spacing w:val="-15"/>
          <w:w w:val="105"/>
        </w:rPr>
        <w:t> </w:t>
      </w:r>
      <w:r>
        <w:rPr>
          <w:w w:val="105"/>
        </w:rPr>
        <w:t>unified</w:t>
      </w:r>
      <w:r>
        <w:rPr>
          <w:spacing w:val="-15"/>
          <w:w w:val="105"/>
        </w:rPr>
        <w:t> </w:t>
      </w:r>
      <w:r>
        <w:rPr>
          <w:w w:val="105"/>
        </w:rPr>
        <w:t>message</w:t>
      </w:r>
      <w:r>
        <w:rPr>
          <w:spacing w:val="-15"/>
          <w:w w:val="105"/>
        </w:rPr>
        <w:t> </w:t>
      </w:r>
      <w:r>
        <w:rPr>
          <w:w w:val="105"/>
        </w:rPr>
        <w:t>bus</w:t>
      </w:r>
      <w:r>
        <w:rPr>
          <w:spacing w:val="-15"/>
          <w:w w:val="105"/>
        </w:rPr>
        <w:t> </w:t>
      </w:r>
      <w:r>
        <w:rPr>
          <w:w w:val="105"/>
        </w:rPr>
        <w:t>or</w:t>
      </w:r>
      <w:r>
        <w:rPr>
          <w:spacing w:val="-15"/>
          <w:w w:val="105"/>
        </w:rPr>
        <w:t> </w:t>
      </w:r>
      <w:r>
        <w:rPr>
          <w:w w:val="105"/>
        </w:rPr>
        <w:t>service</w:t>
      </w:r>
      <w:r>
        <w:rPr>
          <w:spacing w:val="-15"/>
          <w:w w:val="105"/>
        </w:rPr>
        <w:t> </w:t>
      </w:r>
      <w:r>
        <w:rPr>
          <w:w w:val="105"/>
        </w:rPr>
        <w:t>gateway,</w:t>
      </w:r>
      <w:r>
        <w:rPr>
          <w:spacing w:val="-12"/>
          <w:w w:val="105"/>
        </w:rPr>
        <w:t> </w:t>
      </w:r>
      <w:r>
        <w:rPr>
          <w:w w:val="105"/>
        </w:rPr>
        <w:t>and</w:t>
      </w:r>
      <w:r>
        <w:rPr>
          <w:spacing w:val="-15"/>
          <w:w w:val="105"/>
        </w:rPr>
        <w:t> </w:t>
      </w:r>
      <w:r>
        <w:rPr>
          <w:w w:val="105"/>
        </w:rPr>
        <w:t>the</w:t>
      </w:r>
      <w:r>
        <w:rPr>
          <w:spacing w:val="-15"/>
          <w:w w:val="105"/>
        </w:rPr>
        <w:t> </w:t>
      </w:r>
      <w:r>
        <w:rPr>
          <w:w w:val="105"/>
        </w:rPr>
        <w:t>entire</w:t>
      </w:r>
      <w:r>
        <w:rPr>
          <w:spacing w:val="-15"/>
          <w:w w:val="105"/>
        </w:rPr>
        <w:t> </w:t>
      </w:r>
      <w:r>
        <w:rPr>
          <w:w w:val="105"/>
        </w:rPr>
        <w:t>system</w:t>
      </w:r>
      <w:r>
        <w:rPr>
          <w:spacing w:val="-15"/>
          <w:w w:val="105"/>
        </w:rPr>
        <w:t> </w:t>
      </w:r>
      <w:r>
        <w:rPr>
          <w:w w:val="105"/>
        </w:rPr>
        <w:t>is</w:t>
      </w:r>
      <w:r>
        <w:rPr>
          <w:spacing w:val="-15"/>
          <w:w w:val="105"/>
        </w:rPr>
        <w:t> </w:t>
      </w:r>
      <w:r>
        <w:rPr>
          <w:w w:val="105"/>
        </w:rPr>
        <w:t>containerized to support high concurrency and elastic scaling.</w:t>
      </w:r>
    </w:p>
    <w:p>
      <w:pPr>
        <w:pStyle w:val="BodyText"/>
        <w:spacing w:line="252" w:lineRule="auto"/>
        <w:ind w:right="1436" w:firstLine="351"/>
        <w:jc w:val="both"/>
      </w:pPr>
      <w:r>
        <w:rPr>
          <w:w w:val="105"/>
        </w:rPr>
        <w:t>At the data layer,</w:t>
      </w:r>
      <w:r>
        <w:rPr>
          <w:w w:val="105"/>
        </w:rPr>
        <w:t> a hybrid storage architecture of MySQL and Redis is used:</w:t>
      </w:r>
      <w:r>
        <w:rPr>
          <w:spacing w:val="40"/>
          <w:w w:val="105"/>
        </w:rPr>
        <w:t> </w:t>
      </w:r>
      <w:r>
        <w:rPr>
          <w:w w:val="105"/>
        </w:rPr>
        <w:t>MySQL handles</w:t>
      </w:r>
      <w:r>
        <w:rPr>
          <w:spacing w:val="-9"/>
          <w:w w:val="105"/>
        </w:rPr>
        <w:t> </w:t>
      </w:r>
      <w:r>
        <w:rPr>
          <w:w w:val="105"/>
        </w:rPr>
        <w:t>persistent</w:t>
      </w:r>
      <w:r>
        <w:rPr>
          <w:spacing w:val="-9"/>
          <w:w w:val="105"/>
        </w:rPr>
        <w:t> </w:t>
      </w:r>
      <w:r>
        <w:rPr>
          <w:w w:val="105"/>
        </w:rPr>
        <w:t>storage</w:t>
      </w:r>
      <w:r>
        <w:rPr>
          <w:spacing w:val="-9"/>
          <w:w w:val="105"/>
        </w:rPr>
        <w:t> </w:t>
      </w:r>
      <w:r>
        <w:rPr>
          <w:w w:val="105"/>
        </w:rPr>
        <w:t>of</w:t>
      </w:r>
      <w:r>
        <w:rPr>
          <w:spacing w:val="-9"/>
          <w:w w:val="105"/>
        </w:rPr>
        <w:t> </w:t>
      </w:r>
      <w:r>
        <w:rPr>
          <w:w w:val="105"/>
        </w:rPr>
        <w:t>relational</w:t>
      </w:r>
      <w:r>
        <w:rPr>
          <w:spacing w:val="-9"/>
          <w:w w:val="105"/>
        </w:rPr>
        <w:t> </w:t>
      </w:r>
      <w:r>
        <w:rPr>
          <w:w w:val="105"/>
        </w:rPr>
        <w:t>data,</w:t>
      </w:r>
      <w:r>
        <w:rPr>
          <w:spacing w:val="-7"/>
          <w:w w:val="105"/>
        </w:rPr>
        <w:t> </w:t>
      </w:r>
      <w:r>
        <w:rPr>
          <w:w w:val="105"/>
        </w:rPr>
        <w:t>while</w:t>
      </w:r>
      <w:r>
        <w:rPr>
          <w:spacing w:val="-9"/>
          <w:w w:val="105"/>
        </w:rPr>
        <w:t> </w:t>
      </w:r>
      <w:r>
        <w:rPr>
          <w:w w:val="105"/>
        </w:rPr>
        <w:t>Redis</w:t>
      </w:r>
      <w:r>
        <w:rPr>
          <w:spacing w:val="-9"/>
          <w:w w:val="105"/>
        </w:rPr>
        <w:t> </w:t>
      </w:r>
      <w:r>
        <w:rPr>
          <w:w w:val="105"/>
        </w:rPr>
        <w:t>provides</w:t>
      </w:r>
      <w:r>
        <w:rPr>
          <w:spacing w:val="-9"/>
          <w:w w:val="105"/>
        </w:rPr>
        <w:t> </w:t>
      </w:r>
      <w:r>
        <w:rPr>
          <w:w w:val="105"/>
        </w:rPr>
        <w:t>caching</w:t>
      </w:r>
      <w:r>
        <w:rPr>
          <w:spacing w:val="-9"/>
          <w:w w:val="105"/>
        </w:rPr>
        <w:t> </w:t>
      </w:r>
      <w:r>
        <w:rPr>
          <w:w w:val="105"/>
        </w:rPr>
        <w:t>for</w:t>
      </w:r>
      <w:r>
        <w:rPr>
          <w:spacing w:val="-9"/>
          <w:w w:val="105"/>
        </w:rPr>
        <w:t> </w:t>
      </w:r>
      <w:r>
        <w:rPr>
          <w:w w:val="105"/>
        </w:rPr>
        <w:t>high-frequency queries.</w:t>
      </w:r>
      <w:r>
        <w:rPr>
          <w:spacing w:val="40"/>
          <w:w w:val="105"/>
        </w:rPr>
        <w:t> </w:t>
      </w:r>
      <w:r>
        <w:rPr>
          <w:w w:val="105"/>
        </w:rPr>
        <w:t>All</w:t>
      </w:r>
      <w:r>
        <w:rPr>
          <w:spacing w:val="26"/>
          <w:w w:val="105"/>
        </w:rPr>
        <w:t> </w:t>
      </w:r>
      <w:r>
        <w:rPr>
          <w:w w:val="105"/>
        </w:rPr>
        <w:t>database</w:t>
      </w:r>
      <w:r>
        <w:rPr>
          <w:spacing w:val="26"/>
          <w:w w:val="105"/>
        </w:rPr>
        <w:t> </w:t>
      </w:r>
      <w:r>
        <w:rPr>
          <w:w w:val="105"/>
        </w:rPr>
        <w:t>tables</w:t>
      </w:r>
      <w:r>
        <w:rPr>
          <w:spacing w:val="26"/>
          <w:w w:val="105"/>
        </w:rPr>
        <w:t> </w:t>
      </w:r>
      <w:r>
        <w:rPr>
          <w:w w:val="105"/>
        </w:rPr>
        <w:t>are</w:t>
      </w:r>
      <w:r>
        <w:rPr>
          <w:spacing w:val="26"/>
          <w:w w:val="105"/>
        </w:rPr>
        <w:t> </w:t>
      </w:r>
      <w:r>
        <w:rPr>
          <w:w w:val="105"/>
        </w:rPr>
        <w:t>designed</w:t>
      </w:r>
      <w:r>
        <w:rPr>
          <w:spacing w:val="26"/>
          <w:w w:val="105"/>
        </w:rPr>
        <w:t> </w:t>
      </w:r>
      <w:r>
        <w:rPr>
          <w:w w:val="105"/>
        </w:rPr>
        <w:t>according</w:t>
      </w:r>
      <w:r>
        <w:rPr>
          <w:spacing w:val="26"/>
          <w:w w:val="105"/>
        </w:rPr>
        <w:t> </w:t>
      </w:r>
      <w:r>
        <w:rPr>
          <w:w w:val="105"/>
        </w:rPr>
        <w:t>to</w:t>
      </w:r>
      <w:r>
        <w:rPr>
          <w:spacing w:val="26"/>
          <w:w w:val="105"/>
        </w:rPr>
        <w:t> </w:t>
      </w:r>
      <w:r>
        <w:rPr>
          <w:w w:val="105"/>
        </w:rPr>
        <w:t>an</w:t>
      </w:r>
      <w:r>
        <w:rPr>
          <w:spacing w:val="26"/>
          <w:w w:val="105"/>
        </w:rPr>
        <w:t> </w:t>
      </w:r>
      <w:r>
        <w:rPr>
          <w:w w:val="105"/>
        </w:rPr>
        <w:t>Entity-Relationship</w:t>
      </w:r>
      <w:r>
        <w:rPr>
          <w:spacing w:val="26"/>
          <w:w w:val="105"/>
        </w:rPr>
        <w:t> </w:t>
      </w:r>
      <w:r>
        <w:rPr>
          <w:w w:val="105"/>
        </w:rPr>
        <w:t>(ER)</w:t>
      </w:r>
      <w:r>
        <w:rPr>
          <w:spacing w:val="26"/>
          <w:w w:val="105"/>
        </w:rPr>
        <w:t> </w:t>
      </w:r>
      <w:r>
        <w:rPr>
          <w:w w:val="105"/>
        </w:rPr>
        <w:t>model as shown in Table 3.1, which lists the key tables and their primary fields:</w:t>
      </w:r>
    </w:p>
    <w:p>
      <w:pPr>
        <w:pStyle w:val="BodyText"/>
        <w:spacing w:before="5"/>
        <w:ind w:left="0"/>
        <w:rPr>
          <w:sz w:val="35"/>
        </w:rPr>
      </w:pPr>
    </w:p>
    <w:p>
      <w:pPr>
        <w:pStyle w:val="BodyText"/>
        <w:ind w:left="327" w:right="1646"/>
        <w:jc w:val="center"/>
      </w:pPr>
      <w:r>
        <w:rPr/>
        <mc:AlternateContent>
          <mc:Choice Requires="wps">
            <w:drawing>
              <wp:anchor distT="0" distB="0" distL="0" distR="0" allowOverlap="1" layoutInCell="1" locked="0" behindDoc="1" simplePos="0" relativeHeight="487588352">
                <wp:simplePos x="0" y="0"/>
                <wp:positionH relativeFrom="page">
                  <wp:posOffset>1138453</wp:posOffset>
                </wp:positionH>
                <wp:positionV relativeFrom="paragraph">
                  <wp:posOffset>198845</wp:posOffset>
                </wp:positionV>
                <wp:extent cx="54959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495925" cy="1270"/>
                        </a:xfrm>
                        <a:custGeom>
                          <a:avLst/>
                          <a:gdLst/>
                          <a:ahLst/>
                          <a:cxnLst/>
                          <a:rect l="l" t="t" r="r" b="b"/>
                          <a:pathLst>
                            <a:path w="5495925" h="0">
                              <a:moveTo>
                                <a:pt x="0" y="0"/>
                              </a:moveTo>
                              <a:lnTo>
                                <a:pt x="5495493" y="0"/>
                              </a:lnTo>
                            </a:path>
                          </a:pathLst>
                        </a:custGeom>
                        <a:ln w="118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641998pt;margin-top:15.657125pt;width:432.75pt;height:.1pt;mso-position-horizontal-relative:page;mso-position-vertical-relative:paragraph;z-index:-15728128;mso-wrap-distance-left:0;mso-wrap-distance-right:0" id="docshape3" coordorigin="1793,313" coordsize="8655,0" path="m1793,313l10447,313e" filled="false" stroked="true" strokeweight=".936pt" strokecolor="#000000">
                <v:path arrowok="t"/>
                <v:stroke dashstyle="solid"/>
                <w10:wrap type="topAndBottom"/>
              </v:shape>
            </w:pict>
          </mc:Fallback>
        </mc:AlternateContent>
      </w:r>
      <w:r>
        <w:rPr>
          <w:w w:val="105"/>
        </w:rPr>
        <w:t>Table</w:t>
      </w:r>
      <w:r>
        <w:rPr>
          <w:spacing w:val="10"/>
          <w:w w:val="105"/>
        </w:rPr>
        <w:t> </w:t>
      </w:r>
      <w:r>
        <w:rPr>
          <w:w w:val="105"/>
        </w:rPr>
        <w:t>1:</w:t>
      </w:r>
      <w:r>
        <w:rPr>
          <w:spacing w:val="34"/>
          <w:w w:val="105"/>
        </w:rPr>
        <w:t> </w:t>
      </w:r>
      <w:r>
        <w:rPr>
          <w:w w:val="105"/>
        </w:rPr>
        <w:t>Database</w:t>
      </w:r>
      <w:r>
        <w:rPr>
          <w:spacing w:val="11"/>
          <w:w w:val="105"/>
        </w:rPr>
        <w:t> </w:t>
      </w:r>
      <w:r>
        <w:rPr>
          <w:w w:val="105"/>
        </w:rPr>
        <w:t>schema</w:t>
      </w:r>
      <w:r>
        <w:rPr>
          <w:spacing w:val="10"/>
          <w:w w:val="105"/>
        </w:rPr>
        <w:t> </w:t>
      </w:r>
      <w:r>
        <w:rPr>
          <w:w w:val="105"/>
        </w:rPr>
        <w:t>(key</w:t>
      </w:r>
      <w:r>
        <w:rPr>
          <w:spacing w:val="10"/>
          <w:w w:val="105"/>
        </w:rPr>
        <w:t> </w:t>
      </w:r>
      <w:r>
        <w:rPr>
          <w:w w:val="105"/>
        </w:rPr>
        <w:t>tables</w:t>
      </w:r>
      <w:r>
        <w:rPr>
          <w:spacing w:val="10"/>
          <w:w w:val="105"/>
        </w:rPr>
        <w:t> </w:t>
      </w:r>
      <w:r>
        <w:rPr>
          <w:w w:val="105"/>
        </w:rPr>
        <w:t>and</w:t>
      </w:r>
      <w:r>
        <w:rPr>
          <w:spacing w:val="10"/>
          <w:w w:val="105"/>
        </w:rPr>
        <w:t> </w:t>
      </w:r>
      <w:r>
        <w:rPr>
          <w:spacing w:val="-2"/>
          <w:w w:val="105"/>
        </w:rPr>
        <w:t>fields).</w:t>
      </w:r>
    </w:p>
    <w:p>
      <w:pPr>
        <w:tabs>
          <w:tab w:pos="2815" w:val="left" w:leader="none"/>
          <w:tab w:pos="5605" w:val="left" w:leader="none"/>
        </w:tabs>
        <w:spacing w:before="49"/>
        <w:ind w:left="592" w:right="0" w:firstLine="0"/>
        <w:jc w:val="left"/>
        <w:rPr>
          <w:rFonts w:ascii="Georgia"/>
          <w:b/>
          <w:sz w:val="24"/>
        </w:rPr>
      </w:pPr>
      <w:r>
        <w:rPr>
          <w:rFonts w:ascii="Georgia"/>
          <w:b/>
          <w:spacing w:val="-4"/>
          <w:sz w:val="24"/>
        </w:rPr>
        <w:t>Table</w:t>
      </w:r>
      <w:r>
        <w:rPr>
          <w:rFonts w:ascii="Georgia"/>
          <w:b/>
          <w:spacing w:val="4"/>
          <w:sz w:val="24"/>
        </w:rPr>
        <w:t> </w:t>
      </w:r>
      <w:r>
        <w:rPr>
          <w:rFonts w:ascii="Georgia"/>
          <w:b/>
          <w:spacing w:val="-4"/>
          <w:sz w:val="24"/>
        </w:rPr>
        <w:t>Name</w:t>
      </w:r>
      <w:r>
        <w:rPr>
          <w:rFonts w:ascii="Georgia"/>
          <w:b/>
          <w:sz w:val="24"/>
        </w:rPr>
        <w:tab/>
      </w:r>
      <w:r>
        <w:rPr>
          <w:rFonts w:ascii="Georgia"/>
          <w:b/>
          <w:spacing w:val="-4"/>
          <w:sz w:val="24"/>
        </w:rPr>
        <w:t>Primary</w:t>
      </w:r>
      <w:r>
        <w:rPr>
          <w:rFonts w:ascii="Georgia"/>
          <w:b/>
          <w:spacing w:val="4"/>
          <w:sz w:val="24"/>
        </w:rPr>
        <w:t> </w:t>
      </w:r>
      <w:r>
        <w:rPr>
          <w:rFonts w:ascii="Georgia"/>
          <w:b/>
          <w:spacing w:val="-5"/>
          <w:sz w:val="24"/>
        </w:rPr>
        <w:t>Key</w:t>
      </w:r>
      <w:r>
        <w:rPr>
          <w:rFonts w:ascii="Georgia"/>
          <w:b/>
          <w:sz w:val="24"/>
        </w:rPr>
        <w:tab/>
      </w:r>
      <w:r>
        <w:rPr>
          <w:rFonts w:ascii="Georgia"/>
          <w:b/>
          <w:spacing w:val="-2"/>
          <w:sz w:val="24"/>
        </w:rPr>
        <w:t>Main</w:t>
      </w:r>
      <w:r>
        <w:rPr>
          <w:rFonts w:ascii="Georgia"/>
          <w:b/>
          <w:spacing w:val="4"/>
          <w:sz w:val="24"/>
        </w:rPr>
        <w:t> </w:t>
      </w:r>
      <w:r>
        <w:rPr>
          <w:rFonts w:ascii="Georgia"/>
          <w:b/>
          <w:spacing w:val="-2"/>
          <w:sz w:val="24"/>
        </w:rPr>
        <w:t>Fields</w:t>
      </w:r>
    </w:p>
    <w:p>
      <w:pPr>
        <w:pStyle w:val="BodyText"/>
        <w:ind w:left="0"/>
        <w:rPr>
          <w:rFonts w:ascii="Georgia"/>
          <w:b/>
          <w:sz w:val="5"/>
        </w:rPr>
      </w:pPr>
      <w:r>
        <w:rPr/>
        <mc:AlternateContent>
          <mc:Choice Requires="wps">
            <w:drawing>
              <wp:anchor distT="0" distB="0" distL="0" distR="0" allowOverlap="1" layoutInCell="1" locked="0" behindDoc="1" simplePos="0" relativeHeight="487588864">
                <wp:simplePos x="0" y="0"/>
                <wp:positionH relativeFrom="page">
                  <wp:posOffset>1138453</wp:posOffset>
                </wp:positionH>
                <wp:positionV relativeFrom="paragraph">
                  <wp:posOffset>51539</wp:posOffset>
                </wp:positionV>
                <wp:extent cx="549592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495925" cy="1270"/>
                        </a:xfrm>
                        <a:custGeom>
                          <a:avLst/>
                          <a:gdLst/>
                          <a:ahLst/>
                          <a:cxnLst/>
                          <a:rect l="l" t="t" r="r" b="b"/>
                          <a:pathLst>
                            <a:path w="5495925" h="0">
                              <a:moveTo>
                                <a:pt x="0" y="0"/>
                              </a:moveTo>
                              <a:lnTo>
                                <a:pt x="5495493" y="0"/>
                              </a:lnTo>
                            </a:path>
                          </a:pathLst>
                        </a:custGeom>
                        <a:ln w="742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9.641998pt;margin-top:4.058234pt;width:432.75pt;height:.1pt;mso-position-horizontal-relative:page;mso-position-vertical-relative:paragraph;z-index:-15727616;mso-wrap-distance-left:0;mso-wrap-distance-right:0" id="docshape4" coordorigin="1793,81" coordsize="8655,0" path="m1793,81l10447,81e" filled="false" stroked="true" strokeweight=".585pt" strokecolor="#000000">
                <v:path arrowok="t"/>
                <v:stroke dashstyle="solid"/>
                <w10:wrap type="topAndBottom"/>
              </v:shape>
            </w:pict>
          </mc:Fallback>
        </mc:AlternateContent>
      </w:r>
    </w:p>
    <w:p>
      <w:pPr>
        <w:pStyle w:val="BodyText"/>
        <w:tabs>
          <w:tab w:pos="2222" w:val="left" w:leader="none"/>
          <w:tab w:pos="5013" w:val="left" w:leader="none"/>
          <w:tab w:pos="6829" w:val="left" w:leader="none"/>
        </w:tabs>
        <w:spacing w:before="45"/>
        <w:ind w:left="0" w:right="1317"/>
        <w:jc w:val="center"/>
      </w:pPr>
      <w:r>
        <w:rPr>
          <w:w w:val="105"/>
        </w:rPr>
        <w:t>Exam</w:t>
      </w:r>
      <w:r>
        <w:rPr>
          <w:spacing w:val="26"/>
          <w:w w:val="105"/>
        </w:rPr>
        <w:t> </w:t>
      </w:r>
      <w:r>
        <w:rPr>
          <w:spacing w:val="-4"/>
          <w:w w:val="105"/>
        </w:rPr>
        <w:t>Score</w:t>
      </w:r>
      <w:r>
        <w:rPr/>
        <w:tab/>
      </w:r>
      <w:r>
        <w:rPr>
          <w:w w:val="105"/>
        </w:rPr>
        <w:t>(StudentID,</w:t>
      </w:r>
      <w:r>
        <w:rPr>
          <w:spacing w:val="41"/>
          <w:w w:val="105"/>
        </w:rPr>
        <w:t> </w:t>
      </w:r>
      <w:r>
        <w:rPr>
          <w:spacing w:val="-2"/>
          <w:w w:val="105"/>
        </w:rPr>
        <w:t>Year)</w:t>
      </w:r>
      <w:r>
        <w:rPr/>
        <w:tab/>
      </w:r>
      <w:r>
        <w:rPr>
          <w:w w:val="105"/>
        </w:rPr>
        <w:t>Subject1</w:t>
      </w:r>
      <w:r>
        <w:rPr>
          <w:spacing w:val="24"/>
          <w:w w:val="105"/>
        </w:rPr>
        <w:t> </w:t>
      </w:r>
      <w:r>
        <w:rPr>
          <w:spacing w:val="-2"/>
          <w:w w:val="105"/>
        </w:rPr>
        <w:t>Score,</w:t>
      </w:r>
      <w:r>
        <w:rPr/>
        <w:tab/>
      </w:r>
      <w:r>
        <w:rPr>
          <w:w w:val="105"/>
        </w:rPr>
        <w:t>Subject2</w:t>
      </w:r>
      <w:r>
        <w:rPr>
          <w:spacing w:val="24"/>
          <w:w w:val="105"/>
        </w:rPr>
        <w:t> </w:t>
      </w:r>
      <w:r>
        <w:rPr>
          <w:spacing w:val="-2"/>
          <w:w w:val="105"/>
        </w:rPr>
        <w:t>Score,</w:t>
      </w:r>
    </w:p>
    <w:p>
      <w:pPr>
        <w:pStyle w:val="BodyText"/>
        <w:spacing w:before="13"/>
        <w:ind w:left="5606"/>
      </w:pPr>
      <w:r>
        <w:rPr/>
        <mc:AlternateContent>
          <mc:Choice Requires="wps">
            <w:drawing>
              <wp:anchor distT="0" distB="0" distL="0" distR="0" allowOverlap="1" layoutInCell="1" locked="0" behindDoc="1" simplePos="0" relativeHeight="487398400">
                <wp:simplePos x="0" y="0"/>
                <wp:positionH relativeFrom="page">
                  <wp:posOffset>1601127</wp:posOffset>
                </wp:positionH>
                <wp:positionV relativeFrom="paragraph">
                  <wp:posOffset>-35456</wp:posOffset>
                </wp:positionV>
                <wp:extent cx="45085"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8080" from="126.072998pt,-2.791876pt" to="129.584998pt,-2.79187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398912">
                <wp:simplePos x="0" y="0"/>
                <wp:positionH relativeFrom="page">
                  <wp:posOffset>4972710</wp:posOffset>
                </wp:positionH>
                <wp:positionV relativeFrom="paragraph">
                  <wp:posOffset>-35456</wp:posOffset>
                </wp:positionV>
                <wp:extent cx="45085"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7568" from="391.552002pt,-2.791876pt" to="395.064002pt,-2.79187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399424">
                <wp:simplePos x="0" y="0"/>
                <wp:positionH relativeFrom="page">
                  <wp:posOffset>6125248</wp:posOffset>
                </wp:positionH>
                <wp:positionV relativeFrom="paragraph">
                  <wp:posOffset>-35456</wp:posOffset>
                </wp:positionV>
                <wp:extent cx="45085"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7056" from="482.303009pt,-2.791876pt" to="485.815009pt,-2.791876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401984">
                <wp:simplePos x="0" y="0"/>
                <wp:positionH relativeFrom="page">
                  <wp:posOffset>4819853</wp:posOffset>
                </wp:positionH>
                <wp:positionV relativeFrom="paragraph">
                  <wp:posOffset>698387</wp:posOffset>
                </wp:positionV>
                <wp:extent cx="45085" cy="127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4496" from="379.515991pt,54.991123pt" to="383.027991pt,54.991123pt" stroked="true" strokeweight=".398pt" strokecolor="#000000">
                <v:stroke dashstyle="solid"/>
                <w10:wrap type="none"/>
              </v:line>
            </w:pict>
          </mc:Fallback>
        </mc:AlternateContent>
      </w:r>
      <w:r>
        <w:rPr>
          <w:w w:val="105"/>
        </w:rPr>
        <w:t>TotalScore,</w:t>
      </w:r>
      <w:r>
        <w:rPr>
          <w:spacing w:val="-10"/>
          <w:w w:val="105"/>
        </w:rPr>
        <w:t> </w:t>
      </w:r>
      <w:r>
        <w:rPr>
          <w:spacing w:val="-2"/>
          <w:w w:val="105"/>
        </w:rPr>
        <w:t>PercentileRank</w:t>
      </w:r>
    </w:p>
    <w:p>
      <w:pPr>
        <w:spacing w:after="0"/>
        <w:sectPr>
          <w:pgSz w:w="12240" w:h="15840"/>
          <w:pgMar w:header="0" w:footer="822" w:top="1420" w:bottom="1020" w:left="1320" w:right="0"/>
        </w:sectPr>
      </w:pPr>
    </w:p>
    <w:p>
      <w:pPr>
        <w:pStyle w:val="BodyText"/>
        <w:tabs>
          <w:tab w:pos="2815" w:val="left" w:leader="none"/>
        </w:tabs>
        <w:spacing w:before="13"/>
        <w:ind w:left="592"/>
      </w:pPr>
      <w:r>
        <w:rPr/>
        <mc:AlternateContent>
          <mc:Choice Requires="wps">
            <w:drawing>
              <wp:anchor distT="0" distB="0" distL="0" distR="0" allowOverlap="1" layoutInCell="1" locked="0" behindDoc="1" simplePos="0" relativeHeight="487399936">
                <wp:simplePos x="0" y="0"/>
                <wp:positionH relativeFrom="page">
                  <wp:posOffset>1898014</wp:posOffset>
                </wp:positionH>
                <wp:positionV relativeFrom="paragraph">
                  <wp:posOffset>148007</wp:posOffset>
                </wp:positionV>
                <wp:extent cx="45085"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6544" from="149.449997pt,11.654125pt" to="152.961997pt,11.654125pt" stroked="true" strokeweight=".398pt" strokecolor="#000000">
                <v:stroke dashstyle="solid"/>
                <w10:wrap type="none"/>
              </v:line>
            </w:pict>
          </mc:Fallback>
        </mc:AlternateContent>
      </w:r>
      <w:r>
        <w:rPr/>
        <w:t>Admission</w:t>
      </w:r>
      <w:r>
        <w:rPr>
          <w:spacing w:val="43"/>
        </w:rPr>
        <w:t> </w:t>
      </w:r>
      <w:r>
        <w:rPr>
          <w:spacing w:val="-4"/>
        </w:rPr>
        <w:t>Line</w:t>
      </w:r>
      <w:r>
        <w:rPr/>
        <w:tab/>
        <w:t>(UniversityCode,</w:t>
      </w:r>
      <w:r>
        <w:rPr>
          <w:spacing w:val="30"/>
        </w:rPr>
        <w:t>  </w:t>
      </w:r>
      <w:r>
        <w:rPr>
          <w:spacing w:val="-2"/>
        </w:rPr>
        <w:t>Major-</w:t>
      </w:r>
    </w:p>
    <w:p>
      <w:pPr>
        <w:pStyle w:val="BodyText"/>
        <w:tabs>
          <w:tab w:pos="2815" w:val="left" w:leader="none"/>
          <w:tab w:pos="4957" w:val="left" w:leader="none"/>
        </w:tabs>
        <w:spacing w:line="252" w:lineRule="auto" w:before="13"/>
        <w:ind w:left="592" w:firstLine="2223"/>
      </w:pPr>
      <w:r>
        <w:rPr/>
        <mc:AlternateContent>
          <mc:Choice Requires="wps">
            <w:drawing>
              <wp:anchor distT="0" distB="0" distL="0" distR="0" allowOverlap="1" layoutInCell="1" locked="0" behindDoc="1" simplePos="0" relativeHeight="487400448">
                <wp:simplePos x="0" y="0"/>
                <wp:positionH relativeFrom="page">
                  <wp:posOffset>1625790</wp:posOffset>
                </wp:positionH>
                <wp:positionV relativeFrom="paragraph">
                  <wp:posOffset>331458</wp:posOffset>
                </wp:positionV>
                <wp:extent cx="45085" cy="127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6032" from="128.014999pt,26.099125pt" to="131.526999pt,26.099125pt" stroked="true" strokeweight=".398pt" strokecolor="#000000">
                <v:stroke dashstyle="solid"/>
                <w10:wrap type="none"/>
              </v:line>
            </w:pict>
          </mc:Fallback>
        </mc:AlternateContent>
      </w:r>
      <w:r>
        <w:rPr/>
        <mc:AlternateContent>
          <mc:Choice Requires="wps">
            <w:drawing>
              <wp:anchor distT="0" distB="0" distL="0" distR="0" allowOverlap="1" layoutInCell="1" locked="0" behindDoc="1" simplePos="0" relativeHeight="487400960">
                <wp:simplePos x="0" y="0"/>
                <wp:positionH relativeFrom="page">
                  <wp:posOffset>3095434</wp:posOffset>
                </wp:positionH>
                <wp:positionV relativeFrom="paragraph">
                  <wp:posOffset>331458</wp:posOffset>
                </wp:positionV>
                <wp:extent cx="45085"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5520" from="243.735001pt,26.099125pt" to="247.247001pt,26.099125pt" stroked="true" strokeweight=".398pt" strokecolor="#000000">
                <v:stroke dashstyle="solid"/>
                <w10:wrap type="none"/>
              </v:line>
            </w:pict>
          </mc:Fallback>
        </mc:AlternateContent>
      </w:r>
      <w:r>
        <w:rPr>
          <w:w w:val="105"/>
        </w:rPr>
        <w:t>Code, Year, Batch) MBTI Match</w:t>
      </w:r>
      <w:r>
        <w:rPr/>
        <w:tab/>
      </w:r>
      <w:r>
        <w:rPr>
          <w:w w:val="105"/>
        </w:rPr>
        <w:t>(MBTI Type,</w:t>
      </w:r>
      <w:r>
        <w:rPr/>
        <w:tab/>
      </w:r>
      <w:r>
        <w:rPr>
          <w:spacing w:val="-8"/>
          <w:w w:val="105"/>
        </w:rPr>
        <w:t>Ma-</w:t>
      </w:r>
    </w:p>
    <w:p>
      <w:pPr>
        <w:pStyle w:val="BodyText"/>
        <w:spacing w:line="274" w:lineRule="exact"/>
        <w:ind w:left="2815"/>
      </w:pPr>
      <w:r>
        <w:rPr/>
        <mc:AlternateContent>
          <mc:Choice Requires="wps">
            <w:drawing>
              <wp:anchor distT="0" distB="0" distL="0" distR="0" allowOverlap="1" layoutInCell="1" locked="0" behindDoc="1" simplePos="0" relativeHeight="487401472">
                <wp:simplePos x="0" y="0"/>
                <wp:positionH relativeFrom="page">
                  <wp:posOffset>2812694</wp:posOffset>
                </wp:positionH>
                <wp:positionV relativeFrom="paragraph">
                  <wp:posOffset>138653</wp:posOffset>
                </wp:positionV>
                <wp:extent cx="45085" cy="127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5008" from="221.472pt,10.917586pt" to="224.984pt,10.917586pt" stroked="true" strokeweight=".398pt" strokecolor="#000000">
                <v:stroke dashstyle="solid"/>
                <w10:wrap type="none"/>
              </v:line>
            </w:pict>
          </mc:Fallback>
        </mc:AlternateContent>
      </w:r>
      <w:r>
        <w:rPr>
          <w:w w:val="105"/>
        </w:rPr>
        <w:t>jor</w:t>
      </w:r>
      <w:r>
        <w:rPr>
          <w:spacing w:val="18"/>
          <w:w w:val="105"/>
        </w:rPr>
        <w:t> </w:t>
      </w:r>
      <w:r>
        <w:rPr>
          <w:spacing w:val="-2"/>
          <w:w w:val="105"/>
        </w:rPr>
        <w:t>Category)</w:t>
      </w:r>
    </w:p>
    <w:p>
      <w:pPr>
        <w:pStyle w:val="BodyText"/>
        <w:tabs>
          <w:tab w:pos="2816" w:val="left" w:leader="none"/>
          <w:tab w:pos="4795" w:val="left" w:leader="none"/>
        </w:tabs>
        <w:spacing w:before="13"/>
        <w:ind w:left="592"/>
      </w:pPr>
      <w:r>
        <w:rPr/>
        <mc:AlternateContent>
          <mc:Choice Requires="wps">
            <w:drawing>
              <wp:anchor distT="0" distB="0" distL="0" distR="0" allowOverlap="1" layoutInCell="1" locked="0" behindDoc="1" simplePos="0" relativeHeight="487402496">
                <wp:simplePos x="0" y="0"/>
                <wp:positionH relativeFrom="page">
                  <wp:posOffset>1517269</wp:posOffset>
                </wp:positionH>
                <wp:positionV relativeFrom="paragraph">
                  <wp:posOffset>148007</wp:posOffset>
                </wp:positionV>
                <wp:extent cx="45085" cy="127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3984" from="119.470001pt,11.65412pt" to="122.982001pt,11.65412pt" stroked="true" strokeweight=".398pt" strokecolor="#000000">
                <v:stroke dashstyle="solid"/>
                <w10:wrap type="none"/>
              </v:line>
            </w:pict>
          </mc:Fallback>
        </mc:AlternateContent>
      </w:r>
      <w:r>
        <w:rPr>
          <w:w w:val="105"/>
        </w:rPr>
        <w:t>User</w:t>
      </w:r>
      <w:r>
        <w:rPr>
          <w:spacing w:val="6"/>
          <w:w w:val="105"/>
        </w:rPr>
        <w:t> </w:t>
      </w:r>
      <w:r>
        <w:rPr>
          <w:spacing w:val="-2"/>
          <w:w w:val="105"/>
        </w:rPr>
        <w:t>Interest</w:t>
      </w:r>
      <w:r>
        <w:rPr/>
        <w:tab/>
      </w:r>
      <w:r>
        <w:rPr>
          <w:spacing w:val="-2"/>
          <w:w w:val="105"/>
        </w:rPr>
        <w:t>(StudentID,</w:t>
      </w:r>
      <w:r>
        <w:rPr/>
        <w:tab/>
      </w:r>
      <w:r>
        <w:rPr>
          <w:spacing w:val="-5"/>
          <w:w w:val="110"/>
        </w:rPr>
        <w:t>Inter-</w:t>
      </w:r>
    </w:p>
    <w:p>
      <w:pPr>
        <w:pStyle w:val="BodyText"/>
        <w:spacing w:before="12"/>
        <w:ind w:left="2815"/>
      </w:pPr>
      <w:r>
        <w:rPr/>
        <mc:AlternateContent>
          <mc:Choice Requires="wps">
            <w:drawing>
              <wp:anchor distT="0" distB="0" distL="0" distR="0" allowOverlap="1" layoutInCell="1" locked="0" behindDoc="1" simplePos="0" relativeHeight="487403008">
                <wp:simplePos x="0" y="0"/>
                <wp:positionH relativeFrom="page">
                  <wp:posOffset>2817647</wp:posOffset>
                </wp:positionH>
                <wp:positionV relativeFrom="paragraph">
                  <wp:posOffset>147372</wp:posOffset>
                </wp:positionV>
                <wp:extent cx="45085" cy="127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3472" from="221.862pt,11.604121pt" to="225.374pt,11.604121pt" stroked="true" strokeweight=".398pt" strokecolor="#000000">
                <v:stroke dashstyle="solid"/>
                <w10:wrap type="none"/>
              </v:line>
            </w:pict>
          </mc:Fallback>
        </mc:AlternateContent>
      </w:r>
      <w:r>
        <w:rPr>
          <w:w w:val="105"/>
        </w:rPr>
        <w:t>est</w:t>
      </w:r>
      <w:r>
        <w:rPr>
          <w:spacing w:val="26"/>
          <w:w w:val="105"/>
        </w:rPr>
        <w:t> </w:t>
      </w:r>
      <w:r>
        <w:rPr>
          <w:spacing w:val="-4"/>
          <w:w w:val="105"/>
        </w:rPr>
        <w:t>Tag)</w:t>
      </w:r>
    </w:p>
    <w:p>
      <w:pPr>
        <w:pStyle w:val="BodyText"/>
        <w:spacing w:line="501" w:lineRule="auto" w:before="13"/>
        <w:ind w:left="198" w:right="2808"/>
      </w:pPr>
      <w:r>
        <w:rPr/>
        <w:br w:type="column"/>
      </w:r>
      <w:r>
        <w:rPr>
          <w:spacing w:val="-2"/>
          <w:w w:val="105"/>
        </w:rPr>
        <w:t>MinScore,</w:t>
      </w:r>
      <w:r>
        <w:rPr>
          <w:spacing w:val="-13"/>
          <w:w w:val="105"/>
        </w:rPr>
        <w:t> </w:t>
      </w:r>
      <w:r>
        <w:rPr>
          <w:spacing w:val="-2"/>
          <w:w w:val="105"/>
        </w:rPr>
        <w:t>MinRank </w:t>
      </w:r>
      <w:r>
        <w:rPr>
          <w:w w:val="105"/>
        </w:rPr>
        <w:t>Match Weight Preference Weight</w:t>
      </w:r>
    </w:p>
    <w:p>
      <w:pPr>
        <w:spacing w:after="0" w:line="501" w:lineRule="auto"/>
        <w:sectPr>
          <w:type w:val="continuous"/>
          <w:pgSz w:w="12240" w:h="15840"/>
          <w:pgMar w:header="0" w:footer="822" w:top="1820" w:bottom="1020" w:left="1320" w:right="0"/>
          <w:cols w:num="2" w:equalWidth="0">
            <w:col w:w="5368" w:space="40"/>
            <w:col w:w="5512"/>
          </w:cols>
        </w:sectPr>
      </w:pPr>
    </w:p>
    <w:p>
      <w:pPr>
        <w:pStyle w:val="BodyText"/>
        <w:spacing w:before="6"/>
        <w:ind w:left="0"/>
        <w:rPr>
          <w:sz w:val="6"/>
        </w:rPr>
      </w:pPr>
    </w:p>
    <w:p>
      <w:pPr>
        <w:pStyle w:val="BodyText"/>
        <w:spacing w:line="20" w:lineRule="exact"/>
        <w:ind w:left="472"/>
        <w:rPr>
          <w:sz w:val="2"/>
        </w:rPr>
      </w:pPr>
      <w:r>
        <w:rPr>
          <w:sz w:val="2"/>
        </w:rPr>
        <mc:AlternateContent>
          <mc:Choice Requires="wps">
            <w:drawing>
              <wp:inline distT="0" distB="0" distL="0" distR="0">
                <wp:extent cx="5495925" cy="12065"/>
                <wp:effectExtent l="9525" t="0" r="0" b="6985"/>
                <wp:docPr id="15" name="Group 15"/>
                <wp:cNvGraphicFramePr>
                  <a:graphicFrameLocks/>
                </wp:cNvGraphicFramePr>
                <a:graphic>
                  <a:graphicData uri="http://schemas.microsoft.com/office/word/2010/wordprocessingGroup">
                    <wpg:wgp>
                      <wpg:cNvPr id="15" name="Group 15"/>
                      <wpg:cNvGrpSpPr/>
                      <wpg:grpSpPr>
                        <a:xfrm>
                          <a:off x="0" y="0"/>
                          <a:ext cx="5495925" cy="12065"/>
                          <a:chExt cx="5495925" cy="12065"/>
                        </a:xfrm>
                      </wpg:grpSpPr>
                      <wps:wsp>
                        <wps:cNvPr id="16" name="Graphic 16"/>
                        <wps:cNvSpPr/>
                        <wps:spPr>
                          <a:xfrm>
                            <a:off x="0" y="5943"/>
                            <a:ext cx="5495925" cy="1270"/>
                          </a:xfrm>
                          <a:custGeom>
                            <a:avLst/>
                            <a:gdLst/>
                            <a:ahLst/>
                            <a:cxnLst/>
                            <a:rect l="l" t="t" r="r" b="b"/>
                            <a:pathLst>
                              <a:path w="5495925" h="0">
                                <a:moveTo>
                                  <a:pt x="0" y="0"/>
                                </a:moveTo>
                                <a:lnTo>
                                  <a:pt x="5495493" y="0"/>
                                </a:lnTo>
                              </a:path>
                            </a:pathLst>
                          </a:custGeom>
                          <a:ln w="11887">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2.75pt;height:.95pt;mso-position-horizontal-relative:char;mso-position-vertical-relative:line" id="docshapegroup5" coordorigin="0,0" coordsize="8655,19">
                <v:line style="position:absolute" from="0,9" to="8654,9" stroked="true" strokeweight=".936pt" strokecolor="#000000">
                  <v:stroke dashstyle="solid"/>
                </v:line>
              </v:group>
            </w:pict>
          </mc:Fallback>
        </mc:AlternateContent>
      </w:r>
      <w:r>
        <w:rPr>
          <w:sz w:val="2"/>
        </w:rPr>
      </w:r>
    </w:p>
    <w:p>
      <w:pPr>
        <w:pStyle w:val="BodyText"/>
        <w:spacing w:before="1"/>
        <w:ind w:left="0"/>
        <w:rPr>
          <w:sz w:val="20"/>
        </w:rPr>
      </w:pPr>
    </w:p>
    <w:p>
      <w:pPr>
        <w:pStyle w:val="BodyText"/>
        <w:spacing w:line="252" w:lineRule="auto" w:before="56"/>
        <w:ind w:right="1434" w:firstLine="351"/>
        <w:jc w:val="both"/>
      </w:pPr>
      <w:r>
        <w:rPr/>
        <mc:AlternateContent>
          <mc:Choice Requires="wps">
            <w:drawing>
              <wp:anchor distT="0" distB="0" distL="0" distR="0" allowOverlap="1" layoutInCell="1" locked="0" behindDoc="1" simplePos="0" relativeHeight="487403520">
                <wp:simplePos x="0" y="0"/>
                <wp:positionH relativeFrom="page">
                  <wp:posOffset>5082120</wp:posOffset>
                </wp:positionH>
                <wp:positionV relativeFrom="paragraph">
                  <wp:posOffset>-432306</wp:posOffset>
                </wp:positionV>
                <wp:extent cx="45085"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5085" cy="1270"/>
                        </a:xfrm>
                        <a:custGeom>
                          <a:avLst/>
                          <a:gdLst/>
                          <a:ahLst/>
                          <a:cxnLst/>
                          <a:rect l="l" t="t" r="r" b="b"/>
                          <a:pathLst>
                            <a:path w="45085" h="0">
                              <a:moveTo>
                                <a:pt x="0" y="0"/>
                              </a:moveTo>
                              <a:lnTo>
                                <a:pt x="44602"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12960" from="400.166992pt,-34.039875pt" to="403.678992pt,-34.039875pt" stroked="true" strokeweight=".398pt" strokecolor="#000000">
                <v:stroke dashstyle="solid"/>
                <w10:wrap type="none"/>
              </v:line>
            </w:pict>
          </mc:Fallback>
        </mc:AlternateContent>
      </w:r>
      <w:r>
        <w:rPr>
          <w:w w:val="105"/>
        </w:rPr>
        <w:t>At</w:t>
      </w:r>
      <w:r>
        <w:rPr>
          <w:w w:val="105"/>
        </w:rPr>
        <w:t> the</w:t>
      </w:r>
      <w:r>
        <w:rPr>
          <w:w w:val="105"/>
        </w:rPr>
        <w:t> algorithm</w:t>
      </w:r>
      <w:r>
        <w:rPr>
          <w:w w:val="105"/>
        </w:rPr>
        <w:t> layer,</w:t>
      </w:r>
      <w:r>
        <w:rPr>
          <w:w w:val="105"/>
        </w:rPr>
        <w:t> core</w:t>
      </w:r>
      <w:r>
        <w:rPr>
          <w:w w:val="105"/>
        </w:rPr>
        <w:t> predictive</w:t>
      </w:r>
      <w:r>
        <w:rPr>
          <w:w w:val="105"/>
        </w:rPr>
        <w:t> and</w:t>
      </w:r>
      <w:r>
        <w:rPr>
          <w:w w:val="105"/>
        </w:rPr>
        <w:t> recommendation</w:t>
      </w:r>
      <w:r>
        <w:rPr>
          <w:w w:val="105"/>
        </w:rPr>
        <w:t> models</w:t>
      </w:r>
      <w:r>
        <w:rPr>
          <w:w w:val="105"/>
        </w:rPr>
        <w:t> are</w:t>
      </w:r>
      <w:r>
        <w:rPr>
          <w:w w:val="105"/>
        </w:rPr>
        <w:t> implemented (described in Sections 3.3–3.6).</w:t>
      </w:r>
      <w:r>
        <w:rPr>
          <w:spacing w:val="40"/>
          <w:w w:val="105"/>
        </w:rPr>
        <w:t> </w:t>
      </w:r>
      <w:r>
        <w:rPr>
          <w:w w:val="105"/>
        </w:rPr>
        <w:t>The application layer provides an interactive user interface where</w:t>
      </w:r>
      <w:r>
        <w:rPr>
          <w:w w:val="105"/>
        </w:rPr>
        <w:t> students</w:t>
      </w:r>
      <w:r>
        <w:rPr>
          <w:w w:val="105"/>
        </w:rPr>
        <w:t> input</w:t>
      </w:r>
      <w:r>
        <w:rPr>
          <w:w w:val="105"/>
        </w:rPr>
        <w:t> their</w:t>
      </w:r>
      <w:r>
        <w:rPr>
          <w:w w:val="105"/>
        </w:rPr>
        <w:t> scores,</w:t>
      </w:r>
      <w:r>
        <w:rPr>
          <w:w w:val="105"/>
        </w:rPr>
        <w:t> interests,</w:t>
      </w:r>
      <w:r>
        <w:rPr>
          <w:w w:val="105"/>
        </w:rPr>
        <w:t> and</w:t>
      </w:r>
      <w:r>
        <w:rPr>
          <w:w w:val="105"/>
        </w:rPr>
        <w:t> MBTI</w:t>
      </w:r>
      <w:r>
        <w:rPr>
          <w:w w:val="105"/>
        </w:rPr>
        <w:t> results,</w:t>
      </w:r>
      <w:r>
        <w:rPr>
          <w:w w:val="105"/>
        </w:rPr>
        <w:t> and</w:t>
      </w:r>
      <w:r>
        <w:rPr>
          <w:w w:val="105"/>
        </w:rPr>
        <w:t> receive</w:t>
      </w:r>
      <w:r>
        <w:rPr>
          <w:w w:val="105"/>
        </w:rPr>
        <w:t> recommended majors along with explanations.</w:t>
      </w:r>
    </w:p>
    <w:p>
      <w:pPr>
        <w:spacing w:after="0" w:line="252" w:lineRule="auto"/>
        <w:jc w:val="both"/>
        <w:sectPr>
          <w:type w:val="continuous"/>
          <w:pgSz w:w="12240" w:h="15840"/>
          <w:pgMar w:header="0" w:footer="822" w:top="1820" w:bottom="1020" w:left="1320" w:right="0"/>
        </w:sectPr>
      </w:pPr>
    </w:p>
    <w:p>
      <w:pPr>
        <w:pStyle w:val="Heading2"/>
        <w:numPr>
          <w:ilvl w:val="1"/>
          <w:numId w:val="1"/>
        </w:numPr>
        <w:tabs>
          <w:tab w:pos="855" w:val="left" w:leader="none"/>
        </w:tabs>
        <w:spacing w:line="240" w:lineRule="auto" w:before="42" w:after="0"/>
        <w:ind w:left="855" w:right="0" w:hanging="735"/>
        <w:jc w:val="left"/>
      </w:pPr>
      <w:bookmarkStart w:name="LSTM-Based Rank Prediction" w:id="6"/>
      <w:bookmarkEnd w:id="6"/>
      <w:r>
        <w:rPr>
          <w:b w:val="0"/>
        </w:rPr>
      </w:r>
      <w:r>
        <w:rPr/>
        <w:t>LSTM-Based</w:t>
      </w:r>
      <w:r>
        <w:rPr>
          <w:spacing w:val="37"/>
        </w:rPr>
        <w:t> </w:t>
      </w:r>
      <w:r>
        <w:rPr/>
        <w:t>Rank</w:t>
      </w:r>
      <w:r>
        <w:rPr>
          <w:spacing w:val="38"/>
        </w:rPr>
        <w:t> </w:t>
      </w:r>
      <w:r>
        <w:rPr>
          <w:spacing w:val="-2"/>
        </w:rPr>
        <w:t>Prediction</w:t>
      </w:r>
    </w:p>
    <w:p>
      <w:pPr>
        <w:pStyle w:val="BodyText"/>
        <w:spacing w:line="252" w:lineRule="auto" w:before="158"/>
        <w:ind w:right="1435"/>
        <w:jc w:val="both"/>
      </w:pPr>
      <w:r>
        <w:rPr>
          <w:w w:val="105"/>
        </w:rPr>
        <w:t>We</w:t>
      </w:r>
      <w:r>
        <w:rPr>
          <w:w w:val="105"/>
        </w:rPr>
        <w:t> employ</w:t>
      </w:r>
      <w:r>
        <w:rPr>
          <w:w w:val="105"/>
        </w:rPr>
        <w:t> a</w:t>
      </w:r>
      <w:r>
        <w:rPr>
          <w:w w:val="105"/>
        </w:rPr>
        <w:t> Long</w:t>
      </w:r>
      <w:r>
        <w:rPr>
          <w:w w:val="105"/>
        </w:rPr>
        <w:t> Short-Term</w:t>
      </w:r>
      <w:r>
        <w:rPr>
          <w:w w:val="105"/>
        </w:rPr>
        <w:t> Memory</w:t>
      </w:r>
      <w:r>
        <w:rPr>
          <w:w w:val="105"/>
        </w:rPr>
        <w:t> (LSTM)</w:t>
      </w:r>
      <w:r>
        <w:rPr>
          <w:w w:val="105"/>
        </w:rPr>
        <w:t> neural</w:t>
      </w:r>
      <w:r>
        <w:rPr>
          <w:w w:val="105"/>
        </w:rPr>
        <w:t> network</w:t>
      </w:r>
      <w:r>
        <w:rPr>
          <w:w w:val="105"/>
        </w:rPr>
        <w:t> to</w:t>
      </w:r>
      <w:r>
        <w:rPr>
          <w:w w:val="105"/>
        </w:rPr>
        <w:t> predict</w:t>
      </w:r>
      <w:r>
        <w:rPr>
          <w:w w:val="105"/>
        </w:rPr>
        <w:t> the</w:t>
      </w:r>
      <w:r>
        <w:rPr>
          <w:w w:val="105"/>
        </w:rPr>
        <w:t> student’s Gaokao score rank (provincial percentile position).</w:t>
      </w:r>
      <w:r>
        <w:rPr>
          <w:w w:val="105"/>
        </w:rPr>
        <w:t> LSTM is well-suited for capturing long- term</w:t>
      </w:r>
      <w:r>
        <w:rPr>
          <w:spacing w:val="-13"/>
          <w:w w:val="105"/>
        </w:rPr>
        <w:t> </w:t>
      </w:r>
      <w:r>
        <w:rPr>
          <w:w w:val="105"/>
        </w:rPr>
        <w:t>dependencies</w:t>
      </w:r>
      <w:r>
        <w:rPr>
          <w:spacing w:val="-13"/>
          <w:w w:val="105"/>
        </w:rPr>
        <w:t> </w:t>
      </w:r>
      <w:r>
        <w:rPr>
          <w:w w:val="105"/>
        </w:rPr>
        <w:t>in</w:t>
      </w:r>
      <w:r>
        <w:rPr>
          <w:spacing w:val="-13"/>
          <w:w w:val="105"/>
        </w:rPr>
        <w:t> </w:t>
      </w:r>
      <w:r>
        <w:rPr>
          <w:w w:val="105"/>
        </w:rPr>
        <w:t>sequential</w:t>
      </w:r>
      <w:r>
        <w:rPr>
          <w:spacing w:val="-13"/>
          <w:w w:val="105"/>
        </w:rPr>
        <w:t> </w:t>
      </w:r>
      <w:r>
        <w:rPr>
          <w:w w:val="105"/>
        </w:rPr>
        <w:t>data</w:t>
      </w:r>
      <w:r>
        <w:rPr>
          <w:spacing w:val="-13"/>
          <w:w w:val="105"/>
        </w:rPr>
        <w:t> </w:t>
      </w:r>
      <w:r>
        <w:rPr>
          <w:w w:val="105"/>
        </w:rPr>
        <w:t>and</w:t>
      </w:r>
      <w:r>
        <w:rPr>
          <w:spacing w:val="-13"/>
          <w:w w:val="105"/>
        </w:rPr>
        <w:t> </w:t>
      </w:r>
      <w:r>
        <w:rPr>
          <w:w w:val="105"/>
        </w:rPr>
        <w:t>effectively</w:t>
      </w:r>
      <w:r>
        <w:rPr>
          <w:spacing w:val="-13"/>
          <w:w w:val="105"/>
        </w:rPr>
        <w:t> </w:t>
      </w:r>
      <w:r>
        <w:rPr>
          <w:w w:val="105"/>
        </w:rPr>
        <w:t>mitigates</w:t>
      </w:r>
      <w:r>
        <w:rPr>
          <w:spacing w:val="-13"/>
          <w:w w:val="105"/>
        </w:rPr>
        <w:t> </w:t>
      </w:r>
      <w:r>
        <w:rPr>
          <w:w w:val="105"/>
        </w:rPr>
        <w:t>the</w:t>
      </w:r>
      <w:r>
        <w:rPr>
          <w:spacing w:val="-13"/>
          <w:w w:val="105"/>
        </w:rPr>
        <w:t> </w:t>
      </w:r>
      <w:r>
        <w:rPr>
          <w:w w:val="105"/>
        </w:rPr>
        <w:t>vanishing</w:t>
      </w:r>
      <w:r>
        <w:rPr>
          <w:spacing w:val="-13"/>
          <w:w w:val="105"/>
        </w:rPr>
        <w:t> </w:t>
      </w:r>
      <w:r>
        <w:rPr>
          <w:w w:val="105"/>
        </w:rPr>
        <w:t>gradient</w:t>
      </w:r>
      <w:r>
        <w:rPr>
          <w:spacing w:val="-13"/>
          <w:w w:val="105"/>
        </w:rPr>
        <w:t> </w:t>
      </w:r>
      <w:r>
        <w:rPr>
          <w:w w:val="105"/>
        </w:rPr>
        <w:t>problem of</w:t>
      </w:r>
      <w:r>
        <w:rPr>
          <w:spacing w:val="-1"/>
          <w:w w:val="105"/>
        </w:rPr>
        <w:t> </w:t>
      </w:r>
      <w:r>
        <w:rPr>
          <w:w w:val="105"/>
        </w:rPr>
        <w:t>traditional</w:t>
      </w:r>
      <w:r>
        <w:rPr>
          <w:spacing w:val="-1"/>
          <w:w w:val="105"/>
        </w:rPr>
        <w:t> </w:t>
      </w:r>
      <w:hyperlink w:history="true" w:anchor="_bookmark10">
        <w:r>
          <w:rPr>
            <w:w w:val="105"/>
          </w:rPr>
          <w:t>RNNs[11].</w:t>
        </w:r>
      </w:hyperlink>
      <w:r>
        <w:rPr>
          <w:w w:val="105"/>
        </w:rPr>
        <w:t> Compared</w:t>
      </w:r>
      <w:r>
        <w:rPr>
          <w:spacing w:val="-1"/>
          <w:w w:val="105"/>
        </w:rPr>
        <w:t> </w:t>
      </w:r>
      <w:r>
        <w:rPr>
          <w:w w:val="105"/>
        </w:rPr>
        <w:t>to</w:t>
      </w:r>
      <w:r>
        <w:rPr>
          <w:spacing w:val="-1"/>
          <w:w w:val="105"/>
        </w:rPr>
        <w:t> </w:t>
      </w:r>
      <w:r>
        <w:rPr>
          <w:w w:val="105"/>
        </w:rPr>
        <w:t>classical</w:t>
      </w:r>
      <w:r>
        <w:rPr>
          <w:spacing w:val="-1"/>
          <w:w w:val="105"/>
        </w:rPr>
        <w:t> </w:t>
      </w:r>
      <w:r>
        <w:rPr>
          <w:w w:val="105"/>
        </w:rPr>
        <w:t>time-series</w:t>
      </w:r>
      <w:r>
        <w:rPr>
          <w:spacing w:val="-1"/>
          <w:w w:val="105"/>
        </w:rPr>
        <w:t> </w:t>
      </w:r>
      <w:r>
        <w:rPr>
          <w:w w:val="105"/>
        </w:rPr>
        <w:t>methods</w:t>
      </w:r>
      <w:r>
        <w:rPr>
          <w:spacing w:val="-1"/>
          <w:w w:val="105"/>
        </w:rPr>
        <w:t> </w:t>
      </w:r>
      <w:r>
        <w:rPr>
          <w:w w:val="105"/>
        </w:rPr>
        <w:t>like</w:t>
      </w:r>
      <w:r>
        <w:rPr>
          <w:spacing w:val="-1"/>
          <w:w w:val="105"/>
        </w:rPr>
        <w:t> </w:t>
      </w:r>
      <w:r>
        <w:rPr>
          <w:w w:val="105"/>
        </w:rPr>
        <w:t>linear</w:t>
      </w:r>
      <w:r>
        <w:rPr>
          <w:spacing w:val="-1"/>
          <w:w w:val="105"/>
        </w:rPr>
        <w:t> </w:t>
      </w:r>
      <w:r>
        <w:rPr>
          <w:w w:val="105"/>
        </w:rPr>
        <w:t>regression</w:t>
      </w:r>
      <w:r>
        <w:rPr>
          <w:spacing w:val="-1"/>
          <w:w w:val="105"/>
        </w:rPr>
        <w:t> </w:t>
      </w:r>
      <w:r>
        <w:rPr>
          <w:w w:val="105"/>
        </w:rPr>
        <w:t>or ARIMA,</w:t>
      </w:r>
      <w:r>
        <w:rPr>
          <w:w w:val="105"/>
        </w:rPr>
        <w:t> LSTM</w:t>
      </w:r>
      <w:r>
        <w:rPr>
          <w:w w:val="105"/>
        </w:rPr>
        <w:t> can</w:t>
      </w:r>
      <w:r>
        <w:rPr>
          <w:w w:val="105"/>
        </w:rPr>
        <w:t> better</w:t>
      </w:r>
      <w:r>
        <w:rPr>
          <w:w w:val="105"/>
        </w:rPr>
        <w:t> model</w:t>
      </w:r>
      <w:r>
        <w:rPr>
          <w:w w:val="105"/>
        </w:rPr>
        <w:t> non-linear</w:t>
      </w:r>
      <w:r>
        <w:rPr>
          <w:w w:val="105"/>
        </w:rPr>
        <w:t> and</w:t>
      </w:r>
      <w:r>
        <w:rPr>
          <w:w w:val="105"/>
        </w:rPr>
        <w:t> highly</w:t>
      </w:r>
      <w:r>
        <w:rPr>
          <w:w w:val="105"/>
        </w:rPr>
        <w:t> volatile</w:t>
      </w:r>
      <w:r>
        <w:rPr>
          <w:w w:val="105"/>
        </w:rPr>
        <w:t> score</w:t>
      </w:r>
      <w:r>
        <w:rPr>
          <w:w w:val="105"/>
        </w:rPr>
        <w:t> sequence</w:t>
      </w:r>
      <w:r>
        <w:rPr>
          <w:w w:val="105"/>
        </w:rPr>
        <w:t> patterns, making it ideal for forecasting annual admission score trends that exhibit both yearly pro- gression and irregular fluctuations.</w:t>
      </w:r>
      <w:r>
        <w:rPr>
          <w:spacing w:val="33"/>
          <w:w w:val="105"/>
        </w:rPr>
        <w:t> </w:t>
      </w:r>
      <w:r>
        <w:rPr>
          <w:w w:val="105"/>
        </w:rPr>
        <w:t>In our model, each student’s historical scores (or related features)</w:t>
      </w:r>
      <w:r>
        <w:rPr>
          <w:w w:val="105"/>
        </w:rPr>
        <w:t> form</w:t>
      </w:r>
      <w:r>
        <w:rPr>
          <w:w w:val="105"/>
        </w:rPr>
        <w:t> a</w:t>
      </w:r>
      <w:r>
        <w:rPr>
          <w:w w:val="105"/>
        </w:rPr>
        <w:t> time</w:t>
      </w:r>
      <w:r>
        <w:rPr>
          <w:w w:val="105"/>
        </w:rPr>
        <w:t> series</w:t>
      </w:r>
      <w:r>
        <w:rPr>
          <w:w w:val="105"/>
        </w:rPr>
        <w:t> input</w:t>
      </w:r>
      <w:r>
        <w:rPr>
          <w:w w:val="105"/>
        </w:rPr>
        <w:t> to</w:t>
      </w:r>
      <w:r>
        <w:rPr>
          <w:w w:val="105"/>
        </w:rPr>
        <w:t> the</w:t>
      </w:r>
      <w:r>
        <w:rPr>
          <w:w w:val="105"/>
        </w:rPr>
        <w:t> LSTM,</w:t>
      </w:r>
      <w:r>
        <w:rPr>
          <w:w w:val="105"/>
        </w:rPr>
        <w:t> which</w:t>
      </w:r>
      <w:r>
        <w:rPr>
          <w:w w:val="105"/>
        </w:rPr>
        <w:t> outputs</w:t>
      </w:r>
      <w:r>
        <w:rPr>
          <w:w w:val="105"/>
        </w:rPr>
        <w:t> a</w:t>
      </w:r>
      <w:r>
        <w:rPr>
          <w:w w:val="105"/>
        </w:rPr>
        <w:t> predicted</w:t>
      </w:r>
      <w:r>
        <w:rPr>
          <w:w w:val="105"/>
        </w:rPr>
        <w:t> rank</w:t>
      </w:r>
      <w:r>
        <w:rPr>
          <w:w w:val="105"/>
        </w:rPr>
        <w:t> for</w:t>
      </w:r>
      <w:r>
        <w:rPr>
          <w:w w:val="105"/>
        </w:rPr>
        <w:t> the upcoming</w:t>
      </w:r>
      <w:r>
        <w:rPr>
          <w:w w:val="105"/>
        </w:rPr>
        <w:t> exam.</w:t>
      </w:r>
      <w:r>
        <w:rPr>
          <w:spacing w:val="40"/>
          <w:w w:val="105"/>
        </w:rPr>
        <w:t> </w:t>
      </w:r>
      <w:r>
        <w:rPr>
          <w:w w:val="105"/>
        </w:rPr>
        <w:t>The</w:t>
      </w:r>
      <w:r>
        <w:rPr>
          <w:w w:val="105"/>
        </w:rPr>
        <w:t> LSTM’s</w:t>
      </w:r>
      <w:r>
        <w:rPr>
          <w:w w:val="105"/>
        </w:rPr>
        <w:t> gating</w:t>
      </w:r>
      <w:r>
        <w:rPr>
          <w:w w:val="105"/>
        </w:rPr>
        <w:t> mechanisms</w:t>
      </w:r>
      <w:r>
        <w:rPr>
          <w:w w:val="105"/>
        </w:rPr>
        <w:t> enable</w:t>
      </w:r>
      <w:r>
        <w:rPr>
          <w:w w:val="105"/>
        </w:rPr>
        <w:t> it</w:t>
      </w:r>
      <w:r>
        <w:rPr>
          <w:w w:val="105"/>
        </w:rPr>
        <w:t> to</w:t>
      </w:r>
      <w:r>
        <w:rPr>
          <w:w w:val="105"/>
        </w:rPr>
        <w:t> learn</w:t>
      </w:r>
      <w:r>
        <w:rPr>
          <w:w w:val="105"/>
        </w:rPr>
        <w:t> the</w:t>
      </w:r>
      <w:r>
        <w:rPr>
          <w:w w:val="105"/>
        </w:rPr>
        <w:t> underlying</w:t>
      </w:r>
      <w:r>
        <w:rPr>
          <w:w w:val="105"/>
        </w:rPr>
        <w:t> trend</w:t>
      </w:r>
      <w:r>
        <w:rPr>
          <w:spacing w:val="40"/>
          <w:w w:val="105"/>
        </w:rPr>
        <w:t> </w:t>
      </w:r>
      <w:r>
        <w:rPr>
          <w:w w:val="105"/>
        </w:rPr>
        <w:t>and</w:t>
      </w:r>
      <w:r>
        <w:rPr>
          <w:w w:val="105"/>
        </w:rPr>
        <w:t> seasonality</w:t>
      </w:r>
      <w:r>
        <w:rPr>
          <w:w w:val="105"/>
        </w:rPr>
        <w:t> in</w:t>
      </w:r>
      <w:r>
        <w:rPr>
          <w:w w:val="105"/>
        </w:rPr>
        <w:t> the</w:t>
      </w:r>
      <w:r>
        <w:rPr>
          <w:w w:val="105"/>
        </w:rPr>
        <w:t> admissions</w:t>
      </w:r>
      <w:r>
        <w:rPr>
          <w:w w:val="105"/>
        </w:rPr>
        <w:t> data,</w:t>
      </w:r>
      <w:r>
        <w:rPr>
          <w:w w:val="105"/>
        </w:rPr>
        <w:t> thereby</w:t>
      </w:r>
      <w:r>
        <w:rPr>
          <w:w w:val="105"/>
        </w:rPr>
        <w:t> producing</w:t>
      </w:r>
      <w:r>
        <w:rPr>
          <w:w w:val="105"/>
        </w:rPr>
        <w:t> more</w:t>
      </w:r>
      <w:r>
        <w:rPr>
          <w:w w:val="105"/>
        </w:rPr>
        <w:t> accurate</w:t>
      </w:r>
      <w:r>
        <w:rPr>
          <w:w w:val="105"/>
        </w:rPr>
        <w:t> rank</w:t>
      </w:r>
      <w:r>
        <w:rPr>
          <w:w w:val="105"/>
        </w:rPr>
        <w:t> predictions than simpler baselines.</w:t>
      </w:r>
    </w:p>
    <w:p>
      <w:pPr>
        <w:pStyle w:val="BodyText"/>
        <w:spacing w:before="5"/>
        <w:ind w:left="0"/>
        <w:rPr>
          <w:sz w:val="31"/>
        </w:rPr>
      </w:pPr>
    </w:p>
    <w:p>
      <w:pPr>
        <w:pStyle w:val="Heading2"/>
        <w:numPr>
          <w:ilvl w:val="1"/>
          <w:numId w:val="1"/>
        </w:numPr>
        <w:tabs>
          <w:tab w:pos="855" w:val="left" w:leader="none"/>
        </w:tabs>
        <w:spacing w:line="240" w:lineRule="auto" w:before="1" w:after="0"/>
        <w:ind w:left="855" w:right="0" w:hanging="735"/>
        <w:jc w:val="left"/>
      </w:pPr>
      <w:bookmarkStart w:name="SVD-Based Collaborative Filtering Recomm" w:id="7"/>
      <w:bookmarkEnd w:id="7"/>
      <w:r>
        <w:rPr>
          <w:b w:val="0"/>
        </w:rPr>
      </w:r>
      <w:r>
        <w:rPr/>
        <w:t>SVD-Based</w:t>
      </w:r>
      <w:r>
        <w:rPr>
          <w:spacing w:val="-1"/>
        </w:rPr>
        <w:t> </w:t>
      </w:r>
      <w:r>
        <w:rPr/>
        <w:t>Collaborative</w:t>
      </w:r>
      <w:r>
        <w:rPr>
          <w:spacing w:val="-1"/>
        </w:rPr>
        <w:t> </w:t>
      </w:r>
      <w:r>
        <w:rPr/>
        <w:t>Filtering </w:t>
      </w:r>
      <w:r>
        <w:rPr>
          <w:spacing w:val="-2"/>
        </w:rPr>
        <w:t>Recommendation</w:t>
      </w:r>
    </w:p>
    <w:p>
      <w:pPr>
        <w:pStyle w:val="BodyText"/>
        <w:spacing w:line="252" w:lineRule="auto" w:before="158"/>
        <w:ind w:right="1435"/>
        <w:jc w:val="both"/>
      </w:pPr>
      <w:r>
        <w:rPr/>
        <w:t>To generate major recommendations based on personal interests, we leverage collaborative filtering with singular value decomposition (SVD). We construct a </w:t>
      </w:r>
      <w:r>
        <w:rPr>
          <w:i/>
        </w:rPr>
        <w:t>pseudo-user</w:t>
      </w:r>
      <w:r>
        <w:rPr>
          <w:i/>
          <w:spacing w:val="-15"/>
        </w:rPr>
        <w:t> </w:t>
      </w:r>
      <w:r>
        <w:rPr/>
        <w:t>–</w:t>
      </w:r>
      <w:r>
        <w:rPr>
          <w:i/>
        </w:rPr>
        <w:t>item </w:t>
      </w:r>
      <w:r>
        <w:rPr/>
        <w:t>rating matrix</w:t>
      </w:r>
      <w:r>
        <w:rPr>
          <w:spacing w:val="27"/>
        </w:rPr>
        <w:t> </w:t>
      </w:r>
      <w:r>
        <w:rPr/>
        <w:t>where</w:t>
      </w:r>
      <w:r>
        <w:rPr>
          <w:spacing w:val="27"/>
        </w:rPr>
        <w:t> </w:t>
      </w:r>
      <w:r>
        <w:rPr/>
        <w:t>each</w:t>
      </w:r>
      <w:r>
        <w:rPr>
          <w:spacing w:val="27"/>
        </w:rPr>
        <w:t> </w:t>
      </w:r>
      <w:r>
        <w:rPr/>
        <w:t>“user”</w:t>
      </w:r>
      <w:r>
        <w:rPr>
          <w:spacing w:val="27"/>
        </w:rPr>
        <w:t> </w:t>
      </w:r>
      <w:r>
        <w:rPr/>
        <w:t>corresponds</w:t>
      </w:r>
      <w:r>
        <w:rPr>
          <w:spacing w:val="27"/>
        </w:rPr>
        <w:t> </w:t>
      </w:r>
      <w:r>
        <w:rPr/>
        <w:t>to</w:t>
      </w:r>
      <w:r>
        <w:rPr>
          <w:spacing w:val="27"/>
        </w:rPr>
        <w:t> </w:t>
      </w:r>
      <w:r>
        <w:rPr/>
        <w:t>a</w:t>
      </w:r>
      <w:r>
        <w:rPr>
          <w:spacing w:val="27"/>
        </w:rPr>
        <w:t> </w:t>
      </w:r>
      <w:r>
        <w:rPr/>
        <w:t>student</w:t>
      </w:r>
      <w:r>
        <w:rPr>
          <w:spacing w:val="27"/>
        </w:rPr>
        <w:t> </w:t>
      </w:r>
      <w:r>
        <w:rPr/>
        <w:t>profile</w:t>
      </w:r>
      <w:r>
        <w:rPr>
          <w:spacing w:val="27"/>
        </w:rPr>
        <w:t> </w:t>
      </w:r>
      <w:r>
        <w:rPr/>
        <w:t>(e.g.</w:t>
      </w:r>
      <w:r>
        <w:rPr>
          <w:spacing w:val="80"/>
        </w:rPr>
        <w:t> </w:t>
      </w:r>
      <w:r>
        <w:rPr/>
        <w:t>a</w:t>
      </w:r>
      <w:r>
        <w:rPr>
          <w:spacing w:val="27"/>
        </w:rPr>
        <w:t> </w:t>
      </w:r>
      <w:r>
        <w:rPr/>
        <w:t>chosen</w:t>
      </w:r>
      <w:r>
        <w:rPr>
          <w:spacing w:val="27"/>
        </w:rPr>
        <w:t> </w:t>
      </w:r>
      <w:r>
        <w:rPr/>
        <w:t>subject</w:t>
      </w:r>
      <w:r>
        <w:rPr>
          <w:spacing w:val="27"/>
        </w:rPr>
        <w:t> </w:t>
      </w:r>
      <w:r>
        <w:rPr/>
        <w:t>combination </w:t>
      </w:r>
      <w:r>
        <w:rPr>
          <w:w w:val="110"/>
        </w:rPr>
        <w:t>or</w:t>
      </w:r>
      <w:r>
        <w:rPr>
          <w:spacing w:val="-10"/>
          <w:w w:val="110"/>
        </w:rPr>
        <w:t> </w:t>
      </w:r>
      <w:r>
        <w:rPr>
          <w:w w:val="110"/>
        </w:rPr>
        <w:t>MBTI</w:t>
      </w:r>
      <w:r>
        <w:rPr>
          <w:spacing w:val="-10"/>
          <w:w w:val="110"/>
        </w:rPr>
        <w:t> </w:t>
      </w:r>
      <w:r>
        <w:rPr>
          <w:w w:val="110"/>
        </w:rPr>
        <w:t>profile)</w:t>
      </w:r>
      <w:r>
        <w:rPr>
          <w:spacing w:val="-10"/>
          <w:w w:val="110"/>
        </w:rPr>
        <w:t> </w:t>
      </w:r>
      <w:r>
        <w:rPr>
          <w:w w:val="110"/>
        </w:rPr>
        <w:t>and</w:t>
      </w:r>
      <w:r>
        <w:rPr>
          <w:spacing w:val="-10"/>
          <w:w w:val="110"/>
        </w:rPr>
        <w:t> </w:t>
      </w:r>
      <w:r>
        <w:rPr>
          <w:w w:val="110"/>
        </w:rPr>
        <w:t>each</w:t>
      </w:r>
      <w:r>
        <w:rPr>
          <w:spacing w:val="-10"/>
          <w:w w:val="110"/>
        </w:rPr>
        <w:t> </w:t>
      </w:r>
      <w:r>
        <w:rPr>
          <w:w w:val="110"/>
        </w:rPr>
        <w:t>“item”</w:t>
      </w:r>
      <w:r>
        <w:rPr>
          <w:spacing w:val="-10"/>
          <w:w w:val="110"/>
        </w:rPr>
        <w:t> </w:t>
      </w:r>
      <w:r>
        <w:rPr>
          <w:w w:val="110"/>
        </w:rPr>
        <w:t>is</w:t>
      </w:r>
      <w:r>
        <w:rPr>
          <w:spacing w:val="-10"/>
          <w:w w:val="110"/>
        </w:rPr>
        <w:t> </w:t>
      </w:r>
      <w:r>
        <w:rPr>
          <w:w w:val="110"/>
        </w:rPr>
        <w:t>a</w:t>
      </w:r>
      <w:r>
        <w:rPr>
          <w:spacing w:val="-10"/>
          <w:w w:val="110"/>
        </w:rPr>
        <w:t> </w:t>
      </w:r>
      <w:r>
        <w:rPr>
          <w:w w:val="110"/>
        </w:rPr>
        <w:t>specific</w:t>
      </w:r>
      <w:r>
        <w:rPr>
          <w:spacing w:val="-10"/>
          <w:w w:val="110"/>
        </w:rPr>
        <w:t> </w:t>
      </w:r>
      <w:r>
        <w:rPr>
          <w:w w:val="110"/>
        </w:rPr>
        <w:t>institution-major</w:t>
      </w:r>
      <w:r>
        <w:rPr>
          <w:spacing w:val="-10"/>
          <w:w w:val="110"/>
        </w:rPr>
        <w:t> </w:t>
      </w:r>
      <w:r>
        <w:rPr>
          <w:w w:val="110"/>
        </w:rPr>
        <w:t>pair.</w:t>
      </w:r>
      <w:r>
        <w:rPr>
          <w:spacing w:val="16"/>
          <w:w w:val="110"/>
        </w:rPr>
        <w:t> </w:t>
      </w:r>
      <w:r>
        <w:rPr>
          <w:w w:val="110"/>
        </w:rPr>
        <w:t>The</w:t>
      </w:r>
      <w:r>
        <w:rPr>
          <w:spacing w:val="-10"/>
          <w:w w:val="110"/>
        </w:rPr>
        <w:t> </w:t>
      </w:r>
      <w:r>
        <w:rPr>
          <w:w w:val="110"/>
        </w:rPr>
        <w:t>rating</w:t>
      </w:r>
      <w:r>
        <w:rPr>
          <w:spacing w:val="-10"/>
          <w:w w:val="110"/>
        </w:rPr>
        <w:t> </w:t>
      </w:r>
      <w:r>
        <w:rPr>
          <w:w w:val="110"/>
        </w:rPr>
        <w:t>value</w:t>
      </w:r>
      <w:r>
        <w:rPr>
          <w:spacing w:val="-10"/>
          <w:w w:val="110"/>
        </w:rPr>
        <w:t> </w:t>
      </w:r>
      <w:r>
        <w:rPr>
          <w:w w:val="110"/>
        </w:rPr>
        <w:t>for </w:t>
      </w:r>
      <w:r>
        <w:rPr>
          <w:spacing w:val="-2"/>
          <w:w w:val="110"/>
        </w:rPr>
        <w:t>a</w:t>
      </w:r>
      <w:r>
        <w:rPr>
          <w:spacing w:val="-7"/>
          <w:w w:val="110"/>
        </w:rPr>
        <w:t> </w:t>
      </w:r>
      <w:r>
        <w:rPr>
          <w:spacing w:val="-2"/>
          <w:w w:val="110"/>
        </w:rPr>
        <w:t>given</w:t>
      </w:r>
      <w:r>
        <w:rPr>
          <w:spacing w:val="-7"/>
          <w:w w:val="110"/>
        </w:rPr>
        <w:t> </w:t>
      </w:r>
      <w:r>
        <w:rPr>
          <w:spacing w:val="-2"/>
          <w:w w:val="110"/>
        </w:rPr>
        <w:t>user–item</w:t>
      </w:r>
      <w:r>
        <w:rPr>
          <w:spacing w:val="-7"/>
          <w:w w:val="110"/>
        </w:rPr>
        <w:t> </w:t>
      </w:r>
      <w:r>
        <w:rPr>
          <w:spacing w:val="-2"/>
          <w:w w:val="110"/>
        </w:rPr>
        <w:t>pair</w:t>
      </w:r>
      <w:r>
        <w:rPr>
          <w:spacing w:val="-7"/>
          <w:w w:val="110"/>
        </w:rPr>
        <w:t> </w:t>
      </w:r>
      <w:r>
        <w:rPr>
          <w:spacing w:val="-2"/>
          <w:w w:val="110"/>
        </w:rPr>
        <w:t>is</w:t>
      </w:r>
      <w:r>
        <w:rPr>
          <w:spacing w:val="-7"/>
          <w:w w:val="110"/>
        </w:rPr>
        <w:t> </w:t>
      </w:r>
      <w:r>
        <w:rPr>
          <w:spacing w:val="-2"/>
          <w:w w:val="110"/>
        </w:rPr>
        <w:t>defined</w:t>
      </w:r>
      <w:r>
        <w:rPr>
          <w:spacing w:val="-7"/>
          <w:w w:val="110"/>
        </w:rPr>
        <w:t> </w:t>
      </w:r>
      <w:r>
        <w:rPr>
          <w:spacing w:val="-2"/>
          <w:w w:val="110"/>
        </w:rPr>
        <w:t>by</w:t>
      </w:r>
      <w:r>
        <w:rPr>
          <w:spacing w:val="-7"/>
          <w:w w:val="110"/>
        </w:rPr>
        <w:t> </w:t>
      </w:r>
      <w:r>
        <w:rPr>
          <w:spacing w:val="-2"/>
          <w:w w:val="110"/>
        </w:rPr>
        <w:t>the</w:t>
      </w:r>
      <w:r>
        <w:rPr>
          <w:spacing w:val="-7"/>
          <w:w w:val="110"/>
        </w:rPr>
        <w:t> </w:t>
      </w:r>
      <w:r>
        <w:rPr>
          <w:spacing w:val="-2"/>
          <w:w w:val="110"/>
        </w:rPr>
        <w:t>affinity</w:t>
      </w:r>
      <w:r>
        <w:rPr>
          <w:spacing w:val="-7"/>
          <w:w w:val="110"/>
        </w:rPr>
        <w:t> </w:t>
      </w:r>
      <w:r>
        <w:rPr>
          <w:spacing w:val="-2"/>
          <w:w w:val="110"/>
        </w:rPr>
        <w:t>between</w:t>
      </w:r>
      <w:r>
        <w:rPr>
          <w:spacing w:val="-7"/>
          <w:w w:val="110"/>
        </w:rPr>
        <w:t> </w:t>
      </w:r>
      <w:r>
        <w:rPr>
          <w:spacing w:val="-2"/>
          <w:w w:val="110"/>
        </w:rPr>
        <w:t>the</w:t>
      </w:r>
      <w:r>
        <w:rPr>
          <w:spacing w:val="-7"/>
          <w:w w:val="110"/>
        </w:rPr>
        <w:t> </w:t>
      </w:r>
      <w:r>
        <w:rPr>
          <w:spacing w:val="-2"/>
          <w:w w:val="110"/>
        </w:rPr>
        <w:t>student’s</w:t>
      </w:r>
      <w:r>
        <w:rPr>
          <w:spacing w:val="-7"/>
          <w:w w:val="110"/>
        </w:rPr>
        <w:t> </w:t>
      </w:r>
      <w:r>
        <w:rPr>
          <w:spacing w:val="-2"/>
          <w:w w:val="110"/>
        </w:rPr>
        <w:t>interests/personality </w:t>
      </w:r>
      <w:r>
        <w:rPr/>
        <w:t>and the characteristics of the major.</w:t>
      </w:r>
      <w:r>
        <w:rPr>
          <w:spacing w:val="40"/>
        </w:rPr>
        <w:t> </w:t>
      </w:r>
      <w:r>
        <w:rPr/>
        <w:t>For example, using the MBTI match matrix, if a certain </w:t>
      </w:r>
      <w:r>
        <w:rPr>
          <w:w w:val="110"/>
        </w:rPr>
        <w:t>personality</w:t>
      </w:r>
      <w:r>
        <w:rPr>
          <w:spacing w:val="-17"/>
          <w:w w:val="110"/>
        </w:rPr>
        <w:t> </w:t>
      </w:r>
      <w:r>
        <w:rPr>
          <w:w w:val="110"/>
        </w:rPr>
        <w:t>type</w:t>
      </w:r>
      <w:r>
        <w:rPr>
          <w:spacing w:val="-16"/>
          <w:w w:val="110"/>
        </w:rPr>
        <w:t> </w:t>
      </w:r>
      <w:r>
        <w:rPr>
          <w:w w:val="110"/>
        </w:rPr>
        <w:t>is</w:t>
      </w:r>
      <w:r>
        <w:rPr>
          <w:spacing w:val="-17"/>
          <w:w w:val="110"/>
        </w:rPr>
        <w:t> </w:t>
      </w:r>
      <w:r>
        <w:rPr>
          <w:w w:val="110"/>
        </w:rPr>
        <w:t>strongly</w:t>
      </w:r>
      <w:r>
        <w:rPr>
          <w:spacing w:val="-16"/>
          <w:w w:val="110"/>
        </w:rPr>
        <w:t> </w:t>
      </w:r>
      <w:r>
        <w:rPr>
          <w:w w:val="110"/>
        </w:rPr>
        <w:t>suited</w:t>
      </w:r>
      <w:r>
        <w:rPr>
          <w:spacing w:val="-17"/>
          <w:w w:val="110"/>
        </w:rPr>
        <w:t> </w:t>
      </w:r>
      <w:r>
        <w:rPr>
          <w:w w:val="110"/>
        </w:rPr>
        <w:t>for</w:t>
      </w:r>
      <w:r>
        <w:rPr>
          <w:spacing w:val="-16"/>
          <w:w w:val="110"/>
        </w:rPr>
        <w:t> </w:t>
      </w:r>
      <w:r>
        <w:rPr>
          <w:w w:val="110"/>
        </w:rPr>
        <w:t>a</w:t>
      </w:r>
      <w:r>
        <w:rPr>
          <w:spacing w:val="-17"/>
          <w:w w:val="110"/>
        </w:rPr>
        <w:t> </w:t>
      </w:r>
      <w:r>
        <w:rPr>
          <w:w w:val="110"/>
        </w:rPr>
        <w:t>given</w:t>
      </w:r>
      <w:r>
        <w:rPr>
          <w:spacing w:val="-16"/>
          <w:w w:val="110"/>
        </w:rPr>
        <w:t> </w:t>
      </w:r>
      <w:r>
        <w:rPr>
          <w:w w:val="110"/>
        </w:rPr>
        <w:t>major,</w:t>
      </w:r>
      <w:r>
        <w:rPr>
          <w:spacing w:val="-17"/>
          <w:w w:val="110"/>
        </w:rPr>
        <w:t> </w:t>
      </w:r>
      <w:r>
        <w:rPr>
          <w:w w:val="110"/>
        </w:rPr>
        <w:t>the</w:t>
      </w:r>
      <w:r>
        <w:rPr>
          <w:spacing w:val="-16"/>
          <w:w w:val="110"/>
        </w:rPr>
        <w:t> </w:t>
      </w:r>
      <w:r>
        <w:rPr>
          <w:w w:val="110"/>
        </w:rPr>
        <w:t>corresponding</w:t>
      </w:r>
      <w:r>
        <w:rPr>
          <w:spacing w:val="-17"/>
          <w:w w:val="110"/>
        </w:rPr>
        <w:t> </w:t>
      </w:r>
      <w:r>
        <w:rPr>
          <w:w w:val="110"/>
        </w:rPr>
        <w:t>rating</w:t>
      </w:r>
      <w:r>
        <w:rPr>
          <w:spacing w:val="-16"/>
          <w:w w:val="110"/>
        </w:rPr>
        <w:t> </w:t>
      </w:r>
      <w:r>
        <w:rPr>
          <w:w w:val="110"/>
        </w:rPr>
        <w:t>might</w:t>
      </w:r>
      <w:r>
        <w:rPr>
          <w:spacing w:val="-17"/>
          <w:w w:val="110"/>
        </w:rPr>
        <w:t> </w:t>
      </w:r>
      <w:r>
        <w:rPr>
          <w:w w:val="110"/>
        </w:rPr>
        <w:t>be</w:t>
      </w:r>
      <w:r>
        <w:rPr>
          <w:spacing w:val="-16"/>
          <w:w w:val="110"/>
        </w:rPr>
        <w:t> </w:t>
      </w:r>
      <w:r>
        <w:rPr>
          <w:w w:val="110"/>
        </w:rPr>
        <w:t>1.0 (high fit);</w:t>
      </w:r>
      <w:r>
        <w:rPr>
          <w:w w:val="110"/>
        </w:rPr>
        <w:t> moderate</w:t>
      </w:r>
      <w:r>
        <w:rPr>
          <w:spacing w:val="-1"/>
          <w:w w:val="110"/>
        </w:rPr>
        <w:t> </w:t>
      </w:r>
      <w:r>
        <w:rPr>
          <w:w w:val="110"/>
        </w:rPr>
        <w:t>fits</w:t>
      </w:r>
      <w:r>
        <w:rPr>
          <w:spacing w:val="-1"/>
          <w:w w:val="110"/>
        </w:rPr>
        <w:t> </w:t>
      </w:r>
      <w:r>
        <w:rPr>
          <w:w w:val="110"/>
        </w:rPr>
        <w:t>are</w:t>
      </w:r>
      <w:r>
        <w:rPr>
          <w:spacing w:val="-1"/>
          <w:w w:val="110"/>
        </w:rPr>
        <w:t> </w:t>
      </w:r>
      <w:r>
        <w:rPr>
          <w:w w:val="110"/>
        </w:rPr>
        <w:t>rated 0.6,</w:t>
      </w:r>
      <w:r>
        <w:rPr>
          <w:w w:val="110"/>
        </w:rPr>
        <w:t> and unknown or</w:t>
      </w:r>
      <w:r>
        <w:rPr>
          <w:spacing w:val="-1"/>
          <w:w w:val="110"/>
        </w:rPr>
        <w:t> </w:t>
      </w:r>
      <w:r>
        <w:rPr>
          <w:w w:val="110"/>
        </w:rPr>
        <w:t>weak</w:t>
      </w:r>
      <w:r>
        <w:rPr>
          <w:spacing w:val="-1"/>
          <w:w w:val="110"/>
        </w:rPr>
        <w:t> </w:t>
      </w:r>
      <w:r>
        <w:rPr>
          <w:w w:val="110"/>
        </w:rPr>
        <w:t>fits</w:t>
      </w:r>
      <w:r>
        <w:rPr>
          <w:spacing w:val="-1"/>
          <w:w w:val="110"/>
        </w:rPr>
        <w:t> </w:t>
      </w:r>
      <w:r>
        <w:rPr>
          <w:w w:val="110"/>
        </w:rPr>
        <w:t>default</w:t>
      </w:r>
      <w:r>
        <w:rPr>
          <w:spacing w:val="-1"/>
          <w:w w:val="110"/>
        </w:rPr>
        <w:t> </w:t>
      </w:r>
      <w:r>
        <w:rPr>
          <w:w w:val="110"/>
        </w:rPr>
        <w:t>to</w:t>
      </w:r>
      <w:r>
        <w:rPr>
          <w:spacing w:val="-1"/>
          <w:w w:val="110"/>
        </w:rPr>
        <w:t> </w:t>
      </w:r>
      <w:r>
        <w:rPr>
          <w:w w:val="110"/>
        </w:rPr>
        <w:t>0.</w:t>
      </w:r>
      <w:r>
        <w:rPr>
          <w:spacing w:val="34"/>
          <w:w w:val="110"/>
        </w:rPr>
        <w:t> </w:t>
      </w:r>
      <w:r>
        <w:rPr>
          <w:w w:val="110"/>
        </w:rPr>
        <w:t>The</w:t>
      </w:r>
      <w:r>
        <w:rPr>
          <w:spacing w:val="-1"/>
          <w:w w:val="110"/>
        </w:rPr>
        <w:t> </w:t>
      </w:r>
      <w:r>
        <w:rPr>
          <w:w w:val="110"/>
        </w:rPr>
        <w:t>matrix is</w:t>
      </w:r>
      <w:r>
        <w:rPr>
          <w:w w:val="110"/>
        </w:rPr>
        <w:t> therefore</w:t>
      </w:r>
      <w:r>
        <w:rPr>
          <w:w w:val="110"/>
        </w:rPr>
        <w:t> sparse,</w:t>
      </w:r>
      <w:r>
        <w:rPr>
          <w:w w:val="110"/>
        </w:rPr>
        <w:t> but</w:t>
      </w:r>
      <w:r>
        <w:rPr>
          <w:w w:val="110"/>
        </w:rPr>
        <w:t> SVD</w:t>
      </w:r>
      <w:r>
        <w:rPr>
          <w:w w:val="110"/>
        </w:rPr>
        <w:t> can</w:t>
      </w:r>
      <w:r>
        <w:rPr>
          <w:w w:val="110"/>
        </w:rPr>
        <w:t> factorize</w:t>
      </w:r>
      <w:r>
        <w:rPr>
          <w:w w:val="110"/>
        </w:rPr>
        <w:t> it</w:t>
      </w:r>
      <w:r>
        <w:rPr>
          <w:w w:val="110"/>
        </w:rPr>
        <w:t> to</w:t>
      </w:r>
      <w:r>
        <w:rPr>
          <w:w w:val="110"/>
        </w:rPr>
        <w:t> uncover</w:t>
      </w:r>
      <w:r>
        <w:rPr>
          <w:w w:val="110"/>
        </w:rPr>
        <w:t> latent</w:t>
      </w:r>
      <w:r>
        <w:rPr>
          <w:w w:val="110"/>
        </w:rPr>
        <w:t> features</w:t>
      </w:r>
      <w:r>
        <w:rPr>
          <w:w w:val="110"/>
        </w:rPr>
        <w:t> linking</w:t>
      </w:r>
      <w:r>
        <w:rPr>
          <w:w w:val="110"/>
        </w:rPr>
        <w:t> groups</w:t>
      </w:r>
      <w:r>
        <w:rPr>
          <w:w w:val="110"/>
        </w:rPr>
        <w:t> of students</w:t>
      </w:r>
      <w:r>
        <w:rPr>
          <w:spacing w:val="-10"/>
          <w:w w:val="110"/>
        </w:rPr>
        <w:t> </w:t>
      </w:r>
      <w:r>
        <w:rPr>
          <w:w w:val="110"/>
        </w:rPr>
        <w:t>to</w:t>
      </w:r>
      <w:r>
        <w:rPr>
          <w:spacing w:val="-10"/>
          <w:w w:val="110"/>
        </w:rPr>
        <w:t> </w:t>
      </w:r>
      <w:r>
        <w:rPr>
          <w:w w:val="110"/>
        </w:rPr>
        <w:t>groups</w:t>
      </w:r>
      <w:r>
        <w:rPr>
          <w:spacing w:val="-10"/>
          <w:w w:val="110"/>
        </w:rPr>
        <w:t> </w:t>
      </w:r>
      <w:r>
        <w:rPr>
          <w:w w:val="110"/>
        </w:rPr>
        <w:t>of</w:t>
      </w:r>
      <w:r>
        <w:rPr>
          <w:spacing w:val="-10"/>
          <w:w w:val="110"/>
        </w:rPr>
        <w:t> </w:t>
      </w:r>
      <w:r>
        <w:rPr>
          <w:w w:val="110"/>
        </w:rPr>
        <w:t>ma</w:t>
      </w:r>
      <w:hyperlink w:history="true" w:anchor="_bookmark3">
        <w:r>
          <w:rPr>
            <w:w w:val="110"/>
          </w:rPr>
          <w:t>jors[4,</w:t>
        </w:r>
      </w:hyperlink>
      <w:r>
        <w:rPr>
          <w:spacing w:val="-10"/>
          <w:w w:val="110"/>
        </w:rPr>
        <w:t> </w:t>
      </w:r>
      <w:hyperlink w:history="true" w:anchor="_bookmark9">
        <w:r>
          <w:rPr>
            <w:w w:val="110"/>
          </w:rPr>
          <w:t>10].</w:t>
        </w:r>
      </w:hyperlink>
      <w:r>
        <w:rPr>
          <w:spacing w:val="14"/>
          <w:w w:val="110"/>
        </w:rPr>
        <w:t> </w:t>
      </w:r>
      <w:r>
        <w:rPr>
          <w:w w:val="110"/>
        </w:rPr>
        <w:t>By</w:t>
      </w:r>
      <w:r>
        <w:rPr>
          <w:spacing w:val="-10"/>
          <w:w w:val="110"/>
        </w:rPr>
        <w:t> </w:t>
      </w:r>
      <w:r>
        <w:rPr>
          <w:w w:val="110"/>
        </w:rPr>
        <w:t>projecting</w:t>
      </w:r>
      <w:r>
        <w:rPr>
          <w:spacing w:val="-10"/>
          <w:w w:val="110"/>
        </w:rPr>
        <w:t> </w:t>
      </w:r>
      <w:r>
        <w:rPr>
          <w:w w:val="110"/>
        </w:rPr>
        <w:t>students</w:t>
      </w:r>
      <w:r>
        <w:rPr>
          <w:spacing w:val="-10"/>
          <w:w w:val="110"/>
        </w:rPr>
        <w:t> </w:t>
      </w:r>
      <w:r>
        <w:rPr>
          <w:w w:val="110"/>
        </w:rPr>
        <w:t>and</w:t>
      </w:r>
      <w:r>
        <w:rPr>
          <w:spacing w:val="-10"/>
          <w:w w:val="110"/>
        </w:rPr>
        <w:t> </w:t>
      </w:r>
      <w:r>
        <w:rPr>
          <w:w w:val="110"/>
        </w:rPr>
        <w:t>majors</w:t>
      </w:r>
      <w:r>
        <w:rPr>
          <w:spacing w:val="-10"/>
          <w:w w:val="110"/>
        </w:rPr>
        <w:t> </w:t>
      </w:r>
      <w:r>
        <w:rPr>
          <w:w w:val="110"/>
        </w:rPr>
        <w:t>into</w:t>
      </w:r>
      <w:r>
        <w:rPr>
          <w:spacing w:val="-10"/>
          <w:w w:val="110"/>
        </w:rPr>
        <w:t> </w:t>
      </w:r>
      <w:r>
        <w:rPr>
          <w:w w:val="110"/>
        </w:rPr>
        <w:t>a</w:t>
      </w:r>
      <w:r>
        <w:rPr>
          <w:spacing w:val="-10"/>
          <w:w w:val="110"/>
        </w:rPr>
        <w:t> </w:t>
      </w:r>
      <w:r>
        <w:rPr>
          <w:w w:val="110"/>
        </w:rPr>
        <w:t>latent</w:t>
      </w:r>
      <w:r>
        <w:rPr>
          <w:spacing w:val="-10"/>
          <w:w w:val="110"/>
        </w:rPr>
        <w:t> </w:t>
      </w:r>
      <w:r>
        <w:rPr>
          <w:w w:val="110"/>
        </w:rPr>
        <w:t>factor space,</w:t>
      </w:r>
      <w:r>
        <w:rPr>
          <w:spacing w:val="-13"/>
          <w:w w:val="110"/>
        </w:rPr>
        <w:t> </w:t>
      </w:r>
      <w:r>
        <w:rPr>
          <w:w w:val="110"/>
        </w:rPr>
        <w:t>we</w:t>
      </w:r>
      <w:r>
        <w:rPr>
          <w:spacing w:val="-14"/>
          <w:w w:val="110"/>
        </w:rPr>
        <w:t> </w:t>
      </w:r>
      <w:r>
        <w:rPr>
          <w:w w:val="110"/>
        </w:rPr>
        <w:t>can</w:t>
      </w:r>
      <w:r>
        <w:rPr>
          <w:spacing w:val="-14"/>
          <w:w w:val="110"/>
        </w:rPr>
        <w:t> </w:t>
      </w:r>
      <w:r>
        <w:rPr>
          <w:w w:val="110"/>
        </w:rPr>
        <w:t>estimate</w:t>
      </w:r>
      <w:r>
        <w:rPr>
          <w:spacing w:val="-14"/>
          <w:w w:val="110"/>
        </w:rPr>
        <w:t> </w:t>
      </w:r>
      <w:r>
        <w:rPr>
          <w:w w:val="110"/>
        </w:rPr>
        <w:t>missing</w:t>
      </w:r>
      <w:r>
        <w:rPr>
          <w:spacing w:val="-14"/>
          <w:w w:val="110"/>
        </w:rPr>
        <w:t> </w:t>
      </w:r>
      <w:r>
        <w:rPr>
          <w:w w:val="110"/>
        </w:rPr>
        <w:t>affinity</w:t>
      </w:r>
      <w:r>
        <w:rPr>
          <w:spacing w:val="-14"/>
          <w:w w:val="110"/>
        </w:rPr>
        <w:t> </w:t>
      </w:r>
      <w:r>
        <w:rPr>
          <w:w w:val="110"/>
        </w:rPr>
        <w:t>scores</w:t>
      </w:r>
      <w:r>
        <w:rPr>
          <w:spacing w:val="-14"/>
          <w:w w:val="110"/>
        </w:rPr>
        <w:t> </w:t>
      </w:r>
      <w:r>
        <w:rPr>
          <w:w w:val="110"/>
        </w:rPr>
        <w:t>and</w:t>
      </w:r>
      <w:r>
        <w:rPr>
          <w:spacing w:val="-14"/>
          <w:w w:val="110"/>
        </w:rPr>
        <w:t> </w:t>
      </w:r>
      <w:r>
        <w:rPr>
          <w:w w:val="110"/>
        </w:rPr>
        <w:t>thus</w:t>
      </w:r>
      <w:r>
        <w:rPr>
          <w:spacing w:val="-14"/>
          <w:w w:val="110"/>
        </w:rPr>
        <w:t> </w:t>
      </w:r>
      <w:r>
        <w:rPr>
          <w:w w:val="110"/>
        </w:rPr>
        <w:t>recommend</w:t>
      </w:r>
      <w:r>
        <w:rPr>
          <w:spacing w:val="-14"/>
          <w:w w:val="110"/>
        </w:rPr>
        <w:t> </w:t>
      </w:r>
      <w:r>
        <w:rPr>
          <w:w w:val="110"/>
        </w:rPr>
        <w:t>majors</w:t>
      </w:r>
      <w:r>
        <w:rPr>
          <w:spacing w:val="-14"/>
          <w:w w:val="110"/>
        </w:rPr>
        <w:t> </w:t>
      </w:r>
      <w:r>
        <w:rPr>
          <w:w w:val="110"/>
        </w:rPr>
        <w:t>that</w:t>
      </w:r>
      <w:r>
        <w:rPr>
          <w:spacing w:val="-14"/>
          <w:w w:val="110"/>
        </w:rPr>
        <w:t> </w:t>
      </w:r>
      <w:r>
        <w:rPr>
          <w:w w:val="110"/>
        </w:rPr>
        <w:t>align</w:t>
      </w:r>
      <w:r>
        <w:rPr>
          <w:spacing w:val="-14"/>
          <w:w w:val="110"/>
        </w:rPr>
        <w:t> </w:t>
      </w:r>
      <w:r>
        <w:rPr>
          <w:w w:val="110"/>
        </w:rPr>
        <w:t>with the</w:t>
      </w:r>
      <w:r>
        <w:rPr>
          <w:spacing w:val="-10"/>
          <w:w w:val="110"/>
        </w:rPr>
        <w:t> </w:t>
      </w:r>
      <w:r>
        <w:rPr>
          <w:w w:val="110"/>
        </w:rPr>
        <w:t>student’s</w:t>
      </w:r>
      <w:r>
        <w:rPr>
          <w:spacing w:val="-10"/>
          <w:w w:val="110"/>
        </w:rPr>
        <w:t> </w:t>
      </w:r>
      <w:r>
        <w:rPr>
          <w:w w:val="110"/>
        </w:rPr>
        <w:t>implicit</w:t>
      </w:r>
      <w:r>
        <w:rPr>
          <w:spacing w:val="-10"/>
          <w:w w:val="110"/>
        </w:rPr>
        <w:t> </w:t>
      </w:r>
      <w:r>
        <w:rPr>
          <w:w w:val="110"/>
        </w:rPr>
        <w:t>interest</w:t>
      </w:r>
      <w:r>
        <w:rPr>
          <w:spacing w:val="-10"/>
          <w:w w:val="110"/>
        </w:rPr>
        <w:t> </w:t>
      </w:r>
      <w:r>
        <w:rPr>
          <w:w w:val="110"/>
        </w:rPr>
        <w:t>profile.</w:t>
      </w:r>
      <w:r>
        <w:rPr>
          <w:spacing w:val="31"/>
          <w:w w:val="110"/>
        </w:rPr>
        <w:t> </w:t>
      </w:r>
      <w:r>
        <w:rPr>
          <w:w w:val="110"/>
        </w:rPr>
        <w:t>The</w:t>
      </w:r>
      <w:r>
        <w:rPr>
          <w:spacing w:val="-10"/>
          <w:w w:val="110"/>
        </w:rPr>
        <w:t> </w:t>
      </w:r>
      <w:r>
        <w:rPr>
          <w:w w:val="110"/>
        </w:rPr>
        <w:t>SVD-based</w:t>
      </w:r>
      <w:r>
        <w:rPr>
          <w:spacing w:val="-10"/>
          <w:w w:val="110"/>
        </w:rPr>
        <w:t> </w:t>
      </w:r>
      <w:r>
        <w:rPr>
          <w:w w:val="110"/>
        </w:rPr>
        <w:t>recommendation</w:t>
      </w:r>
      <w:r>
        <w:rPr>
          <w:spacing w:val="-10"/>
          <w:w w:val="110"/>
        </w:rPr>
        <w:t> </w:t>
      </w:r>
      <w:r>
        <w:rPr>
          <w:w w:val="110"/>
        </w:rPr>
        <w:t>complements</w:t>
      </w:r>
      <w:r>
        <w:rPr>
          <w:spacing w:val="-10"/>
          <w:w w:val="110"/>
        </w:rPr>
        <w:t> </w:t>
      </w:r>
      <w:r>
        <w:rPr>
          <w:w w:val="110"/>
        </w:rPr>
        <w:t>the score-based</w:t>
      </w:r>
      <w:r>
        <w:rPr>
          <w:spacing w:val="-14"/>
          <w:w w:val="110"/>
        </w:rPr>
        <w:t> </w:t>
      </w:r>
      <w:r>
        <w:rPr>
          <w:w w:val="110"/>
        </w:rPr>
        <w:t>prediction</w:t>
      </w:r>
      <w:r>
        <w:rPr>
          <w:spacing w:val="-14"/>
          <w:w w:val="110"/>
        </w:rPr>
        <w:t> </w:t>
      </w:r>
      <w:r>
        <w:rPr>
          <w:w w:val="110"/>
        </w:rPr>
        <w:t>by</w:t>
      </w:r>
      <w:r>
        <w:rPr>
          <w:spacing w:val="-14"/>
          <w:w w:val="110"/>
        </w:rPr>
        <w:t> </w:t>
      </w:r>
      <w:r>
        <w:rPr>
          <w:w w:val="110"/>
        </w:rPr>
        <w:t>focusing</w:t>
      </w:r>
      <w:r>
        <w:rPr>
          <w:spacing w:val="-14"/>
          <w:w w:val="110"/>
        </w:rPr>
        <w:t> </w:t>
      </w:r>
      <w:r>
        <w:rPr>
          <w:w w:val="110"/>
        </w:rPr>
        <w:t>on</w:t>
      </w:r>
      <w:r>
        <w:rPr>
          <w:spacing w:val="-14"/>
          <w:w w:val="110"/>
        </w:rPr>
        <w:t> </w:t>
      </w:r>
      <w:r>
        <w:rPr>
          <w:w w:val="110"/>
        </w:rPr>
        <w:t>preference</w:t>
      </w:r>
      <w:r>
        <w:rPr>
          <w:spacing w:val="-14"/>
          <w:w w:val="110"/>
        </w:rPr>
        <w:t> </w:t>
      </w:r>
      <w:r>
        <w:rPr>
          <w:w w:val="110"/>
        </w:rPr>
        <w:t>matching</w:t>
      </w:r>
      <w:r>
        <w:rPr>
          <w:spacing w:val="-14"/>
          <w:w w:val="110"/>
        </w:rPr>
        <w:t> </w:t>
      </w:r>
      <w:r>
        <w:rPr>
          <w:w w:val="110"/>
        </w:rPr>
        <w:t>rather</w:t>
      </w:r>
      <w:r>
        <w:rPr>
          <w:spacing w:val="-14"/>
          <w:w w:val="110"/>
        </w:rPr>
        <w:t> </w:t>
      </w:r>
      <w:r>
        <w:rPr>
          <w:w w:val="110"/>
        </w:rPr>
        <w:t>than</w:t>
      </w:r>
      <w:r>
        <w:rPr>
          <w:spacing w:val="-14"/>
          <w:w w:val="110"/>
        </w:rPr>
        <w:t> </w:t>
      </w:r>
      <w:r>
        <w:rPr>
          <w:w w:val="110"/>
        </w:rPr>
        <w:t>just</w:t>
      </w:r>
      <w:r>
        <w:rPr>
          <w:spacing w:val="-14"/>
          <w:w w:val="110"/>
        </w:rPr>
        <w:t> </w:t>
      </w:r>
      <w:r>
        <w:rPr>
          <w:w w:val="110"/>
        </w:rPr>
        <w:t>exam</w:t>
      </w:r>
      <w:r>
        <w:rPr>
          <w:spacing w:val="-14"/>
          <w:w w:val="110"/>
        </w:rPr>
        <w:t> </w:t>
      </w:r>
      <w:r>
        <w:rPr>
          <w:w w:val="110"/>
        </w:rPr>
        <w:t>scores.</w:t>
      </w:r>
    </w:p>
    <w:p>
      <w:pPr>
        <w:pStyle w:val="BodyText"/>
        <w:spacing w:before="3"/>
        <w:ind w:left="0"/>
        <w:rPr>
          <w:sz w:val="31"/>
        </w:rPr>
      </w:pPr>
    </w:p>
    <w:p>
      <w:pPr>
        <w:pStyle w:val="Heading2"/>
        <w:numPr>
          <w:ilvl w:val="1"/>
          <w:numId w:val="1"/>
        </w:numPr>
        <w:tabs>
          <w:tab w:pos="855" w:val="left" w:leader="none"/>
        </w:tabs>
        <w:spacing w:line="240" w:lineRule="auto" w:before="1" w:after="0"/>
        <w:ind w:left="855" w:right="0" w:hanging="735"/>
        <w:jc w:val="left"/>
      </w:pPr>
      <w:bookmarkStart w:name="Multi-Dimensional Feature Fusion and Ran" w:id="8"/>
      <w:bookmarkEnd w:id="8"/>
      <w:r>
        <w:rPr>
          <w:b w:val="0"/>
        </w:rPr>
      </w:r>
      <w:r>
        <w:rPr>
          <w:spacing w:val="-6"/>
        </w:rPr>
        <w:t>Multi-Dimensional</w:t>
      </w:r>
      <w:r>
        <w:rPr>
          <w:spacing w:val="13"/>
        </w:rPr>
        <w:t> </w:t>
      </w:r>
      <w:r>
        <w:rPr>
          <w:spacing w:val="-6"/>
        </w:rPr>
        <w:t>Feature</w:t>
      </w:r>
      <w:r>
        <w:rPr>
          <w:spacing w:val="13"/>
        </w:rPr>
        <w:t> </w:t>
      </w:r>
      <w:r>
        <w:rPr>
          <w:spacing w:val="-6"/>
        </w:rPr>
        <w:t>Fusion</w:t>
      </w:r>
      <w:r>
        <w:rPr>
          <w:spacing w:val="13"/>
        </w:rPr>
        <w:t> </w:t>
      </w:r>
      <w:r>
        <w:rPr>
          <w:spacing w:val="-6"/>
        </w:rPr>
        <w:t>and</w:t>
      </w:r>
      <w:r>
        <w:rPr>
          <w:spacing w:val="14"/>
        </w:rPr>
        <w:t> </w:t>
      </w:r>
      <w:r>
        <w:rPr>
          <w:spacing w:val="-6"/>
        </w:rPr>
        <w:t>Ranking</w:t>
      </w:r>
    </w:p>
    <w:p>
      <w:pPr>
        <w:pStyle w:val="BodyText"/>
        <w:spacing w:line="252" w:lineRule="auto" w:before="157"/>
        <w:ind w:right="1436"/>
        <w:jc w:val="both"/>
      </w:pPr>
      <w:r>
        <w:rPr>
          <w:w w:val="105"/>
        </w:rPr>
        <w:t>We</w:t>
      </w:r>
      <w:r>
        <w:rPr>
          <w:w w:val="105"/>
        </w:rPr>
        <w:t> integrate</w:t>
      </w:r>
      <w:r>
        <w:rPr>
          <w:w w:val="105"/>
        </w:rPr>
        <w:t> multiple</w:t>
      </w:r>
      <w:r>
        <w:rPr>
          <w:w w:val="105"/>
        </w:rPr>
        <w:t> criteria</w:t>
      </w:r>
      <w:r>
        <w:rPr>
          <w:w w:val="105"/>
        </w:rPr>
        <w:t> into</w:t>
      </w:r>
      <w:r>
        <w:rPr>
          <w:w w:val="105"/>
        </w:rPr>
        <w:t> a</w:t>
      </w:r>
      <w:r>
        <w:rPr>
          <w:w w:val="105"/>
        </w:rPr>
        <w:t> comprehensive</w:t>
      </w:r>
      <w:r>
        <w:rPr>
          <w:w w:val="105"/>
        </w:rPr>
        <w:t> ranking</w:t>
      </w:r>
      <w:r>
        <w:rPr>
          <w:w w:val="105"/>
        </w:rPr>
        <w:t> score</w:t>
      </w:r>
      <w:r>
        <w:rPr>
          <w:w w:val="105"/>
        </w:rPr>
        <w:t> to</w:t>
      </w:r>
      <w:r>
        <w:rPr>
          <w:w w:val="105"/>
        </w:rPr>
        <w:t> select</w:t>
      </w:r>
      <w:r>
        <w:rPr>
          <w:w w:val="105"/>
        </w:rPr>
        <w:t> the</w:t>
      </w:r>
      <w:r>
        <w:rPr>
          <w:w w:val="105"/>
        </w:rPr>
        <w:t> best</w:t>
      </w:r>
      <w:r>
        <w:rPr>
          <w:w w:val="105"/>
        </w:rPr>
        <w:t> rec- ommendations.</w:t>
      </w:r>
      <w:r>
        <w:rPr>
          <w:spacing w:val="40"/>
          <w:w w:val="105"/>
        </w:rPr>
        <w:t> </w:t>
      </w:r>
      <w:r>
        <w:rPr>
          <w:w w:val="105"/>
        </w:rPr>
        <w:t>Specifically,</w:t>
      </w:r>
      <w:r>
        <w:rPr>
          <w:w w:val="105"/>
        </w:rPr>
        <w:t> we combine the predicted admission probability for a stu- dent–major</w:t>
      </w:r>
      <w:r>
        <w:rPr>
          <w:w w:val="105"/>
        </w:rPr>
        <w:t> (from</w:t>
      </w:r>
      <w:r>
        <w:rPr>
          <w:w w:val="105"/>
        </w:rPr>
        <w:t> a</w:t>
      </w:r>
      <w:r>
        <w:rPr>
          <w:w w:val="105"/>
        </w:rPr>
        <w:t> logistic</w:t>
      </w:r>
      <w:r>
        <w:rPr>
          <w:w w:val="105"/>
        </w:rPr>
        <w:t> regression</w:t>
      </w:r>
      <w:r>
        <w:rPr>
          <w:w w:val="105"/>
        </w:rPr>
        <w:t> model),</w:t>
      </w:r>
      <w:r>
        <w:rPr>
          <w:w w:val="105"/>
        </w:rPr>
        <w:t> the</w:t>
      </w:r>
      <w:r>
        <w:rPr>
          <w:w w:val="105"/>
        </w:rPr>
        <w:t> MBTI</w:t>
      </w:r>
      <w:r>
        <w:rPr>
          <w:w w:val="105"/>
        </w:rPr>
        <w:t> match</w:t>
      </w:r>
      <w:r>
        <w:rPr>
          <w:w w:val="105"/>
        </w:rPr>
        <w:t> score,</w:t>
      </w:r>
      <w:r>
        <w:rPr>
          <w:w w:val="105"/>
        </w:rPr>
        <w:t> the</w:t>
      </w:r>
      <w:r>
        <w:rPr>
          <w:w w:val="105"/>
        </w:rPr>
        <w:t> collaborative filtering interest score, and other relevant features (such as subject-match degree if applica- ble).</w:t>
      </w:r>
      <w:r>
        <w:rPr>
          <w:spacing w:val="40"/>
          <w:w w:val="105"/>
        </w:rPr>
        <w:t> </w:t>
      </w:r>
      <w:r>
        <w:rPr>
          <w:w w:val="105"/>
        </w:rPr>
        <w:t>These</w:t>
      </w:r>
      <w:r>
        <w:rPr>
          <w:w w:val="105"/>
        </w:rPr>
        <w:t> components</w:t>
      </w:r>
      <w:r>
        <w:rPr>
          <w:w w:val="105"/>
        </w:rPr>
        <w:t> are</w:t>
      </w:r>
      <w:r>
        <w:rPr>
          <w:w w:val="105"/>
        </w:rPr>
        <w:t> linearly</w:t>
      </w:r>
      <w:r>
        <w:rPr>
          <w:w w:val="105"/>
        </w:rPr>
        <w:t> fused</w:t>
      </w:r>
      <w:r>
        <w:rPr>
          <w:w w:val="105"/>
        </w:rPr>
        <w:t> to</w:t>
      </w:r>
      <w:r>
        <w:rPr>
          <w:w w:val="105"/>
        </w:rPr>
        <w:t> compute</w:t>
      </w:r>
      <w:r>
        <w:rPr>
          <w:w w:val="105"/>
        </w:rPr>
        <w:t> an</w:t>
      </w:r>
      <w:r>
        <w:rPr>
          <w:w w:val="105"/>
        </w:rPr>
        <w:t> overall</w:t>
      </w:r>
      <w:r>
        <w:rPr>
          <w:w w:val="105"/>
        </w:rPr>
        <w:t> score</w:t>
      </w:r>
      <w:r>
        <w:rPr>
          <w:w w:val="105"/>
        </w:rPr>
        <w:t> for</w:t>
      </w:r>
      <w:r>
        <w:rPr>
          <w:w w:val="105"/>
        </w:rPr>
        <w:t> each</w:t>
      </w:r>
      <w:r>
        <w:rPr>
          <w:w w:val="105"/>
        </w:rPr>
        <w:t> candidate </w:t>
      </w:r>
      <w:r>
        <w:rPr>
          <w:spacing w:val="-2"/>
          <w:w w:val="105"/>
        </w:rPr>
        <w:t>major:</w:t>
      </w:r>
    </w:p>
    <w:p>
      <w:pPr>
        <w:spacing w:line="271" w:lineRule="exact" w:before="0"/>
        <w:ind w:left="471" w:right="0" w:firstLine="0"/>
        <w:jc w:val="both"/>
        <w:rPr>
          <w:i/>
          <w:sz w:val="24"/>
        </w:rPr>
      </w:pPr>
      <w:r>
        <w:rPr>
          <w:i/>
          <w:spacing w:val="-2"/>
          <w:w w:val="105"/>
          <w:sz w:val="24"/>
        </w:rPr>
        <w:t>(Equation</w:t>
      </w:r>
      <w:r>
        <w:rPr>
          <w:i/>
          <w:spacing w:val="2"/>
          <w:w w:val="105"/>
          <w:sz w:val="24"/>
        </w:rPr>
        <w:t> </w:t>
      </w:r>
      <w:r>
        <w:rPr>
          <w:i/>
          <w:spacing w:val="-2"/>
          <w:w w:val="105"/>
          <w:sz w:val="24"/>
        </w:rPr>
        <w:t>1:</w:t>
      </w:r>
      <w:r>
        <w:rPr>
          <w:i/>
          <w:spacing w:val="22"/>
          <w:w w:val="105"/>
          <w:sz w:val="24"/>
        </w:rPr>
        <w:t> </w:t>
      </w:r>
      <w:r>
        <w:rPr>
          <w:i/>
          <w:spacing w:val="-2"/>
          <w:w w:val="105"/>
          <w:sz w:val="24"/>
        </w:rPr>
        <w:t>Comprehensive</w:t>
      </w:r>
      <w:r>
        <w:rPr>
          <w:i/>
          <w:spacing w:val="3"/>
          <w:w w:val="105"/>
          <w:sz w:val="24"/>
        </w:rPr>
        <w:t> </w:t>
      </w:r>
      <w:r>
        <w:rPr>
          <w:i/>
          <w:spacing w:val="-2"/>
          <w:w w:val="105"/>
          <w:sz w:val="24"/>
        </w:rPr>
        <w:t>score</w:t>
      </w:r>
      <w:r>
        <w:rPr>
          <w:i/>
          <w:spacing w:val="3"/>
          <w:w w:val="105"/>
          <w:sz w:val="24"/>
        </w:rPr>
        <w:t> </w:t>
      </w:r>
      <w:r>
        <w:rPr>
          <w:i/>
          <w:spacing w:val="-2"/>
          <w:w w:val="105"/>
          <w:sz w:val="24"/>
        </w:rPr>
        <w:t>calculation,</w:t>
      </w:r>
      <w:r>
        <w:rPr>
          <w:i/>
          <w:spacing w:val="3"/>
          <w:w w:val="105"/>
          <w:sz w:val="24"/>
        </w:rPr>
        <w:t> </w:t>
      </w:r>
      <w:r>
        <w:rPr>
          <w:i/>
          <w:spacing w:val="-2"/>
          <w:w w:val="105"/>
          <w:sz w:val="24"/>
        </w:rPr>
        <w:t>combining</w:t>
      </w:r>
      <w:r>
        <w:rPr>
          <w:i/>
          <w:spacing w:val="3"/>
          <w:w w:val="105"/>
          <w:sz w:val="24"/>
        </w:rPr>
        <w:t> </w:t>
      </w:r>
      <w:r>
        <w:rPr>
          <w:i/>
          <w:spacing w:val="-2"/>
          <w:w w:val="105"/>
          <w:sz w:val="24"/>
        </w:rPr>
        <w:t>multi-source</w:t>
      </w:r>
      <w:r>
        <w:rPr>
          <w:i/>
          <w:spacing w:val="3"/>
          <w:w w:val="105"/>
          <w:sz w:val="24"/>
        </w:rPr>
        <w:t> </w:t>
      </w:r>
      <w:r>
        <w:rPr>
          <w:i/>
          <w:spacing w:val="-2"/>
          <w:w w:val="105"/>
          <w:sz w:val="24"/>
        </w:rPr>
        <w:t>features.)</w:t>
      </w:r>
    </w:p>
    <w:p>
      <w:pPr>
        <w:pStyle w:val="BodyText"/>
        <w:spacing w:line="252" w:lineRule="auto" w:before="13"/>
        <w:ind w:right="1436" w:firstLine="351"/>
        <w:jc w:val="both"/>
      </w:pPr>
      <w:r>
        <w:rPr>
          <w:w w:val="105"/>
        </w:rPr>
        <w:t>Each</w:t>
      </w:r>
      <w:r>
        <w:rPr>
          <w:w w:val="105"/>
        </w:rPr>
        <w:t> major</w:t>
      </w:r>
      <w:r>
        <w:rPr>
          <w:w w:val="105"/>
        </w:rPr>
        <w:t> can</w:t>
      </w:r>
      <w:r>
        <w:rPr>
          <w:w w:val="105"/>
        </w:rPr>
        <w:t> thus</w:t>
      </w:r>
      <w:r>
        <w:rPr>
          <w:w w:val="105"/>
        </w:rPr>
        <w:t> be</w:t>
      </w:r>
      <w:r>
        <w:rPr>
          <w:w w:val="105"/>
        </w:rPr>
        <w:t> ranked</w:t>
      </w:r>
      <w:r>
        <w:rPr>
          <w:w w:val="105"/>
        </w:rPr>
        <w:t> by</w:t>
      </w:r>
      <w:r>
        <w:rPr>
          <w:w w:val="105"/>
        </w:rPr>
        <w:t> this</w:t>
      </w:r>
      <w:r>
        <w:rPr>
          <w:w w:val="105"/>
        </w:rPr>
        <w:t> comprehensive</w:t>
      </w:r>
      <w:r>
        <w:rPr>
          <w:w w:val="105"/>
        </w:rPr>
        <w:t> score.</w:t>
      </w:r>
      <w:r>
        <w:rPr>
          <w:spacing w:val="40"/>
          <w:w w:val="105"/>
        </w:rPr>
        <w:t> </w:t>
      </w:r>
      <w:r>
        <w:rPr>
          <w:w w:val="105"/>
        </w:rPr>
        <w:t>In</w:t>
      </w:r>
      <w:r>
        <w:rPr>
          <w:w w:val="105"/>
        </w:rPr>
        <w:t> our</w:t>
      </w:r>
      <w:r>
        <w:rPr>
          <w:w w:val="105"/>
        </w:rPr>
        <w:t> implementation, logistic regression is used to estimate the probability of admission (based on the student’s score relative to that major’s historical cutoffs and other features), ensuring that the recom- mendations are not only aligned with interests but also realistically attainable.</w:t>
      </w:r>
      <w:r>
        <w:rPr>
          <w:spacing w:val="40"/>
          <w:w w:val="105"/>
        </w:rPr>
        <w:t> </w:t>
      </w:r>
      <w:r>
        <w:rPr>
          <w:w w:val="105"/>
        </w:rPr>
        <w:t>The MBTI match weight and collaborative filtering score contribute personalization, while any subject requirement</w:t>
      </w:r>
      <w:r>
        <w:rPr>
          <w:spacing w:val="28"/>
          <w:w w:val="105"/>
        </w:rPr>
        <w:t> </w:t>
      </w:r>
      <w:r>
        <w:rPr>
          <w:w w:val="105"/>
        </w:rPr>
        <w:t>matching</w:t>
      </w:r>
      <w:r>
        <w:rPr>
          <w:spacing w:val="29"/>
          <w:w w:val="105"/>
        </w:rPr>
        <w:t> </w:t>
      </w:r>
      <w:r>
        <w:rPr>
          <w:w w:val="105"/>
        </w:rPr>
        <w:t>ensures</w:t>
      </w:r>
      <w:r>
        <w:rPr>
          <w:spacing w:val="29"/>
          <w:w w:val="105"/>
        </w:rPr>
        <w:t> </w:t>
      </w:r>
      <w:r>
        <w:rPr>
          <w:w w:val="105"/>
        </w:rPr>
        <w:t>the</w:t>
      </w:r>
      <w:r>
        <w:rPr>
          <w:spacing w:val="28"/>
          <w:w w:val="105"/>
        </w:rPr>
        <w:t> </w:t>
      </w:r>
      <w:r>
        <w:rPr>
          <w:w w:val="105"/>
        </w:rPr>
        <w:t>student’s</w:t>
      </w:r>
      <w:r>
        <w:rPr>
          <w:spacing w:val="29"/>
          <w:w w:val="105"/>
        </w:rPr>
        <w:t> </w:t>
      </w:r>
      <w:r>
        <w:rPr>
          <w:w w:val="105"/>
        </w:rPr>
        <w:t>academic</w:t>
      </w:r>
      <w:r>
        <w:rPr>
          <w:spacing w:val="29"/>
          <w:w w:val="105"/>
        </w:rPr>
        <w:t> </w:t>
      </w:r>
      <w:r>
        <w:rPr>
          <w:w w:val="105"/>
        </w:rPr>
        <w:t>background</w:t>
      </w:r>
      <w:r>
        <w:rPr>
          <w:spacing w:val="29"/>
          <w:w w:val="105"/>
        </w:rPr>
        <w:t> </w:t>
      </w:r>
      <w:r>
        <w:rPr>
          <w:w w:val="105"/>
        </w:rPr>
        <w:t>fits</w:t>
      </w:r>
      <w:r>
        <w:rPr>
          <w:spacing w:val="28"/>
          <w:w w:val="105"/>
        </w:rPr>
        <w:t> </w:t>
      </w:r>
      <w:r>
        <w:rPr>
          <w:w w:val="105"/>
        </w:rPr>
        <w:t>the</w:t>
      </w:r>
      <w:r>
        <w:rPr>
          <w:spacing w:val="29"/>
          <w:w w:val="105"/>
        </w:rPr>
        <w:t> </w:t>
      </w:r>
      <w:r>
        <w:rPr>
          <w:w w:val="105"/>
        </w:rPr>
        <w:t>major’s</w:t>
      </w:r>
      <w:r>
        <w:rPr>
          <w:spacing w:val="29"/>
          <w:w w:val="105"/>
        </w:rPr>
        <w:t> </w:t>
      </w:r>
      <w:r>
        <w:rPr>
          <w:spacing w:val="-2"/>
          <w:w w:val="105"/>
        </w:rPr>
        <w:t>prereq-</w:t>
      </w:r>
    </w:p>
    <w:p>
      <w:pPr>
        <w:spacing w:after="0" w:line="252" w:lineRule="auto"/>
        <w:jc w:val="both"/>
        <w:sectPr>
          <w:pgSz w:w="12240" w:h="15840"/>
          <w:pgMar w:header="0" w:footer="822" w:top="1380" w:bottom="1020" w:left="1320" w:right="0"/>
        </w:sectPr>
      </w:pPr>
    </w:p>
    <w:p>
      <w:pPr>
        <w:pStyle w:val="BodyText"/>
        <w:spacing w:line="252" w:lineRule="auto" w:before="35"/>
        <w:ind w:right="1437"/>
        <w:jc w:val="both"/>
      </w:pPr>
      <w:r>
        <w:rPr>
          <w:w w:val="105"/>
        </w:rPr>
        <w:t>uisites.</w:t>
      </w:r>
      <w:r>
        <w:rPr>
          <w:spacing w:val="40"/>
          <w:w w:val="105"/>
        </w:rPr>
        <w:t> </w:t>
      </w:r>
      <w:r>
        <w:rPr>
          <w:w w:val="105"/>
        </w:rPr>
        <w:t>This</w:t>
      </w:r>
      <w:r>
        <w:rPr>
          <w:w w:val="105"/>
        </w:rPr>
        <w:t> fusion</w:t>
      </w:r>
      <w:r>
        <w:rPr>
          <w:w w:val="105"/>
        </w:rPr>
        <w:t> strategy</w:t>
      </w:r>
      <w:r>
        <w:rPr>
          <w:w w:val="105"/>
        </w:rPr>
        <w:t> fully</w:t>
      </w:r>
      <w:r>
        <w:rPr>
          <w:w w:val="105"/>
        </w:rPr>
        <w:t> exploits</w:t>
      </w:r>
      <w:r>
        <w:rPr>
          <w:w w:val="105"/>
        </w:rPr>
        <w:t> complementary</w:t>
      </w:r>
      <w:r>
        <w:rPr>
          <w:w w:val="105"/>
        </w:rPr>
        <w:t> information</w:t>
      </w:r>
      <w:r>
        <w:rPr>
          <w:w w:val="105"/>
        </w:rPr>
        <w:t> from</w:t>
      </w:r>
      <w:r>
        <w:rPr>
          <w:w w:val="105"/>
        </w:rPr>
        <w:t> heterogeneous data sources, improving the quality of recommendations.</w:t>
      </w:r>
    </w:p>
    <w:p>
      <w:pPr>
        <w:pStyle w:val="BodyText"/>
        <w:spacing w:before="5"/>
        <w:ind w:left="0"/>
        <w:rPr>
          <w:sz w:val="30"/>
        </w:rPr>
      </w:pPr>
    </w:p>
    <w:p>
      <w:pPr>
        <w:pStyle w:val="Heading2"/>
        <w:numPr>
          <w:ilvl w:val="1"/>
          <w:numId w:val="1"/>
        </w:numPr>
        <w:tabs>
          <w:tab w:pos="855" w:val="left" w:leader="none"/>
        </w:tabs>
        <w:spacing w:line="240" w:lineRule="auto" w:before="1" w:after="0"/>
        <w:ind w:left="855" w:right="0" w:hanging="735"/>
        <w:jc w:val="left"/>
      </w:pPr>
      <w:bookmarkStart w:name="Model Interpretability and Incremental L" w:id="9"/>
      <w:bookmarkEnd w:id="9"/>
      <w:r>
        <w:rPr>
          <w:b w:val="0"/>
        </w:rPr>
      </w:r>
      <w:r>
        <w:rPr>
          <w:spacing w:val="-4"/>
        </w:rPr>
        <w:t>Model</w:t>
      </w:r>
      <w:r>
        <w:rPr>
          <w:spacing w:val="6"/>
        </w:rPr>
        <w:t> </w:t>
      </w:r>
      <w:r>
        <w:rPr>
          <w:spacing w:val="-4"/>
        </w:rPr>
        <w:t>Interpretability</w:t>
      </w:r>
      <w:r>
        <w:rPr>
          <w:spacing w:val="6"/>
        </w:rPr>
        <w:t> </w:t>
      </w:r>
      <w:r>
        <w:rPr>
          <w:spacing w:val="-4"/>
        </w:rPr>
        <w:t>and</w:t>
      </w:r>
      <w:r>
        <w:rPr>
          <w:spacing w:val="6"/>
        </w:rPr>
        <w:t> </w:t>
      </w:r>
      <w:r>
        <w:rPr>
          <w:spacing w:val="-4"/>
        </w:rPr>
        <w:t>Incremental</w:t>
      </w:r>
      <w:r>
        <w:rPr>
          <w:spacing w:val="6"/>
        </w:rPr>
        <w:t> </w:t>
      </w:r>
      <w:r>
        <w:rPr>
          <w:spacing w:val="-4"/>
        </w:rPr>
        <w:t>Learning</w:t>
      </w:r>
    </w:p>
    <w:p>
      <w:pPr>
        <w:pStyle w:val="BodyText"/>
        <w:spacing w:line="252" w:lineRule="auto" w:before="157"/>
        <w:ind w:right="1433"/>
        <w:jc w:val="both"/>
      </w:pPr>
      <w:r>
        <w:rPr>
          <w:w w:val="105"/>
        </w:rPr>
        <w:t>To</w:t>
      </w:r>
      <w:r>
        <w:rPr>
          <w:w w:val="105"/>
        </w:rPr>
        <w:t> enhance</w:t>
      </w:r>
      <w:r>
        <w:rPr>
          <w:w w:val="105"/>
        </w:rPr>
        <w:t> transparency,</w:t>
      </w:r>
      <w:r>
        <w:rPr>
          <w:w w:val="105"/>
        </w:rPr>
        <w:t> we</w:t>
      </w:r>
      <w:r>
        <w:rPr>
          <w:w w:val="105"/>
        </w:rPr>
        <w:t> incorporate</w:t>
      </w:r>
      <w:r>
        <w:rPr>
          <w:w w:val="105"/>
        </w:rPr>
        <w:t> a</w:t>
      </w:r>
      <w:r>
        <w:rPr>
          <w:w w:val="105"/>
        </w:rPr>
        <w:t> random</w:t>
      </w:r>
      <w:r>
        <w:rPr>
          <w:w w:val="105"/>
        </w:rPr>
        <w:t> forest</w:t>
      </w:r>
      <w:r>
        <w:rPr>
          <w:w w:val="105"/>
        </w:rPr>
        <w:t> </w:t>
      </w:r>
      <w:hyperlink w:history="true" w:anchor="_bookmark11">
        <w:r>
          <w:rPr>
            <w:w w:val="105"/>
          </w:rPr>
          <w:t>regressor[13]</w:t>
        </w:r>
      </w:hyperlink>
      <w:r>
        <w:rPr>
          <w:w w:val="105"/>
        </w:rPr>
        <w:t> and</w:t>
      </w:r>
      <w:r>
        <w:rPr>
          <w:w w:val="105"/>
        </w:rPr>
        <w:t> SHAP</w:t>
      </w:r>
      <w:r>
        <w:rPr>
          <w:w w:val="105"/>
        </w:rPr>
        <w:t> (Shap- ley Additive Explanations) analysis.</w:t>
      </w:r>
      <w:r>
        <w:rPr>
          <w:spacing w:val="40"/>
          <w:w w:val="105"/>
        </w:rPr>
        <w:t> </w:t>
      </w:r>
      <w:r>
        <w:rPr>
          <w:w w:val="105"/>
        </w:rPr>
        <w:t>In addition to the primary recommendation model, a random forest </w:t>
      </w:r>
      <w:hyperlink w:history="true" w:anchor="_bookmark11">
        <w:r>
          <w:rPr>
            <w:w w:val="105"/>
          </w:rPr>
          <w:t>regressor[13]</w:t>
        </w:r>
      </w:hyperlink>
      <w:r>
        <w:rPr>
          <w:w w:val="105"/>
        </w:rPr>
        <w:t> is trained on the same feature set to approximate the outcome. We then apply the Tree SHAP algorithm to the tree model to calculate the contribution of each feature to the </w:t>
      </w:r>
      <w:hyperlink w:history="true" w:anchor="_bookmark2">
        <w:r>
          <w:rPr>
            <w:w w:val="105"/>
          </w:rPr>
          <w:t>prediction[3</w:t>
        </w:r>
      </w:hyperlink>
      <w:r>
        <w:rPr>
          <w:w w:val="105"/>
        </w:rPr>
        <w:t>].</w:t>
      </w:r>
      <w:r>
        <w:rPr>
          <w:spacing w:val="40"/>
          <w:w w:val="105"/>
        </w:rPr>
        <w:t> </w:t>
      </w:r>
      <w:r>
        <w:rPr>
          <w:w w:val="105"/>
        </w:rPr>
        <w:t>SHAP values provide both global feature importance and instance-level explanations.</w:t>
      </w:r>
      <w:r>
        <w:rPr>
          <w:spacing w:val="35"/>
          <w:w w:val="105"/>
        </w:rPr>
        <w:t> </w:t>
      </w:r>
      <w:r>
        <w:rPr>
          <w:w w:val="105"/>
        </w:rPr>
        <w:t>For any given recommendation result, the system can present a breakdown of how much each factor (exam rank, interest match, personality fit, etc.)</w:t>
      </w:r>
      <w:r>
        <w:rPr>
          <w:w w:val="105"/>
        </w:rPr>
        <w:t> influ- enced the decision.</w:t>
      </w:r>
      <w:r>
        <w:rPr>
          <w:spacing w:val="40"/>
          <w:w w:val="105"/>
        </w:rPr>
        <w:t> </w:t>
      </w:r>
      <w:r>
        <w:rPr>
          <w:w w:val="105"/>
        </w:rPr>
        <w:t>This interpretability component helps users and stakeholders trust and understand the recommendations.</w:t>
      </w:r>
    </w:p>
    <w:p>
      <w:pPr>
        <w:pStyle w:val="BodyText"/>
        <w:spacing w:line="252" w:lineRule="auto"/>
        <w:ind w:right="1437" w:firstLine="351"/>
        <w:jc w:val="both"/>
      </w:pPr>
      <w:r>
        <w:rPr>
          <w:w w:val="105"/>
        </w:rPr>
        <w:t>The</w:t>
      </w:r>
      <w:r>
        <w:rPr>
          <w:spacing w:val="40"/>
          <w:w w:val="105"/>
        </w:rPr>
        <w:t> </w:t>
      </w:r>
      <w:r>
        <w:rPr>
          <w:w w:val="105"/>
        </w:rPr>
        <w:t>system</w:t>
      </w:r>
      <w:r>
        <w:rPr>
          <w:spacing w:val="40"/>
          <w:w w:val="105"/>
        </w:rPr>
        <w:t> </w:t>
      </w:r>
      <w:r>
        <w:rPr>
          <w:w w:val="105"/>
        </w:rPr>
        <w:t>also</w:t>
      </w:r>
      <w:r>
        <w:rPr>
          <w:spacing w:val="40"/>
          <w:w w:val="105"/>
        </w:rPr>
        <w:t> </w:t>
      </w:r>
      <w:r>
        <w:rPr>
          <w:w w:val="105"/>
        </w:rPr>
        <w:t>supports</w:t>
      </w:r>
      <w:r>
        <w:rPr>
          <w:spacing w:val="40"/>
          <w:w w:val="105"/>
        </w:rPr>
        <w:t> </w:t>
      </w:r>
      <w:r>
        <w:rPr>
          <w:w w:val="105"/>
        </w:rPr>
        <w:t>incremental</w:t>
      </w:r>
      <w:r>
        <w:rPr>
          <w:spacing w:val="40"/>
          <w:w w:val="105"/>
        </w:rPr>
        <w:t> </w:t>
      </w:r>
      <w:r>
        <w:rPr>
          <w:w w:val="105"/>
        </w:rPr>
        <w:t>learning</w:t>
      </w:r>
      <w:r>
        <w:rPr>
          <w:spacing w:val="40"/>
          <w:w w:val="105"/>
        </w:rPr>
        <w:t> </w:t>
      </w:r>
      <w:r>
        <w:rPr>
          <w:w w:val="105"/>
        </w:rPr>
        <w:t>to</w:t>
      </w:r>
      <w:r>
        <w:rPr>
          <w:spacing w:val="40"/>
          <w:w w:val="105"/>
        </w:rPr>
        <w:t> </w:t>
      </w:r>
      <w:r>
        <w:rPr>
          <w:w w:val="105"/>
        </w:rPr>
        <w:t>adapt</w:t>
      </w:r>
      <w:r>
        <w:rPr>
          <w:spacing w:val="40"/>
          <w:w w:val="105"/>
        </w:rPr>
        <w:t> </w:t>
      </w:r>
      <w:r>
        <w:rPr>
          <w:w w:val="105"/>
        </w:rPr>
        <w:t>to</w:t>
      </w:r>
      <w:r>
        <w:rPr>
          <w:spacing w:val="40"/>
          <w:w w:val="105"/>
        </w:rPr>
        <w:t> </w:t>
      </w:r>
      <w:r>
        <w:rPr>
          <w:w w:val="105"/>
        </w:rPr>
        <w:t>new</w:t>
      </w:r>
      <w:r>
        <w:rPr>
          <w:spacing w:val="40"/>
          <w:w w:val="105"/>
        </w:rPr>
        <w:t> </w:t>
      </w:r>
      <w:r>
        <w:rPr>
          <w:w w:val="105"/>
        </w:rPr>
        <w:t>data.</w:t>
      </w:r>
      <w:r>
        <w:rPr>
          <w:spacing w:val="80"/>
          <w:w w:val="105"/>
        </w:rPr>
        <w:t> </w:t>
      </w:r>
      <w:r>
        <w:rPr>
          <w:w w:val="105"/>
        </w:rPr>
        <w:t>As</w:t>
      </w:r>
      <w:r>
        <w:rPr>
          <w:spacing w:val="40"/>
          <w:w w:val="105"/>
        </w:rPr>
        <w:t> </w:t>
      </w:r>
      <w:r>
        <w:rPr>
          <w:w w:val="105"/>
        </w:rPr>
        <w:t>new</w:t>
      </w:r>
      <w:r>
        <w:rPr>
          <w:spacing w:val="40"/>
          <w:w w:val="105"/>
        </w:rPr>
        <w:t> </w:t>
      </w:r>
      <w:r>
        <w:rPr>
          <w:w w:val="105"/>
        </w:rPr>
        <w:t>exam score</w:t>
      </w:r>
      <w:r>
        <w:rPr>
          <w:w w:val="105"/>
        </w:rPr>
        <w:t> records</w:t>
      </w:r>
      <w:r>
        <w:rPr>
          <w:w w:val="105"/>
        </w:rPr>
        <w:t> and</w:t>
      </w:r>
      <w:r>
        <w:rPr>
          <w:w w:val="105"/>
        </w:rPr>
        <w:t> admissions</w:t>
      </w:r>
      <w:r>
        <w:rPr>
          <w:w w:val="105"/>
        </w:rPr>
        <w:t> results</w:t>
      </w:r>
      <w:r>
        <w:rPr>
          <w:w w:val="105"/>
        </w:rPr>
        <w:t> become</w:t>
      </w:r>
      <w:r>
        <w:rPr>
          <w:w w:val="105"/>
        </w:rPr>
        <w:t> available</w:t>
      </w:r>
      <w:r>
        <w:rPr>
          <w:w w:val="105"/>
        </w:rPr>
        <w:t> each</w:t>
      </w:r>
      <w:r>
        <w:rPr>
          <w:w w:val="105"/>
        </w:rPr>
        <w:t> year,</w:t>
      </w:r>
      <w:r>
        <w:rPr>
          <w:w w:val="105"/>
        </w:rPr>
        <w:t> the</w:t>
      </w:r>
      <w:r>
        <w:rPr>
          <w:w w:val="105"/>
        </w:rPr>
        <w:t> model</w:t>
      </w:r>
      <w:r>
        <w:rPr>
          <w:w w:val="105"/>
        </w:rPr>
        <w:t> updates</w:t>
      </w:r>
      <w:r>
        <w:rPr>
          <w:w w:val="105"/>
        </w:rPr>
        <w:t> its parameters through either retraining or online learning, without requiring a complete rebuild from scratch.</w:t>
      </w:r>
      <w:r>
        <w:rPr>
          <w:w w:val="105"/>
        </w:rPr>
        <w:t> This continuous learning mechanism ensures that the recommendation model remains up-to-date with the latest trends (e.g.</w:t>
      </w:r>
      <w:r>
        <w:rPr>
          <w:spacing w:val="40"/>
          <w:w w:val="105"/>
        </w:rPr>
        <w:t> </w:t>
      </w:r>
      <w:r>
        <w:rPr>
          <w:w w:val="105"/>
        </w:rPr>
        <w:t>changes in competition for certain majors or new emerging fields) and maintains performance over </w:t>
      </w:r>
      <w:hyperlink w:history="true" w:anchor="_bookmark8">
        <w:r>
          <w:rPr>
            <w:w w:val="105"/>
          </w:rPr>
          <w:t>time[9].</w:t>
        </w:r>
      </w:hyperlink>
    </w:p>
    <w:p>
      <w:pPr>
        <w:pStyle w:val="BodyText"/>
        <w:spacing w:before="11"/>
        <w:ind w:left="0"/>
        <w:rPr>
          <w:sz w:val="33"/>
        </w:rPr>
      </w:pPr>
    </w:p>
    <w:p>
      <w:pPr>
        <w:pStyle w:val="Heading1"/>
        <w:numPr>
          <w:ilvl w:val="0"/>
          <w:numId w:val="1"/>
        </w:numPr>
        <w:tabs>
          <w:tab w:pos="700" w:val="left" w:leader="none"/>
        </w:tabs>
        <w:spacing w:line="240" w:lineRule="auto" w:before="0" w:after="0"/>
        <w:ind w:left="700" w:right="0" w:hanging="580"/>
        <w:jc w:val="left"/>
      </w:pPr>
      <w:bookmarkStart w:name="Experiments and Results" w:id="10"/>
      <w:bookmarkEnd w:id="10"/>
      <w:r>
        <w:rPr>
          <w:b w:val="0"/>
        </w:rPr>
      </w:r>
      <w:r>
        <w:rPr>
          <w:spacing w:val="-6"/>
        </w:rPr>
        <w:t>Experiments</w:t>
      </w:r>
      <w:r>
        <w:rPr>
          <w:spacing w:val="-1"/>
        </w:rPr>
        <w:t> </w:t>
      </w:r>
      <w:r>
        <w:rPr>
          <w:spacing w:val="-6"/>
        </w:rPr>
        <w:t>and</w:t>
      </w:r>
      <w:r>
        <w:rPr>
          <w:spacing w:val="-1"/>
        </w:rPr>
        <w:t> </w:t>
      </w:r>
      <w:r>
        <w:rPr>
          <w:spacing w:val="-6"/>
        </w:rPr>
        <w:t>Results</w:t>
      </w:r>
    </w:p>
    <w:p>
      <w:pPr>
        <w:pStyle w:val="Heading2"/>
        <w:numPr>
          <w:ilvl w:val="1"/>
          <w:numId w:val="1"/>
        </w:numPr>
        <w:tabs>
          <w:tab w:pos="855" w:val="left" w:leader="none"/>
        </w:tabs>
        <w:spacing w:line="240" w:lineRule="auto" w:before="264" w:after="0"/>
        <w:ind w:left="855" w:right="0" w:hanging="735"/>
        <w:jc w:val="left"/>
      </w:pPr>
      <w:bookmarkStart w:name="Datasets and Experimental Setup" w:id="11"/>
      <w:bookmarkEnd w:id="11"/>
      <w:r>
        <w:rPr>
          <w:b w:val="0"/>
        </w:rPr>
      </w:r>
      <w:r>
        <w:rPr>
          <w:spacing w:val="-2"/>
        </w:rPr>
        <w:t>Datasets</w:t>
      </w:r>
      <w:r>
        <w:rPr>
          <w:spacing w:val="4"/>
        </w:rPr>
        <w:t> </w:t>
      </w:r>
      <w:r>
        <w:rPr>
          <w:spacing w:val="-2"/>
        </w:rPr>
        <w:t>and</w:t>
      </w:r>
      <w:r>
        <w:rPr>
          <w:spacing w:val="5"/>
        </w:rPr>
        <w:t> </w:t>
      </w:r>
      <w:r>
        <w:rPr>
          <w:spacing w:val="-2"/>
        </w:rPr>
        <w:t>Experimental</w:t>
      </w:r>
      <w:r>
        <w:rPr>
          <w:spacing w:val="4"/>
        </w:rPr>
        <w:t> </w:t>
      </w:r>
      <w:r>
        <w:rPr>
          <w:spacing w:val="-4"/>
        </w:rPr>
        <w:t>Setup</w:t>
      </w:r>
    </w:p>
    <w:p>
      <w:pPr>
        <w:pStyle w:val="BodyText"/>
        <w:spacing w:line="288" w:lineRule="exact" w:before="152"/>
        <w:ind w:left="119" w:right="1433"/>
        <w:jc w:val="both"/>
      </w:pPr>
      <w:r>
        <w:rPr>
          <w:w w:val="105"/>
        </w:rPr>
        <w:t>To evaluate the system, we used two main datasets from Shanghai for the years 2017–2023 (as</w:t>
      </w:r>
      <w:r>
        <w:rPr>
          <w:w w:val="105"/>
        </w:rPr>
        <w:t> summarized</w:t>
      </w:r>
      <w:r>
        <w:rPr>
          <w:w w:val="105"/>
        </w:rPr>
        <w:t> in</w:t>
      </w:r>
      <w:r>
        <w:rPr>
          <w:w w:val="105"/>
        </w:rPr>
        <w:t> Table</w:t>
      </w:r>
      <w:r>
        <w:rPr>
          <w:w w:val="105"/>
        </w:rPr>
        <w:t> 4.1).</w:t>
      </w:r>
      <w:r>
        <w:rPr>
          <w:spacing w:val="40"/>
          <w:w w:val="105"/>
        </w:rPr>
        <w:t> </w:t>
      </w:r>
      <w:r>
        <w:rPr>
          <w:w w:val="105"/>
        </w:rPr>
        <w:t>The</w:t>
      </w:r>
      <w:r>
        <w:rPr>
          <w:w w:val="105"/>
        </w:rPr>
        <w:t> first</w:t>
      </w:r>
      <w:r>
        <w:rPr>
          <w:w w:val="105"/>
        </w:rPr>
        <w:t> is</w:t>
      </w:r>
      <w:r>
        <w:rPr>
          <w:w w:val="105"/>
        </w:rPr>
        <w:t> the</w:t>
      </w:r>
      <w:r>
        <w:rPr>
          <w:w w:val="105"/>
        </w:rPr>
        <w:t> provincial</w:t>
      </w:r>
      <w:r>
        <w:rPr>
          <w:w w:val="105"/>
        </w:rPr>
        <w:t> “one-point-one-rank”</w:t>
      </w:r>
      <w:r>
        <w:rPr>
          <w:w w:val="105"/>
        </w:rPr>
        <w:t> score</w:t>
      </w:r>
      <w:r>
        <w:rPr>
          <w:w w:val="105"/>
        </w:rPr>
        <w:t> dis- tribution table,</w:t>
      </w:r>
      <w:r>
        <w:rPr>
          <w:w w:val="105"/>
        </w:rPr>
        <w:t> totaling 4224 records,</w:t>
      </w:r>
      <w:r>
        <w:rPr>
          <w:w w:val="105"/>
        </w:rPr>
        <w:t> which contains every possible Gaokao score and the corresponding</w:t>
      </w:r>
      <w:r>
        <w:rPr>
          <w:w w:val="105"/>
        </w:rPr>
        <w:t> cumulative</w:t>
      </w:r>
      <w:r>
        <w:rPr>
          <w:w w:val="105"/>
        </w:rPr>
        <w:t> rank.</w:t>
      </w:r>
      <w:r>
        <w:rPr>
          <w:spacing w:val="40"/>
          <w:w w:val="105"/>
        </w:rPr>
        <w:t> </w:t>
      </w:r>
      <w:r>
        <w:rPr>
          <w:w w:val="105"/>
        </w:rPr>
        <w:t>This</w:t>
      </w:r>
      <w:r>
        <w:rPr>
          <w:w w:val="105"/>
        </w:rPr>
        <w:t> data</w:t>
      </w:r>
      <w:r>
        <w:rPr>
          <w:w w:val="105"/>
        </w:rPr>
        <w:t> is</w:t>
      </w:r>
      <w:r>
        <w:rPr>
          <w:w w:val="105"/>
        </w:rPr>
        <w:t> used</w:t>
      </w:r>
      <w:r>
        <w:rPr>
          <w:w w:val="105"/>
        </w:rPr>
        <w:t> for</w:t>
      </w:r>
      <w:r>
        <w:rPr>
          <w:w w:val="105"/>
        </w:rPr>
        <w:t> training</w:t>
      </w:r>
      <w:r>
        <w:rPr>
          <w:w w:val="105"/>
        </w:rPr>
        <w:t> and</w:t>
      </w:r>
      <w:r>
        <w:rPr>
          <w:w w:val="105"/>
        </w:rPr>
        <w:t> testing</w:t>
      </w:r>
      <w:r>
        <w:rPr>
          <w:w w:val="105"/>
        </w:rPr>
        <w:t> the</w:t>
      </w:r>
      <w:r>
        <w:rPr>
          <w:w w:val="105"/>
        </w:rPr>
        <w:t> LSTM</w:t>
      </w:r>
      <w:r>
        <w:rPr>
          <w:w w:val="105"/>
        </w:rPr>
        <w:t> and</w:t>
      </w:r>
      <w:r>
        <w:rPr>
          <w:spacing w:val="80"/>
          <w:w w:val="105"/>
        </w:rPr>
        <w:t> </w:t>
      </w:r>
      <w:r>
        <w:rPr>
          <w:w w:val="105"/>
        </w:rPr>
        <w:t>also</w:t>
      </w:r>
      <w:r>
        <w:rPr>
          <w:w w:val="105"/>
        </w:rPr>
        <w:t> for</w:t>
      </w:r>
      <w:r>
        <w:rPr>
          <w:w w:val="105"/>
        </w:rPr>
        <w:t> a</w:t>
      </w:r>
      <w:r>
        <w:rPr>
          <w:w w:val="105"/>
        </w:rPr>
        <w:t> baseline</w:t>
      </w:r>
      <w:r>
        <w:rPr>
          <w:w w:val="105"/>
        </w:rPr>
        <w:t> linear</w:t>
      </w:r>
      <w:r>
        <w:rPr>
          <w:w w:val="105"/>
        </w:rPr>
        <w:t> regression</w:t>
      </w:r>
      <w:r>
        <w:rPr>
          <w:w w:val="105"/>
        </w:rPr>
        <w:t> model.</w:t>
      </w:r>
      <w:r>
        <w:rPr>
          <w:spacing w:val="40"/>
          <w:w w:val="105"/>
        </w:rPr>
        <w:t> </w:t>
      </w:r>
      <w:r>
        <w:rPr>
          <w:w w:val="105"/>
        </w:rPr>
        <w:t>The</w:t>
      </w:r>
      <w:r>
        <w:rPr>
          <w:w w:val="105"/>
        </w:rPr>
        <w:t> second</w:t>
      </w:r>
      <w:r>
        <w:rPr>
          <w:w w:val="105"/>
        </w:rPr>
        <w:t> dataset</w:t>
      </w:r>
      <w:r>
        <w:rPr>
          <w:w w:val="105"/>
        </w:rPr>
        <w:t> is</w:t>
      </w:r>
      <w:r>
        <w:rPr>
          <w:w w:val="105"/>
        </w:rPr>
        <w:t> the</w:t>
      </w:r>
      <w:r>
        <w:rPr>
          <w:w w:val="105"/>
        </w:rPr>
        <w:t> collection</w:t>
      </w:r>
      <w:r>
        <w:rPr>
          <w:w w:val="105"/>
        </w:rPr>
        <w:t> of</w:t>
      </w:r>
      <w:r>
        <w:rPr>
          <w:w w:val="105"/>
        </w:rPr>
        <w:t> mini- mum</w:t>
      </w:r>
      <w:r>
        <w:rPr>
          <w:spacing w:val="-1"/>
          <w:w w:val="105"/>
        </w:rPr>
        <w:t> </w:t>
      </w:r>
      <w:r>
        <w:rPr>
          <w:w w:val="105"/>
        </w:rPr>
        <w:t>admission</w:t>
      </w:r>
      <w:r>
        <w:rPr>
          <w:spacing w:val="-1"/>
          <w:w w:val="105"/>
        </w:rPr>
        <w:t> </w:t>
      </w:r>
      <w:r>
        <w:rPr>
          <w:w w:val="105"/>
        </w:rPr>
        <w:t>score</w:t>
      </w:r>
      <w:r>
        <w:rPr>
          <w:spacing w:val="-1"/>
          <w:w w:val="105"/>
        </w:rPr>
        <w:t> </w:t>
      </w:r>
      <w:r>
        <w:rPr>
          <w:w w:val="105"/>
        </w:rPr>
        <w:t>lines</w:t>
      </w:r>
      <w:r>
        <w:rPr>
          <w:spacing w:val="-1"/>
          <w:w w:val="105"/>
        </w:rPr>
        <w:t> </w:t>
      </w:r>
      <w:r>
        <w:rPr>
          <w:w w:val="105"/>
        </w:rPr>
        <w:t>for</w:t>
      </w:r>
      <w:r>
        <w:rPr>
          <w:spacing w:val="-1"/>
          <w:w w:val="105"/>
        </w:rPr>
        <w:t> </w:t>
      </w:r>
      <w:r>
        <w:rPr>
          <w:w w:val="105"/>
        </w:rPr>
        <w:t>all</w:t>
      </w:r>
      <w:r>
        <w:rPr>
          <w:spacing w:val="-1"/>
          <w:w w:val="105"/>
        </w:rPr>
        <w:t> </w:t>
      </w:r>
      <w:r>
        <w:rPr>
          <w:w w:val="105"/>
        </w:rPr>
        <w:t>university</w:t>
      </w:r>
      <w:r>
        <w:rPr>
          <w:spacing w:val="-1"/>
          <w:w w:val="105"/>
        </w:rPr>
        <w:t> </w:t>
      </w:r>
      <w:r>
        <w:rPr>
          <w:w w:val="105"/>
        </w:rPr>
        <w:t>majors</w:t>
      </w:r>
      <w:r>
        <w:rPr>
          <w:spacing w:val="-1"/>
          <w:w w:val="105"/>
        </w:rPr>
        <w:t> </w:t>
      </w:r>
      <w:r>
        <w:rPr>
          <w:w w:val="105"/>
        </w:rPr>
        <w:t>in</w:t>
      </w:r>
      <w:r>
        <w:rPr>
          <w:spacing w:val="-1"/>
          <w:w w:val="105"/>
        </w:rPr>
        <w:t> </w:t>
      </w:r>
      <w:r>
        <w:rPr>
          <w:w w:val="105"/>
        </w:rPr>
        <w:t>Shanghai</w:t>
      </w:r>
      <w:r>
        <w:rPr>
          <w:spacing w:val="-1"/>
          <w:w w:val="105"/>
        </w:rPr>
        <w:t> </w:t>
      </w:r>
      <w:r>
        <w:rPr>
          <w:w w:val="105"/>
        </w:rPr>
        <w:t>over</w:t>
      </w:r>
      <w:r>
        <w:rPr>
          <w:spacing w:val="-1"/>
          <w:w w:val="105"/>
        </w:rPr>
        <w:t> </w:t>
      </w:r>
      <w:r>
        <w:rPr>
          <w:w w:val="105"/>
        </w:rPr>
        <w:t>2017–2023, with</w:t>
      </w:r>
      <w:r>
        <w:rPr>
          <w:spacing w:val="-1"/>
          <w:w w:val="105"/>
        </w:rPr>
        <w:t> </w:t>
      </w:r>
      <w:r>
        <w:rPr>
          <w:w w:val="105"/>
        </w:rPr>
        <w:t>3524 records.</w:t>
      </w:r>
      <w:r>
        <w:rPr>
          <w:spacing w:val="40"/>
          <w:w w:val="105"/>
        </w:rPr>
        <w:t> </w:t>
      </w:r>
      <w:r>
        <w:rPr>
          <w:w w:val="105"/>
        </w:rPr>
        <w:t>After</w:t>
      </w:r>
      <w:r>
        <w:rPr>
          <w:w w:val="105"/>
        </w:rPr>
        <w:t> converting</w:t>
      </w:r>
      <w:r>
        <w:rPr>
          <w:w w:val="105"/>
        </w:rPr>
        <w:t> scores</w:t>
      </w:r>
      <w:r>
        <w:rPr>
          <w:w w:val="105"/>
        </w:rPr>
        <w:t> to</w:t>
      </w:r>
      <w:r>
        <w:rPr>
          <w:w w:val="105"/>
        </w:rPr>
        <w:t> ranks</w:t>
      </w:r>
      <w:r>
        <w:rPr>
          <w:w w:val="105"/>
        </w:rPr>
        <w:t> and</w:t>
      </w:r>
      <w:r>
        <w:rPr>
          <w:w w:val="105"/>
        </w:rPr>
        <w:t> normalizing</w:t>
      </w:r>
      <w:r>
        <w:rPr>
          <w:w w:val="105"/>
        </w:rPr>
        <w:t> difficulty</w:t>
      </w:r>
      <w:r>
        <w:rPr>
          <w:w w:val="105"/>
        </w:rPr>
        <w:t> features,</w:t>
      </w:r>
      <w:r>
        <w:rPr>
          <w:w w:val="105"/>
        </w:rPr>
        <w:t> this</w:t>
      </w:r>
      <w:r>
        <w:rPr>
          <w:w w:val="105"/>
        </w:rPr>
        <w:t> dataset provides</w:t>
      </w:r>
      <w:r>
        <w:rPr>
          <w:spacing w:val="-2"/>
          <w:w w:val="105"/>
        </w:rPr>
        <w:t> </w:t>
      </w:r>
      <w:r>
        <w:rPr>
          <w:w w:val="105"/>
        </w:rPr>
        <w:t>input</w:t>
      </w:r>
      <w:r>
        <w:rPr>
          <w:spacing w:val="-2"/>
          <w:w w:val="105"/>
        </w:rPr>
        <w:t> </w:t>
      </w:r>
      <w:r>
        <w:rPr>
          <w:w w:val="105"/>
        </w:rPr>
        <w:t>features</w:t>
      </w:r>
      <w:r>
        <w:rPr>
          <w:spacing w:val="-2"/>
          <w:w w:val="105"/>
        </w:rPr>
        <w:t> </w:t>
      </w:r>
      <w:r>
        <w:rPr>
          <w:w w:val="105"/>
        </w:rPr>
        <w:t>for</w:t>
      </w:r>
      <w:r>
        <w:rPr>
          <w:spacing w:val="-2"/>
          <w:w w:val="105"/>
        </w:rPr>
        <w:t> </w:t>
      </w:r>
      <w:r>
        <w:rPr>
          <w:w w:val="105"/>
        </w:rPr>
        <w:t>the</w:t>
      </w:r>
      <w:r>
        <w:rPr>
          <w:spacing w:val="-2"/>
          <w:w w:val="105"/>
        </w:rPr>
        <w:t> </w:t>
      </w:r>
      <w:r>
        <w:rPr>
          <w:w w:val="105"/>
        </w:rPr>
        <w:t>recommendation</w:t>
      </w:r>
      <w:r>
        <w:rPr>
          <w:spacing w:val="-2"/>
          <w:w w:val="105"/>
        </w:rPr>
        <w:t> </w:t>
      </w:r>
      <w:r>
        <w:rPr>
          <w:w w:val="105"/>
        </w:rPr>
        <w:t>models</w:t>
      </w:r>
      <w:r>
        <w:rPr>
          <w:spacing w:val="-2"/>
          <w:w w:val="105"/>
        </w:rPr>
        <w:t> </w:t>
      </w:r>
      <w:r>
        <w:rPr>
          <w:w w:val="105"/>
        </w:rPr>
        <w:t>(e.g.</w:t>
      </w:r>
      <w:r>
        <w:rPr>
          <w:spacing w:val="32"/>
          <w:w w:val="105"/>
        </w:rPr>
        <w:t> </w:t>
      </w:r>
      <w:r>
        <w:rPr>
          <w:w w:val="105"/>
        </w:rPr>
        <w:t>to</w:t>
      </w:r>
      <w:r>
        <w:rPr>
          <w:spacing w:val="-2"/>
          <w:w w:val="105"/>
        </w:rPr>
        <w:t> </w:t>
      </w:r>
      <w:r>
        <w:rPr>
          <w:w w:val="105"/>
        </w:rPr>
        <w:t>gauge</w:t>
      </w:r>
      <w:r>
        <w:rPr>
          <w:spacing w:val="-2"/>
          <w:w w:val="105"/>
        </w:rPr>
        <w:t> </w:t>
      </w:r>
      <w:r>
        <w:rPr>
          <w:w w:val="105"/>
        </w:rPr>
        <w:t>the</w:t>
      </w:r>
      <w:r>
        <w:rPr>
          <w:spacing w:val="-2"/>
          <w:w w:val="105"/>
        </w:rPr>
        <w:t> </w:t>
      </w:r>
      <w:r>
        <w:rPr>
          <w:w w:val="105"/>
        </w:rPr>
        <w:t>relative</w:t>
      </w:r>
      <w:r>
        <w:rPr>
          <w:spacing w:val="-2"/>
          <w:w w:val="105"/>
        </w:rPr>
        <w:t> </w:t>
      </w:r>
      <w:r>
        <w:rPr>
          <w:w w:val="105"/>
        </w:rPr>
        <w:t>selectivity of</w:t>
      </w:r>
      <w:r>
        <w:rPr>
          <w:spacing w:val="-6"/>
          <w:w w:val="105"/>
        </w:rPr>
        <w:t> </w:t>
      </w:r>
      <w:r>
        <w:rPr>
          <w:w w:val="105"/>
        </w:rPr>
        <w:t>majors).</w:t>
      </w:r>
      <w:r>
        <w:rPr>
          <w:spacing w:val="20"/>
          <w:w w:val="105"/>
        </w:rPr>
        <w:t> </w:t>
      </w:r>
      <w:r>
        <w:rPr>
          <w:w w:val="105"/>
        </w:rPr>
        <w:t>To</w:t>
      </w:r>
      <w:r>
        <w:rPr>
          <w:spacing w:val="-6"/>
          <w:w w:val="105"/>
        </w:rPr>
        <w:t> </w:t>
      </w:r>
      <w:r>
        <w:rPr>
          <w:w w:val="105"/>
        </w:rPr>
        <w:t>avoid</w:t>
      </w:r>
      <w:r>
        <w:rPr>
          <w:spacing w:val="-6"/>
          <w:w w:val="105"/>
        </w:rPr>
        <w:t> </w:t>
      </w:r>
      <w:r>
        <w:rPr>
          <w:w w:val="105"/>
        </w:rPr>
        <w:t>any</w:t>
      </w:r>
      <w:r>
        <w:rPr>
          <w:spacing w:val="-6"/>
          <w:w w:val="105"/>
        </w:rPr>
        <w:t> </w:t>
      </w:r>
      <w:r>
        <w:rPr>
          <w:w w:val="105"/>
        </w:rPr>
        <w:t>temporal</w:t>
      </w:r>
      <w:r>
        <w:rPr>
          <w:spacing w:val="-6"/>
          <w:w w:val="105"/>
        </w:rPr>
        <w:t> </w:t>
      </w:r>
      <w:r>
        <w:rPr>
          <w:w w:val="105"/>
        </w:rPr>
        <w:t>information</w:t>
      </w:r>
      <w:r>
        <w:rPr>
          <w:spacing w:val="-6"/>
          <w:w w:val="105"/>
        </w:rPr>
        <w:t> </w:t>
      </w:r>
      <w:r>
        <w:rPr>
          <w:w w:val="105"/>
        </w:rPr>
        <w:t>leakage,</w:t>
      </w:r>
      <w:r>
        <w:rPr>
          <w:spacing w:val="-5"/>
          <w:w w:val="105"/>
        </w:rPr>
        <w:t> </w:t>
      </w:r>
      <w:r>
        <w:rPr>
          <w:w w:val="105"/>
        </w:rPr>
        <w:t>we</w:t>
      </w:r>
      <w:r>
        <w:rPr>
          <w:spacing w:val="-6"/>
          <w:w w:val="105"/>
        </w:rPr>
        <w:t> </w:t>
      </w:r>
      <w:r>
        <w:rPr>
          <w:w w:val="105"/>
        </w:rPr>
        <w:t>divided</w:t>
      </w:r>
      <w:r>
        <w:rPr>
          <w:spacing w:val="-6"/>
          <w:w w:val="105"/>
        </w:rPr>
        <w:t> </w:t>
      </w:r>
      <w:r>
        <w:rPr>
          <w:w w:val="105"/>
        </w:rPr>
        <w:t>data</w:t>
      </w:r>
      <w:r>
        <w:rPr>
          <w:spacing w:val="-6"/>
          <w:w w:val="105"/>
        </w:rPr>
        <w:t> </w:t>
      </w:r>
      <w:r>
        <w:rPr>
          <w:w w:val="105"/>
        </w:rPr>
        <w:t>by</w:t>
      </w:r>
      <w:r>
        <w:rPr>
          <w:spacing w:val="-6"/>
          <w:w w:val="105"/>
        </w:rPr>
        <w:t> </w:t>
      </w:r>
      <w:r>
        <w:rPr>
          <w:w w:val="105"/>
        </w:rPr>
        <w:t>year:</w:t>
      </w:r>
      <w:r>
        <w:rPr>
          <w:spacing w:val="19"/>
          <w:w w:val="105"/>
        </w:rPr>
        <w:t> </w:t>
      </w:r>
      <w:r>
        <w:rPr>
          <w:w w:val="105"/>
        </w:rPr>
        <w:t>2017–2021 were</w:t>
      </w:r>
      <w:r>
        <w:rPr>
          <w:w w:val="105"/>
        </w:rPr>
        <w:t> used</w:t>
      </w:r>
      <w:r>
        <w:rPr>
          <w:w w:val="105"/>
        </w:rPr>
        <w:t> for</w:t>
      </w:r>
      <w:r>
        <w:rPr>
          <w:w w:val="105"/>
        </w:rPr>
        <w:t> model</w:t>
      </w:r>
      <w:r>
        <w:rPr>
          <w:w w:val="105"/>
        </w:rPr>
        <w:t> training</w:t>
      </w:r>
      <w:r>
        <w:rPr>
          <w:w w:val="105"/>
        </w:rPr>
        <w:t> and</w:t>
      </w:r>
      <w:r>
        <w:rPr>
          <w:w w:val="105"/>
        </w:rPr>
        <w:t> hyperparameter</w:t>
      </w:r>
      <w:r>
        <w:rPr>
          <w:w w:val="105"/>
        </w:rPr>
        <w:t> tuning,</w:t>
      </w:r>
      <w:r>
        <w:rPr>
          <w:w w:val="105"/>
        </w:rPr>
        <w:t> 2022</w:t>
      </w:r>
      <w:r>
        <w:rPr>
          <w:w w:val="105"/>
        </w:rPr>
        <w:t> was</w:t>
      </w:r>
      <w:r>
        <w:rPr>
          <w:w w:val="105"/>
        </w:rPr>
        <w:t> reserved</w:t>
      </w:r>
      <w:r>
        <w:rPr>
          <w:w w:val="105"/>
        </w:rPr>
        <w:t> as</w:t>
      </w:r>
      <w:r>
        <w:rPr>
          <w:w w:val="105"/>
        </w:rPr>
        <w:t> an</w:t>
      </w:r>
      <w:r>
        <w:rPr>
          <w:w w:val="105"/>
        </w:rPr>
        <w:t> inde- pendent test set to evaluate generalization, and 2023 data was held out purely for post-hoc visualization and system demonstration (not used in model fitting).</w:t>
      </w:r>
      <w:r>
        <w:rPr>
          <w:spacing w:val="37"/>
          <w:w w:val="105"/>
        </w:rPr>
        <w:t> </w:t>
      </w:r>
      <w:r>
        <w:rPr>
          <w:w w:val="105"/>
        </w:rPr>
        <w:t>We evaluated prediction performance</w:t>
      </w:r>
      <w:r>
        <w:rPr>
          <w:spacing w:val="-6"/>
          <w:w w:val="105"/>
        </w:rPr>
        <w:t> </w:t>
      </w:r>
      <w:r>
        <w:rPr>
          <w:w w:val="105"/>
        </w:rPr>
        <w:t>using</w:t>
      </w:r>
      <w:r>
        <w:rPr>
          <w:spacing w:val="-6"/>
          <w:w w:val="105"/>
        </w:rPr>
        <w:t> </w:t>
      </w:r>
      <w:r>
        <w:rPr>
          <w:w w:val="105"/>
        </w:rPr>
        <w:t>Mean</w:t>
      </w:r>
      <w:r>
        <w:rPr>
          <w:spacing w:val="-5"/>
          <w:w w:val="105"/>
        </w:rPr>
        <w:t> </w:t>
      </w:r>
      <w:r>
        <w:rPr>
          <w:w w:val="105"/>
        </w:rPr>
        <w:t>Absolute</w:t>
      </w:r>
      <w:r>
        <w:rPr>
          <w:spacing w:val="-6"/>
          <w:w w:val="105"/>
        </w:rPr>
        <w:t> </w:t>
      </w:r>
      <w:r>
        <w:rPr>
          <w:w w:val="105"/>
        </w:rPr>
        <w:t>Error</w:t>
      </w:r>
      <w:r>
        <w:rPr>
          <w:spacing w:val="-6"/>
          <w:w w:val="105"/>
        </w:rPr>
        <w:t> </w:t>
      </w:r>
      <w:r>
        <w:rPr>
          <w:w w:val="105"/>
        </w:rPr>
        <w:t>(MAE)</w:t>
      </w:r>
      <w:r>
        <w:rPr>
          <w:spacing w:val="-6"/>
          <w:w w:val="105"/>
        </w:rPr>
        <w:t> </w:t>
      </w:r>
      <w:r>
        <w:rPr>
          <w:w w:val="105"/>
        </w:rPr>
        <w:t>for</w:t>
      </w:r>
      <w:r>
        <w:rPr>
          <w:spacing w:val="-6"/>
          <w:w w:val="105"/>
        </w:rPr>
        <w:t> </w:t>
      </w:r>
      <w:r>
        <w:rPr>
          <w:w w:val="105"/>
        </w:rPr>
        <w:t>score/rank</w:t>
      </w:r>
      <w:r>
        <w:rPr>
          <w:spacing w:val="-5"/>
          <w:w w:val="105"/>
        </w:rPr>
        <w:t> </w:t>
      </w:r>
      <w:r>
        <w:rPr>
          <w:w w:val="105"/>
        </w:rPr>
        <w:t>regression</w:t>
      </w:r>
      <w:r>
        <w:rPr>
          <w:spacing w:val="-5"/>
          <w:w w:val="105"/>
        </w:rPr>
        <w:t> </w:t>
      </w:r>
      <w:r>
        <w:rPr>
          <w:w w:val="105"/>
        </w:rPr>
        <w:t>and</w:t>
      </w:r>
      <w:r>
        <w:rPr>
          <w:spacing w:val="-5"/>
          <w:w w:val="105"/>
        </w:rPr>
        <w:t> </w:t>
      </w:r>
      <w:r>
        <w:rPr>
          <w:w w:val="105"/>
        </w:rPr>
        <w:t>the</w:t>
      </w:r>
      <w:r>
        <w:rPr>
          <w:spacing w:val="-6"/>
          <w:w w:val="105"/>
        </w:rPr>
        <w:t> </w:t>
      </w:r>
      <w:r>
        <w:rPr>
          <w:w w:val="105"/>
        </w:rPr>
        <w:t>coefficient of determination (R</w:t>
      </w:r>
      <w:r>
        <w:rPr>
          <w:rFonts w:ascii="Segoe UI Symbol" w:hAnsi="Segoe UI Symbol"/>
          <w:w w:val="105"/>
        </w:rPr>
        <w:t>²</w:t>
      </w:r>
      <w:r>
        <w:rPr>
          <w:w w:val="105"/>
        </w:rPr>
        <w:t>) for goodness-of-fit — together these reflect accuracy and stability of the predictions.</w:t>
      </w:r>
    </w:p>
    <w:p>
      <w:pPr>
        <w:pStyle w:val="BodyText"/>
        <w:spacing w:before="4"/>
        <w:ind w:left="0"/>
        <w:rPr>
          <w:sz w:val="32"/>
        </w:rPr>
      </w:pPr>
    </w:p>
    <w:p>
      <w:pPr>
        <w:pStyle w:val="Heading2"/>
        <w:numPr>
          <w:ilvl w:val="1"/>
          <w:numId w:val="1"/>
        </w:numPr>
        <w:tabs>
          <w:tab w:pos="855" w:val="left" w:leader="none"/>
        </w:tabs>
        <w:spacing w:line="240" w:lineRule="auto" w:before="0" w:after="0"/>
        <w:ind w:left="855" w:right="0" w:hanging="736"/>
        <w:jc w:val="left"/>
      </w:pPr>
      <w:bookmarkStart w:name="Baseline vs. LSTM Prediction Performance" w:id="12"/>
      <w:bookmarkEnd w:id="12"/>
      <w:r>
        <w:rPr>
          <w:b w:val="0"/>
        </w:rPr>
      </w:r>
      <w:r>
        <w:rPr/>
        <w:t>Baseline</w:t>
      </w:r>
      <w:r>
        <w:rPr>
          <w:spacing w:val="14"/>
        </w:rPr>
        <w:t> </w:t>
      </w:r>
      <w:r>
        <w:rPr/>
        <w:t>vs.</w:t>
      </w:r>
      <w:r>
        <w:rPr>
          <w:spacing w:val="44"/>
        </w:rPr>
        <w:t> </w:t>
      </w:r>
      <w:r>
        <w:rPr/>
        <w:t>LSTM</w:t>
      </w:r>
      <w:r>
        <w:rPr>
          <w:spacing w:val="15"/>
        </w:rPr>
        <w:t> </w:t>
      </w:r>
      <w:r>
        <w:rPr/>
        <w:t>Prediction</w:t>
      </w:r>
      <w:r>
        <w:rPr>
          <w:spacing w:val="15"/>
        </w:rPr>
        <w:t> </w:t>
      </w:r>
      <w:r>
        <w:rPr>
          <w:spacing w:val="-2"/>
        </w:rPr>
        <w:t>Performance</w:t>
      </w:r>
    </w:p>
    <w:p>
      <w:pPr>
        <w:pStyle w:val="BodyText"/>
        <w:spacing w:line="252" w:lineRule="auto" w:before="158"/>
        <w:ind w:left="119" w:right="1437"/>
        <w:jc w:val="both"/>
      </w:pPr>
      <w:r>
        <w:rPr>
          <w:w w:val="105"/>
        </w:rPr>
        <w:t>We compared the LSTM model’s accuracy in predicting students’ rank against a traditional multiple</w:t>
      </w:r>
      <w:r>
        <w:rPr>
          <w:spacing w:val="35"/>
          <w:w w:val="105"/>
        </w:rPr>
        <w:t> </w:t>
      </w:r>
      <w:r>
        <w:rPr>
          <w:w w:val="105"/>
        </w:rPr>
        <w:t>linear</w:t>
      </w:r>
      <w:r>
        <w:rPr>
          <w:spacing w:val="36"/>
          <w:w w:val="105"/>
        </w:rPr>
        <w:t> </w:t>
      </w:r>
      <w:r>
        <w:rPr>
          <w:w w:val="105"/>
        </w:rPr>
        <w:t>regression</w:t>
      </w:r>
      <w:r>
        <w:rPr>
          <w:spacing w:val="36"/>
          <w:w w:val="105"/>
        </w:rPr>
        <w:t> </w:t>
      </w:r>
      <w:r>
        <w:rPr>
          <w:w w:val="105"/>
        </w:rPr>
        <w:t>baseline.</w:t>
      </w:r>
      <w:r>
        <w:rPr>
          <w:spacing w:val="24"/>
          <w:w w:val="105"/>
        </w:rPr>
        <w:t>  </w:t>
      </w:r>
      <w:r>
        <w:rPr>
          <w:w w:val="105"/>
        </w:rPr>
        <w:t>The</w:t>
      </w:r>
      <w:r>
        <w:rPr>
          <w:spacing w:val="36"/>
          <w:w w:val="105"/>
        </w:rPr>
        <w:t> </w:t>
      </w:r>
      <w:r>
        <w:rPr>
          <w:w w:val="105"/>
        </w:rPr>
        <w:t>results</w:t>
      </w:r>
      <w:r>
        <w:rPr>
          <w:spacing w:val="35"/>
          <w:w w:val="105"/>
        </w:rPr>
        <w:t> </w:t>
      </w:r>
      <w:r>
        <w:rPr>
          <w:w w:val="105"/>
        </w:rPr>
        <w:t>(Table</w:t>
      </w:r>
      <w:r>
        <w:rPr>
          <w:spacing w:val="36"/>
          <w:w w:val="105"/>
        </w:rPr>
        <w:t> </w:t>
      </w:r>
      <w:r>
        <w:rPr>
          <w:w w:val="105"/>
        </w:rPr>
        <w:t>4.2)</w:t>
      </w:r>
      <w:r>
        <w:rPr>
          <w:spacing w:val="36"/>
          <w:w w:val="105"/>
        </w:rPr>
        <w:t> </w:t>
      </w:r>
      <w:r>
        <w:rPr>
          <w:w w:val="105"/>
        </w:rPr>
        <w:t>show</w:t>
      </w:r>
      <w:r>
        <w:rPr>
          <w:spacing w:val="36"/>
          <w:w w:val="105"/>
        </w:rPr>
        <w:t> </w:t>
      </w:r>
      <w:r>
        <w:rPr>
          <w:w w:val="105"/>
        </w:rPr>
        <w:t>that</w:t>
      </w:r>
      <w:r>
        <w:rPr>
          <w:spacing w:val="36"/>
          <w:w w:val="105"/>
        </w:rPr>
        <w:t> </w:t>
      </w:r>
      <w:r>
        <w:rPr>
          <w:w w:val="105"/>
        </w:rPr>
        <w:t>the</w:t>
      </w:r>
      <w:r>
        <w:rPr>
          <w:spacing w:val="35"/>
          <w:w w:val="105"/>
        </w:rPr>
        <w:t> </w:t>
      </w:r>
      <w:r>
        <w:rPr>
          <w:w w:val="105"/>
        </w:rPr>
        <w:t>LSTM</w:t>
      </w:r>
      <w:r>
        <w:rPr>
          <w:spacing w:val="36"/>
          <w:w w:val="105"/>
        </w:rPr>
        <w:t> </w:t>
      </w:r>
      <w:r>
        <w:rPr>
          <w:spacing w:val="-2"/>
          <w:w w:val="105"/>
        </w:rPr>
        <w:t>greatly</w:t>
      </w:r>
    </w:p>
    <w:p>
      <w:pPr>
        <w:spacing w:after="0" w:line="252" w:lineRule="auto"/>
        <w:jc w:val="both"/>
        <w:sectPr>
          <w:pgSz w:w="12240" w:h="15840"/>
          <w:pgMar w:header="0" w:footer="822" w:top="1420" w:bottom="1020" w:left="1320" w:right="0"/>
        </w:sectPr>
      </w:pPr>
    </w:p>
    <w:p>
      <w:pPr>
        <w:pStyle w:val="BodyText"/>
        <w:tabs>
          <w:tab w:pos="2394" w:val="left" w:leader="none"/>
          <w:tab w:pos="10915" w:val="left" w:leader="none"/>
        </w:tabs>
        <w:spacing w:before="41"/>
      </w:pPr>
      <w:r>
        <w:rPr>
          <w:u w:val="single"/>
        </w:rPr>
        <w:tab/>
      </w:r>
      <w:r>
        <w:rPr>
          <w:w w:val="105"/>
          <w:u w:val="single"/>
        </w:rPr>
        <w:t>Table</w:t>
      </w:r>
      <w:r>
        <w:rPr>
          <w:spacing w:val="16"/>
          <w:w w:val="105"/>
          <w:u w:val="single"/>
        </w:rPr>
        <w:t> </w:t>
      </w:r>
      <w:r>
        <w:rPr>
          <w:w w:val="105"/>
          <w:u w:val="single"/>
        </w:rPr>
        <w:t>2:</w:t>
      </w:r>
      <w:r>
        <w:rPr>
          <w:spacing w:val="42"/>
          <w:w w:val="105"/>
          <w:u w:val="single"/>
        </w:rPr>
        <w:t> </w:t>
      </w:r>
      <w:r>
        <w:rPr>
          <w:w w:val="105"/>
          <w:u w:val="single"/>
        </w:rPr>
        <w:t>Summary</w:t>
      </w:r>
      <w:r>
        <w:rPr>
          <w:spacing w:val="17"/>
          <w:w w:val="105"/>
          <w:u w:val="single"/>
        </w:rPr>
        <w:t> </w:t>
      </w:r>
      <w:r>
        <w:rPr>
          <w:w w:val="105"/>
          <w:u w:val="single"/>
        </w:rPr>
        <w:t>of</w:t>
      </w:r>
      <w:r>
        <w:rPr>
          <w:spacing w:val="16"/>
          <w:w w:val="105"/>
          <w:u w:val="single"/>
        </w:rPr>
        <w:t> </w:t>
      </w:r>
      <w:r>
        <w:rPr>
          <w:w w:val="105"/>
          <w:u w:val="single"/>
        </w:rPr>
        <w:t>datasets</w:t>
      </w:r>
      <w:r>
        <w:rPr>
          <w:spacing w:val="16"/>
          <w:w w:val="105"/>
          <w:u w:val="single"/>
        </w:rPr>
        <w:t> </w:t>
      </w:r>
      <w:r>
        <w:rPr>
          <w:w w:val="105"/>
          <w:u w:val="single"/>
        </w:rPr>
        <w:t>and</w:t>
      </w:r>
      <w:r>
        <w:rPr>
          <w:spacing w:val="16"/>
          <w:w w:val="105"/>
          <w:u w:val="single"/>
        </w:rPr>
        <w:t> </w:t>
      </w:r>
      <w:r>
        <w:rPr>
          <w:w w:val="105"/>
          <w:u w:val="single"/>
        </w:rPr>
        <w:t>their</w:t>
      </w:r>
      <w:r>
        <w:rPr>
          <w:spacing w:val="17"/>
          <w:w w:val="105"/>
          <w:u w:val="single"/>
        </w:rPr>
        <w:t> </w:t>
      </w:r>
      <w:r>
        <w:rPr>
          <w:spacing w:val="-2"/>
          <w:w w:val="105"/>
          <w:u w:val="single"/>
        </w:rPr>
        <w:t>usage.</w:t>
      </w:r>
      <w:r>
        <w:rPr>
          <w:u w:val="single"/>
        </w:rPr>
        <w:tab/>
      </w:r>
    </w:p>
    <w:p>
      <w:pPr>
        <w:pStyle w:val="BodyText"/>
        <w:spacing w:before="8"/>
        <w:ind w:left="0"/>
        <w:rPr>
          <w:sz w:val="10"/>
        </w:rPr>
      </w:pPr>
    </w:p>
    <w:tbl>
      <w:tblPr>
        <w:tblW w:w="0" w:type="auto"/>
        <w:jc w:val="left"/>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5"/>
        <w:gridCol w:w="1292"/>
        <w:gridCol w:w="707"/>
        <w:gridCol w:w="5010"/>
      </w:tblGrid>
      <w:tr>
        <w:trPr>
          <w:trHeight w:val="305" w:hRule="atLeast"/>
        </w:trPr>
        <w:tc>
          <w:tcPr>
            <w:tcW w:w="3785" w:type="dxa"/>
            <w:tcBorders>
              <w:bottom w:val="single" w:sz="6" w:space="0" w:color="000000"/>
            </w:tcBorders>
          </w:tcPr>
          <w:p>
            <w:pPr>
              <w:pStyle w:val="TableParagraph"/>
              <w:spacing w:line="232" w:lineRule="exact"/>
              <w:rPr>
                <w:rFonts w:ascii="Georgia"/>
                <w:b/>
                <w:sz w:val="24"/>
              </w:rPr>
            </w:pPr>
            <w:r>
              <w:rPr>
                <w:rFonts w:ascii="Georgia"/>
                <w:b/>
                <w:spacing w:val="-2"/>
                <w:sz w:val="24"/>
              </w:rPr>
              <w:t>Dataset</w:t>
            </w:r>
          </w:p>
        </w:tc>
        <w:tc>
          <w:tcPr>
            <w:tcW w:w="1292" w:type="dxa"/>
            <w:tcBorders>
              <w:bottom w:val="single" w:sz="6" w:space="0" w:color="000000"/>
            </w:tcBorders>
          </w:tcPr>
          <w:p>
            <w:pPr>
              <w:pStyle w:val="TableParagraph"/>
              <w:spacing w:line="232" w:lineRule="exact"/>
              <w:ind w:left="94" w:right="94"/>
              <w:jc w:val="center"/>
              <w:rPr>
                <w:rFonts w:ascii="Georgia"/>
                <w:b/>
                <w:sz w:val="24"/>
              </w:rPr>
            </w:pPr>
            <w:r>
              <w:rPr>
                <w:rFonts w:ascii="Georgia"/>
                <w:b/>
                <w:spacing w:val="-2"/>
                <w:sz w:val="24"/>
              </w:rPr>
              <w:t>Years</w:t>
            </w:r>
          </w:p>
        </w:tc>
        <w:tc>
          <w:tcPr>
            <w:tcW w:w="707" w:type="dxa"/>
            <w:tcBorders>
              <w:bottom w:val="single" w:sz="6" w:space="0" w:color="000000"/>
            </w:tcBorders>
          </w:tcPr>
          <w:p>
            <w:pPr>
              <w:pStyle w:val="TableParagraph"/>
              <w:spacing w:line="232" w:lineRule="exact"/>
              <w:ind w:left="0" w:right="116"/>
              <w:jc w:val="right"/>
              <w:rPr>
                <w:rFonts w:ascii="Georgia"/>
                <w:b/>
                <w:sz w:val="24"/>
              </w:rPr>
            </w:pPr>
            <w:r>
              <w:rPr>
                <w:rFonts w:ascii="Georgia"/>
                <w:b/>
                <w:spacing w:val="-4"/>
                <w:sz w:val="24"/>
              </w:rPr>
              <w:t>Size</w:t>
            </w:r>
          </w:p>
        </w:tc>
        <w:tc>
          <w:tcPr>
            <w:tcW w:w="5010" w:type="dxa"/>
            <w:tcBorders>
              <w:bottom w:val="single" w:sz="6" w:space="0" w:color="000000"/>
            </w:tcBorders>
          </w:tcPr>
          <w:p>
            <w:pPr>
              <w:pStyle w:val="TableParagraph"/>
              <w:spacing w:line="232" w:lineRule="exact"/>
              <w:ind w:left="120"/>
              <w:rPr>
                <w:rFonts w:ascii="Georgia"/>
                <w:b/>
                <w:sz w:val="24"/>
              </w:rPr>
            </w:pPr>
            <w:r>
              <w:rPr>
                <w:rFonts w:ascii="Georgia"/>
                <w:b/>
                <w:spacing w:val="-2"/>
                <w:sz w:val="24"/>
              </w:rPr>
              <w:t>Usage</w:t>
            </w:r>
          </w:p>
        </w:tc>
      </w:tr>
      <w:tr>
        <w:trPr>
          <w:trHeight w:val="352" w:hRule="atLeast"/>
        </w:trPr>
        <w:tc>
          <w:tcPr>
            <w:tcW w:w="3785" w:type="dxa"/>
            <w:tcBorders>
              <w:top w:val="single" w:sz="6" w:space="0" w:color="000000"/>
            </w:tcBorders>
          </w:tcPr>
          <w:p>
            <w:pPr>
              <w:pStyle w:val="TableParagraph"/>
              <w:spacing w:line="240" w:lineRule="auto" w:before="43"/>
              <w:rPr>
                <w:sz w:val="24"/>
              </w:rPr>
            </w:pPr>
            <w:r>
              <w:rPr>
                <w:w w:val="105"/>
                <w:sz w:val="24"/>
              </w:rPr>
              <w:t>Shanghai</w:t>
            </w:r>
            <w:r>
              <w:rPr>
                <w:spacing w:val="-8"/>
                <w:w w:val="105"/>
                <w:sz w:val="24"/>
              </w:rPr>
              <w:t> </w:t>
            </w:r>
            <w:r>
              <w:rPr>
                <w:w w:val="105"/>
                <w:sz w:val="24"/>
              </w:rPr>
              <w:t>Score–Rank</w:t>
            </w:r>
            <w:r>
              <w:rPr>
                <w:spacing w:val="-7"/>
                <w:w w:val="105"/>
                <w:sz w:val="24"/>
              </w:rPr>
              <w:t> </w:t>
            </w:r>
            <w:r>
              <w:rPr>
                <w:spacing w:val="-2"/>
                <w:w w:val="105"/>
                <w:sz w:val="24"/>
              </w:rPr>
              <w:t>Distribution</w:t>
            </w:r>
          </w:p>
        </w:tc>
        <w:tc>
          <w:tcPr>
            <w:tcW w:w="1292" w:type="dxa"/>
            <w:tcBorders>
              <w:top w:val="single" w:sz="6" w:space="0" w:color="000000"/>
            </w:tcBorders>
          </w:tcPr>
          <w:p>
            <w:pPr>
              <w:pStyle w:val="TableParagraph"/>
              <w:spacing w:line="240" w:lineRule="auto" w:before="43"/>
              <w:ind w:left="95" w:right="93"/>
              <w:jc w:val="center"/>
              <w:rPr>
                <w:sz w:val="24"/>
              </w:rPr>
            </w:pPr>
            <w:r>
              <w:rPr>
                <w:spacing w:val="-2"/>
                <w:sz w:val="24"/>
              </w:rPr>
              <w:t>2017–2023</w:t>
            </w:r>
          </w:p>
        </w:tc>
        <w:tc>
          <w:tcPr>
            <w:tcW w:w="707" w:type="dxa"/>
            <w:tcBorders>
              <w:top w:val="single" w:sz="6" w:space="0" w:color="000000"/>
            </w:tcBorders>
          </w:tcPr>
          <w:p>
            <w:pPr>
              <w:pStyle w:val="TableParagraph"/>
              <w:spacing w:line="240" w:lineRule="auto" w:before="43"/>
              <w:ind w:left="0" w:right="115"/>
              <w:jc w:val="right"/>
              <w:rPr>
                <w:sz w:val="24"/>
              </w:rPr>
            </w:pPr>
            <w:r>
              <w:rPr>
                <w:spacing w:val="-4"/>
                <w:sz w:val="24"/>
              </w:rPr>
              <w:t>4224</w:t>
            </w:r>
          </w:p>
        </w:tc>
        <w:tc>
          <w:tcPr>
            <w:tcW w:w="5010" w:type="dxa"/>
            <w:tcBorders>
              <w:top w:val="single" w:sz="6" w:space="0" w:color="000000"/>
            </w:tcBorders>
          </w:tcPr>
          <w:p>
            <w:pPr>
              <w:pStyle w:val="TableParagraph"/>
              <w:spacing w:line="240" w:lineRule="auto" w:before="43"/>
              <w:ind w:left="121"/>
              <w:rPr>
                <w:sz w:val="24"/>
              </w:rPr>
            </w:pPr>
            <w:r>
              <w:rPr>
                <w:w w:val="105"/>
                <w:sz w:val="24"/>
              </w:rPr>
              <w:t>LSTM</w:t>
            </w:r>
            <w:r>
              <w:rPr>
                <w:spacing w:val="1"/>
                <w:w w:val="105"/>
                <w:sz w:val="24"/>
              </w:rPr>
              <w:t> </w:t>
            </w:r>
            <w:r>
              <w:rPr>
                <w:w w:val="105"/>
                <w:sz w:val="24"/>
              </w:rPr>
              <w:t>&amp;</w:t>
            </w:r>
            <w:r>
              <w:rPr>
                <w:spacing w:val="1"/>
                <w:w w:val="105"/>
                <w:sz w:val="24"/>
              </w:rPr>
              <w:t> </w:t>
            </w:r>
            <w:r>
              <w:rPr>
                <w:w w:val="105"/>
                <w:sz w:val="24"/>
              </w:rPr>
              <w:t>linear</w:t>
            </w:r>
            <w:r>
              <w:rPr>
                <w:spacing w:val="1"/>
                <w:w w:val="105"/>
                <w:sz w:val="24"/>
              </w:rPr>
              <w:t> </w:t>
            </w:r>
            <w:r>
              <w:rPr>
                <w:w w:val="105"/>
                <w:sz w:val="24"/>
              </w:rPr>
              <w:t>baseline</w:t>
            </w:r>
            <w:r>
              <w:rPr>
                <w:spacing w:val="1"/>
                <w:w w:val="105"/>
                <w:sz w:val="24"/>
              </w:rPr>
              <w:t> </w:t>
            </w:r>
            <w:r>
              <w:rPr>
                <w:spacing w:val="-2"/>
                <w:w w:val="105"/>
                <w:sz w:val="24"/>
              </w:rPr>
              <w:t>(train/test)</w:t>
            </w:r>
          </w:p>
        </w:tc>
      </w:tr>
      <w:tr>
        <w:trPr>
          <w:trHeight w:val="331" w:hRule="atLeast"/>
        </w:trPr>
        <w:tc>
          <w:tcPr>
            <w:tcW w:w="3785" w:type="dxa"/>
            <w:tcBorders>
              <w:bottom w:val="single" w:sz="8" w:space="0" w:color="000000"/>
            </w:tcBorders>
          </w:tcPr>
          <w:p>
            <w:pPr>
              <w:pStyle w:val="TableParagraph"/>
              <w:rPr>
                <w:sz w:val="24"/>
              </w:rPr>
            </w:pPr>
            <w:r>
              <w:rPr>
                <w:sz w:val="24"/>
              </w:rPr>
              <w:t>Major</w:t>
            </w:r>
            <w:r>
              <w:rPr>
                <w:spacing w:val="34"/>
                <w:sz w:val="24"/>
              </w:rPr>
              <w:t> </w:t>
            </w:r>
            <w:r>
              <w:rPr>
                <w:sz w:val="24"/>
              </w:rPr>
              <w:t>Admission</w:t>
            </w:r>
            <w:r>
              <w:rPr>
                <w:spacing w:val="34"/>
                <w:sz w:val="24"/>
              </w:rPr>
              <w:t> </w:t>
            </w:r>
            <w:r>
              <w:rPr>
                <w:sz w:val="24"/>
              </w:rPr>
              <w:t>Score</w:t>
            </w:r>
            <w:r>
              <w:rPr>
                <w:spacing w:val="34"/>
                <w:sz w:val="24"/>
              </w:rPr>
              <w:t> </w:t>
            </w:r>
            <w:r>
              <w:rPr>
                <w:spacing w:val="-2"/>
                <w:sz w:val="24"/>
              </w:rPr>
              <w:t>Lines</w:t>
            </w:r>
          </w:p>
        </w:tc>
        <w:tc>
          <w:tcPr>
            <w:tcW w:w="1292" w:type="dxa"/>
            <w:tcBorders>
              <w:bottom w:val="single" w:sz="8" w:space="0" w:color="000000"/>
            </w:tcBorders>
          </w:tcPr>
          <w:p>
            <w:pPr>
              <w:pStyle w:val="TableParagraph"/>
              <w:ind w:left="94" w:right="94"/>
              <w:jc w:val="center"/>
              <w:rPr>
                <w:sz w:val="24"/>
              </w:rPr>
            </w:pPr>
            <w:r>
              <w:rPr>
                <w:spacing w:val="-2"/>
                <w:sz w:val="24"/>
              </w:rPr>
              <w:t>2017–2023</w:t>
            </w:r>
          </w:p>
        </w:tc>
        <w:tc>
          <w:tcPr>
            <w:tcW w:w="707" w:type="dxa"/>
            <w:tcBorders>
              <w:bottom w:val="single" w:sz="8" w:space="0" w:color="000000"/>
            </w:tcBorders>
          </w:tcPr>
          <w:p>
            <w:pPr>
              <w:pStyle w:val="TableParagraph"/>
              <w:ind w:left="0" w:right="116"/>
              <w:jc w:val="right"/>
              <w:rPr>
                <w:sz w:val="24"/>
              </w:rPr>
            </w:pPr>
            <w:r>
              <w:rPr>
                <w:spacing w:val="-4"/>
                <w:sz w:val="24"/>
              </w:rPr>
              <w:t>3524</w:t>
            </w:r>
          </w:p>
        </w:tc>
        <w:tc>
          <w:tcPr>
            <w:tcW w:w="5010" w:type="dxa"/>
            <w:tcBorders>
              <w:bottom w:val="single" w:sz="8" w:space="0" w:color="000000"/>
            </w:tcBorders>
          </w:tcPr>
          <w:p>
            <w:pPr>
              <w:pStyle w:val="TableParagraph"/>
              <w:ind w:left="120"/>
              <w:rPr>
                <w:sz w:val="24"/>
              </w:rPr>
            </w:pPr>
            <w:r>
              <w:rPr>
                <w:w w:val="105"/>
                <w:sz w:val="24"/>
              </w:rPr>
              <w:t>Feature</w:t>
            </w:r>
            <w:r>
              <w:rPr>
                <w:spacing w:val="15"/>
                <w:w w:val="105"/>
                <w:sz w:val="24"/>
              </w:rPr>
              <w:t> </w:t>
            </w:r>
            <w:r>
              <w:rPr>
                <w:w w:val="105"/>
                <w:sz w:val="24"/>
              </w:rPr>
              <w:t>input</w:t>
            </w:r>
            <w:r>
              <w:rPr>
                <w:spacing w:val="15"/>
                <w:w w:val="105"/>
                <w:sz w:val="24"/>
              </w:rPr>
              <w:t> </w:t>
            </w:r>
            <w:r>
              <w:rPr>
                <w:w w:val="105"/>
                <w:sz w:val="24"/>
              </w:rPr>
              <w:t>for</w:t>
            </w:r>
            <w:r>
              <w:rPr>
                <w:spacing w:val="15"/>
                <w:w w:val="105"/>
                <w:sz w:val="24"/>
              </w:rPr>
              <w:t> </w:t>
            </w:r>
            <w:r>
              <w:rPr>
                <w:w w:val="105"/>
                <w:sz w:val="24"/>
              </w:rPr>
              <w:t>recommendations</w:t>
            </w:r>
            <w:r>
              <w:rPr>
                <w:spacing w:val="15"/>
                <w:w w:val="105"/>
                <w:sz w:val="24"/>
              </w:rPr>
              <w:t> </w:t>
            </w:r>
            <w:r>
              <w:rPr>
                <w:spacing w:val="-2"/>
                <w:w w:val="105"/>
                <w:sz w:val="24"/>
              </w:rPr>
              <w:t>(difficulty)</w:t>
            </w:r>
          </w:p>
        </w:tc>
      </w:tr>
    </w:tbl>
    <w:p>
      <w:pPr>
        <w:pStyle w:val="BodyText"/>
        <w:spacing w:before="4"/>
        <w:ind w:left="0"/>
        <w:rPr>
          <w:sz w:val="37"/>
        </w:rPr>
      </w:pPr>
    </w:p>
    <w:p>
      <w:pPr>
        <w:pStyle w:val="BodyText"/>
        <w:spacing w:line="223" w:lineRule="auto"/>
        <w:ind w:right="745"/>
      </w:pPr>
      <w:r>
        <w:rPr>
          <w:w w:val="105"/>
        </w:rPr>
        <w:t>outperforms</w:t>
      </w:r>
      <w:r>
        <w:rPr>
          <w:spacing w:val="-4"/>
          <w:w w:val="105"/>
        </w:rPr>
        <w:t> </w:t>
      </w:r>
      <w:r>
        <w:rPr>
          <w:w w:val="105"/>
        </w:rPr>
        <w:t>the</w:t>
      </w:r>
      <w:r>
        <w:rPr>
          <w:spacing w:val="-4"/>
          <w:w w:val="105"/>
        </w:rPr>
        <w:t> </w:t>
      </w:r>
      <w:r>
        <w:rPr>
          <w:w w:val="105"/>
        </w:rPr>
        <w:t>linear</w:t>
      </w:r>
      <w:r>
        <w:rPr>
          <w:spacing w:val="-3"/>
          <w:w w:val="105"/>
        </w:rPr>
        <w:t> </w:t>
      </w:r>
      <w:r>
        <w:rPr>
          <w:w w:val="105"/>
        </w:rPr>
        <w:t>model.</w:t>
      </w:r>
      <w:r>
        <w:rPr>
          <w:spacing w:val="25"/>
          <w:w w:val="105"/>
        </w:rPr>
        <w:t> </w:t>
      </w:r>
      <w:r>
        <w:rPr>
          <w:w w:val="105"/>
        </w:rPr>
        <w:t>The</w:t>
      </w:r>
      <w:r>
        <w:rPr>
          <w:spacing w:val="-4"/>
          <w:w w:val="105"/>
        </w:rPr>
        <w:t> </w:t>
      </w:r>
      <w:r>
        <w:rPr>
          <w:w w:val="105"/>
        </w:rPr>
        <w:t>LSTM</w:t>
      </w:r>
      <w:r>
        <w:rPr>
          <w:spacing w:val="-4"/>
          <w:w w:val="105"/>
        </w:rPr>
        <w:t> </w:t>
      </w:r>
      <w:r>
        <w:rPr>
          <w:w w:val="105"/>
        </w:rPr>
        <w:t>achieved</w:t>
      </w:r>
      <w:r>
        <w:rPr>
          <w:spacing w:val="-4"/>
          <w:w w:val="105"/>
        </w:rPr>
        <w:t> </w:t>
      </w:r>
      <w:r>
        <w:rPr>
          <w:w w:val="105"/>
        </w:rPr>
        <w:t>an</w:t>
      </w:r>
      <w:r>
        <w:rPr>
          <w:spacing w:val="-4"/>
          <w:w w:val="105"/>
        </w:rPr>
        <w:t> </w:t>
      </w:r>
      <w:r>
        <w:rPr>
          <w:w w:val="105"/>
        </w:rPr>
        <w:t>MAE</w:t>
      </w:r>
      <w:r>
        <w:rPr>
          <w:spacing w:val="-4"/>
          <w:w w:val="105"/>
        </w:rPr>
        <w:t> </w:t>
      </w:r>
      <w:r>
        <w:rPr>
          <w:w w:val="105"/>
        </w:rPr>
        <w:t>of</w:t>
      </w:r>
      <w:r>
        <w:rPr>
          <w:spacing w:val="-4"/>
          <w:w w:val="105"/>
        </w:rPr>
        <w:t> </w:t>
      </w:r>
      <w:r>
        <w:rPr>
          <w:w w:val="105"/>
        </w:rPr>
        <w:t>only</w:t>
      </w:r>
      <w:r>
        <w:rPr>
          <w:spacing w:val="-4"/>
          <w:w w:val="105"/>
        </w:rPr>
        <w:t> </w:t>
      </w:r>
      <w:r>
        <w:rPr>
          <w:w w:val="105"/>
        </w:rPr>
        <w:t>0.024,</w:t>
      </w:r>
      <w:r>
        <w:rPr>
          <w:spacing w:val="-2"/>
          <w:w w:val="105"/>
        </w:rPr>
        <w:t> </w:t>
      </w:r>
      <w:r>
        <w:rPr>
          <w:w w:val="105"/>
        </w:rPr>
        <w:t>roughly</w:t>
      </w:r>
      <w:r>
        <w:rPr>
          <w:spacing w:val="-4"/>
          <w:w w:val="105"/>
        </w:rPr>
        <w:t> </w:t>
      </w:r>
      <w:r>
        <w:rPr>
          <w:w w:val="105"/>
        </w:rPr>
        <w:t>a</w:t>
      </w:r>
      <w:r>
        <w:rPr>
          <w:spacing w:val="-4"/>
          <w:w w:val="105"/>
        </w:rPr>
        <w:t> </w:t>
      </w:r>
      <w:r>
        <w:rPr>
          <w:w w:val="105"/>
        </w:rPr>
        <w:t>tenfold improvement</w:t>
      </w:r>
      <w:r>
        <w:rPr>
          <w:spacing w:val="3"/>
          <w:w w:val="105"/>
        </w:rPr>
        <w:t> </w:t>
      </w:r>
      <w:r>
        <w:rPr>
          <w:w w:val="105"/>
        </w:rPr>
        <w:t>over</w:t>
      </w:r>
      <w:r>
        <w:rPr>
          <w:spacing w:val="4"/>
          <w:w w:val="105"/>
        </w:rPr>
        <w:t> </w:t>
      </w:r>
      <w:r>
        <w:rPr>
          <w:w w:val="105"/>
        </w:rPr>
        <w:t>the</w:t>
      </w:r>
      <w:r>
        <w:rPr>
          <w:spacing w:val="4"/>
          <w:w w:val="105"/>
        </w:rPr>
        <w:t> </w:t>
      </w:r>
      <w:r>
        <w:rPr>
          <w:w w:val="105"/>
        </w:rPr>
        <w:t>linear</w:t>
      </w:r>
      <w:r>
        <w:rPr>
          <w:spacing w:val="4"/>
          <w:w w:val="105"/>
        </w:rPr>
        <w:t> </w:t>
      </w:r>
      <w:r>
        <w:rPr>
          <w:w w:val="105"/>
        </w:rPr>
        <w:t>regression’s</w:t>
      </w:r>
      <w:r>
        <w:rPr>
          <w:spacing w:val="3"/>
          <w:w w:val="105"/>
        </w:rPr>
        <w:t> </w:t>
      </w:r>
      <w:r>
        <w:rPr>
          <w:w w:val="105"/>
        </w:rPr>
        <w:t>MAE</w:t>
      </w:r>
      <w:r>
        <w:rPr>
          <w:spacing w:val="4"/>
          <w:w w:val="105"/>
        </w:rPr>
        <w:t> </w:t>
      </w:r>
      <w:r>
        <w:rPr>
          <w:w w:val="105"/>
        </w:rPr>
        <w:t>of</w:t>
      </w:r>
      <w:r>
        <w:rPr>
          <w:spacing w:val="4"/>
          <w:w w:val="105"/>
        </w:rPr>
        <w:t> </w:t>
      </w:r>
      <w:r>
        <w:rPr>
          <w:w w:val="105"/>
        </w:rPr>
        <w:t>0.242.</w:t>
      </w:r>
      <w:r>
        <w:rPr>
          <w:spacing w:val="37"/>
          <w:w w:val="105"/>
        </w:rPr>
        <w:t> </w:t>
      </w:r>
      <w:r>
        <w:rPr>
          <w:w w:val="105"/>
        </w:rPr>
        <w:t>Likewise,</w:t>
      </w:r>
      <w:r>
        <w:rPr>
          <w:spacing w:val="6"/>
          <w:w w:val="105"/>
        </w:rPr>
        <w:t> </w:t>
      </w:r>
      <w:r>
        <w:rPr>
          <w:w w:val="105"/>
        </w:rPr>
        <w:t>the</w:t>
      </w:r>
      <w:r>
        <w:rPr>
          <w:spacing w:val="3"/>
          <w:w w:val="105"/>
        </w:rPr>
        <w:t> </w:t>
      </w:r>
      <w:r>
        <w:rPr>
          <w:w w:val="105"/>
        </w:rPr>
        <w:t>LSTM’s</w:t>
      </w:r>
      <w:r>
        <w:rPr>
          <w:spacing w:val="4"/>
          <w:w w:val="105"/>
        </w:rPr>
        <w:t> </w:t>
      </w:r>
      <w:r>
        <w:rPr>
          <w:w w:val="105"/>
        </w:rPr>
        <w:t>R</w:t>
      </w:r>
      <w:r>
        <w:rPr>
          <w:rFonts w:ascii="Segoe UI Symbol" w:hAnsi="Segoe UI Symbol"/>
          <w:w w:val="105"/>
        </w:rPr>
        <w:t>²</w:t>
      </w:r>
      <w:r>
        <w:rPr>
          <w:rFonts w:ascii="Segoe UI Symbol" w:hAnsi="Segoe UI Symbol"/>
          <w:spacing w:val="-2"/>
          <w:w w:val="105"/>
        </w:rPr>
        <w:t> </w:t>
      </w:r>
      <w:r>
        <w:rPr>
          <w:spacing w:val="-2"/>
          <w:w w:val="105"/>
        </w:rPr>
        <w:t>reached</w:t>
      </w:r>
    </w:p>
    <w:p>
      <w:pPr>
        <w:pStyle w:val="BodyText"/>
        <w:spacing w:line="211" w:lineRule="auto" w:before="1"/>
        <w:ind w:right="745"/>
      </w:pPr>
      <w:r>
        <w:rPr>
          <w:rFonts w:ascii="Lucida Sans Unicode" w:hAnsi="Lucida Sans Unicode"/>
          <w:w w:val="105"/>
        </w:rPr>
        <w:t>∼</w:t>
      </w:r>
      <w:r>
        <w:rPr>
          <w:w w:val="105"/>
        </w:rPr>
        <w:t>0.92, far higher than the linear model’s 0.65, indicating the LSTM can much better fit the complex</w:t>
      </w:r>
      <w:r>
        <w:rPr>
          <w:spacing w:val="16"/>
          <w:w w:val="105"/>
        </w:rPr>
        <w:t> </w:t>
      </w:r>
      <w:r>
        <w:rPr>
          <w:w w:val="105"/>
        </w:rPr>
        <w:t>non-linear</w:t>
      </w:r>
      <w:r>
        <w:rPr>
          <w:spacing w:val="17"/>
          <w:w w:val="105"/>
        </w:rPr>
        <w:t> </w:t>
      </w:r>
      <w:r>
        <w:rPr>
          <w:w w:val="105"/>
        </w:rPr>
        <w:t>relationships</w:t>
      </w:r>
      <w:r>
        <w:rPr>
          <w:spacing w:val="17"/>
          <w:w w:val="105"/>
        </w:rPr>
        <w:t> </w:t>
      </w:r>
      <w:r>
        <w:rPr>
          <w:w w:val="105"/>
        </w:rPr>
        <w:t>in</w:t>
      </w:r>
      <w:r>
        <w:rPr>
          <w:spacing w:val="17"/>
          <w:w w:val="105"/>
        </w:rPr>
        <w:t> </w:t>
      </w:r>
      <w:r>
        <w:rPr>
          <w:w w:val="105"/>
        </w:rPr>
        <w:t>the</w:t>
      </w:r>
      <w:r>
        <w:rPr>
          <w:spacing w:val="17"/>
          <w:w w:val="105"/>
        </w:rPr>
        <w:t> </w:t>
      </w:r>
      <w:r>
        <w:rPr>
          <w:w w:val="105"/>
        </w:rPr>
        <w:t>data.</w:t>
      </w:r>
      <w:r>
        <w:rPr>
          <w:spacing w:val="46"/>
          <w:w w:val="105"/>
        </w:rPr>
        <w:t> </w:t>
      </w:r>
      <w:r>
        <w:rPr>
          <w:w w:val="105"/>
        </w:rPr>
        <w:t>These</w:t>
      </w:r>
      <w:r>
        <w:rPr>
          <w:spacing w:val="17"/>
          <w:w w:val="105"/>
        </w:rPr>
        <w:t> </w:t>
      </w:r>
      <w:r>
        <w:rPr>
          <w:w w:val="105"/>
        </w:rPr>
        <w:t>results</w:t>
      </w:r>
      <w:r>
        <w:rPr>
          <w:spacing w:val="17"/>
          <w:w w:val="105"/>
        </w:rPr>
        <w:t> </w:t>
      </w:r>
      <w:r>
        <w:rPr>
          <w:w w:val="105"/>
        </w:rPr>
        <w:t>confirm</w:t>
      </w:r>
      <w:r>
        <w:rPr>
          <w:spacing w:val="17"/>
          <w:w w:val="105"/>
        </w:rPr>
        <w:t> </w:t>
      </w:r>
      <w:r>
        <w:rPr>
          <w:w w:val="105"/>
        </w:rPr>
        <w:t>that</w:t>
      </w:r>
      <w:r>
        <w:rPr>
          <w:spacing w:val="17"/>
          <w:w w:val="105"/>
        </w:rPr>
        <w:t> </w:t>
      </w:r>
      <w:r>
        <w:rPr>
          <w:w w:val="105"/>
        </w:rPr>
        <w:t>introducing</w:t>
      </w:r>
      <w:r>
        <w:rPr>
          <w:spacing w:val="17"/>
          <w:w w:val="105"/>
        </w:rPr>
        <w:t> </w:t>
      </w:r>
      <w:r>
        <w:rPr>
          <w:spacing w:val="-2"/>
          <w:w w:val="105"/>
        </w:rPr>
        <w:t>gating</w:t>
      </w:r>
    </w:p>
    <w:p>
      <w:pPr>
        <w:pStyle w:val="BodyText"/>
        <w:spacing w:before="18"/>
      </w:pPr>
      <w:r>
        <w:rPr>
          <w:w w:val="105"/>
        </w:rPr>
        <w:t>mechanisms</w:t>
      </w:r>
      <w:r>
        <w:rPr>
          <w:spacing w:val="7"/>
          <w:w w:val="105"/>
        </w:rPr>
        <w:t> </w:t>
      </w:r>
      <w:r>
        <w:rPr>
          <w:w w:val="105"/>
        </w:rPr>
        <w:t>and</w:t>
      </w:r>
      <w:r>
        <w:rPr>
          <w:spacing w:val="7"/>
          <w:w w:val="105"/>
        </w:rPr>
        <w:t> </w:t>
      </w:r>
      <w:r>
        <w:rPr>
          <w:w w:val="105"/>
        </w:rPr>
        <w:t>temporal</w:t>
      </w:r>
      <w:r>
        <w:rPr>
          <w:spacing w:val="7"/>
          <w:w w:val="105"/>
        </w:rPr>
        <w:t> </w:t>
      </w:r>
      <w:r>
        <w:rPr>
          <w:w w:val="105"/>
        </w:rPr>
        <w:t>modeling</w:t>
      </w:r>
      <w:r>
        <w:rPr>
          <w:spacing w:val="8"/>
          <w:w w:val="105"/>
        </w:rPr>
        <w:t> </w:t>
      </w:r>
      <w:r>
        <w:rPr>
          <w:w w:val="105"/>
        </w:rPr>
        <w:t>significantly</w:t>
      </w:r>
      <w:r>
        <w:rPr>
          <w:spacing w:val="7"/>
          <w:w w:val="105"/>
        </w:rPr>
        <w:t> </w:t>
      </w:r>
      <w:r>
        <w:rPr>
          <w:w w:val="105"/>
        </w:rPr>
        <w:t>boosts</w:t>
      </w:r>
      <w:r>
        <w:rPr>
          <w:spacing w:val="7"/>
          <w:w w:val="105"/>
        </w:rPr>
        <w:t> </w:t>
      </w:r>
      <w:r>
        <w:rPr>
          <w:w w:val="105"/>
        </w:rPr>
        <w:t>rank</w:t>
      </w:r>
      <w:r>
        <w:rPr>
          <w:spacing w:val="7"/>
          <w:w w:val="105"/>
        </w:rPr>
        <w:t> </w:t>
      </w:r>
      <w:r>
        <w:rPr>
          <w:w w:val="105"/>
        </w:rPr>
        <w:t>prediction</w:t>
      </w:r>
      <w:r>
        <w:rPr>
          <w:spacing w:val="8"/>
          <w:w w:val="105"/>
        </w:rPr>
        <w:t> </w:t>
      </w:r>
      <w:r>
        <w:rPr>
          <w:spacing w:val="-2"/>
          <w:w w:val="105"/>
        </w:rPr>
        <w:t>accuracy.</w:t>
      </w:r>
    </w:p>
    <w:p>
      <w:pPr>
        <w:pStyle w:val="BodyText"/>
        <w:ind w:left="0"/>
      </w:pPr>
    </w:p>
    <w:p>
      <w:pPr>
        <w:pStyle w:val="BodyText"/>
        <w:spacing w:before="139"/>
        <w:ind w:left="328" w:right="1646"/>
        <w:jc w:val="center"/>
      </w:pPr>
      <w:r>
        <w:rPr>
          <w:w w:val="105"/>
        </w:rPr>
        <w:t>Table</w:t>
      </w:r>
      <w:r>
        <w:rPr>
          <w:spacing w:val="1"/>
          <w:w w:val="105"/>
        </w:rPr>
        <w:t> </w:t>
      </w:r>
      <w:r>
        <w:rPr>
          <w:w w:val="105"/>
        </w:rPr>
        <w:t>3:</w:t>
      </w:r>
      <w:r>
        <w:rPr>
          <w:spacing w:val="22"/>
          <w:w w:val="105"/>
        </w:rPr>
        <w:t> </w:t>
      </w:r>
      <w:r>
        <w:rPr>
          <w:w w:val="105"/>
        </w:rPr>
        <w:t>Prediction</w:t>
      </w:r>
      <w:r>
        <w:rPr>
          <w:spacing w:val="2"/>
          <w:w w:val="105"/>
        </w:rPr>
        <w:t> </w:t>
      </w:r>
      <w:r>
        <w:rPr>
          <w:w w:val="105"/>
        </w:rPr>
        <w:t>pe</w:t>
      </w:r>
      <w:r>
        <w:rPr>
          <w:w w:val="105"/>
          <w:u w:val="single"/>
        </w:rPr>
        <w:t>rformance</w:t>
      </w:r>
      <w:r>
        <w:rPr>
          <w:spacing w:val="1"/>
          <w:w w:val="105"/>
          <w:u w:val="single"/>
        </w:rPr>
        <w:t> </w:t>
      </w:r>
      <w:r>
        <w:rPr>
          <w:w w:val="105"/>
          <w:u w:val="single"/>
        </w:rPr>
        <w:t>of</w:t>
      </w:r>
      <w:r>
        <w:rPr>
          <w:spacing w:val="1"/>
          <w:w w:val="105"/>
          <w:u w:val="single"/>
        </w:rPr>
        <w:t> </w:t>
      </w:r>
      <w:r>
        <w:rPr>
          <w:w w:val="105"/>
          <w:u w:val="single"/>
        </w:rPr>
        <w:t>baseline</w:t>
      </w:r>
      <w:r>
        <w:rPr>
          <w:spacing w:val="1"/>
          <w:w w:val="105"/>
          <w:u w:val="single"/>
        </w:rPr>
        <w:t> </w:t>
      </w:r>
      <w:r>
        <w:rPr>
          <w:w w:val="105"/>
          <w:u w:val="single"/>
        </w:rPr>
        <w:t>linear</w:t>
      </w:r>
      <w:r>
        <w:rPr>
          <w:spacing w:val="1"/>
          <w:w w:val="105"/>
          <w:u w:val="single"/>
        </w:rPr>
        <w:t> </w:t>
      </w:r>
      <w:r>
        <w:rPr>
          <w:w w:val="105"/>
          <w:u w:val="single"/>
        </w:rPr>
        <w:t>regress</w:t>
      </w:r>
      <w:r>
        <w:rPr>
          <w:w w:val="105"/>
        </w:rPr>
        <w:t>ion</w:t>
      </w:r>
      <w:r>
        <w:rPr>
          <w:spacing w:val="2"/>
          <w:w w:val="105"/>
        </w:rPr>
        <w:t> </w:t>
      </w:r>
      <w:r>
        <w:rPr>
          <w:w w:val="105"/>
        </w:rPr>
        <w:t>vs.</w:t>
      </w:r>
      <w:r>
        <w:rPr>
          <w:spacing w:val="22"/>
          <w:w w:val="105"/>
        </w:rPr>
        <w:t> </w:t>
      </w:r>
      <w:r>
        <w:rPr>
          <w:w w:val="105"/>
        </w:rPr>
        <w:t>LSTM</w:t>
      </w:r>
      <w:r>
        <w:rPr>
          <w:spacing w:val="1"/>
          <w:w w:val="105"/>
        </w:rPr>
        <w:t> </w:t>
      </w:r>
      <w:r>
        <w:rPr>
          <w:spacing w:val="-2"/>
          <w:w w:val="105"/>
        </w:rPr>
        <w:t>model.</w:t>
      </w:r>
    </w:p>
    <w:p>
      <w:pPr>
        <w:tabs>
          <w:tab w:pos="2077" w:val="left" w:leader="none"/>
          <w:tab w:pos="3012" w:val="left" w:leader="none"/>
        </w:tabs>
        <w:spacing w:before="77"/>
        <w:ind w:left="0" w:right="1388" w:firstLine="0"/>
        <w:jc w:val="center"/>
        <w:rPr>
          <w:rFonts w:ascii="Trebuchet MS"/>
          <w:sz w:val="24"/>
        </w:rPr>
      </w:pPr>
      <w:r>
        <w:rPr>
          <w:rFonts w:ascii="Georgia"/>
          <w:b/>
          <w:spacing w:val="-2"/>
          <w:sz w:val="24"/>
        </w:rPr>
        <w:t>Model</w:t>
      </w:r>
      <w:r>
        <w:rPr>
          <w:rFonts w:ascii="Georgia"/>
          <w:b/>
          <w:sz w:val="24"/>
        </w:rPr>
        <w:tab/>
      </w:r>
      <w:r>
        <w:rPr>
          <w:rFonts w:ascii="Georgia"/>
          <w:b/>
          <w:spacing w:val="-5"/>
          <w:sz w:val="24"/>
        </w:rPr>
        <w:t>MAE</w:t>
      </w:r>
      <w:r>
        <w:rPr>
          <w:rFonts w:ascii="Georgia"/>
          <w:b/>
          <w:sz w:val="24"/>
        </w:rPr>
        <w:tab/>
      </w:r>
      <w:r>
        <w:rPr>
          <w:rFonts w:ascii="Georgia"/>
          <w:b/>
          <w:spacing w:val="-5"/>
          <w:sz w:val="24"/>
        </w:rPr>
        <w:t>R</w:t>
      </w:r>
      <w:r>
        <w:rPr>
          <w:rFonts w:ascii="Trebuchet MS"/>
          <w:spacing w:val="-5"/>
          <w:sz w:val="24"/>
          <w:vertAlign w:val="superscript"/>
        </w:rPr>
        <w:t>2</w:t>
      </w:r>
    </w:p>
    <w:p>
      <w:pPr>
        <w:pStyle w:val="BodyText"/>
        <w:spacing w:before="10"/>
        <w:ind w:left="0"/>
        <w:rPr>
          <w:rFonts w:ascii="Trebuchet MS"/>
          <w:sz w:val="6"/>
        </w:rPr>
      </w:pPr>
    </w:p>
    <w:tbl>
      <w:tblPr>
        <w:tblW w:w="0" w:type="auto"/>
        <w:jc w:val="left"/>
        <w:tblInd w:w="30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03"/>
        <w:gridCol w:w="824"/>
        <w:gridCol w:w="681"/>
      </w:tblGrid>
      <w:tr>
        <w:trPr>
          <w:trHeight w:val="352" w:hRule="atLeast"/>
        </w:trPr>
        <w:tc>
          <w:tcPr>
            <w:tcW w:w="2103" w:type="dxa"/>
            <w:tcBorders>
              <w:top w:val="single" w:sz="6" w:space="0" w:color="000000"/>
            </w:tcBorders>
          </w:tcPr>
          <w:p>
            <w:pPr>
              <w:pStyle w:val="TableParagraph"/>
              <w:spacing w:line="240" w:lineRule="auto" w:before="43"/>
              <w:rPr>
                <w:sz w:val="24"/>
              </w:rPr>
            </w:pPr>
            <w:r>
              <w:rPr>
                <w:w w:val="105"/>
                <w:sz w:val="24"/>
              </w:rPr>
              <w:t>Linear</w:t>
            </w:r>
            <w:r>
              <w:rPr>
                <w:spacing w:val="8"/>
                <w:w w:val="105"/>
                <w:sz w:val="24"/>
              </w:rPr>
              <w:t> </w:t>
            </w:r>
            <w:r>
              <w:rPr>
                <w:spacing w:val="-2"/>
                <w:w w:val="105"/>
                <w:sz w:val="24"/>
              </w:rPr>
              <w:t>Regression</w:t>
            </w:r>
          </w:p>
        </w:tc>
        <w:tc>
          <w:tcPr>
            <w:tcW w:w="824" w:type="dxa"/>
            <w:tcBorders>
              <w:top w:val="single" w:sz="6" w:space="0" w:color="000000"/>
            </w:tcBorders>
          </w:tcPr>
          <w:p>
            <w:pPr>
              <w:pStyle w:val="TableParagraph"/>
              <w:spacing w:line="240" w:lineRule="auto" w:before="43"/>
              <w:ind w:left="127" w:right="126"/>
              <w:jc w:val="center"/>
              <w:rPr>
                <w:sz w:val="24"/>
              </w:rPr>
            </w:pPr>
            <w:r>
              <w:rPr>
                <w:spacing w:val="-2"/>
                <w:sz w:val="24"/>
              </w:rPr>
              <w:t>0.242</w:t>
            </w:r>
          </w:p>
        </w:tc>
        <w:tc>
          <w:tcPr>
            <w:tcW w:w="681" w:type="dxa"/>
            <w:tcBorders>
              <w:top w:val="single" w:sz="6" w:space="0" w:color="000000"/>
            </w:tcBorders>
          </w:tcPr>
          <w:p>
            <w:pPr>
              <w:pStyle w:val="TableParagraph"/>
              <w:spacing w:line="240" w:lineRule="auto" w:before="43"/>
              <w:ind w:left="130" w:right="105"/>
              <w:jc w:val="center"/>
              <w:rPr>
                <w:sz w:val="24"/>
              </w:rPr>
            </w:pPr>
            <w:r>
              <w:rPr>
                <w:spacing w:val="-4"/>
                <w:sz w:val="24"/>
              </w:rPr>
              <w:t>0.65</w:t>
            </w:r>
          </w:p>
        </w:tc>
      </w:tr>
      <w:tr>
        <w:trPr>
          <w:trHeight w:val="331" w:hRule="atLeast"/>
        </w:trPr>
        <w:tc>
          <w:tcPr>
            <w:tcW w:w="2103" w:type="dxa"/>
            <w:tcBorders>
              <w:bottom w:val="single" w:sz="8" w:space="0" w:color="000000"/>
            </w:tcBorders>
          </w:tcPr>
          <w:p>
            <w:pPr>
              <w:pStyle w:val="TableParagraph"/>
              <w:rPr>
                <w:sz w:val="24"/>
              </w:rPr>
            </w:pPr>
            <w:r>
              <w:rPr>
                <w:w w:val="105"/>
                <w:sz w:val="24"/>
              </w:rPr>
              <w:t>LSTM</w:t>
            </w:r>
            <w:r>
              <w:rPr>
                <w:spacing w:val="2"/>
                <w:w w:val="105"/>
                <w:sz w:val="24"/>
              </w:rPr>
              <w:t> </w:t>
            </w:r>
            <w:r>
              <w:rPr>
                <w:spacing w:val="-2"/>
                <w:w w:val="105"/>
                <w:sz w:val="24"/>
              </w:rPr>
              <w:t>(proposed)</w:t>
            </w:r>
          </w:p>
        </w:tc>
        <w:tc>
          <w:tcPr>
            <w:tcW w:w="824" w:type="dxa"/>
            <w:tcBorders>
              <w:bottom w:val="single" w:sz="8" w:space="0" w:color="000000"/>
            </w:tcBorders>
          </w:tcPr>
          <w:p>
            <w:pPr>
              <w:pStyle w:val="TableParagraph"/>
              <w:ind w:left="126" w:right="126"/>
              <w:jc w:val="center"/>
              <w:rPr>
                <w:sz w:val="24"/>
              </w:rPr>
            </w:pPr>
            <w:r>
              <w:rPr>
                <w:spacing w:val="-2"/>
                <w:sz w:val="24"/>
              </w:rPr>
              <w:t>0.024</w:t>
            </w:r>
          </w:p>
        </w:tc>
        <w:tc>
          <w:tcPr>
            <w:tcW w:w="681" w:type="dxa"/>
            <w:tcBorders>
              <w:bottom w:val="single" w:sz="8" w:space="0" w:color="000000"/>
            </w:tcBorders>
          </w:tcPr>
          <w:p>
            <w:pPr>
              <w:pStyle w:val="TableParagraph"/>
              <w:ind w:left="129" w:right="106"/>
              <w:jc w:val="center"/>
              <w:rPr>
                <w:sz w:val="24"/>
              </w:rPr>
            </w:pPr>
            <w:r>
              <w:rPr>
                <w:spacing w:val="-4"/>
                <w:sz w:val="24"/>
              </w:rPr>
              <w:t>0.92</w:t>
            </w:r>
          </w:p>
        </w:tc>
      </w:tr>
    </w:tbl>
    <w:p>
      <w:pPr>
        <w:pStyle w:val="BodyText"/>
        <w:ind w:left="0"/>
        <w:rPr>
          <w:rFonts w:ascii="Trebuchet MS"/>
          <w:sz w:val="26"/>
        </w:rPr>
      </w:pPr>
    </w:p>
    <w:p>
      <w:pPr>
        <w:pStyle w:val="BodyText"/>
        <w:ind w:left="0"/>
        <w:rPr>
          <w:rFonts w:ascii="Trebuchet MS"/>
          <w:sz w:val="31"/>
        </w:rPr>
      </w:pPr>
    </w:p>
    <w:p>
      <w:pPr>
        <w:pStyle w:val="Heading2"/>
        <w:numPr>
          <w:ilvl w:val="1"/>
          <w:numId w:val="1"/>
        </w:numPr>
        <w:tabs>
          <w:tab w:pos="855" w:val="left" w:leader="none"/>
        </w:tabs>
        <w:spacing w:line="240" w:lineRule="auto" w:before="0" w:after="0"/>
        <w:ind w:left="855" w:right="0" w:hanging="735"/>
        <w:jc w:val="left"/>
      </w:pPr>
      <w:bookmarkStart w:name="Convergence of LSTM Training" w:id="13"/>
      <w:bookmarkEnd w:id="13"/>
      <w:r>
        <w:rPr>
          <w:b w:val="0"/>
        </w:rPr>
      </w:r>
      <w:r>
        <w:rPr/>
        <w:t>Convergence</w:t>
      </w:r>
      <w:r>
        <w:rPr>
          <w:spacing w:val="14"/>
        </w:rPr>
        <w:t> </w:t>
      </w:r>
      <w:r>
        <w:rPr/>
        <w:t>of</w:t>
      </w:r>
      <w:r>
        <w:rPr>
          <w:spacing w:val="15"/>
        </w:rPr>
        <w:t> </w:t>
      </w:r>
      <w:r>
        <w:rPr/>
        <w:t>LSTM</w:t>
      </w:r>
      <w:r>
        <w:rPr>
          <w:spacing w:val="15"/>
        </w:rPr>
        <w:t> </w:t>
      </w:r>
      <w:r>
        <w:rPr>
          <w:spacing w:val="-2"/>
        </w:rPr>
        <w:t>Training</w:t>
      </w:r>
    </w:p>
    <w:p>
      <w:pPr>
        <w:pStyle w:val="BodyText"/>
        <w:spacing w:line="252" w:lineRule="auto" w:before="158"/>
        <w:ind w:right="1437"/>
        <w:jc w:val="both"/>
      </w:pPr>
      <w:r>
        <w:rPr>
          <w:w w:val="105"/>
        </w:rPr>
        <w:t>We</w:t>
      </w:r>
      <w:r>
        <w:rPr>
          <w:w w:val="105"/>
        </w:rPr>
        <w:t> monitored</w:t>
      </w:r>
      <w:r>
        <w:rPr>
          <w:w w:val="105"/>
        </w:rPr>
        <w:t> the</w:t>
      </w:r>
      <w:r>
        <w:rPr>
          <w:w w:val="105"/>
        </w:rPr>
        <w:t> training</w:t>
      </w:r>
      <w:r>
        <w:rPr>
          <w:w w:val="105"/>
        </w:rPr>
        <w:t> process</w:t>
      </w:r>
      <w:r>
        <w:rPr>
          <w:w w:val="105"/>
        </w:rPr>
        <w:t> of</w:t>
      </w:r>
      <w:r>
        <w:rPr>
          <w:w w:val="105"/>
        </w:rPr>
        <w:t> the</w:t>
      </w:r>
      <w:r>
        <w:rPr>
          <w:w w:val="105"/>
        </w:rPr>
        <w:t> LSTM.</w:t>
      </w:r>
      <w:r>
        <w:rPr>
          <w:w w:val="105"/>
        </w:rPr>
        <w:t> The</w:t>
      </w:r>
      <w:r>
        <w:rPr>
          <w:w w:val="105"/>
        </w:rPr>
        <w:t> training</w:t>
      </w:r>
      <w:r>
        <w:rPr>
          <w:w w:val="105"/>
        </w:rPr>
        <w:t> and</w:t>
      </w:r>
      <w:r>
        <w:rPr>
          <w:w w:val="105"/>
        </w:rPr>
        <w:t> validation</w:t>
      </w:r>
      <w:r>
        <w:rPr>
          <w:w w:val="105"/>
        </w:rPr>
        <w:t> loss</w:t>
      </w:r>
      <w:r>
        <w:rPr>
          <w:w w:val="105"/>
        </w:rPr>
        <w:t> curves (Mean</w:t>
      </w:r>
      <w:r>
        <w:rPr>
          <w:spacing w:val="-1"/>
          <w:w w:val="105"/>
        </w:rPr>
        <w:t> </w:t>
      </w:r>
      <w:r>
        <w:rPr>
          <w:w w:val="105"/>
        </w:rPr>
        <w:t>Squared</w:t>
      </w:r>
      <w:r>
        <w:rPr>
          <w:spacing w:val="-1"/>
          <w:w w:val="105"/>
        </w:rPr>
        <w:t> </w:t>
      </w:r>
      <w:r>
        <w:rPr>
          <w:w w:val="105"/>
        </w:rPr>
        <w:t>Error, MSE)</w:t>
      </w:r>
      <w:r>
        <w:rPr>
          <w:spacing w:val="-1"/>
          <w:w w:val="105"/>
        </w:rPr>
        <w:t> </w:t>
      </w:r>
      <w:r>
        <w:rPr>
          <w:w w:val="105"/>
        </w:rPr>
        <w:t>show</w:t>
      </w:r>
      <w:r>
        <w:rPr>
          <w:spacing w:val="-1"/>
          <w:w w:val="105"/>
        </w:rPr>
        <w:t> </w:t>
      </w:r>
      <w:r>
        <w:rPr>
          <w:w w:val="105"/>
        </w:rPr>
        <w:t>that</w:t>
      </w:r>
      <w:r>
        <w:rPr>
          <w:spacing w:val="-1"/>
          <w:w w:val="105"/>
        </w:rPr>
        <w:t> </w:t>
      </w:r>
      <w:r>
        <w:rPr>
          <w:w w:val="105"/>
        </w:rPr>
        <w:t>as</w:t>
      </w:r>
      <w:r>
        <w:rPr>
          <w:spacing w:val="-1"/>
          <w:w w:val="105"/>
        </w:rPr>
        <w:t> </w:t>
      </w:r>
      <w:r>
        <w:rPr>
          <w:w w:val="105"/>
        </w:rPr>
        <w:t>the</w:t>
      </w:r>
      <w:r>
        <w:rPr>
          <w:spacing w:val="-1"/>
          <w:w w:val="105"/>
        </w:rPr>
        <w:t> </w:t>
      </w:r>
      <w:r>
        <w:rPr>
          <w:w w:val="105"/>
        </w:rPr>
        <w:t>number</w:t>
      </w:r>
      <w:r>
        <w:rPr>
          <w:spacing w:val="-1"/>
          <w:w w:val="105"/>
        </w:rPr>
        <w:t> </w:t>
      </w:r>
      <w:r>
        <w:rPr>
          <w:w w:val="105"/>
        </w:rPr>
        <w:t>of</w:t>
      </w:r>
      <w:r>
        <w:rPr>
          <w:spacing w:val="-1"/>
          <w:w w:val="105"/>
        </w:rPr>
        <w:t> </w:t>
      </w:r>
      <w:r>
        <w:rPr>
          <w:w w:val="105"/>
        </w:rPr>
        <w:t>epochs</w:t>
      </w:r>
      <w:r>
        <w:rPr>
          <w:spacing w:val="-1"/>
          <w:w w:val="105"/>
        </w:rPr>
        <w:t> </w:t>
      </w:r>
      <w:r>
        <w:rPr>
          <w:w w:val="105"/>
        </w:rPr>
        <w:t>increases, the</w:t>
      </w:r>
      <w:r>
        <w:rPr>
          <w:spacing w:val="-1"/>
          <w:w w:val="105"/>
        </w:rPr>
        <w:t> </w:t>
      </w:r>
      <w:r>
        <w:rPr>
          <w:w w:val="105"/>
        </w:rPr>
        <w:t>loss</w:t>
      </w:r>
      <w:r>
        <w:rPr>
          <w:spacing w:val="-1"/>
          <w:w w:val="105"/>
        </w:rPr>
        <w:t> </w:t>
      </w:r>
      <w:r>
        <w:rPr>
          <w:w w:val="105"/>
        </w:rPr>
        <w:t>decreases and</w:t>
      </w:r>
      <w:r>
        <w:rPr>
          <w:w w:val="105"/>
        </w:rPr>
        <w:t> stabilizes</w:t>
      </w:r>
      <w:r>
        <w:rPr>
          <w:w w:val="105"/>
        </w:rPr>
        <w:t> after</w:t>
      </w:r>
      <w:r>
        <w:rPr>
          <w:w w:val="105"/>
        </w:rPr>
        <w:t> approximately</w:t>
      </w:r>
      <w:r>
        <w:rPr>
          <w:w w:val="105"/>
        </w:rPr>
        <w:t> 35</w:t>
      </w:r>
      <w:r>
        <w:rPr>
          <w:w w:val="105"/>
        </w:rPr>
        <w:t> epochs.</w:t>
      </w:r>
      <w:r>
        <w:rPr>
          <w:spacing w:val="80"/>
          <w:w w:val="105"/>
        </w:rPr>
        <w:t> </w:t>
      </w:r>
      <w:r>
        <w:rPr>
          <w:w w:val="105"/>
        </w:rPr>
        <w:t>Similarly,</w:t>
      </w:r>
      <w:r>
        <w:rPr>
          <w:w w:val="105"/>
        </w:rPr>
        <w:t> the</w:t>
      </w:r>
      <w:r>
        <w:rPr>
          <w:w w:val="105"/>
        </w:rPr>
        <w:t> MAE</w:t>
      </w:r>
      <w:r>
        <w:rPr>
          <w:w w:val="105"/>
        </w:rPr>
        <w:t> on</w:t>
      </w:r>
      <w:r>
        <w:rPr>
          <w:w w:val="105"/>
        </w:rPr>
        <w:t> the</w:t>
      </w:r>
      <w:r>
        <w:rPr>
          <w:w w:val="105"/>
        </w:rPr>
        <w:t> validation</w:t>
      </w:r>
      <w:r>
        <w:rPr>
          <w:w w:val="105"/>
        </w:rPr>
        <w:t> set drops</w:t>
      </w:r>
      <w:r>
        <w:rPr>
          <w:w w:val="105"/>
        </w:rPr>
        <w:t> rapidly</w:t>
      </w:r>
      <w:r>
        <w:rPr>
          <w:w w:val="105"/>
        </w:rPr>
        <w:t> in</w:t>
      </w:r>
      <w:r>
        <w:rPr>
          <w:w w:val="105"/>
        </w:rPr>
        <w:t> early</w:t>
      </w:r>
      <w:r>
        <w:rPr>
          <w:w w:val="105"/>
        </w:rPr>
        <w:t> epochs</w:t>
      </w:r>
      <w:r>
        <w:rPr>
          <w:w w:val="105"/>
        </w:rPr>
        <w:t> and</w:t>
      </w:r>
      <w:r>
        <w:rPr>
          <w:w w:val="105"/>
        </w:rPr>
        <w:t> then</w:t>
      </w:r>
      <w:r>
        <w:rPr>
          <w:w w:val="105"/>
        </w:rPr>
        <w:t> flattens</w:t>
      </w:r>
      <w:r>
        <w:rPr>
          <w:w w:val="105"/>
        </w:rPr>
        <w:t> out,</w:t>
      </w:r>
      <w:r>
        <w:rPr>
          <w:w w:val="105"/>
        </w:rPr>
        <w:t> eventually</w:t>
      </w:r>
      <w:r>
        <w:rPr>
          <w:w w:val="105"/>
        </w:rPr>
        <w:t> converging</w:t>
      </w:r>
      <w:r>
        <w:rPr>
          <w:w w:val="105"/>
        </w:rPr>
        <w:t> to</w:t>
      </w:r>
      <w:r>
        <w:rPr>
          <w:w w:val="105"/>
        </w:rPr>
        <w:t> a</w:t>
      </w:r>
      <w:r>
        <w:rPr>
          <w:w w:val="105"/>
        </w:rPr>
        <w:t> low</w:t>
      </w:r>
      <w:r>
        <w:rPr>
          <w:w w:val="105"/>
        </w:rPr>
        <w:t> level. These learning curves (Fig. 4.1 and Fig. 4.2) indicate that the model successfully learns the historical score patterns and achieves good convergence without overfitting.</w:t>
      </w:r>
    </w:p>
    <w:p>
      <w:pPr>
        <w:pStyle w:val="BodyText"/>
        <w:spacing w:before="10"/>
        <w:ind w:left="0"/>
        <w:rPr>
          <w:sz w:val="31"/>
        </w:rPr>
      </w:pPr>
    </w:p>
    <w:p>
      <w:pPr>
        <w:pStyle w:val="Heading2"/>
        <w:numPr>
          <w:ilvl w:val="1"/>
          <w:numId w:val="1"/>
        </w:numPr>
        <w:tabs>
          <w:tab w:pos="855" w:val="left" w:leader="none"/>
        </w:tabs>
        <w:spacing w:line="240" w:lineRule="auto" w:before="0" w:after="0"/>
        <w:ind w:left="855" w:right="0" w:hanging="735"/>
        <w:jc w:val="left"/>
      </w:pPr>
      <w:bookmarkStart w:name="Predicted vs. Actual Outcomes" w:id="14"/>
      <w:bookmarkEnd w:id="14"/>
      <w:r>
        <w:rPr>
          <w:b w:val="0"/>
        </w:rPr>
      </w:r>
      <w:r>
        <w:rPr/>
        <w:t>Predicted</w:t>
      </w:r>
      <w:r>
        <w:rPr>
          <w:spacing w:val="23"/>
        </w:rPr>
        <w:t> </w:t>
      </w:r>
      <w:r>
        <w:rPr/>
        <w:t>vs.</w:t>
      </w:r>
      <w:r>
        <w:rPr>
          <w:spacing w:val="56"/>
        </w:rPr>
        <w:t> </w:t>
      </w:r>
      <w:r>
        <w:rPr/>
        <w:t>Actual</w:t>
      </w:r>
      <w:r>
        <w:rPr>
          <w:spacing w:val="24"/>
        </w:rPr>
        <w:t> </w:t>
      </w:r>
      <w:r>
        <w:rPr>
          <w:spacing w:val="-2"/>
        </w:rPr>
        <w:t>Outcomes</w:t>
      </w:r>
    </w:p>
    <w:p>
      <w:pPr>
        <w:pStyle w:val="BodyText"/>
        <w:spacing w:line="252" w:lineRule="auto" w:before="158"/>
        <w:ind w:right="1437"/>
        <w:jc w:val="both"/>
      </w:pPr>
      <w:r>
        <w:rPr>
          <w:w w:val="105"/>
        </w:rPr>
        <w:t>We further analyzed the quality of predictions by plotting the predicted ranks versus actual ranks</w:t>
      </w:r>
      <w:r>
        <w:rPr>
          <w:spacing w:val="32"/>
          <w:w w:val="105"/>
        </w:rPr>
        <w:t> </w:t>
      </w:r>
      <w:r>
        <w:rPr>
          <w:w w:val="105"/>
        </w:rPr>
        <w:t>for</w:t>
      </w:r>
      <w:r>
        <w:rPr>
          <w:spacing w:val="32"/>
          <w:w w:val="105"/>
        </w:rPr>
        <w:t> </w:t>
      </w:r>
      <w:r>
        <w:rPr>
          <w:w w:val="105"/>
        </w:rPr>
        <w:t>the</w:t>
      </w:r>
      <w:r>
        <w:rPr>
          <w:spacing w:val="32"/>
          <w:w w:val="105"/>
        </w:rPr>
        <w:t> </w:t>
      </w:r>
      <w:r>
        <w:rPr>
          <w:w w:val="105"/>
        </w:rPr>
        <w:t>2022</w:t>
      </w:r>
      <w:r>
        <w:rPr>
          <w:spacing w:val="32"/>
          <w:w w:val="105"/>
        </w:rPr>
        <w:t> </w:t>
      </w:r>
      <w:r>
        <w:rPr>
          <w:w w:val="105"/>
        </w:rPr>
        <w:t>test</w:t>
      </w:r>
      <w:r>
        <w:rPr>
          <w:spacing w:val="32"/>
          <w:w w:val="105"/>
        </w:rPr>
        <w:t> </w:t>
      </w:r>
      <w:r>
        <w:rPr>
          <w:w w:val="105"/>
        </w:rPr>
        <w:t>set.</w:t>
      </w:r>
      <w:r>
        <w:rPr>
          <w:spacing w:val="80"/>
          <w:w w:val="105"/>
        </w:rPr>
        <w:t> </w:t>
      </w:r>
      <w:r>
        <w:rPr>
          <w:w w:val="105"/>
        </w:rPr>
        <w:t>The</w:t>
      </w:r>
      <w:r>
        <w:rPr>
          <w:spacing w:val="32"/>
          <w:w w:val="105"/>
        </w:rPr>
        <w:t> </w:t>
      </w:r>
      <w:r>
        <w:rPr>
          <w:w w:val="105"/>
        </w:rPr>
        <w:t>scatter</w:t>
      </w:r>
      <w:r>
        <w:rPr>
          <w:spacing w:val="32"/>
          <w:w w:val="105"/>
        </w:rPr>
        <w:t> </w:t>
      </w:r>
      <w:r>
        <w:rPr>
          <w:w w:val="105"/>
        </w:rPr>
        <w:t>plot</w:t>
      </w:r>
      <w:r>
        <w:rPr>
          <w:spacing w:val="32"/>
          <w:w w:val="105"/>
        </w:rPr>
        <w:t> </w:t>
      </w:r>
      <w:r>
        <w:rPr>
          <w:w w:val="105"/>
        </w:rPr>
        <w:t>for</w:t>
      </w:r>
      <w:r>
        <w:rPr>
          <w:spacing w:val="32"/>
          <w:w w:val="105"/>
        </w:rPr>
        <w:t> </w:t>
      </w:r>
      <w:r>
        <w:rPr>
          <w:w w:val="105"/>
        </w:rPr>
        <w:t>the</w:t>
      </w:r>
      <w:r>
        <w:rPr>
          <w:spacing w:val="32"/>
          <w:w w:val="105"/>
        </w:rPr>
        <w:t> </w:t>
      </w:r>
      <w:r>
        <w:rPr>
          <w:w w:val="105"/>
        </w:rPr>
        <w:t>LSTM</w:t>
      </w:r>
      <w:r>
        <w:rPr>
          <w:spacing w:val="32"/>
          <w:w w:val="105"/>
        </w:rPr>
        <w:t> </w:t>
      </w:r>
      <w:r>
        <w:rPr>
          <w:w w:val="105"/>
        </w:rPr>
        <w:t>model</w:t>
      </w:r>
      <w:r>
        <w:rPr>
          <w:spacing w:val="32"/>
          <w:w w:val="105"/>
        </w:rPr>
        <w:t> </w:t>
      </w:r>
      <w:r>
        <w:rPr>
          <w:w w:val="105"/>
        </w:rPr>
        <w:t>(Fig.</w:t>
      </w:r>
      <w:r>
        <w:rPr>
          <w:spacing w:val="32"/>
          <w:w w:val="105"/>
        </w:rPr>
        <w:t> </w:t>
      </w:r>
      <w:r>
        <w:rPr>
          <w:w w:val="105"/>
        </w:rPr>
        <w:t>4.3)</w:t>
      </w:r>
      <w:r>
        <w:rPr>
          <w:spacing w:val="32"/>
          <w:w w:val="105"/>
        </w:rPr>
        <w:t> </w:t>
      </w:r>
      <w:r>
        <w:rPr>
          <w:w w:val="105"/>
        </w:rPr>
        <w:t>lies</w:t>
      </w:r>
      <w:r>
        <w:rPr>
          <w:spacing w:val="32"/>
          <w:w w:val="105"/>
        </w:rPr>
        <w:t> </w:t>
      </w:r>
      <w:r>
        <w:rPr>
          <w:w w:val="105"/>
        </w:rPr>
        <w:t>close</w:t>
      </w:r>
      <w:r>
        <w:rPr>
          <w:spacing w:val="32"/>
          <w:w w:val="105"/>
        </w:rPr>
        <w:t> </w:t>
      </w:r>
      <w:r>
        <w:rPr>
          <w:w w:val="105"/>
        </w:rPr>
        <w:t>to the diagonal line, demonstrating that the predicted outcomes closely match the true values. In</w:t>
      </w:r>
      <w:r>
        <w:rPr>
          <w:w w:val="105"/>
        </w:rPr>
        <w:t> contrast,</w:t>
      </w:r>
      <w:r>
        <w:rPr>
          <w:w w:val="105"/>
        </w:rPr>
        <w:t> the</w:t>
      </w:r>
      <w:r>
        <w:rPr>
          <w:w w:val="105"/>
        </w:rPr>
        <w:t> scatter</w:t>
      </w:r>
      <w:r>
        <w:rPr>
          <w:w w:val="105"/>
        </w:rPr>
        <w:t> plot</w:t>
      </w:r>
      <w:r>
        <w:rPr>
          <w:w w:val="105"/>
        </w:rPr>
        <w:t> for</w:t>
      </w:r>
      <w:r>
        <w:rPr>
          <w:w w:val="105"/>
        </w:rPr>
        <w:t> the</w:t>
      </w:r>
      <w:r>
        <w:rPr>
          <w:w w:val="105"/>
        </w:rPr>
        <w:t> baseline</w:t>
      </w:r>
      <w:r>
        <w:rPr>
          <w:w w:val="105"/>
        </w:rPr>
        <w:t> linear</w:t>
      </w:r>
      <w:r>
        <w:rPr>
          <w:w w:val="105"/>
        </w:rPr>
        <w:t> model</w:t>
      </w:r>
      <w:r>
        <w:rPr>
          <w:w w:val="105"/>
        </w:rPr>
        <w:t> (Fig.</w:t>
      </w:r>
      <w:r>
        <w:rPr>
          <w:w w:val="105"/>
        </w:rPr>
        <w:t> 4.4)</w:t>
      </w:r>
      <w:r>
        <w:rPr>
          <w:w w:val="105"/>
        </w:rPr>
        <w:t> shows</w:t>
      </w:r>
      <w:r>
        <w:rPr>
          <w:w w:val="105"/>
        </w:rPr>
        <w:t> much</w:t>
      </w:r>
      <w:r>
        <w:rPr>
          <w:w w:val="105"/>
        </w:rPr>
        <w:t> larger deviations from the diagonal, especially at extreme values, underscoring the linear model’s poorer accuracy.</w:t>
      </w:r>
      <w:r>
        <w:rPr>
          <w:spacing w:val="40"/>
          <w:w w:val="105"/>
        </w:rPr>
        <w:t> </w:t>
      </w:r>
      <w:r>
        <w:rPr>
          <w:w w:val="105"/>
        </w:rPr>
        <w:t>This comparison visually confirms the superior predictive performance of the LSTM approach.</w:t>
      </w:r>
    </w:p>
    <w:p>
      <w:pPr>
        <w:pStyle w:val="BodyText"/>
        <w:spacing w:before="9"/>
        <w:ind w:left="0"/>
        <w:rPr>
          <w:sz w:val="31"/>
        </w:rPr>
      </w:pPr>
    </w:p>
    <w:p>
      <w:pPr>
        <w:pStyle w:val="Heading2"/>
        <w:numPr>
          <w:ilvl w:val="1"/>
          <w:numId w:val="1"/>
        </w:numPr>
        <w:tabs>
          <w:tab w:pos="855" w:val="left" w:leader="none"/>
        </w:tabs>
        <w:spacing w:line="240" w:lineRule="auto" w:before="0" w:after="0"/>
        <w:ind w:left="855" w:right="0" w:hanging="735"/>
        <w:jc w:val="left"/>
      </w:pPr>
      <w:bookmarkStart w:name="Temporal Split vs. Cross-Validation" w:id="15"/>
      <w:bookmarkEnd w:id="15"/>
      <w:r>
        <w:rPr>
          <w:b w:val="0"/>
        </w:rPr>
      </w:r>
      <w:r>
        <w:rPr>
          <w:spacing w:val="-2"/>
        </w:rPr>
        <w:t>Temporal</w:t>
      </w:r>
      <w:r>
        <w:rPr>
          <w:spacing w:val="6"/>
        </w:rPr>
        <w:t> </w:t>
      </w:r>
      <w:r>
        <w:rPr>
          <w:spacing w:val="-2"/>
        </w:rPr>
        <w:t>Split</w:t>
      </w:r>
      <w:r>
        <w:rPr>
          <w:spacing w:val="8"/>
        </w:rPr>
        <w:t> </w:t>
      </w:r>
      <w:r>
        <w:rPr>
          <w:spacing w:val="-2"/>
        </w:rPr>
        <w:t>vs.</w:t>
      </w:r>
      <w:r>
        <w:rPr>
          <w:spacing w:val="36"/>
        </w:rPr>
        <w:t> </w:t>
      </w:r>
      <w:r>
        <w:rPr>
          <w:spacing w:val="-2"/>
        </w:rPr>
        <w:t>Cross-Validation</w:t>
      </w:r>
    </w:p>
    <w:p>
      <w:pPr>
        <w:pStyle w:val="BodyText"/>
        <w:spacing w:line="237" w:lineRule="auto" w:before="160"/>
        <w:ind w:right="1434"/>
        <w:jc w:val="both"/>
      </w:pPr>
      <w:r>
        <w:rPr>
          <w:w w:val="105"/>
        </w:rPr>
        <w:t>We investigated the model’s generalization under different evaluation strategies.</w:t>
      </w:r>
      <w:r>
        <w:rPr>
          <w:spacing w:val="40"/>
          <w:w w:val="105"/>
        </w:rPr>
        <w:t> </w:t>
      </w:r>
      <w:r>
        <w:rPr>
          <w:w w:val="105"/>
        </w:rPr>
        <w:t>Using the year</w:t>
      </w:r>
      <w:r>
        <w:rPr>
          <w:spacing w:val="34"/>
          <w:w w:val="105"/>
        </w:rPr>
        <w:t> </w:t>
      </w:r>
      <w:r>
        <w:rPr>
          <w:w w:val="105"/>
        </w:rPr>
        <w:t>2022</w:t>
      </w:r>
      <w:r>
        <w:rPr>
          <w:spacing w:val="34"/>
          <w:w w:val="105"/>
        </w:rPr>
        <w:t> </w:t>
      </w:r>
      <w:r>
        <w:rPr>
          <w:w w:val="105"/>
        </w:rPr>
        <w:t>as</w:t>
      </w:r>
      <w:r>
        <w:rPr>
          <w:spacing w:val="34"/>
          <w:w w:val="105"/>
        </w:rPr>
        <w:t> </w:t>
      </w:r>
      <w:r>
        <w:rPr>
          <w:w w:val="105"/>
        </w:rPr>
        <w:t>an</w:t>
      </w:r>
      <w:r>
        <w:rPr>
          <w:spacing w:val="34"/>
          <w:w w:val="105"/>
        </w:rPr>
        <w:t> </w:t>
      </w:r>
      <w:r>
        <w:rPr>
          <w:w w:val="105"/>
        </w:rPr>
        <w:t>unseen</w:t>
      </w:r>
      <w:r>
        <w:rPr>
          <w:spacing w:val="34"/>
          <w:w w:val="105"/>
        </w:rPr>
        <w:t> </w:t>
      </w:r>
      <w:r>
        <w:rPr>
          <w:w w:val="105"/>
        </w:rPr>
        <w:t>test</w:t>
      </w:r>
      <w:r>
        <w:rPr>
          <w:spacing w:val="34"/>
          <w:w w:val="105"/>
        </w:rPr>
        <w:t> </w:t>
      </w:r>
      <w:r>
        <w:rPr>
          <w:w w:val="105"/>
        </w:rPr>
        <w:t>(temporal</w:t>
      </w:r>
      <w:r>
        <w:rPr>
          <w:spacing w:val="34"/>
          <w:w w:val="105"/>
        </w:rPr>
        <w:t> </w:t>
      </w:r>
      <w:r>
        <w:rPr>
          <w:w w:val="105"/>
        </w:rPr>
        <w:t>split),</w:t>
      </w:r>
      <w:r>
        <w:rPr>
          <w:spacing w:val="40"/>
          <w:w w:val="105"/>
        </w:rPr>
        <w:t> </w:t>
      </w:r>
      <w:r>
        <w:rPr>
          <w:w w:val="105"/>
        </w:rPr>
        <w:t>the</w:t>
      </w:r>
      <w:r>
        <w:rPr>
          <w:spacing w:val="33"/>
          <w:w w:val="105"/>
        </w:rPr>
        <w:t> </w:t>
      </w:r>
      <w:r>
        <w:rPr>
          <w:w w:val="105"/>
        </w:rPr>
        <w:t>LSTM</w:t>
      </w:r>
      <w:r>
        <w:rPr>
          <w:spacing w:val="34"/>
          <w:w w:val="105"/>
        </w:rPr>
        <w:t> </w:t>
      </w:r>
      <w:r>
        <w:rPr>
          <w:w w:val="105"/>
        </w:rPr>
        <w:t>achieved</w:t>
      </w:r>
      <w:r>
        <w:rPr>
          <w:spacing w:val="34"/>
          <w:w w:val="105"/>
        </w:rPr>
        <w:t> </w:t>
      </w:r>
      <w:r>
        <w:rPr>
          <w:w w:val="105"/>
        </w:rPr>
        <w:t>a</w:t>
      </w:r>
      <w:r>
        <w:rPr>
          <w:spacing w:val="34"/>
          <w:w w:val="105"/>
        </w:rPr>
        <w:t> </w:t>
      </w:r>
      <w:r>
        <w:rPr>
          <w:w w:val="105"/>
        </w:rPr>
        <w:t>certain</w:t>
      </w:r>
      <w:r>
        <w:rPr>
          <w:spacing w:val="34"/>
          <w:w w:val="105"/>
        </w:rPr>
        <w:t> </w:t>
      </w:r>
      <w:r>
        <w:rPr>
          <w:w w:val="105"/>
        </w:rPr>
        <w:t>level</w:t>
      </w:r>
      <w:r>
        <w:rPr>
          <w:spacing w:val="34"/>
          <w:w w:val="105"/>
        </w:rPr>
        <w:t> </w:t>
      </w:r>
      <w:r>
        <w:rPr>
          <w:w w:val="105"/>
        </w:rPr>
        <w:t>of</w:t>
      </w:r>
      <w:r>
        <w:rPr>
          <w:spacing w:val="33"/>
          <w:w w:val="105"/>
        </w:rPr>
        <w:t> </w:t>
      </w:r>
      <w:r>
        <w:rPr>
          <w:w w:val="105"/>
        </w:rPr>
        <w:t>error (for example, an MAE on the order of 10</w:t>
      </w:r>
      <w:r>
        <w:rPr>
          <w:rFonts w:ascii="Arial" w:hAnsi="Arial"/>
          <w:i/>
          <w:w w:val="105"/>
          <w:vertAlign w:val="superscript"/>
        </w:rPr>
        <w:t>−</w:t>
      </w:r>
      <w:r>
        <w:rPr>
          <w:rFonts w:ascii="Trebuchet MS" w:hAnsi="Trebuchet MS"/>
          <w:w w:val="105"/>
          <w:vertAlign w:val="superscript"/>
        </w:rPr>
        <w:t>2</w:t>
      </w:r>
      <w:r>
        <w:rPr>
          <w:rFonts w:ascii="Trebuchet MS" w:hAnsi="Trebuchet MS"/>
          <w:w w:val="105"/>
          <w:vertAlign w:val="baseline"/>
        </w:rPr>
        <w:t> </w:t>
      </w:r>
      <w:r>
        <w:rPr>
          <w:w w:val="105"/>
          <w:vertAlign w:val="baseline"/>
        </w:rPr>
        <w:t>and an R</w:t>
      </w:r>
      <w:r>
        <w:rPr>
          <w:rFonts w:ascii="Segoe UI Symbol" w:hAnsi="Segoe UI Symbol"/>
          <w:w w:val="105"/>
          <w:vertAlign w:val="baseline"/>
        </w:rPr>
        <w:t>² </w:t>
      </w:r>
      <w:r>
        <w:rPr>
          <w:w w:val="105"/>
          <w:vertAlign w:val="baseline"/>
        </w:rPr>
        <w:t>around 0.52 for the rank prediction task).</w:t>
      </w:r>
      <w:r>
        <w:rPr>
          <w:spacing w:val="53"/>
          <w:w w:val="105"/>
          <w:vertAlign w:val="baseline"/>
        </w:rPr>
        <w:t> </w:t>
      </w:r>
      <w:r>
        <w:rPr>
          <w:w w:val="105"/>
          <w:vertAlign w:val="baseline"/>
        </w:rPr>
        <w:t>In</w:t>
      </w:r>
      <w:r>
        <w:rPr>
          <w:spacing w:val="19"/>
          <w:w w:val="105"/>
          <w:vertAlign w:val="baseline"/>
        </w:rPr>
        <w:t> </w:t>
      </w:r>
      <w:r>
        <w:rPr>
          <w:w w:val="105"/>
          <w:vertAlign w:val="baseline"/>
        </w:rPr>
        <w:t>addition,</w:t>
      </w:r>
      <w:r>
        <w:rPr>
          <w:spacing w:val="21"/>
          <w:w w:val="105"/>
          <w:vertAlign w:val="baseline"/>
        </w:rPr>
        <w:t> </w:t>
      </w:r>
      <w:r>
        <w:rPr>
          <w:w w:val="105"/>
          <w:vertAlign w:val="baseline"/>
        </w:rPr>
        <w:t>we</w:t>
      </w:r>
      <w:r>
        <w:rPr>
          <w:spacing w:val="20"/>
          <w:w w:val="105"/>
          <w:vertAlign w:val="baseline"/>
        </w:rPr>
        <w:t> </w:t>
      </w:r>
      <w:r>
        <w:rPr>
          <w:w w:val="105"/>
          <w:vertAlign w:val="baseline"/>
        </w:rPr>
        <w:t>performed</w:t>
      </w:r>
      <w:r>
        <w:rPr>
          <w:spacing w:val="20"/>
          <w:w w:val="105"/>
          <w:vertAlign w:val="baseline"/>
        </w:rPr>
        <w:t> </w:t>
      </w:r>
      <w:r>
        <w:rPr>
          <w:w w:val="105"/>
          <w:vertAlign w:val="baseline"/>
        </w:rPr>
        <w:t>a</w:t>
      </w:r>
      <w:r>
        <w:rPr>
          <w:spacing w:val="18"/>
          <w:w w:val="105"/>
          <w:vertAlign w:val="baseline"/>
        </w:rPr>
        <w:t> </w:t>
      </w:r>
      <w:r>
        <w:rPr>
          <w:w w:val="105"/>
          <w:vertAlign w:val="baseline"/>
        </w:rPr>
        <w:t>standard</w:t>
      </w:r>
      <w:r>
        <w:rPr>
          <w:spacing w:val="20"/>
          <w:w w:val="105"/>
          <w:vertAlign w:val="baseline"/>
        </w:rPr>
        <w:t> </w:t>
      </w:r>
      <w:r>
        <w:rPr>
          <w:w w:val="105"/>
          <w:vertAlign w:val="baseline"/>
        </w:rPr>
        <w:t>k-fold</w:t>
      </w:r>
      <w:r>
        <w:rPr>
          <w:spacing w:val="20"/>
          <w:w w:val="105"/>
          <w:vertAlign w:val="baseline"/>
        </w:rPr>
        <w:t> </w:t>
      </w:r>
      <w:r>
        <w:rPr>
          <w:w w:val="105"/>
          <w:vertAlign w:val="baseline"/>
        </w:rPr>
        <w:t>(k=5)</w:t>
      </w:r>
      <w:r>
        <w:rPr>
          <w:spacing w:val="18"/>
          <w:w w:val="105"/>
          <w:vertAlign w:val="baseline"/>
        </w:rPr>
        <w:t> </w:t>
      </w:r>
      <w:r>
        <w:rPr>
          <w:w w:val="105"/>
          <w:vertAlign w:val="baseline"/>
        </w:rPr>
        <w:t>cross-validation</w:t>
      </w:r>
      <w:r>
        <w:rPr>
          <w:spacing w:val="20"/>
          <w:w w:val="105"/>
          <w:vertAlign w:val="baseline"/>
        </w:rPr>
        <w:t> </w:t>
      </w:r>
      <w:r>
        <w:rPr>
          <w:w w:val="105"/>
          <w:vertAlign w:val="baseline"/>
        </w:rPr>
        <w:t>on</w:t>
      </w:r>
      <w:r>
        <w:rPr>
          <w:spacing w:val="20"/>
          <w:w w:val="105"/>
          <w:vertAlign w:val="baseline"/>
        </w:rPr>
        <w:t> </w:t>
      </w:r>
      <w:r>
        <w:rPr>
          <w:w w:val="105"/>
          <w:vertAlign w:val="baseline"/>
        </w:rPr>
        <w:t>the</w:t>
      </w:r>
      <w:r>
        <w:rPr>
          <w:spacing w:val="19"/>
          <w:w w:val="105"/>
          <w:vertAlign w:val="baseline"/>
        </w:rPr>
        <w:t> </w:t>
      </w:r>
      <w:r>
        <w:rPr>
          <w:spacing w:val="-2"/>
          <w:w w:val="105"/>
          <w:vertAlign w:val="baseline"/>
        </w:rPr>
        <w:t>combined</w:t>
      </w:r>
    </w:p>
    <w:p>
      <w:pPr>
        <w:spacing w:after="0" w:line="237" w:lineRule="auto"/>
        <w:jc w:val="both"/>
        <w:sectPr>
          <w:pgSz w:w="12240" w:h="15840"/>
          <w:pgMar w:header="0" w:footer="822" w:top="1540" w:bottom="1020" w:left="1320" w:right="0"/>
        </w:sectPr>
      </w:pPr>
    </w:p>
    <w:p>
      <w:pPr>
        <w:pStyle w:val="BodyText"/>
        <w:spacing w:line="288" w:lineRule="exact" w:before="28"/>
        <w:ind w:right="1435"/>
        <w:jc w:val="both"/>
      </w:pPr>
      <w:r>
        <w:rPr>
          <w:w w:val="105"/>
        </w:rPr>
        <w:t>dataset (randomly splitting within the same year) using the linear regression as an example model.</w:t>
      </w:r>
      <w:r>
        <w:rPr>
          <w:spacing w:val="38"/>
          <w:w w:val="105"/>
        </w:rPr>
        <w:t> </w:t>
      </w:r>
      <w:r>
        <w:rPr>
          <w:w w:val="105"/>
        </w:rPr>
        <w:t>The cross-validation yielded very low error (high R</w:t>
      </w:r>
      <w:r>
        <w:rPr>
          <w:rFonts w:ascii="Segoe UI Symbol" w:hAnsi="Segoe UI Symbol"/>
          <w:w w:val="105"/>
        </w:rPr>
        <w:t>² </w:t>
      </w:r>
      <w:r>
        <w:rPr>
          <w:w w:val="105"/>
        </w:rPr>
        <w:t>approaching 1).</w:t>
      </w:r>
      <w:r>
        <w:rPr>
          <w:spacing w:val="38"/>
          <w:w w:val="105"/>
        </w:rPr>
        <w:t> </w:t>
      </w:r>
      <w:r>
        <w:rPr>
          <w:w w:val="105"/>
        </w:rPr>
        <w:t>However, this apparent</w:t>
      </w:r>
      <w:r>
        <w:rPr>
          <w:spacing w:val="-6"/>
          <w:w w:val="105"/>
        </w:rPr>
        <w:t> </w:t>
      </w:r>
      <w:r>
        <w:rPr>
          <w:w w:val="105"/>
        </w:rPr>
        <w:t>performance</w:t>
      </w:r>
      <w:r>
        <w:rPr>
          <w:spacing w:val="-6"/>
          <w:w w:val="105"/>
        </w:rPr>
        <w:t> </w:t>
      </w:r>
      <w:r>
        <w:rPr>
          <w:w w:val="105"/>
        </w:rPr>
        <w:t>is</w:t>
      </w:r>
      <w:r>
        <w:rPr>
          <w:spacing w:val="-6"/>
          <w:w w:val="105"/>
        </w:rPr>
        <w:t> </w:t>
      </w:r>
      <w:r>
        <w:rPr>
          <w:w w:val="105"/>
        </w:rPr>
        <w:t>misleading</w:t>
      </w:r>
      <w:r>
        <w:rPr>
          <w:spacing w:val="-6"/>
          <w:w w:val="105"/>
        </w:rPr>
        <w:t> </w:t>
      </w:r>
      <w:r>
        <w:rPr>
          <w:w w:val="105"/>
        </w:rPr>
        <w:t>—</w:t>
      </w:r>
      <w:r>
        <w:rPr>
          <w:spacing w:val="-6"/>
          <w:w w:val="105"/>
        </w:rPr>
        <w:t> </w:t>
      </w:r>
      <w:r>
        <w:rPr>
          <w:w w:val="105"/>
        </w:rPr>
        <w:t>randomly</w:t>
      </w:r>
      <w:r>
        <w:rPr>
          <w:spacing w:val="-6"/>
          <w:w w:val="105"/>
        </w:rPr>
        <w:t> </w:t>
      </w:r>
      <w:r>
        <w:rPr>
          <w:w w:val="105"/>
        </w:rPr>
        <w:t>mixing</w:t>
      </w:r>
      <w:r>
        <w:rPr>
          <w:spacing w:val="-6"/>
          <w:w w:val="105"/>
        </w:rPr>
        <w:t> </w:t>
      </w:r>
      <w:r>
        <w:rPr>
          <w:w w:val="105"/>
        </w:rPr>
        <w:t>training</w:t>
      </w:r>
      <w:r>
        <w:rPr>
          <w:spacing w:val="-6"/>
          <w:w w:val="105"/>
        </w:rPr>
        <w:t> </w:t>
      </w:r>
      <w:r>
        <w:rPr>
          <w:w w:val="105"/>
        </w:rPr>
        <w:t>and</w:t>
      </w:r>
      <w:r>
        <w:rPr>
          <w:spacing w:val="-6"/>
          <w:w w:val="105"/>
        </w:rPr>
        <w:t> </w:t>
      </w:r>
      <w:r>
        <w:rPr>
          <w:w w:val="105"/>
        </w:rPr>
        <w:t>test</w:t>
      </w:r>
      <w:r>
        <w:rPr>
          <w:spacing w:val="-6"/>
          <w:w w:val="105"/>
        </w:rPr>
        <w:t> </w:t>
      </w:r>
      <w:r>
        <w:rPr>
          <w:w w:val="105"/>
        </w:rPr>
        <w:t>data</w:t>
      </w:r>
      <w:r>
        <w:rPr>
          <w:spacing w:val="-6"/>
          <w:w w:val="105"/>
        </w:rPr>
        <w:t> </w:t>
      </w:r>
      <w:r>
        <w:rPr>
          <w:w w:val="105"/>
        </w:rPr>
        <w:t>from</w:t>
      </w:r>
      <w:r>
        <w:rPr>
          <w:spacing w:val="-6"/>
          <w:w w:val="105"/>
        </w:rPr>
        <w:t> </w:t>
      </w:r>
      <w:r>
        <w:rPr>
          <w:w w:val="105"/>
        </w:rPr>
        <w:t>the</w:t>
      </w:r>
      <w:r>
        <w:rPr>
          <w:spacing w:val="-6"/>
          <w:w w:val="105"/>
        </w:rPr>
        <w:t> </w:t>
      </w:r>
      <w:r>
        <w:rPr>
          <w:w w:val="105"/>
        </w:rPr>
        <w:t>same year makes the task too easy and does not truly challenge the model’s ability to generalize. In</w:t>
      </w:r>
      <w:r>
        <w:rPr>
          <w:w w:val="105"/>
        </w:rPr>
        <w:t> contrast,</w:t>
      </w:r>
      <w:r>
        <w:rPr>
          <w:w w:val="105"/>
        </w:rPr>
        <w:t> the</w:t>
      </w:r>
      <w:r>
        <w:rPr>
          <w:w w:val="105"/>
        </w:rPr>
        <w:t> year-by-year</w:t>
      </w:r>
      <w:r>
        <w:rPr>
          <w:w w:val="105"/>
        </w:rPr>
        <w:t> holdout</w:t>
      </w:r>
      <w:r>
        <w:rPr>
          <w:w w:val="105"/>
        </w:rPr>
        <w:t> approach</w:t>
      </w:r>
      <w:r>
        <w:rPr>
          <w:w w:val="105"/>
        </w:rPr>
        <w:t> presents</w:t>
      </w:r>
      <w:r>
        <w:rPr>
          <w:w w:val="105"/>
        </w:rPr>
        <w:t> a</w:t>
      </w:r>
      <w:r>
        <w:rPr>
          <w:w w:val="105"/>
        </w:rPr>
        <w:t> more</w:t>
      </w:r>
      <w:r>
        <w:rPr>
          <w:w w:val="105"/>
        </w:rPr>
        <w:t> realistic</w:t>
      </w:r>
      <w:r>
        <w:rPr>
          <w:w w:val="105"/>
        </w:rPr>
        <w:t> and</w:t>
      </w:r>
      <w:r>
        <w:rPr>
          <w:w w:val="105"/>
        </w:rPr>
        <w:t> difficult</w:t>
      </w:r>
      <w:r>
        <w:rPr>
          <w:w w:val="105"/>
        </w:rPr>
        <w:t> test, revealing that the model’s performance drops when predicting a new year’s outcomes.</w:t>
      </w:r>
      <w:r>
        <w:rPr>
          <w:w w:val="105"/>
        </w:rPr>
        <w:t> This comparison suggests that a temporal validation strategy is essential for properly evaluating models in this context, as it better reflects real-world generalization challenges.</w:t>
      </w:r>
    </w:p>
    <w:p>
      <w:pPr>
        <w:pStyle w:val="BodyText"/>
        <w:spacing w:before="9"/>
        <w:ind w:left="0"/>
        <w:rPr>
          <w:sz w:val="32"/>
        </w:rPr>
      </w:pPr>
    </w:p>
    <w:p>
      <w:pPr>
        <w:pStyle w:val="Heading2"/>
        <w:numPr>
          <w:ilvl w:val="1"/>
          <w:numId w:val="1"/>
        </w:numPr>
        <w:tabs>
          <w:tab w:pos="855" w:val="left" w:leader="none"/>
        </w:tabs>
        <w:spacing w:line="240" w:lineRule="auto" w:before="1" w:after="0"/>
        <w:ind w:left="855" w:right="0" w:hanging="735"/>
        <w:jc w:val="left"/>
      </w:pPr>
      <w:bookmarkStart w:name="Residual Error Distribution" w:id="16"/>
      <w:bookmarkEnd w:id="16"/>
      <w:r>
        <w:rPr>
          <w:b w:val="0"/>
        </w:rPr>
      </w:r>
      <w:r>
        <w:rPr>
          <w:spacing w:val="-4"/>
        </w:rPr>
        <w:t>Residual</w:t>
      </w:r>
      <w:r>
        <w:rPr>
          <w:spacing w:val="5"/>
        </w:rPr>
        <w:t> </w:t>
      </w:r>
      <w:r>
        <w:rPr>
          <w:spacing w:val="-4"/>
        </w:rPr>
        <w:t>Error</w:t>
      </w:r>
      <w:r>
        <w:rPr>
          <w:spacing w:val="6"/>
        </w:rPr>
        <w:t> </w:t>
      </w:r>
      <w:r>
        <w:rPr>
          <w:spacing w:val="-4"/>
        </w:rPr>
        <w:t>Distribution</w:t>
      </w:r>
    </w:p>
    <w:p>
      <w:pPr>
        <w:pStyle w:val="BodyText"/>
        <w:spacing w:line="252" w:lineRule="auto" w:before="157"/>
        <w:ind w:right="1434"/>
        <w:jc w:val="both"/>
      </w:pPr>
      <w:r>
        <w:rPr>
          <w:w w:val="105"/>
        </w:rPr>
        <w:t>We</w:t>
      </w:r>
      <w:r>
        <w:rPr>
          <w:w w:val="105"/>
        </w:rPr>
        <w:t> examined</w:t>
      </w:r>
      <w:r>
        <w:rPr>
          <w:w w:val="105"/>
        </w:rPr>
        <w:t> the</w:t>
      </w:r>
      <w:r>
        <w:rPr>
          <w:w w:val="105"/>
        </w:rPr>
        <w:t> distribution</w:t>
      </w:r>
      <w:r>
        <w:rPr>
          <w:w w:val="105"/>
        </w:rPr>
        <w:t> of</w:t>
      </w:r>
      <w:r>
        <w:rPr>
          <w:w w:val="105"/>
        </w:rPr>
        <w:t> prediction</w:t>
      </w:r>
      <w:r>
        <w:rPr>
          <w:w w:val="105"/>
        </w:rPr>
        <w:t> residuals</w:t>
      </w:r>
      <w:r>
        <w:rPr>
          <w:w w:val="105"/>
        </w:rPr>
        <w:t> for</w:t>
      </w:r>
      <w:r>
        <w:rPr>
          <w:w w:val="105"/>
        </w:rPr>
        <w:t> both</w:t>
      </w:r>
      <w:r>
        <w:rPr>
          <w:w w:val="105"/>
        </w:rPr>
        <w:t> models.</w:t>
      </w:r>
      <w:r>
        <w:rPr>
          <w:spacing w:val="40"/>
          <w:w w:val="105"/>
        </w:rPr>
        <w:t> </w:t>
      </w:r>
      <w:r>
        <w:rPr>
          <w:w w:val="105"/>
        </w:rPr>
        <w:t>The</w:t>
      </w:r>
      <w:r>
        <w:rPr>
          <w:w w:val="105"/>
        </w:rPr>
        <w:t> histogram</w:t>
      </w:r>
      <w:r>
        <w:rPr>
          <w:w w:val="105"/>
        </w:rPr>
        <w:t> of residuals</w:t>
      </w:r>
      <w:r>
        <w:rPr>
          <w:w w:val="105"/>
        </w:rPr>
        <w:t> for</w:t>
      </w:r>
      <w:r>
        <w:rPr>
          <w:w w:val="105"/>
        </w:rPr>
        <w:t> the</w:t>
      </w:r>
      <w:r>
        <w:rPr>
          <w:w w:val="105"/>
        </w:rPr>
        <w:t> linear</w:t>
      </w:r>
      <w:r>
        <w:rPr>
          <w:w w:val="105"/>
        </w:rPr>
        <w:t> regression</w:t>
      </w:r>
      <w:r>
        <w:rPr>
          <w:w w:val="105"/>
        </w:rPr>
        <w:t> on</w:t>
      </w:r>
      <w:r>
        <w:rPr>
          <w:w w:val="105"/>
        </w:rPr>
        <w:t> the</w:t>
      </w:r>
      <w:r>
        <w:rPr>
          <w:w w:val="105"/>
        </w:rPr>
        <w:t> 2022</w:t>
      </w:r>
      <w:r>
        <w:rPr>
          <w:w w:val="105"/>
        </w:rPr>
        <w:t> test</w:t>
      </w:r>
      <w:r>
        <w:rPr>
          <w:w w:val="105"/>
        </w:rPr>
        <w:t> set</w:t>
      </w:r>
      <w:r>
        <w:rPr>
          <w:w w:val="105"/>
        </w:rPr>
        <w:t> (Fig.</w:t>
      </w:r>
      <w:r>
        <w:rPr>
          <w:w w:val="105"/>
        </w:rPr>
        <w:t> 4.5)</w:t>
      </w:r>
      <w:r>
        <w:rPr>
          <w:w w:val="105"/>
        </w:rPr>
        <w:t> is</w:t>
      </w:r>
      <w:r>
        <w:rPr>
          <w:w w:val="105"/>
        </w:rPr>
        <w:t> notably</w:t>
      </w:r>
      <w:r>
        <w:rPr>
          <w:w w:val="105"/>
        </w:rPr>
        <w:t> right-skewed,</w:t>
      </w:r>
      <w:r>
        <w:rPr>
          <w:spacing w:val="40"/>
          <w:w w:val="105"/>
        </w:rPr>
        <w:t> </w:t>
      </w:r>
      <w:r>
        <w:rPr>
          <w:w w:val="105"/>
        </w:rPr>
        <w:t>with many outliers at the extreme ends.</w:t>
      </w:r>
      <w:r>
        <w:rPr>
          <w:spacing w:val="40"/>
          <w:w w:val="105"/>
        </w:rPr>
        <w:t> </w:t>
      </w:r>
      <w:r>
        <w:rPr>
          <w:w w:val="105"/>
        </w:rPr>
        <w:t>This indicates the linear model consistently under- estimates or overestimates certain scores, struggling to fit the high-dimensional, non-linear patterns.</w:t>
      </w:r>
      <w:r>
        <w:rPr>
          <w:spacing w:val="40"/>
          <w:w w:val="105"/>
        </w:rPr>
        <w:t> </w:t>
      </w:r>
      <w:r>
        <w:rPr>
          <w:w w:val="105"/>
        </w:rPr>
        <w:t>By contrast, the LSTM’s residual distribution (Fig. 4.6) is tightly centered around zero,</w:t>
      </w:r>
      <w:r>
        <w:rPr>
          <w:w w:val="105"/>
        </w:rPr>
        <w:t> with</w:t>
      </w:r>
      <w:r>
        <w:rPr>
          <w:w w:val="105"/>
        </w:rPr>
        <w:t> a</w:t>
      </w:r>
      <w:r>
        <w:rPr>
          <w:w w:val="105"/>
        </w:rPr>
        <w:t> sharper</w:t>
      </w:r>
      <w:r>
        <w:rPr>
          <w:w w:val="105"/>
        </w:rPr>
        <w:t> peak</w:t>
      </w:r>
      <w:r>
        <w:rPr>
          <w:w w:val="105"/>
        </w:rPr>
        <w:t> (higher</w:t>
      </w:r>
      <w:r>
        <w:rPr>
          <w:w w:val="105"/>
        </w:rPr>
        <w:t> kurtosis)</w:t>
      </w:r>
      <w:r>
        <w:rPr>
          <w:w w:val="105"/>
        </w:rPr>
        <w:t> and</w:t>
      </w:r>
      <w:r>
        <w:rPr>
          <w:w w:val="105"/>
        </w:rPr>
        <w:t> smoother,</w:t>
      </w:r>
      <w:r>
        <w:rPr>
          <w:w w:val="105"/>
        </w:rPr>
        <w:t> shorter</w:t>
      </w:r>
      <w:r>
        <w:rPr>
          <w:w w:val="105"/>
        </w:rPr>
        <w:t> tails.</w:t>
      </w:r>
      <w:r>
        <w:rPr>
          <w:spacing w:val="40"/>
          <w:w w:val="105"/>
        </w:rPr>
        <w:t> </w:t>
      </w:r>
      <w:r>
        <w:rPr>
          <w:w w:val="105"/>
        </w:rPr>
        <w:t>Most</w:t>
      </w:r>
      <w:r>
        <w:rPr>
          <w:w w:val="105"/>
        </w:rPr>
        <w:t> prediction errors for LSTM are small and random, demonstrating that the LSTM captures the under- lying score–rank relationship more effectively,</w:t>
      </w:r>
      <w:r>
        <w:rPr>
          <w:w w:val="105"/>
        </w:rPr>
        <w:t> leading to more robust and accurate predic- tions.</w:t>
      </w:r>
      <w:r>
        <w:rPr>
          <w:spacing w:val="37"/>
          <w:w w:val="105"/>
        </w:rPr>
        <w:t> </w:t>
      </w:r>
      <w:r>
        <w:rPr>
          <w:w w:val="105"/>
        </w:rPr>
        <w:t>Overall, the LSTM clearly outperforms the simple linear model in both accuracy and consistency of errors.</w:t>
      </w:r>
    </w:p>
    <w:p>
      <w:pPr>
        <w:pStyle w:val="BodyText"/>
        <w:spacing w:before="10"/>
        <w:ind w:left="0"/>
        <w:rPr>
          <w:sz w:val="30"/>
        </w:rPr>
      </w:pPr>
    </w:p>
    <w:p>
      <w:pPr>
        <w:pStyle w:val="Heading2"/>
        <w:numPr>
          <w:ilvl w:val="1"/>
          <w:numId w:val="1"/>
        </w:numPr>
        <w:tabs>
          <w:tab w:pos="855" w:val="left" w:leader="none"/>
        </w:tabs>
        <w:spacing w:line="240" w:lineRule="auto" w:before="0" w:after="0"/>
        <w:ind w:left="855" w:right="0" w:hanging="735"/>
        <w:jc w:val="left"/>
      </w:pPr>
      <w:bookmarkStart w:name="Recommendation Module Visualization" w:id="17"/>
      <w:bookmarkEnd w:id="17"/>
      <w:r>
        <w:rPr>
          <w:b w:val="0"/>
        </w:rPr>
      </w:r>
      <w:r>
        <w:rPr>
          <w:spacing w:val="-6"/>
        </w:rPr>
        <w:t>Recommendation</w:t>
      </w:r>
      <w:r>
        <w:rPr>
          <w:spacing w:val="17"/>
        </w:rPr>
        <w:t> </w:t>
      </w:r>
      <w:r>
        <w:rPr>
          <w:spacing w:val="-6"/>
        </w:rPr>
        <w:t>Module</w:t>
      </w:r>
      <w:r>
        <w:rPr>
          <w:spacing w:val="17"/>
        </w:rPr>
        <w:t> </w:t>
      </w:r>
      <w:r>
        <w:rPr>
          <w:spacing w:val="-6"/>
        </w:rPr>
        <w:t>Visualization</w:t>
      </w:r>
    </w:p>
    <w:p>
      <w:pPr>
        <w:pStyle w:val="BodyText"/>
        <w:spacing w:line="252" w:lineRule="auto" w:before="158"/>
        <w:ind w:right="1435"/>
        <w:jc w:val="both"/>
      </w:pPr>
      <w:r>
        <w:rPr>
          <w:w w:val="105"/>
        </w:rPr>
        <w:t>To</w:t>
      </w:r>
      <w:r>
        <w:rPr>
          <w:w w:val="105"/>
        </w:rPr>
        <w:t> illustrate</w:t>
      </w:r>
      <w:r>
        <w:rPr>
          <w:w w:val="105"/>
        </w:rPr>
        <w:t> the</w:t>
      </w:r>
      <w:r>
        <w:rPr>
          <w:w w:val="105"/>
        </w:rPr>
        <w:t> recommendation</w:t>
      </w:r>
      <w:r>
        <w:rPr>
          <w:w w:val="105"/>
        </w:rPr>
        <w:t> outcomes,</w:t>
      </w:r>
      <w:r>
        <w:rPr>
          <w:w w:val="105"/>
        </w:rPr>
        <w:t> we</w:t>
      </w:r>
      <w:r>
        <w:rPr>
          <w:w w:val="105"/>
        </w:rPr>
        <w:t> present</w:t>
      </w:r>
      <w:r>
        <w:rPr>
          <w:w w:val="105"/>
        </w:rPr>
        <w:t> a</w:t>
      </w:r>
      <w:r>
        <w:rPr>
          <w:w w:val="105"/>
        </w:rPr>
        <w:t> sample</w:t>
      </w:r>
      <w:r>
        <w:rPr>
          <w:w w:val="105"/>
        </w:rPr>
        <w:t> of</w:t>
      </w:r>
      <w:r>
        <w:rPr>
          <w:w w:val="105"/>
        </w:rPr>
        <w:t> the</w:t>
      </w:r>
      <w:r>
        <w:rPr>
          <w:w w:val="105"/>
        </w:rPr>
        <w:t> system’s</w:t>
      </w:r>
      <w:r>
        <w:rPr>
          <w:w w:val="105"/>
        </w:rPr>
        <w:t> interest- based</w:t>
      </w:r>
      <w:r>
        <w:rPr>
          <w:w w:val="105"/>
        </w:rPr>
        <w:t> major</w:t>
      </w:r>
      <w:r>
        <w:rPr>
          <w:w w:val="105"/>
        </w:rPr>
        <w:t> recommendations</w:t>
      </w:r>
      <w:r>
        <w:rPr>
          <w:w w:val="105"/>
        </w:rPr>
        <w:t> in</w:t>
      </w:r>
      <w:r>
        <w:rPr>
          <w:w w:val="105"/>
        </w:rPr>
        <w:t> Table</w:t>
      </w:r>
      <w:r>
        <w:rPr>
          <w:w w:val="105"/>
        </w:rPr>
        <w:t> 4.3.</w:t>
      </w:r>
      <w:r>
        <w:rPr>
          <w:spacing w:val="40"/>
          <w:w w:val="105"/>
        </w:rPr>
        <w:t> </w:t>
      </w:r>
      <w:r>
        <w:rPr>
          <w:w w:val="105"/>
        </w:rPr>
        <w:t>Each</w:t>
      </w:r>
      <w:r>
        <w:rPr>
          <w:w w:val="105"/>
        </w:rPr>
        <w:t> entry</w:t>
      </w:r>
      <w:r>
        <w:rPr>
          <w:w w:val="105"/>
        </w:rPr>
        <w:t> lists</w:t>
      </w:r>
      <w:r>
        <w:rPr>
          <w:w w:val="105"/>
        </w:rPr>
        <w:t> a</w:t>
      </w:r>
      <w:r>
        <w:rPr>
          <w:w w:val="105"/>
        </w:rPr>
        <w:t> university</w:t>
      </w:r>
      <w:r>
        <w:rPr>
          <w:w w:val="105"/>
        </w:rPr>
        <w:t> (by</w:t>
      </w:r>
      <w:r>
        <w:rPr>
          <w:w w:val="105"/>
        </w:rPr>
        <w:t> code</w:t>
      </w:r>
      <w:r>
        <w:rPr>
          <w:w w:val="105"/>
        </w:rPr>
        <w:t> and name), a specific major (name and admission batch), and the MBTI personality type that the system predicts would be well-suited for that major.</w:t>
      </w:r>
      <w:r>
        <w:rPr>
          <w:w w:val="105"/>
        </w:rPr>
        <w:t> In generating these recommendations, the</w:t>
      </w:r>
      <w:r>
        <w:rPr>
          <w:spacing w:val="-4"/>
          <w:w w:val="105"/>
        </w:rPr>
        <w:t> </w:t>
      </w:r>
      <w:r>
        <w:rPr>
          <w:w w:val="105"/>
        </w:rPr>
        <w:t>system</w:t>
      </w:r>
      <w:r>
        <w:rPr>
          <w:spacing w:val="-3"/>
          <w:w w:val="105"/>
        </w:rPr>
        <w:t> </w:t>
      </w:r>
      <w:r>
        <w:rPr>
          <w:w w:val="105"/>
        </w:rPr>
        <w:t>computes</w:t>
      </w:r>
      <w:r>
        <w:rPr>
          <w:spacing w:val="-3"/>
          <w:w w:val="105"/>
        </w:rPr>
        <w:t> </w:t>
      </w:r>
      <w:r>
        <w:rPr>
          <w:w w:val="105"/>
        </w:rPr>
        <w:t>a</w:t>
      </w:r>
      <w:r>
        <w:rPr>
          <w:spacing w:val="-3"/>
          <w:w w:val="105"/>
        </w:rPr>
        <w:t> </w:t>
      </w:r>
      <w:r>
        <w:rPr>
          <w:w w:val="105"/>
        </w:rPr>
        <w:t>composite</w:t>
      </w:r>
      <w:r>
        <w:rPr>
          <w:spacing w:val="-4"/>
          <w:w w:val="105"/>
        </w:rPr>
        <w:t> </w:t>
      </w:r>
      <w:r>
        <w:rPr>
          <w:w w:val="105"/>
        </w:rPr>
        <w:t>score</w:t>
      </w:r>
      <w:r>
        <w:rPr>
          <w:spacing w:val="-3"/>
          <w:w w:val="105"/>
        </w:rPr>
        <w:t> </w:t>
      </w:r>
      <w:r>
        <w:rPr>
          <w:w w:val="105"/>
        </w:rPr>
        <w:t>(scaled</w:t>
      </w:r>
      <w:r>
        <w:rPr>
          <w:spacing w:val="-3"/>
          <w:w w:val="105"/>
        </w:rPr>
        <w:t> </w:t>
      </w:r>
      <w:r>
        <w:rPr>
          <w:w w:val="105"/>
        </w:rPr>
        <w:t>to</w:t>
      </w:r>
      <w:r>
        <w:rPr>
          <w:spacing w:val="-3"/>
          <w:w w:val="105"/>
        </w:rPr>
        <w:t> </w:t>
      </w:r>
      <w:r>
        <w:rPr>
          <w:w w:val="105"/>
        </w:rPr>
        <w:t>a</w:t>
      </w:r>
      <w:r>
        <w:rPr>
          <w:spacing w:val="-3"/>
          <w:w w:val="105"/>
        </w:rPr>
        <w:t> </w:t>
      </w:r>
      <w:r>
        <w:rPr>
          <w:w w:val="105"/>
        </w:rPr>
        <w:t>five-point</w:t>
      </w:r>
      <w:r>
        <w:rPr>
          <w:spacing w:val="-3"/>
          <w:w w:val="105"/>
        </w:rPr>
        <w:t> </w:t>
      </w:r>
      <w:r>
        <w:rPr>
          <w:w w:val="105"/>
        </w:rPr>
        <w:t>rating)</w:t>
      </w:r>
      <w:r>
        <w:rPr>
          <w:spacing w:val="-3"/>
          <w:w w:val="105"/>
        </w:rPr>
        <w:t> </w:t>
      </w:r>
      <w:r>
        <w:rPr>
          <w:w w:val="105"/>
        </w:rPr>
        <w:t>for</w:t>
      </w:r>
      <w:r>
        <w:rPr>
          <w:spacing w:val="-3"/>
          <w:w w:val="105"/>
        </w:rPr>
        <w:t> </w:t>
      </w:r>
      <w:r>
        <w:rPr>
          <w:w w:val="105"/>
        </w:rPr>
        <w:t>each</w:t>
      </w:r>
      <w:r>
        <w:rPr>
          <w:spacing w:val="-3"/>
          <w:w w:val="105"/>
        </w:rPr>
        <w:t> </w:t>
      </w:r>
      <w:r>
        <w:rPr>
          <w:w w:val="105"/>
        </w:rPr>
        <w:t>student–major pairing</w:t>
      </w:r>
      <w:r>
        <w:rPr>
          <w:w w:val="105"/>
        </w:rPr>
        <w:t> using</w:t>
      </w:r>
      <w:r>
        <w:rPr>
          <w:w w:val="105"/>
        </w:rPr>
        <w:t> Equation</w:t>
      </w:r>
      <w:r>
        <w:rPr>
          <w:w w:val="105"/>
        </w:rPr>
        <w:t> 1,</w:t>
      </w:r>
      <w:r>
        <w:rPr>
          <w:w w:val="105"/>
        </w:rPr>
        <w:t> and</w:t>
      </w:r>
      <w:r>
        <w:rPr>
          <w:w w:val="105"/>
        </w:rPr>
        <w:t> recommends</w:t>
      </w:r>
      <w:r>
        <w:rPr>
          <w:w w:val="105"/>
        </w:rPr>
        <w:t> the</w:t>
      </w:r>
      <w:r>
        <w:rPr>
          <w:w w:val="105"/>
        </w:rPr>
        <w:t> top</w:t>
      </w:r>
      <w:r>
        <w:rPr>
          <w:w w:val="105"/>
        </w:rPr>
        <w:t> options.</w:t>
      </w:r>
      <w:r>
        <w:rPr>
          <w:spacing w:val="40"/>
          <w:w w:val="105"/>
        </w:rPr>
        <w:t> </w:t>
      </w:r>
      <w:r>
        <w:rPr>
          <w:w w:val="105"/>
        </w:rPr>
        <w:t>Table</w:t>
      </w:r>
      <w:r>
        <w:rPr>
          <w:w w:val="105"/>
        </w:rPr>
        <w:t> 4.3</w:t>
      </w:r>
      <w:r>
        <w:rPr>
          <w:w w:val="105"/>
        </w:rPr>
        <w:t> shows</w:t>
      </w:r>
      <w:r>
        <w:rPr>
          <w:w w:val="105"/>
        </w:rPr>
        <w:t> examples</w:t>
      </w:r>
      <w:r>
        <w:rPr>
          <w:w w:val="105"/>
        </w:rPr>
        <w:t> of majors</w:t>
      </w:r>
      <w:r>
        <w:rPr>
          <w:w w:val="105"/>
        </w:rPr>
        <w:t> along</w:t>
      </w:r>
      <w:r>
        <w:rPr>
          <w:w w:val="105"/>
        </w:rPr>
        <w:t> with</w:t>
      </w:r>
      <w:r>
        <w:rPr>
          <w:w w:val="105"/>
        </w:rPr>
        <w:t> the</w:t>
      </w:r>
      <w:r>
        <w:rPr>
          <w:w w:val="105"/>
        </w:rPr>
        <w:t> predicted</w:t>
      </w:r>
      <w:r>
        <w:rPr>
          <w:w w:val="105"/>
        </w:rPr>
        <w:t> most</w:t>
      </w:r>
      <w:r>
        <w:rPr>
          <w:w w:val="105"/>
        </w:rPr>
        <w:t> compatible</w:t>
      </w:r>
      <w:r>
        <w:rPr>
          <w:w w:val="105"/>
        </w:rPr>
        <w:t> MBTI</w:t>
      </w:r>
      <w:r>
        <w:rPr>
          <w:w w:val="105"/>
        </w:rPr>
        <w:t> type</w:t>
      </w:r>
      <w:r>
        <w:rPr>
          <w:w w:val="105"/>
        </w:rPr>
        <w:t> for</w:t>
      </w:r>
      <w:r>
        <w:rPr>
          <w:w w:val="105"/>
        </w:rPr>
        <w:t> those</w:t>
      </w:r>
      <w:r>
        <w:rPr>
          <w:w w:val="105"/>
        </w:rPr>
        <w:t> programs.</w:t>
      </w:r>
      <w:r>
        <w:rPr>
          <w:spacing w:val="40"/>
          <w:w w:val="105"/>
        </w:rPr>
        <w:t> </w:t>
      </w:r>
      <w:r>
        <w:rPr>
          <w:w w:val="105"/>
        </w:rPr>
        <w:t>These results serve as the basis for further analysis in Fig. 4.7 and Fig. 4.8.</w:t>
      </w:r>
    </w:p>
    <w:p>
      <w:pPr>
        <w:pStyle w:val="BodyText"/>
        <w:spacing w:before="9"/>
        <w:ind w:left="0"/>
        <w:rPr>
          <w:sz w:val="32"/>
        </w:rPr>
      </w:pPr>
    </w:p>
    <w:p>
      <w:pPr>
        <w:pStyle w:val="BodyText"/>
        <w:spacing w:after="38"/>
        <w:jc w:val="both"/>
      </w:pPr>
      <w:r>
        <w:rPr>
          <w:w w:val="105"/>
        </w:rPr>
        <w:t>Table</w:t>
      </w:r>
      <w:r>
        <w:rPr>
          <w:spacing w:val="2"/>
          <w:w w:val="105"/>
        </w:rPr>
        <w:t> </w:t>
      </w:r>
      <w:r>
        <w:rPr>
          <w:w w:val="105"/>
        </w:rPr>
        <w:t>4:</w:t>
      </w:r>
      <w:r>
        <w:rPr>
          <w:spacing w:val="30"/>
          <w:w w:val="105"/>
        </w:rPr>
        <w:t> </w:t>
      </w:r>
      <w:r>
        <w:rPr>
          <w:w w:val="105"/>
        </w:rPr>
        <w:t>Examples</w:t>
      </w:r>
      <w:r>
        <w:rPr>
          <w:spacing w:val="3"/>
          <w:w w:val="105"/>
        </w:rPr>
        <w:t> </w:t>
      </w:r>
      <w:r>
        <w:rPr>
          <w:w w:val="105"/>
        </w:rPr>
        <w:t>of</w:t>
      </w:r>
      <w:r>
        <w:rPr>
          <w:spacing w:val="2"/>
          <w:w w:val="105"/>
        </w:rPr>
        <w:t> </w:t>
      </w:r>
      <w:r>
        <w:rPr>
          <w:w w:val="105"/>
        </w:rPr>
        <w:t>recommended</w:t>
      </w:r>
      <w:r>
        <w:rPr>
          <w:spacing w:val="3"/>
          <w:w w:val="105"/>
        </w:rPr>
        <w:t> </w:t>
      </w:r>
      <w:r>
        <w:rPr>
          <w:w w:val="105"/>
        </w:rPr>
        <w:t>majors</w:t>
      </w:r>
      <w:r>
        <w:rPr>
          <w:spacing w:val="2"/>
          <w:w w:val="105"/>
        </w:rPr>
        <w:t> </w:t>
      </w:r>
      <w:r>
        <w:rPr>
          <w:w w:val="105"/>
        </w:rPr>
        <w:t>with</w:t>
      </w:r>
      <w:r>
        <w:rPr>
          <w:spacing w:val="3"/>
          <w:w w:val="105"/>
        </w:rPr>
        <w:t> </w:t>
      </w:r>
      <w:r>
        <w:rPr>
          <w:w w:val="105"/>
        </w:rPr>
        <w:t>predicted</w:t>
      </w:r>
      <w:r>
        <w:rPr>
          <w:spacing w:val="2"/>
          <w:w w:val="105"/>
        </w:rPr>
        <w:t> </w:t>
      </w:r>
      <w:r>
        <w:rPr>
          <w:w w:val="105"/>
        </w:rPr>
        <w:t>matching</w:t>
      </w:r>
      <w:r>
        <w:rPr>
          <w:spacing w:val="3"/>
          <w:w w:val="105"/>
        </w:rPr>
        <w:t> </w:t>
      </w:r>
      <w:r>
        <w:rPr>
          <w:w w:val="105"/>
        </w:rPr>
        <w:t>MBTI</w:t>
      </w:r>
      <w:r>
        <w:rPr>
          <w:spacing w:val="2"/>
          <w:w w:val="105"/>
        </w:rPr>
        <w:t> </w:t>
      </w:r>
      <w:r>
        <w:rPr>
          <w:w w:val="105"/>
        </w:rPr>
        <w:t>types</w:t>
      </w:r>
      <w:r>
        <w:rPr>
          <w:spacing w:val="3"/>
          <w:w w:val="105"/>
        </w:rPr>
        <w:t> </w:t>
      </w:r>
      <w:r>
        <w:rPr>
          <w:spacing w:val="-2"/>
          <w:w w:val="105"/>
        </w:rPr>
        <w:t>(excerpt).</w:t>
      </w:r>
    </w:p>
    <w:tbl>
      <w:tblPr>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5"/>
        <w:gridCol w:w="5288"/>
        <w:gridCol w:w="3898"/>
      </w:tblGrid>
      <w:tr>
        <w:trPr>
          <w:trHeight w:val="394" w:hRule="atLeast"/>
        </w:trPr>
        <w:tc>
          <w:tcPr>
            <w:tcW w:w="1615" w:type="dxa"/>
            <w:tcBorders>
              <w:top w:val="single" w:sz="8" w:space="0" w:color="000000"/>
              <w:bottom w:val="single" w:sz="6" w:space="0" w:color="000000"/>
            </w:tcBorders>
          </w:tcPr>
          <w:p>
            <w:pPr>
              <w:pStyle w:val="TableParagraph"/>
              <w:spacing w:line="240" w:lineRule="auto" w:before="48"/>
              <w:ind w:left="0" w:right="117"/>
              <w:jc w:val="right"/>
              <w:rPr>
                <w:rFonts w:ascii="Georgia"/>
                <w:b/>
                <w:sz w:val="24"/>
              </w:rPr>
            </w:pPr>
            <w:r>
              <w:rPr>
                <w:rFonts w:ascii="Georgia"/>
                <w:b/>
                <w:sz w:val="24"/>
              </w:rPr>
              <w:t>Univ.</w:t>
            </w:r>
            <w:r>
              <w:rPr>
                <w:rFonts w:ascii="Georgia"/>
                <w:b/>
                <w:spacing w:val="37"/>
                <w:sz w:val="24"/>
              </w:rPr>
              <w:t> </w:t>
            </w:r>
            <w:r>
              <w:rPr>
                <w:rFonts w:ascii="Georgia"/>
                <w:b/>
                <w:spacing w:val="-4"/>
                <w:sz w:val="24"/>
              </w:rPr>
              <w:t>Code</w:t>
            </w:r>
          </w:p>
        </w:tc>
        <w:tc>
          <w:tcPr>
            <w:tcW w:w="5288" w:type="dxa"/>
            <w:tcBorders>
              <w:top w:val="single" w:sz="8" w:space="0" w:color="000000"/>
              <w:bottom w:val="single" w:sz="6" w:space="0" w:color="000000"/>
            </w:tcBorders>
          </w:tcPr>
          <w:p>
            <w:pPr>
              <w:pStyle w:val="TableParagraph"/>
              <w:spacing w:line="240" w:lineRule="auto" w:before="48"/>
              <w:rPr>
                <w:rFonts w:ascii="Georgia"/>
                <w:b/>
                <w:sz w:val="24"/>
              </w:rPr>
            </w:pPr>
            <w:r>
              <w:rPr>
                <w:rFonts w:ascii="Georgia"/>
                <w:b/>
                <w:spacing w:val="-6"/>
                <w:sz w:val="24"/>
              </w:rPr>
              <w:t>University</w:t>
            </w:r>
            <w:r>
              <w:rPr>
                <w:rFonts w:ascii="Georgia"/>
                <w:b/>
                <w:spacing w:val="10"/>
                <w:sz w:val="24"/>
              </w:rPr>
              <w:t> </w:t>
            </w:r>
            <w:r>
              <w:rPr>
                <w:rFonts w:ascii="Georgia"/>
                <w:b/>
                <w:spacing w:val="-4"/>
                <w:sz w:val="24"/>
              </w:rPr>
              <w:t>Name</w:t>
            </w:r>
          </w:p>
        </w:tc>
        <w:tc>
          <w:tcPr>
            <w:tcW w:w="3898" w:type="dxa"/>
            <w:tcBorders>
              <w:top w:val="single" w:sz="8" w:space="0" w:color="000000"/>
              <w:bottom w:val="single" w:sz="6" w:space="0" w:color="000000"/>
            </w:tcBorders>
          </w:tcPr>
          <w:p>
            <w:pPr>
              <w:pStyle w:val="TableParagraph"/>
              <w:spacing w:line="240" w:lineRule="auto" w:before="48"/>
              <w:ind w:left="118"/>
              <w:rPr>
                <w:rFonts w:ascii="Georgia"/>
                <w:b/>
                <w:sz w:val="24"/>
              </w:rPr>
            </w:pPr>
            <w:r>
              <w:rPr>
                <w:rFonts w:ascii="Georgia"/>
                <w:b/>
                <w:sz w:val="24"/>
              </w:rPr>
              <w:t>Major</w:t>
            </w:r>
            <w:r>
              <w:rPr>
                <w:rFonts w:ascii="Georgia"/>
                <w:b/>
                <w:spacing w:val="3"/>
                <w:sz w:val="24"/>
              </w:rPr>
              <w:t> </w:t>
            </w:r>
            <w:r>
              <w:rPr>
                <w:rFonts w:ascii="Georgia"/>
                <w:b/>
                <w:spacing w:val="-4"/>
                <w:sz w:val="24"/>
              </w:rPr>
              <w:t>Name</w:t>
            </w:r>
          </w:p>
        </w:tc>
      </w:tr>
      <w:tr>
        <w:trPr>
          <w:trHeight w:val="352" w:hRule="atLeast"/>
        </w:trPr>
        <w:tc>
          <w:tcPr>
            <w:tcW w:w="1615" w:type="dxa"/>
            <w:tcBorders>
              <w:top w:val="single" w:sz="6" w:space="0" w:color="000000"/>
            </w:tcBorders>
          </w:tcPr>
          <w:p>
            <w:pPr>
              <w:pStyle w:val="TableParagraph"/>
              <w:spacing w:line="240" w:lineRule="auto" w:before="43"/>
              <w:ind w:left="0" w:right="117"/>
              <w:jc w:val="right"/>
              <w:rPr>
                <w:sz w:val="24"/>
              </w:rPr>
            </w:pPr>
            <w:r>
              <w:rPr>
                <w:spacing w:val="-2"/>
                <w:sz w:val="24"/>
              </w:rPr>
              <w:t>14404</w:t>
            </w:r>
          </w:p>
        </w:tc>
        <w:tc>
          <w:tcPr>
            <w:tcW w:w="5288" w:type="dxa"/>
            <w:tcBorders>
              <w:top w:val="single" w:sz="6" w:space="0" w:color="000000"/>
            </w:tcBorders>
          </w:tcPr>
          <w:p>
            <w:pPr>
              <w:pStyle w:val="TableParagraph"/>
              <w:spacing w:line="240" w:lineRule="auto" w:before="43"/>
              <w:rPr>
                <w:sz w:val="24"/>
              </w:rPr>
            </w:pPr>
            <w:r>
              <w:rPr>
                <w:w w:val="105"/>
                <w:sz w:val="24"/>
              </w:rPr>
              <w:t>Shanghai</w:t>
            </w:r>
            <w:r>
              <w:rPr>
                <w:spacing w:val="11"/>
                <w:w w:val="105"/>
                <w:sz w:val="24"/>
              </w:rPr>
              <w:t> </w:t>
            </w:r>
            <w:r>
              <w:rPr>
                <w:w w:val="105"/>
                <w:sz w:val="24"/>
              </w:rPr>
              <w:t>Urban</w:t>
            </w:r>
            <w:r>
              <w:rPr>
                <w:spacing w:val="11"/>
                <w:w w:val="105"/>
                <w:sz w:val="24"/>
              </w:rPr>
              <w:t> </w:t>
            </w:r>
            <w:r>
              <w:rPr>
                <w:w w:val="105"/>
                <w:sz w:val="24"/>
              </w:rPr>
              <w:t>Construction</w:t>
            </w:r>
            <w:r>
              <w:rPr>
                <w:spacing w:val="11"/>
                <w:w w:val="105"/>
                <w:sz w:val="24"/>
              </w:rPr>
              <w:t> </w:t>
            </w:r>
            <w:r>
              <w:rPr>
                <w:w w:val="105"/>
                <w:sz w:val="24"/>
              </w:rPr>
              <w:t>Vocational</w:t>
            </w:r>
            <w:r>
              <w:rPr>
                <w:spacing w:val="11"/>
                <w:w w:val="105"/>
                <w:sz w:val="24"/>
              </w:rPr>
              <w:t> </w:t>
            </w:r>
            <w:r>
              <w:rPr>
                <w:spacing w:val="-2"/>
                <w:w w:val="105"/>
                <w:sz w:val="24"/>
              </w:rPr>
              <w:t>College</w:t>
            </w:r>
          </w:p>
        </w:tc>
        <w:tc>
          <w:tcPr>
            <w:tcW w:w="3898" w:type="dxa"/>
            <w:tcBorders>
              <w:top w:val="single" w:sz="6" w:space="0" w:color="000000"/>
            </w:tcBorders>
          </w:tcPr>
          <w:p>
            <w:pPr>
              <w:pStyle w:val="TableParagraph"/>
              <w:spacing w:line="240" w:lineRule="auto" w:before="43"/>
              <w:rPr>
                <w:sz w:val="24"/>
              </w:rPr>
            </w:pPr>
            <w:r>
              <w:rPr>
                <w:w w:val="105"/>
                <w:sz w:val="24"/>
              </w:rPr>
              <w:t>Architectural</w:t>
            </w:r>
            <w:r>
              <w:rPr>
                <w:spacing w:val="24"/>
                <w:w w:val="105"/>
                <w:sz w:val="24"/>
              </w:rPr>
              <w:t> </w:t>
            </w:r>
            <w:r>
              <w:rPr>
                <w:spacing w:val="-2"/>
                <w:w w:val="105"/>
                <w:sz w:val="24"/>
              </w:rPr>
              <w:t>Design</w:t>
            </w:r>
          </w:p>
        </w:tc>
      </w:tr>
      <w:tr>
        <w:trPr>
          <w:trHeight w:val="288" w:hRule="atLeast"/>
        </w:trPr>
        <w:tc>
          <w:tcPr>
            <w:tcW w:w="1615" w:type="dxa"/>
          </w:tcPr>
          <w:p>
            <w:pPr>
              <w:pStyle w:val="TableParagraph"/>
              <w:ind w:left="0" w:right="117"/>
              <w:jc w:val="right"/>
              <w:rPr>
                <w:sz w:val="24"/>
              </w:rPr>
            </w:pPr>
            <w:r>
              <w:rPr>
                <w:spacing w:val="-4"/>
                <w:sz w:val="24"/>
              </w:rPr>
              <w:t>7371</w:t>
            </w:r>
          </w:p>
        </w:tc>
        <w:tc>
          <w:tcPr>
            <w:tcW w:w="5288" w:type="dxa"/>
          </w:tcPr>
          <w:p>
            <w:pPr>
              <w:pStyle w:val="TableParagraph"/>
              <w:rPr>
                <w:sz w:val="24"/>
              </w:rPr>
            </w:pPr>
            <w:r>
              <w:rPr>
                <w:w w:val="105"/>
                <w:sz w:val="24"/>
              </w:rPr>
              <w:t>Shanghai</w:t>
            </w:r>
            <w:r>
              <w:rPr>
                <w:spacing w:val="11"/>
                <w:w w:val="105"/>
                <w:sz w:val="24"/>
              </w:rPr>
              <w:t> </w:t>
            </w:r>
            <w:r>
              <w:rPr>
                <w:w w:val="105"/>
                <w:sz w:val="24"/>
              </w:rPr>
              <w:t>Urban</w:t>
            </w:r>
            <w:r>
              <w:rPr>
                <w:spacing w:val="11"/>
                <w:w w:val="105"/>
                <w:sz w:val="24"/>
              </w:rPr>
              <w:t> </w:t>
            </w:r>
            <w:r>
              <w:rPr>
                <w:w w:val="105"/>
                <w:sz w:val="24"/>
              </w:rPr>
              <w:t>Construction</w:t>
            </w:r>
            <w:r>
              <w:rPr>
                <w:spacing w:val="11"/>
                <w:w w:val="105"/>
                <w:sz w:val="24"/>
              </w:rPr>
              <w:t> </w:t>
            </w:r>
            <w:r>
              <w:rPr>
                <w:w w:val="105"/>
                <w:sz w:val="24"/>
              </w:rPr>
              <w:t>Vocational</w:t>
            </w:r>
            <w:r>
              <w:rPr>
                <w:spacing w:val="11"/>
                <w:w w:val="105"/>
                <w:sz w:val="24"/>
              </w:rPr>
              <w:t> </w:t>
            </w:r>
            <w:r>
              <w:rPr>
                <w:spacing w:val="-2"/>
                <w:w w:val="105"/>
                <w:sz w:val="24"/>
              </w:rPr>
              <w:t>College</w:t>
            </w:r>
          </w:p>
        </w:tc>
        <w:tc>
          <w:tcPr>
            <w:tcW w:w="3898" w:type="dxa"/>
          </w:tcPr>
          <w:p>
            <w:pPr>
              <w:pStyle w:val="TableParagraph"/>
              <w:rPr>
                <w:sz w:val="24"/>
              </w:rPr>
            </w:pPr>
            <w:r>
              <w:rPr>
                <w:sz w:val="24"/>
              </w:rPr>
              <w:t>Food</w:t>
            </w:r>
            <w:r>
              <w:rPr>
                <w:spacing w:val="31"/>
                <w:sz w:val="24"/>
              </w:rPr>
              <w:t> </w:t>
            </w:r>
            <w:r>
              <w:rPr>
                <w:spacing w:val="-2"/>
                <w:sz w:val="24"/>
              </w:rPr>
              <w:t>Sciences</w:t>
            </w:r>
          </w:p>
        </w:tc>
      </w:tr>
      <w:tr>
        <w:trPr>
          <w:trHeight w:val="288" w:hRule="atLeast"/>
        </w:trPr>
        <w:tc>
          <w:tcPr>
            <w:tcW w:w="1615" w:type="dxa"/>
          </w:tcPr>
          <w:p>
            <w:pPr>
              <w:pStyle w:val="TableParagraph"/>
              <w:ind w:left="0" w:right="117"/>
              <w:jc w:val="right"/>
              <w:rPr>
                <w:sz w:val="24"/>
              </w:rPr>
            </w:pPr>
            <w:r>
              <w:rPr>
                <w:spacing w:val="-4"/>
                <w:sz w:val="24"/>
              </w:rPr>
              <w:t>7376</w:t>
            </w:r>
          </w:p>
        </w:tc>
        <w:tc>
          <w:tcPr>
            <w:tcW w:w="5288" w:type="dxa"/>
          </w:tcPr>
          <w:p>
            <w:pPr>
              <w:pStyle w:val="TableParagraph"/>
              <w:rPr>
                <w:sz w:val="24"/>
              </w:rPr>
            </w:pPr>
            <w:r>
              <w:rPr>
                <w:sz w:val="24"/>
              </w:rPr>
              <w:t>Shanghai</w:t>
            </w:r>
            <w:r>
              <w:rPr>
                <w:spacing w:val="34"/>
                <w:sz w:val="24"/>
              </w:rPr>
              <w:t> </w:t>
            </w:r>
            <w:r>
              <w:rPr>
                <w:sz w:val="24"/>
              </w:rPr>
              <w:t>University</w:t>
            </w:r>
            <w:r>
              <w:rPr>
                <w:spacing w:val="35"/>
                <w:sz w:val="24"/>
              </w:rPr>
              <w:t> </w:t>
            </w:r>
            <w:r>
              <w:rPr>
                <w:sz w:val="24"/>
              </w:rPr>
              <w:t>of</w:t>
            </w:r>
            <w:r>
              <w:rPr>
                <w:spacing w:val="35"/>
                <w:sz w:val="24"/>
              </w:rPr>
              <w:t> </w:t>
            </w:r>
            <w:r>
              <w:rPr>
                <w:sz w:val="24"/>
              </w:rPr>
              <w:t>Health</w:t>
            </w:r>
            <w:r>
              <w:rPr>
                <w:spacing w:val="34"/>
                <w:sz w:val="24"/>
              </w:rPr>
              <w:t> </w:t>
            </w:r>
            <w:r>
              <w:rPr>
                <w:sz w:val="24"/>
              </w:rPr>
              <w:t>&amp;</w:t>
            </w:r>
            <w:r>
              <w:rPr>
                <w:spacing w:val="35"/>
                <w:sz w:val="24"/>
              </w:rPr>
              <w:t> </w:t>
            </w:r>
            <w:r>
              <w:rPr>
                <w:spacing w:val="-2"/>
                <w:sz w:val="24"/>
              </w:rPr>
              <w:t>Medicine</w:t>
            </w:r>
          </w:p>
        </w:tc>
        <w:tc>
          <w:tcPr>
            <w:tcW w:w="3898" w:type="dxa"/>
          </w:tcPr>
          <w:p>
            <w:pPr>
              <w:pStyle w:val="TableParagraph"/>
              <w:ind w:left="118"/>
              <w:rPr>
                <w:sz w:val="24"/>
              </w:rPr>
            </w:pPr>
            <w:r>
              <w:rPr>
                <w:spacing w:val="-2"/>
                <w:w w:val="110"/>
                <w:sz w:val="24"/>
              </w:rPr>
              <w:t>Optometry</w:t>
            </w:r>
          </w:p>
        </w:tc>
      </w:tr>
      <w:tr>
        <w:trPr>
          <w:trHeight w:val="288" w:hRule="atLeast"/>
        </w:trPr>
        <w:tc>
          <w:tcPr>
            <w:tcW w:w="1615" w:type="dxa"/>
          </w:tcPr>
          <w:p>
            <w:pPr>
              <w:pStyle w:val="TableParagraph"/>
              <w:ind w:left="0" w:right="117"/>
              <w:jc w:val="right"/>
              <w:rPr>
                <w:sz w:val="24"/>
              </w:rPr>
            </w:pPr>
            <w:r>
              <w:rPr>
                <w:spacing w:val="-4"/>
                <w:sz w:val="24"/>
              </w:rPr>
              <w:t>7377</w:t>
            </w:r>
          </w:p>
        </w:tc>
        <w:tc>
          <w:tcPr>
            <w:tcW w:w="5288" w:type="dxa"/>
          </w:tcPr>
          <w:p>
            <w:pPr>
              <w:pStyle w:val="TableParagraph"/>
              <w:rPr>
                <w:sz w:val="24"/>
              </w:rPr>
            </w:pPr>
            <w:r>
              <w:rPr>
                <w:sz w:val="24"/>
              </w:rPr>
              <w:t>Shanghai</w:t>
            </w:r>
            <w:r>
              <w:rPr>
                <w:spacing w:val="34"/>
                <w:sz w:val="24"/>
              </w:rPr>
              <w:t> </w:t>
            </w:r>
            <w:r>
              <w:rPr>
                <w:sz w:val="24"/>
              </w:rPr>
              <w:t>University</w:t>
            </w:r>
            <w:r>
              <w:rPr>
                <w:spacing w:val="35"/>
                <w:sz w:val="24"/>
              </w:rPr>
              <w:t> </w:t>
            </w:r>
            <w:r>
              <w:rPr>
                <w:sz w:val="24"/>
              </w:rPr>
              <w:t>of</w:t>
            </w:r>
            <w:r>
              <w:rPr>
                <w:spacing w:val="35"/>
                <w:sz w:val="24"/>
              </w:rPr>
              <w:t> </w:t>
            </w:r>
            <w:r>
              <w:rPr>
                <w:sz w:val="24"/>
              </w:rPr>
              <w:t>Health</w:t>
            </w:r>
            <w:r>
              <w:rPr>
                <w:spacing w:val="34"/>
                <w:sz w:val="24"/>
              </w:rPr>
              <w:t> </w:t>
            </w:r>
            <w:r>
              <w:rPr>
                <w:sz w:val="24"/>
              </w:rPr>
              <w:t>&amp;</w:t>
            </w:r>
            <w:r>
              <w:rPr>
                <w:spacing w:val="35"/>
                <w:sz w:val="24"/>
              </w:rPr>
              <w:t> </w:t>
            </w:r>
            <w:r>
              <w:rPr>
                <w:spacing w:val="-2"/>
                <w:sz w:val="24"/>
              </w:rPr>
              <w:t>Medicine</w:t>
            </w:r>
          </w:p>
        </w:tc>
        <w:tc>
          <w:tcPr>
            <w:tcW w:w="3898" w:type="dxa"/>
          </w:tcPr>
          <w:p>
            <w:pPr>
              <w:pStyle w:val="TableParagraph"/>
              <w:ind w:left="118"/>
              <w:rPr>
                <w:sz w:val="24"/>
              </w:rPr>
            </w:pPr>
            <w:r>
              <w:rPr>
                <w:w w:val="105"/>
                <w:sz w:val="24"/>
              </w:rPr>
              <w:t>Pharmaceuticals</w:t>
            </w:r>
            <w:r>
              <w:rPr>
                <w:spacing w:val="6"/>
                <w:w w:val="105"/>
                <w:sz w:val="24"/>
              </w:rPr>
              <w:t> </w:t>
            </w:r>
            <w:r>
              <w:rPr>
                <w:w w:val="105"/>
                <w:sz w:val="24"/>
              </w:rPr>
              <w:t>&amp;</w:t>
            </w:r>
            <w:r>
              <w:rPr>
                <w:spacing w:val="7"/>
                <w:w w:val="105"/>
                <w:sz w:val="24"/>
              </w:rPr>
              <w:t> </w:t>
            </w:r>
            <w:r>
              <w:rPr>
                <w:w w:val="105"/>
                <w:sz w:val="24"/>
              </w:rPr>
              <w:t>Medical</w:t>
            </w:r>
            <w:r>
              <w:rPr>
                <w:spacing w:val="6"/>
                <w:w w:val="105"/>
                <w:sz w:val="24"/>
              </w:rPr>
              <w:t> </w:t>
            </w:r>
            <w:r>
              <w:rPr>
                <w:spacing w:val="-2"/>
                <w:w w:val="105"/>
                <w:sz w:val="24"/>
              </w:rPr>
              <w:t>Devices</w:t>
            </w:r>
          </w:p>
        </w:tc>
      </w:tr>
      <w:tr>
        <w:trPr>
          <w:trHeight w:val="331" w:hRule="atLeast"/>
        </w:trPr>
        <w:tc>
          <w:tcPr>
            <w:tcW w:w="1615" w:type="dxa"/>
            <w:tcBorders>
              <w:bottom w:val="single" w:sz="8" w:space="0" w:color="000000"/>
            </w:tcBorders>
          </w:tcPr>
          <w:p>
            <w:pPr>
              <w:pStyle w:val="TableParagraph"/>
              <w:ind w:left="0" w:right="117"/>
              <w:jc w:val="right"/>
              <w:rPr>
                <w:sz w:val="24"/>
              </w:rPr>
            </w:pPr>
            <w:r>
              <w:rPr>
                <w:spacing w:val="-4"/>
                <w:sz w:val="24"/>
              </w:rPr>
              <w:t>7379</w:t>
            </w:r>
          </w:p>
        </w:tc>
        <w:tc>
          <w:tcPr>
            <w:tcW w:w="5288" w:type="dxa"/>
            <w:tcBorders>
              <w:bottom w:val="single" w:sz="8" w:space="0" w:color="000000"/>
            </w:tcBorders>
          </w:tcPr>
          <w:p>
            <w:pPr>
              <w:pStyle w:val="TableParagraph"/>
              <w:rPr>
                <w:sz w:val="24"/>
              </w:rPr>
            </w:pPr>
            <w:r>
              <w:rPr>
                <w:w w:val="105"/>
                <w:sz w:val="24"/>
              </w:rPr>
              <w:t>Shanghai</w:t>
            </w:r>
            <w:r>
              <w:rPr>
                <w:spacing w:val="-5"/>
                <w:w w:val="105"/>
                <w:sz w:val="24"/>
              </w:rPr>
              <w:t> </w:t>
            </w:r>
            <w:r>
              <w:rPr>
                <w:w w:val="105"/>
                <w:sz w:val="24"/>
              </w:rPr>
              <w:t>Second</w:t>
            </w:r>
            <w:r>
              <w:rPr>
                <w:spacing w:val="-4"/>
                <w:w w:val="105"/>
                <w:sz w:val="24"/>
              </w:rPr>
              <w:t> </w:t>
            </w:r>
            <w:r>
              <w:rPr>
                <w:w w:val="105"/>
                <w:sz w:val="24"/>
              </w:rPr>
              <w:t>Polytechnic</w:t>
            </w:r>
            <w:r>
              <w:rPr>
                <w:spacing w:val="-5"/>
                <w:w w:val="105"/>
                <w:sz w:val="24"/>
              </w:rPr>
              <w:t> </w:t>
            </w:r>
            <w:r>
              <w:rPr>
                <w:spacing w:val="-2"/>
                <w:w w:val="105"/>
                <w:sz w:val="24"/>
              </w:rPr>
              <w:t>University</w:t>
            </w:r>
          </w:p>
        </w:tc>
        <w:tc>
          <w:tcPr>
            <w:tcW w:w="3898" w:type="dxa"/>
            <w:tcBorders>
              <w:bottom w:val="single" w:sz="8" w:space="0" w:color="000000"/>
            </w:tcBorders>
          </w:tcPr>
          <w:p>
            <w:pPr>
              <w:pStyle w:val="TableParagraph"/>
              <w:ind w:left="117"/>
              <w:rPr>
                <w:sz w:val="24"/>
              </w:rPr>
            </w:pPr>
            <w:r>
              <w:rPr>
                <w:sz w:val="24"/>
              </w:rPr>
              <w:t>Mechanical</w:t>
            </w:r>
            <w:r>
              <w:rPr>
                <w:spacing w:val="20"/>
                <w:sz w:val="24"/>
              </w:rPr>
              <w:t> </w:t>
            </w:r>
            <w:r>
              <w:rPr>
                <w:sz w:val="24"/>
              </w:rPr>
              <w:t>Design</w:t>
            </w:r>
            <w:r>
              <w:rPr>
                <w:spacing w:val="21"/>
                <w:sz w:val="24"/>
              </w:rPr>
              <w:t> </w:t>
            </w:r>
            <w:r>
              <w:rPr>
                <w:sz w:val="24"/>
              </w:rPr>
              <w:t>&amp;</w:t>
            </w:r>
            <w:r>
              <w:rPr>
                <w:spacing w:val="20"/>
                <w:sz w:val="24"/>
              </w:rPr>
              <w:t> </w:t>
            </w:r>
            <w:r>
              <w:rPr>
                <w:spacing w:val="-2"/>
                <w:sz w:val="24"/>
              </w:rPr>
              <w:t>Manufacturing</w:t>
            </w:r>
          </w:p>
        </w:tc>
      </w:tr>
    </w:tbl>
    <w:p>
      <w:pPr>
        <w:pStyle w:val="BodyText"/>
        <w:spacing w:before="6"/>
        <w:ind w:left="0"/>
        <w:rPr>
          <w:sz w:val="22"/>
        </w:rPr>
      </w:pPr>
    </w:p>
    <w:p>
      <w:pPr>
        <w:pStyle w:val="BodyText"/>
        <w:spacing w:line="252" w:lineRule="auto"/>
        <w:ind w:right="1436" w:firstLine="351"/>
        <w:jc w:val="both"/>
      </w:pPr>
      <w:r>
        <w:rPr>
          <w:w w:val="105"/>
        </w:rPr>
        <w:t>Based</w:t>
      </w:r>
      <w:r>
        <w:rPr>
          <w:spacing w:val="-14"/>
          <w:w w:val="105"/>
        </w:rPr>
        <w:t> </w:t>
      </w:r>
      <w:r>
        <w:rPr>
          <w:w w:val="105"/>
        </w:rPr>
        <w:t>on</w:t>
      </w:r>
      <w:r>
        <w:rPr>
          <w:spacing w:val="-14"/>
          <w:w w:val="105"/>
        </w:rPr>
        <w:t> </w:t>
      </w:r>
      <w:r>
        <w:rPr>
          <w:w w:val="105"/>
        </w:rPr>
        <w:t>the</w:t>
      </w:r>
      <w:r>
        <w:rPr>
          <w:spacing w:val="-14"/>
          <w:w w:val="105"/>
        </w:rPr>
        <w:t> </w:t>
      </w:r>
      <w:r>
        <w:rPr>
          <w:w w:val="105"/>
        </w:rPr>
        <w:t>above</w:t>
      </w:r>
      <w:r>
        <w:rPr>
          <w:spacing w:val="-14"/>
          <w:w w:val="105"/>
        </w:rPr>
        <w:t> </w:t>
      </w:r>
      <w:r>
        <w:rPr>
          <w:w w:val="105"/>
        </w:rPr>
        <w:t>recommendations,</w:t>
      </w:r>
      <w:r>
        <w:rPr>
          <w:spacing w:val="-11"/>
          <w:w w:val="105"/>
        </w:rPr>
        <w:t> </w:t>
      </w:r>
      <w:r>
        <w:rPr>
          <w:w w:val="105"/>
        </w:rPr>
        <w:t>we</w:t>
      </w:r>
      <w:r>
        <w:rPr>
          <w:spacing w:val="-14"/>
          <w:w w:val="105"/>
        </w:rPr>
        <w:t> </w:t>
      </w:r>
      <w:r>
        <w:rPr>
          <w:w w:val="105"/>
        </w:rPr>
        <w:t>analyze</w:t>
      </w:r>
      <w:r>
        <w:rPr>
          <w:spacing w:val="-14"/>
          <w:w w:val="105"/>
        </w:rPr>
        <w:t> </w:t>
      </w:r>
      <w:r>
        <w:rPr>
          <w:w w:val="105"/>
        </w:rPr>
        <w:t>two</w:t>
      </w:r>
      <w:r>
        <w:rPr>
          <w:spacing w:val="-14"/>
          <w:w w:val="105"/>
        </w:rPr>
        <w:t> </w:t>
      </w:r>
      <w:r>
        <w:rPr>
          <w:w w:val="105"/>
        </w:rPr>
        <w:t>key</w:t>
      </w:r>
      <w:r>
        <w:rPr>
          <w:spacing w:val="-14"/>
          <w:w w:val="105"/>
        </w:rPr>
        <w:t> </w:t>
      </w:r>
      <w:r>
        <w:rPr>
          <w:w w:val="105"/>
        </w:rPr>
        <w:t>aspects</w:t>
      </w:r>
      <w:r>
        <w:rPr>
          <w:spacing w:val="-14"/>
          <w:w w:val="105"/>
        </w:rPr>
        <w:t> </w:t>
      </w:r>
      <w:r>
        <w:rPr>
          <w:w w:val="105"/>
        </w:rPr>
        <w:t>of</w:t>
      </w:r>
      <w:r>
        <w:rPr>
          <w:spacing w:val="-14"/>
          <w:w w:val="105"/>
        </w:rPr>
        <w:t> </w:t>
      </w:r>
      <w:r>
        <w:rPr>
          <w:w w:val="105"/>
        </w:rPr>
        <w:t>the</w:t>
      </w:r>
      <w:r>
        <w:rPr>
          <w:spacing w:val="-14"/>
          <w:w w:val="105"/>
        </w:rPr>
        <w:t> </w:t>
      </w:r>
      <w:r>
        <w:rPr>
          <w:w w:val="105"/>
        </w:rPr>
        <w:t>recommendation module.</w:t>
      </w:r>
      <w:r>
        <w:rPr>
          <w:spacing w:val="40"/>
          <w:w w:val="105"/>
        </w:rPr>
        <w:t> </w:t>
      </w:r>
      <w:r>
        <w:rPr>
          <w:w w:val="105"/>
        </w:rPr>
        <w:t>First,</w:t>
      </w:r>
      <w:r>
        <w:rPr>
          <w:w w:val="105"/>
        </w:rPr>
        <w:t> </w:t>
      </w:r>
      <w:r>
        <w:rPr>
          <w:i/>
          <w:w w:val="105"/>
        </w:rPr>
        <w:t>MBTI</w:t>
      </w:r>
      <w:r>
        <w:rPr>
          <w:i/>
          <w:w w:val="105"/>
        </w:rPr>
        <w:t> fit</w:t>
      </w:r>
      <w:r>
        <w:rPr>
          <w:i/>
          <w:w w:val="105"/>
        </w:rPr>
        <w:t> distribution:</w:t>
      </w:r>
      <w:r>
        <w:rPr>
          <w:i/>
          <w:spacing w:val="40"/>
          <w:w w:val="105"/>
        </w:rPr>
        <w:t> </w:t>
      </w:r>
      <w:r>
        <w:rPr>
          <w:w w:val="105"/>
        </w:rPr>
        <w:t>Figure</w:t>
      </w:r>
      <w:r>
        <w:rPr>
          <w:w w:val="105"/>
        </w:rPr>
        <w:t> 4.7</w:t>
      </w:r>
      <w:r>
        <w:rPr>
          <w:w w:val="105"/>
        </w:rPr>
        <w:t> visualizes</w:t>
      </w:r>
      <w:r>
        <w:rPr>
          <w:w w:val="105"/>
        </w:rPr>
        <w:t> the</w:t>
      </w:r>
      <w:r>
        <w:rPr>
          <w:w w:val="105"/>
        </w:rPr>
        <w:t> distribution</w:t>
      </w:r>
      <w:r>
        <w:rPr>
          <w:w w:val="105"/>
        </w:rPr>
        <w:t> of</w:t>
      </w:r>
      <w:r>
        <w:rPr>
          <w:w w:val="105"/>
        </w:rPr>
        <w:t> the</w:t>
      </w:r>
      <w:r>
        <w:rPr>
          <w:w w:val="105"/>
        </w:rPr>
        <w:t> MBTI interest fit</w:t>
      </w:r>
      <w:r>
        <w:rPr>
          <w:spacing w:val="1"/>
          <w:w w:val="105"/>
        </w:rPr>
        <w:t> </w:t>
      </w:r>
      <w:r>
        <w:rPr>
          <w:w w:val="105"/>
        </w:rPr>
        <w:t>weights</w:t>
      </w:r>
      <w:r>
        <w:rPr>
          <w:spacing w:val="1"/>
          <w:w w:val="105"/>
        </w:rPr>
        <w:t> </w:t>
      </w:r>
      <w:r>
        <w:rPr>
          <w:w w:val="105"/>
        </w:rPr>
        <w:t>across all</w:t>
      </w:r>
      <w:r>
        <w:rPr>
          <w:spacing w:val="1"/>
          <w:w w:val="105"/>
        </w:rPr>
        <w:t> </w:t>
      </w:r>
      <w:r>
        <w:rPr>
          <w:w w:val="105"/>
        </w:rPr>
        <w:t>institution–major</w:t>
      </w:r>
      <w:r>
        <w:rPr>
          <w:spacing w:val="1"/>
          <w:w w:val="105"/>
        </w:rPr>
        <w:t> </w:t>
      </w:r>
      <w:r>
        <w:rPr>
          <w:w w:val="105"/>
        </w:rPr>
        <w:t>combinations.</w:t>
      </w:r>
      <w:r>
        <w:rPr>
          <w:spacing w:val="31"/>
          <w:w w:val="105"/>
        </w:rPr>
        <w:t> </w:t>
      </w:r>
      <w:r>
        <w:rPr>
          <w:w w:val="105"/>
        </w:rPr>
        <w:t>The horizontal</w:t>
      </w:r>
      <w:r>
        <w:rPr>
          <w:spacing w:val="1"/>
          <w:w w:val="105"/>
        </w:rPr>
        <w:t> </w:t>
      </w:r>
      <w:r>
        <w:rPr>
          <w:w w:val="105"/>
        </w:rPr>
        <w:t>axis </w:t>
      </w:r>
      <w:r>
        <w:rPr>
          <w:spacing w:val="-2"/>
          <w:w w:val="105"/>
        </w:rPr>
        <w:t>represents</w:t>
      </w:r>
    </w:p>
    <w:p>
      <w:pPr>
        <w:spacing w:after="0" w:line="252" w:lineRule="auto"/>
        <w:jc w:val="both"/>
        <w:sectPr>
          <w:pgSz w:w="12240" w:h="15840"/>
          <w:pgMar w:header="0" w:footer="822" w:top="1420" w:bottom="1020" w:left="1320" w:right="0"/>
        </w:sectPr>
      </w:pPr>
    </w:p>
    <w:p>
      <w:pPr>
        <w:pStyle w:val="BodyText"/>
        <w:spacing w:line="252" w:lineRule="auto" w:before="35"/>
        <w:ind w:right="1437"/>
        <w:jc w:val="both"/>
      </w:pPr>
      <w:r>
        <w:rPr>
          <w:w w:val="105"/>
        </w:rPr>
        <w:t>the</w:t>
      </w:r>
      <w:r>
        <w:rPr>
          <w:w w:val="105"/>
        </w:rPr>
        <w:t> match</w:t>
      </w:r>
      <w:r>
        <w:rPr>
          <w:w w:val="105"/>
        </w:rPr>
        <w:t> weight</w:t>
      </w:r>
      <w:r>
        <w:rPr>
          <w:w w:val="105"/>
        </w:rPr>
        <w:t> (possible</w:t>
      </w:r>
      <w:r>
        <w:rPr>
          <w:w w:val="105"/>
        </w:rPr>
        <w:t> values</w:t>
      </w:r>
      <w:r>
        <w:rPr>
          <w:w w:val="105"/>
        </w:rPr>
        <w:t> 0,</w:t>
      </w:r>
      <w:r>
        <w:rPr>
          <w:w w:val="105"/>
        </w:rPr>
        <w:t> 0.6,</w:t>
      </w:r>
      <w:r>
        <w:rPr>
          <w:w w:val="105"/>
        </w:rPr>
        <w:t> 1.0</w:t>
      </w:r>
      <w:r>
        <w:rPr>
          <w:w w:val="105"/>
        </w:rPr>
        <w:t> in</w:t>
      </w:r>
      <w:r>
        <w:rPr>
          <w:w w:val="105"/>
        </w:rPr>
        <w:t> our</w:t>
      </w:r>
      <w:r>
        <w:rPr>
          <w:w w:val="105"/>
        </w:rPr>
        <w:t> scheme),</w:t>
      </w:r>
      <w:r>
        <w:rPr>
          <w:w w:val="105"/>
        </w:rPr>
        <w:t> and</w:t>
      </w:r>
      <w:r>
        <w:rPr>
          <w:w w:val="105"/>
        </w:rPr>
        <w:t> the</w:t>
      </w:r>
      <w:r>
        <w:rPr>
          <w:w w:val="105"/>
        </w:rPr>
        <w:t> vertical</w:t>
      </w:r>
      <w:r>
        <w:rPr>
          <w:w w:val="105"/>
        </w:rPr>
        <w:t> axis</w:t>
      </w:r>
      <w:r>
        <w:rPr>
          <w:w w:val="105"/>
        </w:rPr>
        <w:t> is</w:t>
      </w:r>
      <w:r>
        <w:rPr>
          <w:w w:val="105"/>
        </w:rPr>
        <w:t> the number</w:t>
      </w:r>
      <w:r>
        <w:rPr>
          <w:w w:val="105"/>
        </w:rPr>
        <w:t> of</w:t>
      </w:r>
      <w:r>
        <w:rPr>
          <w:w w:val="105"/>
        </w:rPr>
        <w:t> majors</w:t>
      </w:r>
      <w:r>
        <w:rPr>
          <w:w w:val="105"/>
        </w:rPr>
        <w:t> that</w:t>
      </w:r>
      <w:r>
        <w:rPr>
          <w:w w:val="105"/>
        </w:rPr>
        <w:t> fall</w:t>
      </w:r>
      <w:r>
        <w:rPr>
          <w:w w:val="105"/>
        </w:rPr>
        <w:t> into</w:t>
      </w:r>
      <w:r>
        <w:rPr>
          <w:w w:val="105"/>
        </w:rPr>
        <w:t> each</w:t>
      </w:r>
      <w:r>
        <w:rPr>
          <w:w w:val="105"/>
        </w:rPr>
        <w:t> category.</w:t>
      </w:r>
      <w:r>
        <w:rPr>
          <w:spacing w:val="40"/>
          <w:w w:val="105"/>
        </w:rPr>
        <w:t> </w:t>
      </w:r>
      <w:r>
        <w:rPr>
          <w:w w:val="105"/>
        </w:rPr>
        <w:t>As</w:t>
      </w:r>
      <w:r>
        <w:rPr>
          <w:w w:val="105"/>
        </w:rPr>
        <w:t> shown</w:t>
      </w:r>
      <w:r>
        <w:rPr>
          <w:w w:val="105"/>
        </w:rPr>
        <w:t> in</w:t>
      </w:r>
      <w:r>
        <w:rPr>
          <w:w w:val="105"/>
        </w:rPr>
        <w:t> Fig.</w:t>
      </w:r>
      <w:r>
        <w:rPr>
          <w:w w:val="105"/>
        </w:rPr>
        <w:t> 4.7,</w:t>
      </w:r>
      <w:r>
        <w:rPr>
          <w:w w:val="105"/>
        </w:rPr>
        <w:t> the</w:t>
      </w:r>
      <w:r>
        <w:rPr>
          <w:w w:val="105"/>
        </w:rPr>
        <w:t> vast</w:t>
      </w:r>
      <w:r>
        <w:rPr>
          <w:w w:val="105"/>
        </w:rPr>
        <w:t> majority</w:t>
      </w:r>
      <w:r>
        <w:rPr>
          <w:w w:val="105"/>
        </w:rPr>
        <w:t> of majors</w:t>
      </w:r>
      <w:r>
        <w:rPr>
          <w:spacing w:val="-6"/>
          <w:w w:val="105"/>
        </w:rPr>
        <w:t> </w:t>
      </w:r>
      <w:r>
        <w:rPr>
          <w:w w:val="105"/>
        </w:rPr>
        <w:t>have</w:t>
      </w:r>
      <w:r>
        <w:rPr>
          <w:spacing w:val="-6"/>
          <w:w w:val="105"/>
        </w:rPr>
        <w:t> </w:t>
      </w:r>
      <w:r>
        <w:rPr>
          <w:w w:val="105"/>
        </w:rPr>
        <w:t>a</w:t>
      </w:r>
      <w:r>
        <w:rPr>
          <w:spacing w:val="-6"/>
          <w:w w:val="105"/>
        </w:rPr>
        <w:t> </w:t>
      </w:r>
      <w:r>
        <w:rPr>
          <w:w w:val="105"/>
        </w:rPr>
        <w:t>match</w:t>
      </w:r>
      <w:r>
        <w:rPr>
          <w:spacing w:val="-6"/>
          <w:w w:val="105"/>
        </w:rPr>
        <w:t> </w:t>
      </w:r>
      <w:r>
        <w:rPr>
          <w:w w:val="105"/>
        </w:rPr>
        <w:t>weight</w:t>
      </w:r>
      <w:r>
        <w:rPr>
          <w:spacing w:val="-6"/>
          <w:w w:val="105"/>
        </w:rPr>
        <w:t> </w:t>
      </w:r>
      <w:r>
        <w:rPr>
          <w:w w:val="105"/>
        </w:rPr>
        <w:t>of</w:t>
      </w:r>
      <w:r>
        <w:rPr>
          <w:spacing w:val="-7"/>
          <w:w w:val="105"/>
        </w:rPr>
        <w:t> </w:t>
      </w:r>
      <w:r>
        <w:rPr>
          <w:w w:val="105"/>
        </w:rPr>
        <w:t>0</w:t>
      </w:r>
      <w:r>
        <w:rPr>
          <w:spacing w:val="-6"/>
          <w:w w:val="105"/>
        </w:rPr>
        <w:t> </w:t>
      </w:r>
      <w:r>
        <w:rPr>
          <w:w w:val="105"/>
        </w:rPr>
        <w:t>(no</w:t>
      </w:r>
      <w:r>
        <w:rPr>
          <w:spacing w:val="-6"/>
          <w:w w:val="105"/>
        </w:rPr>
        <w:t> </w:t>
      </w:r>
      <w:r>
        <w:rPr>
          <w:w w:val="105"/>
        </w:rPr>
        <w:t>specific</w:t>
      </w:r>
      <w:r>
        <w:rPr>
          <w:spacing w:val="-6"/>
          <w:w w:val="105"/>
        </w:rPr>
        <w:t> </w:t>
      </w:r>
      <w:r>
        <w:rPr>
          <w:w w:val="105"/>
        </w:rPr>
        <w:t>personality</w:t>
      </w:r>
      <w:r>
        <w:rPr>
          <w:spacing w:val="-6"/>
          <w:w w:val="105"/>
        </w:rPr>
        <w:t> </w:t>
      </w:r>
      <w:r>
        <w:rPr>
          <w:w w:val="105"/>
        </w:rPr>
        <w:t>affinity</w:t>
      </w:r>
      <w:r>
        <w:rPr>
          <w:spacing w:val="-6"/>
          <w:w w:val="105"/>
        </w:rPr>
        <w:t> </w:t>
      </w:r>
      <w:r>
        <w:rPr>
          <w:w w:val="105"/>
        </w:rPr>
        <w:t>under</w:t>
      </w:r>
      <w:r>
        <w:rPr>
          <w:spacing w:val="-6"/>
          <w:w w:val="105"/>
        </w:rPr>
        <w:t> </w:t>
      </w:r>
      <w:r>
        <w:rPr>
          <w:w w:val="105"/>
        </w:rPr>
        <w:t>the</w:t>
      </w:r>
      <w:r>
        <w:rPr>
          <w:spacing w:val="-6"/>
          <w:w w:val="105"/>
        </w:rPr>
        <w:t> </w:t>
      </w:r>
      <w:r>
        <w:rPr>
          <w:w w:val="105"/>
        </w:rPr>
        <w:t>current</w:t>
      </w:r>
      <w:r>
        <w:rPr>
          <w:spacing w:val="-6"/>
          <w:w w:val="105"/>
        </w:rPr>
        <w:t> </w:t>
      </w:r>
      <w:r>
        <w:rPr>
          <w:w w:val="105"/>
        </w:rPr>
        <w:t>mapping), and</w:t>
      </w:r>
      <w:r>
        <w:rPr>
          <w:spacing w:val="40"/>
          <w:w w:val="105"/>
        </w:rPr>
        <w:t> </w:t>
      </w:r>
      <w:r>
        <w:rPr>
          <w:w w:val="105"/>
        </w:rPr>
        <w:t>only</w:t>
      </w:r>
      <w:r>
        <w:rPr>
          <w:spacing w:val="40"/>
          <w:w w:val="105"/>
        </w:rPr>
        <w:t> </w:t>
      </w:r>
      <w:r>
        <w:rPr>
          <w:w w:val="105"/>
        </w:rPr>
        <w:t>a</w:t>
      </w:r>
      <w:r>
        <w:rPr>
          <w:spacing w:val="40"/>
          <w:w w:val="105"/>
        </w:rPr>
        <w:t> </w:t>
      </w:r>
      <w:r>
        <w:rPr>
          <w:w w:val="105"/>
        </w:rPr>
        <w:t>small</w:t>
      </w:r>
      <w:r>
        <w:rPr>
          <w:spacing w:val="40"/>
          <w:w w:val="105"/>
        </w:rPr>
        <w:t> </w:t>
      </w:r>
      <w:r>
        <w:rPr>
          <w:w w:val="105"/>
        </w:rPr>
        <w:t>number</w:t>
      </w:r>
      <w:r>
        <w:rPr>
          <w:spacing w:val="40"/>
          <w:w w:val="105"/>
        </w:rPr>
        <w:t> </w:t>
      </w:r>
      <w:r>
        <w:rPr>
          <w:w w:val="105"/>
        </w:rPr>
        <w:t>of</w:t>
      </w:r>
      <w:r>
        <w:rPr>
          <w:spacing w:val="40"/>
          <w:w w:val="105"/>
        </w:rPr>
        <w:t> </w:t>
      </w:r>
      <w:r>
        <w:rPr>
          <w:w w:val="105"/>
        </w:rPr>
        <w:t>majors</w:t>
      </w:r>
      <w:r>
        <w:rPr>
          <w:spacing w:val="40"/>
          <w:w w:val="105"/>
        </w:rPr>
        <w:t> </w:t>
      </w:r>
      <w:r>
        <w:rPr>
          <w:w w:val="105"/>
        </w:rPr>
        <w:t>have</w:t>
      </w:r>
      <w:r>
        <w:rPr>
          <w:spacing w:val="40"/>
          <w:w w:val="105"/>
        </w:rPr>
        <w:t> </w:t>
      </w:r>
      <w:r>
        <w:rPr>
          <w:w w:val="105"/>
        </w:rPr>
        <w:t>a</w:t>
      </w:r>
      <w:r>
        <w:rPr>
          <w:spacing w:val="40"/>
          <w:w w:val="105"/>
        </w:rPr>
        <w:t> </w:t>
      </w:r>
      <w:r>
        <w:rPr>
          <w:w w:val="105"/>
        </w:rPr>
        <w:t>moderate</w:t>
      </w:r>
      <w:r>
        <w:rPr>
          <w:spacing w:val="40"/>
          <w:w w:val="105"/>
        </w:rPr>
        <w:t> </w:t>
      </w:r>
      <w:r>
        <w:rPr>
          <w:w w:val="105"/>
        </w:rPr>
        <w:t>(0.6)</w:t>
      </w:r>
      <w:r>
        <w:rPr>
          <w:spacing w:val="40"/>
          <w:w w:val="105"/>
        </w:rPr>
        <w:t> </w:t>
      </w:r>
      <w:r>
        <w:rPr>
          <w:w w:val="105"/>
        </w:rPr>
        <w:t>or</w:t>
      </w:r>
      <w:r>
        <w:rPr>
          <w:spacing w:val="40"/>
          <w:w w:val="105"/>
        </w:rPr>
        <w:t> </w:t>
      </w:r>
      <w:r>
        <w:rPr>
          <w:w w:val="105"/>
        </w:rPr>
        <w:t>high</w:t>
      </w:r>
      <w:r>
        <w:rPr>
          <w:spacing w:val="40"/>
          <w:w w:val="105"/>
        </w:rPr>
        <w:t> </w:t>
      </w:r>
      <w:r>
        <w:rPr>
          <w:w w:val="105"/>
        </w:rPr>
        <w:t>(1.0)</w:t>
      </w:r>
      <w:r>
        <w:rPr>
          <w:spacing w:val="40"/>
          <w:w w:val="105"/>
        </w:rPr>
        <w:t> </w:t>
      </w:r>
      <w:r>
        <w:rPr>
          <w:w w:val="105"/>
        </w:rPr>
        <w:t>match</w:t>
      </w:r>
      <w:r>
        <w:rPr>
          <w:spacing w:val="40"/>
          <w:w w:val="105"/>
        </w:rPr>
        <w:t> </w:t>
      </w:r>
      <w:r>
        <w:rPr>
          <w:w w:val="105"/>
        </w:rPr>
        <w:t>weight. This phenomenon indicates that the current keyword-based MBTI–major mapping is rather sparse,</w:t>
      </w:r>
      <w:r>
        <w:rPr>
          <w:w w:val="105"/>
        </w:rPr>
        <w:t> suggesting</w:t>
      </w:r>
      <w:r>
        <w:rPr>
          <w:w w:val="105"/>
        </w:rPr>
        <w:t> that</w:t>
      </w:r>
      <w:r>
        <w:rPr>
          <w:w w:val="105"/>
        </w:rPr>
        <w:t> future</w:t>
      </w:r>
      <w:r>
        <w:rPr>
          <w:w w:val="105"/>
        </w:rPr>
        <w:t> work</w:t>
      </w:r>
      <w:r>
        <w:rPr>
          <w:w w:val="105"/>
        </w:rPr>
        <w:t> should</w:t>
      </w:r>
      <w:r>
        <w:rPr>
          <w:w w:val="105"/>
        </w:rPr>
        <w:t> introduce</w:t>
      </w:r>
      <w:r>
        <w:rPr>
          <w:w w:val="105"/>
        </w:rPr>
        <w:t> more</w:t>
      </w:r>
      <w:r>
        <w:rPr>
          <w:w w:val="105"/>
        </w:rPr>
        <w:t> fine-grained</w:t>
      </w:r>
      <w:r>
        <w:rPr>
          <w:w w:val="105"/>
        </w:rPr>
        <w:t> interest</w:t>
      </w:r>
      <w:r>
        <w:rPr>
          <w:w w:val="105"/>
        </w:rPr>
        <w:t> labels</w:t>
      </w:r>
      <w:r>
        <w:rPr>
          <w:w w:val="105"/>
        </w:rPr>
        <w:t> or improve</w:t>
      </w:r>
      <w:r>
        <w:rPr>
          <w:spacing w:val="40"/>
          <w:w w:val="105"/>
        </w:rPr>
        <w:t> </w:t>
      </w:r>
      <w:r>
        <w:rPr>
          <w:w w:val="105"/>
        </w:rPr>
        <w:t>the</w:t>
      </w:r>
      <w:r>
        <w:rPr>
          <w:spacing w:val="40"/>
          <w:w w:val="105"/>
        </w:rPr>
        <w:t> </w:t>
      </w:r>
      <w:r>
        <w:rPr>
          <w:w w:val="105"/>
        </w:rPr>
        <w:t>mapping</w:t>
      </w:r>
      <w:r>
        <w:rPr>
          <w:spacing w:val="40"/>
          <w:w w:val="105"/>
        </w:rPr>
        <w:t> </w:t>
      </w:r>
      <w:r>
        <w:rPr>
          <w:w w:val="105"/>
        </w:rPr>
        <w:t>strategy</w:t>
      </w:r>
      <w:r>
        <w:rPr>
          <w:spacing w:val="40"/>
          <w:w w:val="105"/>
        </w:rPr>
        <w:t> </w:t>
      </w:r>
      <w:r>
        <w:rPr>
          <w:w w:val="105"/>
        </w:rPr>
        <w:t>to</w:t>
      </w:r>
      <w:r>
        <w:rPr>
          <w:spacing w:val="40"/>
          <w:w w:val="105"/>
        </w:rPr>
        <w:t> </w:t>
      </w:r>
      <w:r>
        <w:rPr>
          <w:w w:val="105"/>
        </w:rPr>
        <w:t>better</w:t>
      </w:r>
      <w:r>
        <w:rPr>
          <w:spacing w:val="40"/>
          <w:w w:val="105"/>
        </w:rPr>
        <w:t> </w:t>
      </w:r>
      <w:r>
        <w:rPr>
          <w:w w:val="105"/>
        </w:rPr>
        <w:t>capture</w:t>
      </w:r>
      <w:r>
        <w:rPr>
          <w:spacing w:val="40"/>
          <w:w w:val="105"/>
        </w:rPr>
        <w:t> </w:t>
      </w:r>
      <w:r>
        <w:rPr>
          <w:w w:val="105"/>
        </w:rPr>
        <w:t>subtle</w:t>
      </w:r>
      <w:r>
        <w:rPr>
          <w:spacing w:val="40"/>
          <w:w w:val="105"/>
        </w:rPr>
        <w:t> </w:t>
      </w:r>
      <w:r>
        <w:rPr>
          <w:w w:val="105"/>
        </w:rPr>
        <w:t>fit</w:t>
      </w:r>
      <w:r>
        <w:rPr>
          <w:spacing w:val="40"/>
          <w:w w:val="105"/>
        </w:rPr>
        <w:t> </w:t>
      </w:r>
      <w:r>
        <w:rPr>
          <w:w w:val="105"/>
        </w:rPr>
        <w:t>nuances.</w:t>
      </w:r>
    </w:p>
    <w:p>
      <w:pPr>
        <w:pStyle w:val="BodyText"/>
        <w:spacing w:line="252" w:lineRule="auto"/>
        <w:ind w:right="1436" w:firstLine="351"/>
        <w:jc w:val="both"/>
      </w:pPr>
      <w:r>
        <w:rPr>
          <w:w w:val="105"/>
        </w:rPr>
        <w:t>Second, </w:t>
      </w:r>
      <w:r>
        <w:rPr>
          <w:i/>
          <w:w w:val="105"/>
        </w:rPr>
        <w:t>admission difficulty distribution:</w:t>
      </w:r>
      <w:r>
        <w:rPr>
          <w:i/>
          <w:spacing w:val="40"/>
          <w:w w:val="105"/>
        </w:rPr>
        <w:t> </w:t>
      </w:r>
      <w:r>
        <w:rPr>
          <w:w w:val="105"/>
        </w:rPr>
        <w:t>Figure 4.8 provides a visualization of the nor- malized “batch difficulty” metric for all programs.</w:t>
      </w:r>
      <w:r>
        <w:rPr>
          <w:spacing w:val="40"/>
          <w:w w:val="105"/>
        </w:rPr>
        <w:t> </w:t>
      </w:r>
      <w:r>
        <w:rPr>
          <w:w w:val="105"/>
        </w:rPr>
        <w:t>Different admission batches (e.g.,</w:t>
      </w:r>
      <w:r>
        <w:rPr>
          <w:w w:val="105"/>
        </w:rPr>
        <w:t> asso- ciate,</w:t>
      </w:r>
      <w:r>
        <w:rPr>
          <w:w w:val="105"/>
        </w:rPr>
        <w:t> bachelor’s,</w:t>
      </w:r>
      <w:r>
        <w:rPr>
          <w:w w:val="105"/>
        </w:rPr>
        <w:t> early</w:t>
      </w:r>
      <w:r>
        <w:rPr>
          <w:w w:val="105"/>
        </w:rPr>
        <w:t> admission)</w:t>
      </w:r>
      <w:r>
        <w:rPr>
          <w:w w:val="105"/>
        </w:rPr>
        <w:t> are</w:t>
      </w:r>
      <w:r>
        <w:rPr>
          <w:w w:val="105"/>
        </w:rPr>
        <w:t> mapped</w:t>
      </w:r>
      <w:r>
        <w:rPr>
          <w:w w:val="105"/>
        </w:rPr>
        <w:t> to</w:t>
      </w:r>
      <w:r>
        <w:rPr>
          <w:w w:val="105"/>
        </w:rPr>
        <w:t> difficulty</w:t>
      </w:r>
      <w:r>
        <w:rPr>
          <w:w w:val="105"/>
        </w:rPr>
        <w:t> scores</w:t>
      </w:r>
      <w:r>
        <w:rPr>
          <w:w w:val="105"/>
        </w:rPr>
        <w:t> in</w:t>
      </w:r>
      <w:r>
        <w:rPr>
          <w:w w:val="105"/>
        </w:rPr>
        <w:t> [0,1],</w:t>
      </w:r>
      <w:r>
        <w:rPr>
          <w:w w:val="105"/>
        </w:rPr>
        <w:t> and</w:t>
      </w:r>
      <w:r>
        <w:rPr>
          <w:w w:val="105"/>
        </w:rPr>
        <w:t> the</w:t>
      </w:r>
      <w:r>
        <w:rPr>
          <w:w w:val="105"/>
        </w:rPr>
        <w:t> figure shows how many programs fall at each difficulty level.</w:t>
      </w:r>
      <w:r>
        <w:rPr>
          <w:spacing w:val="40"/>
          <w:w w:val="105"/>
        </w:rPr>
        <w:t> </w:t>
      </w:r>
      <w:r>
        <w:rPr>
          <w:w w:val="105"/>
        </w:rPr>
        <w:t>This distribution offers insight into the concentration of programs by selectivity tier.</w:t>
      </w:r>
      <w:r>
        <w:rPr>
          <w:spacing w:val="40"/>
          <w:w w:val="105"/>
        </w:rPr>
        <w:t> </w:t>
      </w:r>
      <w:r>
        <w:rPr>
          <w:w w:val="105"/>
        </w:rPr>
        <w:t>For instance, one can observe how many programs are in the most competitive category versus the less competitive ones, which can help students balance their application choices.</w:t>
      </w:r>
    </w:p>
    <w:p>
      <w:pPr>
        <w:pStyle w:val="BodyText"/>
        <w:spacing w:before="3"/>
        <w:ind w:left="0"/>
        <w:rPr>
          <w:sz w:val="31"/>
        </w:rPr>
      </w:pPr>
    </w:p>
    <w:p>
      <w:pPr>
        <w:pStyle w:val="Heading2"/>
        <w:ind w:left="120" w:firstLine="0"/>
        <w:jc w:val="both"/>
      </w:pPr>
      <w:r>
        <w:rPr>
          <w:spacing w:val="-2"/>
        </w:rPr>
        <w:t>Summary</w:t>
      </w:r>
      <w:r>
        <w:rPr>
          <w:spacing w:val="2"/>
        </w:rPr>
        <w:t> </w:t>
      </w:r>
      <w:r>
        <w:rPr>
          <w:spacing w:val="-2"/>
        </w:rPr>
        <w:t>of</w:t>
      </w:r>
      <w:r>
        <w:rPr>
          <w:spacing w:val="2"/>
        </w:rPr>
        <w:t> </w:t>
      </w:r>
      <w:r>
        <w:rPr>
          <w:spacing w:val="-2"/>
        </w:rPr>
        <w:t>Results</w:t>
      </w:r>
    </w:p>
    <w:p>
      <w:pPr>
        <w:pStyle w:val="BodyText"/>
        <w:spacing w:line="252" w:lineRule="auto" w:before="158"/>
        <w:ind w:right="1436"/>
        <w:jc w:val="both"/>
      </w:pPr>
      <w:r>
        <w:rPr>
          <w:w w:val="105"/>
        </w:rPr>
        <w:t>The experimental results demonstrate that the constructed decision-support system achieves application-level</w:t>
      </w:r>
      <w:r>
        <w:rPr>
          <w:spacing w:val="-16"/>
          <w:w w:val="105"/>
        </w:rPr>
        <w:t> </w:t>
      </w:r>
      <w:r>
        <w:rPr>
          <w:w w:val="105"/>
        </w:rPr>
        <w:t>performance</w:t>
      </w:r>
      <w:r>
        <w:rPr>
          <w:spacing w:val="-15"/>
          <w:w w:val="105"/>
        </w:rPr>
        <w:t> </w:t>
      </w:r>
      <w:r>
        <w:rPr>
          <w:w w:val="105"/>
        </w:rPr>
        <w:t>in</w:t>
      </w:r>
      <w:r>
        <w:rPr>
          <w:spacing w:val="-16"/>
          <w:w w:val="105"/>
        </w:rPr>
        <w:t> </w:t>
      </w:r>
      <w:r>
        <w:rPr>
          <w:w w:val="105"/>
        </w:rPr>
        <w:t>both</w:t>
      </w:r>
      <w:r>
        <w:rPr>
          <w:spacing w:val="-15"/>
          <w:w w:val="105"/>
        </w:rPr>
        <w:t> </w:t>
      </w:r>
      <w:r>
        <w:rPr>
          <w:w w:val="105"/>
        </w:rPr>
        <w:t>admission</w:t>
      </w:r>
      <w:r>
        <w:rPr>
          <w:spacing w:val="-16"/>
          <w:w w:val="105"/>
        </w:rPr>
        <w:t> </w:t>
      </w:r>
      <w:r>
        <w:rPr>
          <w:w w:val="105"/>
        </w:rPr>
        <w:t>score</w:t>
      </w:r>
      <w:r>
        <w:rPr>
          <w:spacing w:val="-16"/>
          <w:w w:val="105"/>
        </w:rPr>
        <w:t> </w:t>
      </w:r>
      <w:r>
        <w:rPr>
          <w:w w:val="105"/>
        </w:rPr>
        <w:t>prediction</w:t>
      </w:r>
      <w:r>
        <w:rPr>
          <w:spacing w:val="-15"/>
          <w:w w:val="105"/>
        </w:rPr>
        <w:t> </w:t>
      </w:r>
      <w:r>
        <w:rPr>
          <w:w w:val="105"/>
        </w:rPr>
        <w:t>and</w:t>
      </w:r>
      <w:r>
        <w:rPr>
          <w:spacing w:val="-16"/>
          <w:w w:val="105"/>
        </w:rPr>
        <w:t> </w:t>
      </w:r>
      <w:r>
        <w:rPr>
          <w:w w:val="105"/>
        </w:rPr>
        <w:t>major</w:t>
      </w:r>
      <w:r>
        <w:rPr>
          <w:spacing w:val="-15"/>
          <w:w w:val="105"/>
        </w:rPr>
        <w:t> </w:t>
      </w:r>
      <w:r>
        <w:rPr>
          <w:w w:val="105"/>
        </w:rPr>
        <w:t>recommendation. The LSTM model’s prediction error is well below practical thresholds, and the recommen- dation module attains a high coverage of students’ eventual admission outcomes.</w:t>
      </w:r>
      <w:r>
        <w:rPr>
          <w:spacing w:val="40"/>
          <w:w w:val="105"/>
        </w:rPr>
        <w:t> </w:t>
      </w:r>
      <w:r>
        <w:rPr>
          <w:w w:val="105"/>
        </w:rPr>
        <w:t>In short, the system can serve as an effective tool to improve the scientific rigor and success rate of college application decisions.</w:t>
      </w:r>
    </w:p>
    <w:p>
      <w:pPr>
        <w:pStyle w:val="BodyText"/>
        <w:ind w:left="0"/>
      </w:pPr>
    </w:p>
    <w:p>
      <w:pPr>
        <w:pStyle w:val="Heading1"/>
        <w:numPr>
          <w:ilvl w:val="0"/>
          <w:numId w:val="1"/>
        </w:numPr>
        <w:tabs>
          <w:tab w:pos="700" w:val="left" w:leader="none"/>
        </w:tabs>
        <w:spacing w:line="240" w:lineRule="auto" w:before="141" w:after="0"/>
        <w:ind w:left="700" w:right="0" w:hanging="580"/>
        <w:jc w:val="left"/>
      </w:pPr>
      <w:bookmarkStart w:name="Conclusion and Future Work" w:id="18"/>
      <w:bookmarkEnd w:id="18"/>
      <w:r>
        <w:rPr>
          <w:b w:val="0"/>
        </w:rPr>
      </w:r>
      <w:r>
        <w:rPr>
          <w:spacing w:val="-6"/>
        </w:rPr>
        <w:t>Conclusion</w:t>
      </w:r>
      <w:r>
        <w:rPr>
          <w:spacing w:val="-1"/>
        </w:rPr>
        <w:t> </w:t>
      </w:r>
      <w:r>
        <w:rPr>
          <w:spacing w:val="-6"/>
        </w:rPr>
        <w:t>and</w:t>
      </w:r>
      <w:r>
        <w:rPr>
          <w:spacing w:val="-1"/>
        </w:rPr>
        <w:t> </w:t>
      </w:r>
      <w:r>
        <w:rPr>
          <w:spacing w:val="-6"/>
        </w:rPr>
        <w:t>Future</w:t>
      </w:r>
      <w:r>
        <w:rPr/>
        <w:t> </w:t>
      </w:r>
      <w:r>
        <w:rPr>
          <w:spacing w:val="-6"/>
        </w:rPr>
        <w:t>Work</w:t>
      </w:r>
    </w:p>
    <w:p>
      <w:pPr>
        <w:pStyle w:val="BodyText"/>
        <w:spacing w:line="252" w:lineRule="auto" w:before="227"/>
        <w:ind w:right="1435"/>
        <w:jc w:val="both"/>
      </w:pPr>
      <w:r>
        <w:rPr>
          <w:w w:val="105"/>
        </w:rPr>
        <w:t>In</w:t>
      </w:r>
      <w:r>
        <w:rPr>
          <w:spacing w:val="-7"/>
          <w:w w:val="105"/>
        </w:rPr>
        <w:t> </w:t>
      </w:r>
      <w:r>
        <w:rPr>
          <w:w w:val="105"/>
        </w:rPr>
        <w:t>this</w:t>
      </w:r>
      <w:r>
        <w:rPr>
          <w:spacing w:val="-7"/>
          <w:w w:val="105"/>
        </w:rPr>
        <w:t> </w:t>
      </w:r>
      <w:r>
        <w:rPr>
          <w:w w:val="105"/>
        </w:rPr>
        <w:t>study,</w:t>
      </w:r>
      <w:r>
        <w:rPr>
          <w:spacing w:val="-4"/>
          <w:w w:val="105"/>
        </w:rPr>
        <w:t> </w:t>
      </w:r>
      <w:r>
        <w:rPr>
          <w:w w:val="105"/>
        </w:rPr>
        <w:t>we</w:t>
      </w:r>
      <w:r>
        <w:rPr>
          <w:spacing w:val="-7"/>
          <w:w w:val="105"/>
        </w:rPr>
        <w:t> </w:t>
      </w:r>
      <w:r>
        <w:rPr>
          <w:w w:val="105"/>
        </w:rPr>
        <w:t>constructed</w:t>
      </w:r>
      <w:r>
        <w:rPr>
          <w:spacing w:val="-7"/>
          <w:w w:val="105"/>
        </w:rPr>
        <w:t> </w:t>
      </w:r>
      <w:r>
        <w:rPr>
          <w:w w:val="105"/>
        </w:rPr>
        <w:t>a</w:t>
      </w:r>
      <w:r>
        <w:rPr>
          <w:spacing w:val="-7"/>
          <w:w w:val="105"/>
        </w:rPr>
        <w:t> </w:t>
      </w:r>
      <w:r>
        <w:rPr>
          <w:w w:val="105"/>
        </w:rPr>
        <w:t>multi-dimensional</w:t>
      </w:r>
      <w:r>
        <w:rPr>
          <w:spacing w:val="-7"/>
          <w:w w:val="105"/>
        </w:rPr>
        <w:t> </w:t>
      </w:r>
      <w:r>
        <w:rPr>
          <w:w w:val="105"/>
        </w:rPr>
        <w:t>data</w:t>
      </w:r>
      <w:r>
        <w:rPr>
          <w:spacing w:val="-7"/>
          <w:w w:val="105"/>
        </w:rPr>
        <w:t> </w:t>
      </w:r>
      <w:r>
        <w:rPr>
          <w:w w:val="105"/>
        </w:rPr>
        <w:t>fusion</w:t>
      </w:r>
      <w:r>
        <w:rPr>
          <w:spacing w:val="-7"/>
          <w:w w:val="105"/>
        </w:rPr>
        <w:t> </w:t>
      </w:r>
      <w:r>
        <w:rPr>
          <w:w w:val="105"/>
        </w:rPr>
        <w:t>framework</w:t>
      </w:r>
      <w:r>
        <w:rPr>
          <w:spacing w:val="-7"/>
          <w:w w:val="105"/>
        </w:rPr>
        <w:t> </w:t>
      </w:r>
      <w:r>
        <w:rPr>
          <w:w w:val="105"/>
        </w:rPr>
        <w:t>for</w:t>
      </w:r>
      <w:r>
        <w:rPr>
          <w:spacing w:val="-7"/>
          <w:w w:val="105"/>
        </w:rPr>
        <w:t> </w:t>
      </w:r>
      <w:r>
        <w:rPr>
          <w:w w:val="105"/>
        </w:rPr>
        <w:t>Gaokao</w:t>
      </w:r>
      <w:r>
        <w:rPr>
          <w:spacing w:val="-7"/>
          <w:w w:val="105"/>
        </w:rPr>
        <w:t> </w:t>
      </w:r>
      <w:r>
        <w:rPr>
          <w:w w:val="105"/>
        </w:rPr>
        <w:t>applica- tion recommendation.</w:t>
      </w:r>
      <w:r>
        <w:rPr>
          <w:w w:val="105"/>
        </w:rPr>
        <w:t> Our system achieved empirical advantages</w:t>
      </w:r>
      <w:r>
        <w:rPr>
          <w:spacing w:val="-1"/>
          <w:w w:val="105"/>
        </w:rPr>
        <w:t> </w:t>
      </w:r>
      <w:r>
        <w:rPr>
          <w:w w:val="105"/>
        </w:rPr>
        <w:t>in admission score</w:t>
      </w:r>
      <w:r>
        <w:rPr>
          <w:spacing w:val="-1"/>
          <w:w w:val="105"/>
        </w:rPr>
        <w:t> </w:t>
      </w:r>
      <w:r>
        <w:rPr>
          <w:w w:val="105"/>
        </w:rPr>
        <w:t>predic- tion, recommendation hit-rate, and result interpretability.</w:t>
      </w:r>
      <w:r>
        <w:rPr>
          <w:spacing w:val="37"/>
          <w:w w:val="105"/>
        </w:rPr>
        <w:t> </w:t>
      </w:r>
      <w:r>
        <w:rPr>
          <w:w w:val="105"/>
        </w:rPr>
        <w:t>The combined LSTM-SVD model produced highly accurate score rank predictions with small error, the Top-N recommenda- tion coverage is high,</w:t>
      </w:r>
      <w:r>
        <w:rPr>
          <w:w w:val="105"/>
        </w:rPr>
        <w:t> and the Tree SHAP analysis provides visualized feature importance, validating</w:t>
      </w:r>
      <w:r>
        <w:rPr>
          <w:w w:val="105"/>
        </w:rPr>
        <w:t> that</w:t>
      </w:r>
      <w:r>
        <w:rPr>
          <w:w w:val="105"/>
        </w:rPr>
        <w:t> multi-source</w:t>
      </w:r>
      <w:r>
        <w:rPr>
          <w:w w:val="105"/>
        </w:rPr>
        <w:t> information</w:t>
      </w:r>
      <w:r>
        <w:rPr>
          <w:w w:val="105"/>
        </w:rPr>
        <w:t> fusion</w:t>
      </w:r>
      <w:r>
        <w:rPr>
          <w:w w:val="105"/>
        </w:rPr>
        <w:t> effectively</w:t>
      </w:r>
      <w:r>
        <w:rPr>
          <w:w w:val="105"/>
        </w:rPr>
        <w:t> supports</w:t>
      </w:r>
      <w:r>
        <w:rPr>
          <w:w w:val="105"/>
        </w:rPr>
        <w:t> the</w:t>
      </w:r>
      <w:r>
        <w:rPr>
          <w:w w:val="105"/>
        </w:rPr>
        <w:t> college</w:t>
      </w:r>
      <w:r>
        <w:rPr>
          <w:w w:val="105"/>
        </w:rPr>
        <w:t> application decision process.</w:t>
      </w:r>
    </w:p>
    <w:p>
      <w:pPr>
        <w:pStyle w:val="BodyText"/>
        <w:spacing w:line="252" w:lineRule="auto"/>
        <w:ind w:right="1435" w:firstLine="351"/>
        <w:jc w:val="both"/>
      </w:pPr>
      <w:r>
        <w:rPr>
          <w:w w:val="105"/>
        </w:rPr>
        <w:t>Nonetheless,</w:t>
      </w:r>
      <w:r>
        <w:rPr>
          <w:w w:val="105"/>
        </w:rPr>
        <w:t> the current approach has limitations such as reliance on public data only, cold-start</w:t>
      </w:r>
      <w:r>
        <w:rPr>
          <w:spacing w:val="32"/>
          <w:w w:val="105"/>
        </w:rPr>
        <w:t> </w:t>
      </w:r>
      <w:r>
        <w:rPr>
          <w:w w:val="105"/>
        </w:rPr>
        <w:t>issues</w:t>
      </w:r>
      <w:r>
        <w:rPr>
          <w:spacing w:val="33"/>
          <w:w w:val="105"/>
        </w:rPr>
        <w:t> </w:t>
      </w:r>
      <w:r>
        <w:rPr>
          <w:w w:val="105"/>
        </w:rPr>
        <w:t>for</w:t>
      </w:r>
      <w:r>
        <w:rPr>
          <w:spacing w:val="33"/>
          <w:w w:val="105"/>
        </w:rPr>
        <w:t> </w:t>
      </w:r>
      <w:r>
        <w:rPr>
          <w:w w:val="105"/>
        </w:rPr>
        <w:t>new</w:t>
      </w:r>
      <w:r>
        <w:rPr>
          <w:spacing w:val="33"/>
          <w:w w:val="105"/>
        </w:rPr>
        <w:t> </w:t>
      </w:r>
      <w:r>
        <w:rPr>
          <w:w w:val="105"/>
        </w:rPr>
        <w:t>users,</w:t>
      </w:r>
      <w:r>
        <w:rPr>
          <w:spacing w:val="38"/>
          <w:w w:val="105"/>
        </w:rPr>
        <w:t> </w:t>
      </w:r>
      <w:r>
        <w:rPr>
          <w:w w:val="105"/>
        </w:rPr>
        <w:t>and</w:t>
      </w:r>
      <w:r>
        <w:rPr>
          <w:spacing w:val="33"/>
          <w:w w:val="105"/>
        </w:rPr>
        <w:t> </w:t>
      </w:r>
      <w:r>
        <w:rPr>
          <w:w w:val="105"/>
        </w:rPr>
        <w:t>insufficient</w:t>
      </w:r>
      <w:r>
        <w:rPr>
          <w:spacing w:val="33"/>
          <w:w w:val="105"/>
        </w:rPr>
        <w:t> </w:t>
      </w:r>
      <w:r>
        <w:rPr>
          <w:w w:val="105"/>
        </w:rPr>
        <w:t>adaptability</w:t>
      </w:r>
      <w:r>
        <w:rPr>
          <w:spacing w:val="32"/>
          <w:w w:val="105"/>
        </w:rPr>
        <w:t> </w:t>
      </w:r>
      <w:r>
        <w:rPr>
          <w:w w:val="105"/>
        </w:rPr>
        <w:t>to</w:t>
      </w:r>
      <w:r>
        <w:rPr>
          <w:spacing w:val="33"/>
          <w:w w:val="105"/>
        </w:rPr>
        <w:t> </w:t>
      </w:r>
      <w:r>
        <w:rPr>
          <w:w w:val="105"/>
        </w:rPr>
        <w:t>abrupt</w:t>
      </w:r>
      <w:r>
        <w:rPr>
          <w:spacing w:val="32"/>
          <w:w w:val="105"/>
        </w:rPr>
        <w:t> </w:t>
      </w:r>
      <w:r>
        <w:rPr>
          <w:w w:val="105"/>
        </w:rPr>
        <w:t>policy</w:t>
      </w:r>
      <w:r>
        <w:rPr>
          <w:spacing w:val="33"/>
          <w:w w:val="105"/>
        </w:rPr>
        <w:t> </w:t>
      </w:r>
      <w:r>
        <w:rPr>
          <w:w w:val="105"/>
        </w:rPr>
        <w:t>changes.</w:t>
      </w:r>
      <w:r>
        <w:rPr>
          <w:spacing w:val="80"/>
          <w:w w:val="105"/>
        </w:rPr>
        <w:t> </w:t>
      </w:r>
      <w:r>
        <w:rPr>
          <w:w w:val="105"/>
        </w:rPr>
        <w:t>In the</w:t>
      </w:r>
      <w:r>
        <w:rPr>
          <w:w w:val="105"/>
        </w:rPr>
        <w:t> next</w:t>
      </w:r>
      <w:r>
        <w:rPr>
          <w:w w:val="105"/>
        </w:rPr>
        <w:t> three</w:t>
      </w:r>
      <w:r>
        <w:rPr>
          <w:w w:val="105"/>
        </w:rPr>
        <w:t> months,</w:t>
      </w:r>
      <w:r>
        <w:rPr>
          <w:w w:val="105"/>
        </w:rPr>
        <w:t> we</w:t>
      </w:r>
      <w:r>
        <w:rPr>
          <w:w w:val="105"/>
        </w:rPr>
        <w:t> plan</w:t>
      </w:r>
      <w:r>
        <w:rPr>
          <w:w w:val="105"/>
        </w:rPr>
        <w:t> to</w:t>
      </w:r>
      <w:r>
        <w:rPr>
          <w:w w:val="105"/>
        </w:rPr>
        <w:t> incorporate</w:t>
      </w:r>
      <w:r>
        <w:rPr>
          <w:w w:val="105"/>
        </w:rPr>
        <w:t> additional</w:t>
      </w:r>
      <w:r>
        <w:rPr>
          <w:w w:val="105"/>
        </w:rPr>
        <w:t> in-depth</w:t>
      </w:r>
      <w:r>
        <w:rPr>
          <w:w w:val="105"/>
        </w:rPr>
        <w:t> data</w:t>
      </w:r>
      <w:r>
        <w:rPr>
          <w:w w:val="105"/>
        </w:rPr>
        <w:t> (such</w:t>
      </w:r>
      <w:r>
        <w:rPr>
          <w:w w:val="105"/>
        </w:rPr>
        <w:t> as</w:t>
      </w:r>
      <w:r>
        <w:rPr>
          <w:w w:val="105"/>
        </w:rPr>
        <w:t> internal school</w:t>
      </w:r>
      <w:r>
        <w:rPr>
          <w:w w:val="105"/>
        </w:rPr>
        <w:t> assessments</w:t>
      </w:r>
      <w:r>
        <w:rPr>
          <w:w w:val="105"/>
        </w:rPr>
        <w:t> and</w:t>
      </w:r>
      <w:r>
        <w:rPr>
          <w:w w:val="105"/>
        </w:rPr>
        <w:t> competition</w:t>
      </w:r>
      <w:r>
        <w:rPr>
          <w:w w:val="105"/>
        </w:rPr>
        <w:t> achievements)</w:t>
      </w:r>
      <w:r>
        <w:rPr>
          <w:w w:val="105"/>
        </w:rPr>
        <w:t> and</w:t>
      </w:r>
      <w:r>
        <w:rPr>
          <w:w w:val="105"/>
        </w:rPr>
        <w:t> introduce</w:t>
      </w:r>
      <w:r>
        <w:rPr>
          <w:w w:val="105"/>
        </w:rPr>
        <w:t> a</w:t>
      </w:r>
      <w:r>
        <w:rPr>
          <w:w w:val="105"/>
        </w:rPr>
        <w:t> Transformer-based</w:t>
      </w:r>
      <w:r>
        <w:rPr>
          <w:w w:val="105"/>
        </w:rPr>
        <w:t> In- former</w:t>
      </w:r>
      <w:r>
        <w:rPr>
          <w:w w:val="105"/>
        </w:rPr>
        <w:t> architecture</w:t>
      </w:r>
      <w:r>
        <w:rPr>
          <w:w w:val="105"/>
        </w:rPr>
        <w:t> to</w:t>
      </w:r>
      <w:r>
        <w:rPr>
          <w:w w:val="105"/>
        </w:rPr>
        <w:t> further</w:t>
      </w:r>
      <w:r>
        <w:rPr>
          <w:w w:val="105"/>
        </w:rPr>
        <w:t> enhance</w:t>
      </w:r>
      <w:r>
        <w:rPr>
          <w:w w:val="105"/>
        </w:rPr>
        <w:t> time-series</w:t>
      </w:r>
      <w:r>
        <w:rPr>
          <w:w w:val="105"/>
        </w:rPr>
        <w:t> prediction.</w:t>
      </w:r>
      <w:r>
        <w:rPr>
          <w:spacing w:val="40"/>
          <w:w w:val="105"/>
        </w:rPr>
        <w:t> </w:t>
      </w:r>
      <w:r>
        <w:rPr>
          <w:w w:val="105"/>
        </w:rPr>
        <w:t>In</w:t>
      </w:r>
      <w:r>
        <w:rPr>
          <w:w w:val="105"/>
        </w:rPr>
        <w:t> the</w:t>
      </w:r>
      <w:r>
        <w:rPr>
          <w:w w:val="105"/>
        </w:rPr>
        <w:t> next</w:t>
      </w:r>
      <w:r>
        <w:rPr>
          <w:w w:val="105"/>
        </w:rPr>
        <w:t> six</w:t>
      </w:r>
      <w:r>
        <w:rPr>
          <w:w w:val="105"/>
        </w:rPr>
        <w:t> months,</w:t>
      </w:r>
      <w:r>
        <w:rPr>
          <w:w w:val="105"/>
        </w:rPr>
        <w:t> we</w:t>
      </w:r>
      <w:r>
        <w:rPr>
          <w:spacing w:val="80"/>
          <w:w w:val="105"/>
        </w:rPr>
        <w:t> </w:t>
      </w:r>
      <w:r>
        <w:rPr>
          <w:w w:val="105"/>
        </w:rPr>
        <w:t>aim to develop a federated incremental learning module and a knowledge-graph-based rec- ommendation component, as well as an interactive interpretability interface with integrated differential</w:t>
      </w:r>
      <w:r>
        <w:rPr>
          <w:w w:val="105"/>
        </w:rPr>
        <w:t> privacy</w:t>
      </w:r>
      <w:r>
        <w:rPr>
          <w:w w:val="105"/>
        </w:rPr>
        <w:t> protection.</w:t>
      </w:r>
      <w:r>
        <w:rPr>
          <w:spacing w:val="40"/>
          <w:w w:val="105"/>
        </w:rPr>
        <w:t> </w:t>
      </w:r>
      <w:r>
        <w:rPr>
          <w:w w:val="105"/>
        </w:rPr>
        <w:t>These</w:t>
      </w:r>
      <w:r>
        <w:rPr>
          <w:w w:val="105"/>
        </w:rPr>
        <w:t> future</w:t>
      </w:r>
      <w:r>
        <w:rPr>
          <w:w w:val="105"/>
        </w:rPr>
        <w:t> extensions</w:t>
      </w:r>
      <w:r>
        <w:rPr>
          <w:w w:val="105"/>
        </w:rPr>
        <w:t> will</w:t>
      </w:r>
      <w:r>
        <w:rPr>
          <w:w w:val="105"/>
        </w:rPr>
        <w:t> continually</w:t>
      </w:r>
      <w:r>
        <w:rPr>
          <w:w w:val="105"/>
        </w:rPr>
        <w:t> improve</w:t>
      </w:r>
      <w:r>
        <w:rPr>
          <w:w w:val="105"/>
        </w:rPr>
        <w:t> the</w:t>
      </w:r>
      <w:r>
        <w:rPr>
          <w:w w:val="105"/>
        </w:rPr>
        <w:t> sys- tem’s</w:t>
      </w:r>
      <w:r>
        <w:rPr>
          <w:w w:val="105"/>
        </w:rPr>
        <w:t> accuracy,</w:t>
      </w:r>
      <w:r>
        <w:rPr>
          <w:w w:val="105"/>
        </w:rPr>
        <w:t> real-time</w:t>
      </w:r>
      <w:r>
        <w:rPr>
          <w:w w:val="105"/>
        </w:rPr>
        <w:t> performance,</w:t>
      </w:r>
      <w:r>
        <w:rPr>
          <w:w w:val="105"/>
        </w:rPr>
        <w:t> and</w:t>
      </w:r>
      <w:r>
        <w:rPr>
          <w:w w:val="105"/>
        </w:rPr>
        <w:t> security,</w:t>
      </w:r>
      <w:r>
        <w:rPr>
          <w:w w:val="105"/>
        </w:rPr>
        <w:t> pushing</w:t>
      </w:r>
      <w:r>
        <w:rPr>
          <w:w w:val="105"/>
        </w:rPr>
        <w:t> the</w:t>
      </w:r>
      <w:r>
        <w:rPr>
          <w:w w:val="105"/>
        </w:rPr>
        <w:t> capabilities</w:t>
      </w:r>
      <w:r>
        <w:rPr>
          <w:w w:val="105"/>
        </w:rPr>
        <w:t> of</w:t>
      </w:r>
      <w:r>
        <w:rPr>
          <w:w w:val="105"/>
        </w:rPr>
        <w:t> intelligent academic planning for educational informatization.</w:t>
      </w:r>
    </w:p>
    <w:p>
      <w:pPr>
        <w:spacing w:after="0" w:line="252" w:lineRule="auto"/>
        <w:jc w:val="both"/>
        <w:sectPr>
          <w:pgSz w:w="12240" w:h="15840"/>
          <w:pgMar w:header="0" w:footer="822" w:top="1420" w:bottom="1020" w:left="1320" w:right="0"/>
        </w:sectPr>
      </w:pPr>
    </w:p>
    <w:p>
      <w:pPr>
        <w:pStyle w:val="Heading1"/>
        <w:spacing w:before="27"/>
        <w:ind w:left="120" w:firstLine="0"/>
      </w:pPr>
      <w:r>
        <w:rPr>
          <w:spacing w:val="-2"/>
        </w:rPr>
        <w:t>References</w:t>
      </w:r>
    </w:p>
    <w:p>
      <w:pPr>
        <w:pStyle w:val="ListParagraph"/>
        <w:numPr>
          <w:ilvl w:val="0"/>
          <w:numId w:val="2"/>
        </w:numPr>
        <w:tabs>
          <w:tab w:pos="599" w:val="left" w:leader="none"/>
          <w:tab w:pos="601" w:val="left" w:leader="none"/>
        </w:tabs>
        <w:spacing w:line="252" w:lineRule="auto" w:before="227" w:after="0"/>
        <w:ind w:left="601" w:right="1437" w:hanging="365"/>
        <w:jc w:val="both"/>
        <w:rPr>
          <w:sz w:val="24"/>
        </w:rPr>
      </w:pPr>
      <w:bookmarkStart w:name="_bookmark0" w:id="19"/>
      <w:bookmarkEnd w:id="19"/>
      <w:r>
        <w:rPr/>
      </w:r>
      <w:r>
        <w:rPr>
          <w:w w:val="105"/>
          <w:sz w:val="24"/>
        </w:rPr>
        <w:t>Hamm S. C. </w:t>
      </w:r>
      <w:r>
        <w:rPr>
          <w:i/>
          <w:w w:val="105"/>
          <w:sz w:val="24"/>
        </w:rPr>
        <w:t>The Myers-Briggs Type Indicator and a Student’s College Major</w:t>
      </w:r>
      <w:r>
        <w:rPr>
          <w:w w:val="105"/>
          <w:sz w:val="24"/>
        </w:rPr>
        <w:t>, Journal of Undergraduate Research and Scholarly Works, vol. 4, pp. 1–19, 2018.</w:t>
      </w:r>
    </w:p>
    <w:p>
      <w:pPr>
        <w:pStyle w:val="ListParagraph"/>
        <w:numPr>
          <w:ilvl w:val="0"/>
          <w:numId w:val="2"/>
        </w:numPr>
        <w:tabs>
          <w:tab w:pos="599" w:val="left" w:leader="none"/>
          <w:tab w:pos="601" w:val="left" w:leader="none"/>
        </w:tabs>
        <w:spacing w:line="252" w:lineRule="auto" w:before="198" w:after="0"/>
        <w:ind w:left="601" w:right="1436" w:hanging="365"/>
        <w:jc w:val="both"/>
        <w:rPr>
          <w:sz w:val="24"/>
        </w:rPr>
      </w:pPr>
      <w:bookmarkStart w:name="_bookmark1" w:id="20"/>
      <w:bookmarkEnd w:id="20"/>
      <w:r>
        <w:rPr/>
      </w:r>
      <w:r>
        <w:rPr>
          <w:w w:val="105"/>
          <w:sz w:val="24"/>
        </w:rPr>
        <w:t>Zhou Min. “MBTI: ” (“MBTI Personality Type Inventory:</w:t>
      </w:r>
      <w:r>
        <w:rPr>
          <w:spacing w:val="33"/>
          <w:w w:val="105"/>
          <w:sz w:val="24"/>
        </w:rPr>
        <w:t> </w:t>
      </w:r>
      <w:r>
        <w:rPr>
          <w:w w:val="105"/>
          <w:sz w:val="24"/>
        </w:rPr>
        <w:t>Application Research in the Past Ten Years”), </w:t>
      </w:r>
      <w:r>
        <w:rPr>
          <w:i/>
          <w:w w:val="105"/>
          <w:sz w:val="24"/>
        </w:rPr>
        <w:t>Advances in Social Sciences</w:t>
      </w:r>
      <w:r>
        <w:rPr>
          <w:w w:val="105"/>
          <w:sz w:val="24"/>
        </w:rPr>
        <w:t>, 2022, no. 11, p. 1873.</w:t>
      </w:r>
    </w:p>
    <w:p>
      <w:pPr>
        <w:pStyle w:val="ListParagraph"/>
        <w:numPr>
          <w:ilvl w:val="0"/>
          <w:numId w:val="2"/>
        </w:numPr>
        <w:tabs>
          <w:tab w:pos="600" w:val="left" w:leader="none"/>
        </w:tabs>
        <w:spacing w:line="240" w:lineRule="auto" w:before="197" w:after="0"/>
        <w:ind w:left="600" w:right="0" w:hanging="363"/>
        <w:jc w:val="left"/>
        <w:rPr>
          <w:sz w:val="24"/>
        </w:rPr>
      </w:pPr>
      <w:bookmarkStart w:name="_bookmark2" w:id="21"/>
      <w:bookmarkEnd w:id="21"/>
      <w:r>
        <w:rPr/>
      </w:r>
      <w:r>
        <w:rPr>
          <w:sz w:val="24"/>
        </w:rPr>
        <w:t>CSDN</w:t>
      </w:r>
      <w:r>
        <w:rPr>
          <w:spacing w:val="28"/>
          <w:sz w:val="24"/>
        </w:rPr>
        <w:t> </w:t>
      </w:r>
      <w:r>
        <w:rPr>
          <w:sz w:val="24"/>
        </w:rPr>
        <w:t>Blog</w:t>
      </w:r>
      <w:r>
        <w:rPr>
          <w:spacing w:val="28"/>
          <w:sz w:val="24"/>
        </w:rPr>
        <w:t> </w:t>
      </w:r>
      <w:r>
        <w:rPr>
          <w:sz w:val="24"/>
        </w:rPr>
        <w:t>–</w:t>
      </w:r>
      <w:r>
        <w:rPr>
          <w:spacing w:val="28"/>
          <w:sz w:val="24"/>
        </w:rPr>
        <w:t> </w:t>
      </w:r>
      <w:r>
        <w:rPr>
          <w:sz w:val="24"/>
        </w:rPr>
        <w:t>SHAP.</w:t>
      </w:r>
      <w:r>
        <w:rPr>
          <w:spacing w:val="28"/>
          <w:sz w:val="24"/>
        </w:rPr>
        <w:t> </w:t>
      </w:r>
      <w:r>
        <w:rPr>
          <w:sz w:val="24"/>
        </w:rPr>
        <w:t>“——SHAP)”</w:t>
      </w:r>
      <w:r>
        <w:rPr>
          <w:spacing w:val="29"/>
          <w:sz w:val="24"/>
        </w:rPr>
        <w:t> </w:t>
      </w:r>
      <w:r>
        <w:rPr>
          <w:sz w:val="24"/>
        </w:rPr>
        <w:t>[EB/OL],</w:t>
      </w:r>
      <w:r>
        <w:rPr>
          <w:spacing w:val="28"/>
          <w:sz w:val="24"/>
        </w:rPr>
        <w:t> </w:t>
      </w:r>
      <w:r>
        <w:rPr>
          <w:sz w:val="24"/>
        </w:rPr>
        <w:t>posted</w:t>
      </w:r>
      <w:r>
        <w:rPr>
          <w:spacing w:val="28"/>
          <w:sz w:val="24"/>
        </w:rPr>
        <w:t> </w:t>
      </w:r>
      <w:r>
        <w:rPr>
          <w:sz w:val="24"/>
        </w:rPr>
        <w:t>2022-08-19,</w:t>
      </w:r>
      <w:r>
        <w:rPr>
          <w:spacing w:val="28"/>
          <w:sz w:val="24"/>
        </w:rPr>
        <w:t> </w:t>
      </w:r>
      <w:r>
        <w:rPr>
          <w:sz w:val="24"/>
        </w:rPr>
        <w:t>accessed</w:t>
      </w:r>
      <w:r>
        <w:rPr>
          <w:spacing w:val="29"/>
          <w:sz w:val="24"/>
        </w:rPr>
        <w:t> </w:t>
      </w:r>
      <w:r>
        <w:rPr>
          <w:sz w:val="24"/>
        </w:rPr>
        <w:t>2025-05-</w:t>
      </w:r>
      <w:r>
        <w:rPr>
          <w:spacing w:val="-5"/>
          <w:sz w:val="24"/>
        </w:rPr>
        <w:t>30.</w:t>
      </w:r>
    </w:p>
    <w:p>
      <w:pPr>
        <w:pStyle w:val="ListParagraph"/>
        <w:numPr>
          <w:ilvl w:val="0"/>
          <w:numId w:val="2"/>
        </w:numPr>
        <w:tabs>
          <w:tab w:pos="599" w:val="left" w:leader="none"/>
          <w:tab w:pos="601" w:val="left" w:leader="none"/>
        </w:tabs>
        <w:spacing w:line="252" w:lineRule="auto" w:before="212" w:after="0"/>
        <w:ind w:left="601" w:right="1436" w:hanging="365"/>
        <w:jc w:val="both"/>
        <w:rPr>
          <w:sz w:val="24"/>
        </w:rPr>
      </w:pPr>
      <w:bookmarkStart w:name="_bookmark3" w:id="22"/>
      <w:bookmarkEnd w:id="22"/>
      <w:r>
        <w:rPr/>
      </w:r>
      <w:r>
        <w:rPr>
          <w:w w:val="105"/>
          <w:sz w:val="24"/>
        </w:rPr>
        <w:t>Koren Y., Bell R., Volinsky C. “Matrix factorization techniques for recommender sys- tems,” </w:t>
      </w:r>
      <w:r>
        <w:rPr>
          <w:i/>
          <w:w w:val="105"/>
          <w:sz w:val="24"/>
        </w:rPr>
        <w:t>Computer</w:t>
      </w:r>
      <w:r>
        <w:rPr>
          <w:w w:val="105"/>
          <w:sz w:val="24"/>
        </w:rPr>
        <w:t>, 2009, 42(8):</w:t>
      </w:r>
      <w:r>
        <w:rPr>
          <w:spacing w:val="40"/>
          <w:w w:val="105"/>
          <w:sz w:val="24"/>
        </w:rPr>
        <w:t> </w:t>
      </w:r>
      <w:r>
        <w:rPr>
          <w:w w:val="105"/>
          <w:sz w:val="24"/>
        </w:rPr>
        <w:t>30–37.</w:t>
      </w:r>
    </w:p>
    <w:p>
      <w:pPr>
        <w:pStyle w:val="ListParagraph"/>
        <w:numPr>
          <w:ilvl w:val="0"/>
          <w:numId w:val="2"/>
        </w:numPr>
        <w:tabs>
          <w:tab w:pos="599" w:val="left" w:leader="none"/>
          <w:tab w:pos="601" w:val="left" w:leader="none"/>
        </w:tabs>
        <w:spacing w:line="252" w:lineRule="auto" w:before="198" w:after="0"/>
        <w:ind w:left="601" w:right="1435" w:hanging="365"/>
        <w:jc w:val="both"/>
        <w:rPr>
          <w:sz w:val="24"/>
        </w:rPr>
      </w:pPr>
      <w:bookmarkStart w:name="_bookmark4" w:id="23"/>
      <w:bookmarkEnd w:id="23"/>
      <w:r>
        <w:rPr/>
      </w:r>
      <w:r>
        <w:rPr>
          <w:w w:val="105"/>
          <w:sz w:val="24"/>
        </w:rPr>
        <w:t>Song</w:t>
      </w:r>
      <w:r>
        <w:rPr>
          <w:w w:val="105"/>
          <w:sz w:val="24"/>
        </w:rPr>
        <w:t> Jianming,</w:t>
      </w:r>
      <w:r>
        <w:rPr>
          <w:w w:val="105"/>
          <w:sz w:val="24"/>
        </w:rPr>
        <w:t> Zhang</w:t>
      </w:r>
      <w:r>
        <w:rPr>
          <w:w w:val="105"/>
          <w:sz w:val="24"/>
        </w:rPr>
        <w:t> Yue,</w:t>
      </w:r>
      <w:r>
        <w:rPr>
          <w:w w:val="105"/>
          <w:sz w:val="24"/>
        </w:rPr>
        <w:t> Li</w:t>
      </w:r>
      <w:r>
        <w:rPr>
          <w:w w:val="105"/>
          <w:sz w:val="24"/>
        </w:rPr>
        <w:t> Guoyin.</w:t>
      </w:r>
      <w:r>
        <w:rPr>
          <w:w w:val="105"/>
          <w:sz w:val="24"/>
        </w:rPr>
        <w:t> “LSTM”</w:t>
      </w:r>
      <w:r>
        <w:rPr>
          <w:w w:val="105"/>
          <w:sz w:val="24"/>
        </w:rPr>
        <w:t> (“LSTM-based</w:t>
      </w:r>
      <w:r>
        <w:rPr>
          <w:w w:val="105"/>
          <w:sz w:val="24"/>
        </w:rPr>
        <w:t> Gaokao</w:t>
      </w:r>
      <w:r>
        <w:rPr>
          <w:w w:val="105"/>
          <w:sz w:val="24"/>
        </w:rPr>
        <w:t> application decision system”), </w:t>
      </w:r>
      <w:r>
        <w:rPr>
          <w:i/>
          <w:w w:val="105"/>
          <w:sz w:val="24"/>
        </w:rPr>
        <w:t>Modern Information Technology</w:t>
      </w:r>
      <w:r>
        <w:rPr>
          <w:w w:val="105"/>
          <w:sz w:val="24"/>
        </w:rPr>
        <w:t>, 2024, vol. 21, pp. 109–113.</w:t>
      </w:r>
    </w:p>
    <w:p>
      <w:pPr>
        <w:pStyle w:val="ListParagraph"/>
        <w:numPr>
          <w:ilvl w:val="0"/>
          <w:numId w:val="2"/>
        </w:numPr>
        <w:tabs>
          <w:tab w:pos="599" w:val="left" w:leader="none"/>
          <w:tab w:pos="601" w:val="left" w:leader="none"/>
        </w:tabs>
        <w:spacing w:line="252" w:lineRule="auto" w:before="197" w:after="0"/>
        <w:ind w:left="601" w:right="1435" w:hanging="365"/>
        <w:jc w:val="both"/>
        <w:rPr>
          <w:sz w:val="24"/>
        </w:rPr>
      </w:pPr>
      <w:bookmarkStart w:name="_bookmark5" w:id="24"/>
      <w:bookmarkEnd w:id="24"/>
      <w:r>
        <w:rPr/>
      </w:r>
      <w:r>
        <w:rPr>
          <w:w w:val="105"/>
          <w:sz w:val="24"/>
        </w:rPr>
        <w:t>Chang</w:t>
      </w:r>
      <w:r>
        <w:rPr>
          <w:w w:val="105"/>
          <w:sz w:val="24"/>
        </w:rPr>
        <w:t> Jianing,</w:t>
      </w:r>
      <w:r>
        <w:rPr>
          <w:w w:val="105"/>
          <w:sz w:val="24"/>
        </w:rPr>
        <w:t> Li</w:t>
      </w:r>
      <w:r>
        <w:rPr>
          <w:w w:val="105"/>
          <w:sz w:val="24"/>
        </w:rPr>
        <w:t> Yangqi.</w:t>
      </w:r>
      <w:r>
        <w:rPr>
          <w:w w:val="105"/>
          <w:sz w:val="24"/>
        </w:rPr>
        <w:t> “Django”</w:t>
      </w:r>
      <w:r>
        <w:rPr>
          <w:w w:val="105"/>
          <w:sz w:val="24"/>
        </w:rPr>
        <w:t> (“A</w:t>
      </w:r>
      <w:r>
        <w:rPr>
          <w:w w:val="105"/>
          <w:sz w:val="24"/>
        </w:rPr>
        <w:t> Gaokao</w:t>
      </w:r>
      <w:r>
        <w:rPr>
          <w:w w:val="105"/>
          <w:sz w:val="24"/>
        </w:rPr>
        <w:t> rank</w:t>
      </w:r>
      <w:r>
        <w:rPr>
          <w:w w:val="105"/>
          <w:sz w:val="24"/>
        </w:rPr>
        <w:t> prediction</w:t>
      </w:r>
      <w:r>
        <w:rPr>
          <w:w w:val="105"/>
          <w:sz w:val="24"/>
        </w:rPr>
        <w:t> system</w:t>
      </w:r>
      <w:r>
        <w:rPr>
          <w:w w:val="105"/>
          <w:sz w:val="24"/>
        </w:rPr>
        <w:t> based</w:t>
      </w:r>
      <w:r>
        <w:rPr>
          <w:w w:val="105"/>
          <w:sz w:val="24"/>
        </w:rPr>
        <w:t> on Django”), </w:t>
      </w:r>
      <w:r>
        <w:rPr>
          <w:i/>
          <w:w w:val="105"/>
          <w:sz w:val="24"/>
        </w:rPr>
        <w:t>China Science Information</w:t>
      </w:r>
      <w:r>
        <w:rPr>
          <w:w w:val="105"/>
          <w:sz w:val="24"/>
        </w:rPr>
        <w:t>, 2021, no. 3, pp. 75–77.</w:t>
      </w:r>
    </w:p>
    <w:p>
      <w:pPr>
        <w:pStyle w:val="ListParagraph"/>
        <w:numPr>
          <w:ilvl w:val="0"/>
          <w:numId w:val="2"/>
        </w:numPr>
        <w:tabs>
          <w:tab w:pos="599" w:val="left" w:leader="none"/>
          <w:tab w:pos="601" w:val="left" w:leader="none"/>
        </w:tabs>
        <w:spacing w:line="252" w:lineRule="auto" w:before="198" w:after="0"/>
        <w:ind w:left="601" w:right="1435" w:hanging="365"/>
        <w:jc w:val="both"/>
        <w:rPr>
          <w:sz w:val="24"/>
        </w:rPr>
      </w:pPr>
      <w:bookmarkStart w:name="_bookmark6" w:id="25"/>
      <w:bookmarkEnd w:id="25"/>
      <w:r>
        <w:rPr/>
      </w:r>
      <w:r>
        <w:rPr>
          <w:w w:val="105"/>
          <w:sz w:val="24"/>
        </w:rPr>
        <w:t>Yu</w:t>
      </w:r>
      <w:r>
        <w:rPr>
          <w:w w:val="105"/>
          <w:sz w:val="24"/>
        </w:rPr>
        <w:t> Kuifeng,</w:t>
      </w:r>
      <w:r>
        <w:rPr>
          <w:w w:val="105"/>
          <w:sz w:val="24"/>
        </w:rPr>
        <w:t> Duan</w:t>
      </w:r>
      <w:r>
        <w:rPr>
          <w:w w:val="105"/>
          <w:sz w:val="24"/>
        </w:rPr>
        <w:t> Guihua,</w:t>
      </w:r>
      <w:r>
        <w:rPr>
          <w:w w:val="105"/>
          <w:sz w:val="24"/>
        </w:rPr>
        <w:t> Shi</w:t>
      </w:r>
      <w:r>
        <w:rPr>
          <w:w w:val="105"/>
          <w:sz w:val="24"/>
        </w:rPr>
        <w:t> Xiang.</w:t>
      </w:r>
      <w:r>
        <w:rPr>
          <w:w w:val="105"/>
          <w:sz w:val="24"/>
        </w:rPr>
        <w:t> “”</w:t>
      </w:r>
      <w:r>
        <w:rPr>
          <w:w w:val="105"/>
          <w:sz w:val="24"/>
        </w:rPr>
        <w:t> (“Recommendation</w:t>
      </w:r>
      <w:r>
        <w:rPr>
          <w:w w:val="105"/>
          <w:sz w:val="24"/>
        </w:rPr>
        <w:t> algorithm</w:t>
      </w:r>
      <w:r>
        <w:rPr>
          <w:w w:val="105"/>
          <w:sz w:val="24"/>
        </w:rPr>
        <w:t> for</w:t>
      </w:r>
      <w:r>
        <w:rPr>
          <w:w w:val="105"/>
          <w:sz w:val="24"/>
        </w:rPr>
        <w:t> Gaokao based</w:t>
      </w:r>
      <w:r>
        <w:rPr>
          <w:spacing w:val="-7"/>
          <w:w w:val="105"/>
          <w:sz w:val="24"/>
        </w:rPr>
        <w:t> </w:t>
      </w:r>
      <w:r>
        <w:rPr>
          <w:w w:val="105"/>
          <w:sz w:val="24"/>
        </w:rPr>
        <w:t>on</w:t>
      </w:r>
      <w:r>
        <w:rPr>
          <w:spacing w:val="-7"/>
          <w:w w:val="105"/>
          <w:sz w:val="24"/>
        </w:rPr>
        <w:t> </w:t>
      </w:r>
      <w:r>
        <w:rPr>
          <w:w w:val="105"/>
          <w:sz w:val="24"/>
        </w:rPr>
        <w:t>multi-feature</w:t>
      </w:r>
      <w:r>
        <w:rPr>
          <w:spacing w:val="-7"/>
          <w:w w:val="105"/>
          <w:sz w:val="24"/>
        </w:rPr>
        <w:t> </w:t>
      </w:r>
      <w:r>
        <w:rPr>
          <w:w w:val="105"/>
          <w:sz w:val="24"/>
        </w:rPr>
        <w:t>weighted</w:t>
      </w:r>
      <w:r>
        <w:rPr>
          <w:spacing w:val="-7"/>
          <w:w w:val="105"/>
          <w:sz w:val="24"/>
        </w:rPr>
        <w:t> </w:t>
      </w:r>
      <w:r>
        <w:rPr>
          <w:w w:val="105"/>
          <w:sz w:val="24"/>
        </w:rPr>
        <w:t>fuzzy</w:t>
      </w:r>
      <w:r>
        <w:rPr>
          <w:spacing w:val="-7"/>
          <w:w w:val="105"/>
          <w:sz w:val="24"/>
        </w:rPr>
        <w:t> </w:t>
      </w:r>
      <w:r>
        <w:rPr>
          <w:w w:val="105"/>
          <w:sz w:val="24"/>
        </w:rPr>
        <w:t>clustering”),</w:t>
      </w:r>
      <w:r>
        <w:rPr>
          <w:spacing w:val="-5"/>
          <w:w w:val="105"/>
          <w:sz w:val="24"/>
        </w:rPr>
        <w:t> </w:t>
      </w:r>
      <w:r>
        <w:rPr>
          <w:i/>
          <w:w w:val="105"/>
          <w:sz w:val="24"/>
        </w:rPr>
        <w:t>Journal</w:t>
      </w:r>
      <w:r>
        <w:rPr>
          <w:i/>
          <w:spacing w:val="-1"/>
          <w:w w:val="105"/>
          <w:sz w:val="24"/>
        </w:rPr>
        <w:t> </w:t>
      </w:r>
      <w:r>
        <w:rPr>
          <w:i/>
          <w:w w:val="105"/>
          <w:sz w:val="24"/>
        </w:rPr>
        <w:t>of</w:t>
      </w:r>
      <w:r>
        <w:rPr>
          <w:i/>
          <w:spacing w:val="-1"/>
          <w:w w:val="105"/>
          <w:sz w:val="24"/>
        </w:rPr>
        <w:t> </w:t>
      </w:r>
      <w:r>
        <w:rPr>
          <w:i/>
          <w:w w:val="105"/>
          <w:sz w:val="24"/>
        </w:rPr>
        <w:t>Central</w:t>
      </w:r>
      <w:r>
        <w:rPr>
          <w:i/>
          <w:spacing w:val="-1"/>
          <w:w w:val="105"/>
          <w:sz w:val="24"/>
        </w:rPr>
        <w:t> </w:t>
      </w:r>
      <w:r>
        <w:rPr>
          <w:i/>
          <w:w w:val="105"/>
          <w:sz w:val="24"/>
        </w:rPr>
        <w:t>South</w:t>
      </w:r>
      <w:r>
        <w:rPr>
          <w:i/>
          <w:spacing w:val="-1"/>
          <w:w w:val="105"/>
          <w:sz w:val="24"/>
        </w:rPr>
        <w:t> </w:t>
      </w:r>
      <w:r>
        <w:rPr>
          <w:i/>
          <w:w w:val="105"/>
          <w:sz w:val="24"/>
        </w:rPr>
        <w:t>University</w:t>
      </w:r>
      <w:r>
        <w:rPr>
          <w:i/>
          <w:w w:val="105"/>
          <w:sz w:val="24"/>
        </w:rPr>
        <w:t> (Science and Technology)</w:t>
      </w:r>
      <w:r>
        <w:rPr>
          <w:w w:val="105"/>
          <w:sz w:val="24"/>
        </w:rPr>
        <w:t>, 2020, 51(12):</w:t>
      </w:r>
      <w:r>
        <w:rPr>
          <w:spacing w:val="29"/>
          <w:w w:val="105"/>
          <w:sz w:val="24"/>
        </w:rPr>
        <w:t> </w:t>
      </w:r>
      <w:r>
        <w:rPr>
          <w:w w:val="105"/>
          <w:sz w:val="24"/>
        </w:rPr>
        <w:t>3418–3429.</w:t>
      </w:r>
    </w:p>
    <w:p>
      <w:pPr>
        <w:pStyle w:val="ListParagraph"/>
        <w:numPr>
          <w:ilvl w:val="0"/>
          <w:numId w:val="2"/>
        </w:numPr>
        <w:tabs>
          <w:tab w:pos="599" w:val="left" w:leader="none"/>
          <w:tab w:pos="601" w:val="left" w:leader="none"/>
        </w:tabs>
        <w:spacing w:line="252" w:lineRule="auto" w:before="197" w:after="0"/>
        <w:ind w:left="601" w:right="1436" w:hanging="365"/>
        <w:jc w:val="both"/>
        <w:rPr>
          <w:sz w:val="24"/>
        </w:rPr>
      </w:pPr>
      <w:bookmarkStart w:name="_bookmark7" w:id="26"/>
      <w:bookmarkEnd w:id="26"/>
      <w:r>
        <w:rPr/>
      </w:r>
      <w:r>
        <w:rPr>
          <w:w w:val="105"/>
          <w:sz w:val="24"/>
        </w:rPr>
        <w:t>Wen Chuangxin, Xie Sha, He Yating. “” (“Design of a new Gaokao application recom- mendation</w:t>
      </w:r>
      <w:r>
        <w:rPr>
          <w:spacing w:val="-1"/>
          <w:w w:val="105"/>
          <w:sz w:val="24"/>
        </w:rPr>
        <w:t> </w:t>
      </w:r>
      <w:r>
        <w:rPr>
          <w:w w:val="105"/>
          <w:sz w:val="24"/>
        </w:rPr>
        <w:t>system</w:t>
      </w:r>
      <w:r>
        <w:rPr>
          <w:spacing w:val="-1"/>
          <w:w w:val="105"/>
          <w:sz w:val="24"/>
        </w:rPr>
        <w:t> </w:t>
      </w:r>
      <w:r>
        <w:rPr>
          <w:w w:val="105"/>
          <w:sz w:val="24"/>
        </w:rPr>
        <w:t>based</w:t>
      </w:r>
      <w:r>
        <w:rPr>
          <w:spacing w:val="-1"/>
          <w:w w:val="105"/>
          <w:sz w:val="24"/>
        </w:rPr>
        <w:t> </w:t>
      </w:r>
      <w:r>
        <w:rPr>
          <w:w w:val="105"/>
          <w:sz w:val="24"/>
        </w:rPr>
        <w:t>on</w:t>
      </w:r>
      <w:r>
        <w:rPr>
          <w:spacing w:val="-1"/>
          <w:w w:val="105"/>
          <w:sz w:val="24"/>
        </w:rPr>
        <w:t> </w:t>
      </w:r>
      <w:r>
        <w:rPr>
          <w:w w:val="105"/>
          <w:sz w:val="24"/>
        </w:rPr>
        <w:t>microservice</w:t>
      </w:r>
      <w:r>
        <w:rPr>
          <w:spacing w:val="-1"/>
          <w:w w:val="105"/>
          <w:sz w:val="24"/>
        </w:rPr>
        <w:t> </w:t>
      </w:r>
      <w:r>
        <w:rPr>
          <w:w w:val="105"/>
          <w:sz w:val="24"/>
        </w:rPr>
        <w:t>architecture”),</w:t>
      </w:r>
      <w:r>
        <w:rPr>
          <w:spacing w:val="-1"/>
          <w:w w:val="105"/>
          <w:sz w:val="24"/>
        </w:rPr>
        <w:t> </w:t>
      </w:r>
      <w:r>
        <w:rPr>
          <w:i/>
          <w:w w:val="105"/>
          <w:sz w:val="24"/>
        </w:rPr>
        <w:t>Science &amp; Technology Innova-</w:t>
      </w:r>
      <w:r>
        <w:rPr>
          <w:i/>
          <w:w w:val="105"/>
          <w:sz w:val="24"/>
        </w:rPr>
        <w:t> tion and Application</w:t>
      </w:r>
      <w:r>
        <w:rPr>
          <w:w w:val="105"/>
          <w:sz w:val="24"/>
        </w:rPr>
        <w:t>, 2025, 15(10):</w:t>
      </w:r>
      <w:r>
        <w:rPr>
          <w:spacing w:val="40"/>
          <w:w w:val="105"/>
          <w:sz w:val="24"/>
        </w:rPr>
        <w:t> </w:t>
      </w:r>
      <w:r>
        <w:rPr>
          <w:w w:val="105"/>
          <w:sz w:val="24"/>
        </w:rPr>
        <w:t>28–33.</w:t>
      </w:r>
    </w:p>
    <w:p>
      <w:pPr>
        <w:pStyle w:val="ListParagraph"/>
        <w:numPr>
          <w:ilvl w:val="0"/>
          <w:numId w:val="2"/>
        </w:numPr>
        <w:tabs>
          <w:tab w:pos="600" w:val="left" w:leader="none"/>
        </w:tabs>
        <w:spacing w:line="240" w:lineRule="auto" w:before="196" w:after="0"/>
        <w:ind w:left="600" w:right="0" w:hanging="363"/>
        <w:jc w:val="left"/>
        <w:rPr>
          <w:sz w:val="24"/>
        </w:rPr>
      </w:pPr>
      <w:bookmarkStart w:name="_bookmark8" w:id="27"/>
      <w:bookmarkEnd w:id="27"/>
      <w:r>
        <w:rPr/>
      </w:r>
      <w:r>
        <w:rPr>
          <w:w w:val="105"/>
          <w:sz w:val="24"/>
        </w:rPr>
        <w:t>“Erhard</w:t>
      </w:r>
      <w:r>
        <w:rPr>
          <w:spacing w:val="51"/>
          <w:w w:val="105"/>
          <w:sz w:val="24"/>
        </w:rPr>
        <w:t> </w:t>
      </w:r>
      <w:r>
        <w:rPr>
          <w:w w:val="105"/>
          <w:sz w:val="24"/>
        </w:rPr>
        <w:t>Rahm,”</w:t>
      </w:r>
      <w:r>
        <w:rPr>
          <w:spacing w:val="51"/>
          <w:w w:val="105"/>
          <w:sz w:val="24"/>
        </w:rPr>
        <w:t> </w:t>
      </w:r>
      <w:r>
        <w:rPr>
          <w:w w:val="105"/>
          <w:sz w:val="24"/>
        </w:rPr>
        <w:t>Wikipedia</w:t>
      </w:r>
      <w:r>
        <w:rPr>
          <w:spacing w:val="50"/>
          <w:w w:val="105"/>
          <w:sz w:val="24"/>
        </w:rPr>
        <w:t> </w:t>
      </w:r>
      <w:r>
        <w:rPr>
          <w:w w:val="105"/>
          <w:sz w:val="24"/>
        </w:rPr>
        <w:t>[EB/OL],</w:t>
      </w:r>
      <w:r>
        <w:rPr>
          <w:spacing w:val="51"/>
          <w:w w:val="105"/>
          <w:sz w:val="24"/>
        </w:rPr>
        <w:t> </w:t>
      </w:r>
      <w:r>
        <w:rPr>
          <w:w w:val="105"/>
          <w:sz w:val="24"/>
        </w:rPr>
        <w:t>last</w:t>
      </w:r>
      <w:r>
        <w:rPr>
          <w:spacing w:val="51"/>
          <w:w w:val="105"/>
          <w:sz w:val="24"/>
        </w:rPr>
        <w:t> </w:t>
      </w:r>
      <w:r>
        <w:rPr>
          <w:w w:val="105"/>
          <w:sz w:val="24"/>
        </w:rPr>
        <w:t>edited</w:t>
      </w:r>
      <w:r>
        <w:rPr>
          <w:spacing w:val="51"/>
          <w:w w:val="105"/>
          <w:sz w:val="24"/>
        </w:rPr>
        <w:t> </w:t>
      </w:r>
      <w:r>
        <w:rPr>
          <w:w w:val="105"/>
          <w:sz w:val="24"/>
        </w:rPr>
        <w:t>2023-05-20,</w:t>
      </w:r>
      <w:r>
        <w:rPr>
          <w:spacing w:val="63"/>
          <w:w w:val="105"/>
          <w:sz w:val="24"/>
        </w:rPr>
        <w:t> </w:t>
      </w:r>
      <w:r>
        <w:rPr>
          <w:w w:val="105"/>
          <w:sz w:val="24"/>
        </w:rPr>
        <w:t>accessed</w:t>
      </w:r>
      <w:r>
        <w:rPr>
          <w:spacing w:val="51"/>
          <w:w w:val="105"/>
          <w:sz w:val="24"/>
        </w:rPr>
        <w:t> </w:t>
      </w:r>
      <w:r>
        <w:rPr>
          <w:w w:val="105"/>
          <w:sz w:val="24"/>
        </w:rPr>
        <w:t>2025-05-</w:t>
      </w:r>
      <w:r>
        <w:rPr>
          <w:spacing w:val="-5"/>
          <w:w w:val="105"/>
          <w:sz w:val="24"/>
        </w:rPr>
        <w:t>30.</w:t>
      </w:r>
    </w:p>
    <w:p>
      <w:pPr>
        <w:pStyle w:val="BodyText"/>
        <w:spacing w:before="13"/>
        <w:ind w:left="601"/>
      </w:pPr>
      <w:r>
        <w:rPr>
          <w:spacing w:val="-2"/>
          <w:w w:val="105"/>
        </w:rPr>
        <w:t>Available:</w:t>
      </w:r>
      <w:r>
        <w:rPr>
          <w:spacing w:val="27"/>
          <w:w w:val="115"/>
        </w:rPr>
        <w:t>  </w:t>
      </w:r>
      <w:hyperlink r:id="rId6">
        <w:r>
          <w:rPr>
            <w:spacing w:val="-2"/>
            <w:w w:val="115"/>
          </w:rPr>
          <w:t>https://en.wikipedia.org/wiki/Erhard_Rahm</w:t>
        </w:r>
      </w:hyperlink>
    </w:p>
    <w:p>
      <w:pPr>
        <w:pStyle w:val="ListParagraph"/>
        <w:numPr>
          <w:ilvl w:val="0"/>
          <w:numId w:val="2"/>
        </w:numPr>
        <w:tabs>
          <w:tab w:pos="599" w:val="left" w:leader="none"/>
          <w:tab w:pos="601" w:val="left" w:leader="none"/>
        </w:tabs>
        <w:spacing w:line="252" w:lineRule="auto" w:before="212" w:after="0"/>
        <w:ind w:left="601" w:right="1437" w:hanging="482"/>
        <w:jc w:val="both"/>
        <w:rPr>
          <w:sz w:val="24"/>
        </w:rPr>
      </w:pPr>
      <w:bookmarkStart w:name="_bookmark9" w:id="28"/>
      <w:bookmarkEnd w:id="28"/>
      <w:r>
        <w:rPr/>
      </w:r>
      <w:r>
        <w:rPr>
          <w:w w:val="105"/>
          <w:sz w:val="24"/>
        </w:rPr>
        <w:t>Ge</w:t>
      </w:r>
      <w:r>
        <w:rPr>
          <w:spacing w:val="40"/>
          <w:w w:val="105"/>
          <w:sz w:val="24"/>
        </w:rPr>
        <w:t> </w:t>
      </w:r>
      <w:r>
        <w:rPr>
          <w:w w:val="105"/>
          <w:sz w:val="24"/>
        </w:rPr>
        <w:t>C.,</w:t>
      </w:r>
      <w:r>
        <w:rPr>
          <w:spacing w:val="40"/>
          <w:w w:val="105"/>
          <w:sz w:val="24"/>
        </w:rPr>
        <w:t> </w:t>
      </w:r>
      <w:r>
        <w:rPr>
          <w:w w:val="105"/>
          <w:sz w:val="24"/>
        </w:rPr>
        <w:t>Gao</w:t>
      </w:r>
      <w:r>
        <w:rPr>
          <w:spacing w:val="40"/>
          <w:w w:val="105"/>
          <w:sz w:val="24"/>
        </w:rPr>
        <w:t> </w:t>
      </w:r>
      <w:r>
        <w:rPr>
          <w:w w:val="105"/>
          <w:sz w:val="24"/>
        </w:rPr>
        <w:t>Y.,</w:t>
      </w:r>
      <w:r>
        <w:rPr>
          <w:spacing w:val="40"/>
          <w:w w:val="105"/>
          <w:sz w:val="24"/>
        </w:rPr>
        <w:t> </w:t>
      </w:r>
      <w:r>
        <w:rPr>
          <w:w w:val="105"/>
          <w:sz w:val="24"/>
        </w:rPr>
        <w:t>Miao</w:t>
      </w:r>
      <w:r>
        <w:rPr>
          <w:spacing w:val="40"/>
          <w:w w:val="105"/>
          <w:sz w:val="24"/>
        </w:rPr>
        <w:t> </w:t>
      </w:r>
      <w:r>
        <w:rPr>
          <w:w w:val="105"/>
          <w:sz w:val="24"/>
        </w:rPr>
        <w:t>X.,</w:t>
      </w:r>
      <w:r>
        <w:rPr>
          <w:spacing w:val="40"/>
          <w:w w:val="105"/>
          <w:sz w:val="24"/>
        </w:rPr>
        <w:t> </w:t>
      </w:r>
      <w:r>
        <w:rPr>
          <w:i/>
          <w:w w:val="105"/>
          <w:sz w:val="24"/>
        </w:rPr>
        <w:t>et</w:t>
      </w:r>
      <w:r>
        <w:rPr>
          <w:i/>
          <w:spacing w:val="40"/>
          <w:w w:val="105"/>
          <w:sz w:val="24"/>
        </w:rPr>
        <w:t> </w:t>
      </w:r>
      <w:r>
        <w:rPr>
          <w:i/>
          <w:w w:val="105"/>
          <w:sz w:val="24"/>
        </w:rPr>
        <w:t>al.</w:t>
      </w:r>
      <w:r>
        <w:rPr>
          <w:i/>
          <w:spacing w:val="40"/>
          <w:w w:val="105"/>
          <w:sz w:val="24"/>
        </w:rPr>
        <w:t> </w:t>
      </w:r>
      <w:r>
        <w:rPr>
          <w:w w:val="105"/>
          <w:sz w:val="24"/>
        </w:rPr>
        <w:t>“A</w:t>
      </w:r>
      <w:r>
        <w:rPr>
          <w:spacing w:val="40"/>
          <w:w w:val="105"/>
          <w:sz w:val="24"/>
        </w:rPr>
        <w:t> </w:t>
      </w:r>
      <w:r>
        <w:rPr>
          <w:w w:val="105"/>
          <w:sz w:val="24"/>
        </w:rPr>
        <w:t>hybrid</w:t>
      </w:r>
      <w:r>
        <w:rPr>
          <w:spacing w:val="40"/>
          <w:w w:val="105"/>
          <w:sz w:val="24"/>
        </w:rPr>
        <w:t> </w:t>
      </w:r>
      <w:r>
        <w:rPr>
          <w:w w:val="105"/>
          <w:sz w:val="24"/>
        </w:rPr>
        <w:t>data</w:t>
      </w:r>
      <w:r>
        <w:rPr>
          <w:spacing w:val="40"/>
          <w:w w:val="105"/>
          <w:sz w:val="24"/>
        </w:rPr>
        <w:t> </w:t>
      </w:r>
      <w:r>
        <w:rPr>
          <w:w w:val="105"/>
          <w:sz w:val="24"/>
        </w:rPr>
        <w:t>cleaning</w:t>
      </w:r>
      <w:r>
        <w:rPr>
          <w:spacing w:val="40"/>
          <w:w w:val="105"/>
          <w:sz w:val="24"/>
        </w:rPr>
        <w:t> </w:t>
      </w:r>
      <w:r>
        <w:rPr>
          <w:w w:val="105"/>
          <w:sz w:val="24"/>
        </w:rPr>
        <w:t>framework</w:t>
      </w:r>
      <w:r>
        <w:rPr>
          <w:spacing w:val="40"/>
          <w:w w:val="105"/>
          <w:sz w:val="24"/>
        </w:rPr>
        <w:t> </w:t>
      </w:r>
      <w:r>
        <w:rPr>
          <w:w w:val="105"/>
          <w:sz w:val="24"/>
        </w:rPr>
        <w:t>using</w:t>
      </w:r>
      <w:r>
        <w:rPr>
          <w:spacing w:val="40"/>
          <w:w w:val="105"/>
          <w:sz w:val="24"/>
        </w:rPr>
        <w:t> </w:t>
      </w:r>
      <w:r>
        <w:rPr>
          <w:w w:val="105"/>
          <w:sz w:val="24"/>
        </w:rPr>
        <w:t>Markov logic</w:t>
      </w:r>
      <w:r>
        <w:rPr>
          <w:spacing w:val="-4"/>
          <w:w w:val="105"/>
          <w:sz w:val="24"/>
        </w:rPr>
        <w:t> </w:t>
      </w:r>
      <w:r>
        <w:rPr>
          <w:w w:val="105"/>
          <w:sz w:val="24"/>
        </w:rPr>
        <w:t>networks,”</w:t>
      </w:r>
      <w:r>
        <w:rPr>
          <w:spacing w:val="-3"/>
          <w:w w:val="105"/>
          <w:sz w:val="24"/>
        </w:rPr>
        <w:t> </w:t>
      </w:r>
      <w:r>
        <w:rPr>
          <w:i/>
          <w:w w:val="105"/>
          <w:sz w:val="24"/>
        </w:rPr>
        <w:t>IEEE Transactions on Knowledge and Data Engineering</w:t>
      </w:r>
      <w:r>
        <w:rPr>
          <w:w w:val="105"/>
          <w:sz w:val="24"/>
        </w:rPr>
        <w:t>,</w:t>
      </w:r>
      <w:r>
        <w:rPr>
          <w:spacing w:val="-3"/>
          <w:w w:val="105"/>
          <w:sz w:val="24"/>
        </w:rPr>
        <w:t> </w:t>
      </w:r>
      <w:r>
        <w:rPr>
          <w:w w:val="105"/>
          <w:sz w:val="24"/>
        </w:rPr>
        <w:t>2022,</w:t>
      </w:r>
      <w:r>
        <w:rPr>
          <w:spacing w:val="-3"/>
          <w:w w:val="105"/>
          <w:sz w:val="24"/>
        </w:rPr>
        <w:t> </w:t>
      </w:r>
      <w:r>
        <w:rPr>
          <w:w w:val="105"/>
          <w:sz w:val="24"/>
        </w:rPr>
        <w:t>34(5): </w:t>
      </w:r>
      <w:r>
        <w:rPr>
          <w:spacing w:val="-2"/>
          <w:w w:val="105"/>
          <w:sz w:val="24"/>
        </w:rPr>
        <w:t>2048–2062.</w:t>
      </w:r>
    </w:p>
    <w:p>
      <w:pPr>
        <w:pStyle w:val="ListParagraph"/>
        <w:numPr>
          <w:ilvl w:val="0"/>
          <w:numId w:val="2"/>
        </w:numPr>
        <w:tabs>
          <w:tab w:pos="599" w:val="left" w:leader="none"/>
          <w:tab w:pos="601" w:val="left" w:leader="none"/>
        </w:tabs>
        <w:spacing w:line="252" w:lineRule="auto" w:before="197" w:after="0"/>
        <w:ind w:left="601" w:right="1437" w:hanging="482"/>
        <w:jc w:val="both"/>
        <w:rPr>
          <w:sz w:val="24"/>
        </w:rPr>
      </w:pPr>
      <w:bookmarkStart w:name="_bookmark10" w:id="29"/>
      <w:bookmarkEnd w:id="29"/>
      <w:r>
        <w:rPr/>
      </w:r>
      <w:r>
        <w:rPr>
          <w:w w:val="105"/>
          <w:sz w:val="24"/>
        </w:rPr>
        <w:t>Hochreiter S., Schmidhuber J. “Long short-term memory,” </w:t>
      </w:r>
      <w:r>
        <w:rPr>
          <w:i/>
          <w:w w:val="105"/>
          <w:sz w:val="24"/>
        </w:rPr>
        <w:t>Neural Computation</w:t>
      </w:r>
      <w:r>
        <w:rPr>
          <w:w w:val="105"/>
          <w:sz w:val="24"/>
        </w:rPr>
        <w:t>, 1997, 9(8):</w:t>
      </w:r>
      <w:r>
        <w:rPr>
          <w:spacing w:val="40"/>
          <w:w w:val="105"/>
          <w:sz w:val="24"/>
        </w:rPr>
        <w:t> </w:t>
      </w:r>
      <w:r>
        <w:rPr>
          <w:w w:val="105"/>
          <w:sz w:val="24"/>
        </w:rPr>
        <w:t>1735–1780.</w:t>
      </w:r>
    </w:p>
    <w:p>
      <w:pPr>
        <w:pStyle w:val="ListParagraph"/>
        <w:numPr>
          <w:ilvl w:val="0"/>
          <w:numId w:val="2"/>
        </w:numPr>
        <w:tabs>
          <w:tab w:pos="599" w:val="left" w:leader="none"/>
          <w:tab w:pos="601" w:val="left" w:leader="none"/>
        </w:tabs>
        <w:spacing w:line="252" w:lineRule="auto" w:before="198" w:after="0"/>
        <w:ind w:left="601" w:right="1435" w:hanging="482"/>
        <w:jc w:val="both"/>
        <w:rPr>
          <w:sz w:val="24"/>
        </w:rPr>
      </w:pPr>
      <w:r>
        <w:rPr>
          <w:sz w:val="24"/>
        </w:rPr>
        <w:t>“Matrix</w:t>
      </w:r>
      <w:r>
        <w:rPr>
          <w:spacing w:val="40"/>
          <w:sz w:val="24"/>
        </w:rPr>
        <w:t> </w:t>
      </w:r>
      <w:r>
        <w:rPr>
          <w:sz w:val="24"/>
        </w:rPr>
        <w:t>factorization</w:t>
      </w:r>
      <w:r>
        <w:rPr>
          <w:spacing w:val="40"/>
          <w:sz w:val="24"/>
        </w:rPr>
        <w:t> </w:t>
      </w:r>
      <w:r>
        <w:rPr>
          <w:sz w:val="24"/>
        </w:rPr>
        <w:t>(recommender</w:t>
      </w:r>
      <w:r>
        <w:rPr>
          <w:spacing w:val="40"/>
          <w:sz w:val="24"/>
        </w:rPr>
        <w:t> </w:t>
      </w:r>
      <w:r>
        <w:rPr>
          <w:sz w:val="24"/>
        </w:rPr>
        <w:t>systems),”</w:t>
      </w:r>
      <w:r>
        <w:rPr>
          <w:spacing w:val="40"/>
          <w:sz w:val="24"/>
        </w:rPr>
        <w:t> </w:t>
      </w:r>
      <w:r>
        <w:rPr>
          <w:sz w:val="24"/>
        </w:rPr>
        <w:t>Wikipedia</w:t>
      </w:r>
      <w:r>
        <w:rPr>
          <w:spacing w:val="40"/>
          <w:sz w:val="24"/>
        </w:rPr>
        <w:t> </w:t>
      </w:r>
      <w:r>
        <w:rPr>
          <w:sz w:val="24"/>
        </w:rPr>
        <w:t>[EB/OL],</w:t>
      </w:r>
      <w:r>
        <w:rPr>
          <w:spacing w:val="40"/>
          <w:sz w:val="24"/>
        </w:rPr>
        <w:t> </w:t>
      </w:r>
      <w:r>
        <w:rPr>
          <w:sz w:val="24"/>
        </w:rPr>
        <w:t>last</w:t>
      </w:r>
      <w:r>
        <w:rPr>
          <w:spacing w:val="40"/>
          <w:sz w:val="24"/>
        </w:rPr>
        <w:t> </w:t>
      </w:r>
      <w:r>
        <w:rPr>
          <w:sz w:val="24"/>
        </w:rPr>
        <w:t>edited</w:t>
      </w:r>
      <w:r>
        <w:rPr>
          <w:spacing w:val="40"/>
          <w:sz w:val="24"/>
        </w:rPr>
        <w:t> </w:t>
      </w:r>
      <w:r>
        <w:rPr>
          <w:sz w:val="24"/>
        </w:rPr>
        <w:t>2023- </w:t>
      </w:r>
      <w:r>
        <w:rPr>
          <w:w w:val="110"/>
          <w:sz w:val="24"/>
        </w:rPr>
        <w:t>05-20,</w:t>
      </w:r>
      <w:r>
        <w:rPr>
          <w:w w:val="110"/>
          <w:sz w:val="24"/>
        </w:rPr>
        <w:t> accessed</w:t>
      </w:r>
      <w:r>
        <w:rPr>
          <w:w w:val="110"/>
          <w:sz w:val="24"/>
        </w:rPr>
        <w:t> 2025-05-30.</w:t>
      </w:r>
      <w:r>
        <w:rPr>
          <w:w w:val="110"/>
          <w:sz w:val="24"/>
        </w:rPr>
        <w:t> Available:</w:t>
      </w:r>
      <w:r>
        <w:rPr>
          <w:spacing w:val="40"/>
          <w:w w:val="110"/>
          <w:sz w:val="24"/>
        </w:rPr>
        <w:t> </w:t>
      </w:r>
      <w:hyperlink r:id="rId7">
        <w:r>
          <w:rPr>
            <w:w w:val="110"/>
            <w:sz w:val="24"/>
          </w:rPr>
          <w:t>https://en.wikipedia.org/wiki/Matrix_</w:t>
        </w:r>
      </w:hyperlink>
      <w:r>
        <w:rPr>
          <w:w w:val="110"/>
          <w:sz w:val="24"/>
        </w:rPr>
        <w:t> </w:t>
      </w:r>
      <w:hyperlink r:id="rId7">
        <w:r>
          <w:rPr>
            <w:spacing w:val="-2"/>
            <w:w w:val="110"/>
            <w:sz w:val="24"/>
          </w:rPr>
          <w:t>factorization_%28recommender_systems%29</w:t>
        </w:r>
      </w:hyperlink>
    </w:p>
    <w:p>
      <w:pPr>
        <w:pStyle w:val="ListParagraph"/>
        <w:numPr>
          <w:ilvl w:val="0"/>
          <w:numId w:val="2"/>
        </w:numPr>
        <w:tabs>
          <w:tab w:pos="599" w:val="left" w:leader="none"/>
          <w:tab w:pos="601" w:val="left" w:leader="none"/>
        </w:tabs>
        <w:spacing w:line="252" w:lineRule="auto" w:before="196" w:after="0"/>
        <w:ind w:left="601" w:right="1438" w:hanging="482"/>
        <w:jc w:val="both"/>
        <w:rPr>
          <w:sz w:val="24"/>
        </w:rPr>
      </w:pPr>
      <w:bookmarkStart w:name="_bookmark11" w:id="30"/>
      <w:bookmarkEnd w:id="30"/>
      <w:r>
        <w:rPr/>
      </w:r>
      <w:r>
        <w:rPr>
          <w:w w:val="105"/>
          <w:sz w:val="24"/>
        </w:rPr>
        <w:t>Cutler</w:t>
      </w:r>
      <w:r>
        <w:rPr>
          <w:spacing w:val="-13"/>
          <w:w w:val="105"/>
          <w:sz w:val="24"/>
        </w:rPr>
        <w:t> </w:t>
      </w:r>
      <w:r>
        <w:rPr>
          <w:w w:val="105"/>
          <w:sz w:val="24"/>
        </w:rPr>
        <w:t>A.,</w:t>
      </w:r>
      <w:r>
        <w:rPr>
          <w:spacing w:val="-8"/>
          <w:w w:val="105"/>
          <w:sz w:val="24"/>
        </w:rPr>
        <w:t> </w:t>
      </w:r>
      <w:r>
        <w:rPr>
          <w:w w:val="105"/>
          <w:sz w:val="24"/>
        </w:rPr>
        <w:t>Cutler</w:t>
      </w:r>
      <w:r>
        <w:rPr>
          <w:spacing w:val="-13"/>
          <w:w w:val="105"/>
          <w:sz w:val="24"/>
        </w:rPr>
        <w:t> </w:t>
      </w:r>
      <w:r>
        <w:rPr>
          <w:w w:val="105"/>
          <w:sz w:val="24"/>
        </w:rPr>
        <w:t>D.</w:t>
      </w:r>
      <w:r>
        <w:rPr>
          <w:spacing w:val="-13"/>
          <w:w w:val="105"/>
          <w:sz w:val="24"/>
        </w:rPr>
        <w:t> </w:t>
      </w:r>
      <w:r>
        <w:rPr>
          <w:w w:val="105"/>
          <w:sz w:val="24"/>
        </w:rPr>
        <w:t>R.,</w:t>
      </w:r>
      <w:r>
        <w:rPr>
          <w:spacing w:val="-8"/>
          <w:w w:val="105"/>
          <w:sz w:val="24"/>
        </w:rPr>
        <w:t> </w:t>
      </w:r>
      <w:r>
        <w:rPr>
          <w:w w:val="105"/>
          <w:sz w:val="24"/>
        </w:rPr>
        <w:t>Stevens</w:t>
      </w:r>
      <w:r>
        <w:rPr>
          <w:spacing w:val="-13"/>
          <w:w w:val="105"/>
          <w:sz w:val="24"/>
        </w:rPr>
        <w:t> </w:t>
      </w:r>
      <w:r>
        <w:rPr>
          <w:w w:val="105"/>
          <w:sz w:val="24"/>
        </w:rPr>
        <w:t>J.</w:t>
      </w:r>
      <w:r>
        <w:rPr>
          <w:spacing w:val="-13"/>
          <w:w w:val="105"/>
          <w:sz w:val="24"/>
        </w:rPr>
        <w:t> </w:t>
      </w:r>
      <w:r>
        <w:rPr>
          <w:w w:val="105"/>
          <w:sz w:val="24"/>
        </w:rPr>
        <w:t>R.</w:t>
      </w:r>
      <w:r>
        <w:rPr>
          <w:spacing w:val="-13"/>
          <w:w w:val="105"/>
          <w:sz w:val="24"/>
        </w:rPr>
        <w:t> </w:t>
      </w:r>
      <w:r>
        <w:rPr>
          <w:w w:val="105"/>
          <w:sz w:val="24"/>
        </w:rPr>
        <w:t>“Random</w:t>
      </w:r>
      <w:r>
        <w:rPr>
          <w:spacing w:val="-13"/>
          <w:w w:val="105"/>
          <w:sz w:val="24"/>
        </w:rPr>
        <w:t> </w:t>
      </w:r>
      <w:r>
        <w:rPr>
          <w:w w:val="105"/>
          <w:sz w:val="24"/>
        </w:rPr>
        <w:t>forests,”</w:t>
      </w:r>
      <w:r>
        <w:rPr>
          <w:spacing w:val="-13"/>
          <w:w w:val="105"/>
          <w:sz w:val="24"/>
        </w:rPr>
        <w:t> </w:t>
      </w:r>
      <w:r>
        <w:rPr>
          <w:w w:val="105"/>
          <w:sz w:val="24"/>
        </w:rPr>
        <w:t>in</w:t>
      </w:r>
      <w:r>
        <w:rPr>
          <w:spacing w:val="-14"/>
          <w:w w:val="105"/>
          <w:sz w:val="24"/>
        </w:rPr>
        <w:t> </w:t>
      </w:r>
      <w:r>
        <w:rPr>
          <w:i/>
          <w:w w:val="105"/>
          <w:sz w:val="24"/>
        </w:rPr>
        <w:t>Ensemble</w:t>
      </w:r>
      <w:r>
        <w:rPr>
          <w:i/>
          <w:spacing w:val="-6"/>
          <w:w w:val="105"/>
          <w:sz w:val="24"/>
        </w:rPr>
        <w:t> </w:t>
      </w:r>
      <w:r>
        <w:rPr>
          <w:i/>
          <w:w w:val="105"/>
          <w:sz w:val="24"/>
        </w:rPr>
        <w:t>Machine</w:t>
      </w:r>
      <w:r>
        <w:rPr>
          <w:i/>
          <w:spacing w:val="-6"/>
          <w:w w:val="105"/>
          <w:sz w:val="24"/>
        </w:rPr>
        <w:t> </w:t>
      </w:r>
      <w:r>
        <w:rPr>
          <w:i/>
          <w:w w:val="105"/>
          <w:sz w:val="24"/>
        </w:rPr>
        <w:t>Learning:</w:t>
      </w:r>
      <w:r>
        <w:rPr>
          <w:i/>
          <w:w w:val="105"/>
          <w:sz w:val="24"/>
        </w:rPr>
        <w:t> Methods and Applications</w:t>
      </w:r>
      <w:r>
        <w:rPr>
          <w:w w:val="105"/>
          <w:sz w:val="24"/>
        </w:rPr>
        <w:t>, Eds. C. Zhang and Y. Ma, Springer, 2012, pp. 157–175.</w:t>
      </w:r>
    </w:p>
    <w:sectPr>
      <w:pgSz w:w="12240" w:h="15840"/>
      <w:pgMar w:header="0" w:footer="822" w:top="1340" w:bottom="1020" w:left="132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mbria">
    <w:altName w:val="Cambria"/>
    <w:charset w:val="0"/>
    <w:family w:val="roman"/>
    <w:pitch w:val="variable"/>
  </w:font>
  <w:font w:name="Georgia">
    <w:altName w:val="Georgia"/>
    <w:charset w:val="0"/>
    <w:family w:val="roman"/>
    <w:pitch w:val="variable"/>
  </w:font>
  <w:font w:name="Euclid">
    <w:altName w:val="Euclid"/>
    <w:charset w:val="0"/>
    <w:family w:val="roman"/>
    <w:pitch w:val="variable"/>
  </w:font>
  <w:font w:name="Lucida Sans Unicode">
    <w:altName w:val="Lucida Sans Unicode"/>
    <w:charset w:val="0"/>
    <w:family w:val="swiss"/>
    <w:pitch w:val="variable"/>
  </w:font>
  <w:font w:name="Segoe UI Symbol">
    <w:altName w:val="Segoe UI Symbol"/>
    <w:charset w:val="0"/>
    <w:family w:val="swiss"/>
    <w:pitch w:val="variable"/>
  </w:font>
  <w:font w:name="Trebuchet MS">
    <w:altName w:val="Trebuchet MS"/>
    <w:charset w:val="0"/>
    <w:family w:val="swiss"/>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mc:AlternateContent>
        <mc:Choice Requires="wps">
          <w:drawing>
            <wp:anchor distT="0" distB="0" distL="0" distR="0" allowOverlap="1" layoutInCell="1" locked="0" behindDoc="1" simplePos="0" relativeHeight="487396352">
              <wp:simplePos x="0" y="0"/>
              <wp:positionH relativeFrom="page">
                <wp:posOffset>3773766</wp:posOffset>
              </wp:positionH>
              <wp:positionV relativeFrom="page">
                <wp:posOffset>9397003</wp:posOffset>
              </wp:positionV>
              <wp:extent cx="238125"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38125" cy="177800"/>
                      </a:xfrm>
                      <a:prstGeom prst="rect">
                        <a:avLst/>
                      </a:prstGeom>
                    </wps:spPr>
                    <wps:txbx>
                      <w:txbxContent>
                        <w:p>
                          <w:pPr>
                            <w:pStyle w:val="BodyText"/>
                            <w:spacing w:line="251" w:lineRule="exact"/>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7.147003pt;margin-top:739.92157pt;width:18.75pt;height:14pt;mso-position-horizontal-relative:page;mso-position-vertical-relative:page;z-index:-15920128" type="#_x0000_t202" id="docshape1" filled="false" stroked="false">
              <v:textbox inset="0,0,0,0">
                <w:txbxContent>
                  <w:p>
                    <w:pPr>
                      <w:pStyle w:val="BodyText"/>
                      <w:spacing w:line="251" w:lineRule="exact"/>
                      <w:ind w:left="6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01" w:hanging="365"/>
        <w:jc w:val="right"/>
      </w:pPr>
      <w:rPr>
        <w:rFonts w:hint="default" w:ascii="Times New Roman" w:hAnsi="Times New Roman" w:eastAsia="Times New Roman" w:cs="Times New Roman"/>
        <w:b w:val="0"/>
        <w:bCs w:val="0"/>
        <w:i w:val="0"/>
        <w:iCs w:val="0"/>
        <w:spacing w:val="0"/>
        <w:w w:val="88"/>
        <w:sz w:val="24"/>
        <w:szCs w:val="24"/>
        <w:lang w:val="en-US" w:eastAsia="en-US" w:bidi="ar-SA"/>
      </w:rPr>
    </w:lvl>
    <w:lvl w:ilvl="1">
      <w:start w:val="0"/>
      <w:numFmt w:val="bullet"/>
      <w:lvlText w:val="•"/>
      <w:lvlJc w:val="left"/>
      <w:pPr>
        <w:ind w:left="1632" w:hanging="365"/>
      </w:pPr>
      <w:rPr>
        <w:rFonts w:hint="default"/>
        <w:lang w:val="en-US" w:eastAsia="en-US" w:bidi="ar-SA"/>
      </w:rPr>
    </w:lvl>
    <w:lvl w:ilvl="2">
      <w:start w:val="0"/>
      <w:numFmt w:val="bullet"/>
      <w:lvlText w:val="•"/>
      <w:lvlJc w:val="left"/>
      <w:pPr>
        <w:ind w:left="2664" w:hanging="365"/>
      </w:pPr>
      <w:rPr>
        <w:rFonts w:hint="default"/>
        <w:lang w:val="en-US" w:eastAsia="en-US" w:bidi="ar-SA"/>
      </w:rPr>
    </w:lvl>
    <w:lvl w:ilvl="3">
      <w:start w:val="0"/>
      <w:numFmt w:val="bullet"/>
      <w:lvlText w:val="•"/>
      <w:lvlJc w:val="left"/>
      <w:pPr>
        <w:ind w:left="3696" w:hanging="365"/>
      </w:pPr>
      <w:rPr>
        <w:rFonts w:hint="default"/>
        <w:lang w:val="en-US" w:eastAsia="en-US" w:bidi="ar-SA"/>
      </w:rPr>
    </w:lvl>
    <w:lvl w:ilvl="4">
      <w:start w:val="0"/>
      <w:numFmt w:val="bullet"/>
      <w:lvlText w:val="•"/>
      <w:lvlJc w:val="left"/>
      <w:pPr>
        <w:ind w:left="4728" w:hanging="365"/>
      </w:pPr>
      <w:rPr>
        <w:rFonts w:hint="default"/>
        <w:lang w:val="en-US" w:eastAsia="en-US" w:bidi="ar-SA"/>
      </w:rPr>
    </w:lvl>
    <w:lvl w:ilvl="5">
      <w:start w:val="0"/>
      <w:numFmt w:val="bullet"/>
      <w:lvlText w:val="•"/>
      <w:lvlJc w:val="left"/>
      <w:pPr>
        <w:ind w:left="5760" w:hanging="365"/>
      </w:pPr>
      <w:rPr>
        <w:rFonts w:hint="default"/>
        <w:lang w:val="en-US" w:eastAsia="en-US" w:bidi="ar-SA"/>
      </w:rPr>
    </w:lvl>
    <w:lvl w:ilvl="6">
      <w:start w:val="0"/>
      <w:numFmt w:val="bullet"/>
      <w:lvlText w:val="•"/>
      <w:lvlJc w:val="left"/>
      <w:pPr>
        <w:ind w:left="6792" w:hanging="365"/>
      </w:pPr>
      <w:rPr>
        <w:rFonts w:hint="default"/>
        <w:lang w:val="en-US" w:eastAsia="en-US" w:bidi="ar-SA"/>
      </w:rPr>
    </w:lvl>
    <w:lvl w:ilvl="7">
      <w:start w:val="0"/>
      <w:numFmt w:val="bullet"/>
      <w:lvlText w:val="•"/>
      <w:lvlJc w:val="left"/>
      <w:pPr>
        <w:ind w:left="7824" w:hanging="365"/>
      </w:pPr>
      <w:rPr>
        <w:rFonts w:hint="default"/>
        <w:lang w:val="en-US" w:eastAsia="en-US" w:bidi="ar-SA"/>
      </w:rPr>
    </w:lvl>
    <w:lvl w:ilvl="8">
      <w:start w:val="0"/>
      <w:numFmt w:val="bullet"/>
      <w:lvlText w:val="•"/>
      <w:lvlJc w:val="left"/>
      <w:pPr>
        <w:ind w:left="8856" w:hanging="365"/>
      </w:pPr>
      <w:rPr>
        <w:rFonts w:hint="default"/>
        <w:lang w:val="en-US" w:eastAsia="en-US" w:bidi="ar-SA"/>
      </w:rPr>
    </w:lvl>
  </w:abstractNum>
  <w:abstractNum w:abstractNumId="0">
    <w:multiLevelType w:val="hybridMultilevel"/>
    <w:lvl w:ilvl="0">
      <w:start w:val="1"/>
      <w:numFmt w:val="decimal"/>
      <w:lvlText w:val="%1"/>
      <w:lvlJc w:val="left"/>
      <w:pPr>
        <w:ind w:left="701" w:hanging="582"/>
        <w:jc w:val="left"/>
      </w:pPr>
      <w:rPr>
        <w:rFonts w:hint="default" w:ascii="Georgia" w:hAnsi="Georgia" w:eastAsia="Georgia" w:cs="Georgia"/>
        <w:b/>
        <w:bCs/>
        <w:i w:val="0"/>
        <w:iCs w:val="0"/>
        <w:spacing w:val="0"/>
        <w:w w:val="116"/>
        <w:sz w:val="34"/>
        <w:szCs w:val="34"/>
        <w:lang w:val="en-US" w:eastAsia="en-US" w:bidi="ar-SA"/>
      </w:rPr>
    </w:lvl>
    <w:lvl w:ilvl="1">
      <w:start w:val="1"/>
      <w:numFmt w:val="decimal"/>
      <w:lvlText w:val="%1.%2"/>
      <w:lvlJc w:val="left"/>
      <w:pPr>
        <w:ind w:left="855" w:hanging="736"/>
        <w:jc w:val="left"/>
      </w:pPr>
      <w:rPr>
        <w:rFonts w:hint="default" w:ascii="Georgia" w:hAnsi="Georgia" w:eastAsia="Georgia" w:cs="Georgia"/>
        <w:b/>
        <w:bCs/>
        <w:i w:val="0"/>
        <w:iCs w:val="0"/>
        <w:spacing w:val="0"/>
        <w:w w:val="102"/>
        <w:sz w:val="28"/>
        <w:szCs w:val="28"/>
        <w:lang w:val="en-US" w:eastAsia="en-US" w:bidi="ar-SA"/>
      </w:rPr>
    </w:lvl>
    <w:lvl w:ilvl="2">
      <w:start w:val="0"/>
      <w:numFmt w:val="bullet"/>
      <w:lvlText w:val="•"/>
      <w:lvlJc w:val="left"/>
      <w:pPr>
        <w:ind w:left="1977" w:hanging="736"/>
      </w:pPr>
      <w:rPr>
        <w:rFonts w:hint="default"/>
        <w:lang w:val="en-US" w:eastAsia="en-US" w:bidi="ar-SA"/>
      </w:rPr>
    </w:lvl>
    <w:lvl w:ilvl="3">
      <w:start w:val="0"/>
      <w:numFmt w:val="bullet"/>
      <w:lvlText w:val="•"/>
      <w:lvlJc w:val="left"/>
      <w:pPr>
        <w:ind w:left="3095" w:hanging="736"/>
      </w:pPr>
      <w:rPr>
        <w:rFonts w:hint="default"/>
        <w:lang w:val="en-US" w:eastAsia="en-US" w:bidi="ar-SA"/>
      </w:rPr>
    </w:lvl>
    <w:lvl w:ilvl="4">
      <w:start w:val="0"/>
      <w:numFmt w:val="bullet"/>
      <w:lvlText w:val="•"/>
      <w:lvlJc w:val="left"/>
      <w:pPr>
        <w:ind w:left="4213" w:hanging="736"/>
      </w:pPr>
      <w:rPr>
        <w:rFonts w:hint="default"/>
        <w:lang w:val="en-US" w:eastAsia="en-US" w:bidi="ar-SA"/>
      </w:rPr>
    </w:lvl>
    <w:lvl w:ilvl="5">
      <w:start w:val="0"/>
      <w:numFmt w:val="bullet"/>
      <w:lvlText w:val="•"/>
      <w:lvlJc w:val="left"/>
      <w:pPr>
        <w:ind w:left="5331" w:hanging="736"/>
      </w:pPr>
      <w:rPr>
        <w:rFonts w:hint="default"/>
        <w:lang w:val="en-US" w:eastAsia="en-US" w:bidi="ar-SA"/>
      </w:rPr>
    </w:lvl>
    <w:lvl w:ilvl="6">
      <w:start w:val="0"/>
      <w:numFmt w:val="bullet"/>
      <w:lvlText w:val="•"/>
      <w:lvlJc w:val="left"/>
      <w:pPr>
        <w:ind w:left="6448" w:hanging="736"/>
      </w:pPr>
      <w:rPr>
        <w:rFonts w:hint="default"/>
        <w:lang w:val="en-US" w:eastAsia="en-US" w:bidi="ar-SA"/>
      </w:rPr>
    </w:lvl>
    <w:lvl w:ilvl="7">
      <w:start w:val="0"/>
      <w:numFmt w:val="bullet"/>
      <w:lvlText w:val="•"/>
      <w:lvlJc w:val="left"/>
      <w:pPr>
        <w:ind w:left="7566" w:hanging="736"/>
      </w:pPr>
      <w:rPr>
        <w:rFonts w:hint="default"/>
        <w:lang w:val="en-US" w:eastAsia="en-US" w:bidi="ar-SA"/>
      </w:rPr>
    </w:lvl>
    <w:lvl w:ilvl="8">
      <w:start w:val="0"/>
      <w:numFmt w:val="bullet"/>
      <w:lvlText w:val="•"/>
      <w:lvlJc w:val="left"/>
      <w:pPr>
        <w:ind w:left="8684" w:hanging="736"/>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2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700" w:hanging="580"/>
      <w:outlineLvl w:val="1"/>
    </w:pPr>
    <w:rPr>
      <w:rFonts w:ascii="Georgia" w:hAnsi="Georgia" w:eastAsia="Georgia" w:cs="Georgia"/>
      <w:b/>
      <w:bCs/>
      <w:sz w:val="34"/>
      <w:szCs w:val="34"/>
      <w:lang w:val="en-US" w:eastAsia="en-US" w:bidi="ar-SA"/>
    </w:rPr>
  </w:style>
  <w:style w:styleId="Heading2" w:type="paragraph">
    <w:name w:val="Heading 2"/>
    <w:basedOn w:val="Normal"/>
    <w:uiPriority w:val="1"/>
    <w:qFormat/>
    <w:pPr>
      <w:ind w:left="855" w:hanging="735"/>
      <w:outlineLvl w:val="2"/>
    </w:pPr>
    <w:rPr>
      <w:rFonts w:ascii="Georgia" w:hAnsi="Georgia" w:eastAsia="Georgia" w:cs="Georgia"/>
      <w:b/>
      <w:bCs/>
      <w:sz w:val="28"/>
      <w:szCs w:val="28"/>
      <w:lang w:val="en-US" w:eastAsia="en-US" w:bidi="ar-SA"/>
    </w:rPr>
  </w:style>
  <w:style w:styleId="Title" w:type="paragraph">
    <w:name w:val="Title"/>
    <w:basedOn w:val="Normal"/>
    <w:uiPriority w:val="1"/>
    <w:qFormat/>
    <w:pPr>
      <w:spacing w:before="27"/>
      <w:ind w:left="330" w:right="1646"/>
      <w:jc w:val="center"/>
    </w:pPr>
    <w:rPr>
      <w:rFonts w:ascii="Times New Roman" w:hAnsi="Times New Roman" w:eastAsia="Times New Roman" w:cs="Times New Roman"/>
      <w:sz w:val="41"/>
      <w:szCs w:val="41"/>
      <w:lang w:val="en-US" w:eastAsia="en-US" w:bidi="ar-SA"/>
    </w:rPr>
  </w:style>
  <w:style w:styleId="ListParagraph" w:type="paragraph">
    <w:name w:val="List Paragraph"/>
    <w:basedOn w:val="Normal"/>
    <w:uiPriority w:val="1"/>
    <w:qFormat/>
    <w:pPr>
      <w:ind w:left="855" w:hanging="73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6" w:lineRule="exact"/>
      <w:ind w:left="119"/>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en.wikipedia.org/wiki/Erhard_Rahm" TargetMode="External"/><Relationship Id="rId7" Type="http://schemas.openxmlformats.org/officeDocument/2006/relationships/hyperlink" Target="https://en.wikipedia.org/wiki/Matrix_factorization_%28recommender_systems%29"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2025-06-10T15:08:06Z</dcterms:created>
  <dcterms:modified xsi:type="dcterms:W3CDTF">2025-06-10T15:08:06Z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LaTeX with hyperref</vt:lpwstr>
  </property>
  <property fmtid="{D5CDD505-2E9C-101B-9397-08002B2CF9AE}" pid="4" name="LastSaved">
    <vt:filetime>2025-06-10T00:00:00Z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