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95F43" w14:textId="046AE5FB" w:rsidR="00110664" w:rsidRDefault="00110664" w:rsidP="00110664">
      <w:pPr>
        <w:rPr>
          <w:rFonts w:hint="eastAsia"/>
        </w:rPr>
      </w:pPr>
      <w:r>
        <w:rPr>
          <w:rFonts w:hint="eastAsia"/>
        </w:rPr>
        <w:t>表格说明</w:t>
      </w:r>
      <w:r>
        <w:rPr>
          <w:rFonts w:hint="eastAsia"/>
        </w:rPr>
        <w:t>1</w:t>
      </w:r>
      <w:r>
        <w:rPr>
          <w:rFonts w:hint="eastAsia"/>
        </w:rPr>
        <w:t>：</w:t>
      </w:r>
    </w:p>
    <w:p w14:paraId="69985292" w14:textId="140583E9" w:rsidR="00110664" w:rsidRDefault="00110664" w:rsidP="00110664">
      <w:pPr>
        <w:ind w:firstLineChars="200" w:firstLine="420"/>
        <w:rPr>
          <w:rFonts w:hint="eastAsia"/>
        </w:rPr>
      </w:pPr>
      <w:r>
        <w:rPr>
          <w:rFonts w:hint="eastAsia"/>
        </w:rPr>
        <w:t>标题编号：表</w:t>
      </w:r>
      <w:r>
        <w:rPr>
          <w:rFonts w:hint="eastAsia"/>
        </w:rPr>
        <w:t>6.1.7-1</w:t>
      </w:r>
    </w:p>
    <w:p w14:paraId="2E58C60F" w14:textId="32A23E30" w:rsidR="00110664" w:rsidRDefault="00110664" w:rsidP="00110664">
      <w:pPr>
        <w:ind w:firstLineChars="200" w:firstLine="420"/>
        <w:rPr>
          <w:rFonts w:hint="eastAsia"/>
        </w:rPr>
      </w:pPr>
      <w:r>
        <w:rPr>
          <w:rFonts w:hint="eastAsia"/>
        </w:rPr>
        <w:t>名称：脚手架立杆与水平杆连接节点的承载力设计值</w:t>
      </w:r>
    </w:p>
    <w:p w14:paraId="553CB2C7" w14:textId="1538884A" w:rsidR="00110664" w:rsidRDefault="00110664" w:rsidP="00110664">
      <w:pPr>
        <w:ind w:firstLineChars="200" w:firstLine="420"/>
        <w:rPr>
          <w:rFonts w:hint="eastAsia"/>
        </w:rPr>
      </w:pPr>
      <w:r>
        <w:rPr>
          <w:rFonts w:hint="eastAsia"/>
        </w:rPr>
        <w:t>表格位置：位于《</w:t>
      </w:r>
      <w:r>
        <w:rPr>
          <w:rFonts w:hint="eastAsia"/>
        </w:rPr>
        <w:t>06_</w:t>
      </w:r>
      <w:r>
        <w:rPr>
          <w:rFonts w:hint="eastAsia"/>
        </w:rPr>
        <w:t>设计</w:t>
      </w:r>
      <w:r>
        <w:rPr>
          <w:rFonts w:hint="eastAsia"/>
        </w:rPr>
        <w:t>.pdf</w:t>
      </w:r>
      <w:r>
        <w:rPr>
          <w:rFonts w:hint="eastAsia"/>
        </w:rPr>
        <w:t>》的第</w:t>
      </w:r>
      <w:r>
        <w:rPr>
          <w:rFonts w:hint="eastAsia"/>
        </w:rPr>
        <w:t>6.1.7</w:t>
      </w:r>
      <w:r>
        <w:rPr>
          <w:rFonts w:hint="eastAsia"/>
        </w:rPr>
        <w:t>条第</w:t>
      </w:r>
      <w:r>
        <w:rPr>
          <w:rFonts w:hint="eastAsia"/>
        </w:rPr>
        <w:t>1</w:t>
      </w:r>
      <w:r>
        <w:rPr>
          <w:rFonts w:hint="eastAsia"/>
        </w:rPr>
        <w:t>款之后。</w:t>
      </w:r>
    </w:p>
    <w:p w14:paraId="5E711453" w14:textId="34D131FC" w:rsidR="00110664" w:rsidRDefault="00110664" w:rsidP="00110664">
      <w:pPr>
        <w:ind w:firstLineChars="200" w:firstLine="420"/>
        <w:rPr>
          <w:rFonts w:hint="eastAsia"/>
        </w:rPr>
      </w:pPr>
      <w:r>
        <w:rPr>
          <w:rFonts w:hint="eastAsia"/>
        </w:rPr>
        <w:t>表格内容：该表规定了不同节点类型下立杆与水平杆连接节点的各项承载力设计值。表中数据是基于</w:t>
      </w:r>
      <w:r>
        <w:rPr>
          <w:rFonts w:hint="eastAsia"/>
        </w:rPr>
        <w:t xml:space="preserve"> </w:t>
      </w:r>
      <w:r>
        <w:rPr>
          <w:rFonts w:hint="eastAsia"/>
        </w:rPr>
        <w:t>φ</w:t>
      </w:r>
      <w:r>
        <w:rPr>
          <w:rFonts w:hint="eastAsia"/>
        </w:rPr>
        <w:t>48mm</w:t>
      </w:r>
      <w:r>
        <w:rPr>
          <w:rFonts w:hint="eastAsia"/>
        </w:rPr>
        <w:t>×</w:t>
      </w:r>
      <w:r>
        <w:rPr>
          <w:rFonts w:hint="eastAsia"/>
        </w:rPr>
        <w:t xml:space="preserve">3.5mm </w:t>
      </w:r>
      <w:r>
        <w:rPr>
          <w:rFonts w:hint="eastAsia"/>
        </w:rPr>
        <w:t>钢管和标准节点连接件经试验确定的。具体内容如下：</w:t>
      </w:r>
    </w:p>
    <w:p w14:paraId="700E9AF6" w14:textId="2E9D6263" w:rsidR="00110664" w:rsidRDefault="00110664" w:rsidP="00110664">
      <w:pPr>
        <w:rPr>
          <w:rFonts w:hint="eastAsia"/>
        </w:rPr>
      </w:pPr>
      <w:r>
        <w:rPr>
          <w:rFonts w:hint="eastAsia"/>
        </w:rPr>
        <w:t>（</w:t>
      </w:r>
      <w:r>
        <w:rPr>
          <w:rFonts w:hint="eastAsia"/>
        </w:rPr>
        <w:t>1</w:t>
      </w:r>
      <w:r>
        <w:rPr>
          <w:rFonts w:hint="eastAsia"/>
        </w:rPr>
        <w:t>）</w:t>
      </w:r>
      <w:r>
        <w:rPr>
          <w:rFonts w:hint="eastAsia"/>
        </w:rPr>
        <w:t>扣件节点：转动刚度</w:t>
      </w:r>
      <w:r>
        <w:rPr>
          <w:rFonts w:hint="eastAsia"/>
        </w:rPr>
        <w:t>为</w:t>
      </w:r>
      <w:r>
        <w:rPr>
          <w:rFonts w:hint="eastAsia"/>
        </w:rPr>
        <w:t xml:space="preserve">30 </w:t>
      </w:r>
      <w:proofErr w:type="spellStart"/>
      <w:r>
        <w:rPr>
          <w:rFonts w:hint="eastAsia"/>
        </w:rPr>
        <w:t>kN</w:t>
      </w:r>
      <w:proofErr w:type="spellEnd"/>
      <w:r>
        <w:rPr>
          <w:rFonts w:hint="eastAsia"/>
        </w:rPr>
        <w:t>·</w:t>
      </w:r>
      <w:r>
        <w:rPr>
          <w:rFonts w:hint="eastAsia"/>
        </w:rPr>
        <w:t>m/rad</w:t>
      </w:r>
      <w:r>
        <w:rPr>
          <w:rFonts w:hint="eastAsia"/>
        </w:rPr>
        <w:t>，</w:t>
      </w:r>
      <w:r>
        <w:rPr>
          <w:rFonts w:hint="eastAsia"/>
        </w:rPr>
        <w:t>水平向抗拉（压）</w:t>
      </w:r>
      <w:r>
        <w:rPr>
          <w:rFonts w:hint="eastAsia"/>
        </w:rPr>
        <w:t>为</w:t>
      </w:r>
      <w:r>
        <w:rPr>
          <w:rFonts w:hint="eastAsia"/>
        </w:rPr>
        <w:t xml:space="preserve">8 </w:t>
      </w:r>
      <w:proofErr w:type="spellStart"/>
      <w:r>
        <w:rPr>
          <w:rFonts w:hint="eastAsia"/>
        </w:rPr>
        <w:t>kN</w:t>
      </w:r>
      <w:proofErr w:type="spellEnd"/>
      <w:r>
        <w:rPr>
          <w:rFonts w:hint="eastAsia"/>
        </w:rPr>
        <w:t>，</w:t>
      </w:r>
      <w:r>
        <w:rPr>
          <w:rFonts w:hint="eastAsia"/>
        </w:rPr>
        <w:t>竖向抗压</w:t>
      </w:r>
      <w:r>
        <w:rPr>
          <w:rFonts w:hint="eastAsia"/>
        </w:rPr>
        <w:t>与</w:t>
      </w:r>
      <w:r>
        <w:rPr>
          <w:rFonts w:hint="eastAsia"/>
        </w:rPr>
        <w:t>抗滑移</w:t>
      </w:r>
      <w:r>
        <w:rPr>
          <w:rFonts w:hint="eastAsia"/>
        </w:rPr>
        <w:t>，</w:t>
      </w:r>
      <w:r>
        <w:rPr>
          <w:rFonts w:hint="eastAsia"/>
        </w:rPr>
        <w:t>单扣件</w:t>
      </w:r>
      <w:r>
        <w:rPr>
          <w:rFonts w:hint="eastAsia"/>
        </w:rPr>
        <w:t>为</w:t>
      </w:r>
      <w:r>
        <w:rPr>
          <w:rFonts w:hint="eastAsia"/>
        </w:rPr>
        <w:t xml:space="preserve">8 </w:t>
      </w:r>
      <w:proofErr w:type="spellStart"/>
      <w:r>
        <w:rPr>
          <w:rFonts w:hint="eastAsia"/>
        </w:rPr>
        <w:t>kN</w:t>
      </w:r>
      <w:proofErr w:type="spellEnd"/>
      <w:r>
        <w:rPr>
          <w:rFonts w:hint="eastAsia"/>
        </w:rPr>
        <w:t>，</w:t>
      </w:r>
      <w:r>
        <w:rPr>
          <w:rFonts w:hint="eastAsia"/>
        </w:rPr>
        <w:t>双扣件</w:t>
      </w:r>
      <w:r>
        <w:rPr>
          <w:rFonts w:hint="eastAsia"/>
        </w:rPr>
        <w:t>为</w:t>
      </w:r>
      <w:r>
        <w:rPr>
          <w:rFonts w:hint="eastAsia"/>
        </w:rPr>
        <w:t xml:space="preserve">12 </w:t>
      </w:r>
      <w:proofErr w:type="spellStart"/>
      <w:r>
        <w:rPr>
          <w:rFonts w:hint="eastAsia"/>
        </w:rPr>
        <w:t>kN</w:t>
      </w:r>
      <w:proofErr w:type="spellEnd"/>
      <w:r>
        <w:rPr>
          <w:rFonts w:hint="eastAsia"/>
        </w:rPr>
        <w:t>；</w:t>
      </w:r>
    </w:p>
    <w:p w14:paraId="728D58A9" w14:textId="41F5007B" w:rsidR="00110664" w:rsidRDefault="00110664" w:rsidP="00110664">
      <w:pPr>
        <w:rPr>
          <w:rFonts w:hint="eastAsia"/>
        </w:rPr>
      </w:pPr>
      <w:r>
        <w:rPr>
          <w:rFonts w:hint="eastAsia"/>
        </w:rPr>
        <w:t>（</w:t>
      </w:r>
      <w:r>
        <w:rPr>
          <w:rFonts w:hint="eastAsia"/>
        </w:rPr>
        <w:t>2</w:t>
      </w:r>
      <w:r>
        <w:rPr>
          <w:rFonts w:hint="eastAsia"/>
        </w:rPr>
        <w:t>）</w:t>
      </w:r>
      <w:r>
        <w:rPr>
          <w:rFonts w:hint="eastAsia"/>
        </w:rPr>
        <w:t>碗扣节点：转动刚度</w:t>
      </w:r>
      <w:r>
        <w:rPr>
          <w:rFonts w:hint="eastAsia"/>
        </w:rPr>
        <w:t>为</w:t>
      </w:r>
      <w:r>
        <w:rPr>
          <w:rFonts w:hint="eastAsia"/>
        </w:rPr>
        <w:t xml:space="preserve">20 </w:t>
      </w:r>
      <w:proofErr w:type="spellStart"/>
      <w:r>
        <w:rPr>
          <w:rFonts w:hint="eastAsia"/>
        </w:rPr>
        <w:t>kN</w:t>
      </w:r>
      <w:proofErr w:type="spellEnd"/>
      <w:r>
        <w:rPr>
          <w:rFonts w:hint="eastAsia"/>
        </w:rPr>
        <w:t>·</w:t>
      </w:r>
      <w:r>
        <w:rPr>
          <w:rFonts w:hint="eastAsia"/>
        </w:rPr>
        <w:t>m/rad</w:t>
      </w:r>
      <w:r>
        <w:rPr>
          <w:rFonts w:hint="eastAsia"/>
        </w:rPr>
        <w:t>，</w:t>
      </w:r>
      <w:r>
        <w:rPr>
          <w:rFonts w:hint="eastAsia"/>
        </w:rPr>
        <w:t>水平向抗拉（压）</w:t>
      </w:r>
      <w:r>
        <w:rPr>
          <w:rFonts w:hint="eastAsia"/>
        </w:rPr>
        <w:t>为</w:t>
      </w:r>
      <w:r>
        <w:rPr>
          <w:rFonts w:hint="eastAsia"/>
        </w:rPr>
        <w:t xml:space="preserve">30 </w:t>
      </w:r>
      <w:proofErr w:type="spellStart"/>
      <w:r>
        <w:rPr>
          <w:rFonts w:hint="eastAsia"/>
        </w:rPr>
        <w:t>kN</w:t>
      </w:r>
      <w:proofErr w:type="spellEnd"/>
      <w:r>
        <w:rPr>
          <w:rFonts w:hint="eastAsia"/>
        </w:rPr>
        <w:t>，</w:t>
      </w:r>
      <w:r>
        <w:rPr>
          <w:rFonts w:hint="eastAsia"/>
        </w:rPr>
        <w:t>竖向抗压</w:t>
      </w:r>
      <w:r>
        <w:rPr>
          <w:rFonts w:hint="eastAsia"/>
        </w:rPr>
        <w:t>为</w:t>
      </w:r>
      <w:r>
        <w:rPr>
          <w:rFonts w:hint="eastAsia"/>
        </w:rPr>
        <w:t xml:space="preserve">25 </w:t>
      </w:r>
      <w:proofErr w:type="spellStart"/>
      <w:r>
        <w:rPr>
          <w:rFonts w:hint="eastAsia"/>
        </w:rPr>
        <w:t>kN</w:t>
      </w:r>
      <w:proofErr w:type="spellEnd"/>
      <w:r>
        <w:rPr>
          <w:rFonts w:hint="eastAsia"/>
        </w:rPr>
        <w:t>；</w:t>
      </w:r>
    </w:p>
    <w:p w14:paraId="6FD008C1" w14:textId="22C4E9C5" w:rsidR="00110664" w:rsidRDefault="00110664" w:rsidP="00110664">
      <w:pPr>
        <w:rPr>
          <w:rFonts w:hint="eastAsia"/>
        </w:rPr>
      </w:pPr>
      <w:r>
        <w:rPr>
          <w:rFonts w:hint="eastAsia"/>
        </w:rPr>
        <w:t>（</w:t>
      </w:r>
      <w:r>
        <w:rPr>
          <w:rFonts w:hint="eastAsia"/>
        </w:rPr>
        <w:t>3</w:t>
      </w:r>
      <w:r>
        <w:rPr>
          <w:rFonts w:hint="eastAsia"/>
        </w:rPr>
        <w:t>）</w:t>
      </w:r>
      <w:r>
        <w:rPr>
          <w:rFonts w:hint="eastAsia"/>
        </w:rPr>
        <w:t>盘扣节点：转动刚度</w:t>
      </w:r>
      <w:r>
        <w:rPr>
          <w:rFonts w:hint="eastAsia"/>
        </w:rPr>
        <w:t>为</w:t>
      </w:r>
      <w:r>
        <w:rPr>
          <w:rFonts w:hint="eastAsia"/>
        </w:rPr>
        <w:t xml:space="preserve">20 </w:t>
      </w:r>
      <w:proofErr w:type="spellStart"/>
      <w:r>
        <w:rPr>
          <w:rFonts w:hint="eastAsia"/>
        </w:rPr>
        <w:t>kN</w:t>
      </w:r>
      <w:proofErr w:type="spellEnd"/>
      <w:r>
        <w:rPr>
          <w:rFonts w:hint="eastAsia"/>
        </w:rPr>
        <w:t>·</w:t>
      </w:r>
      <w:r>
        <w:rPr>
          <w:rFonts w:hint="eastAsia"/>
        </w:rPr>
        <w:t>m/rad</w:t>
      </w:r>
      <w:r>
        <w:rPr>
          <w:rFonts w:hint="eastAsia"/>
        </w:rPr>
        <w:t>，</w:t>
      </w:r>
      <w:r>
        <w:rPr>
          <w:rFonts w:hint="eastAsia"/>
        </w:rPr>
        <w:t>水平向抗拉（压）</w:t>
      </w:r>
      <w:r>
        <w:rPr>
          <w:rFonts w:hint="eastAsia"/>
        </w:rPr>
        <w:t>为</w:t>
      </w:r>
      <w:r>
        <w:rPr>
          <w:rFonts w:hint="eastAsia"/>
        </w:rPr>
        <w:t xml:space="preserve">30 </w:t>
      </w:r>
      <w:proofErr w:type="spellStart"/>
      <w:r>
        <w:rPr>
          <w:rFonts w:hint="eastAsia"/>
        </w:rPr>
        <w:t>kN</w:t>
      </w:r>
      <w:proofErr w:type="spellEnd"/>
      <w:r>
        <w:rPr>
          <w:rFonts w:hint="eastAsia"/>
        </w:rPr>
        <w:t>，</w:t>
      </w:r>
      <w:r>
        <w:rPr>
          <w:rFonts w:hint="eastAsia"/>
        </w:rPr>
        <w:t>竖向抗压</w:t>
      </w:r>
      <w:r>
        <w:rPr>
          <w:rFonts w:hint="eastAsia"/>
        </w:rPr>
        <w:t>为</w:t>
      </w:r>
      <w:r>
        <w:rPr>
          <w:rFonts w:hint="eastAsia"/>
        </w:rPr>
        <w:t xml:space="preserve">40 </w:t>
      </w:r>
      <w:proofErr w:type="spellStart"/>
      <w:r>
        <w:rPr>
          <w:rFonts w:hint="eastAsia"/>
        </w:rPr>
        <w:t>kN</w:t>
      </w:r>
      <w:proofErr w:type="spellEnd"/>
      <w:r>
        <w:rPr>
          <w:rFonts w:hint="eastAsia"/>
        </w:rPr>
        <w:t>；</w:t>
      </w:r>
    </w:p>
    <w:p w14:paraId="0E84D244" w14:textId="508812CB" w:rsidR="00110664" w:rsidRDefault="00110664" w:rsidP="00110664">
      <w:pPr>
        <w:rPr>
          <w:rFonts w:hint="eastAsia"/>
        </w:rPr>
      </w:pPr>
      <w:r>
        <w:rPr>
          <w:rFonts w:hint="eastAsia"/>
        </w:rPr>
        <w:t>（</w:t>
      </w:r>
      <w:r>
        <w:rPr>
          <w:rFonts w:hint="eastAsia"/>
        </w:rPr>
        <w:t>4</w:t>
      </w:r>
      <w:r>
        <w:rPr>
          <w:rFonts w:hint="eastAsia"/>
        </w:rPr>
        <w:t>）</w:t>
      </w:r>
      <w:r>
        <w:rPr>
          <w:rFonts w:hint="eastAsia"/>
        </w:rPr>
        <w:t>其他节点各项承载力设计值应根据试验确定。</w:t>
      </w:r>
    </w:p>
    <w:p w14:paraId="18832E8E" w14:textId="77777777" w:rsidR="00110664" w:rsidRDefault="00110664" w:rsidP="00110664"/>
    <w:p w14:paraId="3948F935" w14:textId="77777777" w:rsidR="00110664" w:rsidRDefault="00110664" w:rsidP="00110664">
      <w:r>
        <w:rPr>
          <w:rFonts w:hint="eastAsia"/>
        </w:rPr>
        <w:t>表格说明</w:t>
      </w:r>
      <w:r>
        <w:rPr>
          <w:rFonts w:hint="eastAsia"/>
        </w:rPr>
        <w:t>2</w:t>
      </w:r>
      <w:r>
        <w:rPr>
          <w:rFonts w:hint="eastAsia"/>
        </w:rPr>
        <w:t>：</w:t>
      </w:r>
    </w:p>
    <w:p w14:paraId="6F9DD671" w14:textId="39317457" w:rsidR="00110664" w:rsidRDefault="00110664" w:rsidP="00110664">
      <w:pPr>
        <w:ind w:firstLineChars="200" w:firstLine="420"/>
        <w:rPr>
          <w:rFonts w:hint="eastAsia"/>
        </w:rPr>
      </w:pPr>
      <w:r>
        <w:rPr>
          <w:rFonts w:hint="eastAsia"/>
        </w:rPr>
        <w:t>标题编号：表</w:t>
      </w:r>
      <w:r>
        <w:rPr>
          <w:rFonts w:hint="eastAsia"/>
        </w:rPr>
        <w:t>6.1.7-2</w:t>
      </w:r>
    </w:p>
    <w:p w14:paraId="38EB78EA" w14:textId="3F8D4AA8" w:rsidR="00110664" w:rsidRDefault="00110664" w:rsidP="00110664">
      <w:pPr>
        <w:ind w:firstLineChars="200" w:firstLine="420"/>
        <w:rPr>
          <w:rFonts w:hint="eastAsia"/>
        </w:rPr>
      </w:pPr>
      <w:r>
        <w:rPr>
          <w:rFonts w:hint="eastAsia"/>
        </w:rPr>
        <w:t>名称：脚手架立杆与立杆连接节点的承载力设计值</w:t>
      </w:r>
    </w:p>
    <w:p w14:paraId="2854B5CF" w14:textId="2A75F828" w:rsidR="00110664" w:rsidRDefault="00110664" w:rsidP="00110664">
      <w:pPr>
        <w:ind w:firstLineChars="200" w:firstLine="420"/>
        <w:rPr>
          <w:rFonts w:hint="eastAsia"/>
        </w:rPr>
      </w:pPr>
      <w:r>
        <w:rPr>
          <w:rFonts w:hint="eastAsia"/>
        </w:rPr>
        <w:t>表格位置：位于《</w:t>
      </w:r>
      <w:r>
        <w:rPr>
          <w:rFonts w:hint="eastAsia"/>
        </w:rPr>
        <w:t>06_</w:t>
      </w:r>
      <w:r>
        <w:rPr>
          <w:rFonts w:hint="eastAsia"/>
        </w:rPr>
        <w:t>设计</w:t>
      </w:r>
      <w:r>
        <w:rPr>
          <w:rFonts w:hint="eastAsia"/>
        </w:rPr>
        <w:t>.pdf</w:t>
      </w:r>
      <w:r>
        <w:rPr>
          <w:rFonts w:hint="eastAsia"/>
        </w:rPr>
        <w:t>》的第</w:t>
      </w:r>
      <w:r>
        <w:rPr>
          <w:rFonts w:hint="eastAsia"/>
        </w:rPr>
        <w:t>6.1.7</w:t>
      </w:r>
      <w:r>
        <w:rPr>
          <w:rFonts w:hint="eastAsia"/>
        </w:rPr>
        <w:t>条第</w:t>
      </w:r>
      <w:r>
        <w:rPr>
          <w:rFonts w:hint="eastAsia"/>
        </w:rPr>
        <w:t>2</w:t>
      </w:r>
      <w:r>
        <w:rPr>
          <w:rFonts w:hint="eastAsia"/>
        </w:rPr>
        <w:t>款之后。</w:t>
      </w:r>
    </w:p>
    <w:p w14:paraId="57EBF2BA" w14:textId="0ABDEA4E" w:rsidR="00110664" w:rsidRDefault="00110664" w:rsidP="00110664">
      <w:pPr>
        <w:ind w:firstLineChars="200" w:firstLine="420"/>
        <w:rPr>
          <w:rFonts w:hint="eastAsia"/>
        </w:rPr>
      </w:pPr>
      <w:r>
        <w:rPr>
          <w:rFonts w:hint="eastAsia"/>
        </w:rPr>
        <w:t>表格内容：该表按节点连接形式和受力形式给出了立杆与立杆连接节点的承载力设计值：</w:t>
      </w:r>
    </w:p>
    <w:p w14:paraId="15102F61" w14:textId="78FFAE06" w:rsidR="00110664" w:rsidRDefault="00110664" w:rsidP="00110664">
      <w:r>
        <w:rPr>
          <w:rFonts w:hint="eastAsia"/>
        </w:rPr>
        <w:t>（</w:t>
      </w:r>
      <w:r>
        <w:rPr>
          <w:rFonts w:hint="eastAsia"/>
        </w:rPr>
        <w:t>1</w:t>
      </w:r>
      <w:r>
        <w:rPr>
          <w:rFonts w:hint="eastAsia"/>
        </w:rPr>
        <w:t>）</w:t>
      </w:r>
      <w:r>
        <w:rPr>
          <w:rFonts w:hint="eastAsia"/>
        </w:rPr>
        <w:t>承插式连接：压强</w:t>
      </w:r>
      <w:r w:rsidR="000E2F6E">
        <w:rPr>
          <w:rFonts w:hint="eastAsia"/>
        </w:rPr>
        <w:t>为</w:t>
      </w:r>
      <w:r>
        <w:rPr>
          <w:rFonts w:hint="eastAsia"/>
        </w:rPr>
        <w:t>立杆抗压强度相同</w:t>
      </w:r>
      <w:r w:rsidR="000E2F6E">
        <w:rPr>
          <w:rFonts w:hint="eastAsia"/>
        </w:rPr>
        <w:t>，</w:t>
      </w:r>
      <w:proofErr w:type="gramStart"/>
      <w:r w:rsidR="000E2F6E">
        <w:rPr>
          <w:rFonts w:hint="eastAsia"/>
        </w:rPr>
        <w:t>压</w:t>
      </w:r>
      <w:r>
        <w:rPr>
          <w:rFonts w:hint="eastAsia"/>
        </w:rPr>
        <w:t>稳</w:t>
      </w:r>
      <w:r w:rsidR="000E2F6E">
        <w:rPr>
          <w:rFonts w:hint="eastAsia"/>
        </w:rPr>
        <w:t>为</w:t>
      </w:r>
      <w:proofErr w:type="gramEnd"/>
      <w:r>
        <w:rPr>
          <w:rFonts w:hint="eastAsia"/>
        </w:rPr>
        <w:t>大于</w:t>
      </w:r>
      <w:r>
        <w:rPr>
          <w:rFonts w:hint="eastAsia"/>
        </w:rPr>
        <w:t xml:space="preserve"> 1.5 </w:t>
      </w:r>
      <w:proofErr w:type="gramStart"/>
      <w:r>
        <w:rPr>
          <w:rFonts w:hint="eastAsia"/>
        </w:rPr>
        <w:t>倍</w:t>
      </w:r>
      <w:proofErr w:type="gramEnd"/>
      <w:r>
        <w:rPr>
          <w:rFonts w:hint="eastAsia"/>
        </w:rPr>
        <w:t>立杆稳定承载力设计值</w:t>
      </w:r>
      <w:r w:rsidR="000E2F6E">
        <w:rPr>
          <w:rFonts w:hint="eastAsia"/>
        </w:rPr>
        <w:t>；拉力为</w:t>
      </w:r>
      <w:r>
        <w:rPr>
          <w:rFonts w:hint="eastAsia"/>
        </w:rPr>
        <w:t xml:space="preserve">15 </w:t>
      </w:r>
      <w:proofErr w:type="spellStart"/>
      <w:r>
        <w:rPr>
          <w:rFonts w:hint="eastAsia"/>
        </w:rPr>
        <w:t>kN</w:t>
      </w:r>
      <w:proofErr w:type="spellEnd"/>
      <w:r w:rsidR="000E2F6E">
        <w:rPr>
          <w:rFonts w:hint="eastAsia"/>
        </w:rPr>
        <w:t>；（</w:t>
      </w:r>
      <w:r w:rsidR="000E2F6E">
        <w:rPr>
          <w:rFonts w:hint="eastAsia"/>
        </w:rPr>
        <w:t>承插式连接</w:t>
      </w:r>
      <w:proofErr w:type="gramStart"/>
      <w:r w:rsidR="000E2F6E">
        <w:rPr>
          <w:rFonts w:hint="eastAsia"/>
        </w:rPr>
        <w:t>锁销宜采用</w:t>
      </w:r>
      <w:proofErr w:type="gramEnd"/>
      <w:r w:rsidR="000E2F6E">
        <w:rPr>
          <w:rFonts w:hint="eastAsia"/>
        </w:rPr>
        <w:t xml:space="preserve"> </w:t>
      </w:r>
      <w:r w:rsidR="000E2F6E">
        <w:rPr>
          <w:rFonts w:hint="eastAsia"/>
        </w:rPr>
        <w:t>φ</w:t>
      </w:r>
      <w:r w:rsidR="000E2F6E">
        <w:rPr>
          <w:rFonts w:hint="eastAsia"/>
        </w:rPr>
        <w:t xml:space="preserve">10 </w:t>
      </w:r>
      <w:r w:rsidR="000E2F6E">
        <w:rPr>
          <w:rFonts w:hint="eastAsia"/>
        </w:rPr>
        <w:t>以上钢筋。</w:t>
      </w:r>
      <w:r w:rsidR="000E2F6E">
        <w:rPr>
          <w:rFonts w:hint="eastAsia"/>
        </w:rPr>
        <w:t>）</w:t>
      </w:r>
    </w:p>
    <w:p w14:paraId="01190976" w14:textId="5D9D29E1" w:rsidR="00110664" w:rsidRDefault="000E2F6E" w:rsidP="00110664">
      <w:pPr>
        <w:rPr>
          <w:rFonts w:hint="eastAsia"/>
        </w:rPr>
      </w:pPr>
      <w:r>
        <w:rPr>
          <w:rFonts w:hint="eastAsia"/>
        </w:rPr>
        <w:t>（</w:t>
      </w:r>
      <w:r>
        <w:rPr>
          <w:rFonts w:hint="eastAsia"/>
        </w:rPr>
        <w:t>2</w:t>
      </w:r>
      <w:r>
        <w:rPr>
          <w:rFonts w:hint="eastAsia"/>
        </w:rPr>
        <w:t>）</w:t>
      </w:r>
      <w:r w:rsidR="00110664">
        <w:rPr>
          <w:rFonts w:hint="eastAsia"/>
        </w:rPr>
        <w:t>对接扣件连接：压强</w:t>
      </w:r>
      <w:proofErr w:type="gramStart"/>
      <w:r>
        <w:rPr>
          <w:rFonts w:hint="eastAsia"/>
        </w:rPr>
        <w:t>与压稳均为</w:t>
      </w:r>
      <w:proofErr w:type="gramEnd"/>
      <w:r w:rsidR="00110664">
        <w:rPr>
          <w:rFonts w:hint="eastAsia"/>
        </w:rPr>
        <w:t>大于</w:t>
      </w:r>
      <w:r w:rsidR="00110664">
        <w:rPr>
          <w:rFonts w:hint="eastAsia"/>
        </w:rPr>
        <w:t xml:space="preserve"> 1.5 </w:t>
      </w:r>
      <w:proofErr w:type="gramStart"/>
      <w:r w:rsidR="00110664">
        <w:rPr>
          <w:rFonts w:hint="eastAsia"/>
        </w:rPr>
        <w:t>倍</w:t>
      </w:r>
      <w:proofErr w:type="gramEnd"/>
      <w:r w:rsidR="00110664">
        <w:rPr>
          <w:rFonts w:hint="eastAsia"/>
        </w:rPr>
        <w:t>立杆稳定承载力设计值</w:t>
      </w:r>
      <w:r>
        <w:rPr>
          <w:rFonts w:hint="eastAsia"/>
        </w:rPr>
        <w:t>，</w:t>
      </w:r>
      <w:r w:rsidR="00110664">
        <w:rPr>
          <w:rFonts w:hint="eastAsia"/>
        </w:rPr>
        <w:t>拉力</w:t>
      </w:r>
      <w:r>
        <w:rPr>
          <w:rFonts w:hint="eastAsia"/>
        </w:rPr>
        <w:t>为</w:t>
      </w:r>
      <w:r w:rsidR="00110664">
        <w:rPr>
          <w:rFonts w:hint="eastAsia"/>
        </w:rPr>
        <w:t xml:space="preserve">4 </w:t>
      </w:r>
      <w:proofErr w:type="spellStart"/>
      <w:r w:rsidR="00110664">
        <w:rPr>
          <w:rFonts w:hint="eastAsia"/>
        </w:rPr>
        <w:t>kN</w:t>
      </w:r>
      <w:proofErr w:type="spellEnd"/>
      <w:r>
        <w:rPr>
          <w:rFonts w:hint="eastAsia"/>
        </w:rPr>
        <w:t>。</w:t>
      </w:r>
    </w:p>
    <w:p w14:paraId="388CAA44" w14:textId="77777777" w:rsidR="00110664" w:rsidRDefault="00110664" w:rsidP="00110664"/>
    <w:p w14:paraId="076CC79A" w14:textId="5F2054D5" w:rsidR="00110664" w:rsidRDefault="00110664" w:rsidP="00110664">
      <w:pPr>
        <w:rPr>
          <w:rFonts w:hint="eastAsia"/>
        </w:rPr>
      </w:pPr>
      <w:r>
        <w:rPr>
          <w:rFonts w:hint="eastAsia"/>
        </w:rPr>
        <w:t>表格说明</w:t>
      </w:r>
      <w:r w:rsidR="000E2F6E">
        <w:rPr>
          <w:rFonts w:hint="eastAsia"/>
        </w:rPr>
        <w:t>3</w:t>
      </w:r>
      <w:r w:rsidR="007445C6">
        <w:rPr>
          <w:rFonts w:hint="eastAsia"/>
        </w:rPr>
        <w:t>：</w:t>
      </w:r>
    </w:p>
    <w:p w14:paraId="7332162A" w14:textId="73873B02" w:rsidR="00110664" w:rsidRDefault="00110664" w:rsidP="000E2F6E">
      <w:pPr>
        <w:ind w:firstLineChars="200" w:firstLine="420"/>
        <w:rPr>
          <w:rFonts w:hint="eastAsia"/>
        </w:rPr>
      </w:pPr>
      <w:r>
        <w:rPr>
          <w:rFonts w:hint="eastAsia"/>
        </w:rPr>
        <w:t>标题编号：表</w:t>
      </w:r>
      <w:r>
        <w:rPr>
          <w:rFonts w:hint="eastAsia"/>
        </w:rPr>
        <w:t>6.1.11</w:t>
      </w:r>
    </w:p>
    <w:p w14:paraId="24136E35" w14:textId="25EFAB12" w:rsidR="00110664" w:rsidRDefault="00110664" w:rsidP="000E2F6E">
      <w:pPr>
        <w:ind w:firstLineChars="200" w:firstLine="420"/>
        <w:rPr>
          <w:rFonts w:hint="eastAsia"/>
        </w:rPr>
      </w:pPr>
      <w:r>
        <w:rPr>
          <w:rFonts w:hint="eastAsia"/>
        </w:rPr>
        <w:t>名称：荷载分项系数</w:t>
      </w:r>
    </w:p>
    <w:p w14:paraId="4088DD52" w14:textId="0D827F16" w:rsidR="00110664" w:rsidRDefault="00110664" w:rsidP="000E2F6E">
      <w:pPr>
        <w:ind w:firstLineChars="200" w:firstLine="420"/>
        <w:rPr>
          <w:rFonts w:hint="eastAsia"/>
        </w:rPr>
      </w:pPr>
      <w:r>
        <w:rPr>
          <w:rFonts w:hint="eastAsia"/>
        </w:rPr>
        <w:t>表格位置：位于《</w:t>
      </w:r>
      <w:r>
        <w:rPr>
          <w:rFonts w:hint="eastAsia"/>
        </w:rPr>
        <w:t>06_</w:t>
      </w:r>
      <w:r>
        <w:rPr>
          <w:rFonts w:hint="eastAsia"/>
        </w:rPr>
        <w:t>设计</w:t>
      </w:r>
      <w:r>
        <w:rPr>
          <w:rFonts w:hint="eastAsia"/>
        </w:rPr>
        <w:t>.pdf</w:t>
      </w:r>
      <w:r>
        <w:rPr>
          <w:rFonts w:hint="eastAsia"/>
        </w:rPr>
        <w:t>》的第</w:t>
      </w:r>
      <w:r>
        <w:rPr>
          <w:rFonts w:hint="eastAsia"/>
        </w:rPr>
        <w:t>6.1.11</w:t>
      </w:r>
      <w:r>
        <w:rPr>
          <w:rFonts w:hint="eastAsia"/>
        </w:rPr>
        <w:t>条之后。</w:t>
      </w:r>
    </w:p>
    <w:p w14:paraId="6BCACA6B" w14:textId="5CBC4CFA" w:rsidR="00110664" w:rsidRDefault="00110664" w:rsidP="000E2F6E">
      <w:pPr>
        <w:ind w:firstLineChars="200" w:firstLine="420"/>
      </w:pPr>
      <w:r>
        <w:rPr>
          <w:rFonts w:hint="eastAsia"/>
        </w:rPr>
        <w:t>表格内容：该表按脚手架种类、验算项目及荷载组合情况，规定永久荷载分项系数</w:t>
      </w:r>
      <w:r w:rsidR="000E2F6E">
        <w:rPr>
          <w:rFonts w:hint="eastAsia"/>
        </w:rPr>
        <w:t>γ</w:t>
      </w:r>
      <w:r w:rsidR="000E2F6E">
        <w:rPr>
          <w:rFonts w:hint="eastAsia"/>
        </w:rPr>
        <w:t>G</w:t>
      </w:r>
      <w:r>
        <w:t xml:space="preserve"> </w:t>
      </w:r>
      <w:r>
        <w:rPr>
          <w:rFonts w:hint="eastAsia"/>
        </w:rPr>
        <w:t>和可变荷载分项系数</w:t>
      </w:r>
      <w:r w:rsidR="000E2F6E">
        <w:rPr>
          <w:rFonts w:hint="eastAsia"/>
        </w:rPr>
        <w:t>γ</w:t>
      </w:r>
      <w:r w:rsidR="000E2F6E">
        <w:t>Q</w:t>
      </w:r>
      <w:r>
        <w:rPr>
          <w:rFonts w:hint="eastAsia"/>
        </w:rPr>
        <w:t>的取值：</w:t>
      </w:r>
    </w:p>
    <w:p w14:paraId="2CD9248C" w14:textId="5CF04FF8" w:rsidR="00110664" w:rsidRDefault="000E2F6E" w:rsidP="00110664">
      <w:pPr>
        <w:rPr>
          <w:rFonts w:hint="eastAsia"/>
        </w:rPr>
      </w:pPr>
      <w:r>
        <w:rPr>
          <w:rFonts w:hint="eastAsia"/>
        </w:rPr>
        <w:t>（</w:t>
      </w:r>
      <w:r>
        <w:rPr>
          <w:rFonts w:hint="eastAsia"/>
        </w:rPr>
        <w:t>1</w:t>
      </w:r>
      <w:r>
        <w:rPr>
          <w:rFonts w:hint="eastAsia"/>
        </w:rPr>
        <w:t>）</w:t>
      </w:r>
      <w:r w:rsidR="00110664">
        <w:rPr>
          <w:rFonts w:hint="eastAsia"/>
        </w:rPr>
        <w:t>作业脚手架：强度、稳定承载力</w:t>
      </w:r>
      <w:r>
        <w:rPr>
          <w:rFonts w:hint="eastAsia"/>
        </w:rPr>
        <w:t>与</w:t>
      </w:r>
      <w:r w:rsidR="00110664">
        <w:rPr>
          <w:rFonts w:hint="eastAsia"/>
        </w:rPr>
        <w:t>地基承载力</w:t>
      </w:r>
      <w:bookmarkStart w:id="0" w:name="OLE_LINK1"/>
      <w:r>
        <w:rPr>
          <w:rFonts w:hint="eastAsia"/>
        </w:rPr>
        <w:t>—</w:t>
      </w:r>
      <w:bookmarkStart w:id="1" w:name="OLE_LINK3"/>
      <w:r>
        <w:rPr>
          <w:rFonts w:hint="eastAsia"/>
        </w:rPr>
        <w:t>γ</w:t>
      </w:r>
      <w:r>
        <w:rPr>
          <w:rFonts w:hint="eastAsia"/>
        </w:rPr>
        <w:t>G</w:t>
      </w:r>
      <w:r w:rsidR="00110664">
        <w:t>= 1.2</w:t>
      </w:r>
      <w:bookmarkEnd w:id="0"/>
      <w:r w:rsidR="00110664">
        <w:rPr>
          <w:rFonts w:hint="eastAsia"/>
        </w:rPr>
        <w:t>，</w:t>
      </w:r>
      <w:bookmarkStart w:id="2" w:name="OLE_LINK2"/>
      <w:r w:rsidR="00110664">
        <w:rPr>
          <w:rFonts w:hint="eastAsia"/>
        </w:rPr>
        <w:t>γ</w:t>
      </w:r>
      <w:r w:rsidR="00110664">
        <w:t>Q</w:t>
      </w:r>
      <w:bookmarkEnd w:id="2"/>
      <w:r w:rsidR="00110664">
        <w:t xml:space="preserve"> = 1.4</w:t>
      </w:r>
      <w:bookmarkEnd w:id="1"/>
      <w:r>
        <w:rPr>
          <w:rFonts w:hint="eastAsia"/>
        </w:rPr>
        <w:t>；</w:t>
      </w:r>
      <w:r w:rsidR="00110664">
        <w:rPr>
          <w:rFonts w:hint="eastAsia"/>
        </w:rPr>
        <w:t>挠度</w:t>
      </w:r>
      <w:r>
        <w:rPr>
          <w:rFonts w:hint="eastAsia"/>
        </w:rPr>
        <w:t>—</w:t>
      </w:r>
      <w:r>
        <w:rPr>
          <w:rFonts w:hint="eastAsia"/>
        </w:rPr>
        <w:t>γ</w:t>
      </w:r>
      <w:r>
        <w:rPr>
          <w:rFonts w:hint="eastAsia"/>
        </w:rPr>
        <w:t>G</w:t>
      </w:r>
      <w:r>
        <w:t>= 1.2</w:t>
      </w:r>
      <w:r>
        <w:rPr>
          <w:rFonts w:hint="eastAsia"/>
        </w:rPr>
        <w:t>，</w:t>
      </w:r>
      <w:r>
        <w:rPr>
          <w:rFonts w:hint="eastAsia"/>
        </w:rPr>
        <w:t>γ</w:t>
      </w:r>
      <w:r>
        <w:t>Q</w:t>
      </w:r>
      <w:r>
        <w:rPr>
          <w:rFonts w:hint="eastAsia"/>
        </w:rPr>
        <w:t>=0</w:t>
      </w:r>
      <w:r>
        <w:rPr>
          <w:rFonts w:hint="eastAsia"/>
        </w:rPr>
        <w:t>；</w:t>
      </w:r>
    </w:p>
    <w:p w14:paraId="11E7E6A6" w14:textId="503A0BC9" w:rsidR="00110664" w:rsidRDefault="000E2F6E" w:rsidP="00110664">
      <w:pPr>
        <w:rPr>
          <w:rFonts w:hint="eastAsia"/>
        </w:rPr>
      </w:pPr>
      <w:r>
        <w:rPr>
          <w:rFonts w:hint="eastAsia"/>
        </w:rPr>
        <w:t>（</w:t>
      </w:r>
      <w:r>
        <w:rPr>
          <w:rFonts w:hint="eastAsia"/>
        </w:rPr>
        <w:t>2</w:t>
      </w:r>
      <w:r>
        <w:rPr>
          <w:rFonts w:hint="eastAsia"/>
        </w:rPr>
        <w:t>）</w:t>
      </w:r>
      <w:r w:rsidR="00110664">
        <w:rPr>
          <w:rFonts w:hint="eastAsia"/>
        </w:rPr>
        <w:t>支撑脚手架：强度、稳定承载力：</w:t>
      </w:r>
      <w:r>
        <w:rPr>
          <w:rFonts w:hint="eastAsia"/>
        </w:rPr>
        <w:t>若是</w:t>
      </w:r>
      <w:r w:rsidR="00110664">
        <w:rPr>
          <w:rFonts w:hint="eastAsia"/>
        </w:rPr>
        <w:t>由可变荷载控制的组合：</w:t>
      </w:r>
      <w:r>
        <w:rPr>
          <w:rFonts w:hint="eastAsia"/>
        </w:rPr>
        <w:t>γ</w:t>
      </w:r>
      <w:r>
        <w:rPr>
          <w:rFonts w:hint="eastAsia"/>
        </w:rPr>
        <w:t>G</w:t>
      </w:r>
      <w:r>
        <w:t>= 1.2</w:t>
      </w:r>
      <w:r>
        <w:rPr>
          <w:rFonts w:hint="eastAsia"/>
        </w:rPr>
        <w:t>，γ</w:t>
      </w:r>
      <w:r>
        <w:t>Q = 1.4</w:t>
      </w:r>
      <w:r>
        <w:rPr>
          <w:rFonts w:hint="eastAsia"/>
        </w:rPr>
        <w:t>，若是</w:t>
      </w:r>
      <w:r w:rsidR="00110664">
        <w:rPr>
          <w:rFonts w:hint="eastAsia"/>
        </w:rPr>
        <w:t>由永久荷载控制的组合：</w:t>
      </w:r>
      <w:bookmarkStart w:id="3" w:name="OLE_LINK4"/>
      <w:r>
        <w:rPr>
          <w:rFonts w:hint="eastAsia"/>
        </w:rPr>
        <w:t>γ</w:t>
      </w:r>
      <w:r>
        <w:rPr>
          <w:rFonts w:hint="eastAsia"/>
        </w:rPr>
        <w:t>G</w:t>
      </w:r>
      <w:r>
        <w:t>= 1.</w:t>
      </w:r>
      <w:r>
        <w:rPr>
          <w:rFonts w:hint="eastAsia"/>
        </w:rPr>
        <w:t>35</w:t>
      </w:r>
      <w:r>
        <w:rPr>
          <w:rFonts w:hint="eastAsia"/>
        </w:rPr>
        <w:t>，γ</w:t>
      </w:r>
      <w:r>
        <w:t>Q = 1.4</w:t>
      </w:r>
      <w:bookmarkEnd w:id="3"/>
      <w:r>
        <w:rPr>
          <w:rFonts w:hint="eastAsia"/>
        </w:rPr>
        <w:t>；</w:t>
      </w:r>
      <w:r w:rsidR="00110664">
        <w:rPr>
          <w:rFonts w:hint="eastAsia"/>
        </w:rPr>
        <w:t>地基承载力：</w:t>
      </w:r>
      <w:r>
        <w:rPr>
          <w:rFonts w:hint="eastAsia"/>
        </w:rPr>
        <w:t>γ</w:t>
      </w:r>
      <w:r>
        <w:rPr>
          <w:rFonts w:hint="eastAsia"/>
        </w:rPr>
        <w:t>G</w:t>
      </w:r>
      <w:r>
        <w:t>= 1.</w:t>
      </w:r>
      <w:r>
        <w:rPr>
          <w:rFonts w:hint="eastAsia"/>
        </w:rPr>
        <w:t>35</w:t>
      </w:r>
      <w:r>
        <w:rPr>
          <w:rFonts w:hint="eastAsia"/>
        </w:rPr>
        <w:t>，γ</w:t>
      </w:r>
      <w:r>
        <w:t>Q = 1.4</w:t>
      </w:r>
      <w:r>
        <w:rPr>
          <w:rFonts w:hint="eastAsia"/>
        </w:rPr>
        <w:t>；</w:t>
      </w:r>
      <w:r w:rsidR="00110664">
        <w:rPr>
          <w:rFonts w:hint="eastAsia"/>
        </w:rPr>
        <w:t>挠度：</w:t>
      </w:r>
      <w:r>
        <w:rPr>
          <w:rFonts w:hint="eastAsia"/>
        </w:rPr>
        <w:t>γ</w:t>
      </w:r>
      <w:r>
        <w:rPr>
          <w:rFonts w:hint="eastAsia"/>
        </w:rPr>
        <w:t>G</w:t>
      </w:r>
      <w:r>
        <w:t>= 1.</w:t>
      </w:r>
      <w:r>
        <w:rPr>
          <w:rFonts w:hint="eastAsia"/>
        </w:rPr>
        <w:t>0</w:t>
      </w:r>
      <w:r>
        <w:rPr>
          <w:rFonts w:hint="eastAsia"/>
        </w:rPr>
        <w:t>，γ</w:t>
      </w:r>
      <w:r>
        <w:t>Q =</w:t>
      </w:r>
      <w:r>
        <w:rPr>
          <w:rFonts w:hint="eastAsia"/>
        </w:rPr>
        <w:t>0</w:t>
      </w:r>
      <w:r>
        <w:rPr>
          <w:rFonts w:hint="eastAsia"/>
        </w:rPr>
        <w:t>；有利</w:t>
      </w:r>
      <w:r w:rsidR="00110664">
        <w:rPr>
          <w:rFonts w:hint="eastAsia"/>
        </w:rPr>
        <w:t>倾覆：</w:t>
      </w:r>
      <w:bookmarkStart w:id="4" w:name="OLE_LINK5"/>
      <w:r>
        <w:rPr>
          <w:rFonts w:hint="eastAsia"/>
        </w:rPr>
        <w:t>γ</w:t>
      </w:r>
      <w:r>
        <w:rPr>
          <w:rFonts w:hint="eastAsia"/>
        </w:rPr>
        <w:t>G</w:t>
      </w:r>
      <w:r>
        <w:t xml:space="preserve">= </w:t>
      </w:r>
      <w:r>
        <w:rPr>
          <w:rFonts w:hint="eastAsia"/>
        </w:rPr>
        <w:t>0.9</w:t>
      </w:r>
      <w:r>
        <w:rPr>
          <w:rFonts w:hint="eastAsia"/>
        </w:rPr>
        <w:t>，γ</w:t>
      </w:r>
      <w:r>
        <w:t>Q =</w:t>
      </w:r>
      <w:r>
        <w:rPr>
          <w:rFonts w:hint="eastAsia"/>
        </w:rPr>
        <w:t>0</w:t>
      </w:r>
      <w:bookmarkEnd w:id="4"/>
      <w:r>
        <w:rPr>
          <w:rFonts w:hint="eastAsia"/>
        </w:rPr>
        <w:t>，不利倾覆</w:t>
      </w:r>
      <w:r w:rsidR="007445C6">
        <w:rPr>
          <w:rFonts w:hint="eastAsia"/>
        </w:rPr>
        <w:t>：</w:t>
      </w:r>
      <w:r w:rsidR="007445C6">
        <w:rPr>
          <w:rFonts w:hint="eastAsia"/>
        </w:rPr>
        <w:t>γ</w:t>
      </w:r>
      <w:r w:rsidR="007445C6">
        <w:rPr>
          <w:rFonts w:hint="eastAsia"/>
        </w:rPr>
        <w:t>G</w:t>
      </w:r>
      <w:r w:rsidR="007445C6">
        <w:t xml:space="preserve">= </w:t>
      </w:r>
      <w:r w:rsidR="007445C6">
        <w:rPr>
          <w:rFonts w:hint="eastAsia"/>
        </w:rPr>
        <w:t>1.35</w:t>
      </w:r>
      <w:r w:rsidR="007445C6">
        <w:rPr>
          <w:rFonts w:hint="eastAsia"/>
        </w:rPr>
        <w:t>，γ</w:t>
      </w:r>
      <w:r w:rsidR="007445C6">
        <w:t>Q =</w:t>
      </w:r>
      <w:r w:rsidR="007445C6">
        <w:rPr>
          <w:rFonts w:hint="eastAsia"/>
        </w:rPr>
        <w:t>1.4</w:t>
      </w:r>
      <w:r w:rsidR="007445C6">
        <w:rPr>
          <w:rFonts w:hint="eastAsia"/>
        </w:rPr>
        <w:t>。</w:t>
      </w:r>
    </w:p>
    <w:p w14:paraId="689335D9" w14:textId="77777777" w:rsidR="007445C6" w:rsidRDefault="007445C6" w:rsidP="00110664"/>
    <w:p w14:paraId="35A83C5C" w14:textId="421C9F84" w:rsidR="00110664" w:rsidRDefault="00110664" w:rsidP="00110664">
      <w:pPr>
        <w:rPr>
          <w:rFonts w:hint="eastAsia"/>
        </w:rPr>
      </w:pPr>
      <w:r>
        <w:rPr>
          <w:rFonts w:hint="eastAsia"/>
        </w:rPr>
        <w:t>表格说明</w:t>
      </w:r>
      <w:r w:rsidR="007445C6">
        <w:rPr>
          <w:rFonts w:hint="eastAsia"/>
        </w:rPr>
        <w:t>4</w:t>
      </w:r>
      <w:r w:rsidR="007445C6">
        <w:rPr>
          <w:rFonts w:hint="eastAsia"/>
        </w:rPr>
        <w:t>：</w:t>
      </w:r>
    </w:p>
    <w:p w14:paraId="122076E8" w14:textId="76634CF6" w:rsidR="00110664" w:rsidRDefault="00110664" w:rsidP="007445C6">
      <w:pPr>
        <w:ind w:firstLineChars="200" w:firstLine="420"/>
        <w:rPr>
          <w:rFonts w:hint="eastAsia"/>
        </w:rPr>
      </w:pPr>
      <w:r>
        <w:rPr>
          <w:rFonts w:hint="eastAsia"/>
        </w:rPr>
        <w:t>标题编号：表</w:t>
      </w:r>
      <w:r>
        <w:rPr>
          <w:rFonts w:hint="eastAsia"/>
        </w:rPr>
        <w:t>6.2.6</w:t>
      </w:r>
    </w:p>
    <w:p w14:paraId="457B9054" w14:textId="5A8C748C" w:rsidR="00110664" w:rsidRDefault="00110664" w:rsidP="007445C6">
      <w:pPr>
        <w:ind w:firstLineChars="200" w:firstLine="420"/>
        <w:rPr>
          <w:rFonts w:hint="eastAsia"/>
        </w:rPr>
      </w:pPr>
      <w:r>
        <w:rPr>
          <w:rFonts w:hint="eastAsia"/>
        </w:rPr>
        <w:t>名称：作业脚手架立杆由风荷载产生的</w:t>
      </w:r>
      <w:proofErr w:type="gramStart"/>
      <w:r>
        <w:rPr>
          <w:rFonts w:hint="eastAsia"/>
        </w:rPr>
        <w:t>弯矩折减系数</w:t>
      </w:r>
      <w:proofErr w:type="gramEnd"/>
    </w:p>
    <w:p w14:paraId="6F890009" w14:textId="59601060" w:rsidR="00110664" w:rsidRDefault="00110664" w:rsidP="007445C6">
      <w:pPr>
        <w:ind w:firstLineChars="200" w:firstLine="420"/>
        <w:rPr>
          <w:rFonts w:hint="eastAsia"/>
        </w:rPr>
      </w:pPr>
      <w:r>
        <w:rPr>
          <w:rFonts w:hint="eastAsia"/>
        </w:rPr>
        <w:t>表格位置：位于《</w:t>
      </w:r>
      <w:r>
        <w:rPr>
          <w:rFonts w:hint="eastAsia"/>
        </w:rPr>
        <w:t>06_</w:t>
      </w:r>
      <w:r>
        <w:rPr>
          <w:rFonts w:hint="eastAsia"/>
        </w:rPr>
        <w:t>设计</w:t>
      </w:r>
      <w:r>
        <w:rPr>
          <w:rFonts w:hint="eastAsia"/>
        </w:rPr>
        <w:t>.pdf</w:t>
      </w:r>
      <w:r>
        <w:rPr>
          <w:rFonts w:hint="eastAsia"/>
        </w:rPr>
        <w:t>》的第</w:t>
      </w:r>
      <w:r>
        <w:rPr>
          <w:rFonts w:hint="eastAsia"/>
        </w:rPr>
        <w:t>6.2.6</w:t>
      </w:r>
      <w:r>
        <w:rPr>
          <w:rFonts w:hint="eastAsia"/>
        </w:rPr>
        <w:t>条之后。</w:t>
      </w:r>
    </w:p>
    <w:p w14:paraId="1234EF42" w14:textId="556113D5" w:rsidR="00110664" w:rsidRDefault="00110664" w:rsidP="007445C6">
      <w:pPr>
        <w:ind w:firstLineChars="200" w:firstLine="420"/>
      </w:pPr>
      <w:r>
        <w:rPr>
          <w:rFonts w:hint="eastAsia"/>
        </w:rPr>
        <w:t>表格内容：该表针对不同脚手架类型和</w:t>
      </w:r>
      <w:proofErr w:type="gramStart"/>
      <w:r>
        <w:rPr>
          <w:rFonts w:hint="eastAsia"/>
        </w:rPr>
        <w:t>连墙件步距</w:t>
      </w:r>
      <w:proofErr w:type="gramEnd"/>
      <w:r>
        <w:rPr>
          <w:rFonts w:hint="eastAsia"/>
        </w:rPr>
        <w:t>，给出了立杆由风荷载产生的</w:t>
      </w:r>
      <w:proofErr w:type="gramStart"/>
      <w:r>
        <w:rPr>
          <w:rFonts w:hint="eastAsia"/>
        </w:rPr>
        <w:t>弯矩折减系数</w:t>
      </w:r>
      <w:proofErr w:type="gramEnd"/>
      <w:r>
        <w:t xml:space="preserve"> ξ₁ </w:t>
      </w:r>
      <w:r>
        <w:rPr>
          <w:rFonts w:hint="eastAsia"/>
        </w:rPr>
        <w:t>的取值：</w:t>
      </w:r>
    </w:p>
    <w:p w14:paraId="23F4E09D" w14:textId="5D7E7F8B" w:rsidR="00110664" w:rsidRDefault="007445C6" w:rsidP="00110664">
      <w:pPr>
        <w:rPr>
          <w:rFonts w:hint="eastAsia"/>
        </w:rPr>
      </w:pPr>
      <w:r>
        <w:rPr>
          <w:rFonts w:hint="eastAsia"/>
        </w:rPr>
        <w:t>（</w:t>
      </w:r>
      <w:r>
        <w:rPr>
          <w:rFonts w:hint="eastAsia"/>
        </w:rPr>
        <w:t>1</w:t>
      </w:r>
      <w:r>
        <w:rPr>
          <w:rFonts w:hint="eastAsia"/>
        </w:rPr>
        <w:t>）</w:t>
      </w:r>
      <w:proofErr w:type="gramStart"/>
      <w:r w:rsidR="00110664">
        <w:rPr>
          <w:rFonts w:hint="eastAsia"/>
        </w:rPr>
        <w:t>连墙件步距</w:t>
      </w:r>
      <w:proofErr w:type="gramEnd"/>
      <w:r w:rsidR="00110664">
        <w:rPr>
          <w:rFonts w:hint="eastAsia"/>
        </w:rPr>
        <w:t>为二步距时：扣件式：</w:t>
      </w:r>
      <w:r w:rsidR="00110664">
        <w:rPr>
          <w:rFonts w:hint="eastAsia"/>
        </w:rPr>
        <w:t>0.6</w:t>
      </w:r>
      <w:r>
        <w:rPr>
          <w:rFonts w:hint="eastAsia"/>
        </w:rPr>
        <w:t>，</w:t>
      </w:r>
      <w:r w:rsidR="00110664">
        <w:rPr>
          <w:rFonts w:hint="eastAsia"/>
        </w:rPr>
        <w:t>碗扣式：</w:t>
      </w:r>
      <w:r w:rsidR="00110664">
        <w:rPr>
          <w:rFonts w:hint="eastAsia"/>
        </w:rPr>
        <w:t>0.6</w:t>
      </w:r>
      <w:r>
        <w:rPr>
          <w:rFonts w:hint="eastAsia"/>
        </w:rPr>
        <w:t>，</w:t>
      </w:r>
      <w:r w:rsidR="00110664">
        <w:rPr>
          <w:rFonts w:hint="eastAsia"/>
        </w:rPr>
        <w:t>盘扣式：</w:t>
      </w:r>
      <w:r w:rsidR="00110664">
        <w:rPr>
          <w:rFonts w:hint="eastAsia"/>
        </w:rPr>
        <w:t>0.6</w:t>
      </w:r>
      <w:r>
        <w:rPr>
          <w:rFonts w:hint="eastAsia"/>
        </w:rPr>
        <w:t>，</w:t>
      </w:r>
      <w:r w:rsidR="00110664">
        <w:rPr>
          <w:rFonts w:hint="eastAsia"/>
        </w:rPr>
        <w:t>门式：</w:t>
      </w:r>
      <w:r w:rsidR="00110664">
        <w:rPr>
          <w:rFonts w:hint="eastAsia"/>
        </w:rPr>
        <w:t>0.3</w:t>
      </w:r>
      <w:r>
        <w:rPr>
          <w:rFonts w:hint="eastAsia"/>
        </w:rPr>
        <w:t>；</w:t>
      </w:r>
    </w:p>
    <w:p w14:paraId="734DCB79" w14:textId="791BECA3" w:rsidR="00110664" w:rsidRDefault="007445C6" w:rsidP="00110664">
      <w:pPr>
        <w:rPr>
          <w:rFonts w:hint="eastAsia"/>
        </w:rPr>
      </w:pPr>
      <w:r>
        <w:rPr>
          <w:rFonts w:hint="eastAsia"/>
        </w:rPr>
        <w:t>（</w:t>
      </w:r>
      <w:r>
        <w:rPr>
          <w:rFonts w:hint="eastAsia"/>
        </w:rPr>
        <w:t>2</w:t>
      </w:r>
      <w:r>
        <w:rPr>
          <w:rFonts w:hint="eastAsia"/>
        </w:rPr>
        <w:t>）</w:t>
      </w:r>
      <w:proofErr w:type="gramStart"/>
      <w:r w:rsidR="00110664">
        <w:rPr>
          <w:rFonts w:hint="eastAsia"/>
        </w:rPr>
        <w:t>连墙件步距</w:t>
      </w:r>
      <w:proofErr w:type="gramEnd"/>
      <w:r w:rsidR="00110664">
        <w:rPr>
          <w:rFonts w:hint="eastAsia"/>
        </w:rPr>
        <w:t>为三步距时：扣件式：</w:t>
      </w:r>
      <w:r w:rsidR="00110664">
        <w:rPr>
          <w:rFonts w:hint="eastAsia"/>
        </w:rPr>
        <w:t>0.4</w:t>
      </w:r>
      <w:r>
        <w:rPr>
          <w:rFonts w:hint="eastAsia"/>
        </w:rPr>
        <w:t>，</w:t>
      </w:r>
      <w:r w:rsidR="00110664">
        <w:rPr>
          <w:rFonts w:hint="eastAsia"/>
        </w:rPr>
        <w:t>碗扣式：</w:t>
      </w:r>
      <w:r w:rsidR="00110664">
        <w:rPr>
          <w:rFonts w:hint="eastAsia"/>
        </w:rPr>
        <w:t>0.4</w:t>
      </w:r>
      <w:r>
        <w:rPr>
          <w:rFonts w:hint="eastAsia"/>
        </w:rPr>
        <w:t>，</w:t>
      </w:r>
      <w:r w:rsidR="00110664">
        <w:rPr>
          <w:rFonts w:hint="eastAsia"/>
        </w:rPr>
        <w:t>盘扣式：</w:t>
      </w:r>
      <w:r w:rsidR="00110664">
        <w:rPr>
          <w:rFonts w:hint="eastAsia"/>
        </w:rPr>
        <w:t>0.4</w:t>
      </w:r>
      <w:r>
        <w:rPr>
          <w:rFonts w:hint="eastAsia"/>
        </w:rPr>
        <w:t>，</w:t>
      </w:r>
      <w:r w:rsidR="00110664">
        <w:rPr>
          <w:rFonts w:hint="eastAsia"/>
        </w:rPr>
        <w:t>门式：</w:t>
      </w:r>
      <w:r w:rsidR="00110664">
        <w:rPr>
          <w:rFonts w:hint="eastAsia"/>
        </w:rPr>
        <w:t>0.2</w:t>
      </w:r>
      <w:r>
        <w:rPr>
          <w:rFonts w:hint="eastAsia"/>
        </w:rPr>
        <w:t>。</w:t>
      </w:r>
    </w:p>
    <w:p w14:paraId="0A83CDFB" w14:textId="77777777" w:rsidR="00110664" w:rsidRDefault="00110664" w:rsidP="00110664"/>
    <w:p w14:paraId="7D81D4BF" w14:textId="64C493A2" w:rsidR="00110664" w:rsidRDefault="00110664" w:rsidP="00110664">
      <w:pPr>
        <w:rPr>
          <w:rFonts w:hint="eastAsia"/>
        </w:rPr>
      </w:pPr>
      <w:r>
        <w:rPr>
          <w:rFonts w:hint="eastAsia"/>
        </w:rPr>
        <w:t>表格说明</w:t>
      </w:r>
      <w:r w:rsidR="007445C6">
        <w:rPr>
          <w:rFonts w:hint="eastAsia"/>
        </w:rPr>
        <w:t>5</w:t>
      </w:r>
      <w:r w:rsidR="007445C6">
        <w:rPr>
          <w:rFonts w:hint="eastAsia"/>
        </w:rPr>
        <w:t>：</w:t>
      </w:r>
    </w:p>
    <w:p w14:paraId="43B9470E" w14:textId="77777777" w:rsidR="007445C6" w:rsidRDefault="00110664" w:rsidP="007445C6">
      <w:pPr>
        <w:ind w:firstLineChars="200" w:firstLine="420"/>
      </w:pPr>
      <w:r>
        <w:rPr>
          <w:rFonts w:hint="eastAsia"/>
        </w:rPr>
        <w:t>标题编号：表</w:t>
      </w:r>
      <w:r>
        <w:rPr>
          <w:rFonts w:hint="eastAsia"/>
        </w:rPr>
        <w:t>6.2.13</w:t>
      </w:r>
    </w:p>
    <w:p w14:paraId="39B151BA" w14:textId="7081EEF6" w:rsidR="00110664" w:rsidRDefault="00110664" w:rsidP="007445C6">
      <w:pPr>
        <w:ind w:firstLineChars="200" w:firstLine="420"/>
        <w:rPr>
          <w:rFonts w:hint="eastAsia"/>
        </w:rPr>
      </w:pPr>
      <w:r>
        <w:rPr>
          <w:rFonts w:hint="eastAsia"/>
        </w:rPr>
        <w:lastRenderedPageBreak/>
        <w:t>名称：支撑脚手架可不计算由风荷载产生的立杆附加轴向力条件</w:t>
      </w:r>
    </w:p>
    <w:p w14:paraId="28777AEA" w14:textId="35E7CF4F" w:rsidR="00110664" w:rsidRDefault="00110664" w:rsidP="007445C6">
      <w:pPr>
        <w:ind w:firstLineChars="200" w:firstLine="420"/>
        <w:rPr>
          <w:rFonts w:hint="eastAsia"/>
        </w:rPr>
      </w:pPr>
      <w:r>
        <w:rPr>
          <w:rFonts w:hint="eastAsia"/>
        </w:rPr>
        <w:t>表格位置：位于《</w:t>
      </w:r>
      <w:r>
        <w:rPr>
          <w:rFonts w:hint="eastAsia"/>
        </w:rPr>
        <w:t>06_</w:t>
      </w:r>
      <w:r>
        <w:rPr>
          <w:rFonts w:hint="eastAsia"/>
        </w:rPr>
        <w:t>设计</w:t>
      </w:r>
      <w:r>
        <w:rPr>
          <w:rFonts w:hint="eastAsia"/>
        </w:rPr>
        <w:t>.pdf</w:t>
      </w:r>
      <w:r>
        <w:rPr>
          <w:rFonts w:hint="eastAsia"/>
        </w:rPr>
        <w:t>》的第</w:t>
      </w:r>
      <w:r>
        <w:rPr>
          <w:rFonts w:hint="eastAsia"/>
        </w:rPr>
        <w:t>6.2.13</w:t>
      </w:r>
      <w:r>
        <w:rPr>
          <w:rFonts w:hint="eastAsia"/>
        </w:rPr>
        <w:t>条之后。</w:t>
      </w:r>
    </w:p>
    <w:p w14:paraId="5C83748E" w14:textId="04A39B98" w:rsidR="00110664" w:rsidRDefault="00110664" w:rsidP="007445C6">
      <w:pPr>
        <w:ind w:firstLineChars="200" w:firstLine="420"/>
        <w:rPr>
          <w:rFonts w:hint="eastAsia"/>
        </w:rPr>
      </w:pPr>
      <w:r>
        <w:rPr>
          <w:rFonts w:hint="eastAsia"/>
        </w:rPr>
        <w:t>表格内容：该表列出了在同时满足基本风压值、架体高宽比、作业层上竖向封闭栏杆（模板）高度三项条件时，可不计算由风荷载产生的立杆附加轴向力。共</w:t>
      </w:r>
      <w:r>
        <w:rPr>
          <w:rFonts w:hint="eastAsia"/>
        </w:rPr>
        <w:t>7</w:t>
      </w:r>
      <w:r>
        <w:rPr>
          <w:rFonts w:hint="eastAsia"/>
        </w:rPr>
        <w:t>种条件组合：</w:t>
      </w:r>
    </w:p>
    <w:tbl>
      <w:tblPr>
        <w:tblStyle w:val="ae"/>
        <w:tblW w:w="0" w:type="auto"/>
        <w:tblLook w:val="04A0" w:firstRow="1" w:lastRow="0" w:firstColumn="1" w:lastColumn="0" w:noHBand="0" w:noVBand="1"/>
      </w:tblPr>
      <w:tblGrid>
        <w:gridCol w:w="2130"/>
        <w:gridCol w:w="2130"/>
        <w:gridCol w:w="2131"/>
        <w:gridCol w:w="2131"/>
      </w:tblGrid>
      <w:tr w:rsidR="007445C6" w14:paraId="630DDDAF" w14:textId="77777777" w:rsidTr="007445C6">
        <w:tc>
          <w:tcPr>
            <w:tcW w:w="2130" w:type="dxa"/>
          </w:tcPr>
          <w:p w14:paraId="443BF3B8" w14:textId="072923BD" w:rsidR="007445C6" w:rsidRDefault="007445C6" w:rsidP="007445C6">
            <w:pPr>
              <w:rPr>
                <w:rFonts w:hint="eastAsia"/>
              </w:rPr>
            </w:pPr>
            <w:r w:rsidRPr="007D7A72">
              <w:rPr>
                <w:rFonts w:hint="eastAsia"/>
              </w:rPr>
              <w:t>序号</w:t>
            </w:r>
          </w:p>
        </w:tc>
        <w:tc>
          <w:tcPr>
            <w:tcW w:w="2130" w:type="dxa"/>
          </w:tcPr>
          <w:p w14:paraId="4B01AAB1" w14:textId="355ACDEA" w:rsidR="007445C6" w:rsidRDefault="007445C6" w:rsidP="007445C6">
            <w:pPr>
              <w:rPr>
                <w:rFonts w:hint="eastAsia"/>
              </w:rPr>
            </w:pPr>
            <w:r w:rsidRPr="007D7A72">
              <w:rPr>
                <w:rFonts w:hint="eastAsia"/>
              </w:rPr>
              <w:t>基本风压</w:t>
            </w:r>
            <w:r w:rsidRPr="007D7A72">
              <w:t>w₀</w:t>
            </w:r>
            <w:r w:rsidRPr="007D7A72">
              <w:rPr>
                <w:rFonts w:hint="eastAsia"/>
              </w:rPr>
              <w:t>（</w:t>
            </w:r>
            <w:proofErr w:type="spellStart"/>
            <w:r w:rsidRPr="007D7A72">
              <w:t>kN</w:t>
            </w:r>
            <w:proofErr w:type="spellEnd"/>
            <w:r w:rsidRPr="007D7A72">
              <w:t>/m²</w:t>
            </w:r>
            <w:r w:rsidRPr="007D7A72">
              <w:rPr>
                <w:rFonts w:hint="eastAsia"/>
              </w:rPr>
              <w:t>）</w:t>
            </w:r>
          </w:p>
        </w:tc>
        <w:tc>
          <w:tcPr>
            <w:tcW w:w="2131" w:type="dxa"/>
          </w:tcPr>
          <w:p w14:paraId="19FE21C5" w14:textId="2C28CC11" w:rsidR="007445C6" w:rsidRDefault="007445C6" w:rsidP="007445C6">
            <w:pPr>
              <w:rPr>
                <w:rFonts w:hint="eastAsia"/>
              </w:rPr>
            </w:pPr>
            <w:r w:rsidRPr="007D7A72">
              <w:rPr>
                <w:rFonts w:hint="eastAsia"/>
              </w:rPr>
              <w:t>架体高宽比（</w:t>
            </w:r>
            <w:r w:rsidRPr="007D7A72">
              <w:t>H/B</w:t>
            </w:r>
            <w:r w:rsidRPr="007D7A72">
              <w:rPr>
                <w:rFonts w:hint="eastAsia"/>
              </w:rPr>
              <w:t>）</w:t>
            </w:r>
          </w:p>
        </w:tc>
        <w:tc>
          <w:tcPr>
            <w:tcW w:w="2131" w:type="dxa"/>
          </w:tcPr>
          <w:p w14:paraId="45623166" w14:textId="34297F18" w:rsidR="007445C6" w:rsidRDefault="007445C6" w:rsidP="007445C6">
            <w:pPr>
              <w:rPr>
                <w:rFonts w:hint="eastAsia"/>
              </w:rPr>
            </w:pPr>
            <w:r w:rsidRPr="007D7A72">
              <w:rPr>
                <w:rFonts w:hint="eastAsia"/>
              </w:rPr>
              <w:t>竖向封闭栏杆高度（</w:t>
            </w:r>
            <w:r w:rsidRPr="007D7A72">
              <w:t>m</w:t>
            </w:r>
            <w:r w:rsidRPr="007D7A72">
              <w:rPr>
                <w:rFonts w:hint="eastAsia"/>
              </w:rPr>
              <w:t>）</w:t>
            </w:r>
          </w:p>
        </w:tc>
      </w:tr>
      <w:tr w:rsidR="007445C6" w14:paraId="4703B5BE" w14:textId="77777777" w:rsidTr="007445C6">
        <w:tc>
          <w:tcPr>
            <w:tcW w:w="2130" w:type="dxa"/>
          </w:tcPr>
          <w:p w14:paraId="25FE754B" w14:textId="36FD8A2B" w:rsidR="007445C6" w:rsidRDefault="007445C6" w:rsidP="007445C6">
            <w:pPr>
              <w:rPr>
                <w:rFonts w:hint="eastAsia"/>
              </w:rPr>
            </w:pPr>
            <w:r w:rsidRPr="007D7A72">
              <w:rPr>
                <w:rFonts w:hint="eastAsia"/>
              </w:rPr>
              <w:t>1</w:t>
            </w:r>
          </w:p>
        </w:tc>
        <w:tc>
          <w:tcPr>
            <w:tcW w:w="2130" w:type="dxa"/>
          </w:tcPr>
          <w:p w14:paraId="2DE6753F" w14:textId="37AA7448" w:rsidR="007445C6" w:rsidRDefault="007445C6" w:rsidP="007445C6">
            <w:pPr>
              <w:rPr>
                <w:rFonts w:hint="eastAsia"/>
              </w:rPr>
            </w:pPr>
            <w:r w:rsidRPr="007D7A72">
              <w:rPr>
                <w:rFonts w:hint="eastAsia"/>
              </w:rPr>
              <w:t>≤</w:t>
            </w:r>
            <w:r w:rsidRPr="007D7A72">
              <w:rPr>
                <w:rFonts w:hint="eastAsia"/>
              </w:rPr>
              <w:t xml:space="preserve"> 0.2</w:t>
            </w:r>
          </w:p>
        </w:tc>
        <w:tc>
          <w:tcPr>
            <w:tcW w:w="2131" w:type="dxa"/>
          </w:tcPr>
          <w:p w14:paraId="7D2CB1CC" w14:textId="213BADC6" w:rsidR="007445C6" w:rsidRDefault="007445C6" w:rsidP="007445C6">
            <w:pPr>
              <w:rPr>
                <w:rFonts w:hint="eastAsia"/>
              </w:rPr>
            </w:pPr>
            <w:r w:rsidRPr="007D7A72">
              <w:rPr>
                <w:rFonts w:hint="eastAsia"/>
              </w:rPr>
              <w:t>≤</w:t>
            </w:r>
            <w:r w:rsidRPr="007D7A72">
              <w:rPr>
                <w:rFonts w:hint="eastAsia"/>
              </w:rPr>
              <w:t xml:space="preserve"> 2.5</w:t>
            </w:r>
          </w:p>
        </w:tc>
        <w:tc>
          <w:tcPr>
            <w:tcW w:w="2131" w:type="dxa"/>
          </w:tcPr>
          <w:p w14:paraId="36ADDCFD" w14:textId="09864094" w:rsidR="007445C6" w:rsidRDefault="007445C6" w:rsidP="007445C6">
            <w:pPr>
              <w:rPr>
                <w:rFonts w:hint="eastAsia"/>
              </w:rPr>
            </w:pPr>
            <w:r w:rsidRPr="007D7A72">
              <w:rPr>
                <w:rFonts w:hint="eastAsia"/>
              </w:rPr>
              <w:t>≤</w:t>
            </w:r>
            <w:r w:rsidRPr="007D7A72">
              <w:rPr>
                <w:rFonts w:hint="eastAsia"/>
              </w:rPr>
              <w:t xml:space="preserve"> 1.2</w:t>
            </w:r>
          </w:p>
        </w:tc>
      </w:tr>
      <w:tr w:rsidR="007445C6" w14:paraId="1391FC2A" w14:textId="77777777" w:rsidTr="007445C6">
        <w:tc>
          <w:tcPr>
            <w:tcW w:w="2130" w:type="dxa"/>
          </w:tcPr>
          <w:p w14:paraId="74602013" w14:textId="7E68115A" w:rsidR="007445C6" w:rsidRDefault="007445C6" w:rsidP="007445C6">
            <w:pPr>
              <w:rPr>
                <w:rFonts w:hint="eastAsia"/>
              </w:rPr>
            </w:pPr>
            <w:r w:rsidRPr="007D7A72">
              <w:rPr>
                <w:rFonts w:hint="eastAsia"/>
              </w:rPr>
              <w:t>2</w:t>
            </w:r>
          </w:p>
        </w:tc>
        <w:tc>
          <w:tcPr>
            <w:tcW w:w="2130" w:type="dxa"/>
          </w:tcPr>
          <w:p w14:paraId="26BB61E1" w14:textId="796EB49C" w:rsidR="007445C6" w:rsidRDefault="007445C6" w:rsidP="007445C6">
            <w:pPr>
              <w:rPr>
                <w:rFonts w:hint="eastAsia"/>
              </w:rPr>
            </w:pPr>
            <w:r w:rsidRPr="007D7A72">
              <w:rPr>
                <w:rFonts w:hint="eastAsia"/>
              </w:rPr>
              <w:t>≤</w:t>
            </w:r>
            <w:r w:rsidRPr="007D7A72">
              <w:rPr>
                <w:rFonts w:hint="eastAsia"/>
              </w:rPr>
              <w:t xml:space="preserve"> 0.3</w:t>
            </w:r>
          </w:p>
        </w:tc>
        <w:tc>
          <w:tcPr>
            <w:tcW w:w="2131" w:type="dxa"/>
          </w:tcPr>
          <w:p w14:paraId="7DA6BAA5" w14:textId="2713BBE2" w:rsidR="007445C6" w:rsidRDefault="007445C6" w:rsidP="007445C6">
            <w:pPr>
              <w:rPr>
                <w:rFonts w:hint="eastAsia"/>
              </w:rPr>
            </w:pPr>
            <w:r w:rsidRPr="007D7A72">
              <w:rPr>
                <w:rFonts w:hint="eastAsia"/>
              </w:rPr>
              <w:t>≤</w:t>
            </w:r>
            <w:r w:rsidRPr="007D7A72">
              <w:rPr>
                <w:rFonts w:hint="eastAsia"/>
              </w:rPr>
              <w:t xml:space="preserve"> 2.0</w:t>
            </w:r>
          </w:p>
        </w:tc>
        <w:tc>
          <w:tcPr>
            <w:tcW w:w="2131" w:type="dxa"/>
          </w:tcPr>
          <w:p w14:paraId="005337D8" w14:textId="3B1BA6A4" w:rsidR="007445C6" w:rsidRDefault="007445C6" w:rsidP="007445C6">
            <w:pPr>
              <w:rPr>
                <w:rFonts w:hint="eastAsia"/>
              </w:rPr>
            </w:pPr>
            <w:r w:rsidRPr="007D7A72">
              <w:rPr>
                <w:rFonts w:hint="eastAsia"/>
              </w:rPr>
              <w:t>≤</w:t>
            </w:r>
            <w:r w:rsidRPr="007D7A72">
              <w:rPr>
                <w:rFonts w:hint="eastAsia"/>
              </w:rPr>
              <w:t xml:space="preserve"> 1.2</w:t>
            </w:r>
          </w:p>
        </w:tc>
      </w:tr>
      <w:tr w:rsidR="007445C6" w14:paraId="1612AB4D" w14:textId="77777777" w:rsidTr="007445C6">
        <w:tc>
          <w:tcPr>
            <w:tcW w:w="2130" w:type="dxa"/>
          </w:tcPr>
          <w:p w14:paraId="62838E8E" w14:textId="2ED4BDBE" w:rsidR="007445C6" w:rsidRDefault="007445C6" w:rsidP="007445C6">
            <w:pPr>
              <w:rPr>
                <w:rFonts w:hint="eastAsia"/>
              </w:rPr>
            </w:pPr>
            <w:r w:rsidRPr="007D7A72">
              <w:rPr>
                <w:rFonts w:hint="eastAsia"/>
              </w:rPr>
              <w:t>3</w:t>
            </w:r>
          </w:p>
        </w:tc>
        <w:tc>
          <w:tcPr>
            <w:tcW w:w="2130" w:type="dxa"/>
          </w:tcPr>
          <w:p w14:paraId="6C00C7BD" w14:textId="327FE589" w:rsidR="007445C6" w:rsidRDefault="007445C6" w:rsidP="007445C6">
            <w:pPr>
              <w:rPr>
                <w:rFonts w:hint="eastAsia"/>
              </w:rPr>
            </w:pPr>
            <w:r w:rsidRPr="007D7A72">
              <w:rPr>
                <w:rFonts w:hint="eastAsia"/>
              </w:rPr>
              <w:t>≤</w:t>
            </w:r>
            <w:r w:rsidRPr="007D7A72">
              <w:rPr>
                <w:rFonts w:hint="eastAsia"/>
              </w:rPr>
              <w:t xml:space="preserve"> 0.4</w:t>
            </w:r>
          </w:p>
        </w:tc>
        <w:tc>
          <w:tcPr>
            <w:tcW w:w="2131" w:type="dxa"/>
          </w:tcPr>
          <w:p w14:paraId="74FB8E20" w14:textId="6F95857E" w:rsidR="007445C6" w:rsidRDefault="007445C6" w:rsidP="007445C6">
            <w:pPr>
              <w:rPr>
                <w:rFonts w:hint="eastAsia"/>
              </w:rPr>
            </w:pPr>
            <w:r w:rsidRPr="007D7A72">
              <w:rPr>
                <w:rFonts w:hint="eastAsia"/>
              </w:rPr>
              <w:t>≤</w:t>
            </w:r>
            <w:r w:rsidRPr="007D7A72">
              <w:rPr>
                <w:rFonts w:hint="eastAsia"/>
              </w:rPr>
              <w:t xml:space="preserve"> 1.7</w:t>
            </w:r>
          </w:p>
        </w:tc>
        <w:tc>
          <w:tcPr>
            <w:tcW w:w="2131" w:type="dxa"/>
          </w:tcPr>
          <w:p w14:paraId="71885430" w14:textId="562F32FA" w:rsidR="007445C6" w:rsidRDefault="007445C6" w:rsidP="007445C6">
            <w:pPr>
              <w:rPr>
                <w:rFonts w:hint="eastAsia"/>
              </w:rPr>
            </w:pPr>
            <w:r w:rsidRPr="007D7A72">
              <w:rPr>
                <w:rFonts w:hint="eastAsia"/>
              </w:rPr>
              <w:t>≤</w:t>
            </w:r>
            <w:r w:rsidRPr="007D7A72">
              <w:rPr>
                <w:rFonts w:hint="eastAsia"/>
              </w:rPr>
              <w:t xml:space="preserve"> 1.2</w:t>
            </w:r>
          </w:p>
        </w:tc>
      </w:tr>
      <w:tr w:rsidR="007445C6" w14:paraId="230B5444" w14:textId="77777777" w:rsidTr="007445C6">
        <w:tc>
          <w:tcPr>
            <w:tcW w:w="2130" w:type="dxa"/>
          </w:tcPr>
          <w:p w14:paraId="6542782B" w14:textId="6BC37291" w:rsidR="007445C6" w:rsidRDefault="007445C6" w:rsidP="007445C6">
            <w:pPr>
              <w:rPr>
                <w:rFonts w:hint="eastAsia"/>
              </w:rPr>
            </w:pPr>
            <w:r w:rsidRPr="007D7A72">
              <w:rPr>
                <w:rFonts w:hint="eastAsia"/>
              </w:rPr>
              <w:t>4</w:t>
            </w:r>
          </w:p>
        </w:tc>
        <w:tc>
          <w:tcPr>
            <w:tcW w:w="2130" w:type="dxa"/>
          </w:tcPr>
          <w:p w14:paraId="42090999" w14:textId="440F0509" w:rsidR="007445C6" w:rsidRDefault="007445C6" w:rsidP="007445C6">
            <w:pPr>
              <w:rPr>
                <w:rFonts w:hint="eastAsia"/>
              </w:rPr>
            </w:pPr>
            <w:r w:rsidRPr="007D7A72">
              <w:rPr>
                <w:rFonts w:hint="eastAsia"/>
              </w:rPr>
              <w:t>≤</w:t>
            </w:r>
            <w:r w:rsidRPr="007D7A72">
              <w:rPr>
                <w:rFonts w:hint="eastAsia"/>
              </w:rPr>
              <w:t xml:space="preserve"> 0.5</w:t>
            </w:r>
          </w:p>
        </w:tc>
        <w:tc>
          <w:tcPr>
            <w:tcW w:w="2131" w:type="dxa"/>
          </w:tcPr>
          <w:p w14:paraId="6FC215B6" w14:textId="0F40F487" w:rsidR="007445C6" w:rsidRDefault="007445C6" w:rsidP="007445C6">
            <w:pPr>
              <w:rPr>
                <w:rFonts w:hint="eastAsia"/>
              </w:rPr>
            </w:pPr>
            <w:r w:rsidRPr="007D7A72">
              <w:rPr>
                <w:rFonts w:hint="eastAsia"/>
              </w:rPr>
              <w:t>≤</w:t>
            </w:r>
            <w:r w:rsidRPr="007D7A72">
              <w:rPr>
                <w:rFonts w:hint="eastAsia"/>
              </w:rPr>
              <w:t xml:space="preserve"> 1.5</w:t>
            </w:r>
          </w:p>
        </w:tc>
        <w:tc>
          <w:tcPr>
            <w:tcW w:w="2131" w:type="dxa"/>
          </w:tcPr>
          <w:p w14:paraId="03C7CCE0" w14:textId="49F192BE" w:rsidR="007445C6" w:rsidRDefault="007445C6" w:rsidP="007445C6">
            <w:pPr>
              <w:rPr>
                <w:rFonts w:hint="eastAsia"/>
              </w:rPr>
            </w:pPr>
            <w:r w:rsidRPr="007D7A72">
              <w:rPr>
                <w:rFonts w:hint="eastAsia"/>
              </w:rPr>
              <w:t>≤</w:t>
            </w:r>
            <w:r w:rsidRPr="007D7A72">
              <w:rPr>
                <w:rFonts w:hint="eastAsia"/>
              </w:rPr>
              <w:t xml:space="preserve"> 1.2</w:t>
            </w:r>
          </w:p>
        </w:tc>
      </w:tr>
      <w:tr w:rsidR="007445C6" w14:paraId="5514CE8B" w14:textId="77777777" w:rsidTr="007445C6">
        <w:tc>
          <w:tcPr>
            <w:tcW w:w="2130" w:type="dxa"/>
          </w:tcPr>
          <w:p w14:paraId="04AC7299" w14:textId="53976999" w:rsidR="007445C6" w:rsidRDefault="007445C6" w:rsidP="007445C6">
            <w:pPr>
              <w:rPr>
                <w:rFonts w:hint="eastAsia"/>
              </w:rPr>
            </w:pPr>
            <w:r w:rsidRPr="007D7A72">
              <w:rPr>
                <w:rFonts w:hint="eastAsia"/>
              </w:rPr>
              <w:t>5</w:t>
            </w:r>
          </w:p>
        </w:tc>
        <w:tc>
          <w:tcPr>
            <w:tcW w:w="2130" w:type="dxa"/>
          </w:tcPr>
          <w:p w14:paraId="66B50C68" w14:textId="72BB05F8" w:rsidR="007445C6" w:rsidRDefault="007445C6" w:rsidP="007445C6">
            <w:pPr>
              <w:rPr>
                <w:rFonts w:hint="eastAsia"/>
              </w:rPr>
            </w:pPr>
            <w:r w:rsidRPr="007D7A72">
              <w:rPr>
                <w:rFonts w:hint="eastAsia"/>
              </w:rPr>
              <w:t>≤</w:t>
            </w:r>
            <w:r w:rsidRPr="007D7A72">
              <w:rPr>
                <w:rFonts w:hint="eastAsia"/>
              </w:rPr>
              <w:t xml:space="preserve"> 0.6</w:t>
            </w:r>
          </w:p>
        </w:tc>
        <w:tc>
          <w:tcPr>
            <w:tcW w:w="2131" w:type="dxa"/>
          </w:tcPr>
          <w:p w14:paraId="4AA9CDCB" w14:textId="0BE0F0CF" w:rsidR="007445C6" w:rsidRDefault="007445C6" w:rsidP="007445C6">
            <w:pPr>
              <w:rPr>
                <w:rFonts w:hint="eastAsia"/>
              </w:rPr>
            </w:pPr>
            <w:r w:rsidRPr="007D7A72">
              <w:rPr>
                <w:rFonts w:hint="eastAsia"/>
              </w:rPr>
              <w:t>≤</w:t>
            </w:r>
            <w:r w:rsidRPr="007D7A72">
              <w:rPr>
                <w:rFonts w:hint="eastAsia"/>
              </w:rPr>
              <w:t xml:space="preserve"> 1.3</w:t>
            </w:r>
          </w:p>
        </w:tc>
        <w:tc>
          <w:tcPr>
            <w:tcW w:w="2131" w:type="dxa"/>
          </w:tcPr>
          <w:p w14:paraId="6F48C0AE" w14:textId="4F82F676" w:rsidR="007445C6" w:rsidRDefault="007445C6" w:rsidP="007445C6">
            <w:pPr>
              <w:rPr>
                <w:rFonts w:hint="eastAsia"/>
              </w:rPr>
            </w:pPr>
            <w:r w:rsidRPr="007D7A72">
              <w:rPr>
                <w:rFonts w:hint="eastAsia"/>
              </w:rPr>
              <w:t>≤</w:t>
            </w:r>
            <w:r w:rsidRPr="007D7A72">
              <w:rPr>
                <w:rFonts w:hint="eastAsia"/>
              </w:rPr>
              <w:t xml:space="preserve"> 1.2</w:t>
            </w:r>
          </w:p>
        </w:tc>
      </w:tr>
      <w:tr w:rsidR="007445C6" w14:paraId="343C37F6" w14:textId="77777777" w:rsidTr="007445C6">
        <w:tc>
          <w:tcPr>
            <w:tcW w:w="2130" w:type="dxa"/>
          </w:tcPr>
          <w:p w14:paraId="1A4483BD" w14:textId="6E35EEB9" w:rsidR="007445C6" w:rsidRDefault="007445C6" w:rsidP="007445C6">
            <w:pPr>
              <w:rPr>
                <w:rFonts w:hint="eastAsia"/>
              </w:rPr>
            </w:pPr>
            <w:r w:rsidRPr="007D7A72">
              <w:rPr>
                <w:rFonts w:hint="eastAsia"/>
              </w:rPr>
              <w:t>6</w:t>
            </w:r>
          </w:p>
        </w:tc>
        <w:tc>
          <w:tcPr>
            <w:tcW w:w="2130" w:type="dxa"/>
          </w:tcPr>
          <w:p w14:paraId="517EA9F3" w14:textId="26141197" w:rsidR="007445C6" w:rsidRDefault="007445C6" w:rsidP="007445C6">
            <w:pPr>
              <w:rPr>
                <w:rFonts w:hint="eastAsia"/>
              </w:rPr>
            </w:pPr>
            <w:r w:rsidRPr="007D7A72">
              <w:rPr>
                <w:rFonts w:hint="eastAsia"/>
              </w:rPr>
              <w:t>≤</w:t>
            </w:r>
            <w:r w:rsidRPr="007D7A72">
              <w:rPr>
                <w:rFonts w:hint="eastAsia"/>
              </w:rPr>
              <w:t xml:space="preserve"> 0.7</w:t>
            </w:r>
          </w:p>
        </w:tc>
        <w:tc>
          <w:tcPr>
            <w:tcW w:w="2131" w:type="dxa"/>
          </w:tcPr>
          <w:p w14:paraId="034AA347" w14:textId="6AF3945C" w:rsidR="007445C6" w:rsidRDefault="007445C6" w:rsidP="007445C6">
            <w:pPr>
              <w:rPr>
                <w:rFonts w:hint="eastAsia"/>
              </w:rPr>
            </w:pPr>
            <w:r w:rsidRPr="007D7A72">
              <w:rPr>
                <w:rFonts w:hint="eastAsia"/>
              </w:rPr>
              <w:t>≤</w:t>
            </w:r>
            <w:r w:rsidRPr="007D7A72">
              <w:rPr>
                <w:rFonts w:hint="eastAsia"/>
              </w:rPr>
              <w:t xml:space="preserve"> 1.2</w:t>
            </w:r>
          </w:p>
        </w:tc>
        <w:tc>
          <w:tcPr>
            <w:tcW w:w="2131" w:type="dxa"/>
          </w:tcPr>
          <w:p w14:paraId="61667FA8" w14:textId="1D8F8AB4" w:rsidR="007445C6" w:rsidRDefault="007445C6" w:rsidP="007445C6">
            <w:pPr>
              <w:rPr>
                <w:rFonts w:hint="eastAsia"/>
              </w:rPr>
            </w:pPr>
            <w:r w:rsidRPr="007D7A72">
              <w:rPr>
                <w:rFonts w:hint="eastAsia"/>
              </w:rPr>
              <w:t>≤</w:t>
            </w:r>
            <w:r w:rsidRPr="007D7A72">
              <w:rPr>
                <w:rFonts w:hint="eastAsia"/>
              </w:rPr>
              <w:t xml:space="preserve"> 1.2</w:t>
            </w:r>
          </w:p>
        </w:tc>
      </w:tr>
      <w:tr w:rsidR="007445C6" w14:paraId="1A5BE54D" w14:textId="77777777" w:rsidTr="007445C6">
        <w:tc>
          <w:tcPr>
            <w:tcW w:w="2130" w:type="dxa"/>
          </w:tcPr>
          <w:p w14:paraId="053BA061" w14:textId="26C8E9D8" w:rsidR="007445C6" w:rsidRDefault="007445C6" w:rsidP="007445C6">
            <w:pPr>
              <w:rPr>
                <w:rFonts w:hint="eastAsia"/>
              </w:rPr>
            </w:pPr>
            <w:r w:rsidRPr="007D7A72">
              <w:rPr>
                <w:rFonts w:hint="eastAsia"/>
              </w:rPr>
              <w:t>7</w:t>
            </w:r>
          </w:p>
        </w:tc>
        <w:tc>
          <w:tcPr>
            <w:tcW w:w="2130" w:type="dxa"/>
          </w:tcPr>
          <w:p w14:paraId="5B844BB4" w14:textId="04BFBDC4" w:rsidR="007445C6" w:rsidRDefault="007445C6" w:rsidP="007445C6">
            <w:pPr>
              <w:rPr>
                <w:rFonts w:hint="eastAsia"/>
              </w:rPr>
            </w:pPr>
            <w:r w:rsidRPr="007D7A72">
              <w:rPr>
                <w:rFonts w:hint="eastAsia"/>
              </w:rPr>
              <w:t>≤</w:t>
            </w:r>
            <w:r w:rsidRPr="007D7A72">
              <w:rPr>
                <w:rFonts w:hint="eastAsia"/>
              </w:rPr>
              <w:t xml:space="preserve"> 0.8</w:t>
            </w:r>
          </w:p>
        </w:tc>
        <w:tc>
          <w:tcPr>
            <w:tcW w:w="2131" w:type="dxa"/>
          </w:tcPr>
          <w:p w14:paraId="7D592782" w14:textId="4ADFC7D1" w:rsidR="007445C6" w:rsidRDefault="007445C6" w:rsidP="007445C6">
            <w:pPr>
              <w:rPr>
                <w:rFonts w:hint="eastAsia"/>
              </w:rPr>
            </w:pPr>
            <w:r w:rsidRPr="007D7A72">
              <w:rPr>
                <w:rFonts w:hint="eastAsia"/>
              </w:rPr>
              <w:t>≤</w:t>
            </w:r>
            <w:r w:rsidRPr="007D7A72">
              <w:rPr>
                <w:rFonts w:hint="eastAsia"/>
              </w:rPr>
              <w:t xml:space="preserve"> 1.0</w:t>
            </w:r>
          </w:p>
        </w:tc>
        <w:tc>
          <w:tcPr>
            <w:tcW w:w="2131" w:type="dxa"/>
          </w:tcPr>
          <w:p w14:paraId="604D8E60" w14:textId="06017EF0" w:rsidR="007445C6" w:rsidRDefault="007445C6" w:rsidP="007445C6">
            <w:pPr>
              <w:rPr>
                <w:rFonts w:hint="eastAsia"/>
              </w:rPr>
            </w:pPr>
            <w:r w:rsidRPr="007D7A72">
              <w:rPr>
                <w:rFonts w:hint="eastAsia"/>
              </w:rPr>
              <w:t>≤</w:t>
            </w:r>
            <w:r w:rsidRPr="007D7A72">
              <w:rPr>
                <w:rFonts w:hint="eastAsia"/>
              </w:rPr>
              <w:t xml:space="preserve"> 1.2</w:t>
            </w:r>
          </w:p>
        </w:tc>
      </w:tr>
      <w:tr w:rsidR="007445C6" w14:paraId="058F3D39" w14:textId="77777777" w:rsidTr="0087702B">
        <w:tc>
          <w:tcPr>
            <w:tcW w:w="2130" w:type="dxa"/>
          </w:tcPr>
          <w:p w14:paraId="52786814" w14:textId="6EC93D67" w:rsidR="007445C6" w:rsidRDefault="007445C6" w:rsidP="007445C6">
            <w:pPr>
              <w:rPr>
                <w:rFonts w:hint="eastAsia"/>
              </w:rPr>
            </w:pPr>
            <w:r>
              <w:rPr>
                <w:rFonts w:hint="eastAsia"/>
              </w:rPr>
              <w:t>8</w:t>
            </w:r>
          </w:p>
        </w:tc>
        <w:tc>
          <w:tcPr>
            <w:tcW w:w="6392" w:type="dxa"/>
            <w:gridSpan w:val="3"/>
          </w:tcPr>
          <w:p w14:paraId="5D439A9C" w14:textId="7C7342B6" w:rsidR="007445C6" w:rsidRDefault="007445C6" w:rsidP="007445C6">
            <w:pPr>
              <w:rPr>
                <w:rFonts w:hint="eastAsia"/>
              </w:rPr>
            </w:pPr>
            <w:r>
              <w:rPr>
                <w:rFonts w:hint="eastAsia"/>
              </w:rPr>
              <w:t>按构造要求设置了</w:t>
            </w:r>
            <w:proofErr w:type="gramStart"/>
            <w:r>
              <w:rPr>
                <w:rFonts w:hint="eastAsia"/>
              </w:rPr>
              <w:t>连墙件或</w:t>
            </w:r>
            <w:proofErr w:type="gramEnd"/>
            <w:r>
              <w:rPr>
                <w:rFonts w:hint="eastAsia"/>
              </w:rPr>
              <w:t>采取了其他抗倾覆措施</w:t>
            </w:r>
          </w:p>
        </w:tc>
      </w:tr>
    </w:tbl>
    <w:p w14:paraId="1F0634BE" w14:textId="77777777" w:rsidR="00000000" w:rsidRPr="00110664" w:rsidRDefault="00000000"/>
    <w:sectPr w:rsidR="00910863" w:rsidRPr="001106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21547A"/>
    <w:rsid w:val="000E2F6E"/>
    <w:rsid w:val="00110664"/>
    <w:rsid w:val="0021547A"/>
    <w:rsid w:val="002424D4"/>
    <w:rsid w:val="006276AB"/>
    <w:rsid w:val="007445C6"/>
    <w:rsid w:val="00952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CCEC9"/>
  <w15:chartTrackingRefBased/>
  <w15:docId w15:val="{78FCBB51-4702-48A8-9EB2-CE56CEFAB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547A"/>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21547A"/>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21547A"/>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21547A"/>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21547A"/>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21547A"/>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21547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547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547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547A"/>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21547A"/>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21547A"/>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21547A"/>
    <w:rPr>
      <w:rFonts w:cstheme="majorBidi"/>
      <w:color w:val="365F91" w:themeColor="accent1" w:themeShade="BF"/>
      <w:sz w:val="28"/>
      <w:szCs w:val="28"/>
    </w:rPr>
  </w:style>
  <w:style w:type="character" w:customStyle="1" w:styleId="50">
    <w:name w:val="标题 5 字符"/>
    <w:basedOn w:val="a0"/>
    <w:link w:val="5"/>
    <w:uiPriority w:val="9"/>
    <w:semiHidden/>
    <w:rsid w:val="0021547A"/>
    <w:rPr>
      <w:rFonts w:cstheme="majorBidi"/>
      <w:color w:val="365F91" w:themeColor="accent1" w:themeShade="BF"/>
      <w:sz w:val="24"/>
      <w:szCs w:val="24"/>
    </w:rPr>
  </w:style>
  <w:style w:type="character" w:customStyle="1" w:styleId="60">
    <w:name w:val="标题 6 字符"/>
    <w:basedOn w:val="a0"/>
    <w:link w:val="6"/>
    <w:uiPriority w:val="9"/>
    <w:semiHidden/>
    <w:rsid w:val="0021547A"/>
    <w:rPr>
      <w:rFonts w:cstheme="majorBidi"/>
      <w:b/>
      <w:bCs/>
      <w:color w:val="365F91" w:themeColor="accent1" w:themeShade="BF"/>
    </w:rPr>
  </w:style>
  <w:style w:type="character" w:customStyle="1" w:styleId="70">
    <w:name w:val="标题 7 字符"/>
    <w:basedOn w:val="a0"/>
    <w:link w:val="7"/>
    <w:uiPriority w:val="9"/>
    <w:semiHidden/>
    <w:rsid w:val="0021547A"/>
    <w:rPr>
      <w:rFonts w:cstheme="majorBidi"/>
      <w:b/>
      <w:bCs/>
      <w:color w:val="595959" w:themeColor="text1" w:themeTint="A6"/>
    </w:rPr>
  </w:style>
  <w:style w:type="character" w:customStyle="1" w:styleId="80">
    <w:name w:val="标题 8 字符"/>
    <w:basedOn w:val="a0"/>
    <w:link w:val="8"/>
    <w:uiPriority w:val="9"/>
    <w:semiHidden/>
    <w:rsid w:val="0021547A"/>
    <w:rPr>
      <w:rFonts w:cstheme="majorBidi"/>
      <w:color w:val="595959" w:themeColor="text1" w:themeTint="A6"/>
    </w:rPr>
  </w:style>
  <w:style w:type="character" w:customStyle="1" w:styleId="90">
    <w:name w:val="标题 9 字符"/>
    <w:basedOn w:val="a0"/>
    <w:link w:val="9"/>
    <w:uiPriority w:val="9"/>
    <w:semiHidden/>
    <w:rsid w:val="0021547A"/>
    <w:rPr>
      <w:rFonts w:eastAsiaTheme="majorEastAsia" w:cstheme="majorBidi"/>
      <w:color w:val="595959" w:themeColor="text1" w:themeTint="A6"/>
    </w:rPr>
  </w:style>
  <w:style w:type="paragraph" w:styleId="a3">
    <w:name w:val="Title"/>
    <w:basedOn w:val="a"/>
    <w:next w:val="a"/>
    <w:link w:val="a4"/>
    <w:uiPriority w:val="10"/>
    <w:qFormat/>
    <w:rsid w:val="0021547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54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547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54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547A"/>
    <w:pPr>
      <w:spacing w:before="160" w:after="160"/>
      <w:jc w:val="center"/>
    </w:pPr>
    <w:rPr>
      <w:i/>
      <w:iCs/>
      <w:color w:val="404040" w:themeColor="text1" w:themeTint="BF"/>
    </w:rPr>
  </w:style>
  <w:style w:type="character" w:customStyle="1" w:styleId="a8">
    <w:name w:val="引用 字符"/>
    <w:basedOn w:val="a0"/>
    <w:link w:val="a7"/>
    <w:uiPriority w:val="29"/>
    <w:rsid w:val="0021547A"/>
    <w:rPr>
      <w:i/>
      <w:iCs/>
      <w:color w:val="404040" w:themeColor="text1" w:themeTint="BF"/>
    </w:rPr>
  </w:style>
  <w:style w:type="paragraph" w:styleId="a9">
    <w:name w:val="List Paragraph"/>
    <w:basedOn w:val="a"/>
    <w:uiPriority w:val="34"/>
    <w:qFormat/>
    <w:rsid w:val="0021547A"/>
    <w:pPr>
      <w:ind w:left="720"/>
      <w:contextualSpacing/>
    </w:pPr>
  </w:style>
  <w:style w:type="character" w:styleId="aa">
    <w:name w:val="Intense Emphasis"/>
    <w:basedOn w:val="a0"/>
    <w:uiPriority w:val="21"/>
    <w:qFormat/>
    <w:rsid w:val="0021547A"/>
    <w:rPr>
      <w:i/>
      <w:iCs/>
      <w:color w:val="365F91" w:themeColor="accent1" w:themeShade="BF"/>
    </w:rPr>
  </w:style>
  <w:style w:type="paragraph" w:styleId="ab">
    <w:name w:val="Intense Quote"/>
    <w:basedOn w:val="a"/>
    <w:next w:val="a"/>
    <w:link w:val="ac"/>
    <w:uiPriority w:val="30"/>
    <w:qFormat/>
    <w:rsid w:val="0021547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21547A"/>
    <w:rPr>
      <w:i/>
      <w:iCs/>
      <w:color w:val="365F91" w:themeColor="accent1" w:themeShade="BF"/>
    </w:rPr>
  </w:style>
  <w:style w:type="character" w:styleId="ad">
    <w:name w:val="Intense Reference"/>
    <w:basedOn w:val="a0"/>
    <w:uiPriority w:val="32"/>
    <w:qFormat/>
    <w:rsid w:val="0021547A"/>
    <w:rPr>
      <w:b/>
      <w:bCs/>
      <w:smallCaps/>
      <w:color w:val="365F91" w:themeColor="accent1" w:themeShade="BF"/>
      <w:spacing w:val="5"/>
    </w:rPr>
  </w:style>
  <w:style w:type="table" w:styleId="ae">
    <w:name w:val="Table Grid"/>
    <w:basedOn w:val="a1"/>
    <w:uiPriority w:val="59"/>
    <w:rsid w:val="007445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226</Words>
  <Characters>1294</Characters>
  <Application>Microsoft Office Word</Application>
  <DocSecurity>0</DocSecurity>
  <Lines>10</Lines>
  <Paragraphs>3</Paragraphs>
  <ScaleCrop>false</ScaleCrop>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t34302</dc:creator>
  <cp:keywords/>
  <dc:description/>
  <cp:lastModifiedBy>t34302</cp:lastModifiedBy>
  <cp:revision>2</cp:revision>
  <dcterms:created xsi:type="dcterms:W3CDTF">2026-05-16T08:53:00Z</dcterms:created>
  <dcterms:modified xsi:type="dcterms:W3CDTF">2026-05-16T09:19:00Z</dcterms:modified>
</cp:coreProperties>
</file>