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BCAC" w14:textId="1FAF3812" w:rsidR="00584778" w:rsidRDefault="00584778" w:rsidP="001F5AF9">
      <w:pPr>
        <w:kinsoku w:val="0"/>
        <w:overflowPunct w:val="0"/>
        <w:topLinePunct/>
      </w:pPr>
      <w:r>
        <w:rPr>
          <w:rFonts w:hint="eastAsia"/>
        </w:rPr>
        <w:t>表格说明</w:t>
      </w:r>
      <w:r w:rsidR="00585705">
        <w:rPr>
          <w:rFonts w:hint="eastAsia"/>
        </w:rPr>
        <w:t>1</w:t>
      </w:r>
      <w:r w:rsidR="001F5AF9">
        <w:rPr>
          <w:rFonts w:hint="eastAsia"/>
        </w:rPr>
        <w:t>：</w:t>
      </w:r>
    </w:p>
    <w:p w14:paraId="01B8606B" w14:textId="64F326B6" w:rsidR="00584778" w:rsidRDefault="00584778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标题编号：表</w:t>
      </w:r>
      <w:r>
        <w:rPr>
          <w:rFonts w:hint="eastAsia"/>
        </w:rPr>
        <w:t>4.2.4-1</w:t>
      </w:r>
    </w:p>
    <w:p w14:paraId="4F3B8958" w14:textId="5F20FA3E" w:rsidR="00584778" w:rsidRPr="00584778" w:rsidRDefault="00584778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名称：作业脚手架施工荷载标准值</w:t>
      </w:r>
    </w:p>
    <w:p w14:paraId="33A6982E" w14:textId="746405D7" w:rsidR="00584778" w:rsidRPr="00584778" w:rsidRDefault="00584778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表格位置：位于《</w:t>
      </w:r>
      <w:r>
        <w:rPr>
          <w:rFonts w:hint="eastAsia"/>
        </w:rPr>
        <w:t>04_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4.2.4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款之后</w:t>
      </w:r>
    </w:p>
    <w:p w14:paraId="3DEF5C40" w14:textId="77777777" w:rsidR="00584778" w:rsidRDefault="00584778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表格内容：该表列出了四种作业脚手架用途对应的施工荷载标准值。</w:t>
      </w:r>
    </w:p>
    <w:p w14:paraId="2A159BEC" w14:textId="2006D6E5" w:rsidR="00584778" w:rsidRDefault="00584778" w:rsidP="001F5AF9">
      <w:pPr>
        <w:kinsoku w:val="0"/>
        <w:overflowPunct w:val="0"/>
        <w:topLinePunct/>
        <w:rPr>
          <w:rFonts w:hint="eastAsia"/>
        </w:rPr>
      </w:pPr>
      <w:r>
        <w:rPr>
          <w:rFonts w:hint="eastAsia"/>
        </w:rPr>
        <w:t>脚手架用于砌筑工程作业时，荷载标准值为</w:t>
      </w:r>
      <w:r>
        <w:rPr>
          <w:rFonts w:hint="eastAsia"/>
        </w:rPr>
        <w:t xml:space="preserve">3.0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²；用于其他主体结构工程作业时为</w:t>
      </w:r>
      <w:r>
        <w:rPr>
          <w:rFonts w:hint="eastAsia"/>
        </w:rPr>
        <w:t xml:space="preserve">2.0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²；装饰装修作业时为</w:t>
      </w:r>
      <w:r>
        <w:rPr>
          <w:rFonts w:hint="eastAsia"/>
        </w:rPr>
        <w:t xml:space="preserve">2.0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²；防护为</w:t>
      </w:r>
      <w:r>
        <w:rPr>
          <w:rFonts w:hint="eastAsia"/>
        </w:rPr>
        <w:t xml:space="preserve">1.0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²。</w:t>
      </w:r>
    </w:p>
    <w:p w14:paraId="4CA7B8A8" w14:textId="5D883216" w:rsidR="008A229C" w:rsidRDefault="008A229C" w:rsidP="001F5AF9">
      <w:pPr>
        <w:kinsoku w:val="0"/>
        <w:overflowPunct w:val="0"/>
        <w:topLinePunct/>
        <w:jc w:val="center"/>
      </w:pPr>
    </w:p>
    <w:p w14:paraId="19F76A6F" w14:textId="416EC630" w:rsidR="001F5AF9" w:rsidRDefault="001F5AF9" w:rsidP="001F5AF9">
      <w:pPr>
        <w:kinsoku w:val="0"/>
        <w:overflowPunct w:val="0"/>
        <w:topLinePunct/>
      </w:pPr>
      <w:r>
        <w:rPr>
          <w:rFonts w:hint="eastAsia"/>
        </w:rPr>
        <w:t>表格说明</w:t>
      </w:r>
      <w:r w:rsidR="00585705">
        <w:rPr>
          <w:rFonts w:hint="eastAsia"/>
        </w:rPr>
        <w:t>2</w:t>
      </w:r>
      <w:r>
        <w:rPr>
          <w:rFonts w:hint="eastAsia"/>
        </w:rPr>
        <w:t>：</w:t>
      </w:r>
    </w:p>
    <w:p w14:paraId="43BADDF2" w14:textId="6CD82647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标题编号：表</w:t>
      </w:r>
      <w:r>
        <w:rPr>
          <w:rFonts w:hint="eastAsia"/>
        </w:rPr>
        <w:t>4.2.4-2</w:t>
      </w:r>
    </w:p>
    <w:p w14:paraId="72E15A89" w14:textId="3B41693B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名称：支撑脚手架施工荷载标准值</w:t>
      </w:r>
    </w:p>
    <w:p w14:paraId="4A5B40DD" w14:textId="66A249AC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表格位置：位于《</w:t>
      </w:r>
      <w:r>
        <w:rPr>
          <w:rFonts w:hint="eastAsia"/>
        </w:rPr>
        <w:t>04_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4.2.4</w:t>
      </w:r>
      <w:r>
        <w:rPr>
          <w:rFonts w:hint="eastAsia"/>
        </w:rPr>
        <w:t>条第</w:t>
      </w:r>
      <w:r>
        <w:rPr>
          <w:rFonts w:hint="eastAsia"/>
        </w:rPr>
        <w:t>3</w:t>
      </w:r>
      <w:r>
        <w:rPr>
          <w:rFonts w:hint="eastAsia"/>
        </w:rPr>
        <w:t>款之后。</w:t>
      </w:r>
    </w:p>
    <w:p w14:paraId="1E6D417B" w14:textId="77777777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表格内容：该表按不同类别给出了支撑脚手架的施工荷载标准值。</w:t>
      </w:r>
    </w:p>
    <w:p w14:paraId="7201B9D8" w14:textId="6DF83F63" w:rsidR="008A229C" w:rsidRDefault="001F5AF9" w:rsidP="001F5AF9">
      <w:pPr>
        <w:overflowPunct w:val="0"/>
        <w:topLinePunct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）混凝土结构模板支撑脚手架：一般情况：</w:t>
      </w:r>
      <w:r>
        <w:rPr>
          <w:rFonts w:hint="eastAsia"/>
        </w:rPr>
        <w:t xml:space="preserve">2.5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²；有</w:t>
      </w:r>
      <w:proofErr w:type="gramStart"/>
      <w:r>
        <w:rPr>
          <w:rFonts w:hint="eastAsia"/>
        </w:rPr>
        <w:t>水平泵管设置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4.0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²；（</w:t>
      </w:r>
      <w:r>
        <w:rPr>
          <w:rFonts w:hint="eastAsia"/>
        </w:rPr>
        <w:t>2</w:t>
      </w:r>
      <w:r>
        <w:rPr>
          <w:rFonts w:hint="eastAsia"/>
        </w:rPr>
        <w:t>）钢结构安装支撑脚手架：轻钢结构及轻</w:t>
      </w:r>
      <w:proofErr w:type="gramStart"/>
      <w:r>
        <w:rPr>
          <w:rFonts w:hint="eastAsia"/>
        </w:rPr>
        <w:t>钢空间网</w:t>
      </w:r>
      <w:proofErr w:type="gramEnd"/>
      <w:r>
        <w:rPr>
          <w:rFonts w:hint="eastAsia"/>
        </w:rPr>
        <w:t>架结构：</w:t>
      </w:r>
      <w:r>
        <w:rPr>
          <w:rFonts w:hint="eastAsia"/>
        </w:rPr>
        <w:t xml:space="preserve">2.0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²；普通钢结构：</w:t>
      </w:r>
      <w:r>
        <w:rPr>
          <w:rFonts w:hint="eastAsia"/>
        </w:rPr>
        <w:t xml:space="preserve">3.0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²；重型钢结构：</w:t>
      </w:r>
      <w:r>
        <w:rPr>
          <w:rFonts w:hint="eastAsia"/>
        </w:rPr>
        <w:t xml:space="preserve">3.5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²。</w:t>
      </w:r>
    </w:p>
    <w:p w14:paraId="79580BE0" w14:textId="77777777" w:rsidR="001F5AF9" w:rsidRDefault="001F5AF9" w:rsidP="001F5AF9">
      <w:pPr>
        <w:kinsoku w:val="0"/>
        <w:overflowPunct w:val="0"/>
        <w:topLinePunct/>
        <w:rPr>
          <w:rFonts w:hint="eastAsia"/>
        </w:rPr>
      </w:pPr>
    </w:p>
    <w:p w14:paraId="41CC7B39" w14:textId="51B605B7" w:rsidR="001F5AF9" w:rsidRDefault="001F5AF9" w:rsidP="001F5AF9">
      <w:pPr>
        <w:kinsoku w:val="0"/>
        <w:overflowPunct w:val="0"/>
        <w:topLinePunct/>
      </w:pPr>
      <w:r>
        <w:rPr>
          <w:rFonts w:hint="eastAsia"/>
        </w:rPr>
        <w:t>表格说明</w:t>
      </w:r>
      <w:r w:rsidR="00585705">
        <w:rPr>
          <w:rFonts w:hint="eastAsia"/>
        </w:rPr>
        <w:t>3</w:t>
      </w:r>
      <w:r>
        <w:rPr>
          <w:rFonts w:hint="eastAsia"/>
        </w:rPr>
        <w:t>：</w:t>
      </w:r>
    </w:p>
    <w:p w14:paraId="5CA01472" w14:textId="217E2DE4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标题编号：表</w:t>
      </w:r>
      <w:r>
        <w:rPr>
          <w:rFonts w:hint="eastAsia"/>
        </w:rPr>
        <w:t>4.3.5</w:t>
      </w:r>
    </w:p>
    <w:p w14:paraId="043D31FC" w14:textId="00B35222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名称：</w:t>
      </w:r>
      <w:proofErr w:type="gramStart"/>
      <w:r>
        <w:rPr>
          <w:rFonts w:hint="eastAsia"/>
        </w:rPr>
        <w:t>脚手架受弯构件</w:t>
      </w:r>
      <w:proofErr w:type="gramEnd"/>
      <w:r>
        <w:rPr>
          <w:rFonts w:hint="eastAsia"/>
        </w:rPr>
        <w:t>容许挠度</w:t>
      </w:r>
    </w:p>
    <w:p w14:paraId="3AB3387C" w14:textId="3209A3FA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表格位置：《</w:t>
      </w:r>
      <w:r>
        <w:rPr>
          <w:rFonts w:hint="eastAsia"/>
        </w:rPr>
        <w:t>04_</w:t>
      </w:r>
      <w:r>
        <w:rPr>
          <w:rFonts w:hint="eastAsia"/>
        </w:rPr>
        <w:t>设计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4.3.5</w:t>
      </w:r>
      <w:r>
        <w:rPr>
          <w:rFonts w:hint="eastAsia"/>
        </w:rPr>
        <w:t>条之后。</w:t>
      </w:r>
    </w:p>
    <w:p w14:paraId="5C0215A9" w14:textId="77777777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表格内容：该表规定了不同构件类别的容许挠度值（单位</w:t>
      </w:r>
      <w:r>
        <w:rPr>
          <w:rFonts w:hint="eastAsia"/>
        </w:rPr>
        <w:t xml:space="preserve"> mm</w:t>
      </w:r>
      <w:r>
        <w:rPr>
          <w:rFonts w:hint="eastAsia"/>
        </w:rPr>
        <w:t>）。</w:t>
      </w:r>
    </w:p>
    <w:p w14:paraId="0FD616F9" w14:textId="71CC537D" w:rsidR="001F5AF9" w:rsidRDefault="001F5AF9" w:rsidP="001F5AF9">
      <w:pPr>
        <w:kinsoku w:val="0"/>
        <w:overflowPunct w:val="0"/>
        <w:topLinePunct/>
      </w:pPr>
      <w:r>
        <w:rPr>
          <w:rFonts w:hint="eastAsia"/>
        </w:rPr>
        <w:t>脚手板、水平杆件：取</w:t>
      </w:r>
      <w:r>
        <w:rPr>
          <w:rFonts w:hint="eastAsia"/>
        </w:rPr>
        <w:t xml:space="preserve"> l/150 </w:t>
      </w:r>
      <w:r>
        <w:rPr>
          <w:rFonts w:hint="eastAsia"/>
        </w:rPr>
        <w:t>与</w:t>
      </w:r>
      <w:r>
        <w:rPr>
          <w:rFonts w:hint="eastAsia"/>
        </w:rPr>
        <w:t xml:space="preserve"> 10 </w:t>
      </w:r>
      <w:r>
        <w:rPr>
          <w:rFonts w:hint="eastAsia"/>
        </w:rPr>
        <w:t>中的较小值；作业脚手架</w:t>
      </w:r>
      <w:proofErr w:type="gramStart"/>
      <w:r>
        <w:rPr>
          <w:rFonts w:hint="eastAsia"/>
        </w:rPr>
        <w:t>悬挑受弯杆件</w:t>
      </w:r>
      <w:proofErr w:type="gramEnd"/>
      <w:r>
        <w:rPr>
          <w:rFonts w:hint="eastAsia"/>
        </w:rPr>
        <w:t>：</w:t>
      </w:r>
      <w:r>
        <w:rPr>
          <w:rFonts w:hint="eastAsia"/>
        </w:rPr>
        <w:t>l/400</w:t>
      </w:r>
      <w:r>
        <w:rPr>
          <w:rFonts w:hint="eastAsia"/>
        </w:rPr>
        <w:t>；模板支撑</w:t>
      </w:r>
      <w:proofErr w:type="gramStart"/>
      <w:r>
        <w:rPr>
          <w:rFonts w:hint="eastAsia"/>
        </w:rPr>
        <w:t>脚手架受弯杆件</w:t>
      </w:r>
      <w:proofErr w:type="gramEnd"/>
      <w:r>
        <w:rPr>
          <w:rFonts w:hint="eastAsia"/>
        </w:rPr>
        <w:t>：</w:t>
      </w:r>
      <w:r>
        <w:rPr>
          <w:rFonts w:hint="eastAsia"/>
        </w:rPr>
        <w:t>l/400</w:t>
      </w:r>
      <w:r>
        <w:rPr>
          <w:rFonts w:hint="eastAsia"/>
        </w:rPr>
        <w:t>。</w:t>
      </w:r>
    </w:p>
    <w:p w14:paraId="1CD00041" w14:textId="233BF50C" w:rsidR="001F5AF9" w:rsidRDefault="001F5AF9" w:rsidP="001F5AF9">
      <w:pPr>
        <w:kinsoku w:val="0"/>
        <w:overflowPunct w:val="0"/>
        <w:topLinePunct/>
        <w:ind w:firstLineChars="200" w:firstLine="420"/>
      </w:pPr>
      <w:r>
        <w:rPr>
          <w:rFonts w:hint="eastAsia"/>
        </w:rPr>
        <w:t>注：</w:t>
      </w:r>
      <w:r>
        <w:rPr>
          <w:rFonts w:hint="eastAsia"/>
        </w:rPr>
        <w:t xml:space="preserve">l </w:t>
      </w:r>
      <w:proofErr w:type="gramStart"/>
      <w:r>
        <w:rPr>
          <w:rFonts w:hint="eastAsia"/>
        </w:rPr>
        <w:t>为受弯构件</w:t>
      </w:r>
      <w:proofErr w:type="gramEnd"/>
      <w:r>
        <w:rPr>
          <w:rFonts w:hint="eastAsia"/>
        </w:rPr>
        <w:t>的计算跨度，对悬挑构件为悬伸长度的</w:t>
      </w:r>
      <w:r>
        <w:rPr>
          <w:rFonts w:hint="eastAsia"/>
        </w:rPr>
        <w:t xml:space="preserve"> 2 </w:t>
      </w:r>
      <w:r>
        <w:rPr>
          <w:rFonts w:hint="eastAsia"/>
        </w:rPr>
        <w:t>倍。</w:t>
      </w:r>
    </w:p>
    <w:sectPr w:rsidR="001F5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8B5"/>
    <w:multiLevelType w:val="multilevel"/>
    <w:tmpl w:val="72B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D3565"/>
    <w:multiLevelType w:val="multilevel"/>
    <w:tmpl w:val="234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D6692"/>
    <w:multiLevelType w:val="multilevel"/>
    <w:tmpl w:val="7BF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68862">
    <w:abstractNumId w:val="1"/>
  </w:num>
  <w:num w:numId="2" w16cid:durableId="1716344472">
    <w:abstractNumId w:val="0"/>
  </w:num>
  <w:num w:numId="3" w16cid:durableId="850217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5829"/>
    <w:rsid w:val="00062856"/>
    <w:rsid w:val="001F5AF9"/>
    <w:rsid w:val="002424D4"/>
    <w:rsid w:val="00341ED7"/>
    <w:rsid w:val="003E2051"/>
    <w:rsid w:val="004D5E2E"/>
    <w:rsid w:val="00584778"/>
    <w:rsid w:val="00585705"/>
    <w:rsid w:val="008A229C"/>
    <w:rsid w:val="00952A7F"/>
    <w:rsid w:val="00A002C3"/>
    <w:rsid w:val="00D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96AA"/>
  <w15:chartTrackingRefBased/>
  <w15:docId w15:val="{68BC3FAA-B5F6-4B0D-A6D1-1811089C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82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82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82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8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8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8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82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82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82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82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8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8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82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82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F58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5</cp:revision>
  <cp:lastPrinted>2026-05-16T05:57:00Z</cp:lastPrinted>
  <dcterms:created xsi:type="dcterms:W3CDTF">2026-05-16T05:56:00Z</dcterms:created>
  <dcterms:modified xsi:type="dcterms:W3CDTF">2026-05-16T06:39:00Z</dcterms:modified>
</cp:coreProperties>
</file>