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881AE" w14:textId="77777777" w:rsidR="004D5D23" w:rsidRPr="004D5D23" w:rsidRDefault="004D5D23" w:rsidP="004D5D23">
      <w:pPr>
        <w:rPr>
          <w:rFonts w:asciiTheme="minorEastAsia" w:hAnsiTheme="minorEastAsia"/>
        </w:rPr>
      </w:pPr>
      <w:r w:rsidRPr="004D5D23">
        <w:rPr>
          <w:rFonts w:asciiTheme="minorEastAsia" w:hAnsiTheme="minorEastAsia"/>
        </w:rPr>
        <w:t>图像说明1：</w:t>
      </w:r>
    </w:p>
    <w:p w14:paraId="4983D909" w14:textId="77777777" w:rsidR="004D5D23" w:rsidRPr="004D5D23" w:rsidRDefault="004D5D23" w:rsidP="004D5D23">
      <w:pPr>
        <w:ind w:firstLineChars="200" w:firstLine="420"/>
        <w:rPr>
          <w:rFonts w:asciiTheme="minorEastAsia" w:hAnsiTheme="minorEastAsia"/>
        </w:rPr>
      </w:pPr>
      <w:r w:rsidRPr="004D5D23">
        <w:rPr>
          <w:rFonts w:asciiTheme="minorEastAsia" w:hAnsiTheme="minorEastAsia"/>
        </w:rPr>
        <w:t>标题编号：图8.1.1-1</w:t>
      </w:r>
    </w:p>
    <w:p w14:paraId="622A0C87" w14:textId="77777777" w:rsidR="004D5D23" w:rsidRPr="004D5D23" w:rsidRDefault="004D5D23" w:rsidP="004D5D23">
      <w:pPr>
        <w:ind w:firstLineChars="200" w:firstLine="420"/>
        <w:rPr>
          <w:rFonts w:asciiTheme="minorEastAsia" w:hAnsiTheme="minorEastAsia"/>
        </w:rPr>
      </w:pPr>
      <w:r w:rsidRPr="004D5D23">
        <w:rPr>
          <w:rFonts w:asciiTheme="minorEastAsia" w:hAnsiTheme="minorEastAsia"/>
        </w:rPr>
        <w:t>名称：全系统将中性导体(N)与保护导体(PE)分开的TN-S系统</w:t>
      </w:r>
    </w:p>
    <w:p w14:paraId="022F8438" w14:textId="77777777" w:rsidR="004D5D23" w:rsidRPr="004D5D23" w:rsidRDefault="004D5D23" w:rsidP="004D5D23">
      <w:pPr>
        <w:ind w:firstLineChars="200" w:firstLine="420"/>
        <w:rPr>
          <w:rFonts w:asciiTheme="minorEastAsia" w:hAnsiTheme="minorEastAsia"/>
        </w:rPr>
      </w:pPr>
      <w:r w:rsidRPr="004D5D23">
        <w:rPr>
          <w:rFonts w:asciiTheme="minorEastAsia" w:hAnsiTheme="minorEastAsia"/>
        </w:rPr>
        <w:t>图像位置：位于《08_接地与防雷.pdf》的第8.1.1条之后，图8.1.1-1。</w:t>
      </w:r>
    </w:p>
    <w:p w14:paraId="3A6C8B80" w14:textId="77777777" w:rsidR="004D5D23" w:rsidRDefault="004D5D23" w:rsidP="004D5D23">
      <w:pPr>
        <w:ind w:firstLineChars="200" w:firstLine="420"/>
        <w:rPr>
          <w:rFonts w:asciiTheme="minorEastAsia" w:hAnsiTheme="minorEastAsia"/>
        </w:rPr>
      </w:pPr>
      <w:r w:rsidRPr="004D5D23">
        <w:rPr>
          <w:rFonts w:asciiTheme="minorEastAsia" w:hAnsiTheme="minorEastAsia"/>
        </w:rPr>
        <w:t>图像内容：该图展示了TN-S系统的接线示意图。在TN-S系统中，整个低压配电系统中性导体(N)和保护导体(PE)完全分开。变压器中性点直接接地，从变压器引出N线和PE线，并分别设置中性导体汇流排和保护导体汇流排。</w:t>
      </w:r>
    </w:p>
    <w:p w14:paraId="73EFFE68" w14:textId="74AA0AC8" w:rsidR="004D5D23" w:rsidRPr="004D5D23" w:rsidRDefault="004D5D23" w:rsidP="004D5D23">
      <w:pPr>
        <w:ind w:firstLineChars="200" w:firstLine="420"/>
        <w:rPr>
          <w:rFonts w:asciiTheme="minorEastAsia" w:hAnsiTheme="minorEastAsia"/>
        </w:rPr>
      </w:pPr>
      <w:r w:rsidRPr="004D5D23">
        <w:rPr>
          <w:rFonts w:asciiTheme="minorEastAsia" w:hAnsiTheme="minorEastAsia"/>
        </w:rPr>
        <w:t>注：对装置的保护导体(PE)可另外增设接地。</w:t>
      </w:r>
    </w:p>
    <w:p w14:paraId="58FFC01D" w14:textId="1523D50B" w:rsidR="004D5D23" w:rsidRPr="004D5D23" w:rsidRDefault="004D5D23" w:rsidP="004D5D23">
      <w:pPr>
        <w:rPr>
          <w:rFonts w:asciiTheme="minorEastAsia" w:hAnsiTheme="minorEastAsia"/>
        </w:rPr>
      </w:pPr>
    </w:p>
    <w:p w14:paraId="6679EB54" w14:textId="77777777" w:rsidR="004D5D23" w:rsidRPr="004D5D23" w:rsidRDefault="004D5D23" w:rsidP="004D5D23">
      <w:pPr>
        <w:rPr>
          <w:rFonts w:asciiTheme="minorEastAsia" w:hAnsiTheme="minorEastAsia"/>
        </w:rPr>
      </w:pPr>
      <w:r w:rsidRPr="004D5D23">
        <w:rPr>
          <w:rFonts w:asciiTheme="minorEastAsia" w:hAnsiTheme="minorEastAsia"/>
        </w:rPr>
        <w:t>图像说明2：</w:t>
      </w:r>
    </w:p>
    <w:p w14:paraId="6E45EAB3" w14:textId="77777777" w:rsidR="004D5D23" w:rsidRPr="004D5D23" w:rsidRDefault="004D5D23" w:rsidP="004D5D23">
      <w:pPr>
        <w:ind w:firstLineChars="200" w:firstLine="420"/>
        <w:rPr>
          <w:rFonts w:asciiTheme="minorEastAsia" w:hAnsiTheme="minorEastAsia"/>
        </w:rPr>
      </w:pPr>
      <w:r w:rsidRPr="004D5D23">
        <w:rPr>
          <w:rFonts w:asciiTheme="minorEastAsia" w:hAnsiTheme="minorEastAsia"/>
        </w:rPr>
        <w:t>标题编号：图8.1.1-2</w:t>
      </w:r>
    </w:p>
    <w:p w14:paraId="0B49D888" w14:textId="77777777" w:rsidR="004D5D23" w:rsidRPr="004D5D23" w:rsidRDefault="004D5D23" w:rsidP="004D5D23">
      <w:pPr>
        <w:ind w:firstLineChars="200" w:firstLine="420"/>
        <w:rPr>
          <w:rFonts w:asciiTheme="minorEastAsia" w:hAnsiTheme="minorEastAsia"/>
        </w:rPr>
      </w:pPr>
      <w:r w:rsidRPr="004D5D23">
        <w:rPr>
          <w:rFonts w:asciiTheme="minorEastAsia" w:hAnsiTheme="minorEastAsia"/>
        </w:rPr>
        <w:t>名称：在装置的受电点将保护接地中性导体(PEN)分离成保护导体(PE)和中性导体(N)的三相四线制的TN-C-S系统</w:t>
      </w:r>
    </w:p>
    <w:p w14:paraId="2B04847E" w14:textId="77777777" w:rsidR="004D5D23" w:rsidRPr="004D5D23" w:rsidRDefault="004D5D23" w:rsidP="004D5D23">
      <w:pPr>
        <w:ind w:firstLineChars="200" w:firstLine="420"/>
        <w:rPr>
          <w:rFonts w:asciiTheme="minorEastAsia" w:hAnsiTheme="minorEastAsia"/>
        </w:rPr>
      </w:pPr>
      <w:r w:rsidRPr="004D5D23">
        <w:rPr>
          <w:rFonts w:asciiTheme="minorEastAsia" w:hAnsiTheme="minorEastAsia"/>
        </w:rPr>
        <w:t>图像位置：位于《08_接地与防雷.pdf》的第8.1.1条之后，图8.1.1-2。</w:t>
      </w:r>
    </w:p>
    <w:p w14:paraId="41A867FC" w14:textId="77777777" w:rsidR="004D5D23" w:rsidRDefault="004D5D23" w:rsidP="004D5D23">
      <w:pPr>
        <w:ind w:firstLineChars="200" w:firstLine="420"/>
        <w:rPr>
          <w:rFonts w:asciiTheme="minorEastAsia" w:hAnsiTheme="minorEastAsia"/>
        </w:rPr>
      </w:pPr>
      <w:r w:rsidRPr="004D5D23">
        <w:rPr>
          <w:rFonts w:asciiTheme="minorEastAsia" w:hAnsiTheme="minorEastAsia"/>
        </w:rPr>
        <w:t>图像内容：该图展示了TN-C-S系统的接线示意图。在变压器处采用TN-C系统，即中性导体(N)与保护导体(PE)合并为PEN线；在总配电箱（装置受电点）处，将PEN线分离为单独的N线和PE线，此后N线与PE</w:t>
      </w:r>
      <w:proofErr w:type="gramStart"/>
      <w:r w:rsidRPr="004D5D23">
        <w:rPr>
          <w:rFonts w:asciiTheme="minorEastAsia" w:hAnsiTheme="minorEastAsia"/>
        </w:rPr>
        <w:t>线不再</w:t>
      </w:r>
      <w:proofErr w:type="gramEnd"/>
      <w:r w:rsidRPr="004D5D23">
        <w:rPr>
          <w:rFonts w:asciiTheme="minorEastAsia" w:hAnsiTheme="minorEastAsia"/>
        </w:rPr>
        <w:t>合并。</w:t>
      </w:r>
    </w:p>
    <w:p w14:paraId="675B9A41" w14:textId="0833AE0A" w:rsidR="004D5D23" w:rsidRPr="004D5D23" w:rsidRDefault="004D5D23" w:rsidP="004D5D23">
      <w:pPr>
        <w:ind w:firstLineChars="200" w:firstLine="420"/>
        <w:rPr>
          <w:rFonts w:asciiTheme="minorEastAsia" w:hAnsiTheme="minorEastAsia"/>
        </w:rPr>
      </w:pPr>
      <w:r w:rsidRPr="004D5D23">
        <w:rPr>
          <w:rFonts w:asciiTheme="minorEastAsia" w:hAnsiTheme="minorEastAsia"/>
        </w:rPr>
        <w:t>注：对配电系统的PEN线和装置的保护导体(PE)可另外增设接地。</w:t>
      </w:r>
    </w:p>
    <w:p w14:paraId="4039B091" w14:textId="1AB0B59B" w:rsidR="004D5D23" w:rsidRPr="004D5D23" w:rsidRDefault="004D5D23" w:rsidP="004D5D23">
      <w:pPr>
        <w:rPr>
          <w:rFonts w:asciiTheme="minorEastAsia" w:hAnsiTheme="minorEastAsia"/>
        </w:rPr>
      </w:pPr>
    </w:p>
    <w:p w14:paraId="0037754F" w14:textId="77777777" w:rsidR="004D5D23" w:rsidRPr="004D5D23" w:rsidRDefault="004D5D23" w:rsidP="004D5D23">
      <w:pPr>
        <w:rPr>
          <w:rFonts w:asciiTheme="minorEastAsia" w:hAnsiTheme="minorEastAsia"/>
        </w:rPr>
      </w:pPr>
      <w:r w:rsidRPr="004D5D23">
        <w:rPr>
          <w:rFonts w:asciiTheme="minorEastAsia" w:hAnsiTheme="minorEastAsia"/>
        </w:rPr>
        <w:t>图像说明3：</w:t>
      </w:r>
    </w:p>
    <w:p w14:paraId="6A9C07E0" w14:textId="77777777" w:rsidR="004D5D23" w:rsidRPr="004D5D23" w:rsidRDefault="004D5D23" w:rsidP="004D5D23">
      <w:pPr>
        <w:ind w:firstLineChars="200" w:firstLine="420"/>
        <w:rPr>
          <w:rFonts w:asciiTheme="minorEastAsia" w:hAnsiTheme="minorEastAsia"/>
        </w:rPr>
      </w:pPr>
      <w:r w:rsidRPr="004D5D23">
        <w:rPr>
          <w:rFonts w:asciiTheme="minorEastAsia" w:hAnsiTheme="minorEastAsia"/>
        </w:rPr>
        <w:t>标题编号：图8.1.1-3</w:t>
      </w:r>
    </w:p>
    <w:p w14:paraId="7EE714B5" w14:textId="77777777" w:rsidR="004D5D23" w:rsidRPr="004D5D23" w:rsidRDefault="004D5D23" w:rsidP="004D5D23">
      <w:pPr>
        <w:ind w:firstLineChars="200" w:firstLine="420"/>
        <w:rPr>
          <w:rFonts w:asciiTheme="minorEastAsia" w:hAnsiTheme="minorEastAsia"/>
        </w:rPr>
      </w:pPr>
      <w:r w:rsidRPr="004D5D23">
        <w:rPr>
          <w:rFonts w:asciiTheme="minorEastAsia" w:hAnsiTheme="minorEastAsia"/>
        </w:rPr>
        <w:t>名称：全部装置都采用分开的中性导体(N)和保护导体(PE)的TT系统</w:t>
      </w:r>
    </w:p>
    <w:p w14:paraId="02126768" w14:textId="77777777" w:rsidR="004D5D23" w:rsidRPr="004D5D23" w:rsidRDefault="004D5D23" w:rsidP="004D5D23">
      <w:pPr>
        <w:ind w:firstLineChars="200" w:firstLine="420"/>
        <w:rPr>
          <w:rFonts w:asciiTheme="minorEastAsia" w:hAnsiTheme="minorEastAsia"/>
        </w:rPr>
      </w:pPr>
      <w:r w:rsidRPr="004D5D23">
        <w:rPr>
          <w:rFonts w:asciiTheme="minorEastAsia" w:hAnsiTheme="minorEastAsia"/>
        </w:rPr>
        <w:t>图像位置：位于《08_接地与防雷.pdf》的第8.1.1条之后，图8.1.1-3。</w:t>
      </w:r>
    </w:p>
    <w:p w14:paraId="6B3583C3" w14:textId="77777777" w:rsidR="004D5D23" w:rsidRDefault="004D5D23" w:rsidP="004D5D23">
      <w:pPr>
        <w:ind w:firstLineChars="200" w:firstLine="420"/>
        <w:rPr>
          <w:rFonts w:asciiTheme="minorEastAsia" w:hAnsiTheme="minorEastAsia"/>
        </w:rPr>
      </w:pPr>
      <w:r w:rsidRPr="004D5D23">
        <w:rPr>
          <w:rFonts w:asciiTheme="minorEastAsia" w:hAnsiTheme="minorEastAsia"/>
        </w:rPr>
        <w:t>图像内容：该图展示了TT系统的接线示意图。变压器中性点直接接地，但电气设备的外露可导电部分单独设置接地极，不与变压器中性点接地极相连接。系统中N线与PE线完全分开，所有用电设备的金属外壳均通过各自的PE线接至独立的接地装置。</w:t>
      </w:r>
    </w:p>
    <w:p w14:paraId="1715B9CE" w14:textId="71307641" w:rsidR="004D5D23" w:rsidRPr="004D5D23" w:rsidRDefault="004D5D23" w:rsidP="004D5D23">
      <w:pPr>
        <w:ind w:firstLineChars="200" w:firstLine="420"/>
        <w:rPr>
          <w:rFonts w:asciiTheme="minorEastAsia" w:hAnsiTheme="minorEastAsia"/>
        </w:rPr>
      </w:pPr>
      <w:r w:rsidRPr="004D5D23">
        <w:rPr>
          <w:rFonts w:asciiTheme="minorEastAsia" w:hAnsiTheme="minorEastAsia"/>
        </w:rPr>
        <w:t>注：对装置的保护导体(PE)可提供附加的接地。</w:t>
      </w:r>
    </w:p>
    <w:p w14:paraId="0E2B405A" w14:textId="2A9E504F" w:rsidR="00BF7025" w:rsidRPr="004D5D23" w:rsidRDefault="00BF7025" w:rsidP="004D5D23">
      <w:pPr>
        <w:rPr>
          <w:rFonts w:asciiTheme="minorEastAsia" w:hAnsiTheme="minorEastAsia" w:hint="eastAsia"/>
        </w:rPr>
      </w:pPr>
    </w:p>
    <w:p w14:paraId="3DEB5E7B" w14:textId="39877136" w:rsidR="00D21E42" w:rsidRDefault="00D21E42" w:rsidP="00D21E42">
      <w:pPr>
        <w:jc w:val="center"/>
      </w:pPr>
    </w:p>
    <w:sectPr w:rsidR="00D21E4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5FB2E0" w14:textId="77777777" w:rsidR="009F2B35" w:rsidRDefault="009F2B35" w:rsidP="00D21E42">
      <w:r>
        <w:separator/>
      </w:r>
    </w:p>
  </w:endnote>
  <w:endnote w:type="continuationSeparator" w:id="0">
    <w:p w14:paraId="02E646CA" w14:textId="77777777" w:rsidR="009F2B35" w:rsidRDefault="009F2B35" w:rsidP="00D21E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F3CBD6" w14:textId="77777777" w:rsidR="009F2B35" w:rsidRDefault="009F2B35" w:rsidP="00D21E42">
      <w:r>
        <w:separator/>
      </w:r>
    </w:p>
  </w:footnote>
  <w:footnote w:type="continuationSeparator" w:id="0">
    <w:p w14:paraId="3C1596FD" w14:textId="77777777" w:rsidR="009F2B35" w:rsidRDefault="009F2B35" w:rsidP="00D21E4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5023A9"/>
    <w:rsid w:val="000A7746"/>
    <w:rsid w:val="002424D4"/>
    <w:rsid w:val="004D5D23"/>
    <w:rsid w:val="005023A9"/>
    <w:rsid w:val="00952A7F"/>
    <w:rsid w:val="009F2B35"/>
    <w:rsid w:val="00BF7025"/>
    <w:rsid w:val="00CB62B9"/>
    <w:rsid w:val="00D21E42"/>
    <w:rsid w:val="00D70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F6F622"/>
  <w15:chartTrackingRefBased/>
  <w15:docId w15:val="{6788EAD1-6630-47E0-96A1-F88DB66A1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023A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023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023A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23A9"/>
    <w:pPr>
      <w:keepNext/>
      <w:keepLines/>
      <w:spacing w:before="80" w:after="40"/>
      <w:outlineLvl w:val="3"/>
    </w:pPr>
    <w:rPr>
      <w:rFonts w:cstheme="majorBidi"/>
      <w:color w:val="365F9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023A9"/>
    <w:pPr>
      <w:keepNext/>
      <w:keepLines/>
      <w:spacing w:before="80" w:after="40"/>
      <w:outlineLvl w:val="4"/>
    </w:pPr>
    <w:rPr>
      <w:rFonts w:cstheme="majorBidi"/>
      <w:color w:val="365F9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023A9"/>
    <w:pPr>
      <w:keepNext/>
      <w:keepLines/>
      <w:spacing w:before="40"/>
      <w:outlineLvl w:val="5"/>
    </w:pPr>
    <w:rPr>
      <w:rFonts w:cstheme="majorBidi"/>
      <w:b/>
      <w:bCs/>
      <w:color w:val="365F9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023A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023A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023A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023A9"/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023A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023A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023A9"/>
    <w:rPr>
      <w:rFonts w:cstheme="majorBidi"/>
      <w:color w:val="365F9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023A9"/>
    <w:rPr>
      <w:rFonts w:cstheme="majorBidi"/>
      <w:color w:val="365F9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023A9"/>
    <w:rPr>
      <w:rFonts w:cstheme="majorBidi"/>
      <w:b/>
      <w:bCs/>
      <w:color w:val="365F9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023A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023A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023A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023A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023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023A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023A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023A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023A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023A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023A9"/>
    <w:rPr>
      <w:i/>
      <w:iCs/>
      <w:color w:val="365F9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023A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023A9"/>
    <w:rPr>
      <w:i/>
      <w:iCs/>
      <w:color w:val="365F91" w:themeColor="accent1" w:themeShade="BF"/>
    </w:rPr>
  </w:style>
  <w:style w:type="character" w:styleId="ad">
    <w:name w:val="Intense Reference"/>
    <w:basedOn w:val="a0"/>
    <w:uiPriority w:val="32"/>
    <w:qFormat/>
    <w:rsid w:val="005023A9"/>
    <w:rPr>
      <w:b/>
      <w:bCs/>
      <w:smallCaps/>
      <w:color w:val="365F9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21E4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21E4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21E4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21E4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108</Words>
  <Characters>622</Characters>
  <Application>Microsoft Office Word</Application>
  <DocSecurity>0</DocSecurity>
  <Lines>5</Lines>
  <Paragraphs>1</Paragraphs>
  <ScaleCrop>false</ScaleCrop>
  <Company/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t34302</dc:creator>
  <cp:keywords/>
  <dc:description/>
  <cp:lastModifiedBy>t34302</cp:lastModifiedBy>
  <cp:revision>4</cp:revision>
  <cp:lastPrinted>2026-05-22T05:03:00Z</cp:lastPrinted>
  <dcterms:created xsi:type="dcterms:W3CDTF">2026-05-22T05:01:00Z</dcterms:created>
  <dcterms:modified xsi:type="dcterms:W3CDTF">2026-05-22T05:07:00Z</dcterms:modified>
</cp:coreProperties>
</file>