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78C5F">
      <w:pPr>
        <w:rPr>
          <w:rFonts w:hint="eastAsia"/>
        </w:rPr>
      </w:pPr>
      <w:r>
        <w:rPr>
          <w:rFonts w:hint="eastAsia"/>
        </w:rPr>
        <w:t>章节：附录A 防护栏杆的设计计算</w:t>
      </w:r>
    </w:p>
    <w:p w14:paraId="34D2F056">
      <w:pPr>
        <w:rPr>
          <w:rFonts w:hint="eastAsia"/>
        </w:rPr>
      </w:pPr>
      <w:r>
        <w:rPr>
          <w:rFonts w:hint="eastAsia"/>
        </w:rPr>
        <w:t>文件：09_附录A.pdf</w:t>
      </w:r>
    </w:p>
    <w:p w14:paraId="55772C08">
      <w:pPr>
        <w:rPr>
          <w:rFonts w:hint="eastAsia"/>
        </w:rPr>
      </w:pPr>
    </w:p>
    <w:p w14:paraId="592C83C6">
      <w:pPr>
        <w:rPr>
          <w:rFonts w:hint="eastAsia"/>
        </w:rPr>
      </w:pPr>
      <w:r>
        <w:rPr>
          <w:rFonts w:hint="eastAsia"/>
        </w:rPr>
        <w:t>【公式说明】</w:t>
      </w:r>
    </w:p>
    <w:p w14:paraId="48D6FE52">
      <w:pPr>
        <w:rPr>
          <w:rFonts w:hint="eastAsia"/>
        </w:rPr>
      </w:pPr>
      <w:r>
        <w:rPr>
          <w:rFonts w:hint="eastAsia"/>
        </w:rPr>
        <w:t>本附录包含防护栏杆设计计算公式，RAG无法直接读取公式图像，公式含义如下：</w:t>
      </w:r>
    </w:p>
    <w:p w14:paraId="3B73846E">
      <w:pPr>
        <w:rPr>
          <w:rFonts w:hint="eastAsia"/>
        </w:rPr>
      </w:pPr>
    </w:p>
    <w:p w14:paraId="0C64B4AE">
      <w:pPr>
        <w:rPr>
          <w:rFonts w:hint="eastAsia"/>
        </w:rPr>
      </w:pPr>
      <w:r>
        <w:rPr>
          <w:rFonts w:hint="eastAsia"/>
        </w:rPr>
        <w:t>A.0.2 上横杆计算：</w:t>
      </w:r>
    </w:p>
    <w:p w14:paraId="1503C775">
      <w:pPr>
        <w:rPr>
          <w:rFonts w:hint="eastAsia"/>
        </w:rPr>
      </w:pPr>
      <w:r>
        <w:rPr>
          <w:rFonts w:hint="eastAsia"/>
        </w:rPr>
        <w:t>公式A.0.2-1：弯矩标准值计算，Mk = FbkL0/4 + qkL0²/8</w:t>
      </w:r>
    </w:p>
    <w:p w14:paraId="30A6BAA1">
      <w:pPr>
        <w:rPr>
          <w:rFonts w:hint="eastAsia"/>
        </w:rPr>
      </w:pPr>
      <w:r>
        <w:rPr>
          <w:rFonts w:hint="eastAsia"/>
        </w:rPr>
        <w:t>公式A.0.2-2：抗弯强度验算，σ1 = γ0M/Wn ≤ f1</w:t>
      </w:r>
    </w:p>
    <w:p w14:paraId="6CE2877F">
      <w:pPr>
        <w:rPr>
          <w:rFonts w:hint="eastAsia"/>
        </w:rPr>
      </w:pPr>
      <w:r>
        <w:rPr>
          <w:rFonts w:hint="eastAsia"/>
        </w:rPr>
        <w:t>公式A.0.2-3：弯矩设计值，M = ΣγQMki</w:t>
      </w:r>
    </w:p>
    <w:p w14:paraId="7D606DE6">
      <w:pPr>
        <w:rPr>
          <w:rFonts w:hint="eastAsia"/>
        </w:rPr>
      </w:pPr>
      <w:r>
        <w:rPr>
          <w:rFonts w:hint="eastAsia"/>
        </w:rPr>
        <w:t>公式A.0.2-4：挠度计算，v = FbkL³/48EI + 5qkL⁴/384EI ≤ [v]</w:t>
      </w:r>
    </w:p>
    <w:p w14:paraId="15302803">
      <w:pPr>
        <w:rPr>
          <w:rFonts w:hint="eastAsia"/>
        </w:rPr>
      </w:pPr>
    </w:p>
    <w:p w14:paraId="048F925A">
      <w:pPr>
        <w:rPr>
          <w:rFonts w:hint="eastAsia"/>
        </w:rPr>
      </w:pPr>
      <w:r>
        <w:rPr>
          <w:rFonts w:hint="eastAsia"/>
        </w:rPr>
        <w:t>A.0.3 立杆计算：</w:t>
      </w:r>
    </w:p>
    <w:p w14:paraId="51F62626">
      <w:pPr>
        <w:rPr>
          <w:rFonts w:hint="eastAsia"/>
        </w:rPr>
      </w:pPr>
      <w:r>
        <w:rPr>
          <w:rFonts w:hint="eastAsia"/>
        </w:rPr>
        <w:t>公式A.0.3-1：立杆弯矩标准值，Mak = Fakh + qkh²/2</w:t>
      </w:r>
      <w:bookmarkStart w:id="0" w:name="_GoBack"/>
      <w:bookmarkEnd w:id="0"/>
    </w:p>
    <w:p w14:paraId="171454D9">
      <w:pPr>
        <w:rPr>
          <w:rFonts w:hint="eastAsia"/>
        </w:rPr>
      </w:pPr>
      <w:r>
        <w:rPr>
          <w:rFonts w:hint="eastAsia"/>
        </w:rPr>
        <w:t>公式A.0.3-4：挠度计算，v = Fakh³/3EI + qkh⁴/8EI ≤ [v]</w:t>
      </w:r>
    </w:p>
    <w:p w14:paraId="057A064D">
      <w:pPr>
        <w:rPr>
          <w:rFonts w:hint="eastAsia"/>
        </w:rPr>
      </w:pPr>
    </w:p>
    <w:p w14:paraId="45289F82">
      <w:pPr>
        <w:rPr>
          <w:rFonts w:hint="eastAsia"/>
        </w:rPr>
      </w:pPr>
      <w:r>
        <w:rPr>
          <w:rFonts w:hint="eastAsia"/>
        </w:rPr>
        <w:t>主要参数说明：</w:t>
      </w:r>
    </w:p>
    <w:p w14:paraId="7663F29D">
      <w:pPr>
        <w:rPr>
          <w:rFonts w:hint="eastAsia"/>
        </w:rPr>
      </w:pPr>
      <w:r>
        <w:rPr>
          <w:rFonts w:hint="eastAsia"/>
        </w:rPr>
        <w:t>Mk——上横杆最大弯矩标准值；Fbk——集中荷载标准值；</w:t>
      </w:r>
    </w:p>
    <w:p w14:paraId="75504897">
      <w:pPr>
        <w:rPr>
          <w:rFonts w:hint="eastAsia"/>
        </w:rPr>
      </w:pPr>
      <w:r>
        <w:rPr>
          <w:rFonts w:hint="eastAsia"/>
        </w:rPr>
        <w:t>L0——上横杆计算长度；qk——均布荷载标准值；</w:t>
      </w:r>
    </w:p>
    <w:p w14:paraId="0EB37152">
      <w:pPr>
        <w:rPr>
          <w:rFonts w:hint="eastAsia"/>
        </w:rPr>
      </w:pPr>
      <w:r>
        <w:rPr>
          <w:rFonts w:hint="eastAsia"/>
        </w:rPr>
        <w:t>σ1——杆件受弯应力；Wn——净截面抵抗矩；</w:t>
      </w:r>
    </w:p>
    <w:p w14:paraId="2B7448B1">
      <w:r>
        <w:rPr>
          <w:rFonts w:hint="eastAsia"/>
        </w:rPr>
        <w:t>f1——抗弯强度设计值；E——弹性模量；I——截面惯性矩。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16542592"/>
    <w:rsid w:val="23DA7DA9"/>
    <w:rsid w:val="2F83180C"/>
    <w:rsid w:val="327A4AF2"/>
    <w:rsid w:val="34E37674"/>
    <w:rsid w:val="3E805F85"/>
    <w:rsid w:val="4717414F"/>
    <w:rsid w:val="491D68AB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