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88E0A" w14:textId="77777777" w:rsidR="00186E4A" w:rsidRPr="00186E4A" w:rsidRDefault="00186E4A" w:rsidP="00186E4A">
      <w:pPr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图像说明1：</w:t>
      </w:r>
    </w:p>
    <w:p w14:paraId="78CE117C" w14:textId="77777777" w:rsidR="00186E4A" w:rsidRP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标题编号：图6.2.1-1</w:t>
      </w:r>
    </w:p>
    <w:p w14:paraId="1481CBFE" w14:textId="77777777" w:rsidR="00186E4A" w:rsidRP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名称：纵向水平杆对接接头布置</w:t>
      </w:r>
    </w:p>
    <w:p w14:paraId="527B922F" w14:textId="77777777" w:rsidR="00186E4A" w:rsidRP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图像位置：位于《06_构造要求.pdf》的第6.2.1条第2款第1）项之后。</w:t>
      </w:r>
    </w:p>
    <w:p w14:paraId="627901FF" w14:textId="77777777" w:rsid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图像内容描述：该示意图展示了纵向水平</w:t>
      </w:r>
      <w:proofErr w:type="gramStart"/>
      <w:r w:rsidRPr="00186E4A">
        <w:rPr>
          <w:rFonts w:asciiTheme="minorEastAsia" w:hAnsiTheme="minorEastAsia"/>
        </w:rPr>
        <w:t>杆采用</w:t>
      </w:r>
      <w:proofErr w:type="gramEnd"/>
      <w:r w:rsidRPr="00186E4A">
        <w:rPr>
          <w:rFonts w:asciiTheme="minorEastAsia" w:hAnsiTheme="minorEastAsia"/>
        </w:rPr>
        <w:t>对接扣件连接时接头的布置方式。图中标注了以下构件：（1）立杆；（2）纵向水平杆；（3）横向水平杆。</w:t>
      </w:r>
    </w:p>
    <w:p w14:paraId="7C0ED656" w14:textId="77777777" w:rsid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图中显示两根相邻纵向水平杆的接头不应设置在同步或</w:t>
      </w:r>
      <w:proofErr w:type="gramStart"/>
      <w:r w:rsidRPr="00186E4A">
        <w:rPr>
          <w:rFonts w:asciiTheme="minorEastAsia" w:hAnsiTheme="minorEastAsia"/>
        </w:rPr>
        <w:t>同跨内</w:t>
      </w:r>
      <w:proofErr w:type="gramEnd"/>
      <w:r w:rsidRPr="00186E4A">
        <w:rPr>
          <w:rFonts w:asciiTheme="minorEastAsia" w:hAnsiTheme="minorEastAsia"/>
        </w:rPr>
        <w:t>，不同步或不同跨两个相邻接头在水平方向错开的距离不应小于500mm。</w:t>
      </w:r>
    </w:p>
    <w:p w14:paraId="5C65531E" w14:textId="574E909E" w:rsidR="00186E4A" w:rsidRP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该图用于辅助理解纵向水平杆接长时的构造要求。</w:t>
      </w:r>
    </w:p>
    <w:p w14:paraId="36329B76" w14:textId="55632A40" w:rsidR="00186E4A" w:rsidRPr="00186E4A" w:rsidRDefault="00186E4A" w:rsidP="00186E4A">
      <w:pPr>
        <w:rPr>
          <w:rFonts w:asciiTheme="minorEastAsia" w:hAnsiTheme="minorEastAsia"/>
        </w:rPr>
      </w:pPr>
    </w:p>
    <w:p w14:paraId="4E82D77B" w14:textId="77777777" w:rsidR="00186E4A" w:rsidRPr="00186E4A" w:rsidRDefault="00186E4A" w:rsidP="00186E4A">
      <w:pPr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图像说明2：</w:t>
      </w:r>
    </w:p>
    <w:p w14:paraId="0C916CD1" w14:textId="77777777" w:rsidR="00186E4A" w:rsidRP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标题编号：图6.2.1-2</w:t>
      </w:r>
    </w:p>
    <w:p w14:paraId="42084D51" w14:textId="77777777" w:rsidR="00186E4A" w:rsidRP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名称：铺竹</w:t>
      </w:r>
      <w:proofErr w:type="gramStart"/>
      <w:r w:rsidRPr="00186E4A">
        <w:rPr>
          <w:rFonts w:asciiTheme="minorEastAsia" w:hAnsiTheme="minorEastAsia"/>
        </w:rPr>
        <w:t>笆</w:t>
      </w:r>
      <w:proofErr w:type="gramEnd"/>
      <w:r w:rsidRPr="00186E4A">
        <w:rPr>
          <w:rFonts w:asciiTheme="minorEastAsia" w:hAnsiTheme="minorEastAsia"/>
        </w:rPr>
        <w:t>脚手板时纵向水平杆的构造</w:t>
      </w:r>
    </w:p>
    <w:p w14:paraId="538AE987" w14:textId="77777777" w:rsidR="00186E4A" w:rsidRP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图像位置：位于《06_构造要求.pdf》的第6.2.1条第3款之后。</w:t>
      </w:r>
    </w:p>
    <w:p w14:paraId="5BB9CADA" w14:textId="076D8216" w:rsidR="00186E4A" w:rsidRP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图像内容描述：该示意图展示了使用竹</w:t>
      </w:r>
      <w:proofErr w:type="gramStart"/>
      <w:r w:rsidRPr="00186E4A">
        <w:rPr>
          <w:rFonts w:asciiTheme="minorEastAsia" w:hAnsiTheme="minorEastAsia"/>
        </w:rPr>
        <w:t>笆</w:t>
      </w:r>
      <w:proofErr w:type="gramEnd"/>
      <w:r w:rsidRPr="00186E4A">
        <w:rPr>
          <w:rFonts w:asciiTheme="minorEastAsia" w:hAnsiTheme="minorEastAsia"/>
        </w:rPr>
        <w:t>脚手板时纵向水平杆的设置方式。图中标注了以下构件：（1）立杆；（2）纵向水平杆；（3）横向水平杆；（4）竹</w:t>
      </w:r>
      <w:proofErr w:type="gramStart"/>
      <w:r w:rsidRPr="00186E4A">
        <w:rPr>
          <w:rFonts w:asciiTheme="minorEastAsia" w:hAnsiTheme="minorEastAsia"/>
        </w:rPr>
        <w:t>笆</w:t>
      </w:r>
      <w:proofErr w:type="gramEnd"/>
      <w:r w:rsidRPr="00186E4A">
        <w:rPr>
          <w:rFonts w:asciiTheme="minorEastAsia" w:hAnsiTheme="minorEastAsia"/>
        </w:rPr>
        <w:t>脚手板；（5）其他脚手板。</w:t>
      </w:r>
    </w:p>
    <w:p w14:paraId="41FB411F" w14:textId="77777777" w:rsid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图中显示纵向水平杆应采用直角扣件固定在横向水平杆上，并应等间距设置，间距不应大于400mm。</w:t>
      </w:r>
    </w:p>
    <w:p w14:paraId="01A7E876" w14:textId="054BA4BB" w:rsidR="00186E4A" w:rsidRP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该图用于辅助理解竹</w:t>
      </w:r>
      <w:proofErr w:type="gramStart"/>
      <w:r w:rsidRPr="00186E4A">
        <w:rPr>
          <w:rFonts w:asciiTheme="minorEastAsia" w:hAnsiTheme="minorEastAsia"/>
        </w:rPr>
        <w:t>笆</w:t>
      </w:r>
      <w:proofErr w:type="gramEnd"/>
      <w:r w:rsidRPr="00186E4A">
        <w:rPr>
          <w:rFonts w:asciiTheme="minorEastAsia" w:hAnsiTheme="minorEastAsia"/>
        </w:rPr>
        <w:t>脚手板铺设时纵向水平杆的构造要求。</w:t>
      </w:r>
    </w:p>
    <w:p w14:paraId="218DB37D" w14:textId="5EFE1C06" w:rsidR="00186E4A" w:rsidRPr="00186E4A" w:rsidRDefault="00186E4A" w:rsidP="00186E4A">
      <w:pPr>
        <w:rPr>
          <w:rFonts w:asciiTheme="minorEastAsia" w:hAnsiTheme="minorEastAsia"/>
        </w:rPr>
      </w:pPr>
    </w:p>
    <w:p w14:paraId="542B73DD" w14:textId="77777777" w:rsidR="00186E4A" w:rsidRPr="00186E4A" w:rsidRDefault="00186E4A" w:rsidP="00186E4A">
      <w:pPr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图像说明3：</w:t>
      </w:r>
    </w:p>
    <w:p w14:paraId="2208C622" w14:textId="77777777" w:rsidR="00186E4A" w:rsidRP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标题编号：图6.2.4</w:t>
      </w:r>
    </w:p>
    <w:p w14:paraId="45A5C43E" w14:textId="77777777" w:rsidR="00186E4A" w:rsidRP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名称：脚手板对接、搭接构造</w:t>
      </w:r>
    </w:p>
    <w:p w14:paraId="036659B7" w14:textId="77777777" w:rsidR="00186E4A" w:rsidRP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图像位置：位于《06_构造要求.pdf》的第6.2.4条第2款之后。</w:t>
      </w:r>
    </w:p>
    <w:p w14:paraId="1539C7E8" w14:textId="77777777" w:rsid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图像内容描述：该示意图展示了脚手板的两种铺设方式：对接平铺和搭接铺设。图中分图(a)和(b)：</w:t>
      </w:r>
    </w:p>
    <w:p w14:paraId="3FE626A1" w14:textId="77777777" w:rsid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（a）对接平铺：接头处应设两根横向水平杆，脚手板外伸长度应取130mm～150mm，两块脚手板外伸长度的和不应大于300mm；</w:t>
      </w:r>
    </w:p>
    <w:p w14:paraId="5FA3B10B" w14:textId="77777777" w:rsid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（b）搭接铺设：接头应支在横向水平杆上，搭接长度不应小于200mm，其伸出横向水平杆的长度不应小于100mm。</w:t>
      </w:r>
    </w:p>
    <w:p w14:paraId="483A4111" w14:textId="663D7AFA" w:rsidR="00186E4A" w:rsidRP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该图用于辅助理解脚手板铺设时端头构造要求。</w:t>
      </w:r>
    </w:p>
    <w:p w14:paraId="7DDF0243" w14:textId="25CBE63D" w:rsidR="00186E4A" w:rsidRPr="00186E4A" w:rsidRDefault="00186E4A" w:rsidP="00186E4A">
      <w:pPr>
        <w:rPr>
          <w:rFonts w:asciiTheme="minorEastAsia" w:hAnsiTheme="minorEastAsia"/>
        </w:rPr>
      </w:pPr>
    </w:p>
    <w:p w14:paraId="6F66C36A" w14:textId="77777777" w:rsidR="00186E4A" w:rsidRPr="00186E4A" w:rsidRDefault="00186E4A" w:rsidP="00186E4A">
      <w:pPr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图像说明4：</w:t>
      </w:r>
    </w:p>
    <w:p w14:paraId="5463BC1B" w14:textId="77777777" w:rsidR="00186E4A" w:rsidRP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标题编号：图6.3.3</w:t>
      </w:r>
    </w:p>
    <w:p w14:paraId="113448BB" w14:textId="77777777" w:rsidR="00186E4A" w:rsidRP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名称：纵、横向扫地杆构造</w:t>
      </w:r>
    </w:p>
    <w:p w14:paraId="1DD6D726" w14:textId="77777777" w:rsidR="00186E4A" w:rsidRP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图像位置：位于《06_构造要求.pdf》的第6.3.3条之后。</w:t>
      </w:r>
    </w:p>
    <w:p w14:paraId="74546F65" w14:textId="77777777" w:rsid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图像内容描述：该示意图展示了脚手架立杆基础不在同一高度时纵、横向扫地杆的构造。图中标注了：（1）横向扫地杆；（2）纵向扫地杆。</w:t>
      </w:r>
    </w:p>
    <w:p w14:paraId="1F471D37" w14:textId="77777777" w:rsid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图中显示高处的纵向</w:t>
      </w:r>
      <w:proofErr w:type="gramStart"/>
      <w:r w:rsidRPr="00186E4A">
        <w:rPr>
          <w:rFonts w:asciiTheme="minorEastAsia" w:hAnsiTheme="minorEastAsia"/>
        </w:rPr>
        <w:t>扫地杆向低处</w:t>
      </w:r>
      <w:proofErr w:type="gramEnd"/>
      <w:r w:rsidRPr="00186E4A">
        <w:rPr>
          <w:rFonts w:asciiTheme="minorEastAsia" w:hAnsiTheme="minorEastAsia"/>
        </w:rPr>
        <w:t>延长两跨与立杆固定，高低差不应大于1m。靠边坡上方的立杆轴线到边坡的距离不应小于500mm。</w:t>
      </w:r>
    </w:p>
    <w:p w14:paraId="3D2DBEDF" w14:textId="664279CA" w:rsidR="00186E4A" w:rsidRP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该图用于辅助理解扫地杆在</w:t>
      </w:r>
      <w:proofErr w:type="gramStart"/>
      <w:r w:rsidRPr="00186E4A">
        <w:rPr>
          <w:rFonts w:asciiTheme="minorEastAsia" w:hAnsiTheme="minorEastAsia"/>
        </w:rPr>
        <w:t>高低跨处的</w:t>
      </w:r>
      <w:proofErr w:type="gramEnd"/>
      <w:r w:rsidRPr="00186E4A">
        <w:rPr>
          <w:rFonts w:asciiTheme="minorEastAsia" w:hAnsiTheme="minorEastAsia"/>
        </w:rPr>
        <w:t>设置要求。</w:t>
      </w:r>
    </w:p>
    <w:p w14:paraId="1F0052DF" w14:textId="063890DD" w:rsidR="00186E4A" w:rsidRPr="00186E4A" w:rsidRDefault="00186E4A" w:rsidP="00186E4A">
      <w:pPr>
        <w:rPr>
          <w:rFonts w:asciiTheme="minorEastAsia" w:hAnsiTheme="minorEastAsia"/>
        </w:rPr>
      </w:pPr>
    </w:p>
    <w:p w14:paraId="6A77F107" w14:textId="77777777" w:rsidR="00186E4A" w:rsidRPr="00186E4A" w:rsidRDefault="00186E4A" w:rsidP="00186E4A">
      <w:pPr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图像说明5：</w:t>
      </w:r>
    </w:p>
    <w:p w14:paraId="16668657" w14:textId="77777777" w:rsidR="00186E4A" w:rsidRP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lastRenderedPageBreak/>
        <w:t>标题编号：图6.5.1</w:t>
      </w:r>
    </w:p>
    <w:p w14:paraId="763C878D" w14:textId="77777777" w:rsidR="00186E4A" w:rsidRP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名称：门洞处上升斜杆、平行弦杆桁架</w:t>
      </w:r>
    </w:p>
    <w:p w14:paraId="0B292529" w14:textId="77777777" w:rsidR="00186E4A" w:rsidRP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图像位置：位于《06_构造要求.pdf》的第6.5.1条之后。</w:t>
      </w:r>
    </w:p>
    <w:p w14:paraId="6D2B4C02" w14:textId="77777777" w:rsid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图像内容描述：该示意图展示了单、双排脚手架门洞处采用上升斜杆、平行弦杆桁架的结构型式。图中包含A型（</w:t>
      </w:r>
      <w:proofErr w:type="gramStart"/>
      <w:r w:rsidRPr="00186E4A">
        <w:rPr>
          <w:rFonts w:asciiTheme="minorEastAsia" w:hAnsiTheme="minorEastAsia"/>
        </w:rPr>
        <w:t>挑空一根</w:t>
      </w:r>
      <w:proofErr w:type="gramEnd"/>
      <w:r w:rsidRPr="00186E4A">
        <w:rPr>
          <w:rFonts w:asciiTheme="minorEastAsia" w:hAnsiTheme="minorEastAsia"/>
        </w:rPr>
        <w:t>立杆、</w:t>
      </w:r>
      <w:proofErr w:type="gramStart"/>
      <w:r w:rsidRPr="00186E4A">
        <w:rPr>
          <w:rFonts w:asciiTheme="minorEastAsia" w:hAnsiTheme="minorEastAsia"/>
        </w:rPr>
        <w:t>挑空二根</w:t>
      </w:r>
      <w:proofErr w:type="gramEnd"/>
      <w:r w:rsidRPr="00186E4A">
        <w:rPr>
          <w:rFonts w:asciiTheme="minorEastAsia" w:hAnsiTheme="minorEastAsia"/>
        </w:rPr>
        <w:t>立杆）和B型（</w:t>
      </w:r>
      <w:proofErr w:type="gramStart"/>
      <w:r w:rsidRPr="00186E4A">
        <w:rPr>
          <w:rFonts w:asciiTheme="minorEastAsia" w:hAnsiTheme="minorEastAsia"/>
        </w:rPr>
        <w:t>挑空一根</w:t>
      </w:r>
      <w:proofErr w:type="gramEnd"/>
      <w:r w:rsidRPr="00186E4A">
        <w:rPr>
          <w:rFonts w:asciiTheme="minorEastAsia" w:hAnsiTheme="minorEastAsia"/>
        </w:rPr>
        <w:t>立杆、</w:t>
      </w:r>
      <w:proofErr w:type="gramStart"/>
      <w:r w:rsidRPr="00186E4A">
        <w:rPr>
          <w:rFonts w:asciiTheme="minorEastAsia" w:hAnsiTheme="minorEastAsia"/>
        </w:rPr>
        <w:t>挑空二根</w:t>
      </w:r>
      <w:proofErr w:type="gramEnd"/>
      <w:r w:rsidRPr="00186E4A">
        <w:rPr>
          <w:rFonts w:asciiTheme="minorEastAsia" w:hAnsiTheme="minorEastAsia"/>
        </w:rPr>
        <w:t>立杆）四种情况，并标注了以下构件：（1）防滑扣件；（2）增设的横向水平杆；（3）副立杆；（4）主立杆。</w:t>
      </w:r>
    </w:p>
    <w:p w14:paraId="49E66A1A" w14:textId="77777777" w:rsid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图中显示斜杆与地面的倾角α应在45°～60°之间，门洞桁架根据步距与纵距的关系选择A型或B型。</w:t>
      </w:r>
    </w:p>
    <w:p w14:paraId="0F29B1D8" w14:textId="310FE58F" w:rsidR="00186E4A" w:rsidRP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该图用于辅助理解脚手架门洞处的加强构造。</w:t>
      </w:r>
    </w:p>
    <w:p w14:paraId="4D987460" w14:textId="27814868" w:rsidR="00186E4A" w:rsidRPr="00186E4A" w:rsidRDefault="00186E4A" w:rsidP="00186E4A">
      <w:pPr>
        <w:rPr>
          <w:rFonts w:asciiTheme="minorEastAsia" w:hAnsiTheme="minorEastAsia"/>
        </w:rPr>
      </w:pPr>
    </w:p>
    <w:p w14:paraId="6CB55699" w14:textId="77777777" w:rsidR="00186E4A" w:rsidRPr="00186E4A" w:rsidRDefault="00186E4A" w:rsidP="00186E4A">
      <w:pPr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图像说明6：</w:t>
      </w:r>
    </w:p>
    <w:p w14:paraId="03C80F9E" w14:textId="77777777" w:rsidR="00186E4A" w:rsidRP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标题编号：图6.5.3</w:t>
      </w:r>
    </w:p>
    <w:p w14:paraId="2D0BC065" w14:textId="77777777" w:rsidR="00186E4A" w:rsidRP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名称：单排脚手架过窗洞构造</w:t>
      </w:r>
    </w:p>
    <w:p w14:paraId="36E0ABAC" w14:textId="77777777" w:rsidR="00186E4A" w:rsidRP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图像位置：位于《06_构造要求.pdf》的第6.5.3条之后。</w:t>
      </w:r>
    </w:p>
    <w:p w14:paraId="7D6EE659" w14:textId="77777777" w:rsid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图像内容描述：该示意图展示了单排脚手架过窗洞时的构造处理。图中标注：（1）增设的纵向水平杆。</w:t>
      </w:r>
    </w:p>
    <w:p w14:paraId="2B041AF6" w14:textId="0EBEBEB1" w:rsid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图中显示过窗洞时应增设立杆或增设一根纵向水平杆</w:t>
      </w:r>
      <w:r>
        <w:rPr>
          <w:rFonts w:asciiTheme="minorEastAsia" w:hAnsiTheme="minorEastAsia" w:hint="eastAsia"/>
        </w:rPr>
        <w:t>。</w:t>
      </w:r>
    </w:p>
    <w:p w14:paraId="59E0ACA2" w14:textId="501E071F" w:rsidR="00186E4A" w:rsidRPr="00186E4A" w:rsidRDefault="00186E4A" w:rsidP="00186E4A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该图用于辅助理解单排脚手架在门窗洞口处的构造措施。</w:t>
      </w:r>
    </w:p>
    <w:p w14:paraId="1B4BA7B5" w14:textId="578B1C05" w:rsidR="00186E4A" w:rsidRPr="00186E4A" w:rsidRDefault="00186E4A" w:rsidP="00186E4A">
      <w:pPr>
        <w:rPr>
          <w:rFonts w:asciiTheme="minorEastAsia" w:hAnsiTheme="minorEastAsia"/>
        </w:rPr>
      </w:pPr>
    </w:p>
    <w:p w14:paraId="406D90F6" w14:textId="77777777" w:rsidR="00186E4A" w:rsidRPr="00186E4A" w:rsidRDefault="00186E4A" w:rsidP="00186E4A">
      <w:pPr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图像说明7：</w:t>
      </w:r>
    </w:p>
    <w:p w14:paraId="465F0EC6" w14:textId="77777777" w:rsidR="00186E4A" w:rsidRPr="00186E4A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标题编号：图6.6.3</w:t>
      </w:r>
    </w:p>
    <w:p w14:paraId="47C6A0DD" w14:textId="77777777" w:rsidR="00186E4A" w:rsidRPr="00186E4A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名称：高度24m以下剪刀</w:t>
      </w:r>
      <w:proofErr w:type="gramStart"/>
      <w:r w:rsidRPr="00186E4A">
        <w:rPr>
          <w:rFonts w:asciiTheme="minorEastAsia" w:hAnsiTheme="minorEastAsia"/>
        </w:rPr>
        <w:t>撑</w:t>
      </w:r>
      <w:proofErr w:type="gramEnd"/>
      <w:r w:rsidRPr="00186E4A">
        <w:rPr>
          <w:rFonts w:asciiTheme="minorEastAsia" w:hAnsiTheme="minorEastAsia"/>
        </w:rPr>
        <w:t>布置</w:t>
      </w:r>
    </w:p>
    <w:p w14:paraId="2A161D72" w14:textId="77777777" w:rsidR="00186E4A" w:rsidRPr="00186E4A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图像位置：位于《06_构造要求.pdf》的第6.6.3条之后。</w:t>
      </w:r>
    </w:p>
    <w:p w14:paraId="7311ABCC" w14:textId="77777777" w:rsidR="00A4228D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图像内容描述：该示意图展示了高度在24m以下的单、双排脚手架剪刀撑的布置方式。图中显示在外侧两端、转角及中间间隔不超过15m的立面上，各设置一道剪刀撑，并应由底至</w:t>
      </w:r>
      <w:proofErr w:type="gramStart"/>
      <w:r w:rsidRPr="00186E4A">
        <w:rPr>
          <w:rFonts w:asciiTheme="minorEastAsia" w:hAnsiTheme="minorEastAsia"/>
        </w:rPr>
        <w:t>顶连续</w:t>
      </w:r>
      <w:proofErr w:type="gramEnd"/>
      <w:r w:rsidRPr="00186E4A">
        <w:rPr>
          <w:rFonts w:asciiTheme="minorEastAsia" w:hAnsiTheme="minorEastAsia"/>
        </w:rPr>
        <w:t>设置。该</w:t>
      </w:r>
    </w:p>
    <w:p w14:paraId="2D746C1E" w14:textId="043EAA23" w:rsidR="00186E4A" w:rsidRPr="00186E4A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图用于辅助理解低高度脚手架剪刀撑的布置要求。</w:t>
      </w:r>
    </w:p>
    <w:p w14:paraId="66647C3C" w14:textId="26EA43FB" w:rsidR="00186E4A" w:rsidRPr="00186E4A" w:rsidRDefault="00186E4A" w:rsidP="00186E4A">
      <w:pPr>
        <w:rPr>
          <w:rFonts w:asciiTheme="minorEastAsia" w:hAnsiTheme="minorEastAsia"/>
        </w:rPr>
      </w:pPr>
    </w:p>
    <w:p w14:paraId="37FEF29F" w14:textId="77777777" w:rsidR="00186E4A" w:rsidRPr="00186E4A" w:rsidRDefault="00186E4A" w:rsidP="00186E4A">
      <w:pPr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图像说明8：</w:t>
      </w:r>
    </w:p>
    <w:p w14:paraId="4AAE9C05" w14:textId="77777777" w:rsidR="00186E4A" w:rsidRPr="00186E4A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标题编号：图6.9.3-1</w:t>
      </w:r>
    </w:p>
    <w:p w14:paraId="27A458FD" w14:textId="77777777" w:rsidR="00186E4A" w:rsidRPr="00186E4A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名称：普通型水平、竖向剪刀</w:t>
      </w:r>
      <w:proofErr w:type="gramStart"/>
      <w:r w:rsidRPr="00186E4A">
        <w:rPr>
          <w:rFonts w:asciiTheme="minorEastAsia" w:hAnsiTheme="minorEastAsia"/>
        </w:rPr>
        <w:t>撑</w:t>
      </w:r>
      <w:proofErr w:type="gramEnd"/>
      <w:r w:rsidRPr="00186E4A">
        <w:rPr>
          <w:rFonts w:asciiTheme="minorEastAsia" w:hAnsiTheme="minorEastAsia"/>
        </w:rPr>
        <w:t>布置图</w:t>
      </w:r>
    </w:p>
    <w:p w14:paraId="66F6AE56" w14:textId="77777777" w:rsidR="00186E4A" w:rsidRPr="00186E4A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图像位置：位于《06_构造要求.pdf》的第6.9.3条第1款之后。</w:t>
      </w:r>
    </w:p>
    <w:p w14:paraId="4951B197" w14:textId="77777777" w:rsidR="00A4228D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图像内容描述：该示意图展示了满堂支撑架普通型剪刀撑的布置。图中标注了：</w:t>
      </w:r>
    </w:p>
    <w:p w14:paraId="1DC46632" w14:textId="77777777" w:rsidR="00A4228D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（1）水平剪刀撑；（2）竖向剪刀撑；（3）扫地</w:t>
      </w:r>
      <w:proofErr w:type="gramStart"/>
      <w:r w:rsidRPr="00186E4A">
        <w:rPr>
          <w:rFonts w:asciiTheme="minorEastAsia" w:hAnsiTheme="minorEastAsia"/>
        </w:rPr>
        <w:t>杆设置层</w:t>
      </w:r>
      <w:proofErr w:type="gramEnd"/>
      <w:r w:rsidRPr="00186E4A">
        <w:rPr>
          <w:rFonts w:asciiTheme="minorEastAsia" w:hAnsiTheme="minorEastAsia"/>
        </w:rPr>
        <w:t>。</w:t>
      </w:r>
    </w:p>
    <w:p w14:paraId="6B4E70B6" w14:textId="77777777" w:rsidR="00A4228D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图中显示在架体外侧周边及内部纵、横向每5m～8m由底至</w:t>
      </w:r>
      <w:proofErr w:type="gramStart"/>
      <w:r w:rsidRPr="00186E4A">
        <w:rPr>
          <w:rFonts w:asciiTheme="minorEastAsia" w:hAnsiTheme="minorEastAsia"/>
        </w:rPr>
        <w:t>顶设置</w:t>
      </w:r>
      <w:proofErr w:type="gramEnd"/>
      <w:r w:rsidRPr="00186E4A">
        <w:rPr>
          <w:rFonts w:asciiTheme="minorEastAsia" w:hAnsiTheme="minorEastAsia"/>
        </w:rPr>
        <w:t>连续竖向剪刀撑，剪刀</w:t>
      </w:r>
      <w:proofErr w:type="gramStart"/>
      <w:r w:rsidRPr="00186E4A">
        <w:rPr>
          <w:rFonts w:asciiTheme="minorEastAsia" w:hAnsiTheme="minorEastAsia"/>
        </w:rPr>
        <w:t>撑</w:t>
      </w:r>
      <w:proofErr w:type="gramEnd"/>
      <w:r w:rsidRPr="00186E4A">
        <w:rPr>
          <w:rFonts w:asciiTheme="minorEastAsia" w:hAnsiTheme="minorEastAsia"/>
        </w:rPr>
        <w:t>宽度5m～8m；在竖向剪刀</w:t>
      </w:r>
      <w:proofErr w:type="gramStart"/>
      <w:r w:rsidRPr="00186E4A">
        <w:rPr>
          <w:rFonts w:asciiTheme="minorEastAsia" w:hAnsiTheme="minorEastAsia"/>
        </w:rPr>
        <w:t>撑</w:t>
      </w:r>
      <w:proofErr w:type="gramEnd"/>
      <w:r w:rsidRPr="00186E4A">
        <w:rPr>
          <w:rFonts w:asciiTheme="minorEastAsia" w:hAnsiTheme="minorEastAsia"/>
        </w:rPr>
        <w:t>顶部交点平面设置连续水平剪刀撑；当支撑高度超过8m或荷载较大时，扫地</w:t>
      </w:r>
      <w:proofErr w:type="gramStart"/>
      <w:r w:rsidRPr="00186E4A">
        <w:rPr>
          <w:rFonts w:asciiTheme="minorEastAsia" w:hAnsiTheme="minorEastAsia"/>
        </w:rPr>
        <w:t>杆设置层</w:t>
      </w:r>
      <w:proofErr w:type="gramEnd"/>
      <w:r w:rsidRPr="00186E4A">
        <w:rPr>
          <w:rFonts w:asciiTheme="minorEastAsia" w:hAnsiTheme="minorEastAsia"/>
        </w:rPr>
        <w:t>也应设置水平剪刀撑，水平剪刀</w:t>
      </w:r>
      <w:proofErr w:type="gramStart"/>
      <w:r w:rsidRPr="00186E4A">
        <w:rPr>
          <w:rFonts w:asciiTheme="minorEastAsia" w:hAnsiTheme="minorEastAsia"/>
        </w:rPr>
        <w:t>撑</w:t>
      </w:r>
      <w:proofErr w:type="gramEnd"/>
      <w:r w:rsidRPr="00186E4A">
        <w:rPr>
          <w:rFonts w:asciiTheme="minorEastAsia" w:hAnsiTheme="minorEastAsia"/>
        </w:rPr>
        <w:t>间距不宜超过8m。</w:t>
      </w:r>
    </w:p>
    <w:p w14:paraId="0C90D20F" w14:textId="12914D48" w:rsidR="00186E4A" w:rsidRPr="00186E4A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该图用于辅助理解普通型满堂支撑架剪刀撑的构造要求。</w:t>
      </w:r>
    </w:p>
    <w:p w14:paraId="2AD73F66" w14:textId="3B46E0BE" w:rsidR="00186E4A" w:rsidRPr="00186E4A" w:rsidRDefault="00186E4A" w:rsidP="00186E4A">
      <w:pPr>
        <w:rPr>
          <w:rFonts w:asciiTheme="minorEastAsia" w:hAnsiTheme="minorEastAsia"/>
        </w:rPr>
      </w:pPr>
    </w:p>
    <w:p w14:paraId="1EA7FD81" w14:textId="77777777" w:rsidR="00186E4A" w:rsidRPr="00186E4A" w:rsidRDefault="00186E4A" w:rsidP="00186E4A">
      <w:pPr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图像说明9：</w:t>
      </w:r>
    </w:p>
    <w:p w14:paraId="2DB50259" w14:textId="77777777" w:rsidR="00186E4A" w:rsidRPr="00186E4A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标题编号：图6.9.3-2</w:t>
      </w:r>
    </w:p>
    <w:p w14:paraId="1427EAEC" w14:textId="77777777" w:rsidR="00186E4A" w:rsidRPr="00186E4A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名称：加强型水平、竖向剪刀</w:t>
      </w:r>
      <w:proofErr w:type="gramStart"/>
      <w:r w:rsidRPr="00186E4A">
        <w:rPr>
          <w:rFonts w:asciiTheme="minorEastAsia" w:hAnsiTheme="minorEastAsia"/>
        </w:rPr>
        <w:t>撑</w:t>
      </w:r>
      <w:proofErr w:type="gramEnd"/>
      <w:r w:rsidRPr="00186E4A">
        <w:rPr>
          <w:rFonts w:asciiTheme="minorEastAsia" w:hAnsiTheme="minorEastAsia"/>
        </w:rPr>
        <w:t>构造布置图</w:t>
      </w:r>
    </w:p>
    <w:p w14:paraId="5A6C2A5D" w14:textId="77777777" w:rsidR="00186E4A" w:rsidRPr="00186E4A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图像位置：位于《06_构造要求.pdf》的第6.9.3条第2款之后。</w:t>
      </w:r>
    </w:p>
    <w:p w14:paraId="3F8BCCAD" w14:textId="77777777" w:rsidR="00A4228D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lastRenderedPageBreak/>
        <w:t>图像内容描述：该示意图展示了满堂支撑</w:t>
      </w:r>
      <w:proofErr w:type="gramStart"/>
      <w:r w:rsidRPr="00186E4A">
        <w:rPr>
          <w:rFonts w:asciiTheme="minorEastAsia" w:hAnsiTheme="minorEastAsia"/>
        </w:rPr>
        <w:t>架加强</w:t>
      </w:r>
      <w:proofErr w:type="gramEnd"/>
      <w:r w:rsidRPr="00186E4A">
        <w:rPr>
          <w:rFonts w:asciiTheme="minorEastAsia" w:hAnsiTheme="minorEastAsia"/>
        </w:rPr>
        <w:t>型剪刀撑的布置。图中标注了：（1）水平剪刀撑；（2）竖向剪刀撑；（3）扫地</w:t>
      </w:r>
      <w:proofErr w:type="gramStart"/>
      <w:r w:rsidRPr="00186E4A">
        <w:rPr>
          <w:rFonts w:asciiTheme="minorEastAsia" w:hAnsiTheme="minorEastAsia"/>
        </w:rPr>
        <w:t>杆设置层</w:t>
      </w:r>
      <w:proofErr w:type="gramEnd"/>
      <w:r w:rsidRPr="00186E4A">
        <w:rPr>
          <w:rFonts w:asciiTheme="minorEastAsia" w:hAnsiTheme="minorEastAsia"/>
        </w:rPr>
        <w:t>。</w:t>
      </w:r>
    </w:p>
    <w:p w14:paraId="08900526" w14:textId="77777777" w:rsidR="00A4228D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图中显示根据立杆间距不同，竖向</w:t>
      </w:r>
      <w:proofErr w:type="gramStart"/>
      <w:r w:rsidRPr="00186E4A">
        <w:rPr>
          <w:rFonts w:asciiTheme="minorEastAsia" w:hAnsiTheme="minorEastAsia"/>
        </w:rPr>
        <w:t>剪刀撑按每</w:t>
      </w:r>
      <w:proofErr w:type="gramEnd"/>
      <w:r w:rsidRPr="00186E4A">
        <w:rPr>
          <w:rFonts w:asciiTheme="minorEastAsia" w:hAnsiTheme="minorEastAsia"/>
        </w:rPr>
        <w:t>4跨（且不大于5m）或每5跨（且不小于3m）或每3m～3.2m由底至</w:t>
      </w:r>
      <w:proofErr w:type="gramStart"/>
      <w:r w:rsidRPr="00186E4A">
        <w:rPr>
          <w:rFonts w:asciiTheme="minorEastAsia" w:hAnsiTheme="minorEastAsia"/>
        </w:rPr>
        <w:t>顶连续</w:t>
      </w:r>
      <w:proofErr w:type="gramEnd"/>
      <w:r w:rsidRPr="00186E4A">
        <w:rPr>
          <w:rFonts w:asciiTheme="minorEastAsia" w:hAnsiTheme="minorEastAsia"/>
        </w:rPr>
        <w:t>设置；水平剪刀撑在竖向剪刀</w:t>
      </w:r>
      <w:proofErr w:type="gramStart"/>
      <w:r w:rsidRPr="00186E4A">
        <w:rPr>
          <w:rFonts w:asciiTheme="minorEastAsia" w:hAnsiTheme="minorEastAsia"/>
        </w:rPr>
        <w:t>撑</w:t>
      </w:r>
      <w:proofErr w:type="gramEnd"/>
      <w:r w:rsidRPr="00186E4A">
        <w:rPr>
          <w:rFonts w:asciiTheme="minorEastAsia" w:hAnsiTheme="minorEastAsia"/>
        </w:rPr>
        <w:t>顶部交点平面设置，扫地</w:t>
      </w:r>
      <w:proofErr w:type="gramStart"/>
      <w:r w:rsidRPr="00186E4A">
        <w:rPr>
          <w:rFonts w:asciiTheme="minorEastAsia" w:hAnsiTheme="minorEastAsia"/>
        </w:rPr>
        <w:t>杆设置层</w:t>
      </w:r>
      <w:proofErr w:type="gramEnd"/>
      <w:r w:rsidRPr="00186E4A">
        <w:rPr>
          <w:rFonts w:asciiTheme="minorEastAsia" w:hAnsiTheme="minorEastAsia"/>
        </w:rPr>
        <w:t>也应设置水平剪刀撑，水平剪刀</w:t>
      </w:r>
      <w:proofErr w:type="gramStart"/>
      <w:r w:rsidRPr="00186E4A">
        <w:rPr>
          <w:rFonts w:asciiTheme="minorEastAsia" w:hAnsiTheme="minorEastAsia"/>
        </w:rPr>
        <w:t>撑</w:t>
      </w:r>
      <w:proofErr w:type="gramEnd"/>
      <w:r w:rsidRPr="00186E4A">
        <w:rPr>
          <w:rFonts w:asciiTheme="minorEastAsia" w:hAnsiTheme="minorEastAsia"/>
        </w:rPr>
        <w:t>间距不宜超过6m，宽度3m～5m。</w:t>
      </w:r>
    </w:p>
    <w:p w14:paraId="61EA9A4F" w14:textId="7137E66E" w:rsidR="00186E4A" w:rsidRPr="00186E4A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该图用于辅助理解加强型满堂支撑架剪刀撑的构造要求。</w:t>
      </w:r>
    </w:p>
    <w:p w14:paraId="002EC3D0" w14:textId="18222799" w:rsidR="00186E4A" w:rsidRPr="00186E4A" w:rsidRDefault="00186E4A" w:rsidP="00186E4A">
      <w:pPr>
        <w:rPr>
          <w:rFonts w:asciiTheme="minorEastAsia" w:hAnsiTheme="minorEastAsia"/>
        </w:rPr>
      </w:pPr>
    </w:p>
    <w:p w14:paraId="1D1AA063" w14:textId="77777777" w:rsidR="00186E4A" w:rsidRPr="00186E4A" w:rsidRDefault="00186E4A" w:rsidP="00186E4A">
      <w:pPr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图像说明10：</w:t>
      </w:r>
    </w:p>
    <w:p w14:paraId="2187B4AF" w14:textId="77777777" w:rsidR="00186E4A" w:rsidRPr="00186E4A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标题编号：图6.10.2</w:t>
      </w:r>
    </w:p>
    <w:p w14:paraId="6E2B60B5" w14:textId="77777777" w:rsidR="00186E4A" w:rsidRPr="00186E4A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名称：型钢悬挑脚手架构造</w:t>
      </w:r>
    </w:p>
    <w:p w14:paraId="1129F65E" w14:textId="77777777" w:rsidR="00186E4A" w:rsidRPr="00186E4A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图像位置：位于《06_构造要求.pdf》的第6.10.2条之后。</w:t>
      </w:r>
    </w:p>
    <w:p w14:paraId="31F79307" w14:textId="77777777" w:rsidR="00A4228D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图像内容描述：该示意图展示了型钢悬挑脚手架的整体构造。图中标注了：（1）钢丝绳或钢拉杆。</w:t>
      </w:r>
    </w:p>
    <w:p w14:paraId="2E160735" w14:textId="77777777" w:rsidR="00A4228D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图中显示悬挑钢梁采用双轴对称截面型钢，截面高度不小于160mm，悬挑梁尾端在两处及以上固定于钢筋混凝土梁板结构上，采用U型钢筋拉环或锚固螺栓（直径不宜小于16mm）。每个悬挑梁外端</w:t>
      </w:r>
      <w:proofErr w:type="gramStart"/>
      <w:r w:rsidRPr="00186E4A">
        <w:rPr>
          <w:rFonts w:asciiTheme="minorEastAsia" w:hAnsiTheme="minorEastAsia"/>
        </w:rPr>
        <w:t>宜设置</w:t>
      </w:r>
      <w:proofErr w:type="gramEnd"/>
      <w:r w:rsidRPr="00186E4A">
        <w:rPr>
          <w:rFonts w:asciiTheme="minorEastAsia" w:hAnsiTheme="minorEastAsia"/>
        </w:rPr>
        <w:t>钢丝绳或钢拉杆与上一层建筑结构斜拉结。</w:t>
      </w:r>
    </w:p>
    <w:p w14:paraId="3703F353" w14:textId="01D045E5" w:rsidR="00186E4A" w:rsidRPr="00186E4A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该图用于辅助理解型钢悬挑脚手架的基本构造。</w:t>
      </w:r>
    </w:p>
    <w:p w14:paraId="2D9A79C4" w14:textId="1E1F4BC2" w:rsidR="00186E4A" w:rsidRPr="00186E4A" w:rsidRDefault="00186E4A" w:rsidP="00186E4A">
      <w:pPr>
        <w:rPr>
          <w:rFonts w:asciiTheme="minorEastAsia" w:hAnsiTheme="minorEastAsia"/>
        </w:rPr>
      </w:pPr>
    </w:p>
    <w:p w14:paraId="1A3E1A0A" w14:textId="77777777" w:rsidR="00186E4A" w:rsidRPr="00186E4A" w:rsidRDefault="00186E4A" w:rsidP="00186E4A">
      <w:pPr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图像说明11：</w:t>
      </w:r>
    </w:p>
    <w:p w14:paraId="5B79B032" w14:textId="77777777" w:rsidR="00186E4A" w:rsidRPr="00186E4A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标题编号：图6.10.5-1</w:t>
      </w:r>
    </w:p>
    <w:p w14:paraId="666961B4" w14:textId="77777777" w:rsidR="00186E4A" w:rsidRPr="00186E4A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名称：悬挑钢梁U型螺栓固定构造</w:t>
      </w:r>
    </w:p>
    <w:p w14:paraId="73D613AC" w14:textId="77777777" w:rsidR="00186E4A" w:rsidRPr="00186E4A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图像位置：位于《06_构造要求.pdf》的第6.10.5条之后。</w:t>
      </w:r>
    </w:p>
    <w:p w14:paraId="4BAA7E6A" w14:textId="77777777" w:rsidR="00A4228D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图像内容描述：该示意图展示了悬挑钢梁采用U型螺栓与楼板固定的构造。图中标注了：（1）木楔侧向</w:t>
      </w:r>
      <w:proofErr w:type="gramStart"/>
      <w:r w:rsidRPr="00186E4A">
        <w:rPr>
          <w:rFonts w:asciiTheme="minorEastAsia" w:hAnsiTheme="minorEastAsia"/>
        </w:rPr>
        <w:t>楔</w:t>
      </w:r>
      <w:proofErr w:type="gramEnd"/>
      <w:r w:rsidRPr="00186E4A">
        <w:rPr>
          <w:rFonts w:asciiTheme="minorEastAsia" w:hAnsiTheme="minorEastAsia"/>
        </w:rPr>
        <w:t>紧；（2）两根1.5m长直径18mm HRB335钢筋。</w:t>
      </w:r>
    </w:p>
    <w:p w14:paraId="0582DD69" w14:textId="77777777" w:rsidR="00A4228D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图中显示U型螺栓预埋至混凝土梁、板底层钢筋位置，并与底层钢筋焊接或绑扎牢固，U型钢筋拉环与型钢间隙应用钢</w:t>
      </w:r>
      <w:proofErr w:type="gramStart"/>
      <w:r w:rsidRPr="00186E4A">
        <w:rPr>
          <w:rFonts w:asciiTheme="minorEastAsia" w:hAnsiTheme="minorEastAsia"/>
        </w:rPr>
        <w:t>楔</w:t>
      </w:r>
      <w:proofErr w:type="gramEnd"/>
      <w:r w:rsidRPr="00186E4A">
        <w:rPr>
          <w:rFonts w:asciiTheme="minorEastAsia" w:hAnsiTheme="minorEastAsia"/>
        </w:rPr>
        <w:t>或硬木</w:t>
      </w:r>
      <w:proofErr w:type="gramStart"/>
      <w:r w:rsidRPr="00186E4A">
        <w:rPr>
          <w:rFonts w:asciiTheme="minorEastAsia" w:hAnsiTheme="minorEastAsia"/>
        </w:rPr>
        <w:t>楔楔</w:t>
      </w:r>
      <w:proofErr w:type="gramEnd"/>
      <w:r w:rsidRPr="00186E4A">
        <w:rPr>
          <w:rFonts w:asciiTheme="minorEastAsia" w:hAnsiTheme="minorEastAsia"/>
        </w:rPr>
        <w:t>紧。</w:t>
      </w:r>
    </w:p>
    <w:p w14:paraId="12610E28" w14:textId="66C0978D" w:rsidR="00186E4A" w:rsidRPr="00186E4A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该图用于辅助理解悬挑钢梁锚固端的固定构造。</w:t>
      </w:r>
    </w:p>
    <w:p w14:paraId="3068DEB6" w14:textId="0874A8D0" w:rsidR="00186E4A" w:rsidRPr="00186E4A" w:rsidRDefault="00186E4A" w:rsidP="00186E4A">
      <w:pPr>
        <w:rPr>
          <w:rFonts w:asciiTheme="minorEastAsia" w:hAnsiTheme="minorEastAsia"/>
        </w:rPr>
      </w:pPr>
    </w:p>
    <w:p w14:paraId="4234BF36" w14:textId="77777777" w:rsidR="00186E4A" w:rsidRPr="00186E4A" w:rsidRDefault="00186E4A" w:rsidP="00186E4A">
      <w:pPr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图像说明12：</w:t>
      </w:r>
    </w:p>
    <w:p w14:paraId="7C986550" w14:textId="77777777" w:rsidR="00186E4A" w:rsidRPr="00186E4A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标题编号：图6.10.5-2</w:t>
      </w:r>
    </w:p>
    <w:p w14:paraId="7D73A113" w14:textId="77777777" w:rsidR="00186E4A" w:rsidRPr="00186E4A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名称：悬挑钢梁穿墙构造</w:t>
      </w:r>
    </w:p>
    <w:p w14:paraId="57F74F36" w14:textId="77777777" w:rsidR="00186E4A" w:rsidRPr="00186E4A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图像位置：位于《06_构造要求.pdf》的第6.10.5条之后。</w:t>
      </w:r>
    </w:p>
    <w:p w14:paraId="52BB3E64" w14:textId="77777777" w:rsidR="00A4228D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图像内容描述：该示意图展示了悬挑钢梁穿过建筑结构墙体时的固定构造。图中标注了：（1）木楔</w:t>
      </w:r>
      <w:proofErr w:type="gramStart"/>
      <w:r w:rsidRPr="00186E4A">
        <w:rPr>
          <w:rFonts w:asciiTheme="minorEastAsia" w:hAnsiTheme="minorEastAsia"/>
        </w:rPr>
        <w:t>楔</w:t>
      </w:r>
      <w:proofErr w:type="gramEnd"/>
      <w:r w:rsidRPr="00186E4A">
        <w:rPr>
          <w:rFonts w:asciiTheme="minorEastAsia" w:hAnsiTheme="minorEastAsia"/>
        </w:rPr>
        <w:t>紧。</w:t>
      </w:r>
    </w:p>
    <w:p w14:paraId="08537F97" w14:textId="77777777" w:rsidR="00A4228D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图中显示悬挑钢梁穿过墙体，在墙体内侧用木楔</w:t>
      </w:r>
      <w:proofErr w:type="gramStart"/>
      <w:r w:rsidRPr="00186E4A">
        <w:rPr>
          <w:rFonts w:asciiTheme="minorEastAsia" w:hAnsiTheme="minorEastAsia"/>
        </w:rPr>
        <w:t>楔</w:t>
      </w:r>
      <w:proofErr w:type="gramEnd"/>
      <w:r w:rsidRPr="00186E4A">
        <w:rPr>
          <w:rFonts w:asciiTheme="minorEastAsia" w:hAnsiTheme="minorEastAsia"/>
        </w:rPr>
        <w:t>紧固定。</w:t>
      </w:r>
    </w:p>
    <w:p w14:paraId="4461995D" w14:textId="745552B9" w:rsidR="00186E4A" w:rsidRPr="00186E4A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该图用于辅助理解悬挑钢梁穿墙处的构造要求。</w:t>
      </w:r>
    </w:p>
    <w:p w14:paraId="6F4561FE" w14:textId="06528B6A" w:rsidR="00186E4A" w:rsidRPr="00186E4A" w:rsidRDefault="00186E4A" w:rsidP="00186E4A">
      <w:pPr>
        <w:rPr>
          <w:rFonts w:asciiTheme="minorEastAsia" w:hAnsiTheme="minorEastAsia"/>
        </w:rPr>
      </w:pPr>
    </w:p>
    <w:p w14:paraId="53CD4BFA" w14:textId="77777777" w:rsidR="00186E4A" w:rsidRPr="00186E4A" w:rsidRDefault="00186E4A" w:rsidP="00186E4A">
      <w:pPr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图像说明13：</w:t>
      </w:r>
    </w:p>
    <w:p w14:paraId="05E895A8" w14:textId="77777777" w:rsidR="00186E4A" w:rsidRPr="00186E4A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标题编号：图6.10.5-3</w:t>
      </w:r>
    </w:p>
    <w:p w14:paraId="46C20DB8" w14:textId="77777777" w:rsidR="00186E4A" w:rsidRPr="00186E4A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名称：悬挑钢梁楼面构造</w:t>
      </w:r>
    </w:p>
    <w:p w14:paraId="1D9534D2" w14:textId="77777777" w:rsidR="00186E4A" w:rsidRPr="00186E4A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图像位置：位于《06_构造要求.pdf》的第6.10.5条之后。</w:t>
      </w:r>
    </w:p>
    <w:p w14:paraId="51CFDA4F" w14:textId="77777777" w:rsidR="00A4228D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t>图像内容描述：该示意图展示了悬挑钢梁在楼面处的构造。图中显示悬挑钢梁</w:t>
      </w:r>
      <w:proofErr w:type="gramStart"/>
      <w:r w:rsidRPr="00186E4A">
        <w:rPr>
          <w:rFonts w:asciiTheme="minorEastAsia" w:hAnsiTheme="minorEastAsia"/>
        </w:rPr>
        <w:t>固定段</w:t>
      </w:r>
      <w:proofErr w:type="gramEnd"/>
      <w:r w:rsidRPr="00186E4A">
        <w:rPr>
          <w:rFonts w:asciiTheme="minorEastAsia" w:hAnsiTheme="minorEastAsia"/>
        </w:rPr>
        <w:t>搁置在楼板上，端部采用U型钢筋拉环或锚固螺栓固定，</w:t>
      </w:r>
      <w:proofErr w:type="gramStart"/>
      <w:r w:rsidRPr="00186E4A">
        <w:rPr>
          <w:rFonts w:asciiTheme="minorEastAsia" w:hAnsiTheme="minorEastAsia"/>
        </w:rPr>
        <w:t>固定段</w:t>
      </w:r>
      <w:proofErr w:type="gramEnd"/>
      <w:r w:rsidRPr="00186E4A">
        <w:rPr>
          <w:rFonts w:asciiTheme="minorEastAsia" w:hAnsiTheme="minorEastAsia"/>
        </w:rPr>
        <w:t>长度不小于悬挑段长度的1.25倍。</w:t>
      </w:r>
    </w:p>
    <w:p w14:paraId="00182220" w14:textId="27BB26E5" w:rsidR="00186E4A" w:rsidRPr="00186E4A" w:rsidRDefault="00186E4A" w:rsidP="00A4228D">
      <w:pPr>
        <w:ind w:firstLineChars="200" w:firstLine="420"/>
        <w:rPr>
          <w:rFonts w:asciiTheme="minorEastAsia" w:hAnsiTheme="minorEastAsia"/>
        </w:rPr>
      </w:pPr>
      <w:r w:rsidRPr="00186E4A">
        <w:rPr>
          <w:rFonts w:asciiTheme="minorEastAsia" w:hAnsiTheme="minorEastAsia"/>
        </w:rPr>
        <w:lastRenderedPageBreak/>
        <w:t>该图用于辅助理解悬挑钢梁在楼面处的整体布置。</w:t>
      </w:r>
    </w:p>
    <w:p w14:paraId="217D079C" w14:textId="77777777" w:rsidR="00041805" w:rsidRPr="00186E4A" w:rsidRDefault="00041805" w:rsidP="00186E4A">
      <w:pPr>
        <w:rPr>
          <w:rFonts w:asciiTheme="minorEastAsia" w:hAnsiTheme="minorEastAsia"/>
        </w:rPr>
      </w:pPr>
    </w:p>
    <w:sectPr w:rsidR="00041805" w:rsidRPr="00186E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461AB" w14:textId="77777777" w:rsidR="00A616FF" w:rsidRDefault="00A616FF" w:rsidP="00041805">
      <w:r>
        <w:separator/>
      </w:r>
    </w:p>
  </w:endnote>
  <w:endnote w:type="continuationSeparator" w:id="0">
    <w:p w14:paraId="5BED263D" w14:textId="77777777" w:rsidR="00A616FF" w:rsidRDefault="00A616FF" w:rsidP="000418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F4703" w14:textId="77777777" w:rsidR="00A616FF" w:rsidRDefault="00A616FF" w:rsidP="00041805">
      <w:r>
        <w:separator/>
      </w:r>
    </w:p>
  </w:footnote>
  <w:footnote w:type="continuationSeparator" w:id="0">
    <w:p w14:paraId="09B52519" w14:textId="77777777" w:rsidR="00A616FF" w:rsidRDefault="00A616FF" w:rsidP="000418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85413"/>
    <w:rsid w:val="00041805"/>
    <w:rsid w:val="00086869"/>
    <w:rsid w:val="00186E4A"/>
    <w:rsid w:val="002424D4"/>
    <w:rsid w:val="003C183C"/>
    <w:rsid w:val="007F3132"/>
    <w:rsid w:val="00952A7F"/>
    <w:rsid w:val="00A4228D"/>
    <w:rsid w:val="00A616FF"/>
    <w:rsid w:val="00A85413"/>
    <w:rsid w:val="00B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8A63DD"/>
  <w15:chartTrackingRefBased/>
  <w15:docId w15:val="{85FD94C2-4BED-4B03-96E6-81D9B245F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54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5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54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5413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5413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5413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54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54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54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5413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541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541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5413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5413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85413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54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54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54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54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5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54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54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54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54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54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5413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541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5413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A85413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4180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4180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418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4180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439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t34302</dc:creator>
  <cp:keywords/>
  <dc:description/>
  <cp:lastModifiedBy>t34302</cp:lastModifiedBy>
  <cp:revision>3</cp:revision>
  <dcterms:created xsi:type="dcterms:W3CDTF">2026-05-23T09:02:00Z</dcterms:created>
  <dcterms:modified xsi:type="dcterms:W3CDTF">2026-05-23T09:32:00Z</dcterms:modified>
</cp:coreProperties>
</file>