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150E" w14:textId="5D550535" w:rsidR="00EA4802" w:rsidRDefault="000C72BE">
      <w:pPr>
        <w:rPr>
          <w:rFonts w:ascii="Arial" w:hAnsi="Arial" w:cs="Arial"/>
        </w:rPr>
      </w:pPr>
      <w:r>
        <w:rPr>
          <w:rFonts w:ascii="Arial" w:hAnsi="Arial" w:cs="Arial"/>
        </w:rPr>
        <w:t>HRI</w:t>
      </w:r>
      <w:r w:rsidR="00EA4802">
        <w:rPr>
          <w:rFonts w:ascii="Arial" w:hAnsi="Arial" w:cs="Arial"/>
        </w:rPr>
        <w:t xml:space="preserve"> Project Individual Contribution Document</w:t>
      </w:r>
    </w:p>
    <w:p w14:paraId="5068886C" w14:textId="0B6127CC" w:rsidR="00043BB1" w:rsidRDefault="00043BB1">
      <w:pPr>
        <w:rPr>
          <w:rFonts w:ascii="Arial" w:hAnsi="Arial" w:cs="Arial"/>
        </w:rPr>
      </w:pPr>
      <w:r>
        <w:rPr>
          <w:rFonts w:ascii="Arial" w:hAnsi="Arial" w:cs="Arial"/>
        </w:rPr>
        <w:t>Spring 2026</w:t>
      </w:r>
    </w:p>
    <w:p w14:paraId="28851828" w14:textId="53A301BD" w:rsidR="00043BB1" w:rsidRDefault="001718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Group Members: Rohan A. </w:t>
      </w:r>
      <w:proofErr w:type="spellStart"/>
      <w:r>
        <w:rPr>
          <w:rFonts w:ascii="Arial" w:hAnsi="Arial" w:cs="Arial"/>
        </w:rPr>
        <w:t>Indupally</w:t>
      </w:r>
      <w:proofErr w:type="spellEnd"/>
      <w:r>
        <w:rPr>
          <w:rFonts w:ascii="Arial" w:hAnsi="Arial" w:cs="Arial"/>
        </w:rPr>
        <w:t xml:space="preserve"> and </w:t>
      </w:r>
      <w:r w:rsidR="00043BB1">
        <w:rPr>
          <w:rFonts w:ascii="Arial" w:hAnsi="Arial" w:cs="Arial"/>
        </w:rPr>
        <w:t>Bin Kang</w:t>
      </w:r>
    </w:p>
    <w:p w14:paraId="3349315F" w14:textId="77777777" w:rsidR="00043BB1" w:rsidRDefault="00043BB1">
      <w:pPr>
        <w:rPr>
          <w:rFonts w:ascii="Arial" w:hAnsi="Arial" w:cs="Arial"/>
        </w:rPr>
      </w:pPr>
    </w:p>
    <w:p w14:paraId="554533B0" w14:textId="257499CF" w:rsidR="008E6C04" w:rsidRDefault="30D8698D">
      <w:pPr>
        <w:rPr>
          <w:rFonts w:ascii="Arial" w:hAnsi="Arial" w:cs="Arial"/>
        </w:rPr>
      </w:pPr>
      <w:r w:rsidRPr="30D8698D">
        <w:rPr>
          <w:rFonts w:ascii="Arial" w:hAnsi="Arial" w:cs="Arial"/>
        </w:rPr>
        <w:t xml:space="preserve">Rohan A. </w:t>
      </w:r>
      <w:proofErr w:type="spellStart"/>
      <w:r w:rsidRPr="30D8698D">
        <w:rPr>
          <w:rFonts w:ascii="Arial" w:hAnsi="Arial" w:cs="Arial"/>
        </w:rPr>
        <w:t>Indupally’s</w:t>
      </w:r>
      <w:proofErr w:type="spellEnd"/>
      <w:r w:rsidRPr="30D8698D">
        <w:rPr>
          <w:rFonts w:ascii="Arial" w:hAnsi="Arial" w:cs="Arial"/>
        </w:rPr>
        <w:t xml:space="preserve"> contribution:</w:t>
      </w:r>
      <w:r w:rsidR="59ACD1D7" w:rsidRPr="59ACD1D7">
        <w:rPr>
          <w:rFonts w:ascii="Arial" w:hAnsi="Arial" w:cs="Arial"/>
        </w:rPr>
        <w:t xml:space="preserve"> </w:t>
      </w:r>
    </w:p>
    <w:p w14:paraId="6C9E6844" w14:textId="53EF4143" w:rsidR="7092F2E2" w:rsidRDefault="4B2941D4" w:rsidP="1D64276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7EA438A">
        <w:rPr>
          <w:rFonts w:ascii="Times New Roman" w:eastAsia="Times New Roman" w:hAnsi="Times New Roman" w:cs="Times New Roman"/>
        </w:rPr>
        <w:t xml:space="preserve">I conducted the literature review, surveying Losey et al. and related IRL work to situate our approach within the existing landscape of reward learning and human-robot interaction research. On the implementation side, I developed and debugged all five project </w:t>
      </w:r>
      <w:r w:rsidR="00082870" w:rsidRPr="17EA438A">
        <w:rPr>
          <w:rFonts w:ascii="Times New Roman" w:eastAsia="Times New Roman" w:hAnsi="Times New Roman" w:cs="Times New Roman"/>
        </w:rPr>
        <w:t>scripts,</w:t>
      </w:r>
      <w:r w:rsidRPr="17EA438A">
        <w:rPr>
          <w:rFonts w:ascii="Times New Roman" w:eastAsia="Times New Roman" w:hAnsi="Times New Roman" w:cs="Times New Roman"/>
        </w:rPr>
        <w:t xml:space="preserve"> the Bayesian particle filter, the reward function and object setup, the main robot pipeline, the human model, and the live display HUD. </w:t>
      </w:r>
    </w:p>
    <w:p w14:paraId="0A65C2A2" w14:textId="5961F5CE" w:rsidR="7092F2E2" w:rsidRDefault="4B2941D4" w:rsidP="52B93D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7EA438A">
        <w:rPr>
          <w:rFonts w:ascii="Times New Roman" w:eastAsia="Times New Roman" w:hAnsi="Times New Roman" w:cs="Times New Roman"/>
        </w:rPr>
        <w:t xml:space="preserve">A significant portion of the debugging effort was devoted to resolving an inverse kinematics instability in </w:t>
      </w:r>
      <w:proofErr w:type="spellStart"/>
      <w:r w:rsidRPr="17EA438A">
        <w:rPr>
          <w:rFonts w:ascii="Times New Roman" w:eastAsia="Times New Roman" w:hAnsi="Times New Roman" w:cs="Times New Roman"/>
        </w:rPr>
        <w:t>PyBullet</w:t>
      </w:r>
      <w:proofErr w:type="spellEnd"/>
      <w:r w:rsidRPr="17EA438A">
        <w:rPr>
          <w:rFonts w:ascii="Times New Roman" w:eastAsia="Times New Roman" w:hAnsi="Times New Roman" w:cs="Times New Roman"/>
        </w:rPr>
        <w:t>, where the solver consistently produced elbow-backward configurations; the fix involved seeding the IK solver from a fixed rest pose prior to every grasp.</w:t>
      </w:r>
    </w:p>
    <w:p w14:paraId="0BA91765" w14:textId="06580EB0" w:rsidR="7092F2E2" w:rsidRDefault="4B2941D4" w:rsidP="42CBEDC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7EA438A">
        <w:rPr>
          <w:rFonts w:ascii="Times New Roman" w:eastAsia="Times New Roman" w:hAnsi="Times New Roman" w:cs="Times New Roman"/>
        </w:rPr>
        <w:t xml:space="preserve"> I also tuned the key learning parameters to produce a gradual convergence curve across five trials rather than immediate collapse to the correct solution. Finally, I recorded the project demonstration video and presented the problem statement and method sections of the video submission.</w:t>
      </w:r>
    </w:p>
    <w:p w14:paraId="7B9F814A" w14:textId="77777777" w:rsidR="008E6C04" w:rsidRDefault="008E6C04">
      <w:pPr>
        <w:rPr>
          <w:rFonts w:ascii="Arial" w:hAnsi="Arial" w:cs="Arial"/>
        </w:rPr>
      </w:pPr>
    </w:p>
    <w:p w14:paraId="55E264FA" w14:textId="3B5D4397" w:rsidR="00043BB1" w:rsidRDefault="008E6C04">
      <w:pPr>
        <w:rPr>
          <w:rFonts w:ascii="Arial" w:hAnsi="Arial" w:cs="Arial"/>
        </w:rPr>
      </w:pPr>
      <w:r>
        <w:rPr>
          <w:rFonts w:ascii="Arial" w:hAnsi="Arial" w:cs="Arial"/>
        </w:rPr>
        <w:t>Bin Kang’s</w:t>
      </w:r>
      <w:r w:rsidR="00254916">
        <w:rPr>
          <w:rFonts w:ascii="Arial" w:hAnsi="Arial" w:cs="Arial"/>
        </w:rPr>
        <w:t xml:space="preserve"> contribution:</w:t>
      </w:r>
    </w:p>
    <w:p w14:paraId="2FED12B4" w14:textId="040C9F66" w:rsidR="00254916" w:rsidRDefault="00254916" w:rsidP="002549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Baseline implementation: </w:t>
      </w:r>
      <w:r w:rsidR="006A5884">
        <w:rPr>
          <w:rFonts w:ascii="Arial" w:hAnsi="Arial" w:cs="Arial"/>
        </w:rPr>
        <w:t>created the baseline</w:t>
      </w:r>
      <w:r w:rsidR="002B4A01">
        <w:rPr>
          <w:rFonts w:ascii="Arial" w:hAnsi="Arial" w:cs="Arial"/>
        </w:rPr>
        <w:t xml:space="preserve"> python script that is the no-learning version of the main script that runs the same 5 trials and 9 object protocol as the </w:t>
      </w:r>
      <w:r w:rsidR="00EC53FA">
        <w:rPr>
          <w:rFonts w:ascii="Arial" w:hAnsi="Arial" w:cs="Arial"/>
        </w:rPr>
        <w:t xml:space="preserve">main script, but </w:t>
      </w:r>
      <w:r w:rsidR="00512E3D">
        <w:rPr>
          <w:rFonts w:ascii="Arial" w:hAnsi="Arial" w:cs="Arial"/>
        </w:rPr>
        <w:t>with the IRL update disabled so the robot keeps acting from its initial size-based prior.</w:t>
      </w:r>
    </w:p>
    <w:p w14:paraId="3CA08ED6" w14:textId="1C322C31" w:rsidR="00512E3D" w:rsidRDefault="00512E3D" w:rsidP="002549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Experiment </w:t>
      </w:r>
      <w:proofErr w:type="gramStart"/>
      <w:r>
        <w:rPr>
          <w:rFonts w:ascii="Arial" w:hAnsi="Arial" w:cs="Arial"/>
        </w:rPr>
        <w:t>recording:</w:t>
      </w:r>
      <w:proofErr w:type="gramEnd"/>
      <w:r>
        <w:rPr>
          <w:rFonts w:ascii="Arial" w:hAnsi="Arial" w:cs="Arial"/>
        </w:rPr>
        <w:t xml:space="preserve"> </w:t>
      </w:r>
      <w:r w:rsidR="007E00AA">
        <w:rPr>
          <w:rFonts w:ascii="Arial" w:hAnsi="Arial" w:cs="Arial"/>
        </w:rPr>
        <w:t xml:space="preserve">ran the full main script and baseline script </w:t>
      </w:r>
      <w:r w:rsidR="00A60C13">
        <w:rPr>
          <w:rFonts w:ascii="Arial" w:hAnsi="Arial" w:cs="Arial"/>
        </w:rPr>
        <w:t xml:space="preserve">end-to-end and screen recorded both, providing the </w:t>
      </w:r>
      <w:proofErr w:type="spellStart"/>
      <w:r w:rsidR="00A60C13">
        <w:rPr>
          <w:rFonts w:ascii="Arial" w:hAnsi="Arial" w:cs="Arial"/>
        </w:rPr>
        <w:t>PyBullet</w:t>
      </w:r>
      <w:proofErr w:type="spellEnd"/>
      <w:r w:rsidR="00A60C13">
        <w:rPr>
          <w:rFonts w:ascii="Arial" w:hAnsi="Arial" w:cs="Arial"/>
        </w:rPr>
        <w:t xml:space="preserve"> and terminal footage seen in the video</w:t>
      </w:r>
      <w:r w:rsidR="00F74286">
        <w:rPr>
          <w:rFonts w:ascii="Arial" w:hAnsi="Arial" w:cs="Arial"/>
        </w:rPr>
        <w:t xml:space="preserve">. </w:t>
      </w:r>
    </w:p>
    <w:p w14:paraId="487AB7E3" w14:textId="5428BD21" w:rsidR="00E70A38" w:rsidRPr="00F74286" w:rsidRDefault="0024042B" w:rsidP="00E70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Slides for my sections: </w:t>
      </w:r>
      <w:r w:rsidR="00F24949">
        <w:rPr>
          <w:rFonts w:ascii="Arial" w:hAnsi="Arial" w:cs="Arial"/>
        </w:rPr>
        <w:t xml:space="preserve">presented and </w:t>
      </w:r>
      <w:r w:rsidR="00A30271">
        <w:rPr>
          <w:rFonts w:ascii="Arial" w:hAnsi="Arial" w:cs="Arial"/>
        </w:rPr>
        <w:t xml:space="preserve">created the slides </w:t>
      </w:r>
      <w:r w:rsidR="00AC4BE4">
        <w:rPr>
          <w:rFonts w:ascii="Arial" w:hAnsi="Arial" w:cs="Arial"/>
        </w:rPr>
        <w:t>and plots for the “Results” and “Beyond th</w:t>
      </w:r>
      <w:r w:rsidR="00E111EE">
        <w:rPr>
          <w:rFonts w:ascii="Arial" w:hAnsi="Arial" w:cs="Arial"/>
        </w:rPr>
        <w:t>e class” portions of the slide</w:t>
      </w:r>
      <w:r w:rsidR="00074C54">
        <w:rPr>
          <w:rFonts w:ascii="Arial" w:hAnsi="Arial" w:cs="Arial"/>
        </w:rPr>
        <w:t>show</w:t>
      </w:r>
      <w:r w:rsidR="0088243F">
        <w:rPr>
          <w:rFonts w:ascii="Arial" w:hAnsi="Arial" w:cs="Arial"/>
        </w:rPr>
        <w:t>.</w:t>
      </w:r>
    </w:p>
    <w:p w14:paraId="47785E71" w14:textId="053E9D0B" w:rsidR="003379DC" w:rsidRPr="00F74286" w:rsidRDefault="003379DC" w:rsidP="00F74286">
      <w:pPr>
        <w:rPr>
          <w:rFonts w:ascii="Arial" w:hAnsi="Arial" w:cs="Arial"/>
        </w:rPr>
      </w:pPr>
    </w:p>
    <w:sectPr w:rsidR="003379DC" w:rsidRPr="00F7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D2E"/>
    <w:multiLevelType w:val="hybridMultilevel"/>
    <w:tmpl w:val="FFFFFFFF"/>
    <w:lvl w:ilvl="0" w:tplc="A68A75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706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CE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6C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C3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AB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C0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BE6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E8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B132F"/>
    <w:multiLevelType w:val="hybridMultilevel"/>
    <w:tmpl w:val="4618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268848">
    <w:abstractNumId w:val="1"/>
  </w:num>
  <w:num w:numId="2" w16cid:durableId="71566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65"/>
    <w:rsid w:val="000161FB"/>
    <w:rsid w:val="00043BB1"/>
    <w:rsid w:val="0006712B"/>
    <w:rsid w:val="00070566"/>
    <w:rsid w:val="00073370"/>
    <w:rsid w:val="00074C54"/>
    <w:rsid w:val="00082870"/>
    <w:rsid w:val="000C1170"/>
    <w:rsid w:val="000C72BE"/>
    <w:rsid w:val="001040B4"/>
    <w:rsid w:val="001047A8"/>
    <w:rsid w:val="0017181A"/>
    <w:rsid w:val="001B2034"/>
    <w:rsid w:val="00220EB0"/>
    <w:rsid w:val="0024042B"/>
    <w:rsid w:val="002423FF"/>
    <w:rsid w:val="00254916"/>
    <w:rsid w:val="00266DBF"/>
    <w:rsid w:val="002B2B61"/>
    <w:rsid w:val="002B4A01"/>
    <w:rsid w:val="00315CC4"/>
    <w:rsid w:val="0031687A"/>
    <w:rsid w:val="003379DC"/>
    <w:rsid w:val="00373ECC"/>
    <w:rsid w:val="003743E4"/>
    <w:rsid w:val="00417DC2"/>
    <w:rsid w:val="00450FFE"/>
    <w:rsid w:val="004D2016"/>
    <w:rsid w:val="004E3CC7"/>
    <w:rsid w:val="004F2E54"/>
    <w:rsid w:val="00512E3D"/>
    <w:rsid w:val="005151D7"/>
    <w:rsid w:val="005A752D"/>
    <w:rsid w:val="005D6FDE"/>
    <w:rsid w:val="00616DC8"/>
    <w:rsid w:val="00631E1F"/>
    <w:rsid w:val="00641BFB"/>
    <w:rsid w:val="00663DEF"/>
    <w:rsid w:val="00693049"/>
    <w:rsid w:val="006A5884"/>
    <w:rsid w:val="006A663E"/>
    <w:rsid w:val="00707B65"/>
    <w:rsid w:val="00766A0D"/>
    <w:rsid w:val="007E00AA"/>
    <w:rsid w:val="008337E0"/>
    <w:rsid w:val="0086353F"/>
    <w:rsid w:val="0088243F"/>
    <w:rsid w:val="008C5FB1"/>
    <w:rsid w:val="008E6C04"/>
    <w:rsid w:val="00923450"/>
    <w:rsid w:val="009B3897"/>
    <w:rsid w:val="009C57E7"/>
    <w:rsid w:val="009D3252"/>
    <w:rsid w:val="009E61D6"/>
    <w:rsid w:val="00A30271"/>
    <w:rsid w:val="00A47849"/>
    <w:rsid w:val="00A53410"/>
    <w:rsid w:val="00A60C13"/>
    <w:rsid w:val="00AC4BE4"/>
    <w:rsid w:val="00AD2155"/>
    <w:rsid w:val="00B2459E"/>
    <w:rsid w:val="00B4200B"/>
    <w:rsid w:val="00B82B2A"/>
    <w:rsid w:val="00B843F5"/>
    <w:rsid w:val="00BC54E4"/>
    <w:rsid w:val="00BD3F55"/>
    <w:rsid w:val="00C0498F"/>
    <w:rsid w:val="00C505BC"/>
    <w:rsid w:val="00C55BB5"/>
    <w:rsid w:val="00C64C14"/>
    <w:rsid w:val="00C90B25"/>
    <w:rsid w:val="00C92A37"/>
    <w:rsid w:val="00CB06CE"/>
    <w:rsid w:val="00D248D8"/>
    <w:rsid w:val="00D37D89"/>
    <w:rsid w:val="00D4489B"/>
    <w:rsid w:val="00D50C47"/>
    <w:rsid w:val="00D51A33"/>
    <w:rsid w:val="00DE6B44"/>
    <w:rsid w:val="00DF3196"/>
    <w:rsid w:val="00E111EE"/>
    <w:rsid w:val="00E43FA7"/>
    <w:rsid w:val="00E557BE"/>
    <w:rsid w:val="00E703CB"/>
    <w:rsid w:val="00E70A38"/>
    <w:rsid w:val="00E8739E"/>
    <w:rsid w:val="00EA4180"/>
    <w:rsid w:val="00EA4802"/>
    <w:rsid w:val="00EC2BFE"/>
    <w:rsid w:val="00EC53FA"/>
    <w:rsid w:val="00EE5A7E"/>
    <w:rsid w:val="00F043EA"/>
    <w:rsid w:val="00F2392C"/>
    <w:rsid w:val="00F24949"/>
    <w:rsid w:val="00F5786C"/>
    <w:rsid w:val="00F74286"/>
    <w:rsid w:val="00FD54F7"/>
    <w:rsid w:val="00FD7FF2"/>
    <w:rsid w:val="00FE6686"/>
    <w:rsid w:val="02704A5E"/>
    <w:rsid w:val="08533063"/>
    <w:rsid w:val="174ED0D0"/>
    <w:rsid w:val="17EA438A"/>
    <w:rsid w:val="1C0257F9"/>
    <w:rsid w:val="1C52DA8D"/>
    <w:rsid w:val="1D642761"/>
    <w:rsid w:val="2041F33C"/>
    <w:rsid w:val="2833A29F"/>
    <w:rsid w:val="30D8698D"/>
    <w:rsid w:val="315B433F"/>
    <w:rsid w:val="31C41600"/>
    <w:rsid w:val="37279094"/>
    <w:rsid w:val="388720C7"/>
    <w:rsid w:val="3C9365A7"/>
    <w:rsid w:val="3DDB9D51"/>
    <w:rsid w:val="3E5AB2C5"/>
    <w:rsid w:val="401BE8FB"/>
    <w:rsid w:val="41AF5954"/>
    <w:rsid w:val="42CBEDCB"/>
    <w:rsid w:val="4361C66F"/>
    <w:rsid w:val="450A4781"/>
    <w:rsid w:val="4B2941D4"/>
    <w:rsid w:val="4CCB9725"/>
    <w:rsid w:val="4FA0CCA6"/>
    <w:rsid w:val="52B93DBE"/>
    <w:rsid w:val="54F8BB67"/>
    <w:rsid w:val="568485BB"/>
    <w:rsid w:val="583A6DB5"/>
    <w:rsid w:val="59ACD1D7"/>
    <w:rsid w:val="6396DE16"/>
    <w:rsid w:val="66AACB75"/>
    <w:rsid w:val="691E1C3C"/>
    <w:rsid w:val="6994885A"/>
    <w:rsid w:val="6A6CC24D"/>
    <w:rsid w:val="7092F2E2"/>
    <w:rsid w:val="7105C2C8"/>
    <w:rsid w:val="7521C70D"/>
    <w:rsid w:val="75888CA4"/>
    <w:rsid w:val="7C33DACF"/>
    <w:rsid w:val="7C7E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4087"/>
  <w15:chartTrackingRefBased/>
  <w15:docId w15:val="{7EC888FC-746F-446C-AD0F-8C4EA2E6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C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428</Words>
  <Characters>1285</Characters>
  <Application>Microsoft Office Word</Application>
  <DocSecurity>4</DocSecurity>
  <Lines>428</Lines>
  <Paragraphs>428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Hyunbin Kang</dc:creator>
  <cp:keywords/>
  <dc:description/>
  <cp:lastModifiedBy>Hyunbin Kang</cp:lastModifiedBy>
  <cp:revision>62</cp:revision>
  <dcterms:created xsi:type="dcterms:W3CDTF">2026-05-12T22:10:00Z</dcterms:created>
  <dcterms:modified xsi:type="dcterms:W3CDTF">2026-05-12T23:00:00Z</dcterms:modified>
</cp:coreProperties>
</file>