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sz w:val="46"/>
          <w:szCs w:val="46"/>
          <w:shd w:val="clear" w:color="auto" w:fill="ffffff"/>
          <w:rtl w:val="0"/>
        </w:rPr>
      </w:pPr>
      <w:r>
        <w:rPr>
          <w:sz w:val="46"/>
          <w:szCs w:val="46"/>
          <w:shd w:val="clear" w:color="auto" w:fill="ffffff"/>
          <w:rtl w:val="0"/>
          <w:lang w:val="de-DE"/>
        </w:rPr>
        <w:t>DATA SCIENTIST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Bachelor of Mathematics- Honours Statistics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666666"/>
          <w:sz w:val="32"/>
          <w:szCs w:val="32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666666"/>
          <w:sz w:val="32"/>
          <w:szCs w:val="32"/>
          <w:shd w:val="clear" w:color="auto" w:fill="ffffff"/>
          <w:rtl w:val="0"/>
          <w:lang w:val="en-US"/>
        </w:rPr>
        <w:t>Cambridge, ON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I am a data scientist seeking a full- time position. I am a creative, highly organised candidate, with a strong statistical background and passion for analytics and data visualization. I have demonstrated success in problem solving and a proven track record with strong attention to detail and passion for data science and analytics.</w:t>
      </w:r>
    </w:p>
    <w:tbl>
      <w:tblPr>
        <w:tblW w:w="398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84"/>
        <w:gridCol w:w="2000"/>
      </w:tblGrid>
      <w:tr>
        <w:tblPrEx>
          <w:shd w:val="clear" w:color="auto" w:fill="auto"/>
        </w:tblPrEx>
        <w:trPr>
          <w:trHeight w:val="613" w:hRule="atLeast"/>
        </w:trPr>
        <w:tc>
          <w:tcPr>
            <w:tcW w:type="dxa" w:w="1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999999"/>
                <w:sz w:val="26"/>
                <w:szCs w:val="26"/>
                <w:shd w:val="clear" w:color="auto" w:fill="ffffff"/>
                <w:rtl w:val="0"/>
              </w:rPr>
              <w:t>Work Experience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de-DE"/>
        </w:rPr>
        <w:t>DATA SCIENTIST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color w:val="666666"/>
          <w:sz w:val="32"/>
          <w:szCs w:val="32"/>
          <w:shd w:val="clear" w:color="auto" w:fill="ffffff"/>
          <w:rtl w:val="0"/>
        </w:rPr>
      </w:pPr>
      <w:r>
        <w:rPr>
          <w:b w:val="1"/>
          <w:bCs w:val="1"/>
          <w:color w:val="666666"/>
          <w:sz w:val="32"/>
          <w:szCs w:val="32"/>
          <w:shd w:val="clear" w:color="auto" w:fill="ffffff"/>
          <w:rtl w:val="0"/>
          <w:lang w:val="fr-FR"/>
        </w:rPr>
        <w:t>CGT</w:t>
      </w:r>
    </w:p>
    <w:p>
      <w:pPr>
        <w:pStyle w:val="Default"/>
        <w:bidi w:val="0"/>
        <w:ind w:left="0" w:right="0" w:firstLine="0"/>
        <w:jc w:val="left"/>
        <w:rPr>
          <w:color w:val="999999"/>
          <w:sz w:val="26"/>
          <w:szCs w:val="26"/>
          <w:shd w:val="clear" w:color="auto" w:fill="ffffff"/>
          <w:rtl w:val="0"/>
        </w:rPr>
      </w:pPr>
      <w:r>
        <w:rPr>
          <w:color w:val="999999"/>
          <w:sz w:val="26"/>
          <w:szCs w:val="26"/>
          <w:shd w:val="clear" w:color="auto" w:fill="ffffff"/>
          <w:rtl w:val="0"/>
          <w:lang w:val="en-US"/>
        </w:rPr>
        <w:t>March 2017 to Present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Built data-driven tools for reporting, visualization and recommendation Completed and improved Rough Cut Capacity Plan to better schedule and manage plant.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Created application to plot discrepancies between machine-reported and operator- reported activity in order to improve operations intel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Used Monte Carlo Simulation to find optimal inventory levels for product streams Managed quarterly analysis and forecasts of car build trends, including retrospectives on previous forecasts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Maintained quality analysis to target largest contributors (assets and products) to quality claims and gauge customer temperament</w:t>
      </w:r>
    </w:p>
    <w:tbl>
      <w:tblPr>
        <w:tblW w:w="51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90"/>
        <w:gridCol w:w="2000"/>
        <w:gridCol w:w="2000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999999"/>
                <w:sz w:val="26"/>
                <w:szCs w:val="26"/>
                <w:shd w:val="clear" w:color="auto" w:fill="ffffff"/>
                <w:rtl w:val="0"/>
              </w:rPr>
              <w:t>Education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BMath in Statistics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University of Waterloo</w:t>
      </w: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Waterloo, ON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January 2012 to January 2016</w:t>
      </w:r>
    </w:p>
    <w:tbl>
      <w:tblPr>
        <w:tblW w:w="862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26"/>
        <w:gridCol w:w="2000"/>
        <w:gridCol w:w="2000"/>
        <w:gridCol w:w="2000"/>
        <w:gridCol w:w="2000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999999"/>
                <w:sz w:val="26"/>
                <w:szCs w:val="26"/>
                <w:shd w:val="clear" w:color="auto" w:fill="ffffff"/>
                <w:rtl w:val="0"/>
              </w:rPr>
              <w:t>Skills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Microsoft Office (Less than 1 year), Python (Less than 1 year), R (Less than 1 year), LaTex (Less than 1 year), Sas (Less than 1 year), SQL (Less than 1 year), SAP (Less than 1 year), SAP HANA (Less than 1 year)</w:t>
      </w: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4"/>
        <w:gridCol w:w="1284"/>
        <w:gridCol w:w="1285"/>
        <w:gridCol w:w="1284"/>
        <w:gridCol w:w="1284"/>
        <w:gridCol w:w="1284"/>
        <w:gridCol w:w="1284"/>
      </w:tblGrid>
      <w:tr>
        <w:tblPrEx>
          <w:shd w:val="clear" w:color="auto" w:fill="auto"/>
        </w:tblPrEx>
        <w:trPr>
          <w:trHeight w:val="1213" w:hRule="atLeast"/>
        </w:trPr>
        <w:tc>
          <w:tcPr>
            <w:tcW w:type="dxa" w:w="1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28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28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28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28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28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128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999999"/>
                <w:sz w:val="26"/>
                <w:szCs w:val="26"/>
                <w:shd w:val="clear" w:color="auto" w:fill="ffffff"/>
                <w:rtl w:val="0"/>
              </w:rPr>
              <w:t>Additional Information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Serbian: reading, writing, conversational skills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Soft Skills: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Communication, Creativity, Problem-Solving, Self-Aware, Exceptional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Interpersonal Skills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