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&gt;MT052668.1 Bacillus wiedmannii strain SX13.1LB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AGAGTTTGATCCTGGCTCAGGATGAACGCTGGCGGCGTGCCTAATACATGCAAGTCGAGCGAATGGATTAAGAGCTTGCT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CTTATGAAGTTAGCGGCGGACGGGTGAGTAACACGTGGGTAACCTGCCCATAAGACTGGGATAACTCCGGGAAACCGGGG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CTAATACCGGATAACATTTTGAACTGCATGGTTCGAAATTGAAAGGCGGCTTCGGCTGTCACTTATGGATGGACCCGCGT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CGCATTAGCTAGTTGGTGAGGTAACGGCTCACCAAGGCAACGATGCGTAGCCGACCTGAGAGGGTGATCGGCCACACTGG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GACTGAGACACGGCCCAGACTCCTACGGGAGGCAGCAGTAGGGAATCTTCCGCAATGGACGAAAGTCTGACGGAGCAACG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CCGCGTGAGTGATGAAGGCTTTCGGGTCGTAAAACTCTGTTGTTAGGGAAGAACAAGTGCTAGTTGAATAAGCTGGCACC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TTGACGGTACCTAACCAGAAAGCCACGGCTAACTACGTGCCAGCAGCCGCGGTAATACGTAGGTGGCAAGCGTTATCCGG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AATTATTGGGCGTAAAGCGCGCGCAGGTGGTTTCTTAAGTCTGATGTGAAAGCCCACGGCTCAACCGTGGAGGGTCATTG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GAAACTGGGAGACTTGAGTGCAGAAGAGGAAAGTGGAATTCCATGTGTAGCGGTGAAATGCGTAGAGATATGGAGGAACA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CCAGTGGCGAAGGCGACTTTCTGGTCTGTAACTGACACTGAGGCGCGAAAGCGTGGGGAGCAAACAGGATTAGATACCCT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GGTAGTCCACGCCGTAAACGATGAGTGCTAAGTGTTAGAGGGTTTCCGCCCTTTAGTGCTGAAGTTAACGCATTAAGCAC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TCCGCCTGGGGAGTACGGCCGCAAGGCTGAAACTCAAAGGAATTGACGGGGGCCCGCACAAGCGGTGGAGCATGTGGTTT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AATTCGAAGCAACGCGAAGAACCTTACCAGGTCTTGACATCCTCTGAAAACCCTAGAGATAGGGCTTCTCCTTCGGGAGC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AGAGTGACAGGTGGTGCATGGTTGTCGTCAGCTCGTGTCGTGAGATGTTGGGTTAAGTCCCGCAACGAGCGCAACCCTTG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ATCTTAGTTGCCATCATTAAGTTGGGCACTCTAAGGTGACTGCCGGTGACAAACCGGAGGAAGGTGGGGATGACGTCAAA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TCATCATGCCCCTTATGACCTGGGCTACACACGTGCTACAATGGACGGTACAAAGAGCTGCAAGACCGCGAGGTGGAGCT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AATCTCATAAAACCGTTCTCAGTTCGGATTGTAGGCTGCAACTCGCCTACATGAAGCTGGAATCGCTAGTAATCGCGGAT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CAGCATGCCGCGGTGAATACGTTCCCGGGCCTTGTACACACCGCCCGTCACACCACGAGAGTTTGTAACACCCGAAGTCG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GTGGGGTAACCTTTATGGAGCCAGCCGCCTAAGGTGGGACAGATGATTGGGGTGAAGTCGTAACAAGGTAGCCGTATCGG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AAGGTGCGGCTGGATCACCT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