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7DCD" w:rsidRDefault="00946513">
      <w:pPr>
        <w:pStyle w:val="10"/>
        <w:tabs>
          <w:tab w:val="right" w:leader="dot" w:pos="13229"/>
        </w:tabs>
        <w:rPr>
          <w:rFonts w:eastAsiaTheme="minorEastAsia"/>
          <w:noProof/>
          <w:sz w:val="21"/>
        </w:rPr>
      </w:pPr>
      <w:r>
        <w:fldChar w:fldCharType="begin"/>
      </w:r>
      <w:r>
        <w:instrText xml:space="preserve"> TOC \h \z \u \t "</w:instrText>
      </w:r>
      <w:r>
        <w:instrText>标题</w:instrText>
      </w:r>
      <w:r>
        <w:instrText xml:space="preserve"> 1,2,</w:instrText>
      </w:r>
      <w:r>
        <w:instrText>标题</w:instrText>
      </w:r>
      <w:r>
        <w:instrText xml:space="preserve"> 2,3,</w:instrText>
      </w:r>
      <w:r>
        <w:instrText>标题</w:instrText>
      </w:r>
      <w:r>
        <w:instrText xml:space="preserve">,1" </w:instrText>
      </w:r>
      <w:r>
        <w:fldChar w:fldCharType="separate"/>
      </w:r>
      <w:hyperlink w:anchor="_Toc492923583" w:history="1">
        <w:r w:rsidR="006F7DCD" w:rsidRPr="002D10C6">
          <w:rPr>
            <w:rStyle w:val="a7"/>
            <w:rFonts w:hint="eastAsia"/>
            <w:noProof/>
          </w:rPr>
          <w:t>指令格式</w:t>
        </w:r>
        <w:r w:rsidR="006F7DCD">
          <w:rPr>
            <w:noProof/>
            <w:webHidden/>
          </w:rPr>
          <w:tab/>
        </w:r>
        <w:r w:rsidR="006F7DCD">
          <w:rPr>
            <w:noProof/>
            <w:webHidden/>
          </w:rPr>
          <w:fldChar w:fldCharType="begin"/>
        </w:r>
        <w:r w:rsidR="006F7DCD">
          <w:rPr>
            <w:noProof/>
            <w:webHidden/>
          </w:rPr>
          <w:instrText xml:space="preserve"> PAGEREF _Toc492923583 \h </w:instrText>
        </w:r>
        <w:r w:rsidR="006F7DCD">
          <w:rPr>
            <w:noProof/>
            <w:webHidden/>
          </w:rPr>
        </w:r>
        <w:r w:rsidR="006F7DCD">
          <w:rPr>
            <w:noProof/>
            <w:webHidden/>
          </w:rPr>
          <w:fldChar w:fldCharType="separate"/>
        </w:r>
        <w:r w:rsidR="006F7DCD">
          <w:rPr>
            <w:noProof/>
            <w:webHidden/>
          </w:rPr>
          <w:t>2</w:t>
        </w:r>
        <w:r w:rsidR="006F7DCD">
          <w:rPr>
            <w:noProof/>
            <w:webHidden/>
          </w:rPr>
          <w:fldChar w:fldCharType="end"/>
        </w:r>
      </w:hyperlink>
    </w:p>
    <w:p w:rsidR="006F7DCD" w:rsidRDefault="006F7DCD" w:rsidP="006F7DCD">
      <w:pPr>
        <w:pStyle w:val="20"/>
        <w:tabs>
          <w:tab w:val="right" w:leader="dot" w:pos="13229"/>
        </w:tabs>
        <w:ind w:left="480"/>
        <w:rPr>
          <w:rFonts w:eastAsiaTheme="minorEastAsia"/>
          <w:noProof/>
          <w:sz w:val="21"/>
        </w:rPr>
      </w:pPr>
      <w:hyperlink w:anchor="_Toc492923584" w:history="1">
        <w:r w:rsidRPr="002D10C6">
          <w:rPr>
            <w:rStyle w:val="a7"/>
            <w:rFonts w:hint="eastAsia"/>
            <w:noProof/>
          </w:rPr>
          <w:t>基本格式</w:t>
        </w:r>
        <w:r>
          <w:rPr>
            <w:noProof/>
            <w:webHidden/>
          </w:rPr>
          <w:tab/>
        </w:r>
        <w:r>
          <w:rPr>
            <w:noProof/>
            <w:webHidden/>
          </w:rPr>
          <w:fldChar w:fldCharType="begin"/>
        </w:r>
        <w:r>
          <w:rPr>
            <w:noProof/>
            <w:webHidden/>
          </w:rPr>
          <w:instrText xml:space="preserve"> PAGEREF _Toc492923584 \h </w:instrText>
        </w:r>
        <w:r>
          <w:rPr>
            <w:noProof/>
            <w:webHidden/>
          </w:rPr>
        </w:r>
        <w:r>
          <w:rPr>
            <w:noProof/>
            <w:webHidden/>
          </w:rPr>
          <w:fldChar w:fldCharType="separate"/>
        </w:r>
        <w:r>
          <w:rPr>
            <w:noProof/>
            <w:webHidden/>
          </w:rPr>
          <w:t>2</w:t>
        </w:r>
        <w:r>
          <w:rPr>
            <w:noProof/>
            <w:webHidden/>
          </w:rPr>
          <w:fldChar w:fldCharType="end"/>
        </w:r>
      </w:hyperlink>
    </w:p>
    <w:p w:rsidR="006F7DCD" w:rsidRDefault="006F7DCD" w:rsidP="006F7DCD">
      <w:pPr>
        <w:pStyle w:val="20"/>
        <w:tabs>
          <w:tab w:val="right" w:leader="dot" w:pos="13229"/>
        </w:tabs>
        <w:ind w:left="480"/>
        <w:rPr>
          <w:rFonts w:eastAsiaTheme="minorEastAsia"/>
          <w:noProof/>
          <w:sz w:val="21"/>
        </w:rPr>
      </w:pPr>
      <w:hyperlink w:anchor="_Toc492923585" w:history="1">
        <w:r w:rsidRPr="002D10C6">
          <w:rPr>
            <w:rStyle w:val="a7"/>
            <w:rFonts w:hint="eastAsia"/>
            <w:noProof/>
          </w:rPr>
          <w:t>操作码</w:t>
        </w:r>
        <w:r w:rsidRPr="002D10C6">
          <w:rPr>
            <w:rStyle w:val="a7"/>
            <w:noProof/>
          </w:rPr>
          <w:t>OP</w:t>
        </w:r>
        <w:r>
          <w:rPr>
            <w:noProof/>
            <w:webHidden/>
          </w:rPr>
          <w:tab/>
        </w:r>
        <w:r>
          <w:rPr>
            <w:noProof/>
            <w:webHidden/>
          </w:rPr>
          <w:fldChar w:fldCharType="begin"/>
        </w:r>
        <w:r>
          <w:rPr>
            <w:noProof/>
            <w:webHidden/>
          </w:rPr>
          <w:instrText xml:space="preserve"> PAGEREF _Toc492923585 \h </w:instrText>
        </w:r>
        <w:r>
          <w:rPr>
            <w:noProof/>
            <w:webHidden/>
          </w:rPr>
        </w:r>
        <w:r>
          <w:rPr>
            <w:noProof/>
            <w:webHidden/>
          </w:rPr>
          <w:fldChar w:fldCharType="separate"/>
        </w:r>
        <w:r>
          <w:rPr>
            <w:noProof/>
            <w:webHidden/>
          </w:rPr>
          <w:t>3</w:t>
        </w:r>
        <w:r>
          <w:rPr>
            <w:noProof/>
            <w:webHidden/>
          </w:rPr>
          <w:fldChar w:fldCharType="end"/>
        </w:r>
      </w:hyperlink>
    </w:p>
    <w:p w:rsidR="006F7DCD" w:rsidRDefault="006F7DCD" w:rsidP="006F7DCD">
      <w:pPr>
        <w:pStyle w:val="30"/>
        <w:tabs>
          <w:tab w:val="right" w:leader="dot" w:pos="13229"/>
        </w:tabs>
        <w:ind w:left="960"/>
        <w:rPr>
          <w:rFonts w:eastAsiaTheme="minorEastAsia"/>
          <w:noProof/>
          <w:sz w:val="21"/>
        </w:rPr>
      </w:pPr>
      <w:hyperlink w:anchor="_Toc492923586" w:history="1">
        <w:r w:rsidRPr="002D10C6">
          <w:rPr>
            <w:rStyle w:val="a7"/>
            <w:rFonts w:hint="eastAsia"/>
            <w:noProof/>
          </w:rPr>
          <w:t>编码</w:t>
        </w:r>
        <w:r w:rsidRPr="002D10C6">
          <w:rPr>
            <w:rStyle w:val="a7"/>
            <w:noProof/>
          </w:rPr>
          <w:t>--</w:t>
        </w:r>
        <w:r w:rsidRPr="002D10C6">
          <w:rPr>
            <w:rStyle w:val="a7"/>
            <w:rFonts w:hint="eastAsia"/>
            <w:noProof/>
          </w:rPr>
          <w:t>定长操作码</w:t>
        </w:r>
        <w:r>
          <w:rPr>
            <w:noProof/>
            <w:webHidden/>
          </w:rPr>
          <w:tab/>
        </w:r>
        <w:r>
          <w:rPr>
            <w:noProof/>
            <w:webHidden/>
          </w:rPr>
          <w:fldChar w:fldCharType="begin"/>
        </w:r>
        <w:r>
          <w:rPr>
            <w:noProof/>
            <w:webHidden/>
          </w:rPr>
          <w:instrText xml:space="preserve"> PAGEREF _Toc492923586 \h </w:instrText>
        </w:r>
        <w:r>
          <w:rPr>
            <w:noProof/>
            <w:webHidden/>
          </w:rPr>
        </w:r>
        <w:r>
          <w:rPr>
            <w:noProof/>
            <w:webHidden/>
          </w:rPr>
          <w:fldChar w:fldCharType="separate"/>
        </w:r>
        <w:r>
          <w:rPr>
            <w:noProof/>
            <w:webHidden/>
          </w:rPr>
          <w:t>3</w:t>
        </w:r>
        <w:r>
          <w:rPr>
            <w:noProof/>
            <w:webHidden/>
          </w:rPr>
          <w:fldChar w:fldCharType="end"/>
        </w:r>
      </w:hyperlink>
    </w:p>
    <w:p w:rsidR="006F7DCD" w:rsidRDefault="006F7DCD" w:rsidP="006F7DCD">
      <w:pPr>
        <w:pStyle w:val="30"/>
        <w:tabs>
          <w:tab w:val="right" w:leader="dot" w:pos="13229"/>
        </w:tabs>
        <w:ind w:left="960"/>
        <w:rPr>
          <w:rFonts w:eastAsiaTheme="minorEastAsia"/>
          <w:noProof/>
          <w:sz w:val="21"/>
        </w:rPr>
      </w:pPr>
      <w:hyperlink w:anchor="_Toc492923587" w:history="1">
        <w:r w:rsidRPr="002D10C6">
          <w:rPr>
            <w:rStyle w:val="a7"/>
            <w:rFonts w:hint="eastAsia"/>
            <w:noProof/>
          </w:rPr>
          <w:t>编码</w:t>
        </w:r>
        <w:r w:rsidRPr="002D10C6">
          <w:rPr>
            <w:rStyle w:val="a7"/>
            <w:noProof/>
          </w:rPr>
          <w:t>--</w:t>
        </w:r>
        <w:r w:rsidRPr="002D10C6">
          <w:rPr>
            <w:rStyle w:val="a7"/>
            <w:rFonts w:hint="eastAsia"/>
            <w:noProof/>
          </w:rPr>
          <w:t>扩展操作码</w:t>
        </w:r>
        <w:r>
          <w:rPr>
            <w:noProof/>
            <w:webHidden/>
          </w:rPr>
          <w:tab/>
        </w:r>
        <w:r>
          <w:rPr>
            <w:noProof/>
            <w:webHidden/>
          </w:rPr>
          <w:fldChar w:fldCharType="begin"/>
        </w:r>
        <w:r>
          <w:rPr>
            <w:noProof/>
            <w:webHidden/>
          </w:rPr>
          <w:instrText xml:space="preserve"> PAGEREF _Toc492923587 \h </w:instrText>
        </w:r>
        <w:r>
          <w:rPr>
            <w:noProof/>
            <w:webHidden/>
          </w:rPr>
        </w:r>
        <w:r>
          <w:rPr>
            <w:noProof/>
            <w:webHidden/>
          </w:rPr>
          <w:fldChar w:fldCharType="separate"/>
        </w:r>
        <w:r>
          <w:rPr>
            <w:noProof/>
            <w:webHidden/>
          </w:rPr>
          <w:t>4</w:t>
        </w:r>
        <w:r>
          <w:rPr>
            <w:noProof/>
            <w:webHidden/>
          </w:rPr>
          <w:fldChar w:fldCharType="end"/>
        </w:r>
      </w:hyperlink>
    </w:p>
    <w:p w:rsidR="006F7DCD" w:rsidRDefault="006F7DCD" w:rsidP="006F7DCD">
      <w:pPr>
        <w:pStyle w:val="30"/>
        <w:tabs>
          <w:tab w:val="right" w:leader="dot" w:pos="13229"/>
        </w:tabs>
        <w:ind w:left="960"/>
        <w:rPr>
          <w:rFonts w:eastAsiaTheme="minorEastAsia"/>
          <w:noProof/>
          <w:sz w:val="21"/>
        </w:rPr>
      </w:pPr>
      <w:hyperlink w:anchor="_Toc492923588" w:history="1">
        <w:r w:rsidRPr="002D10C6">
          <w:rPr>
            <w:rStyle w:val="a7"/>
            <w:rFonts w:hint="eastAsia"/>
            <w:noProof/>
          </w:rPr>
          <w:t>操作类型</w:t>
        </w:r>
        <w:r>
          <w:rPr>
            <w:noProof/>
            <w:webHidden/>
          </w:rPr>
          <w:tab/>
        </w:r>
        <w:r>
          <w:rPr>
            <w:noProof/>
            <w:webHidden/>
          </w:rPr>
          <w:fldChar w:fldCharType="begin"/>
        </w:r>
        <w:r>
          <w:rPr>
            <w:noProof/>
            <w:webHidden/>
          </w:rPr>
          <w:instrText xml:space="preserve"> PAGEREF _Toc492923588 \h </w:instrText>
        </w:r>
        <w:r>
          <w:rPr>
            <w:noProof/>
            <w:webHidden/>
          </w:rPr>
        </w:r>
        <w:r>
          <w:rPr>
            <w:noProof/>
            <w:webHidden/>
          </w:rPr>
          <w:fldChar w:fldCharType="separate"/>
        </w:r>
        <w:r>
          <w:rPr>
            <w:noProof/>
            <w:webHidden/>
          </w:rPr>
          <w:t>5</w:t>
        </w:r>
        <w:r>
          <w:rPr>
            <w:noProof/>
            <w:webHidden/>
          </w:rPr>
          <w:fldChar w:fldCharType="end"/>
        </w:r>
      </w:hyperlink>
    </w:p>
    <w:p w:rsidR="006F7DCD" w:rsidRDefault="006F7DCD" w:rsidP="006F7DCD">
      <w:pPr>
        <w:pStyle w:val="20"/>
        <w:tabs>
          <w:tab w:val="right" w:leader="dot" w:pos="13229"/>
        </w:tabs>
        <w:ind w:left="480"/>
        <w:rPr>
          <w:rFonts w:eastAsiaTheme="minorEastAsia"/>
          <w:noProof/>
          <w:sz w:val="21"/>
        </w:rPr>
      </w:pPr>
      <w:hyperlink w:anchor="_Toc492923589" w:history="1">
        <w:r w:rsidRPr="002D10C6">
          <w:rPr>
            <w:rStyle w:val="a7"/>
            <w:rFonts w:hint="eastAsia"/>
            <w:noProof/>
          </w:rPr>
          <w:t>地址码</w:t>
        </w:r>
        <w:r w:rsidRPr="002D10C6">
          <w:rPr>
            <w:rStyle w:val="a7"/>
            <w:noProof/>
          </w:rPr>
          <w:t>A</w:t>
        </w:r>
        <w:r>
          <w:rPr>
            <w:noProof/>
            <w:webHidden/>
          </w:rPr>
          <w:tab/>
        </w:r>
        <w:r>
          <w:rPr>
            <w:noProof/>
            <w:webHidden/>
          </w:rPr>
          <w:fldChar w:fldCharType="begin"/>
        </w:r>
        <w:r>
          <w:rPr>
            <w:noProof/>
            <w:webHidden/>
          </w:rPr>
          <w:instrText xml:space="preserve"> PAGEREF _Toc492923589 \h </w:instrText>
        </w:r>
        <w:r>
          <w:rPr>
            <w:noProof/>
            <w:webHidden/>
          </w:rPr>
        </w:r>
        <w:r>
          <w:rPr>
            <w:noProof/>
            <w:webHidden/>
          </w:rPr>
          <w:fldChar w:fldCharType="separate"/>
        </w:r>
        <w:r>
          <w:rPr>
            <w:noProof/>
            <w:webHidden/>
          </w:rPr>
          <w:t>6</w:t>
        </w:r>
        <w:r>
          <w:rPr>
            <w:noProof/>
            <w:webHidden/>
          </w:rPr>
          <w:fldChar w:fldCharType="end"/>
        </w:r>
      </w:hyperlink>
    </w:p>
    <w:p w:rsidR="006F7DCD" w:rsidRDefault="006F7DCD" w:rsidP="006F7DCD">
      <w:pPr>
        <w:pStyle w:val="30"/>
        <w:tabs>
          <w:tab w:val="right" w:leader="dot" w:pos="13229"/>
        </w:tabs>
        <w:ind w:left="960"/>
        <w:rPr>
          <w:rFonts w:eastAsiaTheme="minorEastAsia"/>
          <w:noProof/>
          <w:sz w:val="21"/>
        </w:rPr>
      </w:pPr>
      <w:hyperlink w:anchor="_Toc492923590" w:history="1">
        <w:r w:rsidRPr="002D10C6">
          <w:rPr>
            <w:rStyle w:val="a7"/>
            <w:rFonts w:hint="eastAsia"/>
            <w:noProof/>
          </w:rPr>
          <w:t>编码</w:t>
        </w:r>
        <w:r>
          <w:rPr>
            <w:noProof/>
            <w:webHidden/>
          </w:rPr>
          <w:tab/>
        </w:r>
        <w:r>
          <w:rPr>
            <w:noProof/>
            <w:webHidden/>
          </w:rPr>
          <w:fldChar w:fldCharType="begin"/>
        </w:r>
        <w:r>
          <w:rPr>
            <w:noProof/>
            <w:webHidden/>
          </w:rPr>
          <w:instrText xml:space="preserve"> PAGEREF _Toc492923590 \h </w:instrText>
        </w:r>
        <w:r>
          <w:rPr>
            <w:noProof/>
            <w:webHidden/>
          </w:rPr>
        </w:r>
        <w:r>
          <w:rPr>
            <w:noProof/>
            <w:webHidden/>
          </w:rPr>
          <w:fldChar w:fldCharType="separate"/>
        </w:r>
        <w:r>
          <w:rPr>
            <w:noProof/>
            <w:webHidden/>
          </w:rPr>
          <w:t>6</w:t>
        </w:r>
        <w:r>
          <w:rPr>
            <w:noProof/>
            <w:webHidden/>
          </w:rPr>
          <w:fldChar w:fldCharType="end"/>
        </w:r>
      </w:hyperlink>
    </w:p>
    <w:p w:rsidR="006F7DCD" w:rsidRDefault="006F7DCD" w:rsidP="006F7DCD">
      <w:pPr>
        <w:pStyle w:val="30"/>
        <w:tabs>
          <w:tab w:val="right" w:leader="dot" w:pos="13229"/>
        </w:tabs>
        <w:ind w:left="960"/>
        <w:rPr>
          <w:rFonts w:eastAsiaTheme="minorEastAsia"/>
          <w:noProof/>
          <w:sz w:val="21"/>
        </w:rPr>
      </w:pPr>
      <w:hyperlink w:anchor="_Toc492923591" w:history="1">
        <w:r w:rsidRPr="002D10C6">
          <w:rPr>
            <w:rStyle w:val="a7"/>
            <w:rFonts w:hint="eastAsia"/>
            <w:noProof/>
          </w:rPr>
          <w:t>操作数类型</w:t>
        </w:r>
        <w:r>
          <w:rPr>
            <w:noProof/>
            <w:webHidden/>
          </w:rPr>
          <w:tab/>
        </w:r>
        <w:r>
          <w:rPr>
            <w:noProof/>
            <w:webHidden/>
          </w:rPr>
          <w:fldChar w:fldCharType="begin"/>
        </w:r>
        <w:r>
          <w:rPr>
            <w:noProof/>
            <w:webHidden/>
          </w:rPr>
          <w:instrText xml:space="preserve"> PAGEREF _Toc492923591 \h </w:instrText>
        </w:r>
        <w:r>
          <w:rPr>
            <w:noProof/>
            <w:webHidden/>
          </w:rPr>
        </w:r>
        <w:r>
          <w:rPr>
            <w:noProof/>
            <w:webHidden/>
          </w:rPr>
          <w:fldChar w:fldCharType="separate"/>
        </w:r>
        <w:r>
          <w:rPr>
            <w:noProof/>
            <w:webHidden/>
          </w:rPr>
          <w:t>7</w:t>
        </w:r>
        <w:r>
          <w:rPr>
            <w:noProof/>
            <w:webHidden/>
          </w:rPr>
          <w:fldChar w:fldCharType="end"/>
        </w:r>
      </w:hyperlink>
    </w:p>
    <w:p w:rsidR="006F7DCD" w:rsidRDefault="006F7DCD" w:rsidP="006F7DCD">
      <w:pPr>
        <w:pStyle w:val="30"/>
        <w:tabs>
          <w:tab w:val="right" w:leader="dot" w:pos="13229"/>
        </w:tabs>
        <w:ind w:left="960"/>
        <w:rPr>
          <w:rFonts w:eastAsiaTheme="minorEastAsia"/>
          <w:noProof/>
          <w:sz w:val="21"/>
        </w:rPr>
      </w:pPr>
      <w:hyperlink w:anchor="_Toc492923592" w:history="1">
        <w:r w:rsidRPr="002D10C6">
          <w:rPr>
            <w:rStyle w:val="a7"/>
            <w:rFonts w:hint="eastAsia"/>
            <w:noProof/>
          </w:rPr>
          <w:t>操作数寻址方式</w:t>
        </w:r>
        <w:r>
          <w:rPr>
            <w:noProof/>
            <w:webHidden/>
          </w:rPr>
          <w:tab/>
        </w:r>
        <w:r>
          <w:rPr>
            <w:noProof/>
            <w:webHidden/>
          </w:rPr>
          <w:fldChar w:fldCharType="begin"/>
        </w:r>
        <w:r>
          <w:rPr>
            <w:noProof/>
            <w:webHidden/>
          </w:rPr>
          <w:instrText xml:space="preserve"> PAGEREF _Toc492923592 \h </w:instrText>
        </w:r>
        <w:r>
          <w:rPr>
            <w:noProof/>
            <w:webHidden/>
          </w:rPr>
        </w:r>
        <w:r>
          <w:rPr>
            <w:noProof/>
            <w:webHidden/>
          </w:rPr>
          <w:fldChar w:fldCharType="separate"/>
        </w:r>
        <w:r>
          <w:rPr>
            <w:noProof/>
            <w:webHidden/>
          </w:rPr>
          <w:t>8</w:t>
        </w:r>
        <w:r>
          <w:rPr>
            <w:noProof/>
            <w:webHidden/>
          </w:rPr>
          <w:fldChar w:fldCharType="end"/>
        </w:r>
      </w:hyperlink>
    </w:p>
    <w:p w:rsidR="006F7DCD" w:rsidRDefault="006F7DCD" w:rsidP="006F7DCD">
      <w:pPr>
        <w:pStyle w:val="20"/>
        <w:tabs>
          <w:tab w:val="right" w:leader="dot" w:pos="13229"/>
        </w:tabs>
        <w:ind w:left="480"/>
        <w:rPr>
          <w:rFonts w:eastAsiaTheme="minorEastAsia"/>
          <w:noProof/>
          <w:sz w:val="21"/>
        </w:rPr>
      </w:pPr>
      <w:hyperlink w:anchor="_Toc492923593" w:history="1">
        <w:r w:rsidRPr="002D10C6">
          <w:rPr>
            <w:rStyle w:val="a7"/>
            <w:rFonts w:hint="eastAsia"/>
            <w:noProof/>
          </w:rPr>
          <w:t>指令长度</w:t>
        </w:r>
        <w:r w:rsidRPr="002D10C6">
          <w:rPr>
            <w:rStyle w:val="a7"/>
            <w:noProof/>
          </w:rPr>
          <w:t>(</w:t>
        </w:r>
        <w:r w:rsidRPr="002D10C6">
          <w:rPr>
            <w:rStyle w:val="a7"/>
            <w:rFonts w:hint="eastAsia"/>
            <w:noProof/>
          </w:rPr>
          <w:t>指令字长</w:t>
        </w:r>
        <w:r w:rsidRPr="002D10C6">
          <w:rPr>
            <w:rStyle w:val="a7"/>
            <w:noProof/>
          </w:rPr>
          <w:t>)</w:t>
        </w:r>
        <w:r>
          <w:rPr>
            <w:noProof/>
            <w:webHidden/>
          </w:rPr>
          <w:tab/>
        </w:r>
        <w:r>
          <w:rPr>
            <w:noProof/>
            <w:webHidden/>
          </w:rPr>
          <w:fldChar w:fldCharType="begin"/>
        </w:r>
        <w:r>
          <w:rPr>
            <w:noProof/>
            <w:webHidden/>
          </w:rPr>
          <w:instrText xml:space="preserve"> PAGEREF _Toc492923593 \h </w:instrText>
        </w:r>
        <w:r>
          <w:rPr>
            <w:noProof/>
            <w:webHidden/>
          </w:rPr>
        </w:r>
        <w:r>
          <w:rPr>
            <w:noProof/>
            <w:webHidden/>
          </w:rPr>
          <w:fldChar w:fldCharType="separate"/>
        </w:r>
        <w:r>
          <w:rPr>
            <w:noProof/>
            <w:webHidden/>
          </w:rPr>
          <w:t>10</w:t>
        </w:r>
        <w:r>
          <w:rPr>
            <w:noProof/>
            <w:webHidden/>
          </w:rPr>
          <w:fldChar w:fldCharType="end"/>
        </w:r>
      </w:hyperlink>
    </w:p>
    <w:p w:rsidR="006F7DCD" w:rsidRDefault="006F7DCD" w:rsidP="006F7DCD">
      <w:pPr>
        <w:pStyle w:val="20"/>
        <w:tabs>
          <w:tab w:val="right" w:leader="dot" w:pos="13229"/>
        </w:tabs>
        <w:ind w:left="480"/>
        <w:rPr>
          <w:rFonts w:eastAsiaTheme="minorEastAsia"/>
          <w:noProof/>
          <w:sz w:val="21"/>
        </w:rPr>
      </w:pPr>
      <w:hyperlink w:anchor="_Toc492923594" w:history="1">
        <w:r w:rsidRPr="002D10C6">
          <w:rPr>
            <w:rStyle w:val="a7"/>
            <w:rFonts w:hint="eastAsia"/>
            <w:noProof/>
          </w:rPr>
          <w:t>指令格式设计</w:t>
        </w:r>
        <w:r>
          <w:rPr>
            <w:noProof/>
            <w:webHidden/>
          </w:rPr>
          <w:tab/>
        </w:r>
        <w:r>
          <w:rPr>
            <w:noProof/>
            <w:webHidden/>
          </w:rPr>
          <w:fldChar w:fldCharType="begin"/>
        </w:r>
        <w:r>
          <w:rPr>
            <w:noProof/>
            <w:webHidden/>
          </w:rPr>
          <w:instrText xml:space="preserve"> PAGEREF _Toc492923594 \h </w:instrText>
        </w:r>
        <w:r>
          <w:rPr>
            <w:noProof/>
            <w:webHidden/>
          </w:rPr>
        </w:r>
        <w:r>
          <w:rPr>
            <w:noProof/>
            <w:webHidden/>
          </w:rPr>
          <w:fldChar w:fldCharType="separate"/>
        </w:r>
        <w:r>
          <w:rPr>
            <w:noProof/>
            <w:webHidden/>
          </w:rPr>
          <w:t>11</w:t>
        </w:r>
        <w:r>
          <w:rPr>
            <w:noProof/>
            <w:webHidden/>
          </w:rPr>
          <w:fldChar w:fldCharType="end"/>
        </w:r>
      </w:hyperlink>
    </w:p>
    <w:p w:rsidR="006F7DCD" w:rsidRDefault="006F7DCD" w:rsidP="006F7DCD">
      <w:pPr>
        <w:pStyle w:val="30"/>
        <w:tabs>
          <w:tab w:val="right" w:leader="dot" w:pos="13229"/>
        </w:tabs>
        <w:ind w:left="960"/>
        <w:rPr>
          <w:rFonts w:eastAsiaTheme="minorEastAsia"/>
          <w:noProof/>
          <w:sz w:val="21"/>
        </w:rPr>
      </w:pPr>
      <w:hyperlink w:anchor="_Toc492923595" w:history="1">
        <w:r w:rsidRPr="002D10C6">
          <w:rPr>
            <w:rStyle w:val="a7"/>
            <w:noProof/>
          </w:rPr>
          <w:t>MCS-51</w:t>
        </w:r>
        <w:r>
          <w:rPr>
            <w:noProof/>
            <w:webHidden/>
          </w:rPr>
          <w:tab/>
        </w:r>
        <w:r>
          <w:rPr>
            <w:noProof/>
            <w:webHidden/>
          </w:rPr>
          <w:fldChar w:fldCharType="begin"/>
        </w:r>
        <w:r>
          <w:rPr>
            <w:noProof/>
            <w:webHidden/>
          </w:rPr>
          <w:instrText xml:space="preserve"> PAGEREF _Toc492923595 \h </w:instrText>
        </w:r>
        <w:r>
          <w:rPr>
            <w:noProof/>
            <w:webHidden/>
          </w:rPr>
        </w:r>
        <w:r>
          <w:rPr>
            <w:noProof/>
            <w:webHidden/>
          </w:rPr>
          <w:fldChar w:fldCharType="separate"/>
        </w:r>
        <w:r>
          <w:rPr>
            <w:noProof/>
            <w:webHidden/>
          </w:rPr>
          <w:t>11</w:t>
        </w:r>
        <w:r>
          <w:rPr>
            <w:noProof/>
            <w:webHidden/>
          </w:rPr>
          <w:fldChar w:fldCharType="end"/>
        </w:r>
      </w:hyperlink>
    </w:p>
    <w:p w:rsidR="00946513" w:rsidRDefault="00946513">
      <w:pPr>
        <w:widowControl/>
        <w:jc w:val="left"/>
        <w:rPr>
          <w:rFonts w:asciiTheme="majorHAnsi" w:hAnsiTheme="majorHAnsi" w:cstheme="majorBidi"/>
          <w:b/>
          <w:bCs/>
          <w:sz w:val="28"/>
          <w:szCs w:val="32"/>
        </w:rPr>
      </w:pPr>
      <w:r>
        <w:fldChar w:fldCharType="end"/>
      </w:r>
      <w:r>
        <w:br w:type="page"/>
      </w:r>
    </w:p>
    <w:p w:rsidR="00BB15FA" w:rsidRDefault="00BB15FA" w:rsidP="00BB15FA">
      <w:pPr>
        <w:pStyle w:val="a5"/>
      </w:pPr>
      <w:bookmarkStart w:id="0" w:name="_Toc492923583"/>
      <w:r>
        <w:rPr>
          <w:rFonts w:hint="eastAsia"/>
        </w:rPr>
        <w:lastRenderedPageBreak/>
        <w:t>指令</w:t>
      </w:r>
      <w:r w:rsidR="00B7234D">
        <w:rPr>
          <w:rFonts w:hint="eastAsia"/>
        </w:rPr>
        <w:t>格式</w:t>
      </w:r>
      <w:bookmarkEnd w:id="0"/>
    </w:p>
    <w:p w:rsidR="00B7234D" w:rsidRPr="00B7234D" w:rsidRDefault="00B7234D" w:rsidP="00B7234D">
      <w:pPr>
        <w:pStyle w:val="1"/>
      </w:pPr>
      <w:bookmarkStart w:id="1" w:name="_Toc492923584"/>
      <w:r>
        <w:rPr>
          <w:rFonts w:hint="eastAsia"/>
        </w:rPr>
        <w:t>基本格式</w:t>
      </w:r>
      <w:bookmarkEnd w:id="1"/>
    </w:p>
    <w:tbl>
      <w:tblPr>
        <w:tblStyle w:val="a8"/>
        <w:tblW w:w="0" w:type="auto"/>
        <w:tblLook w:val="04A0" w:firstRow="1" w:lastRow="0" w:firstColumn="1" w:lastColumn="0" w:noHBand="0" w:noVBand="1"/>
      </w:tblPr>
      <w:tblGrid>
        <w:gridCol w:w="1668"/>
        <w:gridCol w:w="11481"/>
      </w:tblGrid>
      <w:tr w:rsidR="00B7234D" w:rsidTr="00B7234D">
        <w:tc>
          <w:tcPr>
            <w:tcW w:w="1668" w:type="dxa"/>
            <w:vAlign w:val="center"/>
          </w:tcPr>
          <w:p w:rsidR="00B7234D" w:rsidRDefault="00B7234D" w:rsidP="00B7234D">
            <w:pPr>
              <w:jc w:val="center"/>
            </w:pPr>
            <w:r>
              <w:rPr>
                <w:rFonts w:hint="eastAsia"/>
              </w:rPr>
              <w:t>指令</w:t>
            </w:r>
          </w:p>
          <w:p w:rsidR="00B7234D" w:rsidRDefault="00B7234D" w:rsidP="00B7234D">
            <w:pPr>
              <w:jc w:val="center"/>
            </w:pPr>
            <w:r>
              <w:rPr>
                <w:rFonts w:hint="eastAsia"/>
              </w:rPr>
              <w:t>(</w:t>
            </w:r>
            <w:r>
              <w:rPr>
                <w:rFonts w:hint="eastAsia"/>
              </w:rPr>
              <w:t>机器指令</w:t>
            </w:r>
            <w:r>
              <w:rPr>
                <w:rFonts w:hint="eastAsia"/>
              </w:rPr>
              <w:t>)</w:t>
            </w:r>
          </w:p>
        </w:tc>
        <w:tc>
          <w:tcPr>
            <w:tcW w:w="11481" w:type="dxa"/>
          </w:tcPr>
          <w:p w:rsidR="00B7234D" w:rsidRDefault="00B7234D" w:rsidP="00B7234D">
            <w:r>
              <w:rPr>
                <w:rFonts w:hint="eastAsia"/>
              </w:rPr>
              <w:t>一条指令是一组二进制代码</w:t>
            </w:r>
          </w:p>
          <w:p w:rsidR="00B7234D" w:rsidRPr="00283397" w:rsidRDefault="00B7234D" w:rsidP="00B7234D">
            <w:r>
              <w:rPr>
                <w:rFonts w:hint="eastAsia"/>
              </w:rPr>
              <w:t>计算机执行某种操作的命令，是计算机运行的最小功能单位</w:t>
            </w:r>
          </w:p>
          <w:p w:rsidR="00B7234D" w:rsidRDefault="00B7234D" w:rsidP="00B7234D"/>
        </w:tc>
      </w:tr>
    </w:tbl>
    <w:p w:rsidR="00B7234D" w:rsidRPr="00B7234D" w:rsidRDefault="00B7234D" w:rsidP="00B7234D"/>
    <w:tbl>
      <w:tblPr>
        <w:tblStyle w:val="a8"/>
        <w:tblW w:w="10806" w:type="dxa"/>
        <w:tblLook w:val="04A0" w:firstRow="1" w:lastRow="0" w:firstColumn="1" w:lastColumn="0" w:noHBand="0" w:noVBand="1"/>
      </w:tblPr>
      <w:tblGrid>
        <w:gridCol w:w="1345"/>
        <w:gridCol w:w="2591"/>
        <w:gridCol w:w="1417"/>
        <w:gridCol w:w="2857"/>
        <w:gridCol w:w="1298"/>
        <w:gridCol w:w="1298"/>
      </w:tblGrid>
      <w:tr w:rsidR="00B7234D" w:rsidTr="00B7234D">
        <w:tc>
          <w:tcPr>
            <w:tcW w:w="1345" w:type="dxa"/>
            <w:vAlign w:val="center"/>
          </w:tcPr>
          <w:p w:rsidR="00B7234D" w:rsidRDefault="00B7234D" w:rsidP="00B7234D">
            <w:pPr>
              <w:jc w:val="center"/>
            </w:pPr>
            <w:r>
              <w:rPr>
                <w:rFonts w:hint="eastAsia"/>
              </w:rPr>
              <w:t>操作码</w:t>
            </w:r>
          </w:p>
          <w:p w:rsidR="00B7234D" w:rsidRDefault="00B7234D" w:rsidP="00B7234D">
            <w:pPr>
              <w:jc w:val="center"/>
            </w:pPr>
            <w:r>
              <w:rPr>
                <w:rFonts w:hint="eastAsia"/>
              </w:rPr>
              <w:t>OP</w:t>
            </w:r>
          </w:p>
        </w:tc>
        <w:tc>
          <w:tcPr>
            <w:tcW w:w="2591" w:type="dxa"/>
            <w:vAlign w:val="center"/>
          </w:tcPr>
          <w:p w:rsidR="00B7234D" w:rsidRDefault="00B7234D" w:rsidP="00B7234D">
            <w:pPr>
              <w:jc w:val="center"/>
            </w:pPr>
            <w:r>
              <w:rPr>
                <w:rFonts w:hint="eastAsia"/>
              </w:rPr>
              <w:t>地址码</w:t>
            </w:r>
            <w:r>
              <w:rPr>
                <w:rFonts w:hint="eastAsia"/>
              </w:rPr>
              <w:t>1</w:t>
            </w:r>
            <w:r>
              <w:rPr>
                <w:rFonts w:hint="eastAsia"/>
              </w:rPr>
              <w:t>的寻址特征</w:t>
            </w:r>
            <m:oMath>
              <m:sSub>
                <m:sSubPr>
                  <m:ctrlPr>
                    <w:rPr>
                      <w:rFonts w:ascii="Cambria Math" w:hAnsi="Cambria Math"/>
                    </w:rPr>
                  </m:ctrlPr>
                </m:sSubPr>
                <m:e>
                  <m:r>
                    <m:rPr>
                      <m:sty m:val="p"/>
                    </m:rPr>
                    <w:rPr>
                      <w:rFonts w:ascii="Cambria Math" w:hAnsi="Cambria Math" w:hint="eastAsia"/>
                    </w:rPr>
                    <m:t>M</m:t>
                  </m:r>
                </m:e>
                <m:sub>
                  <m:r>
                    <w:rPr>
                      <w:rFonts w:ascii="Cambria Math" w:hAnsi="Cambria Math"/>
                    </w:rPr>
                    <m:t>1</m:t>
                  </m:r>
                </m:sub>
              </m:sSub>
            </m:oMath>
          </w:p>
        </w:tc>
        <w:tc>
          <w:tcPr>
            <w:tcW w:w="1417" w:type="dxa"/>
            <w:vAlign w:val="center"/>
          </w:tcPr>
          <w:p w:rsidR="00B7234D" w:rsidRDefault="00B7234D" w:rsidP="00B7234D">
            <w:pPr>
              <w:jc w:val="center"/>
            </w:pPr>
            <w:r>
              <w:rPr>
                <w:rFonts w:hint="eastAsia"/>
              </w:rPr>
              <w:t>地址码</w:t>
            </w:r>
            <w:r>
              <w:rPr>
                <w:rFonts w:hint="eastAsia"/>
              </w:rPr>
              <w:t>1</w:t>
            </w:r>
          </w:p>
          <w:p w:rsidR="00B7234D" w:rsidRDefault="00A370C0" w:rsidP="00B7234D">
            <w:pPr>
              <w:jc w:val="center"/>
            </w:pPr>
            <m:oMathPara>
              <m:oMath>
                <m:sSub>
                  <m:sSubPr>
                    <m:ctrlPr>
                      <w:rPr>
                        <w:rFonts w:ascii="Cambria Math" w:hAnsi="Cambria Math"/>
                      </w:rPr>
                    </m:ctrlPr>
                  </m:sSubPr>
                  <m:e>
                    <m:r>
                      <m:rPr>
                        <m:sty m:val="p"/>
                      </m:rPr>
                      <w:rPr>
                        <w:rFonts w:ascii="Cambria Math" w:hAnsi="Cambria Math"/>
                      </w:rPr>
                      <m:t>A</m:t>
                    </m:r>
                  </m:e>
                  <m:sub>
                    <m:r>
                      <w:rPr>
                        <w:rFonts w:ascii="Cambria Math" w:hAnsi="Cambria Math"/>
                      </w:rPr>
                      <m:t>1</m:t>
                    </m:r>
                  </m:sub>
                </m:sSub>
              </m:oMath>
            </m:oMathPara>
          </w:p>
        </w:tc>
        <w:tc>
          <w:tcPr>
            <w:tcW w:w="2857" w:type="dxa"/>
            <w:vAlign w:val="center"/>
          </w:tcPr>
          <w:p w:rsidR="00B7234D" w:rsidRDefault="00B7234D" w:rsidP="00B7234D">
            <w:pPr>
              <w:jc w:val="center"/>
            </w:pPr>
            <w:r>
              <w:rPr>
                <w:rFonts w:hint="eastAsia"/>
              </w:rPr>
              <w:t>地址码</w:t>
            </w:r>
            <w:r>
              <w:rPr>
                <w:rFonts w:hint="eastAsia"/>
              </w:rPr>
              <w:t>2</w:t>
            </w:r>
            <w:r>
              <w:rPr>
                <w:rFonts w:hint="eastAsia"/>
              </w:rPr>
              <w:t>的寻址特征</w:t>
            </w:r>
          </w:p>
          <w:p w:rsidR="00B7234D" w:rsidRDefault="00A370C0" w:rsidP="00B7234D">
            <w:pPr>
              <w:jc w:val="center"/>
            </w:pPr>
            <m:oMathPara>
              <m:oMath>
                <m:sSub>
                  <m:sSubPr>
                    <m:ctrlPr>
                      <w:rPr>
                        <w:rFonts w:ascii="Cambria Math" w:hAnsi="Cambria Math"/>
                      </w:rPr>
                    </m:ctrlPr>
                  </m:sSubPr>
                  <m:e>
                    <m:r>
                      <m:rPr>
                        <m:sty m:val="p"/>
                      </m:rPr>
                      <w:rPr>
                        <w:rFonts w:ascii="Cambria Math" w:hAnsi="Cambria Math" w:hint="eastAsia"/>
                      </w:rPr>
                      <m:t>M</m:t>
                    </m:r>
                  </m:e>
                  <m:sub>
                    <m:r>
                      <w:rPr>
                        <w:rFonts w:ascii="Cambria Math" w:hAnsi="Cambria Math"/>
                      </w:rPr>
                      <m:t>2</m:t>
                    </m:r>
                  </m:sub>
                </m:sSub>
              </m:oMath>
            </m:oMathPara>
          </w:p>
        </w:tc>
        <w:tc>
          <w:tcPr>
            <w:tcW w:w="1298" w:type="dxa"/>
            <w:vAlign w:val="center"/>
          </w:tcPr>
          <w:p w:rsidR="00B7234D" w:rsidRDefault="00B7234D" w:rsidP="00B7234D">
            <w:pPr>
              <w:jc w:val="center"/>
            </w:pPr>
            <w:r>
              <w:rPr>
                <w:rFonts w:hint="eastAsia"/>
              </w:rPr>
              <w:t>地址码</w:t>
            </w:r>
            <w:r>
              <w:rPr>
                <w:rFonts w:hint="eastAsia"/>
              </w:rPr>
              <w:t>2</w:t>
            </w:r>
          </w:p>
          <w:p w:rsidR="00B7234D" w:rsidRDefault="00A370C0" w:rsidP="00B7234D">
            <w:pPr>
              <w:jc w:val="center"/>
            </w:pPr>
            <m:oMathPara>
              <m:oMath>
                <m:sSub>
                  <m:sSubPr>
                    <m:ctrlPr>
                      <w:rPr>
                        <w:rFonts w:ascii="Cambria Math" w:hAnsi="Cambria Math"/>
                      </w:rPr>
                    </m:ctrlPr>
                  </m:sSubPr>
                  <m:e>
                    <m:r>
                      <m:rPr>
                        <m:sty m:val="p"/>
                      </m:rPr>
                      <w:rPr>
                        <w:rFonts w:ascii="Cambria Math" w:hAnsi="Cambria Math"/>
                      </w:rPr>
                      <m:t>A</m:t>
                    </m:r>
                  </m:e>
                  <m:sub>
                    <m:r>
                      <w:rPr>
                        <w:rFonts w:ascii="Cambria Math" w:hAnsi="Cambria Math"/>
                      </w:rPr>
                      <m:t>2</m:t>
                    </m:r>
                  </m:sub>
                </m:sSub>
              </m:oMath>
            </m:oMathPara>
          </w:p>
        </w:tc>
        <w:tc>
          <w:tcPr>
            <w:tcW w:w="1298" w:type="dxa"/>
            <w:vAlign w:val="center"/>
          </w:tcPr>
          <w:p w:rsidR="00B7234D" w:rsidRDefault="00B7234D" w:rsidP="00B7234D">
            <w:pPr>
              <w:jc w:val="center"/>
            </w:pPr>
            <w:r>
              <w:rPr>
                <w:rFonts w:hint="eastAsia"/>
              </w:rPr>
              <w:t>……</w:t>
            </w:r>
          </w:p>
        </w:tc>
      </w:tr>
    </w:tbl>
    <w:p w:rsidR="00B7234D" w:rsidRDefault="00B7234D" w:rsidP="00B7234D">
      <w:r>
        <w:rPr>
          <w:rFonts w:hint="eastAsia"/>
        </w:rPr>
        <w:t>一台计算机的所有指令的集合构成该计算机的指令系统，也称为指令集</w:t>
      </w:r>
    </w:p>
    <w:p w:rsidR="00B7234D" w:rsidRDefault="00B7234D" w:rsidP="00B7234D">
      <w:r>
        <w:rPr>
          <w:rFonts w:hint="eastAsia"/>
        </w:rPr>
        <w:t>指令集位于硬件与软件的交集</w:t>
      </w:r>
    </w:p>
    <w:p w:rsidR="007669FA" w:rsidRDefault="007669FA" w:rsidP="00B7234D"/>
    <w:p w:rsidR="007669FA" w:rsidRDefault="007669FA" w:rsidP="00B7234D"/>
    <w:p w:rsidR="007669FA" w:rsidRDefault="007669FA" w:rsidP="00B7234D"/>
    <w:p w:rsidR="007669FA" w:rsidRDefault="007669FA" w:rsidP="00B7234D"/>
    <w:tbl>
      <w:tblPr>
        <w:tblStyle w:val="a8"/>
        <w:tblW w:w="0" w:type="auto"/>
        <w:tblLook w:val="04A0" w:firstRow="1" w:lastRow="0" w:firstColumn="1" w:lastColumn="0" w:noHBand="0" w:noVBand="1"/>
      </w:tblPr>
      <w:tblGrid>
        <w:gridCol w:w="11763"/>
      </w:tblGrid>
      <w:tr w:rsidR="007669FA" w:rsidRPr="00771996" w:rsidTr="009F3D88">
        <w:tc>
          <w:tcPr>
            <w:tcW w:w="11763" w:type="dxa"/>
          </w:tcPr>
          <w:p w:rsidR="007669FA" w:rsidRDefault="007669FA" w:rsidP="009F3D88">
            <w:r w:rsidRPr="007A5CA0">
              <w:rPr>
                <w:rFonts w:hint="eastAsia"/>
                <w:b/>
              </w:rPr>
              <w:t>一个</w:t>
            </w:r>
            <w:r>
              <w:rPr>
                <w:rFonts w:hint="eastAsia"/>
                <w:b/>
              </w:rPr>
              <w:t>指令</w:t>
            </w:r>
            <w:r>
              <w:rPr>
                <w:rFonts w:hint="eastAsia"/>
              </w:rPr>
              <w:t>是一个机器代码如：</w:t>
            </w:r>
            <w:r>
              <w:rPr>
                <w:rFonts w:hint="eastAsia"/>
              </w:rPr>
              <w:t>10010011</w:t>
            </w:r>
            <w:r>
              <w:rPr>
                <w:rFonts w:hint="eastAsia"/>
              </w:rPr>
              <w:t>，那么这是一个</w:t>
            </w:r>
            <w:r>
              <w:rPr>
                <w:rFonts w:hint="eastAsia"/>
              </w:rPr>
              <w:t>8bit(1B)</w:t>
            </w:r>
            <w:r>
              <w:rPr>
                <w:rFonts w:hint="eastAsia"/>
              </w:rPr>
              <w:t>的指令</w:t>
            </w:r>
          </w:p>
          <w:p w:rsidR="007669FA" w:rsidRDefault="007669FA" w:rsidP="009F3D88">
            <w:r>
              <w:rPr>
                <w:rFonts w:hint="eastAsia"/>
              </w:rPr>
              <w:t>除了单字节的指令，还有双字节的、三字节的指令</w:t>
            </w:r>
          </w:p>
          <w:p w:rsidR="007669FA" w:rsidRPr="00771996" w:rsidRDefault="007669FA" w:rsidP="009F3D88"/>
        </w:tc>
      </w:tr>
      <w:tr w:rsidR="007669FA" w:rsidRPr="00E21E2F" w:rsidTr="009F3D88">
        <w:trPr>
          <w:trHeight w:val="2320"/>
        </w:trPr>
        <w:tc>
          <w:tcPr>
            <w:tcW w:w="11763" w:type="dxa"/>
          </w:tcPr>
          <w:p w:rsidR="007669FA" w:rsidRDefault="007669FA" w:rsidP="009F3D88">
            <w:r w:rsidRPr="00771996">
              <w:rPr>
                <w:rFonts w:hint="eastAsia"/>
                <w:b/>
              </w:rPr>
              <w:t>一个指令</w:t>
            </w:r>
            <w:r>
              <w:rPr>
                <w:rFonts w:hint="eastAsia"/>
              </w:rPr>
              <w:t>代表</w:t>
            </w:r>
            <w:r>
              <w:rPr>
                <w:rFonts w:hint="eastAsia"/>
              </w:rPr>
              <w:t>CPU</w:t>
            </w:r>
            <w:r>
              <w:rPr>
                <w:rFonts w:hint="eastAsia"/>
              </w:rPr>
              <w:t>的一个操作，执行该指令就表示执行其对应的操作</w:t>
            </w:r>
          </w:p>
          <w:p w:rsidR="007669FA" w:rsidRDefault="007669FA" w:rsidP="009F3D88">
            <w:r w:rsidRPr="00771996">
              <w:rPr>
                <w:rFonts w:hint="eastAsia"/>
                <w:b/>
              </w:rPr>
              <w:t>程序</w:t>
            </w:r>
            <w:r>
              <w:rPr>
                <w:rFonts w:hint="eastAsia"/>
              </w:rPr>
              <w:t>是若干指令的有序集合，程序运行的过程就是按一定的次序逐条执行指令的过程；</w:t>
            </w:r>
          </w:p>
          <w:p w:rsidR="007669FA" w:rsidRDefault="007669FA" w:rsidP="009F3D88">
            <w:r w:rsidRPr="00771996">
              <w:rPr>
                <w:rFonts w:hint="eastAsia"/>
              </w:rPr>
              <w:t>举例说明一个程序</w:t>
            </w:r>
            <w:r>
              <w:rPr>
                <w:rFonts w:hint="eastAsia"/>
              </w:rPr>
              <w:t>如：</w:t>
            </w:r>
          </w:p>
          <w:p w:rsidR="007669FA" w:rsidRDefault="007669FA" w:rsidP="009F3D88">
            <w:pPr>
              <w:jc w:val="left"/>
            </w:pPr>
            <w:r>
              <w:rPr>
                <w:noProof/>
              </w:rPr>
              <w:drawing>
                <wp:inline distT="0" distB="0" distL="0" distR="0" wp14:anchorId="515DEFD7" wp14:editId="1BC6F01D">
                  <wp:extent cx="4540195" cy="59222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49136" cy="593388"/>
                          </a:xfrm>
                          <a:prstGeom prst="rect">
                            <a:avLst/>
                          </a:prstGeom>
                        </pic:spPr>
                      </pic:pic>
                    </a:graphicData>
                  </a:graphic>
                </wp:inline>
              </w:drawing>
            </w:r>
          </w:p>
          <w:p w:rsidR="007669FA" w:rsidRDefault="007669FA" w:rsidP="009F3D88">
            <w:r>
              <w:rPr>
                <w:rFonts w:hint="eastAsia"/>
              </w:rPr>
              <w:t>这是一个由</w:t>
            </w:r>
            <w:r>
              <w:rPr>
                <w:rFonts w:hint="eastAsia"/>
              </w:rPr>
              <w:t>3</w:t>
            </w:r>
            <w:r>
              <w:rPr>
                <w:rFonts w:hint="eastAsia"/>
              </w:rPr>
              <w:t>个指令构成的程序，一般一个程序的指令会放在相邻的存储单元中</w:t>
            </w:r>
          </w:p>
          <w:p w:rsidR="007669FA" w:rsidRPr="00E21E2F" w:rsidRDefault="007669FA" w:rsidP="009F3D88">
            <w:r>
              <w:rPr>
                <w:rFonts w:hint="eastAsia"/>
              </w:rPr>
              <w:t>如假设指令</w:t>
            </w:r>
            <w:r>
              <w:rPr>
                <w:rFonts w:hint="eastAsia"/>
              </w:rPr>
              <w:t>1</w:t>
            </w:r>
            <w:r>
              <w:rPr>
                <w:rFonts w:hint="eastAsia"/>
              </w:rPr>
              <w:t>放在程序存储器中地址为</w:t>
            </w:r>
            <w:r>
              <w:rPr>
                <w:rFonts w:hint="eastAsia"/>
              </w:rPr>
              <w:t>11H</w:t>
            </w:r>
            <w:r>
              <w:rPr>
                <w:rFonts w:hint="eastAsia"/>
              </w:rPr>
              <w:t>的存储单元中，那么指令</w:t>
            </w:r>
            <w:r>
              <w:rPr>
                <w:rFonts w:hint="eastAsia"/>
              </w:rPr>
              <w:t>2</w:t>
            </w:r>
            <w:r>
              <w:rPr>
                <w:rFonts w:hint="eastAsia"/>
              </w:rPr>
              <w:t>就在</w:t>
            </w:r>
            <w:r>
              <w:rPr>
                <w:rFonts w:hint="eastAsia"/>
              </w:rPr>
              <w:t>12H</w:t>
            </w:r>
            <w:r>
              <w:rPr>
                <w:rFonts w:hint="eastAsia"/>
              </w:rPr>
              <w:t>，指令</w:t>
            </w:r>
            <w:r>
              <w:rPr>
                <w:rFonts w:hint="eastAsia"/>
              </w:rPr>
              <w:t>3</w:t>
            </w:r>
            <w:r>
              <w:rPr>
                <w:rFonts w:hint="eastAsia"/>
              </w:rPr>
              <w:t>在</w:t>
            </w:r>
            <w:r>
              <w:rPr>
                <w:rFonts w:hint="eastAsia"/>
              </w:rPr>
              <w:t>15H</w:t>
            </w:r>
          </w:p>
        </w:tc>
      </w:tr>
    </w:tbl>
    <w:p w:rsidR="00B7234D" w:rsidRPr="007669FA" w:rsidRDefault="00B7234D" w:rsidP="007669FA"/>
    <w:p w:rsidR="00B7234D" w:rsidRDefault="00B7234D">
      <w:pPr>
        <w:widowControl/>
        <w:jc w:val="left"/>
        <w:rPr>
          <w:rFonts w:eastAsiaTheme="majorEastAsia"/>
          <w:b/>
          <w:bCs/>
          <w:kern w:val="44"/>
          <w:sz w:val="44"/>
          <w:szCs w:val="44"/>
        </w:rPr>
      </w:pPr>
      <w:r>
        <w:br w:type="page"/>
      </w:r>
    </w:p>
    <w:p w:rsidR="00946513" w:rsidRDefault="00B7234D" w:rsidP="00946513">
      <w:pPr>
        <w:pStyle w:val="1"/>
      </w:pPr>
      <w:bookmarkStart w:id="2" w:name="_Toc492923585"/>
      <w:r>
        <w:rPr>
          <w:rFonts w:hint="eastAsia"/>
        </w:rPr>
        <w:lastRenderedPageBreak/>
        <w:t>操作码</w:t>
      </w:r>
      <w:r w:rsidR="00F7489F">
        <w:rPr>
          <w:rFonts w:hint="eastAsia"/>
        </w:rPr>
        <w:t>OP</w:t>
      </w:r>
      <w:bookmarkEnd w:id="2"/>
    </w:p>
    <w:p w:rsidR="00527030" w:rsidRPr="00527030" w:rsidRDefault="00F7489F" w:rsidP="00F7489F">
      <w:pPr>
        <w:pStyle w:val="2"/>
      </w:pPr>
      <w:bookmarkStart w:id="3" w:name="_Toc492923586"/>
      <w:r>
        <w:rPr>
          <w:rFonts w:hint="eastAsia"/>
        </w:rPr>
        <w:t>编码</w:t>
      </w:r>
      <w:r>
        <w:rPr>
          <w:rFonts w:hint="eastAsia"/>
        </w:rPr>
        <w:t>--</w:t>
      </w:r>
      <w:r>
        <w:rPr>
          <w:rFonts w:hint="eastAsia"/>
        </w:rPr>
        <w:t>定长操作码</w:t>
      </w:r>
      <w:bookmarkEnd w:id="3"/>
    </w:p>
    <w:tbl>
      <w:tblPr>
        <w:tblStyle w:val="a8"/>
        <w:tblW w:w="0" w:type="auto"/>
        <w:tblLook w:val="04A0" w:firstRow="1" w:lastRow="0" w:firstColumn="1" w:lastColumn="0" w:noHBand="0" w:noVBand="1"/>
      </w:tblPr>
      <w:tblGrid>
        <w:gridCol w:w="1668"/>
        <w:gridCol w:w="11481"/>
      </w:tblGrid>
      <w:tr w:rsidR="00283397" w:rsidTr="009C31DF">
        <w:tc>
          <w:tcPr>
            <w:tcW w:w="1668" w:type="dxa"/>
            <w:vAlign w:val="center"/>
          </w:tcPr>
          <w:p w:rsidR="00283397" w:rsidRDefault="00283397" w:rsidP="000B54FF">
            <w:pPr>
              <w:jc w:val="center"/>
            </w:pPr>
            <w:r>
              <w:rPr>
                <w:rFonts w:hint="eastAsia"/>
              </w:rPr>
              <w:t>操作码</w:t>
            </w:r>
          </w:p>
        </w:tc>
        <w:tc>
          <w:tcPr>
            <w:tcW w:w="11481" w:type="dxa"/>
          </w:tcPr>
          <w:p w:rsidR="00283397" w:rsidRDefault="00283397" w:rsidP="000B54FF">
            <w:r>
              <w:rPr>
                <w:rFonts w:hint="eastAsia"/>
              </w:rPr>
              <w:t>操作码位于一条指令的高位部分</w:t>
            </w:r>
          </w:p>
          <w:p w:rsidR="00457F21" w:rsidRDefault="00283397" w:rsidP="00542B9F">
            <w:r>
              <w:rPr>
                <w:rFonts w:hint="eastAsia"/>
              </w:rPr>
              <w:t>表示该指令代表的操作和功能</w:t>
            </w:r>
            <w:r w:rsidR="00542B9F">
              <w:rPr>
                <w:rFonts w:hint="eastAsia"/>
              </w:rPr>
              <w:t>，操作码区分指令的类型，任意两种指令的操作码必然不同</w:t>
            </w:r>
          </w:p>
          <w:p w:rsidR="004E20A5" w:rsidRPr="00457F21" w:rsidRDefault="004E20A5" w:rsidP="00542B9F">
            <w:r>
              <w:rPr>
                <w:rFonts w:hint="eastAsia"/>
              </w:rPr>
              <w:t>一个</w:t>
            </w:r>
            <w:r>
              <w:rPr>
                <w:rFonts w:hint="eastAsia"/>
              </w:rPr>
              <w:t>n</w:t>
            </w:r>
            <w:r>
              <w:rPr>
                <w:rFonts w:hint="eastAsia"/>
              </w:rPr>
              <w:t>位操作码的指令系统，最多含有</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r>
              <w:rPr>
                <w:rFonts w:hint="eastAsia"/>
              </w:rPr>
              <w:t>个指令</w:t>
            </w:r>
          </w:p>
        </w:tc>
      </w:tr>
    </w:tbl>
    <w:p w:rsidR="00EA2F47" w:rsidRDefault="00EA2F47">
      <w:pPr>
        <w:widowControl/>
        <w:jc w:val="left"/>
      </w:pPr>
    </w:p>
    <w:p w:rsidR="00F7489F" w:rsidRDefault="00F7489F" w:rsidP="00EA2F47">
      <w:r>
        <w:rPr>
          <w:rFonts w:hint="eastAsia"/>
        </w:rPr>
        <w:t>-</w:t>
      </w:r>
    </w:p>
    <w:tbl>
      <w:tblPr>
        <w:tblStyle w:val="a8"/>
        <w:tblW w:w="13716" w:type="dxa"/>
        <w:tblLook w:val="04A0" w:firstRow="1" w:lastRow="0" w:firstColumn="1" w:lastColumn="0" w:noHBand="0" w:noVBand="1"/>
      </w:tblPr>
      <w:tblGrid>
        <w:gridCol w:w="1985"/>
        <w:gridCol w:w="11731"/>
      </w:tblGrid>
      <w:tr w:rsidR="00F7489F" w:rsidTr="009F3D88">
        <w:tc>
          <w:tcPr>
            <w:tcW w:w="1985" w:type="dxa"/>
            <w:vAlign w:val="center"/>
          </w:tcPr>
          <w:p w:rsidR="00F7489F" w:rsidRDefault="00F7489F" w:rsidP="009F3D88">
            <w:pPr>
              <w:jc w:val="center"/>
            </w:pPr>
            <w:r>
              <w:rPr>
                <w:rFonts w:hint="eastAsia"/>
              </w:rPr>
              <w:t>指令格式</w:t>
            </w:r>
          </w:p>
        </w:tc>
        <w:tc>
          <w:tcPr>
            <w:tcW w:w="11731" w:type="dxa"/>
            <w:vAlign w:val="center"/>
          </w:tcPr>
          <w:p w:rsidR="00F7489F" w:rsidRDefault="00F7489F" w:rsidP="009F3D88">
            <w:r>
              <w:rPr>
                <w:rFonts w:hint="eastAsia"/>
              </w:rPr>
              <w:t>n</w:t>
            </w:r>
            <w:r>
              <w:rPr>
                <w:rFonts w:hint="eastAsia"/>
              </w:rPr>
              <w:t>位定长操作码：该指令系统最大能包含</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r>
              <w:rPr>
                <w:rFonts w:hint="eastAsia"/>
              </w:rPr>
              <w:t>条指令</w:t>
            </w:r>
          </w:p>
          <w:p w:rsidR="00F7489F" w:rsidRDefault="00F7489F" w:rsidP="009F3D88">
            <w:r>
              <w:rPr>
                <w:rFonts w:hint="eastAsia"/>
              </w:rPr>
              <w:t>简化了计算机的硬件设计，提高指令译码和识别速度</w:t>
            </w:r>
          </w:p>
          <w:p w:rsidR="00F7489F" w:rsidRPr="00A2356B" w:rsidRDefault="00F7489F" w:rsidP="009F3D88">
            <w:r>
              <w:rPr>
                <w:rFonts w:hint="eastAsia"/>
              </w:rPr>
              <w:t>当计算机字长为</w:t>
            </w:r>
            <w:r>
              <w:rPr>
                <w:rFonts w:hint="eastAsia"/>
              </w:rPr>
              <w:t>32</w:t>
            </w:r>
            <w:r>
              <w:rPr>
                <w:rFonts w:hint="eastAsia"/>
              </w:rPr>
              <w:t>位或更长时，这是常规用法</w:t>
            </w:r>
          </w:p>
        </w:tc>
      </w:tr>
    </w:tbl>
    <w:p w:rsidR="00EA2F47" w:rsidRDefault="00EA2F47" w:rsidP="00EA2F47">
      <w:r>
        <w:br w:type="page"/>
      </w:r>
    </w:p>
    <w:p w:rsidR="000B54FF" w:rsidRPr="000B54FF" w:rsidRDefault="00F7489F" w:rsidP="00F7489F">
      <w:pPr>
        <w:pStyle w:val="2"/>
      </w:pPr>
      <w:bookmarkStart w:id="4" w:name="_Toc492923587"/>
      <w:r>
        <w:rPr>
          <w:rFonts w:hint="eastAsia"/>
        </w:rPr>
        <w:lastRenderedPageBreak/>
        <w:t>编码</w:t>
      </w:r>
      <w:r>
        <w:rPr>
          <w:rFonts w:hint="eastAsia"/>
        </w:rPr>
        <w:t>--</w:t>
      </w:r>
      <w:r>
        <w:rPr>
          <w:rFonts w:hint="eastAsia"/>
        </w:rPr>
        <w:t>扩展操作码</w:t>
      </w:r>
      <w:bookmarkEnd w:id="4"/>
    </w:p>
    <w:tbl>
      <w:tblPr>
        <w:tblStyle w:val="a8"/>
        <w:tblW w:w="11731" w:type="dxa"/>
        <w:tblLook w:val="04A0" w:firstRow="1" w:lastRow="0" w:firstColumn="1" w:lastColumn="0" w:noHBand="0" w:noVBand="1"/>
      </w:tblPr>
      <w:tblGrid>
        <w:gridCol w:w="2281"/>
        <w:gridCol w:w="9450"/>
      </w:tblGrid>
      <w:tr w:rsidR="00F7489F" w:rsidTr="00F7489F">
        <w:trPr>
          <w:trHeight w:val="509"/>
        </w:trPr>
        <w:tc>
          <w:tcPr>
            <w:tcW w:w="2281" w:type="dxa"/>
            <w:vAlign w:val="center"/>
          </w:tcPr>
          <w:p w:rsidR="00F7489F" w:rsidRDefault="00F7489F" w:rsidP="000B54FF">
            <w:pPr>
              <w:jc w:val="center"/>
            </w:pPr>
            <w:r>
              <w:rPr>
                <w:rFonts w:hint="eastAsia"/>
              </w:rPr>
              <w:t>指令种类</w:t>
            </w:r>
          </w:p>
        </w:tc>
        <w:tc>
          <w:tcPr>
            <w:tcW w:w="9450" w:type="dxa"/>
            <w:vAlign w:val="center"/>
          </w:tcPr>
          <w:p w:rsidR="00F7489F" w:rsidRDefault="00F7489F" w:rsidP="000B54FF">
            <w:r>
              <w:rPr>
                <w:rFonts w:hint="eastAsia"/>
              </w:rPr>
              <w:t>按照操作码的位数将指令系统中的指令分类：</w:t>
            </w:r>
          </w:p>
          <w:p w:rsidR="00F7489F" w:rsidRDefault="00A370C0" w:rsidP="000B54FF">
            <m:oMath>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oMath>
            <w:r w:rsidR="00F7489F">
              <w:rPr>
                <w:rFonts w:hint="eastAsia"/>
              </w:rPr>
              <w:t>位操作码指令、</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2</m:t>
                  </m:r>
                </m:sub>
              </m:sSub>
            </m:oMath>
            <w:r w:rsidR="00F7489F">
              <w:rPr>
                <w:rFonts w:hint="eastAsia"/>
              </w:rPr>
              <w:t>位操作码指令、…、</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n</m:t>
                  </m:r>
                </m:sub>
              </m:sSub>
            </m:oMath>
            <w:r w:rsidR="00F7489F">
              <w:rPr>
                <w:rFonts w:hint="eastAsia"/>
              </w:rPr>
              <w:t>位操作码指令</w:t>
            </w:r>
          </w:p>
          <w:p w:rsidR="00F7489F" w:rsidRDefault="00F7489F" w:rsidP="000B54FF">
            <w:r>
              <w:rPr>
                <w:rFonts w:hint="eastAsia"/>
              </w:rPr>
              <w:t>其中</w:t>
            </w:r>
            <m:oMath>
              <m:r>
                <m:rPr>
                  <m:sty m:val="p"/>
                </m:rPr>
                <w:rPr>
                  <w:rFonts w:ascii="Cambria Math" w:hAnsi="Cambria Math"/>
                </w:rPr>
                <m:t>0&lt;</m:t>
              </m:r>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r>
                <m:rPr>
                  <m:sty m:val="p"/>
                </m:rPr>
                <w:rPr>
                  <w:rFonts w:ascii="Cambria Math" w:hAnsi="Cambria Math"/>
                </w:rPr>
                <m:t>&lt;</m:t>
              </m:r>
              <m:sSub>
                <m:sSubPr>
                  <m:ctrlPr>
                    <w:rPr>
                      <w:rFonts w:ascii="Cambria Math" w:hAnsi="Cambria Math"/>
                    </w:rPr>
                  </m:ctrlPr>
                </m:sSubPr>
                <m:e>
                  <m:r>
                    <m:rPr>
                      <m:sty m:val="p"/>
                    </m:rPr>
                    <w:rPr>
                      <w:rFonts w:ascii="Cambria Math" w:hAnsi="Cambria Math" w:hint="eastAsia"/>
                    </w:rPr>
                    <m:t>a</m:t>
                  </m:r>
                </m:e>
                <m:sub>
                  <m:r>
                    <w:rPr>
                      <w:rFonts w:ascii="Cambria Math" w:hAnsi="Cambria Math"/>
                    </w:rPr>
                    <m:t>2</m:t>
                  </m:r>
                </m:sub>
              </m:sSub>
              <m:r>
                <w:rPr>
                  <w:rFonts w:ascii="Cambria Math" w:hAnsi="Cambria Math"/>
                </w:rPr>
                <m:t>&lt;⋯</m:t>
              </m:r>
              <m:sSub>
                <m:sSubPr>
                  <m:ctrlPr>
                    <w:rPr>
                      <w:rFonts w:ascii="Cambria Math" w:hAnsi="Cambria Math"/>
                    </w:rPr>
                  </m:ctrlPr>
                </m:sSubPr>
                <m:e>
                  <m:r>
                    <m:rPr>
                      <m:sty m:val="p"/>
                    </m:rPr>
                    <w:rPr>
                      <w:rFonts w:ascii="Cambria Math" w:hAnsi="Cambria Math" w:hint="eastAsia"/>
                    </w:rPr>
                    <m:t>a</m:t>
                  </m:r>
                </m:e>
                <m:sub>
                  <m:r>
                    <w:rPr>
                      <w:rFonts w:ascii="Cambria Math" w:hAnsi="Cambria Math"/>
                    </w:rPr>
                    <m:t>n</m:t>
                  </m:r>
                </m:sub>
              </m:sSub>
              <m:r>
                <m:rPr>
                  <m:sty m:val="p"/>
                </m:rPr>
                <w:rPr>
                  <w:rFonts w:ascii="Cambria Math" w:hAnsi="Cambria Math"/>
                </w:rPr>
                <m:t>≤N</m:t>
              </m:r>
            </m:oMath>
            <w:r>
              <w:rPr>
                <w:rFonts w:hint="eastAsia"/>
              </w:rPr>
              <w:t>，</w:t>
            </w:r>
            <w:r>
              <w:rPr>
                <w:rFonts w:hint="eastAsia"/>
              </w:rPr>
              <w:t>N</w:t>
            </w:r>
            <w:r>
              <w:rPr>
                <w:rFonts w:hint="eastAsia"/>
              </w:rPr>
              <w:t>是指令长度</w:t>
            </w:r>
          </w:p>
        </w:tc>
      </w:tr>
      <w:tr w:rsidR="00F7489F" w:rsidTr="00F7489F">
        <w:trPr>
          <w:trHeight w:val="650"/>
        </w:trPr>
        <w:tc>
          <w:tcPr>
            <w:tcW w:w="2281" w:type="dxa"/>
            <w:vAlign w:val="center"/>
          </w:tcPr>
          <w:p w:rsidR="00F7489F" w:rsidRDefault="00F7489F" w:rsidP="000B54FF">
            <w:pPr>
              <w:jc w:val="center"/>
            </w:pPr>
            <w:r>
              <w:rPr>
                <w:rFonts w:hint="eastAsia"/>
              </w:rPr>
              <w:t>指令个数</w:t>
            </w:r>
          </w:p>
        </w:tc>
        <w:tc>
          <w:tcPr>
            <w:tcW w:w="9450" w:type="dxa"/>
            <w:vAlign w:val="center"/>
          </w:tcPr>
          <w:p w:rsidR="00F7489F" w:rsidRDefault="00A370C0" w:rsidP="000B54FF">
            <m:oMath>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oMath>
            <w:r w:rsidR="00F7489F">
              <w:rPr>
                <w:rFonts w:hint="eastAsia"/>
              </w:rPr>
              <w:t>位操作码指令的数目：</w:t>
            </w:r>
            <m:oMath>
              <m:sSub>
                <m:sSubPr>
                  <m:ctrlPr>
                    <w:rPr>
                      <w:rFonts w:ascii="Cambria Math" w:hAnsi="Cambria Math"/>
                    </w:rPr>
                  </m:ctrlPr>
                </m:sSubPr>
                <m:e>
                  <m:r>
                    <m:rPr>
                      <m:sty m:val="p"/>
                    </m:rPr>
                    <w:rPr>
                      <w:rFonts w:ascii="Cambria Math" w:hAnsi="Cambria Math"/>
                    </w:rPr>
                    <m:t>b</m:t>
                  </m:r>
                </m:e>
                <m:sub>
                  <m:r>
                    <w:rPr>
                      <w:rFonts w:ascii="Cambria Math" w:hAnsi="Cambria Math"/>
                    </w:rPr>
                    <m:t>1</m:t>
                  </m:r>
                </m:sub>
              </m:sSub>
            </m:oMath>
          </w:p>
          <w:p w:rsidR="00F7489F" w:rsidRDefault="00F7489F" w:rsidP="000B54FF">
            <w:r>
              <w:rPr>
                <w:rFonts w:hint="eastAsia"/>
              </w:rPr>
              <w:t>……</w:t>
            </w:r>
          </w:p>
          <w:p w:rsidR="00F7489F" w:rsidRPr="00C3146F" w:rsidRDefault="00A370C0" w:rsidP="000B54FF">
            <m:oMath>
              <m:sSub>
                <m:sSubPr>
                  <m:ctrlPr>
                    <w:rPr>
                      <w:rFonts w:ascii="Cambria Math" w:hAnsi="Cambria Math"/>
                    </w:rPr>
                  </m:ctrlPr>
                </m:sSubPr>
                <m:e>
                  <m:r>
                    <m:rPr>
                      <m:sty m:val="p"/>
                    </m:rPr>
                    <w:rPr>
                      <w:rFonts w:ascii="Cambria Math" w:hAnsi="Cambria Math" w:hint="eastAsia"/>
                    </w:rPr>
                    <m:t>a</m:t>
                  </m:r>
                </m:e>
                <m:sub>
                  <m:r>
                    <w:rPr>
                      <w:rFonts w:ascii="Cambria Math" w:hAnsi="Cambria Math"/>
                    </w:rPr>
                    <m:t>n</m:t>
                  </m:r>
                </m:sub>
              </m:sSub>
            </m:oMath>
            <w:r w:rsidR="00F7489F">
              <w:rPr>
                <w:rFonts w:hint="eastAsia"/>
              </w:rPr>
              <w:t>位操作码指令的数目：</w:t>
            </w:r>
            <m:oMath>
              <m:sSub>
                <m:sSubPr>
                  <m:ctrlPr>
                    <w:rPr>
                      <w:rFonts w:ascii="Cambria Math" w:hAnsi="Cambria Math"/>
                    </w:rPr>
                  </m:ctrlPr>
                </m:sSubPr>
                <m:e>
                  <m:r>
                    <m:rPr>
                      <m:sty m:val="p"/>
                    </m:rPr>
                    <w:rPr>
                      <w:rFonts w:ascii="Cambria Math" w:hAnsi="Cambria Math"/>
                    </w:rPr>
                    <m:t>b</m:t>
                  </m:r>
                </m:e>
                <m:sub>
                  <m:r>
                    <w:rPr>
                      <w:rFonts w:ascii="Cambria Math" w:hAnsi="Cambria Math"/>
                    </w:rPr>
                    <m:t>n</m:t>
                  </m:r>
                </m:sub>
              </m:sSub>
            </m:oMath>
          </w:p>
        </w:tc>
      </w:tr>
      <w:tr w:rsidR="00F7489F" w:rsidTr="00F7489F">
        <w:trPr>
          <w:trHeight w:val="64"/>
        </w:trPr>
        <w:tc>
          <w:tcPr>
            <w:tcW w:w="2281" w:type="dxa"/>
            <w:vAlign w:val="center"/>
          </w:tcPr>
          <w:p w:rsidR="00F7489F" w:rsidRDefault="00A370C0" w:rsidP="000B54FF">
            <w:pPr>
              <w:jc w:val="center"/>
            </w:pPr>
            <m:oMath>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oMath>
            <w:r w:rsidR="00F7489F">
              <w:rPr>
                <w:rFonts w:hint="eastAsia"/>
              </w:rPr>
              <w:t>位操作码指令</w:t>
            </w:r>
          </w:p>
        </w:tc>
        <w:tc>
          <w:tcPr>
            <w:tcW w:w="9450" w:type="dxa"/>
            <w:vAlign w:val="center"/>
          </w:tcPr>
          <w:p w:rsidR="00F7489F" w:rsidRDefault="00F7489F" w:rsidP="000B54FF">
            <w:r>
              <w:rPr>
                <w:rFonts w:hint="eastAsia"/>
              </w:rPr>
              <w:t>操作码共有：</w:t>
            </w:r>
            <m:oMath>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sup>
              </m:sSup>
            </m:oMath>
            <w:r>
              <w:rPr>
                <w:rFonts w:hint="eastAsia"/>
              </w:rPr>
              <w:t xml:space="preserve"> </w:t>
            </w:r>
            <w:r>
              <w:rPr>
                <w:rFonts w:hint="eastAsia"/>
              </w:rPr>
              <w:t>种</w:t>
            </w:r>
          </w:p>
          <w:p w:rsidR="00F7489F" w:rsidRDefault="00F7489F" w:rsidP="000B54FF">
            <w:r>
              <w:rPr>
                <w:rFonts w:hint="eastAsia"/>
              </w:rPr>
              <w:t>从中选取</w:t>
            </w:r>
            <m:oMath>
              <m:sSub>
                <m:sSubPr>
                  <m:ctrlPr>
                    <w:rPr>
                      <w:rFonts w:ascii="Cambria Math" w:hAnsi="Cambria Math"/>
                    </w:rPr>
                  </m:ctrlPr>
                </m:sSubPr>
                <m:e>
                  <m:r>
                    <m:rPr>
                      <m:sty m:val="p"/>
                    </m:rPr>
                    <w:rPr>
                      <w:rFonts w:ascii="Cambria Math" w:hAnsi="Cambria Math"/>
                    </w:rPr>
                    <m:t>b</m:t>
                  </m:r>
                </m:e>
                <m:sub>
                  <m:r>
                    <w:rPr>
                      <w:rFonts w:ascii="Cambria Math" w:hAnsi="Cambria Math"/>
                    </w:rPr>
                    <m:t>1</m:t>
                  </m:r>
                </m:sub>
              </m:sSub>
            </m:oMath>
            <w:r>
              <w:rPr>
                <w:rFonts w:hint="eastAsia"/>
              </w:rPr>
              <w:t>种</w:t>
            </w:r>
          </w:p>
        </w:tc>
      </w:tr>
      <w:tr w:rsidR="00F7489F" w:rsidTr="00F7489F">
        <w:trPr>
          <w:trHeight w:val="64"/>
        </w:trPr>
        <w:tc>
          <w:tcPr>
            <w:tcW w:w="2281" w:type="dxa"/>
            <w:vAlign w:val="center"/>
          </w:tcPr>
          <w:p w:rsidR="00F7489F" w:rsidRDefault="00A370C0" w:rsidP="000B54FF">
            <w:pPr>
              <w:jc w:val="center"/>
            </w:pPr>
            <m:oMath>
              <m:sSub>
                <m:sSubPr>
                  <m:ctrlPr>
                    <w:rPr>
                      <w:rFonts w:ascii="Cambria Math" w:hAnsi="Cambria Math"/>
                    </w:rPr>
                  </m:ctrlPr>
                </m:sSubPr>
                <m:e>
                  <m:r>
                    <m:rPr>
                      <m:sty m:val="p"/>
                    </m:rPr>
                    <w:rPr>
                      <w:rFonts w:ascii="Cambria Math" w:hAnsi="Cambria Math" w:hint="eastAsia"/>
                    </w:rPr>
                    <m:t>a</m:t>
                  </m:r>
                </m:e>
                <m:sub>
                  <m:r>
                    <w:rPr>
                      <w:rFonts w:ascii="Cambria Math" w:hAnsi="Cambria Math"/>
                    </w:rPr>
                    <m:t>2</m:t>
                  </m:r>
                </m:sub>
              </m:sSub>
            </m:oMath>
            <w:r w:rsidR="00F7489F">
              <w:rPr>
                <w:rFonts w:hint="eastAsia"/>
              </w:rPr>
              <w:t>位操作码指令</w:t>
            </w:r>
          </w:p>
        </w:tc>
        <w:tc>
          <w:tcPr>
            <w:tcW w:w="9450" w:type="dxa"/>
            <w:vAlign w:val="center"/>
          </w:tcPr>
          <w:p w:rsidR="00F7489F" w:rsidRDefault="00F7489F" w:rsidP="000B54FF">
            <w:r>
              <w:rPr>
                <w:rFonts w:hint="eastAsia"/>
              </w:rPr>
              <w:t>操作码共有：</w:t>
            </w:r>
            <m:oMath>
              <m:d>
                <m:dPr>
                  <m:ctrlPr>
                    <w:rPr>
                      <w:rFonts w:ascii="Cambria Math" w:hAnsi="Cambria Math"/>
                    </w:rPr>
                  </m:ctrlPr>
                </m:dPr>
                <m:e>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sup>
                  </m:sSup>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w:rPr>
                          <w:rFonts w:ascii="Cambria Math" w:hAnsi="Cambria Math"/>
                        </w:rPr>
                        <m:t>1</m:t>
                      </m:r>
                    </m:sub>
                  </m:sSub>
                </m:e>
              </m:d>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sSub>
                    <m:sSubPr>
                      <m:ctrlPr>
                        <w:rPr>
                          <w:rFonts w:ascii="Cambria Math" w:hAnsi="Cambria Math"/>
                        </w:rPr>
                      </m:ctrlPr>
                    </m:sSubPr>
                    <m:e>
                      <m:r>
                        <m:rPr>
                          <m:sty m:val="p"/>
                        </m:rPr>
                        <w:rPr>
                          <w:rFonts w:ascii="Cambria Math" w:hAnsi="Cambria Math" w:hint="eastAsia"/>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up>
              </m:sSup>
            </m:oMath>
            <w:r>
              <w:rPr>
                <w:rFonts w:hint="eastAsia"/>
              </w:rPr>
              <w:t xml:space="preserve"> </w:t>
            </w:r>
            <w:r>
              <w:rPr>
                <w:rFonts w:hint="eastAsia"/>
              </w:rPr>
              <w:t>种</w:t>
            </w:r>
          </w:p>
          <w:p w:rsidR="00F7489F" w:rsidRDefault="00F7489F" w:rsidP="000B54FF">
            <w:r>
              <w:rPr>
                <w:rFonts w:hint="eastAsia"/>
              </w:rPr>
              <w:t>从中选取</w:t>
            </w:r>
            <m:oMath>
              <m:sSub>
                <m:sSubPr>
                  <m:ctrlPr>
                    <w:rPr>
                      <w:rFonts w:ascii="Cambria Math" w:hAnsi="Cambria Math"/>
                    </w:rPr>
                  </m:ctrlPr>
                </m:sSubPr>
                <m:e>
                  <m:r>
                    <m:rPr>
                      <m:sty m:val="p"/>
                    </m:rPr>
                    <w:rPr>
                      <w:rFonts w:ascii="Cambria Math" w:hAnsi="Cambria Math"/>
                    </w:rPr>
                    <m:t>b</m:t>
                  </m:r>
                </m:e>
                <m:sub>
                  <m:r>
                    <w:rPr>
                      <w:rFonts w:ascii="Cambria Math" w:hAnsi="Cambria Math"/>
                    </w:rPr>
                    <m:t>2</m:t>
                  </m:r>
                </m:sub>
              </m:sSub>
            </m:oMath>
            <w:r>
              <w:rPr>
                <w:rFonts w:hint="eastAsia"/>
              </w:rPr>
              <w:t>种</w:t>
            </w:r>
          </w:p>
          <w:p w:rsidR="00F7489F" w:rsidRDefault="00F7489F" w:rsidP="000B54FF">
            <w:r>
              <w:rPr>
                <w:rFonts w:hint="eastAsia"/>
              </w:rPr>
              <w:t>操作码的高</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oMath>
            <w:r>
              <w:rPr>
                <w:rFonts w:hint="eastAsia"/>
              </w:rPr>
              <w:t>位不能和</w:t>
            </w:r>
            <m:oMath>
              <m:sSub>
                <m:sSubPr>
                  <m:ctrlPr>
                    <w:rPr>
                      <w:rFonts w:ascii="Cambria Math" w:hAnsi="Cambria Math"/>
                    </w:rPr>
                  </m:ctrlPr>
                </m:sSubPr>
                <m:e>
                  <m:r>
                    <m:rPr>
                      <m:sty m:val="p"/>
                    </m:rPr>
                    <w:rPr>
                      <w:rFonts w:ascii="Cambria Math" w:hAnsi="Cambria Math" w:hint="eastAsia"/>
                    </w:rPr>
                    <m:t>a</m:t>
                  </m:r>
                </m:e>
                <m:sub>
                  <m:r>
                    <w:rPr>
                      <w:rFonts w:ascii="Cambria Math" w:hAnsi="Cambria Math"/>
                    </w:rPr>
                    <m:t>1</m:t>
                  </m:r>
                </m:sub>
              </m:sSub>
            </m:oMath>
            <w:r>
              <w:rPr>
                <w:rFonts w:hint="eastAsia"/>
              </w:rPr>
              <w:t>位操作码指令的操作码相同</w:t>
            </w:r>
          </w:p>
        </w:tc>
      </w:tr>
      <w:tr w:rsidR="00F7489F" w:rsidTr="00F7489F">
        <w:trPr>
          <w:trHeight w:val="64"/>
        </w:trPr>
        <w:tc>
          <w:tcPr>
            <w:tcW w:w="2281" w:type="dxa"/>
            <w:vAlign w:val="center"/>
          </w:tcPr>
          <w:p w:rsidR="00F7489F" w:rsidRPr="002A219D" w:rsidRDefault="00F7489F" w:rsidP="000B54FF">
            <w:pPr>
              <w:jc w:val="center"/>
            </w:pPr>
            <w:r>
              <w:rPr>
                <w:rFonts w:hint="eastAsia"/>
              </w:rPr>
              <w:t>……</w:t>
            </w:r>
          </w:p>
        </w:tc>
        <w:tc>
          <w:tcPr>
            <w:tcW w:w="9450" w:type="dxa"/>
            <w:vAlign w:val="center"/>
          </w:tcPr>
          <w:p w:rsidR="00F7489F" w:rsidRPr="00D371F4" w:rsidRDefault="00F7489F" w:rsidP="000B54FF">
            <w:r>
              <w:rPr>
                <w:rFonts w:hint="eastAsia"/>
              </w:rPr>
              <w:t>……</w:t>
            </w:r>
          </w:p>
        </w:tc>
      </w:tr>
      <w:tr w:rsidR="00F7489F" w:rsidTr="00F7489F">
        <w:tc>
          <w:tcPr>
            <w:tcW w:w="11731" w:type="dxa"/>
            <w:gridSpan w:val="2"/>
            <w:vAlign w:val="center"/>
          </w:tcPr>
          <w:p w:rsidR="00F7489F" w:rsidRDefault="00F7489F" w:rsidP="000B54FF">
            <w:r>
              <w:rPr>
                <w:rFonts w:hint="eastAsia"/>
              </w:rPr>
              <w:t>使用可变长度操作码，即全部指令的操作码字段的位数不固定，且分散在指令字的不同位置上，则</w:t>
            </w:r>
          </w:p>
          <w:p w:rsidR="00F7489F" w:rsidRPr="007A58F7" w:rsidRDefault="00F7489F" w:rsidP="000B54FF">
            <w:r>
              <w:rPr>
                <w:rFonts w:hint="eastAsia"/>
              </w:rPr>
              <w:t>优点：在指令字长优先的前提下仍保持比较丰富的指令种类，不同地址数的指令可以具有不同长度的操作码，从而在满足需要的前提下，有效地缩短指令字长</w:t>
            </w:r>
          </w:p>
          <w:p w:rsidR="00F7489F" w:rsidRPr="007A58F7" w:rsidRDefault="00F7489F" w:rsidP="000B54FF">
            <w:r>
              <w:rPr>
                <w:rFonts w:hint="eastAsia"/>
              </w:rPr>
              <w:t>缺点：增加指令译码和分析的难度，控制器的设计复杂化</w:t>
            </w:r>
          </w:p>
        </w:tc>
      </w:tr>
      <w:tr w:rsidR="00F7489F" w:rsidTr="00F7489F">
        <w:tc>
          <w:tcPr>
            <w:tcW w:w="11731" w:type="dxa"/>
            <w:gridSpan w:val="2"/>
            <w:vAlign w:val="center"/>
          </w:tcPr>
          <w:p w:rsidR="00F7489F" w:rsidRDefault="00F7489F" w:rsidP="000B54FF">
            <w:r>
              <w:rPr>
                <w:rFonts w:hint="eastAsia"/>
              </w:rPr>
              <w:t>注意：</w:t>
            </w:r>
          </w:p>
          <w:p w:rsidR="00F7489F" w:rsidRDefault="00F7489F" w:rsidP="000B54FF">
            <w:r>
              <w:rPr>
                <w:rFonts w:hint="eastAsia"/>
              </w:rPr>
              <w:t>不允许短码是长码的前缀，即短操作码不能与长操作码的前面部分的代码相同</w:t>
            </w:r>
          </w:p>
          <w:p w:rsidR="00F7489F" w:rsidRDefault="00F7489F" w:rsidP="000B54FF">
            <w:r>
              <w:rPr>
                <w:rFonts w:hint="eastAsia"/>
              </w:rPr>
              <w:t>通常，使用频率较高的指令，分配短操作码</w:t>
            </w:r>
          </w:p>
          <w:p w:rsidR="00F7489F" w:rsidRDefault="00F7489F" w:rsidP="000B54FF">
            <w:r>
              <w:rPr>
                <w:rFonts w:hint="eastAsia"/>
              </w:rPr>
              <w:t>使用频率较低的指令，分配长操作码</w:t>
            </w:r>
          </w:p>
          <w:p w:rsidR="00F7489F" w:rsidRDefault="00F7489F" w:rsidP="000B54FF">
            <w:r>
              <w:rPr>
                <w:rFonts w:hint="eastAsia"/>
              </w:rPr>
              <w:t>这样可以减少指令译码和分析的时间</w:t>
            </w:r>
          </w:p>
          <w:p w:rsidR="00F7489F" w:rsidRDefault="00F7489F" w:rsidP="000B54FF">
            <w:r>
              <w:rPr>
                <w:rFonts w:hint="eastAsia"/>
              </w:rPr>
              <w:t>各指令的操作码一定不能重复</w:t>
            </w:r>
          </w:p>
          <w:p w:rsidR="00F7489F" w:rsidRDefault="00F7489F" w:rsidP="000B54FF">
            <w:r>
              <w:rPr>
                <w:rFonts w:hint="eastAsia"/>
              </w:rPr>
              <w:t>设某指令系统的操作数固定是</w:t>
            </w:r>
            <w:r>
              <w:rPr>
                <w:rFonts w:hint="eastAsia"/>
              </w:rPr>
              <w:t>n</w:t>
            </w:r>
            <w:r>
              <w:rPr>
                <w:rFonts w:hint="eastAsia"/>
              </w:rPr>
              <w:t>位，那么该指令系统最多可以提供</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r>
              <w:rPr>
                <w:rFonts w:hint="eastAsia"/>
              </w:rPr>
              <w:t>条指令</w:t>
            </w:r>
          </w:p>
        </w:tc>
      </w:tr>
    </w:tbl>
    <w:p w:rsidR="000B54FF" w:rsidRPr="00A2356B" w:rsidRDefault="000B54FF" w:rsidP="000B54FF"/>
    <w:p w:rsidR="00EA2F47" w:rsidRDefault="00EA2F47" w:rsidP="000B54FF">
      <w:pPr>
        <w:widowControl/>
        <w:jc w:val="left"/>
      </w:pPr>
    </w:p>
    <w:p w:rsidR="00EA2F47" w:rsidRDefault="00EA2F47" w:rsidP="000B54FF">
      <w:pPr>
        <w:widowControl/>
        <w:jc w:val="left"/>
      </w:pPr>
    </w:p>
    <w:p w:rsidR="00EA2F47" w:rsidRDefault="00EA2F47" w:rsidP="000B54FF">
      <w:pPr>
        <w:widowControl/>
        <w:jc w:val="left"/>
      </w:pPr>
    </w:p>
    <w:p w:rsidR="00EA2F47" w:rsidRDefault="00EA2F47" w:rsidP="00EA2F47">
      <w:r>
        <w:rPr>
          <w:rFonts w:hint="eastAsia"/>
        </w:rPr>
        <w:t>指令寻址</w:t>
      </w:r>
    </w:p>
    <w:p w:rsidR="00EA2F47" w:rsidRDefault="00EA2F47" w:rsidP="00EA2F47">
      <w:r>
        <w:rPr>
          <w:rFonts w:hint="eastAsia"/>
        </w:rPr>
        <w:t>无论是指令还是操作数，都是作为数据保存在存储器中的</w:t>
      </w:r>
    </w:p>
    <w:p w:rsidR="00EA2F47" w:rsidRDefault="00EA2F47" w:rsidP="00EA2F47">
      <w:r>
        <w:rPr>
          <w:rFonts w:hint="eastAsia"/>
        </w:rPr>
        <w:t>寻址方式：就是寻找指令或操作数有效地址的方式，就是确定指令或数据所存储的地址</w:t>
      </w:r>
    </w:p>
    <w:p w:rsidR="00EA2F47" w:rsidRDefault="00EA2F47" w:rsidP="00EA2F47">
      <w:r>
        <w:rPr>
          <w:rFonts w:hint="eastAsia"/>
        </w:rPr>
        <w:t>确定本条指令的数据地址，以及下一条将要直性的指令地址的方法</w:t>
      </w:r>
    </w:p>
    <w:p w:rsidR="00EA2F47" w:rsidRDefault="00EA2F47" w:rsidP="00EA2F47"/>
    <w:p w:rsidR="00EA2F47" w:rsidRDefault="00EA2F47" w:rsidP="00EA2F47">
      <w:r>
        <w:rPr>
          <w:rFonts w:hint="eastAsia"/>
        </w:rPr>
        <w:t>指令中的地址码并不代表操作数的帧数地址，称为形式地址</w:t>
      </w:r>
    </w:p>
    <w:p w:rsidR="00EA2F47" w:rsidRDefault="00EA2F47" w:rsidP="00EA2F47">
      <w:r>
        <w:rPr>
          <w:rFonts w:hint="eastAsia"/>
        </w:rPr>
        <w:t>用形式地址并结合寻址方式，可以计算出操作数在存储器中的真实地址，称为有效地址</w:t>
      </w:r>
    </w:p>
    <w:p w:rsidR="00EA2F47" w:rsidRPr="00621717" w:rsidRDefault="00EA2F47" w:rsidP="00EA2F47"/>
    <w:p w:rsidR="000B54FF" w:rsidRDefault="000B54FF" w:rsidP="000B54FF">
      <w:pPr>
        <w:widowControl/>
        <w:jc w:val="left"/>
      </w:pPr>
      <w:r>
        <w:br w:type="page"/>
      </w:r>
    </w:p>
    <w:p w:rsidR="000B54FF" w:rsidRDefault="000B54FF" w:rsidP="000B54FF">
      <w:pPr>
        <w:pStyle w:val="2"/>
      </w:pPr>
      <w:bookmarkStart w:id="5" w:name="_Toc492923588"/>
      <w:r>
        <w:rPr>
          <w:rFonts w:hint="eastAsia"/>
        </w:rPr>
        <w:lastRenderedPageBreak/>
        <w:t>操作</w:t>
      </w:r>
      <w:r w:rsidR="00B7234D">
        <w:rPr>
          <w:rFonts w:hint="eastAsia"/>
        </w:rPr>
        <w:t>类型</w:t>
      </w:r>
      <w:bookmarkEnd w:id="5"/>
    </w:p>
    <w:p w:rsidR="005A31D9" w:rsidRDefault="005A31D9" w:rsidP="005A31D9">
      <w:r>
        <w:rPr>
          <w:rFonts w:hint="eastAsia"/>
        </w:rPr>
        <w:t>运算性指令寻址的是操作数</w:t>
      </w:r>
    </w:p>
    <w:p w:rsidR="005A31D9" w:rsidRDefault="005A31D9" w:rsidP="005A31D9">
      <w:r>
        <w:rPr>
          <w:rFonts w:hint="eastAsia"/>
        </w:rPr>
        <w:t>转移性指令寻址的是下次与执行的指令的地址</w:t>
      </w:r>
    </w:p>
    <w:p w:rsidR="00CC47F3" w:rsidRDefault="00CC47F3" w:rsidP="005A31D9">
      <w:r>
        <w:rPr>
          <w:rFonts w:hint="eastAsia"/>
        </w:rPr>
        <w:t>不同的计算机，操作类型也不同，即该计算机有哪些操作，各种操作对应的操作码是什么，这都是由计算机本身决定的</w:t>
      </w:r>
    </w:p>
    <w:p w:rsidR="00CC47F3" w:rsidRDefault="00CC47F3" w:rsidP="005A31D9">
      <w:r>
        <w:rPr>
          <w:rFonts w:hint="eastAsia"/>
        </w:rPr>
        <w:t>下面介绍的是几类典型的操作</w:t>
      </w:r>
    </w:p>
    <w:tbl>
      <w:tblPr>
        <w:tblStyle w:val="a8"/>
        <w:tblW w:w="0" w:type="auto"/>
        <w:tblLook w:val="04A0" w:firstRow="1" w:lastRow="0" w:firstColumn="1" w:lastColumn="0" w:noHBand="0" w:noVBand="1"/>
      </w:tblPr>
      <w:tblGrid>
        <w:gridCol w:w="1356"/>
        <w:gridCol w:w="1587"/>
        <w:gridCol w:w="1418"/>
        <w:gridCol w:w="8505"/>
      </w:tblGrid>
      <w:tr w:rsidR="00CC47F3" w:rsidTr="00CC47F3">
        <w:tc>
          <w:tcPr>
            <w:tcW w:w="1356" w:type="dxa"/>
            <w:vAlign w:val="center"/>
          </w:tcPr>
          <w:p w:rsidR="00CC47F3" w:rsidRDefault="00CC47F3" w:rsidP="00CC47F3">
            <w:pPr>
              <w:jc w:val="center"/>
            </w:pPr>
            <w:r>
              <w:rPr>
                <w:rFonts w:hint="eastAsia"/>
              </w:rPr>
              <w:t>数据传送</w:t>
            </w:r>
          </w:p>
        </w:tc>
        <w:tc>
          <w:tcPr>
            <w:tcW w:w="11510" w:type="dxa"/>
            <w:gridSpan w:val="3"/>
            <w:vAlign w:val="center"/>
          </w:tcPr>
          <w:p w:rsidR="00CC47F3" w:rsidRDefault="00CC47F3" w:rsidP="00CC47F3">
            <w:pPr>
              <w:jc w:val="center"/>
            </w:pPr>
          </w:p>
        </w:tc>
      </w:tr>
      <w:tr w:rsidR="00CC47F3" w:rsidTr="00CC47F3">
        <w:trPr>
          <w:trHeight w:val="101"/>
        </w:trPr>
        <w:tc>
          <w:tcPr>
            <w:tcW w:w="1356" w:type="dxa"/>
            <w:vMerge w:val="restart"/>
            <w:vAlign w:val="center"/>
          </w:tcPr>
          <w:p w:rsidR="00CC47F3" w:rsidRDefault="00CC47F3" w:rsidP="00CC47F3">
            <w:pPr>
              <w:jc w:val="center"/>
            </w:pPr>
            <w:r>
              <w:rPr>
                <w:rFonts w:hint="eastAsia"/>
              </w:rPr>
              <w:t>运算</w:t>
            </w:r>
          </w:p>
        </w:tc>
        <w:tc>
          <w:tcPr>
            <w:tcW w:w="1587" w:type="dxa"/>
            <w:vAlign w:val="center"/>
          </w:tcPr>
          <w:p w:rsidR="00CC47F3" w:rsidRDefault="00CC47F3" w:rsidP="00CC47F3">
            <w:pPr>
              <w:jc w:val="center"/>
            </w:pPr>
            <w:r>
              <w:rPr>
                <w:rFonts w:hint="eastAsia"/>
              </w:rPr>
              <w:t>算数运算</w:t>
            </w:r>
          </w:p>
        </w:tc>
        <w:tc>
          <w:tcPr>
            <w:tcW w:w="9923" w:type="dxa"/>
            <w:gridSpan w:val="2"/>
            <w:vAlign w:val="center"/>
          </w:tcPr>
          <w:p w:rsidR="00CC47F3" w:rsidRDefault="00CC47F3" w:rsidP="00CC47F3">
            <w:r>
              <w:rPr>
                <w:rFonts w:hint="eastAsia"/>
              </w:rPr>
              <w:t>加、减、乘、除、增</w:t>
            </w:r>
            <w:r>
              <w:rPr>
                <w:rFonts w:hint="eastAsia"/>
              </w:rPr>
              <w:t>1</w:t>
            </w:r>
            <w:r>
              <w:rPr>
                <w:rFonts w:hint="eastAsia"/>
              </w:rPr>
              <w:t>、减</w:t>
            </w:r>
            <w:r>
              <w:rPr>
                <w:rFonts w:hint="eastAsia"/>
              </w:rPr>
              <w:t>1</w:t>
            </w:r>
            <w:r>
              <w:rPr>
                <w:rFonts w:hint="eastAsia"/>
              </w:rPr>
              <w:t>、比较、求补</w:t>
            </w:r>
          </w:p>
          <w:p w:rsidR="00CC47F3" w:rsidRPr="00CC47F3" w:rsidRDefault="00CC47F3" w:rsidP="00CC47F3">
            <w:r>
              <w:rPr>
                <w:rFonts w:hint="eastAsia"/>
              </w:rPr>
              <w:t>高档机还支持浮点运算、十进制运算等</w:t>
            </w:r>
          </w:p>
        </w:tc>
      </w:tr>
      <w:tr w:rsidR="00CC47F3" w:rsidTr="00CC47F3">
        <w:trPr>
          <w:trHeight w:val="99"/>
        </w:trPr>
        <w:tc>
          <w:tcPr>
            <w:tcW w:w="1356" w:type="dxa"/>
            <w:vMerge/>
            <w:vAlign w:val="center"/>
          </w:tcPr>
          <w:p w:rsidR="00CC47F3" w:rsidRDefault="00CC47F3" w:rsidP="00CC47F3">
            <w:pPr>
              <w:jc w:val="center"/>
            </w:pPr>
          </w:p>
        </w:tc>
        <w:tc>
          <w:tcPr>
            <w:tcW w:w="1587" w:type="dxa"/>
            <w:vAlign w:val="center"/>
          </w:tcPr>
          <w:p w:rsidR="00CC47F3" w:rsidRDefault="00CC47F3" w:rsidP="00CC47F3">
            <w:pPr>
              <w:jc w:val="center"/>
            </w:pPr>
            <w:r>
              <w:rPr>
                <w:rFonts w:hint="eastAsia"/>
              </w:rPr>
              <w:t>逻辑运算</w:t>
            </w:r>
          </w:p>
        </w:tc>
        <w:tc>
          <w:tcPr>
            <w:tcW w:w="9923" w:type="dxa"/>
            <w:gridSpan w:val="2"/>
            <w:vAlign w:val="center"/>
          </w:tcPr>
          <w:p w:rsidR="00CC47F3" w:rsidRDefault="00CC47F3" w:rsidP="00CC47F3">
            <w:r>
              <w:rPr>
                <w:rFonts w:hint="eastAsia"/>
              </w:rPr>
              <w:t>与、或、非、异或等</w:t>
            </w:r>
          </w:p>
        </w:tc>
      </w:tr>
      <w:tr w:rsidR="00CC47F3" w:rsidTr="00CC47F3">
        <w:trPr>
          <w:trHeight w:val="99"/>
        </w:trPr>
        <w:tc>
          <w:tcPr>
            <w:tcW w:w="1356" w:type="dxa"/>
            <w:vMerge/>
            <w:vAlign w:val="center"/>
          </w:tcPr>
          <w:p w:rsidR="00CC47F3" w:rsidRDefault="00CC47F3" w:rsidP="00CC47F3">
            <w:pPr>
              <w:jc w:val="center"/>
            </w:pPr>
          </w:p>
        </w:tc>
        <w:tc>
          <w:tcPr>
            <w:tcW w:w="1587" w:type="dxa"/>
            <w:vAlign w:val="center"/>
          </w:tcPr>
          <w:p w:rsidR="00CC47F3" w:rsidRDefault="00CC47F3" w:rsidP="00CC47F3">
            <w:pPr>
              <w:jc w:val="center"/>
            </w:pPr>
            <w:r>
              <w:rPr>
                <w:rFonts w:hint="eastAsia"/>
              </w:rPr>
              <w:t>位运算</w:t>
            </w:r>
          </w:p>
        </w:tc>
        <w:tc>
          <w:tcPr>
            <w:tcW w:w="9923" w:type="dxa"/>
            <w:gridSpan w:val="2"/>
            <w:vAlign w:val="center"/>
          </w:tcPr>
          <w:p w:rsidR="00CC47F3" w:rsidRDefault="00CC47F3" w:rsidP="00CC47F3">
            <w:r>
              <w:rPr>
                <w:rFonts w:hint="eastAsia"/>
              </w:rPr>
              <w:t>位测试、位清除、位求反，等</w:t>
            </w:r>
          </w:p>
        </w:tc>
      </w:tr>
      <w:tr w:rsidR="00CC47F3" w:rsidTr="00CC47F3">
        <w:trPr>
          <w:trHeight w:val="101"/>
        </w:trPr>
        <w:tc>
          <w:tcPr>
            <w:tcW w:w="1356" w:type="dxa"/>
            <w:vMerge w:val="restart"/>
            <w:vAlign w:val="center"/>
          </w:tcPr>
          <w:p w:rsidR="00CC47F3" w:rsidRDefault="00CC47F3" w:rsidP="00CC47F3">
            <w:pPr>
              <w:jc w:val="center"/>
            </w:pPr>
            <w:r>
              <w:rPr>
                <w:rFonts w:hint="eastAsia"/>
              </w:rPr>
              <w:t>移位</w:t>
            </w:r>
          </w:p>
        </w:tc>
        <w:tc>
          <w:tcPr>
            <w:tcW w:w="1587" w:type="dxa"/>
            <w:vAlign w:val="center"/>
          </w:tcPr>
          <w:p w:rsidR="00CC47F3" w:rsidRDefault="00CC47F3" w:rsidP="00CC47F3">
            <w:pPr>
              <w:jc w:val="center"/>
            </w:pPr>
            <w:r>
              <w:rPr>
                <w:rFonts w:hint="eastAsia"/>
              </w:rPr>
              <w:t>算数移位</w:t>
            </w:r>
          </w:p>
        </w:tc>
        <w:tc>
          <w:tcPr>
            <w:tcW w:w="9923" w:type="dxa"/>
            <w:gridSpan w:val="2"/>
            <w:vAlign w:val="center"/>
          </w:tcPr>
          <w:p w:rsidR="00CC47F3" w:rsidRDefault="00CC47F3" w:rsidP="00CC47F3">
            <w:r>
              <w:rPr>
                <w:rFonts w:hint="eastAsia"/>
              </w:rPr>
              <w:t>对有符号数和无符号数的左移</w:t>
            </w:r>
            <w:r>
              <w:rPr>
                <w:rFonts w:hint="eastAsia"/>
              </w:rPr>
              <w:t>(</w:t>
            </w:r>
            <w:r>
              <w:rPr>
                <w:rFonts w:hint="eastAsia"/>
              </w:rPr>
              <w:t>乘</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r>
              <w:rPr>
                <w:rFonts w:hint="eastAsia"/>
              </w:rPr>
              <w:t xml:space="preserve">) </w:t>
            </w:r>
            <w:r>
              <w:rPr>
                <w:rFonts w:hint="eastAsia"/>
              </w:rPr>
              <w:t>和</w:t>
            </w:r>
            <w:r>
              <w:rPr>
                <w:rFonts w:hint="eastAsia"/>
              </w:rPr>
              <w:t xml:space="preserve"> </w:t>
            </w:r>
            <w:r>
              <w:rPr>
                <w:rFonts w:hint="eastAsia"/>
              </w:rPr>
              <w:t>右移</w:t>
            </w:r>
            <w:r>
              <w:rPr>
                <w:rFonts w:hint="eastAsia"/>
              </w:rPr>
              <w:t>(</w:t>
            </w:r>
            <w:r>
              <w:rPr>
                <w:rFonts w:hint="eastAsia"/>
              </w:rPr>
              <w:t>除以</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r>
              <w:rPr>
                <w:rFonts w:hint="eastAsia"/>
              </w:rPr>
              <w:t>)</w:t>
            </w:r>
          </w:p>
        </w:tc>
      </w:tr>
      <w:tr w:rsidR="00CC47F3" w:rsidTr="00CC47F3">
        <w:trPr>
          <w:trHeight w:val="99"/>
        </w:trPr>
        <w:tc>
          <w:tcPr>
            <w:tcW w:w="1356" w:type="dxa"/>
            <w:vMerge/>
            <w:vAlign w:val="center"/>
          </w:tcPr>
          <w:p w:rsidR="00CC47F3" w:rsidRDefault="00CC47F3" w:rsidP="00CC47F3">
            <w:pPr>
              <w:jc w:val="center"/>
            </w:pPr>
          </w:p>
        </w:tc>
        <w:tc>
          <w:tcPr>
            <w:tcW w:w="1587" w:type="dxa"/>
            <w:vAlign w:val="center"/>
          </w:tcPr>
          <w:p w:rsidR="00CC47F3" w:rsidRDefault="00CC47F3" w:rsidP="00CC47F3">
            <w:pPr>
              <w:jc w:val="center"/>
            </w:pPr>
            <w:r>
              <w:rPr>
                <w:rFonts w:hint="eastAsia"/>
              </w:rPr>
              <w:t>逻辑移位</w:t>
            </w:r>
          </w:p>
        </w:tc>
        <w:tc>
          <w:tcPr>
            <w:tcW w:w="9923" w:type="dxa"/>
            <w:gridSpan w:val="2"/>
            <w:vAlign w:val="center"/>
          </w:tcPr>
          <w:p w:rsidR="00CC47F3" w:rsidRDefault="00CC47F3" w:rsidP="00CC47F3">
            <w:pPr>
              <w:jc w:val="left"/>
            </w:pPr>
            <w:r>
              <w:rPr>
                <w:rFonts w:hint="eastAsia"/>
              </w:rPr>
              <w:t>对有符号数和无符号数的左移</w:t>
            </w:r>
            <w:r>
              <w:rPr>
                <w:rFonts w:hint="eastAsia"/>
              </w:rPr>
              <w:t>(</w:t>
            </w:r>
            <w:r>
              <w:rPr>
                <w:rFonts w:hint="eastAsia"/>
              </w:rPr>
              <w:t>乘</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r>
              <w:rPr>
                <w:rFonts w:hint="eastAsia"/>
              </w:rPr>
              <w:t xml:space="preserve">) </w:t>
            </w:r>
            <w:r>
              <w:rPr>
                <w:rFonts w:hint="eastAsia"/>
              </w:rPr>
              <w:t>和</w:t>
            </w:r>
            <w:r>
              <w:rPr>
                <w:rFonts w:hint="eastAsia"/>
              </w:rPr>
              <w:t xml:space="preserve"> </w:t>
            </w:r>
            <w:r>
              <w:rPr>
                <w:rFonts w:hint="eastAsia"/>
              </w:rPr>
              <w:t>右移</w:t>
            </w:r>
            <w:r>
              <w:rPr>
                <w:rFonts w:hint="eastAsia"/>
              </w:rPr>
              <w:t>(</w:t>
            </w:r>
            <w:r>
              <w:rPr>
                <w:rFonts w:hint="eastAsia"/>
              </w:rPr>
              <w:t>除以</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r>
              <w:rPr>
                <w:rFonts w:hint="eastAsia"/>
              </w:rPr>
              <w:t>)</w:t>
            </w:r>
          </w:p>
        </w:tc>
      </w:tr>
      <w:tr w:rsidR="00CC47F3" w:rsidTr="00CC47F3">
        <w:trPr>
          <w:trHeight w:val="99"/>
        </w:trPr>
        <w:tc>
          <w:tcPr>
            <w:tcW w:w="1356" w:type="dxa"/>
            <w:vMerge/>
            <w:vAlign w:val="center"/>
          </w:tcPr>
          <w:p w:rsidR="00CC47F3" w:rsidRDefault="00CC47F3" w:rsidP="00CC47F3">
            <w:pPr>
              <w:jc w:val="center"/>
            </w:pPr>
          </w:p>
        </w:tc>
        <w:tc>
          <w:tcPr>
            <w:tcW w:w="1587" w:type="dxa"/>
            <w:vAlign w:val="center"/>
          </w:tcPr>
          <w:p w:rsidR="00CC47F3" w:rsidRDefault="00CC47F3" w:rsidP="00CC47F3">
            <w:pPr>
              <w:jc w:val="center"/>
            </w:pPr>
            <w:r>
              <w:rPr>
                <w:rFonts w:hint="eastAsia"/>
              </w:rPr>
              <w:t>循环移位</w:t>
            </w:r>
          </w:p>
        </w:tc>
        <w:tc>
          <w:tcPr>
            <w:tcW w:w="9923" w:type="dxa"/>
            <w:gridSpan w:val="2"/>
            <w:vAlign w:val="center"/>
          </w:tcPr>
          <w:p w:rsidR="00CC47F3" w:rsidRDefault="00CC47F3" w:rsidP="00CC47F3">
            <w:pPr>
              <w:jc w:val="left"/>
            </w:pPr>
          </w:p>
        </w:tc>
      </w:tr>
      <w:tr w:rsidR="0025607A" w:rsidTr="00CC47F3">
        <w:trPr>
          <w:trHeight w:val="150"/>
        </w:trPr>
        <w:tc>
          <w:tcPr>
            <w:tcW w:w="1356" w:type="dxa"/>
            <w:vMerge w:val="restart"/>
            <w:vAlign w:val="center"/>
          </w:tcPr>
          <w:p w:rsidR="0025607A" w:rsidRDefault="0025607A" w:rsidP="00CC47F3">
            <w:pPr>
              <w:jc w:val="center"/>
            </w:pPr>
            <w:r>
              <w:rPr>
                <w:rFonts w:hint="eastAsia"/>
              </w:rPr>
              <w:t>转移</w:t>
            </w:r>
          </w:p>
        </w:tc>
        <w:tc>
          <w:tcPr>
            <w:tcW w:w="1587" w:type="dxa"/>
            <w:vAlign w:val="center"/>
          </w:tcPr>
          <w:p w:rsidR="0025607A" w:rsidRDefault="0025607A" w:rsidP="00CC47F3">
            <w:pPr>
              <w:jc w:val="center"/>
            </w:pPr>
            <w:r>
              <w:rPr>
                <w:rFonts w:hint="eastAsia"/>
              </w:rPr>
              <w:t>无条件转移</w:t>
            </w:r>
          </w:p>
        </w:tc>
        <w:tc>
          <w:tcPr>
            <w:tcW w:w="9923" w:type="dxa"/>
            <w:gridSpan w:val="2"/>
            <w:vAlign w:val="center"/>
          </w:tcPr>
          <w:p w:rsidR="0025607A" w:rsidRDefault="0025607A" w:rsidP="00CC47F3">
            <w:pPr>
              <w:jc w:val="center"/>
            </w:pPr>
          </w:p>
        </w:tc>
      </w:tr>
      <w:tr w:rsidR="0025607A" w:rsidTr="004C3BF9">
        <w:trPr>
          <w:trHeight w:val="101"/>
        </w:trPr>
        <w:tc>
          <w:tcPr>
            <w:tcW w:w="1356" w:type="dxa"/>
            <w:vMerge/>
            <w:vAlign w:val="center"/>
          </w:tcPr>
          <w:p w:rsidR="0025607A" w:rsidRDefault="0025607A" w:rsidP="00CC47F3">
            <w:pPr>
              <w:jc w:val="center"/>
            </w:pPr>
          </w:p>
        </w:tc>
        <w:tc>
          <w:tcPr>
            <w:tcW w:w="1587" w:type="dxa"/>
            <w:vMerge w:val="restart"/>
            <w:vAlign w:val="center"/>
          </w:tcPr>
          <w:p w:rsidR="0025607A" w:rsidRDefault="0025607A" w:rsidP="00CC47F3">
            <w:pPr>
              <w:jc w:val="center"/>
            </w:pPr>
            <w:r>
              <w:rPr>
                <w:rFonts w:hint="eastAsia"/>
              </w:rPr>
              <w:t>条件转移</w:t>
            </w:r>
          </w:p>
        </w:tc>
        <w:tc>
          <w:tcPr>
            <w:tcW w:w="1418" w:type="dxa"/>
            <w:vAlign w:val="center"/>
          </w:tcPr>
          <w:p w:rsidR="0025607A" w:rsidRDefault="0025607A" w:rsidP="00CC47F3">
            <w:pPr>
              <w:jc w:val="center"/>
            </w:pPr>
            <w:r>
              <w:rPr>
                <w:rFonts w:hint="eastAsia"/>
              </w:rPr>
              <w:t>条件码</w:t>
            </w:r>
          </w:p>
        </w:tc>
        <w:tc>
          <w:tcPr>
            <w:tcW w:w="8505" w:type="dxa"/>
            <w:vAlign w:val="center"/>
          </w:tcPr>
          <w:p w:rsidR="0025607A" w:rsidRDefault="0025607A" w:rsidP="004C3BF9"/>
        </w:tc>
      </w:tr>
      <w:tr w:rsidR="0025607A" w:rsidTr="004C3BF9">
        <w:trPr>
          <w:trHeight w:val="99"/>
        </w:trPr>
        <w:tc>
          <w:tcPr>
            <w:tcW w:w="1356" w:type="dxa"/>
            <w:vMerge/>
            <w:vAlign w:val="center"/>
          </w:tcPr>
          <w:p w:rsidR="0025607A" w:rsidRDefault="0025607A" w:rsidP="00CC47F3">
            <w:pPr>
              <w:jc w:val="center"/>
            </w:pPr>
          </w:p>
        </w:tc>
        <w:tc>
          <w:tcPr>
            <w:tcW w:w="1587" w:type="dxa"/>
            <w:vMerge/>
            <w:vAlign w:val="center"/>
          </w:tcPr>
          <w:p w:rsidR="0025607A" w:rsidRDefault="0025607A" w:rsidP="00CC47F3">
            <w:pPr>
              <w:jc w:val="center"/>
            </w:pPr>
          </w:p>
        </w:tc>
        <w:tc>
          <w:tcPr>
            <w:tcW w:w="1418" w:type="dxa"/>
            <w:vAlign w:val="center"/>
          </w:tcPr>
          <w:p w:rsidR="0025607A" w:rsidRDefault="0025607A" w:rsidP="00CC47F3">
            <w:pPr>
              <w:jc w:val="center"/>
            </w:pPr>
          </w:p>
        </w:tc>
        <w:tc>
          <w:tcPr>
            <w:tcW w:w="8505" w:type="dxa"/>
            <w:vAlign w:val="center"/>
          </w:tcPr>
          <w:p w:rsidR="0025607A" w:rsidRDefault="0025607A" w:rsidP="004C3BF9"/>
        </w:tc>
      </w:tr>
      <w:tr w:rsidR="0025607A" w:rsidTr="004C3BF9">
        <w:trPr>
          <w:trHeight w:val="99"/>
        </w:trPr>
        <w:tc>
          <w:tcPr>
            <w:tcW w:w="1356" w:type="dxa"/>
            <w:vMerge/>
            <w:vAlign w:val="center"/>
          </w:tcPr>
          <w:p w:rsidR="0025607A" w:rsidRDefault="0025607A" w:rsidP="00CC47F3">
            <w:pPr>
              <w:jc w:val="center"/>
            </w:pPr>
          </w:p>
        </w:tc>
        <w:tc>
          <w:tcPr>
            <w:tcW w:w="1587" w:type="dxa"/>
            <w:vMerge/>
            <w:vAlign w:val="center"/>
          </w:tcPr>
          <w:p w:rsidR="0025607A" w:rsidRDefault="0025607A" w:rsidP="00CC47F3">
            <w:pPr>
              <w:jc w:val="center"/>
            </w:pPr>
          </w:p>
        </w:tc>
        <w:tc>
          <w:tcPr>
            <w:tcW w:w="1418" w:type="dxa"/>
            <w:vAlign w:val="center"/>
          </w:tcPr>
          <w:p w:rsidR="0025607A" w:rsidRDefault="0025607A" w:rsidP="00CC47F3">
            <w:pPr>
              <w:jc w:val="center"/>
            </w:pPr>
          </w:p>
        </w:tc>
        <w:tc>
          <w:tcPr>
            <w:tcW w:w="8505" w:type="dxa"/>
            <w:vAlign w:val="center"/>
          </w:tcPr>
          <w:p w:rsidR="0025607A" w:rsidRDefault="0025607A" w:rsidP="004C3BF9"/>
        </w:tc>
      </w:tr>
      <w:tr w:rsidR="0025607A" w:rsidTr="00CC47F3">
        <w:trPr>
          <w:trHeight w:val="150"/>
        </w:trPr>
        <w:tc>
          <w:tcPr>
            <w:tcW w:w="1356" w:type="dxa"/>
            <w:vMerge/>
            <w:vAlign w:val="center"/>
          </w:tcPr>
          <w:p w:rsidR="0025607A" w:rsidRDefault="0025607A" w:rsidP="00CC47F3">
            <w:pPr>
              <w:jc w:val="center"/>
            </w:pPr>
          </w:p>
        </w:tc>
        <w:tc>
          <w:tcPr>
            <w:tcW w:w="1587" w:type="dxa"/>
            <w:vAlign w:val="center"/>
          </w:tcPr>
          <w:p w:rsidR="0025607A" w:rsidRDefault="0025607A" w:rsidP="00CC47F3">
            <w:pPr>
              <w:jc w:val="center"/>
            </w:pPr>
            <w:r>
              <w:rPr>
                <w:rFonts w:hint="eastAsia"/>
              </w:rPr>
              <w:t>调用</w:t>
            </w:r>
          </w:p>
        </w:tc>
        <w:tc>
          <w:tcPr>
            <w:tcW w:w="9923" w:type="dxa"/>
            <w:gridSpan w:val="2"/>
            <w:vAlign w:val="center"/>
          </w:tcPr>
          <w:p w:rsidR="0025607A" w:rsidRDefault="0025607A" w:rsidP="00CC47F3">
            <w:pPr>
              <w:jc w:val="center"/>
            </w:pPr>
          </w:p>
        </w:tc>
      </w:tr>
      <w:tr w:rsidR="0025607A" w:rsidTr="00CC47F3">
        <w:trPr>
          <w:trHeight w:val="149"/>
        </w:trPr>
        <w:tc>
          <w:tcPr>
            <w:tcW w:w="1356" w:type="dxa"/>
            <w:vMerge/>
            <w:vAlign w:val="center"/>
          </w:tcPr>
          <w:p w:rsidR="0025607A" w:rsidRDefault="0025607A" w:rsidP="00CC47F3">
            <w:pPr>
              <w:jc w:val="center"/>
            </w:pPr>
          </w:p>
        </w:tc>
        <w:tc>
          <w:tcPr>
            <w:tcW w:w="1587" w:type="dxa"/>
            <w:vAlign w:val="center"/>
          </w:tcPr>
          <w:p w:rsidR="0025607A" w:rsidRDefault="0025607A" w:rsidP="00CC47F3">
            <w:pPr>
              <w:jc w:val="center"/>
            </w:pPr>
            <w:r>
              <w:rPr>
                <w:rFonts w:hint="eastAsia"/>
              </w:rPr>
              <w:t>返回</w:t>
            </w:r>
          </w:p>
        </w:tc>
        <w:tc>
          <w:tcPr>
            <w:tcW w:w="9923" w:type="dxa"/>
            <w:gridSpan w:val="2"/>
            <w:vAlign w:val="center"/>
          </w:tcPr>
          <w:p w:rsidR="0025607A" w:rsidRDefault="0025607A" w:rsidP="00CC47F3">
            <w:pPr>
              <w:jc w:val="center"/>
            </w:pPr>
          </w:p>
        </w:tc>
      </w:tr>
      <w:tr w:rsidR="0025607A" w:rsidTr="00CC47F3">
        <w:trPr>
          <w:trHeight w:val="149"/>
        </w:trPr>
        <w:tc>
          <w:tcPr>
            <w:tcW w:w="1356" w:type="dxa"/>
            <w:vMerge/>
            <w:vAlign w:val="center"/>
          </w:tcPr>
          <w:p w:rsidR="0025607A" w:rsidRDefault="0025607A" w:rsidP="00CC47F3">
            <w:pPr>
              <w:jc w:val="center"/>
            </w:pPr>
          </w:p>
        </w:tc>
        <w:tc>
          <w:tcPr>
            <w:tcW w:w="1587" w:type="dxa"/>
            <w:vAlign w:val="center"/>
          </w:tcPr>
          <w:p w:rsidR="0025607A" w:rsidRDefault="0025607A" w:rsidP="00CC47F3">
            <w:pPr>
              <w:jc w:val="center"/>
            </w:pPr>
            <w:r>
              <w:rPr>
                <w:rFonts w:hint="eastAsia"/>
              </w:rPr>
              <w:t>陷阱</w:t>
            </w:r>
          </w:p>
        </w:tc>
        <w:tc>
          <w:tcPr>
            <w:tcW w:w="9923" w:type="dxa"/>
            <w:gridSpan w:val="2"/>
            <w:vAlign w:val="center"/>
          </w:tcPr>
          <w:p w:rsidR="0025607A" w:rsidRDefault="0025607A" w:rsidP="00CC47F3">
            <w:pPr>
              <w:jc w:val="center"/>
            </w:pPr>
          </w:p>
        </w:tc>
      </w:tr>
      <w:tr w:rsidR="00CC47F3" w:rsidTr="00CC47F3">
        <w:tc>
          <w:tcPr>
            <w:tcW w:w="1356" w:type="dxa"/>
            <w:vAlign w:val="center"/>
          </w:tcPr>
          <w:p w:rsidR="00CC47F3" w:rsidRDefault="00CC47F3" w:rsidP="00CC47F3">
            <w:pPr>
              <w:jc w:val="center"/>
            </w:pPr>
            <w:r>
              <w:rPr>
                <w:rFonts w:hint="eastAsia"/>
              </w:rPr>
              <w:t>输入输出</w:t>
            </w:r>
          </w:p>
        </w:tc>
        <w:tc>
          <w:tcPr>
            <w:tcW w:w="11510" w:type="dxa"/>
            <w:gridSpan w:val="3"/>
            <w:vAlign w:val="center"/>
          </w:tcPr>
          <w:p w:rsidR="00CC47F3" w:rsidRDefault="00CC47F3" w:rsidP="00CC47F3">
            <w:pPr>
              <w:jc w:val="center"/>
            </w:pPr>
          </w:p>
        </w:tc>
      </w:tr>
      <w:tr w:rsidR="0025607A" w:rsidTr="0025607A">
        <w:trPr>
          <w:trHeight w:val="37"/>
        </w:trPr>
        <w:tc>
          <w:tcPr>
            <w:tcW w:w="1356" w:type="dxa"/>
            <w:vMerge w:val="restart"/>
            <w:vAlign w:val="center"/>
          </w:tcPr>
          <w:p w:rsidR="0025607A" w:rsidRDefault="0025607A" w:rsidP="00CC47F3">
            <w:pPr>
              <w:jc w:val="center"/>
            </w:pPr>
            <w:r>
              <w:rPr>
                <w:rFonts w:hint="eastAsia"/>
              </w:rPr>
              <w:t>其他</w:t>
            </w:r>
          </w:p>
        </w:tc>
        <w:tc>
          <w:tcPr>
            <w:tcW w:w="1587" w:type="dxa"/>
            <w:vAlign w:val="center"/>
          </w:tcPr>
          <w:p w:rsidR="0025607A" w:rsidRDefault="0025607A" w:rsidP="00CC47F3">
            <w:pPr>
              <w:jc w:val="center"/>
            </w:pPr>
          </w:p>
        </w:tc>
        <w:tc>
          <w:tcPr>
            <w:tcW w:w="9923" w:type="dxa"/>
            <w:gridSpan w:val="2"/>
            <w:vAlign w:val="center"/>
          </w:tcPr>
          <w:p w:rsidR="0025607A" w:rsidRDefault="0025607A" w:rsidP="0025607A"/>
        </w:tc>
      </w:tr>
      <w:tr w:rsidR="0025607A" w:rsidTr="0025607A">
        <w:trPr>
          <w:trHeight w:val="34"/>
        </w:trPr>
        <w:tc>
          <w:tcPr>
            <w:tcW w:w="1356" w:type="dxa"/>
            <w:vMerge/>
            <w:vAlign w:val="center"/>
          </w:tcPr>
          <w:p w:rsidR="0025607A" w:rsidRDefault="0025607A" w:rsidP="00CC47F3">
            <w:pPr>
              <w:jc w:val="center"/>
            </w:pPr>
          </w:p>
        </w:tc>
        <w:tc>
          <w:tcPr>
            <w:tcW w:w="1587" w:type="dxa"/>
            <w:vAlign w:val="center"/>
          </w:tcPr>
          <w:p w:rsidR="0025607A" w:rsidRDefault="0025607A" w:rsidP="00CC47F3">
            <w:pPr>
              <w:jc w:val="center"/>
            </w:pPr>
          </w:p>
        </w:tc>
        <w:tc>
          <w:tcPr>
            <w:tcW w:w="9923" w:type="dxa"/>
            <w:gridSpan w:val="2"/>
            <w:vAlign w:val="center"/>
          </w:tcPr>
          <w:p w:rsidR="0025607A" w:rsidRDefault="0025607A" w:rsidP="0025607A"/>
        </w:tc>
      </w:tr>
      <w:tr w:rsidR="0025607A" w:rsidTr="0025607A">
        <w:trPr>
          <w:trHeight w:val="34"/>
        </w:trPr>
        <w:tc>
          <w:tcPr>
            <w:tcW w:w="1356" w:type="dxa"/>
            <w:vMerge/>
            <w:vAlign w:val="center"/>
          </w:tcPr>
          <w:p w:rsidR="0025607A" w:rsidRDefault="0025607A" w:rsidP="00CC47F3">
            <w:pPr>
              <w:jc w:val="center"/>
            </w:pPr>
          </w:p>
        </w:tc>
        <w:tc>
          <w:tcPr>
            <w:tcW w:w="1587" w:type="dxa"/>
            <w:vAlign w:val="center"/>
          </w:tcPr>
          <w:p w:rsidR="0025607A" w:rsidRDefault="0025607A" w:rsidP="00CC47F3">
            <w:pPr>
              <w:jc w:val="center"/>
            </w:pPr>
          </w:p>
        </w:tc>
        <w:tc>
          <w:tcPr>
            <w:tcW w:w="9923" w:type="dxa"/>
            <w:gridSpan w:val="2"/>
            <w:vAlign w:val="center"/>
          </w:tcPr>
          <w:p w:rsidR="0025607A" w:rsidRDefault="0025607A" w:rsidP="0025607A"/>
        </w:tc>
      </w:tr>
      <w:tr w:rsidR="0025607A" w:rsidTr="0025607A">
        <w:trPr>
          <w:trHeight w:val="34"/>
        </w:trPr>
        <w:tc>
          <w:tcPr>
            <w:tcW w:w="1356" w:type="dxa"/>
            <w:vMerge/>
            <w:vAlign w:val="center"/>
          </w:tcPr>
          <w:p w:rsidR="0025607A" w:rsidRDefault="0025607A" w:rsidP="00CC47F3">
            <w:pPr>
              <w:jc w:val="center"/>
            </w:pPr>
          </w:p>
        </w:tc>
        <w:tc>
          <w:tcPr>
            <w:tcW w:w="1587" w:type="dxa"/>
            <w:vAlign w:val="center"/>
          </w:tcPr>
          <w:p w:rsidR="0025607A" w:rsidRDefault="0025607A" w:rsidP="00CC47F3">
            <w:pPr>
              <w:jc w:val="center"/>
            </w:pPr>
          </w:p>
        </w:tc>
        <w:tc>
          <w:tcPr>
            <w:tcW w:w="9923" w:type="dxa"/>
            <w:gridSpan w:val="2"/>
            <w:vAlign w:val="center"/>
          </w:tcPr>
          <w:p w:rsidR="0025607A" w:rsidRDefault="0025607A" w:rsidP="0025607A"/>
        </w:tc>
      </w:tr>
      <w:tr w:rsidR="0025607A" w:rsidTr="0025607A">
        <w:trPr>
          <w:trHeight w:val="34"/>
        </w:trPr>
        <w:tc>
          <w:tcPr>
            <w:tcW w:w="1356" w:type="dxa"/>
            <w:vMerge/>
            <w:vAlign w:val="center"/>
          </w:tcPr>
          <w:p w:rsidR="0025607A" w:rsidRDefault="0025607A" w:rsidP="00CC47F3">
            <w:pPr>
              <w:jc w:val="center"/>
            </w:pPr>
          </w:p>
        </w:tc>
        <w:tc>
          <w:tcPr>
            <w:tcW w:w="1587" w:type="dxa"/>
            <w:vAlign w:val="center"/>
          </w:tcPr>
          <w:p w:rsidR="0025607A" w:rsidRDefault="0025607A" w:rsidP="00CC47F3">
            <w:pPr>
              <w:jc w:val="center"/>
            </w:pPr>
          </w:p>
        </w:tc>
        <w:tc>
          <w:tcPr>
            <w:tcW w:w="9923" w:type="dxa"/>
            <w:gridSpan w:val="2"/>
            <w:vAlign w:val="center"/>
          </w:tcPr>
          <w:p w:rsidR="0025607A" w:rsidRDefault="0025607A" w:rsidP="0025607A"/>
        </w:tc>
      </w:tr>
      <w:tr w:rsidR="0025607A" w:rsidTr="0025607A">
        <w:trPr>
          <w:trHeight w:val="34"/>
        </w:trPr>
        <w:tc>
          <w:tcPr>
            <w:tcW w:w="1356" w:type="dxa"/>
            <w:vMerge/>
            <w:vAlign w:val="center"/>
          </w:tcPr>
          <w:p w:rsidR="0025607A" w:rsidRDefault="0025607A" w:rsidP="00CC47F3">
            <w:pPr>
              <w:jc w:val="center"/>
            </w:pPr>
          </w:p>
        </w:tc>
        <w:tc>
          <w:tcPr>
            <w:tcW w:w="1587" w:type="dxa"/>
            <w:vAlign w:val="center"/>
          </w:tcPr>
          <w:p w:rsidR="0025607A" w:rsidRDefault="0025607A" w:rsidP="00CC47F3">
            <w:pPr>
              <w:jc w:val="center"/>
            </w:pPr>
          </w:p>
        </w:tc>
        <w:tc>
          <w:tcPr>
            <w:tcW w:w="9923" w:type="dxa"/>
            <w:gridSpan w:val="2"/>
            <w:vAlign w:val="center"/>
          </w:tcPr>
          <w:p w:rsidR="0025607A" w:rsidRDefault="0025607A" w:rsidP="0025607A"/>
        </w:tc>
      </w:tr>
      <w:tr w:rsidR="0025607A" w:rsidTr="0025607A">
        <w:trPr>
          <w:trHeight w:val="34"/>
        </w:trPr>
        <w:tc>
          <w:tcPr>
            <w:tcW w:w="1356" w:type="dxa"/>
            <w:vMerge/>
            <w:vAlign w:val="center"/>
          </w:tcPr>
          <w:p w:rsidR="0025607A" w:rsidRDefault="0025607A" w:rsidP="00CC47F3">
            <w:pPr>
              <w:jc w:val="center"/>
            </w:pPr>
          </w:p>
        </w:tc>
        <w:tc>
          <w:tcPr>
            <w:tcW w:w="1587" w:type="dxa"/>
            <w:vAlign w:val="center"/>
          </w:tcPr>
          <w:p w:rsidR="0025607A" w:rsidRDefault="0025607A" w:rsidP="00CC47F3">
            <w:pPr>
              <w:jc w:val="center"/>
            </w:pPr>
          </w:p>
        </w:tc>
        <w:tc>
          <w:tcPr>
            <w:tcW w:w="9923" w:type="dxa"/>
            <w:gridSpan w:val="2"/>
            <w:vAlign w:val="center"/>
          </w:tcPr>
          <w:p w:rsidR="0025607A" w:rsidRDefault="0025607A" w:rsidP="0025607A"/>
        </w:tc>
      </w:tr>
      <w:tr w:rsidR="0025607A" w:rsidTr="0025607A">
        <w:trPr>
          <w:trHeight w:val="34"/>
        </w:trPr>
        <w:tc>
          <w:tcPr>
            <w:tcW w:w="1356" w:type="dxa"/>
            <w:vMerge/>
            <w:vAlign w:val="center"/>
          </w:tcPr>
          <w:p w:rsidR="0025607A" w:rsidRDefault="0025607A" w:rsidP="00CC47F3">
            <w:pPr>
              <w:jc w:val="center"/>
            </w:pPr>
          </w:p>
        </w:tc>
        <w:tc>
          <w:tcPr>
            <w:tcW w:w="1587" w:type="dxa"/>
            <w:vAlign w:val="center"/>
          </w:tcPr>
          <w:p w:rsidR="0025607A" w:rsidRDefault="0025607A" w:rsidP="00CC47F3">
            <w:pPr>
              <w:jc w:val="center"/>
            </w:pPr>
            <w:r>
              <w:rPr>
                <w:rFonts w:hint="eastAsia"/>
              </w:rPr>
              <w:t>特权指令</w:t>
            </w:r>
          </w:p>
        </w:tc>
        <w:tc>
          <w:tcPr>
            <w:tcW w:w="9923" w:type="dxa"/>
            <w:gridSpan w:val="2"/>
            <w:vAlign w:val="center"/>
          </w:tcPr>
          <w:p w:rsidR="0025607A" w:rsidRDefault="0025607A" w:rsidP="0025607A">
            <w:r>
              <w:rPr>
                <w:rFonts w:hint="eastAsia"/>
              </w:rPr>
              <w:t>这是仅用于操作系统或其他系统软件的指令。</w:t>
            </w:r>
          </w:p>
          <w:p w:rsidR="0025607A" w:rsidRDefault="0025607A" w:rsidP="0025607A">
            <w:r>
              <w:rPr>
                <w:rFonts w:hint="eastAsia"/>
              </w:rPr>
              <w:t>为确保系统与数据的安全，这类指令不提供给用户使用</w:t>
            </w:r>
          </w:p>
        </w:tc>
      </w:tr>
    </w:tbl>
    <w:p w:rsidR="00CC47F3" w:rsidRPr="00CC47F3" w:rsidRDefault="00CC47F3" w:rsidP="005A31D9"/>
    <w:p w:rsidR="005A31D9" w:rsidRDefault="005A31D9" w:rsidP="005A31D9"/>
    <w:p w:rsidR="000B54FF" w:rsidRDefault="000B54FF">
      <w:pPr>
        <w:widowControl/>
        <w:jc w:val="left"/>
        <w:rPr>
          <w:rFonts w:asciiTheme="majorHAnsi" w:hAnsiTheme="majorHAnsi" w:cstheme="majorBidi"/>
          <w:b/>
          <w:bCs/>
          <w:sz w:val="28"/>
          <w:szCs w:val="32"/>
        </w:rPr>
      </w:pPr>
      <w:r>
        <w:br w:type="page"/>
      </w:r>
    </w:p>
    <w:p w:rsidR="00613363" w:rsidRDefault="00101238" w:rsidP="00B7234D">
      <w:pPr>
        <w:pStyle w:val="1"/>
      </w:pPr>
      <w:bookmarkStart w:id="6" w:name="_Toc492923589"/>
      <w:r>
        <w:rPr>
          <w:rFonts w:hint="eastAsia"/>
        </w:rPr>
        <w:lastRenderedPageBreak/>
        <w:t>地址码</w:t>
      </w:r>
      <w:r w:rsidR="00F7489F">
        <w:rPr>
          <w:rFonts w:hint="eastAsia"/>
        </w:rPr>
        <w:t>A</w:t>
      </w:r>
      <w:bookmarkEnd w:id="6"/>
    </w:p>
    <w:p w:rsidR="00B7234D" w:rsidRDefault="00B7234D" w:rsidP="00B7234D">
      <w:pPr>
        <w:pStyle w:val="2"/>
      </w:pPr>
      <w:bookmarkStart w:id="7" w:name="_Toc492923590"/>
      <w:r>
        <w:rPr>
          <w:rFonts w:hint="eastAsia"/>
        </w:rPr>
        <w:t>编码</w:t>
      </w:r>
      <w:bookmarkEnd w:id="7"/>
    </w:p>
    <w:tbl>
      <w:tblPr>
        <w:tblStyle w:val="a8"/>
        <w:tblW w:w="0" w:type="auto"/>
        <w:tblLook w:val="04A0" w:firstRow="1" w:lastRow="0" w:firstColumn="1" w:lastColumn="0" w:noHBand="0" w:noVBand="1"/>
      </w:tblPr>
      <w:tblGrid>
        <w:gridCol w:w="1668"/>
        <w:gridCol w:w="11481"/>
      </w:tblGrid>
      <w:tr w:rsidR="00B7234D" w:rsidTr="00B7234D">
        <w:tc>
          <w:tcPr>
            <w:tcW w:w="1668" w:type="dxa"/>
            <w:vAlign w:val="center"/>
          </w:tcPr>
          <w:p w:rsidR="00B7234D" w:rsidRDefault="00B7234D" w:rsidP="00B7234D">
            <w:pPr>
              <w:jc w:val="center"/>
            </w:pPr>
            <w:r>
              <w:rPr>
                <w:rFonts w:hint="eastAsia"/>
              </w:rPr>
              <w:t>地址码</w:t>
            </w:r>
          </w:p>
        </w:tc>
        <w:tc>
          <w:tcPr>
            <w:tcW w:w="11481" w:type="dxa"/>
          </w:tcPr>
          <w:p w:rsidR="00B7234D" w:rsidRDefault="00B7234D" w:rsidP="00B7234D">
            <w:r>
              <w:rPr>
                <w:rFonts w:hint="eastAsia"/>
              </w:rPr>
              <w:t>地址码位于一条指令的低位部分</w:t>
            </w:r>
          </w:p>
          <w:p w:rsidR="00B7234D" w:rsidRDefault="00B7234D" w:rsidP="00B7234D">
            <w:r>
              <w:rPr>
                <w:rFonts w:hint="eastAsia"/>
              </w:rPr>
              <w:t>操作数的地址</w:t>
            </w:r>
          </w:p>
          <w:p w:rsidR="00B7234D" w:rsidRDefault="00B7234D" w:rsidP="00B7234D">
            <w:r>
              <w:rPr>
                <w:rFonts w:hint="eastAsia"/>
              </w:rPr>
              <w:t>地址码可能包含多个地址，即该指令包含多个操作数</w:t>
            </w:r>
          </w:p>
          <w:p w:rsidR="00B7234D" w:rsidRPr="00C91CFB" w:rsidRDefault="00B7234D" w:rsidP="00B7234D">
            <w:r>
              <w:rPr>
                <w:rFonts w:hint="eastAsia"/>
              </w:rPr>
              <w:t>设某个操作数地址是</w:t>
            </w:r>
            <w:r>
              <w:rPr>
                <w:rFonts w:hint="eastAsia"/>
              </w:rPr>
              <w:t>n</w:t>
            </w:r>
            <w:r>
              <w:rPr>
                <w:rFonts w:hint="eastAsia"/>
              </w:rPr>
              <w:t>位，那么该操作数的寻址范围就是</w:t>
            </w:r>
            <m:oMath>
              <m:sSup>
                <m:sSupPr>
                  <m:ctrlPr>
                    <w:rPr>
                      <w:rFonts w:ascii="Cambria Math" w:hAnsi="Cambria Math"/>
                    </w:rPr>
                  </m:ctrlPr>
                </m:sSupPr>
                <m:e>
                  <m:r>
                    <m:rPr>
                      <m:sty m:val="p"/>
                    </m:rPr>
                    <w:rPr>
                      <w:rFonts w:ascii="Cambria Math" w:hAnsi="Cambria Math" w:hint="eastAsia"/>
                    </w:rPr>
                    <m:t>2</m:t>
                  </m:r>
                </m:e>
                <m:sup>
                  <m:r>
                    <w:rPr>
                      <w:rFonts w:ascii="Cambria Math" w:hAnsi="Cambria Math"/>
                    </w:rPr>
                    <m:t>n</m:t>
                  </m:r>
                </m:sup>
              </m:sSup>
            </m:oMath>
          </w:p>
        </w:tc>
      </w:tr>
    </w:tbl>
    <w:p w:rsidR="00B7234D" w:rsidRPr="00B7234D" w:rsidRDefault="00B7234D" w:rsidP="00B7234D"/>
    <w:p w:rsidR="005A31D9" w:rsidRDefault="00613363" w:rsidP="00613363">
      <w:r>
        <w:rPr>
          <w:rFonts w:hint="eastAsia"/>
        </w:rPr>
        <w:t>指令的低位部分是地址码，它用来指示本指令所需要使用的操作数的位置；</w:t>
      </w:r>
    </w:p>
    <w:p w:rsidR="008B7DF2" w:rsidRPr="008B7DF2" w:rsidRDefault="008B7DF2" w:rsidP="00613363"/>
    <w:tbl>
      <w:tblPr>
        <w:tblStyle w:val="a8"/>
        <w:tblW w:w="13193" w:type="dxa"/>
        <w:tblLook w:val="04A0" w:firstRow="1" w:lastRow="0" w:firstColumn="1" w:lastColumn="0" w:noHBand="0" w:noVBand="1"/>
      </w:tblPr>
      <w:tblGrid>
        <w:gridCol w:w="1116"/>
        <w:gridCol w:w="2556"/>
        <w:gridCol w:w="3518"/>
        <w:gridCol w:w="6003"/>
      </w:tblGrid>
      <w:tr w:rsidR="00613363" w:rsidTr="00CC47F3">
        <w:trPr>
          <w:trHeight w:val="299"/>
        </w:trPr>
        <w:tc>
          <w:tcPr>
            <w:tcW w:w="1116" w:type="dxa"/>
            <w:vAlign w:val="center"/>
          </w:tcPr>
          <w:p w:rsidR="00613363" w:rsidRDefault="00613363" w:rsidP="00CC47F3">
            <w:pPr>
              <w:jc w:val="center"/>
            </w:pPr>
            <w:r>
              <w:rPr>
                <w:rFonts w:hint="eastAsia"/>
              </w:rPr>
              <w:t>名称</w:t>
            </w:r>
          </w:p>
        </w:tc>
        <w:tc>
          <w:tcPr>
            <w:tcW w:w="2556" w:type="dxa"/>
            <w:vAlign w:val="center"/>
          </w:tcPr>
          <w:p w:rsidR="00613363" w:rsidRDefault="00613363" w:rsidP="00CC47F3">
            <w:pPr>
              <w:jc w:val="center"/>
            </w:pPr>
            <w:r>
              <w:rPr>
                <w:rFonts w:hint="eastAsia"/>
              </w:rPr>
              <w:t>功能</w:t>
            </w:r>
          </w:p>
        </w:tc>
        <w:tc>
          <w:tcPr>
            <w:tcW w:w="3518" w:type="dxa"/>
            <w:vAlign w:val="center"/>
          </w:tcPr>
          <w:p w:rsidR="00613363" w:rsidRDefault="00613363" w:rsidP="00CC47F3">
            <w:pPr>
              <w:jc w:val="center"/>
            </w:pPr>
            <w:r>
              <w:rPr>
                <w:rFonts w:hint="eastAsia"/>
              </w:rPr>
              <w:t>地址码分配</w:t>
            </w:r>
          </w:p>
        </w:tc>
        <w:tc>
          <w:tcPr>
            <w:tcW w:w="6003" w:type="dxa"/>
            <w:vAlign w:val="center"/>
          </w:tcPr>
          <w:p w:rsidR="00613363" w:rsidRDefault="00613363" w:rsidP="00CC47F3">
            <w:pPr>
              <w:jc w:val="center"/>
            </w:pPr>
            <w:r>
              <w:rPr>
                <w:rFonts w:hint="eastAsia"/>
              </w:rPr>
              <w:t>说明</w:t>
            </w:r>
          </w:p>
        </w:tc>
      </w:tr>
      <w:tr w:rsidR="00613363" w:rsidTr="00CC47F3">
        <w:trPr>
          <w:trHeight w:val="299"/>
        </w:trPr>
        <w:tc>
          <w:tcPr>
            <w:tcW w:w="1116" w:type="dxa"/>
            <w:vMerge w:val="restart"/>
            <w:vAlign w:val="center"/>
          </w:tcPr>
          <w:p w:rsidR="00613363" w:rsidRDefault="00613363" w:rsidP="00CC47F3">
            <w:pPr>
              <w:jc w:val="center"/>
            </w:pPr>
            <w:r>
              <w:rPr>
                <w:rFonts w:hint="eastAsia"/>
              </w:rPr>
              <w:t>零地址</w:t>
            </w:r>
          </w:p>
          <w:p w:rsidR="00613363" w:rsidRDefault="00613363" w:rsidP="00CC47F3">
            <w:pPr>
              <w:jc w:val="center"/>
            </w:pPr>
            <w:r>
              <w:rPr>
                <w:rFonts w:hint="eastAsia"/>
              </w:rPr>
              <w:t>指令</w:t>
            </w:r>
          </w:p>
        </w:tc>
        <w:tc>
          <w:tcPr>
            <w:tcW w:w="2556" w:type="dxa"/>
            <w:vAlign w:val="center"/>
          </w:tcPr>
          <w:p w:rsidR="00613363" w:rsidRDefault="00613363" w:rsidP="00CC47F3">
            <w:pPr>
              <w:jc w:val="center"/>
            </w:pPr>
            <w:r>
              <w:rPr>
                <w:rFonts w:hint="eastAsia"/>
              </w:rPr>
              <w:t>不需要操作数的指令</w:t>
            </w:r>
          </w:p>
        </w:tc>
        <w:tc>
          <w:tcPr>
            <w:tcW w:w="3518" w:type="dxa"/>
            <w:vAlign w:val="center"/>
          </w:tcPr>
          <w:p w:rsidR="00613363" w:rsidRDefault="00613363" w:rsidP="00CC47F3">
            <w:pPr>
              <w:jc w:val="center"/>
            </w:pPr>
            <w:r>
              <w:rPr>
                <w:rFonts w:hint="eastAsia"/>
              </w:rPr>
              <w:t>无</w:t>
            </w:r>
          </w:p>
        </w:tc>
        <w:tc>
          <w:tcPr>
            <w:tcW w:w="6003" w:type="dxa"/>
          </w:tcPr>
          <w:p w:rsidR="00613363" w:rsidRDefault="00613363" w:rsidP="00CC47F3">
            <w:r>
              <w:rPr>
                <w:rFonts w:hint="eastAsia"/>
              </w:rPr>
              <w:t>如空操作指令、停机指令、关中断指令等</w:t>
            </w:r>
          </w:p>
        </w:tc>
      </w:tr>
      <w:tr w:rsidR="00613363" w:rsidTr="00CC47F3">
        <w:trPr>
          <w:trHeight w:val="299"/>
        </w:trPr>
        <w:tc>
          <w:tcPr>
            <w:tcW w:w="1116" w:type="dxa"/>
            <w:vMerge/>
            <w:vAlign w:val="center"/>
          </w:tcPr>
          <w:p w:rsidR="00613363" w:rsidRDefault="00613363" w:rsidP="00CC47F3">
            <w:pPr>
              <w:jc w:val="center"/>
            </w:pPr>
          </w:p>
        </w:tc>
        <w:tc>
          <w:tcPr>
            <w:tcW w:w="2556" w:type="dxa"/>
            <w:vAlign w:val="center"/>
          </w:tcPr>
          <w:p w:rsidR="00613363" w:rsidRPr="009D0757" w:rsidRDefault="00613363" w:rsidP="00CC47F3">
            <w:pPr>
              <w:jc w:val="center"/>
            </w:pPr>
            <w:r>
              <w:rPr>
                <w:rFonts w:hint="eastAsia"/>
              </w:rPr>
              <w:t>零地址运算</w:t>
            </w:r>
          </w:p>
        </w:tc>
        <w:tc>
          <w:tcPr>
            <w:tcW w:w="3518" w:type="dxa"/>
            <w:vAlign w:val="center"/>
          </w:tcPr>
          <w:p w:rsidR="00613363" w:rsidRDefault="00613363" w:rsidP="00CC47F3">
            <w:pPr>
              <w:jc w:val="center"/>
            </w:pPr>
            <w:r>
              <w:rPr>
                <w:rFonts w:hint="eastAsia"/>
              </w:rPr>
              <w:t>无</w:t>
            </w:r>
          </w:p>
        </w:tc>
        <w:tc>
          <w:tcPr>
            <w:tcW w:w="6003" w:type="dxa"/>
          </w:tcPr>
          <w:p w:rsidR="00613363" w:rsidRDefault="00613363" w:rsidP="00CC47F3">
            <w:r>
              <w:rPr>
                <w:rFonts w:hint="eastAsia"/>
              </w:rPr>
              <w:t>仅用在堆栈计算机中</w:t>
            </w:r>
          </w:p>
          <w:p w:rsidR="00613363" w:rsidRDefault="00613363" w:rsidP="00CC47F3">
            <w:r>
              <w:rPr>
                <w:rFonts w:hint="eastAsia"/>
              </w:rPr>
              <w:t>参与运算的两个操作数从栈顶和次栈顶弹出，送到运算器进行运算，运算结果再压入到堆栈中。</w:t>
            </w:r>
          </w:p>
        </w:tc>
      </w:tr>
      <w:tr w:rsidR="00613363" w:rsidTr="00CC47F3">
        <w:trPr>
          <w:trHeight w:val="150"/>
        </w:trPr>
        <w:tc>
          <w:tcPr>
            <w:tcW w:w="1116" w:type="dxa"/>
            <w:vMerge w:val="restart"/>
            <w:vAlign w:val="center"/>
          </w:tcPr>
          <w:p w:rsidR="00613363" w:rsidRDefault="00613363" w:rsidP="00CC47F3">
            <w:pPr>
              <w:jc w:val="center"/>
            </w:pPr>
            <w:r>
              <w:rPr>
                <w:rFonts w:hint="eastAsia"/>
              </w:rPr>
              <w:t>一地址</w:t>
            </w:r>
          </w:p>
          <w:p w:rsidR="00613363" w:rsidRDefault="00613363" w:rsidP="00CC47F3">
            <w:pPr>
              <w:jc w:val="center"/>
            </w:pPr>
            <w:r>
              <w:rPr>
                <w:rFonts w:hint="eastAsia"/>
              </w:rPr>
              <w:t>指令</w:t>
            </w:r>
          </w:p>
        </w:tc>
        <w:tc>
          <w:tcPr>
            <w:tcW w:w="2556" w:type="dxa"/>
            <w:vAlign w:val="center"/>
          </w:tcPr>
          <w:p w:rsidR="00613363" w:rsidRDefault="00613363" w:rsidP="00CC47F3">
            <w:pPr>
              <w:jc w:val="center"/>
            </w:pPr>
            <w:r>
              <w:rPr>
                <w:rFonts w:hint="eastAsia"/>
              </w:rPr>
              <w:t>只有目的操作数</w:t>
            </w:r>
          </w:p>
          <w:p w:rsidR="00613363" w:rsidRDefault="00613363" w:rsidP="00CC47F3">
            <w:pPr>
              <w:jc w:val="center"/>
            </w:pPr>
            <w:r>
              <w:rPr>
                <w:rFonts w:hint="eastAsia"/>
              </w:rPr>
              <w:t>单操作数指令</w:t>
            </w:r>
          </w:p>
        </w:tc>
        <w:tc>
          <w:tcPr>
            <w:tcW w:w="3518" w:type="dxa"/>
            <w:vAlign w:val="center"/>
          </w:tcPr>
          <w:p w:rsidR="00613363" w:rsidRDefault="00613363" w:rsidP="00CC47F3">
            <w:r>
              <w:rPr>
                <w:rFonts w:hint="eastAsia"/>
              </w:rPr>
              <w:t>单一：目的操作数、</w:t>
            </w:r>
            <w:r w:rsidRPr="009D0757">
              <w:rPr>
                <w:rFonts w:hint="eastAsia"/>
                <w:b/>
              </w:rPr>
              <w:t>结果</w:t>
            </w:r>
          </w:p>
        </w:tc>
        <w:tc>
          <w:tcPr>
            <w:tcW w:w="6003" w:type="dxa"/>
          </w:tcPr>
          <w:p w:rsidR="00613363" w:rsidRDefault="00613363" w:rsidP="00CC47F3">
            <w:r>
              <w:rPr>
                <w:rFonts w:hint="eastAsia"/>
              </w:rPr>
              <w:t>从该单一地址读取目的操作数</w:t>
            </w:r>
          </w:p>
          <w:p w:rsidR="00613363" w:rsidRPr="00A2356B" w:rsidRDefault="00613363" w:rsidP="00CC47F3">
            <w:r>
              <w:rPr>
                <w:rFonts w:hint="eastAsia"/>
              </w:rPr>
              <w:t>操作数的地址</w:t>
            </w:r>
            <w:r w:rsidRPr="00000772">
              <w:rPr>
                <w:rFonts w:hint="eastAsia"/>
              </w:rPr>
              <w:t>同时用于保存本次的运算结果</w:t>
            </w:r>
          </w:p>
        </w:tc>
      </w:tr>
      <w:tr w:rsidR="00613363" w:rsidTr="00CC47F3">
        <w:trPr>
          <w:trHeight w:val="149"/>
        </w:trPr>
        <w:tc>
          <w:tcPr>
            <w:tcW w:w="1116" w:type="dxa"/>
            <w:vMerge/>
            <w:vAlign w:val="center"/>
          </w:tcPr>
          <w:p w:rsidR="00613363" w:rsidRDefault="00613363" w:rsidP="00CC47F3">
            <w:pPr>
              <w:jc w:val="center"/>
            </w:pPr>
          </w:p>
        </w:tc>
        <w:tc>
          <w:tcPr>
            <w:tcW w:w="2556" w:type="dxa"/>
            <w:vAlign w:val="center"/>
          </w:tcPr>
          <w:p w:rsidR="00613363" w:rsidRDefault="00613363" w:rsidP="00CC47F3">
            <w:pPr>
              <w:jc w:val="center"/>
            </w:pPr>
            <w:r>
              <w:rPr>
                <w:rFonts w:hint="eastAsia"/>
              </w:rPr>
              <w:t>隐含约定目的的地址</w:t>
            </w:r>
          </w:p>
          <w:p w:rsidR="00613363" w:rsidRDefault="00613363" w:rsidP="00CC47F3">
            <w:pPr>
              <w:jc w:val="center"/>
            </w:pPr>
            <w:r>
              <w:rPr>
                <w:rFonts w:hint="eastAsia"/>
              </w:rPr>
              <w:t>双操作数指令</w:t>
            </w:r>
          </w:p>
        </w:tc>
        <w:tc>
          <w:tcPr>
            <w:tcW w:w="3518" w:type="dxa"/>
            <w:vAlign w:val="center"/>
          </w:tcPr>
          <w:p w:rsidR="00613363" w:rsidRDefault="00613363" w:rsidP="00CC47F3">
            <w:r>
              <w:rPr>
                <w:rFonts w:hint="eastAsia"/>
              </w:rPr>
              <w:t>单一：源操作数</w:t>
            </w:r>
          </w:p>
        </w:tc>
        <w:tc>
          <w:tcPr>
            <w:tcW w:w="6003" w:type="dxa"/>
          </w:tcPr>
          <w:p w:rsidR="00613363" w:rsidRDefault="00613363" w:rsidP="00CC47F3">
            <w:r>
              <w:rPr>
                <w:rFonts w:hint="eastAsia"/>
              </w:rPr>
              <w:t>指令可隐含约定另一个操作数由</w:t>
            </w:r>
            <w:r>
              <w:rPr>
                <w:rFonts w:hint="eastAsia"/>
              </w:rPr>
              <w:t>ACC(</w:t>
            </w:r>
            <w:r>
              <w:rPr>
                <w:rFonts w:hint="eastAsia"/>
              </w:rPr>
              <w:t>累加器</w:t>
            </w:r>
            <w:r>
              <w:rPr>
                <w:rFonts w:hint="eastAsia"/>
              </w:rPr>
              <w:t>)</w:t>
            </w:r>
            <w:r>
              <w:rPr>
                <w:rFonts w:hint="eastAsia"/>
              </w:rPr>
              <w:t>提供，运算结过也放在</w:t>
            </w:r>
            <w:r>
              <w:rPr>
                <w:rFonts w:hint="eastAsia"/>
              </w:rPr>
              <w:t>ACC</w:t>
            </w:r>
            <w:r>
              <w:rPr>
                <w:rFonts w:hint="eastAsia"/>
              </w:rPr>
              <w:t>中</w:t>
            </w:r>
          </w:p>
        </w:tc>
      </w:tr>
      <w:tr w:rsidR="00613363" w:rsidTr="00CC47F3">
        <w:tc>
          <w:tcPr>
            <w:tcW w:w="1116" w:type="dxa"/>
            <w:vAlign w:val="center"/>
          </w:tcPr>
          <w:p w:rsidR="00613363" w:rsidRDefault="00613363" w:rsidP="00CC47F3">
            <w:pPr>
              <w:jc w:val="center"/>
            </w:pPr>
            <w:r>
              <w:rPr>
                <w:rFonts w:hint="eastAsia"/>
              </w:rPr>
              <w:t>二地址</w:t>
            </w:r>
          </w:p>
          <w:p w:rsidR="00613363" w:rsidRDefault="00613363" w:rsidP="00CC47F3">
            <w:pPr>
              <w:jc w:val="center"/>
            </w:pPr>
            <w:r>
              <w:rPr>
                <w:rFonts w:hint="eastAsia"/>
              </w:rPr>
              <w:t>指令</w:t>
            </w:r>
          </w:p>
        </w:tc>
        <w:tc>
          <w:tcPr>
            <w:tcW w:w="2556" w:type="dxa"/>
            <w:vAlign w:val="center"/>
          </w:tcPr>
          <w:p w:rsidR="00613363" w:rsidRDefault="00613363" w:rsidP="00CC47F3">
            <w:pPr>
              <w:jc w:val="center"/>
            </w:pPr>
            <w:r>
              <w:rPr>
                <w:rFonts w:hint="eastAsia"/>
              </w:rPr>
              <w:t>常用的</w:t>
            </w:r>
          </w:p>
          <w:p w:rsidR="00613363" w:rsidRDefault="00613363" w:rsidP="00CC47F3">
            <w:pPr>
              <w:jc w:val="center"/>
            </w:pPr>
            <w:r>
              <w:rPr>
                <w:rFonts w:hint="eastAsia"/>
              </w:rPr>
              <w:t>算数和逻辑运算指令</w:t>
            </w:r>
          </w:p>
        </w:tc>
        <w:tc>
          <w:tcPr>
            <w:tcW w:w="3518" w:type="dxa"/>
            <w:vAlign w:val="center"/>
          </w:tcPr>
          <w:p w:rsidR="00613363" w:rsidRDefault="00613363" w:rsidP="00CC47F3">
            <w:r>
              <w:rPr>
                <w:rFonts w:hint="eastAsia"/>
              </w:rPr>
              <w:t>低位部分：源操作数</w:t>
            </w:r>
          </w:p>
          <w:p w:rsidR="00613363" w:rsidRPr="009D0757" w:rsidRDefault="00613363" w:rsidP="00CC47F3">
            <w:r>
              <w:rPr>
                <w:rFonts w:hint="eastAsia"/>
              </w:rPr>
              <w:t>高位部分：目的操作数、</w:t>
            </w:r>
            <w:r w:rsidRPr="009D0757">
              <w:rPr>
                <w:rFonts w:hint="eastAsia"/>
                <w:b/>
              </w:rPr>
              <w:t>结果</w:t>
            </w:r>
          </w:p>
        </w:tc>
        <w:tc>
          <w:tcPr>
            <w:tcW w:w="6003" w:type="dxa"/>
          </w:tcPr>
          <w:p w:rsidR="00613363" w:rsidRDefault="00613363" w:rsidP="00CC47F3">
            <w:r>
              <w:rPr>
                <w:rFonts w:hint="eastAsia"/>
              </w:rPr>
              <w:t>这种指令往往需要两个操作数，需分别给出目的操作数和源操作数的地址</w:t>
            </w:r>
          </w:p>
          <w:p w:rsidR="00613363" w:rsidRDefault="00613363" w:rsidP="00CC47F3">
            <w:r>
              <w:rPr>
                <w:rFonts w:hint="eastAsia"/>
              </w:rPr>
              <w:t>目的操作数的地址</w:t>
            </w:r>
            <w:r w:rsidRPr="00000772">
              <w:rPr>
                <w:rFonts w:hint="eastAsia"/>
              </w:rPr>
              <w:t>同时用于保存本次的运算结果</w:t>
            </w:r>
          </w:p>
        </w:tc>
      </w:tr>
      <w:tr w:rsidR="00613363" w:rsidTr="00CC47F3">
        <w:tc>
          <w:tcPr>
            <w:tcW w:w="1116" w:type="dxa"/>
            <w:vAlign w:val="center"/>
          </w:tcPr>
          <w:p w:rsidR="00613363" w:rsidRDefault="00613363" w:rsidP="00CC47F3">
            <w:pPr>
              <w:jc w:val="center"/>
            </w:pPr>
            <w:r>
              <w:rPr>
                <w:rFonts w:hint="eastAsia"/>
              </w:rPr>
              <w:t>三地址</w:t>
            </w:r>
          </w:p>
          <w:p w:rsidR="00613363" w:rsidRDefault="00613363" w:rsidP="00CC47F3">
            <w:pPr>
              <w:jc w:val="center"/>
            </w:pPr>
            <w:r>
              <w:rPr>
                <w:rFonts w:hint="eastAsia"/>
              </w:rPr>
              <w:t>指令</w:t>
            </w:r>
          </w:p>
        </w:tc>
        <w:tc>
          <w:tcPr>
            <w:tcW w:w="2556" w:type="dxa"/>
            <w:vAlign w:val="center"/>
          </w:tcPr>
          <w:p w:rsidR="00613363" w:rsidRDefault="00613363" w:rsidP="00CC47F3">
            <w:pPr>
              <w:jc w:val="center"/>
            </w:pPr>
          </w:p>
        </w:tc>
        <w:tc>
          <w:tcPr>
            <w:tcW w:w="3518" w:type="dxa"/>
            <w:vAlign w:val="center"/>
          </w:tcPr>
          <w:p w:rsidR="00613363" w:rsidRDefault="00613363" w:rsidP="00CC47F3">
            <w:r>
              <w:rPr>
                <w:rFonts w:hint="eastAsia"/>
              </w:rPr>
              <w:t>最低位部分：结果</w:t>
            </w:r>
          </w:p>
          <w:p w:rsidR="00613363" w:rsidRDefault="00613363" w:rsidP="00CC47F3">
            <w:r>
              <w:rPr>
                <w:rFonts w:hint="eastAsia"/>
              </w:rPr>
              <w:t>中位部分：源操作数</w:t>
            </w:r>
          </w:p>
          <w:p w:rsidR="00613363" w:rsidRPr="009D0757" w:rsidRDefault="00613363" w:rsidP="00CC47F3">
            <w:r>
              <w:rPr>
                <w:rFonts w:hint="eastAsia"/>
              </w:rPr>
              <w:t>最高位部分：目的操作数</w:t>
            </w:r>
          </w:p>
        </w:tc>
        <w:tc>
          <w:tcPr>
            <w:tcW w:w="6003" w:type="dxa"/>
          </w:tcPr>
          <w:p w:rsidR="00613363" w:rsidRDefault="00613363" w:rsidP="00CC47F3"/>
        </w:tc>
      </w:tr>
      <w:tr w:rsidR="00613363" w:rsidTr="00CC47F3">
        <w:tc>
          <w:tcPr>
            <w:tcW w:w="1116" w:type="dxa"/>
            <w:vAlign w:val="center"/>
          </w:tcPr>
          <w:p w:rsidR="00613363" w:rsidRDefault="00613363" w:rsidP="00CC47F3">
            <w:pPr>
              <w:jc w:val="center"/>
            </w:pPr>
            <w:r>
              <w:rPr>
                <w:rFonts w:hint="eastAsia"/>
              </w:rPr>
              <w:t>四地址</w:t>
            </w:r>
          </w:p>
          <w:p w:rsidR="00613363" w:rsidRDefault="00613363" w:rsidP="00CC47F3">
            <w:pPr>
              <w:jc w:val="center"/>
            </w:pPr>
            <w:r>
              <w:rPr>
                <w:rFonts w:hint="eastAsia"/>
              </w:rPr>
              <w:t>指令</w:t>
            </w:r>
          </w:p>
        </w:tc>
        <w:tc>
          <w:tcPr>
            <w:tcW w:w="2556" w:type="dxa"/>
            <w:vAlign w:val="center"/>
          </w:tcPr>
          <w:p w:rsidR="00613363" w:rsidRDefault="00613363" w:rsidP="00CC47F3">
            <w:pPr>
              <w:jc w:val="center"/>
            </w:pPr>
          </w:p>
        </w:tc>
        <w:tc>
          <w:tcPr>
            <w:tcW w:w="3518" w:type="dxa"/>
            <w:vAlign w:val="center"/>
          </w:tcPr>
          <w:p w:rsidR="00613363" w:rsidRDefault="00613363" w:rsidP="00CC47F3">
            <w:r>
              <w:rPr>
                <w:rFonts w:hint="eastAsia"/>
              </w:rPr>
              <w:t>最低位部分：下址</w:t>
            </w:r>
          </w:p>
          <w:p w:rsidR="00613363" w:rsidRDefault="00613363" w:rsidP="00CC47F3">
            <w:r>
              <w:rPr>
                <w:rFonts w:hint="eastAsia"/>
              </w:rPr>
              <w:t>次低位部分：结果</w:t>
            </w:r>
          </w:p>
          <w:p w:rsidR="00613363" w:rsidRDefault="00613363" w:rsidP="00CC47F3">
            <w:r>
              <w:rPr>
                <w:rFonts w:hint="eastAsia"/>
              </w:rPr>
              <w:t>中位部分：源操作数</w:t>
            </w:r>
          </w:p>
          <w:p w:rsidR="00613363" w:rsidRPr="009D0757" w:rsidRDefault="00613363" w:rsidP="00CC47F3">
            <w:r>
              <w:rPr>
                <w:rFonts w:hint="eastAsia"/>
              </w:rPr>
              <w:t>最高位部分：目的操作数</w:t>
            </w:r>
          </w:p>
        </w:tc>
        <w:tc>
          <w:tcPr>
            <w:tcW w:w="6003" w:type="dxa"/>
          </w:tcPr>
          <w:p w:rsidR="00613363" w:rsidRDefault="00613363" w:rsidP="00CC47F3">
            <w:r>
              <w:rPr>
                <w:rFonts w:hint="eastAsia"/>
              </w:rPr>
              <w:t>下址就是下一条要执行的指令的地址</w:t>
            </w:r>
          </w:p>
          <w:p w:rsidR="00613363" w:rsidRPr="00A2356B" w:rsidRDefault="00613363" w:rsidP="00CC47F3"/>
        </w:tc>
      </w:tr>
    </w:tbl>
    <w:p w:rsidR="009B4534" w:rsidRDefault="009954E9" w:rsidP="009954E9">
      <w:r>
        <w:rPr>
          <w:rFonts w:hint="eastAsia"/>
        </w:rPr>
        <w:t>每一个地址码对应一个寻址方式</w:t>
      </w:r>
    </w:p>
    <w:p w:rsidR="009B4534" w:rsidRDefault="009B4534" w:rsidP="00613363">
      <w:pPr>
        <w:pStyle w:val="2"/>
      </w:pPr>
    </w:p>
    <w:p w:rsidR="00C44AD0" w:rsidRDefault="009B4534" w:rsidP="00C44AD0">
      <w:r>
        <w:rPr>
          <w:rFonts w:hint="eastAsia"/>
        </w:rPr>
        <w:t>如：使用单地址指令执行两个操作数的算数运算时，一个操作数由地址码指出，另一操作数</w:t>
      </w:r>
      <w:r>
        <w:rPr>
          <w:rFonts w:hint="eastAsia"/>
        </w:rPr>
        <w:t>(B)</w:t>
      </w:r>
      <w:r>
        <w:rPr>
          <w:rFonts w:hint="eastAsia"/>
        </w:rPr>
        <w:t>由程序指定：</w:t>
      </w:r>
      <w:r>
        <w:rPr>
          <w:rFonts w:hint="eastAsia"/>
        </w:rPr>
        <w:t>B=ACC</w:t>
      </w:r>
      <w:r>
        <w:rPr>
          <w:rFonts w:hint="eastAsia"/>
        </w:rPr>
        <w:t>，</w:t>
      </w:r>
      <w:r>
        <w:rPr>
          <w:rFonts w:hint="eastAsia"/>
        </w:rPr>
        <w:t>ACC</w:t>
      </w:r>
      <w:r>
        <w:rPr>
          <w:rFonts w:hint="eastAsia"/>
        </w:rPr>
        <w:t>是累</w:t>
      </w:r>
    </w:p>
    <w:p w:rsidR="002C3449" w:rsidRPr="00C411AC" w:rsidRDefault="002C3449" w:rsidP="00C411AC">
      <w:bookmarkStart w:id="8" w:name="_Toc488226235"/>
      <w:r>
        <w:br w:type="page"/>
      </w:r>
    </w:p>
    <w:p w:rsidR="0025607A" w:rsidRDefault="0025607A" w:rsidP="0025607A">
      <w:pPr>
        <w:pStyle w:val="2"/>
      </w:pPr>
      <w:bookmarkStart w:id="9" w:name="_Toc488397542"/>
      <w:bookmarkStart w:id="10" w:name="_Toc492923591"/>
      <w:r>
        <w:rPr>
          <w:rFonts w:hint="eastAsia"/>
        </w:rPr>
        <w:lastRenderedPageBreak/>
        <w:t>操作数类型</w:t>
      </w:r>
      <w:bookmarkEnd w:id="10"/>
      <w:r>
        <w:br w:type="page"/>
      </w:r>
    </w:p>
    <w:p w:rsidR="00B7234D" w:rsidRDefault="00B7234D" w:rsidP="00B7234D">
      <w:pPr>
        <w:pStyle w:val="2"/>
        <w:tabs>
          <w:tab w:val="left" w:pos="3002"/>
        </w:tabs>
      </w:pPr>
      <w:bookmarkStart w:id="11" w:name="_Toc492923592"/>
      <w:r>
        <w:rPr>
          <w:rFonts w:hint="eastAsia"/>
        </w:rPr>
        <w:lastRenderedPageBreak/>
        <w:t>操作数寻址方式</w:t>
      </w:r>
      <w:bookmarkEnd w:id="11"/>
    </w:p>
    <w:p w:rsidR="00B7234D" w:rsidRDefault="00B7234D" w:rsidP="00B7234D">
      <w:r>
        <w:rPr>
          <w:rFonts w:hint="eastAsia"/>
        </w:rPr>
        <w:t>指令的低位部分是地址码，它用来指示本指令所需要使用的操作数的位置；</w:t>
      </w:r>
    </w:p>
    <w:p w:rsidR="00B7234D" w:rsidRDefault="00B7234D" w:rsidP="00B7234D">
      <w:r>
        <w:rPr>
          <w:rFonts w:hint="eastAsia"/>
        </w:rPr>
        <w:t>地址码表示的仅仅是形式地址：</w:t>
      </w:r>
      <w:r>
        <w:rPr>
          <w:rFonts w:hint="eastAsia"/>
        </w:rPr>
        <w:t>A</w:t>
      </w:r>
      <w:r>
        <w:rPr>
          <w:rFonts w:hint="eastAsia"/>
        </w:rPr>
        <w:t>，地址</w:t>
      </w:r>
      <w:r>
        <w:rPr>
          <w:rFonts w:hint="eastAsia"/>
        </w:rPr>
        <w:t>A</w:t>
      </w:r>
      <w:r>
        <w:rPr>
          <w:rFonts w:hint="eastAsia"/>
        </w:rPr>
        <w:t>对应的存储单元存储数据：</w:t>
      </w:r>
      <w:r>
        <w:rPr>
          <w:rFonts w:hint="eastAsia"/>
        </w:rPr>
        <w:t>(A)</w:t>
      </w:r>
    </w:p>
    <w:p w:rsidR="00B7234D" w:rsidRPr="00613363" w:rsidRDefault="00B7234D" w:rsidP="00B7234D">
      <w:r>
        <w:rPr>
          <w:rFonts w:hint="eastAsia"/>
        </w:rPr>
        <w:t>地址码也可以是某个寄存器的地址：</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i</m:t>
            </m:r>
          </m:sub>
        </m:sSub>
      </m:oMath>
      <w:r>
        <w:rPr>
          <w:rFonts w:hint="eastAsia"/>
        </w:rPr>
        <w:t>，该寄存器存储的数据是：</w:t>
      </w:r>
      <m:oMath>
        <m:r>
          <m:rPr>
            <m:sty m:val="p"/>
          </m:rPr>
          <w:rPr>
            <w:rFonts w:ascii="Cambria Math" w:hAnsi="Cambria Math"/>
          </w:rPr>
          <m:t>(</m:t>
        </m:r>
        <m:sSub>
          <m:sSubPr>
            <m:ctrlPr>
              <w:rPr>
                <w:rFonts w:ascii="Cambria Math" w:hAnsi="Cambria Math"/>
              </w:rPr>
            </m:ctrlPr>
          </m:sSubPr>
          <m:e>
            <m:r>
              <m:rPr>
                <m:sty m:val="p"/>
              </m:rPr>
              <w:rPr>
                <w:rFonts w:ascii="Cambria Math" w:hAnsi="Cambria Math" w:hint="eastAsia"/>
              </w:rPr>
              <m:t>R</m:t>
            </m:r>
          </m:e>
          <m:sub>
            <m:r>
              <w:rPr>
                <w:rFonts w:ascii="Cambria Math" w:hAnsi="Cambria Math"/>
              </w:rPr>
              <m:t>i</m:t>
            </m:r>
          </m:sub>
        </m:sSub>
        <m:r>
          <m:rPr>
            <m:sty m:val="p"/>
          </m:rPr>
          <w:rPr>
            <w:rFonts w:ascii="Cambria Math" w:hAnsi="Cambria Math"/>
          </w:rPr>
          <m:t>)</m:t>
        </m:r>
      </m:oMath>
    </w:p>
    <w:p w:rsidR="00B7234D" w:rsidRPr="005A31D9" w:rsidRDefault="00B7234D" w:rsidP="00B7234D">
      <w:r>
        <w:rPr>
          <w:rFonts w:hint="eastAsia"/>
        </w:rPr>
        <w:t>将形式地址按照寻址方式进行相应的计算，才能得到有效地址</w:t>
      </w:r>
      <w:r>
        <w:rPr>
          <w:rFonts w:hint="eastAsia"/>
        </w:rPr>
        <w:t>EA</w:t>
      </w:r>
      <w:r>
        <w:rPr>
          <w:rFonts w:hint="eastAsia"/>
        </w:rPr>
        <w:t>，地址</w:t>
      </w:r>
      <w:r>
        <w:rPr>
          <w:rFonts w:hint="eastAsia"/>
        </w:rPr>
        <w:t>EA</w:t>
      </w:r>
      <w:r>
        <w:rPr>
          <w:rFonts w:hint="eastAsia"/>
        </w:rPr>
        <w:t>对应的存储单元所存储的数据</w:t>
      </w:r>
      <w:r>
        <w:rPr>
          <w:rFonts w:hint="eastAsia"/>
        </w:rPr>
        <w:t>(EA)</w:t>
      </w:r>
      <w:r>
        <w:rPr>
          <w:rFonts w:hint="eastAsia"/>
        </w:rPr>
        <w:t>就是操作数</w:t>
      </w:r>
    </w:p>
    <w:tbl>
      <w:tblPr>
        <w:tblStyle w:val="a8"/>
        <w:tblW w:w="13417" w:type="dxa"/>
        <w:tblLayout w:type="fixed"/>
        <w:tblLook w:val="04A0" w:firstRow="1" w:lastRow="0" w:firstColumn="1" w:lastColumn="0" w:noHBand="0" w:noVBand="1"/>
      </w:tblPr>
      <w:tblGrid>
        <w:gridCol w:w="1641"/>
        <w:gridCol w:w="1596"/>
        <w:gridCol w:w="2541"/>
        <w:gridCol w:w="1402"/>
        <w:gridCol w:w="992"/>
        <w:gridCol w:w="47"/>
        <w:gridCol w:w="5198"/>
      </w:tblGrid>
      <w:tr w:rsidR="00B7234D" w:rsidTr="00B7234D">
        <w:tc>
          <w:tcPr>
            <w:tcW w:w="1641" w:type="dxa"/>
            <w:vAlign w:val="center"/>
          </w:tcPr>
          <w:p w:rsidR="00B7234D" w:rsidRDefault="00B7234D" w:rsidP="00B7234D">
            <w:pPr>
              <w:jc w:val="center"/>
            </w:pPr>
            <w:r>
              <w:rPr>
                <w:rFonts w:hint="eastAsia"/>
              </w:rPr>
              <w:t>寻址方式</w:t>
            </w:r>
          </w:p>
        </w:tc>
        <w:tc>
          <w:tcPr>
            <w:tcW w:w="1596" w:type="dxa"/>
            <w:vAlign w:val="center"/>
          </w:tcPr>
          <w:p w:rsidR="00B7234D" w:rsidRDefault="00B7234D" w:rsidP="00B7234D">
            <w:pPr>
              <w:jc w:val="center"/>
            </w:pPr>
            <w:r>
              <w:rPr>
                <w:rFonts w:hint="eastAsia"/>
              </w:rPr>
              <w:t>形式地址</w:t>
            </w:r>
          </w:p>
        </w:tc>
        <w:tc>
          <w:tcPr>
            <w:tcW w:w="2541" w:type="dxa"/>
            <w:vAlign w:val="center"/>
          </w:tcPr>
          <w:p w:rsidR="00B7234D" w:rsidRDefault="00B7234D" w:rsidP="00B7234D">
            <w:pPr>
              <w:jc w:val="center"/>
            </w:pPr>
            <w:r>
              <w:rPr>
                <w:rFonts w:hint="eastAsia"/>
              </w:rPr>
              <w:t>有效地址</w:t>
            </w:r>
          </w:p>
        </w:tc>
        <w:tc>
          <w:tcPr>
            <w:tcW w:w="1402" w:type="dxa"/>
            <w:vAlign w:val="center"/>
          </w:tcPr>
          <w:p w:rsidR="00B7234D" w:rsidRDefault="00B7234D" w:rsidP="00B7234D">
            <w:pPr>
              <w:jc w:val="center"/>
            </w:pPr>
            <w:r>
              <w:rPr>
                <w:rFonts w:hint="eastAsia"/>
              </w:rPr>
              <w:t>访存次数</w:t>
            </w:r>
          </w:p>
        </w:tc>
        <w:tc>
          <w:tcPr>
            <w:tcW w:w="6237" w:type="dxa"/>
            <w:gridSpan w:val="3"/>
            <w:vAlign w:val="center"/>
          </w:tcPr>
          <w:p w:rsidR="00B7234D" w:rsidRDefault="00B7234D" w:rsidP="00B7234D">
            <w:pPr>
              <w:jc w:val="center"/>
            </w:pPr>
          </w:p>
        </w:tc>
      </w:tr>
      <w:tr w:rsidR="00B7234D" w:rsidTr="00B7234D">
        <w:trPr>
          <w:trHeight w:val="292"/>
        </w:trPr>
        <w:tc>
          <w:tcPr>
            <w:tcW w:w="1641" w:type="dxa"/>
            <w:vMerge w:val="restart"/>
            <w:vAlign w:val="center"/>
          </w:tcPr>
          <w:p w:rsidR="00B7234D" w:rsidRDefault="00B7234D" w:rsidP="00B7234D">
            <w:pPr>
              <w:jc w:val="center"/>
            </w:pPr>
            <w:r>
              <w:rPr>
                <w:rFonts w:hint="eastAsia"/>
              </w:rPr>
              <w:t>隐含寻址</w:t>
            </w:r>
          </w:p>
        </w:tc>
        <w:tc>
          <w:tcPr>
            <w:tcW w:w="1596" w:type="dxa"/>
            <w:vMerge w:val="restart"/>
            <w:vAlign w:val="center"/>
          </w:tcPr>
          <w:p w:rsidR="00B7234D" w:rsidRDefault="00B7234D" w:rsidP="00B7234D">
            <w:pPr>
              <w:jc w:val="center"/>
            </w:pPr>
            <w:r>
              <w:rPr>
                <w:rFonts w:hint="eastAsia"/>
              </w:rPr>
              <w:t>/</w:t>
            </w:r>
          </w:p>
        </w:tc>
        <w:tc>
          <w:tcPr>
            <w:tcW w:w="2541" w:type="dxa"/>
            <w:vMerge w:val="restart"/>
            <w:vAlign w:val="center"/>
          </w:tcPr>
          <w:p w:rsidR="00B7234D" w:rsidRDefault="00B7234D" w:rsidP="00B7234D">
            <w:pPr>
              <w:jc w:val="center"/>
            </w:pPr>
            <w:r>
              <w:rPr>
                <w:rFonts w:hint="eastAsia"/>
              </w:rPr>
              <w:t>程序指定</w:t>
            </w:r>
          </w:p>
        </w:tc>
        <w:tc>
          <w:tcPr>
            <w:tcW w:w="1402" w:type="dxa"/>
            <w:vMerge w:val="restart"/>
            <w:vAlign w:val="center"/>
          </w:tcPr>
          <w:p w:rsidR="00B7234D" w:rsidRDefault="00B7234D" w:rsidP="00B7234D">
            <w:pPr>
              <w:jc w:val="center"/>
            </w:pPr>
            <w:r>
              <w:rPr>
                <w:rFonts w:hint="eastAsia"/>
              </w:rPr>
              <w:t>0</w:t>
            </w:r>
          </w:p>
        </w:tc>
        <w:tc>
          <w:tcPr>
            <w:tcW w:w="1039" w:type="dxa"/>
            <w:gridSpan w:val="2"/>
            <w:vAlign w:val="center"/>
          </w:tcPr>
          <w:p w:rsidR="00B7234D" w:rsidRDefault="00B7234D" w:rsidP="00B7234D">
            <w:pPr>
              <w:jc w:val="center"/>
            </w:pPr>
            <w:r>
              <w:rPr>
                <w:rFonts w:hint="eastAsia"/>
              </w:rPr>
              <w:t>优点</w:t>
            </w:r>
          </w:p>
        </w:tc>
        <w:tc>
          <w:tcPr>
            <w:tcW w:w="5198" w:type="dxa"/>
            <w:vAlign w:val="center"/>
          </w:tcPr>
          <w:p w:rsidR="00B7234D" w:rsidRDefault="00B7234D" w:rsidP="00B7234D">
            <w:r>
              <w:rPr>
                <w:rFonts w:hint="eastAsia"/>
              </w:rPr>
              <w:t>缩短指令长度，执行速度快</w:t>
            </w:r>
          </w:p>
        </w:tc>
      </w:tr>
      <w:tr w:rsidR="00B7234D" w:rsidTr="00B7234D">
        <w:trPr>
          <w:trHeight w:val="292"/>
        </w:trPr>
        <w:tc>
          <w:tcPr>
            <w:tcW w:w="1641" w:type="dxa"/>
            <w:vMerge/>
            <w:vAlign w:val="center"/>
          </w:tcPr>
          <w:p w:rsidR="00B7234D" w:rsidRDefault="00B7234D" w:rsidP="00B7234D">
            <w:pPr>
              <w:jc w:val="center"/>
            </w:pPr>
          </w:p>
        </w:tc>
        <w:tc>
          <w:tcPr>
            <w:tcW w:w="1596" w:type="dxa"/>
            <w:vMerge/>
            <w:vAlign w:val="center"/>
          </w:tcPr>
          <w:p w:rsidR="00B7234D" w:rsidRDefault="00B7234D" w:rsidP="00B7234D">
            <w:pPr>
              <w:jc w:val="center"/>
            </w:pPr>
          </w:p>
        </w:tc>
        <w:tc>
          <w:tcPr>
            <w:tcW w:w="2541" w:type="dxa"/>
            <w:vMerge/>
            <w:vAlign w:val="center"/>
          </w:tcPr>
          <w:p w:rsidR="00B7234D" w:rsidRDefault="00B7234D" w:rsidP="00B7234D">
            <w:pPr>
              <w:jc w:val="center"/>
            </w:pPr>
          </w:p>
        </w:tc>
        <w:tc>
          <w:tcPr>
            <w:tcW w:w="1402" w:type="dxa"/>
            <w:vMerge/>
            <w:vAlign w:val="center"/>
          </w:tcPr>
          <w:p w:rsidR="00B7234D" w:rsidRDefault="00B7234D" w:rsidP="00B7234D">
            <w:pPr>
              <w:jc w:val="center"/>
            </w:pPr>
          </w:p>
        </w:tc>
        <w:tc>
          <w:tcPr>
            <w:tcW w:w="1039" w:type="dxa"/>
            <w:gridSpan w:val="2"/>
            <w:vAlign w:val="center"/>
          </w:tcPr>
          <w:p w:rsidR="00B7234D" w:rsidRDefault="00B7234D" w:rsidP="00B7234D">
            <w:pPr>
              <w:jc w:val="center"/>
            </w:pPr>
            <w:r>
              <w:rPr>
                <w:rFonts w:hint="eastAsia"/>
              </w:rPr>
              <w:t>缺点</w:t>
            </w:r>
          </w:p>
        </w:tc>
        <w:tc>
          <w:tcPr>
            <w:tcW w:w="5198" w:type="dxa"/>
            <w:vAlign w:val="center"/>
          </w:tcPr>
          <w:p w:rsidR="00B7234D" w:rsidRDefault="00B7234D" w:rsidP="00B7234D">
            <w:r>
              <w:rPr>
                <w:rFonts w:hint="eastAsia"/>
              </w:rPr>
              <w:t>需要增加存储操作数或隐含地址的硬件</w:t>
            </w:r>
          </w:p>
        </w:tc>
      </w:tr>
      <w:tr w:rsidR="00B7234D" w:rsidTr="00B7234D">
        <w:trPr>
          <w:trHeight w:val="64"/>
        </w:trPr>
        <w:tc>
          <w:tcPr>
            <w:tcW w:w="1641" w:type="dxa"/>
            <w:vMerge w:val="restart"/>
            <w:vAlign w:val="center"/>
          </w:tcPr>
          <w:p w:rsidR="00B7234D" w:rsidRDefault="00B7234D" w:rsidP="00B7234D">
            <w:pPr>
              <w:jc w:val="center"/>
            </w:pPr>
            <w:r>
              <w:rPr>
                <w:rFonts w:hint="eastAsia"/>
              </w:rPr>
              <w:t>立即寻址</w:t>
            </w:r>
          </w:p>
        </w:tc>
        <w:tc>
          <w:tcPr>
            <w:tcW w:w="1596" w:type="dxa"/>
            <w:vMerge w:val="restart"/>
            <w:vAlign w:val="center"/>
          </w:tcPr>
          <w:p w:rsidR="00B7234D" w:rsidRDefault="00B7234D" w:rsidP="00B7234D">
            <w:pPr>
              <w:jc w:val="center"/>
            </w:pPr>
            <w:r>
              <w:rPr>
                <w:rFonts w:hint="eastAsia"/>
              </w:rPr>
              <w:t>立即数</w:t>
            </w:r>
          </w:p>
          <w:p w:rsidR="00B7234D" w:rsidRDefault="00B7234D" w:rsidP="00B7234D">
            <w:pPr>
              <w:jc w:val="center"/>
            </w:pPr>
            <w:r>
              <w:rPr>
                <w:rFonts w:hint="eastAsia"/>
              </w:rPr>
              <w:t>补码表示</w:t>
            </w:r>
          </w:p>
        </w:tc>
        <w:tc>
          <w:tcPr>
            <w:tcW w:w="2541" w:type="dxa"/>
            <w:vMerge w:val="restart"/>
            <w:vAlign w:val="center"/>
          </w:tcPr>
          <w:p w:rsidR="00B7234D" w:rsidRDefault="00B7234D" w:rsidP="00B7234D">
            <w:pPr>
              <w:jc w:val="center"/>
            </w:pPr>
            <w:r>
              <w:rPr>
                <w:rFonts w:hint="eastAsia"/>
              </w:rPr>
              <w:t>(EA)=A</w:t>
            </w:r>
          </w:p>
        </w:tc>
        <w:tc>
          <w:tcPr>
            <w:tcW w:w="1402" w:type="dxa"/>
            <w:vMerge w:val="restart"/>
            <w:vAlign w:val="center"/>
          </w:tcPr>
          <w:p w:rsidR="00B7234D" w:rsidRDefault="00B7234D" w:rsidP="00B7234D">
            <w:pPr>
              <w:jc w:val="center"/>
            </w:pPr>
            <w:r>
              <w:rPr>
                <w:rFonts w:hint="eastAsia"/>
              </w:rPr>
              <w:t>0</w:t>
            </w:r>
          </w:p>
        </w:tc>
        <w:tc>
          <w:tcPr>
            <w:tcW w:w="1039" w:type="dxa"/>
            <w:gridSpan w:val="2"/>
            <w:vAlign w:val="center"/>
          </w:tcPr>
          <w:p w:rsidR="00B7234D" w:rsidRDefault="00B7234D" w:rsidP="00B7234D">
            <w:pPr>
              <w:jc w:val="center"/>
            </w:pPr>
            <w:r>
              <w:rPr>
                <w:rFonts w:hint="eastAsia"/>
              </w:rPr>
              <w:t>优点</w:t>
            </w:r>
          </w:p>
        </w:tc>
        <w:tc>
          <w:tcPr>
            <w:tcW w:w="5198" w:type="dxa"/>
            <w:vAlign w:val="center"/>
          </w:tcPr>
          <w:p w:rsidR="00B7234D" w:rsidRPr="002878AD" w:rsidRDefault="00B7234D" w:rsidP="00B7234D">
            <w:r>
              <w:rPr>
                <w:rFonts w:hint="eastAsia"/>
              </w:rPr>
              <w:t>指令执行阶段不访问主存，执行速度快</w:t>
            </w:r>
          </w:p>
        </w:tc>
      </w:tr>
      <w:tr w:rsidR="00B7234D" w:rsidTr="00B7234D">
        <w:trPr>
          <w:trHeight w:val="292"/>
        </w:trPr>
        <w:tc>
          <w:tcPr>
            <w:tcW w:w="1641" w:type="dxa"/>
            <w:vMerge/>
            <w:vAlign w:val="center"/>
          </w:tcPr>
          <w:p w:rsidR="00B7234D" w:rsidRDefault="00B7234D" w:rsidP="00B7234D">
            <w:pPr>
              <w:jc w:val="center"/>
            </w:pPr>
          </w:p>
        </w:tc>
        <w:tc>
          <w:tcPr>
            <w:tcW w:w="1596" w:type="dxa"/>
            <w:vMerge/>
            <w:vAlign w:val="center"/>
          </w:tcPr>
          <w:p w:rsidR="00B7234D" w:rsidRDefault="00B7234D" w:rsidP="00B7234D">
            <w:pPr>
              <w:jc w:val="center"/>
            </w:pPr>
          </w:p>
        </w:tc>
        <w:tc>
          <w:tcPr>
            <w:tcW w:w="2541" w:type="dxa"/>
            <w:vMerge/>
            <w:vAlign w:val="center"/>
          </w:tcPr>
          <w:p w:rsidR="00B7234D" w:rsidRDefault="00B7234D" w:rsidP="00B7234D">
            <w:pPr>
              <w:jc w:val="center"/>
            </w:pPr>
          </w:p>
        </w:tc>
        <w:tc>
          <w:tcPr>
            <w:tcW w:w="1402" w:type="dxa"/>
            <w:vMerge/>
            <w:vAlign w:val="center"/>
          </w:tcPr>
          <w:p w:rsidR="00B7234D" w:rsidRDefault="00B7234D" w:rsidP="00B7234D">
            <w:pPr>
              <w:jc w:val="center"/>
            </w:pPr>
          </w:p>
        </w:tc>
        <w:tc>
          <w:tcPr>
            <w:tcW w:w="1039" w:type="dxa"/>
            <w:gridSpan w:val="2"/>
            <w:vAlign w:val="center"/>
          </w:tcPr>
          <w:p w:rsidR="00B7234D" w:rsidRDefault="00B7234D" w:rsidP="00B7234D">
            <w:pPr>
              <w:jc w:val="center"/>
            </w:pPr>
            <w:r>
              <w:rPr>
                <w:rFonts w:hint="eastAsia"/>
              </w:rPr>
              <w:t>缺点</w:t>
            </w:r>
          </w:p>
        </w:tc>
        <w:tc>
          <w:tcPr>
            <w:tcW w:w="5198" w:type="dxa"/>
            <w:vAlign w:val="center"/>
          </w:tcPr>
          <w:p w:rsidR="00B7234D" w:rsidRDefault="00B7234D" w:rsidP="00B7234D">
            <w:r>
              <w:rPr>
                <w:rFonts w:hint="eastAsia"/>
              </w:rPr>
              <w:t>操作数的位数限制了立即数的范围</w:t>
            </w:r>
          </w:p>
        </w:tc>
      </w:tr>
      <w:tr w:rsidR="00B7234D" w:rsidTr="00B7234D">
        <w:trPr>
          <w:trHeight w:val="292"/>
        </w:trPr>
        <w:tc>
          <w:tcPr>
            <w:tcW w:w="1641" w:type="dxa"/>
            <w:vMerge w:val="restart"/>
            <w:vAlign w:val="center"/>
          </w:tcPr>
          <w:p w:rsidR="00B7234D" w:rsidRDefault="00B7234D" w:rsidP="00B7234D">
            <w:pPr>
              <w:jc w:val="center"/>
            </w:pPr>
            <w:r>
              <w:rPr>
                <w:rFonts w:hint="eastAsia"/>
              </w:rPr>
              <w:t>直接寻址</w:t>
            </w:r>
          </w:p>
        </w:tc>
        <w:tc>
          <w:tcPr>
            <w:tcW w:w="1596" w:type="dxa"/>
            <w:vMerge w:val="restart"/>
            <w:vAlign w:val="center"/>
          </w:tcPr>
          <w:p w:rsidR="00B7234D" w:rsidRPr="000B54FF" w:rsidRDefault="00B7234D" w:rsidP="00B7234D">
            <w:pPr>
              <w:jc w:val="center"/>
            </w:pPr>
            <w:r>
              <w:rPr>
                <w:rFonts w:hint="eastAsia"/>
              </w:rPr>
              <w:t>存储地址</w:t>
            </w:r>
          </w:p>
        </w:tc>
        <w:tc>
          <w:tcPr>
            <w:tcW w:w="2541" w:type="dxa"/>
            <w:vMerge w:val="restart"/>
            <w:vAlign w:val="center"/>
          </w:tcPr>
          <w:p w:rsidR="00B7234D" w:rsidRDefault="00B7234D" w:rsidP="00B7234D">
            <w:pPr>
              <w:jc w:val="center"/>
            </w:pPr>
            <w:r>
              <w:rPr>
                <w:rFonts w:hint="eastAsia"/>
              </w:rPr>
              <w:t>EA=A</w:t>
            </w:r>
          </w:p>
        </w:tc>
        <w:tc>
          <w:tcPr>
            <w:tcW w:w="1402" w:type="dxa"/>
            <w:vMerge w:val="restart"/>
            <w:vAlign w:val="center"/>
          </w:tcPr>
          <w:p w:rsidR="00B7234D" w:rsidRDefault="00B7234D" w:rsidP="00B7234D">
            <w:pPr>
              <w:jc w:val="center"/>
            </w:pPr>
            <w:r>
              <w:rPr>
                <w:rFonts w:hint="eastAsia"/>
              </w:rPr>
              <w:t>1</w:t>
            </w:r>
          </w:p>
        </w:tc>
        <w:tc>
          <w:tcPr>
            <w:tcW w:w="1039" w:type="dxa"/>
            <w:gridSpan w:val="2"/>
            <w:vAlign w:val="center"/>
          </w:tcPr>
          <w:p w:rsidR="00B7234D" w:rsidRDefault="00B7234D" w:rsidP="00B7234D">
            <w:pPr>
              <w:jc w:val="center"/>
            </w:pPr>
            <w:r>
              <w:rPr>
                <w:rFonts w:hint="eastAsia"/>
              </w:rPr>
              <w:t>优点</w:t>
            </w:r>
          </w:p>
        </w:tc>
        <w:tc>
          <w:tcPr>
            <w:tcW w:w="5198" w:type="dxa"/>
            <w:vAlign w:val="center"/>
          </w:tcPr>
          <w:p w:rsidR="00B7234D" w:rsidRPr="000B54FF" w:rsidRDefault="00B7234D" w:rsidP="00B7234D">
            <w:r>
              <w:rPr>
                <w:rFonts w:hint="eastAsia"/>
              </w:rPr>
              <w:t>执行速度快：指令执行阶段仅访问一次主存，且不需要计算操作数的地址</w:t>
            </w:r>
          </w:p>
        </w:tc>
      </w:tr>
      <w:tr w:rsidR="00B7234D" w:rsidTr="00B7234D">
        <w:trPr>
          <w:trHeight w:val="150"/>
        </w:trPr>
        <w:tc>
          <w:tcPr>
            <w:tcW w:w="1641" w:type="dxa"/>
            <w:vMerge/>
            <w:vAlign w:val="center"/>
          </w:tcPr>
          <w:p w:rsidR="00B7234D" w:rsidRDefault="00B7234D" w:rsidP="00B7234D">
            <w:pPr>
              <w:jc w:val="center"/>
            </w:pPr>
          </w:p>
        </w:tc>
        <w:tc>
          <w:tcPr>
            <w:tcW w:w="1596" w:type="dxa"/>
            <w:vMerge/>
            <w:vAlign w:val="center"/>
          </w:tcPr>
          <w:p w:rsidR="00B7234D" w:rsidRDefault="00B7234D" w:rsidP="00B7234D">
            <w:pPr>
              <w:jc w:val="center"/>
            </w:pPr>
          </w:p>
        </w:tc>
        <w:tc>
          <w:tcPr>
            <w:tcW w:w="2541" w:type="dxa"/>
            <w:vMerge/>
            <w:vAlign w:val="center"/>
          </w:tcPr>
          <w:p w:rsidR="00B7234D" w:rsidRDefault="00B7234D" w:rsidP="00B7234D">
            <w:pPr>
              <w:jc w:val="center"/>
            </w:pPr>
          </w:p>
        </w:tc>
        <w:tc>
          <w:tcPr>
            <w:tcW w:w="1402" w:type="dxa"/>
            <w:vMerge/>
            <w:vAlign w:val="center"/>
          </w:tcPr>
          <w:p w:rsidR="00B7234D" w:rsidRDefault="00B7234D" w:rsidP="00B7234D">
            <w:pPr>
              <w:jc w:val="center"/>
            </w:pPr>
          </w:p>
        </w:tc>
        <w:tc>
          <w:tcPr>
            <w:tcW w:w="1039" w:type="dxa"/>
            <w:gridSpan w:val="2"/>
            <w:vAlign w:val="center"/>
          </w:tcPr>
          <w:p w:rsidR="00B7234D" w:rsidRDefault="00B7234D" w:rsidP="00B7234D">
            <w:pPr>
              <w:jc w:val="center"/>
            </w:pPr>
            <w:r>
              <w:rPr>
                <w:rFonts w:hint="eastAsia"/>
              </w:rPr>
              <w:t>缺点</w:t>
            </w:r>
          </w:p>
        </w:tc>
        <w:tc>
          <w:tcPr>
            <w:tcW w:w="5198" w:type="dxa"/>
            <w:vAlign w:val="center"/>
          </w:tcPr>
          <w:p w:rsidR="00B7234D" w:rsidRDefault="00B7234D" w:rsidP="00B7234D">
            <w:r>
              <w:rPr>
                <w:rFonts w:hint="eastAsia"/>
              </w:rPr>
              <w:t>A</w:t>
            </w:r>
            <w:r>
              <w:rPr>
                <w:rFonts w:hint="eastAsia"/>
              </w:rPr>
              <w:t>的位数决定了该指令数的寻址范围，操作数的地址不易修改</w:t>
            </w:r>
          </w:p>
        </w:tc>
      </w:tr>
      <w:tr w:rsidR="00B7234D" w:rsidTr="00B7234D">
        <w:trPr>
          <w:trHeight w:val="64"/>
        </w:trPr>
        <w:tc>
          <w:tcPr>
            <w:tcW w:w="1641" w:type="dxa"/>
            <w:vMerge w:val="restart"/>
            <w:vAlign w:val="center"/>
          </w:tcPr>
          <w:p w:rsidR="00B7234D" w:rsidRDefault="00B7234D" w:rsidP="00B7234D">
            <w:pPr>
              <w:jc w:val="center"/>
            </w:pPr>
            <w:r>
              <w:rPr>
                <w:rFonts w:hint="eastAsia"/>
              </w:rPr>
              <w:t>寄存器</w:t>
            </w:r>
          </w:p>
          <w:p w:rsidR="00B7234D" w:rsidRDefault="00B7234D" w:rsidP="00B7234D">
            <w:pPr>
              <w:jc w:val="center"/>
            </w:pPr>
            <w:r>
              <w:rPr>
                <w:rFonts w:hint="eastAsia"/>
              </w:rPr>
              <w:t>直接寻址</w:t>
            </w:r>
          </w:p>
        </w:tc>
        <w:tc>
          <w:tcPr>
            <w:tcW w:w="1596" w:type="dxa"/>
            <w:vMerge w:val="restart"/>
            <w:vAlign w:val="center"/>
          </w:tcPr>
          <w:p w:rsidR="00B7234D" w:rsidRDefault="00B7234D" w:rsidP="00B7234D">
            <w:pPr>
              <w:jc w:val="center"/>
            </w:pPr>
            <w:r>
              <w:rPr>
                <w:rFonts w:hint="eastAsia"/>
              </w:rPr>
              <w:t>寄存器地址</w:t>
            </w:r>
          </w:p>
        </w:tc>
        <w:tc>
          <w:tcPr>
            <w:tcW w:w="2541" w:type="dxa"/>
            <w:vMerge w:val="restart"/>
            <w:vAlign w:val="center"/>
          </w:tcPr>
          <w:p w:rsidR="00B7234D" w:rsidRDefault="00B7234D" w:rsidP="00B7234D">
            <w:pPr>
              <w:jc w:val="center"/>
            </w:pPr>
            <w:r>
              <w:rPr>
                <w:rFonts w:hint="eastAsia"/>
              </w:rPr>
              <w:t>EA=</w:t>
            </w:r>
            <m:oMath>
              <m:sSub>
                <m:sSubPr>
                  <m:ctrlPr>
                    <w:rPr>
                      <w:rFonts w:ascii="Cambria Math" w:hAnsi="Cambria Math"/>
                    </w:rPr>
                  </m:ctrlPr>
                </m:sSubPr>
                <m:e>
                  <m:r>
                    <m:rPr>
                      <m:sty m:val="p"/>
                    </m:rPr>
                    <w:rPr>
                      <w:rFonts w:ascii="Cambria Math" w:hAnsi="Cambria Math" w:hint="eastAsia"/>
                    </w:rPr>
                    <m:t>R</m:t>
                  </m:r>
                </m:e>
                <m:sub>
                  <m:r>
                    <w:rPr>
                      <w:rFonts w:ascii="Cambria Math" w:hAnsi="Cambria Math"/>
                    </w:rPr>
                    <m:t>i</m:t>
                  </m:r>
                </m:sub>
              </m:sSub>
            </m:oMath>
          </w:p>
        </w:tc>
        <w:tc>
          <w:tcPr>
            <w:tcW w:w="1402" w:type="dxa"/>
            <w:vMerge w:val="restart"/>
            <w:vAlign w:val="center"/>
          </w:tcPr>
          <w:p w:rsidR="00B7234D" w:rsidRDefault="00B7234D" w:rsidP="00B7234D">
            <w:pPr>
              <w:jc w:val="center"/>
            </w:pPr>
            <w:r>
              <w:rPr>
                <w:rFonts w:hint="eastAsia"/>
              </w:rPr>
              <w:t>0</w:t>
            </w:r>
          </w:p>
        </w:tc>
        <w:tc>
          <w:tcPr>
            <w:tcW w:w="1039" w:type="dxa"/>
            <w:gridSpan w:val="2"/>
            <w:vMerge w:val="restart"/>
            <w:vAlign w:val="center"/>
          </w:tcPr>
          <w:p w:rsidR="00B7234D" w:rsidRDefault="00B7234D" w:rsidP="00B7234D">
            <w:pPr>
              <w:jc w:val="center"/>
            </w:pPr>
            <w:r>
              <w:rPr>
                <w:rFonts w:hint="eastAsia"/>
              </w:rPr>
              <w:t>优点</w:t>
            </w:r>
          </w:p>
        </w:tc>
        <w:tc>
          <w:tcPr>
            <w:tcW w:w="5198" w:type="dxa"/>
            <w:vAlign w:val="center"/>
          </w:tcPr>
          <w:p w:rsidR="00B7234D" w:rsidRPr="0047052A" w:rsidRDefault="00B7234D" w:rsidP="00B7234D">
            <w:r>
              <w:rPr>
                <w:rFonts w:hint="eastAsia"/>
              </w:rPr>
              <w:t>执行速度快：指令执行阶段不访问主存，只访问寄存器，而寄存器数量少，对应的地址码位数少，指令长度短</w:t>
            </w:r>
          </w:p>
        </w:tc>
      </w:tr>
      <w:tr w:rsidR="00B7234D" w:rsidTr="00B7234D">
        <w:trPr>
          <w:trHeight w:val="64"/>
        </w:trPr>
        <w:tc>
          <w:tcPr>
            <w:tcW w:w="1641" w:type="dxa"/>
            <w:vMerge/>
            <w:vAlign w:val="center"/>
          </w:tcPr>
          <w:p w:rsidR="00B7234D" w:rsidRDefault="00B7234D" w:rsidP="00B7234D">
            <w:pPr>
              <w:jc w:val="center"/>
            </w:pPr>
          </w:p>
        </w:tc>
        <w:tc>
          <w:tcPr>
            <w:tcW w:w="1596" w:type="dxa"/>
            <w:vMerge/>
            <w:vAlign w:val="center"/>
          </w:tcPr>
          <w:p w:rsidR="00B7234D" w:rsidRDefault="00B7234D" w:rsidP="00B7234D">
            <w:pPr>
              <w:jc w:val="center"/>
            </w:pPr>
          </w:p>
        </w:tc>
        <w:tc>
          <w:tcPr>
            <w:tcW w:w="2541" w:type="dxa"/>
            <w:vMerge/>
            <w:vAlign w:val="center"/>
          </w:tcPr>
          <w:p w:rsidR="00B7234D" w:rsidRDefault="00B7234D" w:rsidP="00B7234D">
            <w:pPr>
              <w:jc w:val="center"/>
            </w:pPr>
          </w:p>
        </w:tc>
        <w:tc>
          <w:tcPr>
            <w:tcW w:w="1402" w:type="dxa"/>
            <w:vMerge/>
            <w:vAlign w:val="center"/>
          </w:tcPr>
          <w:p w:rsidR="00B7234D" w:rsidRDefault="00B7234D" w:rsidP="00B7234D">
            <w:pPr>
              <w:jc w:val="center"/>
            </w:pPr>
          </w:p>
        </w:tc>
        <w:tc>
          <w:tcPr>
            <w:tcW w:w="1039" w:type="dxa"/>
            <w:gridSpan w:val="2"/>
            <w:vMerge/>
            <w:vAlign w:val="center"/>
          </w:tcPr>
          <w:p w:rsidR="00B7234D" w:rsidRDefault="00B7234D" w:rsidP="00B7234D">
            <w:pPr>
              <w:jc w:val="center"/>
            </w:pPr>
          </w:p>
        </w:tc>
        <w:tc>
          <w:tcPr>
            <w:tcW w:w="5198" w:type="dxa"/>
            <w:vAlign w:val="center"/>
          </w:tcPr>
          <w:p w:rsidR="00B7234D" w:rsidRPr="00A95C19" w:rsidRDefault="00B7234D" w:rsidP="00B7234D">
            <w:r>
              <w:rPr>
                <w:rFonts w:hint="eastAsia"/>
              </w:rPr>
              <w:t>支持向量</w:t>
            </w:r>
            <w:r>
              <w:rPr>
                <w:rFonts w:hint="eastAsia"/>
              </w:rPr>
              <w:t>/</w:t>
            </w:r>
            <w:r>
              <w:rPr>
                <w:rFonts w:hint="eastAsia"/>
              </w:rPr>
              <w:t>矩阵运算</w:t>
            </w:r>
          </w:p>
        </w:tc>
      </w:tr>
      <w:tr w:rsidR="00B7234D" w:rsidTr="00B7234D">
        <w:trPr>
          <w:trHeight w:val="64"/>
        </w:trPr>
        <w:tc>
          <w:tcPr>
            <w:tcW w:w="1641" w:type="dxa"/>
            <w:vMerge/>
            <w:vAlign w:val="center"/>
          </w:tcPr>
          <w:p w:rsidR="00B7234D" w:rsidRDefault="00B7234D" w:rsidP="00B7234D">
            <w:pPr>
              <w:jc w:val="center"/>
            </w:pPr>
          </w:p>
        </w:tc>
        <w:tc>
          <w:tcPr>
            <w:tcW w:w="1596" w:type="dxa"/>
            <w:vMerge/>
            <w:vAlign w:val="center"/>
          </w:tcPr>
          <w:p w:rsidR="00B7234D" w:rsidRDefault="00B7234D" w:rsidP="00B7234D">
            <w:pPr>
              <w:jc w:val="center"/>
            </w:pPr>
          </w:p>
        </w:tc>
        <w:tc>
          <w:tcPr>
            <w:tcW w:w="2541" w:type="dxa"/>
            <w:vMerge/>
            <w:vAlign w:val="center"/>
          </w:tcPr>
          <w:p w:rsidR="00B7234D" w:rsidRDefault="00B7234D" w:rsidP="00B7234D">
            <w:pPr>
              <w:jc w:val="center"/>
            </w:pPr>
          </w:p>
        </w:tc>
        <w:tc>
          <w:tcPr>
            <w:tcW w:w="1402" w:type="dxa"/>
            <w:vMerge/>
            <w:vAlign w:val="center"/>
          </w:tcPr>
          <w:p w:rsidR="00B7234D" w:rsidRDefault="00B7234D" w:rsidP="00B7234D">
            <w:pPr>
              <w:jc w:val="center"/>
            </w:pPr>
          </w:p>
        </w:tc>
        <w:tc>
          <w:tcPr>
            <w:tcW w:w="1039" w:type="dxa"/>
            <w:gridSpan w:val="2"/>
            <w:vAlign w:val="center"/>
          </w:tcPr>
          <w:p w:rsidR="00B7234D" w:rsidRDefault="00B7234D" w:rsidP="00B7234D">
            <w:pPr>
              <w:jc w:val="center"/>
            </w:pPr>
            <w:r>
              <w:rPr>
                <w:rFonts w:hint="eastAsia"/>
              </w:rPr>
              <w:t>缺点</w:t>
            </w:r>
          </w:p>
        </w:tc>
        <w:tc>
          <w:tcPr>
            <w:tcW w:w="5198" w:type="dxa"/>
            <w:vAlign w:val="center"/>
          </w:tcPr>
          <w:p w:rsidR="00B7234D" w:rsidRDefault="00B7234D" w:rsidP="00B7234D">
            <w:r>
              <w:rPr>
                <w:rFonts w:hint="eastAsia"/>
              </w:rPr>
              <w:t>寄存器价格昂贵，计算机中的寄存器有限</w:t>
            </w:r>
          </w:p>
        </w:tc>
      </w:tr>
      <w:tr w:rsidR="00B7234D" w:rsidTr="00B7234D">
        <w:trPr>
          <w:trHeight w:val="1245"/>
        </w:trPr>
        <w:tc>
          <w:tcPr>
            <w:tcW w:w="1641" w:type="dxa"/>
            <w:vMerge w:val="restart"/>
            <w:tcBorders>
              <w:bottom w:val="single" w:sz="4" w:space="0" w:color="auto"/>
            </w:tcBorders>
            <w:vAlign w:val="center"/>
          </w:tcPr>
          <w:p w:rsidR="00B7234D" w:rsidRDefault="00B7234D" w:rsidP="00B7234D">
            <w:pPr>
              <w:jc w:val="center"/>
            </w:pPr>
            <w:r>
              <w:rPr>
                <w:rFonts w:hint="eastAsia"/>
              </w:rPr>
              <w:t>相对寻址</w:t>
            </w:r>
          </w:p>
        </w:tc>
        <w:tc>
          <w:tcPr>
            <w:tcW w:w="1596" w:type="dxa"/>
            <w:vMerge w:val="restart"/>
            <w:tcBorders>
              <w:bottom w:val="single" w:sz="4" w:space="0" w:color="auto"/>
            </w:tcBorders>
            <w:vAlign w:val="center"/>
          </w:tcPr>
          <w:p w:rsidR="00B7234D" w:rsidRDefault="00B7234D" w:rsidP="00B7234D">
            <w:pPr>
              <w:jc w:val="center"/>
            </w:pPr>
            <w:r>
              <w:rPr>
                <w:rFonts w:hint="eastAsia"/>
              </w:rPr>
              <w:t>偏移量</w:t>
            </w:r>
          </w:p>
          <w:p w:rsidR="00B7234D" w:rsidRDefault="00B7234D" w:rsidP="00B7234D">
            <w:pPr>
              <w:jc w:val="center"/>
            </w:pPr>
            <w:r>
              <w:rPr>
                <w:rFonts w:hint="eastAsia"/>
              </w:rPr>
              <w:t>可正可负</w:t>
            </w:r>
          </w:p>
          <w:p w:rsidR="00B7234D" w:rsidRDefault="00B7234D" w:rsidP="00B7234D">
            <w:pPr>
              <w:jc w:val="center"/>
            </w:pPr>
            <w:r>
              <w:rPr>
                <w:rFonts w:hint="eastAsia"/>
              </w:rPr>
              <w:t>补码表示</w:t>
            </w:r>
          </w:p>
          <w:p w:rsidR="00B7234D" w:rsidRDefault="00B7234D" w:rsidP="00B7234D">
            <w:pPr>
              <w:jc w:val="center"/>
            </w:pPr>
          </w:p>
        </w:tc>
        <w:tc>
          <w:tcPr>
            <w:tcW w:w="2541" w:type="dxa"/>
            <w:vMerge w:val="restart"/>
            <w:tcBorders>
              <w:bottom w:val="single" w:sz="4" w:space="0" w:color="auto"/>
            </w:tcBorders>
            <w:vAlign w:val="center"/>
          </w:tcPr>
          <w:p w:rsidR="00B7234D" w:rsidRDefault="00B7234D" w:rsidP="00B7234D">
            <w:pPr>
              <w:jc w:val="center"/>
            </w:pPr>
            <w:r>
              <w:rPr>
                <w:rFonts w:hint="eastAsia"/>
              </w:rPr>
              <w:t>EA=(PC)+A</w:t>
            </w:r>
          </w:p>
          <w:p w:rsidR="00B7234D" w:rsidRDefault="00B7234D" w:rsidP="00B7234D">
            <w:pPr>
              <w:jc w:val="center"/>
            </w:pPr>
            <w:r>
              <w:rPr>
                <w:rFonts w:hint="eastAsia"/>
              </w:rPr>
              <w:t>(PC)</w:t>
            </w:r>
            <w:r>
              <w:rPr>
                <w:rFonts w:hint="eastAsia"/>
              </w:rPr>
              <w:t>：下一条指令地址</w:t>
            </w:r>
          </w:p>
        </w:tc>
        <w:tc>
          <w:tcPr>
            <w:tcW w:w="1402" w:type="dxa"/>
            <w:vMerge w:val="restart"/>
            <w:tcBorders>
              <w:bottom w:val="single" w:sz="4" w:space="0" w:color="auto"/>
            </w:tcBorders>
            <w:vAlign w:val="center"/>
          </w:tcPr>
          <w:p w:rsidR="00B7234D" w:rsidRDefault="00B7234D" w:rsidP="00B7234D">
            <w:pPr>
              <w:jc w:val="center"/>
            </w:pPr>
            <w:r>
              <w:rPr>
                <w:rFonts w:hint="eastAsia"/>
              </w:rPr>
              <w:t>1</w:t>
            </w:r>
          </w:p>
        </w:tc>
        <w:tc>
          <w:tcPr>
            <w:tcW w:w="1039" w:type="dxa"/>
            <w:gridSpan w:val="2"/>
            <w:vMerge w:val="restart"/>
            <w:tcBorders>
              <w:bottom w:val="single" w:sz="4" w:space="0" w:color="auto"/>
            </w:tcBorders>
            <w:vAlign w:val="center"/>
          </w:tcPr>
          <w:p w:rsidR="00B7234D" w:rsidRPr="0044696B" w:rsidRDefault="00B7234D" w:rsidP="00B7234D">
            <w:pPr>
              <w:jc w:val="center"/>
            </w:pPr>
            <w:r>
              <w:rPr>
                <w:rFonts w:hint="eastAsia"/>
              </w:rPr>
              <w:t>优点</w:t>
            </w:r>
          </w:p>
        </w:tc>
        <w:tc>
          <w:tcPr>
            <w:tcW w:w="5198" w:type="dxa"/>
            <w:tcBorders>
              <w:bottom w:val="single" w:sz="4" w:space="0" w:color="auto"/>
            </w:tcBorders>
            <w:vAlign w:val="center"/>
          </w:tcPr>
          <w:p w:rsidR="00B7234D" w:rsidRDefault="00B7234D" w:rsidP="00B7234D">
            <w:r>
              <w:rPr>
                <w:rFonts w:hint="eastAsia"/>
              </w:rPr>
              <w:t>编制浮动程序：操作数的地址不固定，随</w:t>
            </w:r>
            <w:r>
              <w:rPr>
                <w:rFonts w:hint="eastAsia"/>
              </w:rPr>
              <w:t>PC</w:t>
            </w:r>
            <w:r>
              <w:rPr>
                <w:rFonts w:hint="eastAsia"/>
              </w:rPr>
              <w:t>值的变化而变化，可以很方便地将程序装入到主存的任意区域</w:t>
            </w:r>
          </w:p>
          <w:p w:rsidR="00B7234D" w:rsidRPr="0044696B" w:rsidRDefault="00B7234D" w:rsidP="00B7234D">
            <w:r>
              <w:rPr>
                <w:rFonts w:hint="eastAsia"/>
              </w:rPr>
              <w:t>多道程序设计</w:t>
            </w:r>
          </w:p>
        </w:tc>
      </w:tr>
      <w:tr w:rsidR="00B7234D" w:rsidTr="00B7234D">
        <w:trPr>
          <w:trHeight w:val="292"/>
        </w:trPr>
        <w:tc>
          <w:tcPr>
            <w:tcW w:w="1641" w:type="dxa"/>
            <w:vMerge/>
            <w:vAlign w:val="center"/>
          </w:tcPr>
          <w:p w:rsidR="00B7234D" w:rsidRDefault="00B7234D" w:rsidP="00B7234D">
            <w:pPr>
              <w:jc w:val="center"/>
            </w:pPr>
          </w:p>
        </w:tc>
        <w:tc>
          <w:tcPr>
            <w:tcW w:w="1596" w:type="dxa"/>
            <w:vMerge/>
            <w:vAlign w:val="center"/>
          </w:tcPr>
          <w:p w:rsidR="00B7234D" w:rsidRDefault="00B7234D" w:rsidP="00B7234D">
            <w:pPr>
              <w:jc w:val="center"/>
            </w:pPr>
          </w:p>
        </w:tc>
        <w:tc>
          <w:tcPr>
            <w:tcW w:w="2541" w:type="dxa"/>
            <w:vMerge/>
            <w:vAlign w:val="center"/>
          </w:tcPr>
          <w:p w:rsidR="00B7234D" w:rsidRDefault="00B7234D" w:rsidP="00B7234D">
            <w:pPr>
              <w:jc w:val="center"/>
            </w:pPr>
          </w:p>
        </w:tc>
        <w:tc>
          <w:tcPr>
            <w:tcW w:w="1402" w:type="dxa"/>
            <w:vMerge/>
            <w:vAlign w:val="center"/>
          </w:tcPr>
          <w:p w:rsidR="00B7234D" w:rsidRDefault="00B7234D" w:rsidP="00B7234D">
            <w:pPr>
              <w:jc w:val="center"/>
            </w:pPr>
          </w:p>
        </w:tc>
        <w:tc>
          <w:tcPr>
            <w:tcW w:w="1039" w:type="dxa"/>
            <w:gridSpan w:val="2"/>
            <w:vMerge/>
            <w:vAlign w:val="center"/>
          </w:tcPr>
          <w:p w:rsidR="00B7234D" w:rsidRDefault="00B7234D" w:rsidP="00B7234D">
            <w:pPr>
              <w:jc w:val="center"/>
            </w:pPr>
          </w:p>
        </w:tc>
        <w:tc>
          <w:tcPr>
            <w:tcW w:w="5198" w:type="dxa"/>
            <w:vAlign w:val="center"/>
          </w:tcPr>
          <w:p w:rsidR="00B7234D" w:rsidRDefault="00B7234D" w:rsidP="00B7234D">
            <w:r>
              <w:rPr>
                <w:rFonts w:hint="eastAsia"/>
              </w:rPr>
              <w:t>广泛应用于转移命令</w:t>
            </w:r>
          </w:p>
        </w:tc>
      </w:tr>
      <w:tr w:rsidR="00B7234D" w:rsidRPr="000C496B" w:rsidTr="00B7234D">
        <w:trPr>
          <w:trHeight w:val="64"/>
        </w:trPr>
        <w:tc>
          <w:tcPr>
            <w:tcW w:w="1641" w:type="dxa"/>
            <w:vMerge w:val="restart"/>
            <w:vAlign w:val="center"/>
          </w:tcPr>
          <w:p w:rsidR="00B7234D" w:rsidRDefault="00B7234D" w:rsidP="00B7234D">
            <w:pPr>
              <w:jc w:val="center"/>
            </w:pPr>
            <w:r>
              <w:rPr>
                <w:rFonts w:hint="eastAsia"/>
              </w:rPr>
              <w:t>基址寻址</w:t>
            </w:r>
          </w:p>
        </w:tc>
        <w:tc>
          <w:tcPr>
            <w:tcW w:w="1596" w:type="dxa"/>
            <w:vMerge w:val="restart"/>
            <w:vAlign w:val="center"/>
          </w:tcPr>
          <w:p w:rsidR="00B7234D" w:rsidRDefault="00B7234D" w:rsidP="00B7234D">
            <w:pPr>
              <w:jc w:val="center"/>
            </w:pPr>
            <w:r>
              <w:rPr>
                <w:rFonts w:hint="eastAsia"/>
              </w:rPr>
              <w:t>偏移量</w:t>
            </w:r>
          </w:p>
          <w:p w:rsidR="00B7234D" w:rsidRDefault="00B7234D" w:rsidP="00B7234D">
            <w:pPr>
              <w:jc w:val="center"/>
            </w:pPr>
            <w:r>
              <w:rPr>
                <w:rFonts w:hint="eastAsia"/>
              </w:rPr>
              <w:t>可正可负</w:t>
            </w:r>
          </w:p>
          <w:p w:rsidR="00B7234D" w:rsidRPr="009B4534" w:rsidRDefault="00B7234D" w:rsidP="00B7234D">
            <w:pPr>
              <w:jc w:val="center"/>
            </w:pPr>
            <w:r>
              <w:rPr>
                <w:rFonts w:hint="eastAsia"/>
              </w:rPr>
              <w:t>补码表示</w:t>
            </w:r>
          </w:p>
        </w:tc>
        <w:tc>
          <w:tcPr>
            <w:tcW w:w="2541" w:type="dxa"/>
            <w:vMerge w:val="restart"/>
            <w:vAlign w:val="center"/>
          </w:tcPr>
          <w:p w:rsidR="00B7234D" w:rsidRDefault="00B7234D" w:rsidP="00B7234D">
            <w:pPr>
              <w:jc w:val="center"/>
            </w:pPr>
            <w:r>
              <w:rPr>
                <w:rFonts w:hint="eastAsia"/>
              </w:rPr>
              <w:t>EA=(BR)+A</w:t>
            </w:r>
          </w:p>
          <w:p w:rsidR="00B7234D" w:rsidRDefault="00B7234D" w:rsidP="00B7234D">
            <w:pPr>
              <w:jc w:val="center"/>
            </w:pPr>
            <w:r>
              <w:rPr>
                <w:rFonts w:hint="eastAsia"/>
              </w:rPr>
              <w:t>(BR)</w:t>
            </w:r>
            <w:r>
              <w:rPr>
                <w:rFonts w:hint="eastAsia"/>
              </w:rPr>
              <w:t>：基地址</w:t>
            </w:r>
          </w:p>
        </w:tc>
        <w:tc>
          <w:tcPr>
            <w:tcW w:w="1402" w:type="dxa"/>
            <w:vMerge w:val="restart"/>
            <w:vAlign w:val="center"/>
          </w:tcPr>
          <w:p w:rsidR="00B7234D" w:rsidRDefault="00B7234D" w:rsidP="00B7234D">
            <w:pPr>
              <w:jc w:val="center"/>
            </w:pPr>
            <w:r>
              <w:rPr>
                <w:rFonts w:hint="eastAsia"/>
              </w:rPr>
              <w:t>1</w:t>
            </w:r>
          </w:p>
        </w:tc>
        <w:tc>
          <w:tcPr>
            <w:tcW w:w="1039" w:type="dxa"/>
            <w:gridSpan w:val="2"/>
            <w:vMerge w:val="restart"/>
            <w:vAlign w:val="center"/>
          </w:tcPr>
          <w:p w:rsidR="00B7234D" w:rsidRPr="000C496B" w:rsidRDefault="00B7234D" w:rsidP="00B7234D">
            <w:pPr>
              <w:jc w:val="center"/>
            </w:pPr>
            <w:r>
              <w:rPr>
                <w:rFonts w:hint="eastAsia"/>
              </w:rPr>
              <w:t>优点</w:t>
            </w:r>
          </w:p>
        </w:tc>
        <w:tc>
          <w:tcPr>
            <w:tcW w:w="5198" w:type="dxa"/>
            <w:vAlign w:val="center"/>
          </w:tcPr>
          <w:p w:rsidR="00B7234D" w:rsidRPr="000C496B" w:rsidRDefault="00B7234D" w:rsidP="00B7234D">
            <w:r>
              <w:rPr>
                <w:rFonts w:hint="eastAsia"/>
              </w:rPr>
              <w:t>扩大寻址范围</w:t>
            </w:r>
          </w:p>
        </w:tc>
      </w:tr>
      <w:tr w:rsidR="00B7234D" w:rsidRPr="000C496B" w:rsidTr="00B7234D">
        <w:trPr>
          <w:trHeight w:val="292"/>
        </w:trPr>
        <w:tc>
          <w:tcPr>
            <w:tcW w:w="1641" w:type="dxa"/>
            <w:vMerge/>
            <w:vAlign w:val="center"/>
          </w:tcPr>
          <w:p w:rsidR="00B7234D" w:rsidRDefault="00B7234D" w:rsidP="00B7234D">
            <w:pPr>
              <w:jc w:val="center"/>
            </w:pPr>
          </w:p>
        </w:tc>
        <w:tc>
          <w:tcPr>
            <w:tcW w:w="1596" w:type="dxa"/>
            <w:vMerge/>
            <w:vAlign w:val="center"/>
          </w:tcPr>
          <w:p w:rsidR="00B7234D" w:rsidRDefault="00B7234D" w:rsidP="00B7234D">
            <w:pPr>
              <w:jc w:val="center"/>
            </w:pPr>
          </w:p>
        </w:tc>
        <w:tc>
          <w:tcPr>
            <w:tcW w:w="2541" w:type="dxa"/>
            <w:vMerge/>
            <w:vAlign w:val="center"/>
          </w:tcPr>
          <w:p w:rsidR="00B7234D" w:rsidRDefault="00B7234D" w:rsidP="00B7234D">
            <w:pPr>
              <w:jc w:val="center"/>
            </w:pPr>
          </w:p>
        </w:tc>
        <w:tc>
          <w:tcPr>
            <w:tcW w:w="1402" w:type="dxa"/>
            <w:vMerge/>
            <w:vAlign w:val="center"/>
          </w:tcPr>
          <w:p w:rsidR="00B7234D" w:rsidRDefault="00B7234D" w:rsidP="00B7234D">
            <w:pPr>
              <w:jc w:val="center"/>
            </w:pPr>
          </w:p>
        </w:tc>
        <w:tc>
          <w:tcPr>
            <w:tcW w:w="1039" w:type="dxa"/>
            <w:gridSpan w:val="2"/>
            <w:vMerge/>
            <w:vAlign w:val="center"/>
          </w:tcPr>
          <w:p w:rsidR="00B7234D" w:rsidRDefault="00B7234D" w:rsidP="00B7234D">
            <w:pPr>
              <w:jc w:val="center"/>
            </w:pPr>
          </w:p>
        </w:tc>
        <w:tc>
          <w:tcPr>
            <w:tcW w:w="5198" w:type="dxa"/>
            <w:vAlign w:val="center"/>
          </w:tcPr>
          <w:p w:rsidR="00B7234D" w:rsidRDefault="00B7234D" w:rsidP="00B7234D">
            <w:r>
              <w:rPr>
                <w:rFonts w:hint="eastAsia"/>
              </w:rPr>
              <w:t>多道程序设计：用户不必考虑自己的程序存于主存的哪一空间区域</w:t>
            </w:r>
          </w:p>
        </w:tc>
      </w:tr>
      <w:tr w:rsidR="00B7234D" w:rsidRPr="000C496B" w:rsidTr="00B7234D">
        <w:trPr>
          <w:trHeight w:val="292"/>
        </w:trPr>
        <w:tc>
          <w:tcPr>
            <w:tcW w:w="1641" w:type="dxa"/>
            <w:vMerge/>
            <w:vAlign w:val="center"/>
          </w:tcPr>
          <w:p w:rsidR="00B7234D" w:rsidRDefault="00B7234D" w:rsidP="00B7234D">
            <w:pPr>
              <w:jc w:val="center"/>
            </w:pPr>
          </w:p>
        </w:tc>
        <w:tc>
          <w:tcPr>
            <w:tcW w:w="1596" w:type="dxa"/>
            <w:vMerge/>
            <w:vAlign w:val="center"/>
          </w:tcPr>
          <w:p w:rsidR="00B7234D" w:rsidRDefault="00B7234D" w:rsidP="00B7234D">
            <w:pPr>
              <w:jc w:val="center"/>
            </w:pPr>
          </w:p>
        </w:tc>
        <w:tc>
          <w:tcPr>
            <w:tcW w:w="2541" w:type="dxa"/>
            <w:vMerge/>
            <w:vAlign w:val="center"/>
          </w:tcPr>
          <w:p w:rsidR="00B7234D" w:rsidRDefault="00B7234D" w:rsidP="00B7234D">
            <w:pPr>
              <w:jc w:val="center"/>
            </w:pPr>
          </w:p>
        </w:tc>
        <w:tc>
          <w:tcPr>
            <w:tcW w:w="1402" w:type="dxa"/>
            <w:vMerge/>
            <w:vAlign w:val="center"/>
          </w:tcPr>
          <w:p w:rsidR="00B7234D" w:rsidRDefault="00B7234D" w:rsidP="00B7234D">
            <w:pPr>
              <w:jc w:val="center"/>
            </w:pPr>
          </w:p>
        </w:tc>
        <w:tc>
          <w:tcPr>
            <w:tcW w:w="1039" w:type="dxa"/>
            <w:gridSpan w:val="2"/>
            <w:vMerge/>
            <w:vAlign w:val="center"/>
          </w:tcPr>
          <w:p w:rsidR="00B7234D" w:rsidRDefault="00B7234D" w:rsidP="00B7234D">
            <w:pPr>
              <w:jc w:val="center"/>
            </w:pPr>
          </w:p>
        </w:tc>
        <w:tc>
          <w:tcPr>
            <w:tcW w:w="5198" w:type="dxa"/>
            <w:vAlign w:val="center"/>
          </w:tcPr>
          <w:p w:rsidR="00B7234D" w:rsidRDefault="00B7234D" w:rsidP="00B7234D">
            <w:r>
              <w:rPr>
                <w:rFonts w:hint="eastAsia"/>
              </w:rPr>
              <w:t>编制浮动程序</w:t>
            </w:r>
          </w:p>
        </w:tc>
      </w:tr>
      <w:tr w:rsidR="00B7234D" w:rsidRPr="000C496B" w:rsidTr="00B7234D">
        <w:trPr>
          <w:trHeight w:val="64"/>
        </w:trPr>
        <w:tc>
          <w:tcPr>
            <w:tcW w:w="1641" w:type="dxa"/>
            <w:vMerge w:val="restart"/>
            <w:vAlign w:val="center"/>
          </w:tcPr>
          <w:p w:rsidR="00B7234D" w:rsidRDefault="00B7234D" w:rsidP="00B7234D">
            <w:pPr>
              <w:jc w:val="center"/>
            </w:pPr>
            <w:r>
              <w:rPr>
                <w:rFonts w:hint="eastAsia"/>
              </w:rPr>
              <w:t>变址寻址</w:t>
            </w:r>
          </w:p>
        </w:tc>
        <w:tc>
          <w:tcPr>
            <w:tcW w:w="1596" w:type="dxa"/>
            <w:vMerge w:val="restart"/>
            <w:vAlign w:val="center"/>
          </w:tcPr>
          <w:p w:rsidR="00B7234D" w:rsidRDefault="00B7234D" w:rsidP="00B7234D">
            <w:pPr>
              <w:jc w:val="center"/>
            </w:pPr>
            <w:r>
              <w:rPr>
                <w:rFonts w:hint="eastAsia"/>
              </w:rPr>
              <w:t>基地址</w:t>
            </w:r>
          </w:p>
        </w:tc>
        <w:tc>
          <w:tcPr>
            <w:tcW w:w="2541" w:type="dxa"/>
            <w:vMerge w:val="restart"/>
            <w:vAlign w:val="center"/>
          </w:tcPr>
          <w:p w:rsidR="00B7234D" w:rsidRDefault="00B7234D" w:rsidP="00B7234D">
            <w:pPr>
              <w:jc w:val="center"/>
            </w:pPr>
            <w:r>
              <w:rPr>
                <w:rFonts w:hint="eastAsia"/>
              </w:rPr>
              <w:t>EA=A+(IX)</w:t>
            </w:r>
          </w:p>
          <w:p w:rsidR="00B7234D" w:rsidRDefault="00B7234D" w:rsidP="00B7234D">
            <w:pPr>
              <w:jc w:val="center"/>
            </w:pPr>
            <w:r>
              <w:rPr>
                <w:rFonts w:hint="eastAsia"/>
              </w:rPr>
              <w:t>(IX)</w:t>
            </w:r>
            <w:r>
              <w:rPr>
                <w:rFonts w:hint="eastAsia"/>
              </w:rPr>
              <w:t>：偏移量</w:t>
            </w:r>
          </w:p>
        </w:tc>
        <w:tc>
          <w:tcPr>
            <w:tcW w:w="1402" w:type="dxa"/>
            <w:vMerge w:val="restart"/>
            <w:vAlign w:val="center"/>
          </w:tcPr>
          <w:p w:rsidR="00B7234D" w:rsidRDefault="00B7234D" w:rsidP="00B7234D">
            <w:pPr>
              <w:jc w:val="center"/>
            </w:pPr>
            <w:r>
              <w:rPr>
                <w:rFonts w:hint="eastAsia"/>
              </w:rPr>
              <w:t>1</w:t>
            </w:r>
          </w:p>
        </w:tc>
        <w:tc>
          <w:tcPr>
            <w:tcW w:w="1039" w:type="dxa"/>
            <w:gridSpan w:val="2"/>
            <w:vMerge w:val="restart"/>
            <w:vAlign w:val="center"/>
          </w:tcPr>
          <w:p w:rsidR="00B7234D" w:rsidRPr="00120CCA" w:rsidRDefault="00B7234D" w:rsidP="00B7234D">
            <w:pPr>
              <w:jc w:val="center"/>
            </w:pPr>
            <w:r>
              <w:rPr>
                <w:rFonts w:hint="eastAsia"/>
              </w:rPr>
              <w:t>优点</w:t>
            </w:r>
          </w:p>
        </w:tc>
        <w:tc>
          <w:tcPr>
            <w:tcW w:w="5198" w:type="dxa"/>
            <w:vAlign w:val="center"/>
          </w:tcPr>
          <w:p w:rsidR="00B7234D" w:rsidRPr="00120CCA" w:rsidRDefault="00B7234D" w:rsidP="00B7234D">
            <w:r>
              <w:rPr>
                <w:rFonts w:hint="eastAsia"/>
              </w:rPr>
              <w:t>扩大寻址范围</w:t>
            </w:r>
          </w:p>
        </w:tc>
      </w:tr>
      <w:tr w:rsidR="00B7234D" w:rsidRPr="000C496B" w:rsidTr="00B7234D">
        <w:trPr>
          <w:trHeight w:val="394"/>
        </w:trPr>
        <w:tc>
          <w:tcPr>
            <w:tcW w:w="1641" w:type="dxa"/>
            <w:vMerge/>
            <w:vAlign w:val="center"/>
          </w:tcPr>
          <w:p w:rsidR="00B7234D" w:rsidRDefault="00B7234D" w:rsidP="00B7234D">
            <w:pPr>
              <w:jc w:val="center"/>
            </w:pPr>
          </w:p>
        </w:tc>
        <w:tc>
          <w:tcPr>
            <w:tcW w:w="1596" w:type="dxa"/>
            <w:vMerge/>
            <w:vAlign w:val="center"/>
          </w:tcPr>
          <w:p w:rsidR="00B7234D" w:rsidRDefault="00B7234D" w:rsidP="00B7234D">
            <w:pPr>
              <w:jc w:val="center"/>
            </w:pPr>
          </w:p>
        </w:tc>
        <w:tc>
          <w:tcPr>
            <w:tcW w:w="2541" w:type="dxa"/>
            <w:vMerge/>
            <w:vAlign w:val="center"/>
          </w:tcPr>
          <w:p w:rsidR="00B7234D" w:rsidRDefault="00B7234D" w:rsidP="00B7234D">
            <w:pPr>
              <w:jc w:val="center"/>
            </w:pPr>
          </w:p>
        </w:tc>
        <w:tc>
          <w:tcPr>
            <w:tcW w:w="1402" w:type="dxa"/>
            <w:vMerge/>
            <w:vAlign w:val="center"/>
          </w:tcPr>
          <w:p w:rsidR="00B7234D" w:rsidRDefault="00B7234D" w:rsidP="00B7234D">
            <w:pPr>
              <w:jc w:val="center"/>
            </w:pPr>
          </w:p>
        </w:tc>
        <w:tc>
          <w:tcPr>
            <w:tcW w:w="1039" w:type="dxa"/>
            <w:gridSpan w:val="2"/>
            <w:vMerge/>
            <w:vAlign w:val="center"/>
          </w:tcPr>
          <w:p w:rsidR="00B7234D" w:rsidRDefault="00B7234D" w:rsidP="00B7234D">
            <w:pPr>
              <w:jc w:val="center"/>
            </w:pPr>
          </w:p>
        </w:tc>
        <w:tc>
          <w:tcPr>
            <w:tcW w:w="5198" w:type="dxa"/>
            <w:vAlign w:val="center"/>
          </w:tcPr>
          <w:p w:rsidR="00B7234D" w:rsidRDefault="00B7234D" w:rsidP="00B7234D">
            <w:r>
              <w:rPr>
                <w:rFonts w:hint="eastAsia"/>
              </w:rPr>
              <w:t>处理数组问题：设定</w:t>
            </w:r>
            <w:r>
              <w:rPr>
                <w:rFonts w:hint="eastAsia"/>
              </w:rPr>
              <w:t>A</w:t>
            </w:r>
            <w:r>
              <w:rPr>
                <w:rFonts w:hint="eastAsia"/>
              </w:rPr>
              <w:t>为数组首地址，不断改变变址寄存器</w:t>
            </w:r>
            <w:r>
              <w:rPr>
                <w:rFonts w:hint="eastAsia"/>
              </w:rPr>
              <w:t>IX</w:t>
            </w:r>
            <w:r>
              <w:rPr>
                <w:rFonts w:hint="eastAsia"/>
              </w:rPr>
              <w:t>的内容，形成数组中任意数据的地址，</w:t>
            </w:r>
          </w:p>
        </w:tc>
      </w:tr>
      <w:tr w:rsidR="00B7234D" w:rsidRPr="000C496B" w:rsidTr="00B7234D">
        <w:trPr>
          <w:trHeight w:val="394"/>
        </w:trPr>
        <w:tc>
          <w:tcPr>
            <w:tcW w:w="1641" w:type="dxa"/>
            <w:vMerge/>
            <w:vAlign w:val="center"/>
          </w:tcPr>
          <w:p w:rsidR="00B7234D" w:rsidRDefault="00B7234D" w:rsidP="00B7234D">
            <w:pPr>
              <w:jc w:val="center"/>
            </w:pPr>
          </w:p>
        </w:tc>
        <w:tc>
          <w:tcPr>
            <w:tcW w:w="1596" w:type="dxa"/>
            <w:vMerge/>
            <w:vAlign w:val="center"/>
          </w:tcPr>
          <w:p w:rsidR="00B7234D" w:rsidRDefault="00B7234D" w:rsidP="00B7234D">
            <w:pPr>
              <w:jc w:val="center"/>
            </w:pPr>
          </w:p>
        </w:tc>
        <w:tc>
          <w:tcPr>
            <w:tcW w:w="2541" w:type="dxa"/>
            <w:vMerge/>
            <w:vAlign w:val="center"/>
          </w:tcPr>
          <w:p w:rsidR="00B7234D" w:rsidRDefault="00B7234D" w:rsidP="00B7234D">
            <w:pPr>
              <w:jc w:val="center"/>
            </w:pPr>
          </w:p>
        </w:tc>
        <w:tc>
          <w:tcPr>
            <w:tcW w:w="1402" w:type="dxa"/>
            <w:vMerge/>
            <w:vAlign w:val="center"/>
          </w:tcPr>
          <w:p w:rsidR="00B7234D" w:rsidRDefault="00B7234D" w:rsidP="00B7234D">
            <w:pPr>
              <w:jc w:val="center"/>
            </w:pPr>
          </w:p>
        </w:tc>
        <w:tc>
          <w:tcPr>
            <w:tcW w:w="1039" w:type="dxa"/>
            <w:gridSpan w:val="2"/>
            <w:vMerge/>
            <w:vAlign w:val="center"/>
          </w:tcPr>
          <w:p w:rsidR="00B7234D" w:rsidRDefault="00B7234D" w:rsidP="00B7234D"/>
        </w:tc>
        <w:tc>
          <w:tcPr>
            <w:tcW w:w="5198" w:type="dxa"/>
            <w:vAlign w:val="center"/>
          </w:tcPr>
          <w:p w:rsidR="00B7234D" w:rsidRDefault="00B7234D" w:rsidP="00B7234D">
            <w:r>
              <w:rPr>
                <w:rFonts w:hint="eastAsia"/>
              </w:rPr>
              <w:t>编制循环程序</w:t>
            </w:r>
          </w:p>
        </w:tc>
      </w:tr>
      <w:tr w:rsidR="00B7234D" w:rsidRPr="000C496B" w:rsidTr="00B7234D">
        <w:tc>
          <w:tcPr>
            <w:tcW w:w="1641" w:type="dxa"/>
            <w:vAlign w:val="center"/>
          </w:tcPr>
          <w:p w:rsidR="00B7234D" w:rsidRDefault="00B7234D" w:rsidP="00B7234D">
            <w:pPr>
              <w:jc w:val="center"/>
            </w:pPr>
            <w:r>
              <w:rPr>
                <w:rFonts w:hint="eastAsia"/>
              </w:rPr>
              <w:t>堆栈寻址</w:t>
            </w:r>
          </w:p>
        </w:tc>
        <w:tc>
          <w:tcPr>
            <w:tcW w:w="1596" w:type="dxa"/>
            <w:vAlign w:val="center"/>
          </w:tcPr>
          <w:p w:rsidR="00B7234D" w:rsidRDefault="00B7234D" w:rsidP="00B7234D">
            <w:pPr>
              <w:jc w:val="center"/>
            </w:pPr>
          </w:p>
        </w:tc>
        <w:tc>
          <w:tcPr>
            <w:tcW w:w="2541" w:type="dxa"/>
            <w:vAlign w:val="center"/>
          </w:tcPr>
          <w:p w:rsidR="00B7234D" w:rsidRDefault="00B7234D" w:rsidP="00B7234D">
            <w:pPr>
              <w:jc w:val="center"/>
            </w:pPr>
          </w:p>
        </w:tc>
        <w:tc>
          <w:tcPr>
            <w:tcW w:w="1402" w:type="dxa"/>
            <w:vAlign w:val="center"/>
          </w:tcPr>
          <w:p w:rsidR="00B7234D" w:rsidRDefault="00B7234D" w:rsidP="00B7234D">
            <w:pPr>
              <w:jc w:val="center"/>
            </w:pPr>
          </w:p>
        </w:tc>
        <w:tc>
          <w:tcPr>
            <w:tcW w:w="6237" w:type="dxa"/>
            <w:gridSpan w:val="3"/>
            <w:vAlign w:val="center"/>
          </w:tcPr>
          <w:p w:rsidR="00B7234D" w:rsidRDefault="00B7234D" w:rsidP="00B7234D"/>
        </w:tc>
      </w:tr>
      <w:tr w:rsidR="00B7234D" w:rsidRPr="00447895" w:rsidTr="00B7234D">
        <w:tc>
          <w:tcPr>
            <w:tcW w:w="1641" w:type="dxa"/>
            <w:vMerge w:val="restart"/>
            <w:vAlign w:val="center"/>
          </w:tcPr>
          <w:p w:rsidR="00B7234D" w:rsidRDefault="00B7234D" w:rsidP="00B7234D">
            <w:pPr>
              <w:jc w:val="center"/>
            </w:pPr>
            <w:r>
              <w:rPr>
                <w:rFonts w:hint="eastAsia"/>
              </w:rPr>
              <w:t>间接寻址</w:t>
            </w:r>
          </w:p>
        </w:tc>
        <w:tc>
          <w:tcPr>
            <w:tcW w:w="1596" w:type="dxa"/>
            <w:vMerge w:val="restart"/>
            <w:vAlign w:val="center"/>
          </w:tcPr>
          <w:p w:rsidR="00B7234D" w:rsidRDefault="00B7234D" w:rsidP="00B7234D">
            <w:pPr>
              <w:jc w:val="center"/>
            </w:pPr>
          </w:p>
        </w:tc>
        <w:tc>
          <w:tcPr>
            <w:tcW w:w="2541" w:type="dxa"/>
            <w:vMerge w:val="restart"/>
            <w:vAlign w:val="center"/>
          </w:tcPr>
          <w:p w:rsidR="00B7234D" w:rsidRDefault="00B7234D" w:rsidP="00B7234D">
            <w:pPr>
              <w:jc w:val="center"/>
            </w:pPr>
            <w:r>
              <w:rPr>
                <w:rFonts w:hint="eastAsia"/>
              </w:rPr>
              <w:t>EA=</w:t>
            </w:r>
            <m:oMath>
              <m:r>
                <m:rPr>
                  <m:sty m:val="p"/>
                </m:rPr>
                <w:rPr>
                  <w:rFonts w:ascii="Cambria Math" w:hAnsi="Cambria Math"/>
                </w:rPr>
                <m:t>(⋯(EA)⋯)</m:t>
              </m:r>
            </m:oMath>
          </w:p>
        </w:tc>
        <w:tc>
          <w:tcPr>
            <w:tcW w:w="1402" w:type="dxa"/>
            <w:vMerge w:val="restart"/>
            <w:vAlign w:val="center"/>
          </w:tcPr>
          <w:p w:rsidR="00B7234D" w:rsidRDefault="00B7234D" w:rsidP="00B7234D">
            <w:pPr>
              <w:jc w:val="center"/>
            </w:pPr>
            <w:r>
              <w:rPr>
                <w:rFonts w:hint="eastAsia"/>
              </w:rPr>
              <w:t>原方式</w:t>
            </w:r>
            <w:r>
              <w:rPr>
                <w:rFonts w:hint="eastAsia"/>
              </w:rPr>
              <w:t>+</w:t>
            </w:r>
          </w:p>
          <w:p w:rsidR="00B7234D" w:rsidRDefault="00B7234D" w:rsidP="00B7234D">
            <w:pPr>
              <w:jc w:val="center"/>
            </w:pPr>
            <w:r>
              <w:rPr>
                <w:rFonts w:hint="eastAsia"/>
              </w:rPr>
              <w:t>括号数</w:t>
            </w:r>
          </w:p>
        </w:tc>
        <w:tc>
          <w:tcPr>
            <w:tcW w:w="6237" w:type="dxa"/>
            <w:gridSpan w:val="3"/>
            <w:vAlign w:val="center"/>
          </w:tcPr>
          <w:p w:rsidR="00B7234D" w:rsidRDefault="00B7234D" w:rsidP="00B7234D">
            <w:r>
              <w:rPr>
                <w:rFonts w:hint="eastAsia"/>
              </w:rPr>
              <w:t>使用上述的寻址方式配合间接寻址：</w:t>
            </w:r>
          </w:p>
          <w:p w:rsidR="00B7234D" w:rsidRDefault="00B7234D" w:rsidP="00B7234D">
            <w:r>
              <w:rPr>
                <w:rFonts w:hint="eastAsia"/>
              </w:rPr>
              <w:t>先使用上述的寻址方式得到的结果</w:t>
            </w:r>
            <w:r>
              <w:rPr>
                <w:rFonts w:hint="eastAsia"/>
              </w:rPr>
              <w:t>EA</w:t>
            </w:r>
            <w:r>
              <w:rPr>
                <w:rFonts w:hint="eastAsia"/>
              </w:rPr>
              <w:t>，但此时</w:t>
            </w:r>
            <w:r>
              <w:rPr>
                <w:rFonts w:hint="eastAsia"/>
              </w:rPr>
              <w:t>(EA)</w:t>
            </w:r>
            <w:r>
              <w:rPr>
                <w:rFonts w:hint="eastAsia"/>
              </w:rPr>
              <w:t>不是操作数，而是作为地址码继续寻址，使得到</w:t>
            </w:r>
            <w:r>
              <w:rPr>
                <w:rFonts w:hint="eastAsia"/>
              </w:rPr>
              <w:t>((EA))</w:t>
            </w:r>
            <w:r>
              <w:rPr>
                <w:rFonts w:hint="eastAsia"/>
              </w:rPr>
              <w:t>的最高位是</w:t>
            </w:r>
            <w:r>
              <w:rPr>
                <w:rFonts w:hint="eastAsia"/>
              </w:rPr>
              <w:t>1</w:t>
            </w:r>
            <w:r>
              <w:rPr>
                <w:rFonts w:hint="eastAsia"/>
              </w:rPr>
              <w:t>，继续使用</w:t>
            </w:r>
            <w:r>
              <w:rPr>
                <w:rFonts w:hint="eastAsia"/>
              </w:rPr>
              <w:t>((EA))</w:t>
            </w:r>
            <w:r>
              <w:rPr>
                <w:rFonts w:hint="eastAsia"/>
              </w:rPr>
              <w:t>寻址，直到得到：</w:t>
            </w:r>
          </w:p>
          <w:p w:rsidR="00B7234D" w:rsidRDefault="00B7234D" w:rsidP="00B7234D">
            <m:oMath>
              <m:r>
                <m:rPr>
                  <m:sty m:val="p"/>
                </m:rPr>
                <w:rPr>
                  <w:rFonts w:ascii="Cambria Math" w:hAnsi="Cambria Math"/>
                </w:rPr>
                <m:t>(⋯(EA)⋯)</m:t>
              </m:r>
            </m:oMath>
            <w:r>
              <w:rPr>
                <w:rFonts w:hint="eastAsia"/>
              </w:rPr>
              <w:t>的最高位是</w:t>
            </w:r>
            <w:r>
              <w:rPr>
                <w:rFonts w:hint="eastAsia"/>
              </w:rPr>
              <w:t>0</w:t>
            </w:r>
            <w:r>
              <w:rPr>
                <w:rFonts w:hint="eastAsia"/>
              </w:rPr>
              <w:t>，那么</w:t>
            </w:r>
            <m:oMath>
              <m:r>
                <m:rPr>
                  <m:sty m:val="p"/>
                </m:rPr>
                <w:rPr>
                  <w:rFonts w:ascii="Cambria Math" w:hAnsi="Cambria Math"/>
                </w:rPr>
                <m:t>(⋯(EA)⋯)</m:t>
              </m:r>
            </m:oMath>
            <w:r>
              <w:rPr>
                <w:rFonts w:hint="eastAsia"/>
              </w:rPr>
              <w:t>就是有效地址；</w:t>
            </w:r>
          </w:p>
          <w:p w:rsidR="00B7234D" w:rsidRDefault="00B7234D" w:rsidP="00B7234D">
            <w:r>
              <w:rPr>
                <w:rFonts w:hint="eastAsia"/>
              </w:rPr>
              <w:t>最后再用有效地址寻址，得到操作数</w:t>
            </w:r>
          </w:p>
        </w:tc>
      </w:tr>
      <w:tr w:rsidR="00B7234D" w:rsidRPr="00447895" w:rsidTr="00B7234D">
        <w:trPr>
          <w:trHeight w:val="598"/>
        </w:trPr>
        <w:tc>
          <w:tcPr>
            <w:tcW w:w="1641" w:type="dxa"/>
            <w:vMerge/>
            <w:vAlign w:val="center"/>
          </w:tcPr>
          <w:p w:rsidR="00B7234D" w:rsidRDefault="00B7234D" w:rsidP="00B7234D">
            <w:pPr>
              <w:jc w:val="center"/>
            </w:pPr>
          </w:p>
        </w:tc>
        <w:tc>
          <w:tcPr>
            <w:tcW w:w="1596" w:type="dxa"/>
            <w:vMerge/>
            <w:vAlign w:val="center"/>
          </w:tcPr>
          <w:p w:rsidR="00B7234D" w:rsidRDefault="00B7234D" w:rsidP="00B7234D">
            <w:pPr>
              <w:jc w:val="center"/>
            </w:pPr>
          </w:p>
        </w:tc>
        <w:tc>
          <w:tcPr>
            <w:tcW w:w="2541" w:type="dxa"/>
            <w:vMerge/>
            <w:vAlign w:val="center"/>
          </w:tcPr>
          <w:p w:rsidR="00B7234D" w:rsidRDefault="00B7234D" w:rsidP="00B7234D">
            <w:pPr>
              <w:jc w:val="center"/>
            </w:pPr>
          </w:p>
        </w:tc>
        <w:tc>
          <w:tcPr>
            <w:tcW w:w="1402" w:type="dxa"/>
            <w:vMerge/>
            <w:vAlign w:val="center"/>
          </w:tcPr>
          <w:p w:rsidR="00B7234D" w:rsidRDefault="00B7234D" w:rsidP="00B7234D">
            <w:pPr>
              <w:jc w:val="center"/>
            </w:pPr>
          </w:p>
        </w:tc>
        <w:tc>
          <w:tcPr>
            <w:tcW w:w="992" w:type="dxa"/>
            <w:vAlign w:val="center"/>
          </w:tcPr>
          <w:p w:rsidR="00B7234D" w:rsidRDefault="00B7234D" w:rsidP="00B7234D">
            <w:pPr>
              <w:jc w:val="center"/>
            </w:pPr>
            <w:r>
              <w:rPr>
                <w:rFonts w:hint="eastAsia"/>
              </w:rPr>
              <w:t>优点</w:t>
            </w:r>
          </w:p>
        </w:tc>
        <w:tc>
          <w:tcPr>
            <w:tcW w:w="5245" w:type="dxa"/>
            <w:gridSpan w:val="2"/>
            <w:vAlign w:val="center"/>
          </w:tcPr>
          <w:p w:rsidR="00B7234D" w:rsidRDefault="00B7234D" w:rsidP="00B7234D">
            <w:r>
              <w:rPr>
                <w:rFonts w:hint="eastAsia"/>
              </w:rPr>
              <w:t>扩大寻址范围：有效地址</w:t>
            </w:r>
            <w:r>
              <w:rPr>
                <w:rFonts w:hint="eastAsia"/>
              </w:rPr>
              <w:t>EA</w:t>
            </w:r>
            <w:r>
              <w:rPr>
                <w:rFonts w:hint="eastAsia"/>
              </w:rPr>
              <w:t>的位数大于形式地址</w:t>
            </w:r>
            <w:r>
              <w:rPr>
                <w:rFonts w:hint="eastAsia"/>
              </w:rPr>
              <w:t>A</w:t>
            </w:r>
            <w:r>
              <w:rPr>
                <w:rFonts w:hint="eastAsia"/>
              </w:rPr>
              <w:t>的位数</w:t>
            </w:r>
          </w:p>
          <w:p w:rsidR="00B7234D" w:rsidRDefault="00B7234D" w:rsidP="00B7234D">
            <w:r>
              <w:rPr>
                <w:rFonts w:hint="eastAsia"/>
              </w:rPr>
              <w:t>便于编制程序：用间接寻址可以方便地完成子程序返回</w:t>
            </w:r>
          </w:p>
        </w:tc>
      </w:tr>
      <w:tr w:rsidR="00B7234D" w:rsidRPr="00447895" w:rsidTr="00B7234D">
        <w:trPr>
          <w:trHeight w:val="64"/>
        </w:trPr>
        <w:tc>
          <w:tcPr>
            <w:tcW w:w="1641" w:type="dxa"/>
            <w:vMerge/>
            <w:vAlign w:val="center"/>
          </w:tcPr>
          <w:p w:rsidR="00B7234D" w:rsidRDefault="00B7234D" w:rsidP="00B7234D">
            <w:pPr>
              <w:jc w:val="center"/>
            </w:pPr>
          </w:p>
        </w:tc>
        <w:tc>
          <w:tcPr>
            <w:tcW w:w="1596" w:type="dxa"/>
            <w:vMerge/>
            <w:vAlign w:val="center"/>
          </w:tcPr>
          <w:p w:rsidR="00B7234D" w:rsidRDefault="00B7234D" w:rsidP="00B7234D">
            <w:pPr>
              <w:jc w:val="center"/>
            </w:pPr>
          </w:p>
        </w:tc>
        <w:tc>
          <w:tcPr>
            <w:tcW w:w="2541" w:type="dxa"/>
            <w:vMerge/>
            <w:vAlign w:val="center"/>
          </w:tcPr>
          <w:p w:rsidR="00B7234D" w:rsidRDefault="00B7234D" w:rsidP="00B7234D">
            <w:pPr>
              <w:jc w:val="center"/>
            </w:pPr>
          </w:p>
        </w:tc>
        <w:tc>
          <w:tcPr>
            <w:tcW w:w="1402" w:type="dxa"/>
            <w:vMerge/>
            <w:vAlign w:val="center"/>
          </w:tcPr>
          <w:p w:rsidR="00B7234D" w:rsidRDefault="00B7234D" w:rsidP="00B7234D">
            <w:pPr>
              <w:jc w:val="center"/>
            </w:pPr>
          </w:p>
        </w:tc>
        <w:tc>
          <w:tcPr>
            <w:tcW w:w="992" w:type="dxa"/>
            <w:vAlign w:val="center"/>
          </w:tcPr>
          <w:p w:rsidR="00B7234D" w:rsidRDefault="00B7234D" w:rsidP="00B7234D">
            <w:pPr>
              <w:jc w:val="center"/>
            </w:pPr>
            <w:r>
              <w:rPr>
                <w:rFonts w:hint="eastAsia"/>
              </w:rPr>
              <w:t>缺点</w:t>
            </w:r>
          </w:p>
        </w:tc>
        <w:tc>
          <w:tcPr>
            <w:tcW w:w="5245" w:type="dxa"/>
            <w:gridSpan w:val="2"/>
            <w:vAlign w:val="center"/>
          </w:tcPr>
          <w:p w:rsidR="00B7234D" w:rsidRDefault="00B7234D" w:rsidP="00B7234D">
            <w:r>
              <w:rPr>
                <w:rFonts w:hint="eastAsia"/>
              </w:rPr>
              <w:t>执行速度慢：指令执行阶段要多次访存</w:t>
            </w:r>
          </w:p>
        </w:tc>
      </w:tr>
    </w:tbl>
    <w:p w:rsidR="00B7234D" w:rsidRPr="002E3DD2" w:rsidRDefault="00B7234D" w:rsidP="00B7234D"/>
    <w:p w:rsidR="00B7234D" w:rsidRDefault="00B7234D" w:rsidP="00B7234D"/>
    <w:p w:rsidR="00B7234D" w:rsidRDefault="00B7234D" w:rsidP="00B7234D">
      <w:r>
        <w:rPr>
          <w:rFonts w:hint="eastAsia"/>
        </w:rPr>
        <w:t>机器按字寻址，程序计数器</w:t>
      </w:r>
      <w:r>
        <w:rPr>
          <w:rFonts w:hint="eastAsia"/>
        </w:rPr>
        <w:t>PC</w:t>
      </w:r>
      <w:r>
        <w:rPr>
          <w:rFonts w:hint="eastAsia"/>
        </w:rPr>
        <w:t>给出下一条指令字的访存地址</w:t>
      </w:r>
      <w:r>
        <w:rPr>
          <w:rFonts w:hint="eastAsia"/>
        </w:rPr>
        <w:t>(</w:t>
      </w:r>
      <w:r>
        <w:rPr>
          <w:rFonts w:hint="eastAsia"/>
        </w:rPr>
        <w:t>指令在内存中的地址</w:t>
      </w:r>
      <w:r>
        <w:rPr>
          <w:rFonts w:hint="eastAsia"/>
        </w:rPr>
        <w:t>)</w:t>
      </w:r>
      <w:r>
        <w:rPr>
          <w:rFonts w:hint="eastAsia"/>
        </w:rPr>
        <w:t>，故取决于存储器的字数；</w:t>
      </w:r>
    </w:p>
    <w:p w:rsidR="00B7234D" w:rsidRDefault="00B7234D" w:rsidP="00B7234D">
      <w:r>
        <w:rPr>
          <w:rFonts w:hint="eastAsia"/>
        </w:rPr>
        <w:t>指令寄存器</w:t>
      </w:r>
      <w:r>
        <w:rPr>
          <w:rFonts w:hint="eastAsia"/>
        </w:rPr>
        <w:t>IR</w:t>
      </w:r>
      <w:r>
        <w:rPr>
          <w:rFonts w:hint="eastAsia"/>
        </w:rPr>
        <w:t>用于接受取得的指令，故取决于指令字长</w:t>
      </w:r>
    </w:p>
    <w:p w:rsidR="00B7234D" w:rsidRDefault="00B7234D" w:rsidP="00B7234D"/>
    <w:p w:rsidR="00B7234D" w:rsidRDefault="00B7234D" w:rsidP="00B7234D">
      <w:pPr>
        <w:jc w:val="center"/>
      </w:pPr>
      <w:r>
        <w:rPr>
          <w:rFonts w:hint="eastAsia"/>
        </w:rPr>
        <w:t>(PC)=(PC)+n</w:t>
      </w:r>
    </w:p>
    <w:p w:rsidR="00B7234D" w:rsidRDefault="00B7234D" w:rsidP="00B7234D">
      <w:r>
        <w:rPr>
          <w:rFonts w:hint="eastAsia"/>
        </w:rPr>
        <w:t>n=</w:t>
      </w:r>
      <w:r>
        <w:rPr>
          <w:rFonts w:hint="eastAsia"/>
        </w:rPr>
        <w:t>本指令占存储单元个数</w:t>
      </w:r>
    </w:p>
    <w:p w:rsidR="00B7234D" w:rsidRDefault="00B7234D" w:rsidP="00B7234D"/>
    <w:p w:rsidR="00B7234D" w:rsidRDefault="00B7234D" w:rsidP="00B7234D">
      <w:r>
        <w:rPr>
          <w:rFonts w:hint="eastAsia"/>
        </w:rPr>
        <w:t>BR</w:t>
      </w:r>
      <w:r>
        <w:rPr>
          <w:rFonts w:hint="eastAsia"/>
        </w:rPr>
        <w:t>：基址寄存器，以该寄存器存储的数据作为基地址</w:t>
      </w:r>
      <w:r>
        <w:rPr>
          <w:rFonts w:hint="eastAsia"/>
        </w:rPr>
        <w:t>(</w:t>
      </w:r>
      <w:r>
        <w:rPr>
          <w:rFonts w:hint="eastAsia"/>
        </w:rPr>
        <w:t>不变</w:t>
      </w:r>
      <w:r>
        <w:rPr>
          <w:rFonts w:hint="eastAsia"/>
        </w:rPr>
        <w:t>)</w:t>
      </w:r>
    </w:p>
    <w:p w:rsidR="00B7234D" w:rsidRDefault="00B7234D" w:rsidP="00B7234D">
      <w:r>
        <w:rPr>
          <w:rFonts w:hint="eastAsia"/>
        </w:rPr>
        <w:t>BR</w:t>
      </w:r>
      <w:r>
        <w:rPr>
          <w:rFonts w:hint="eastAsia"/>
        </w:rPr>
        <w:t>面向操作系统，内容由操作系统或管理程序确定；程序执行过程中值不可变</w:t>
      </w:r>
    </w:p>
    <w:p w:rsidR="00B7234D" w:rsidRDefault="00B7234D" w:rsidP="00B7234D">
      <w:r>
        <w:rPr>
          <w:rFonts w:hint="eastAsia"/>
        </w:rPr>
        <w:t>BR</w:t>
      </w:r>
      <w:r>
        <w:rPr>
          <w:rFonts w:hint="eastAsia"/>
        </w:rPr>
        <w:t>既可采用专用寄存器，也可由用户决定哪个通用寄存器作为基址寄存器，包含在寻址方式码中</w:t>
      </w:r>
    </w:p>
    <w:p w:rsidR="00B7234D" w:rsidRDefault="00B7234D" w:rsidP="00B7234D"/>
    <w:p w:rsidR="00B7234D" w:rsidRDefault="00B7234D" w:rsidP="00B7234D">
      <w:r>
        <w:rPr>
          <w:rFonts w:hint="eastAsia"/>
        </w:rPr>
        <w:t>IX</w:t>
      </w:r>
      <w:r>
        <w:rPr>
          <w:rFonts w:hint="eastAsia"/>
        </w:rPr>
        <w:t>：变址寄存器，以该寄存器存储的数据作为偏移量</w:t>
      </w:r>
      <w:r>
        <w:rPr>
          <w:rFonts w:hint="eastAsia"/>
        </w:rPr>
        <w:t>(</w:t>
      </w:r>
      <w:r>
        <w:rPr>
          <w:rFonts w:hint="eastAsia"/>
        </w:rPr>
        <w:t>可变</w:t>
      </w:r>
      <w:r>
        <w:rPr>
          <w:rFonts w:hint="eastAsia"/>
        </w:rPr>
        <w:t>)</w:t>
      </w:r>
    </w:p>
    <w:p w:rsidR="00B7234D" w:rsidRDefault="00B7234D" w:rsidP="00B7234D">
      <w:r>
        <w:rPr>
          <w:rFonts w:hint="eastAsia"/>
        </w:rPr>
        <w:t>IX</w:t>
      </w:r>
      <w:r>
        <w:rPr>
          <w:rFonts w:hint="eastAsia"/>
        </w:rPr>
        <w:t>面向用户，内容由用户设定；程序执行过程中值可变</w:t>
      </w:r>
    </w:p>
    <w:p w:rsidR="00B7234D" w:rsidRDefault="00B7234D" w:rsidP="00B7234D">
      <w:r>
        <w:rPr>
          <w:rFonts w:hint="eastAsia"/>
        </w:rPr>
        <w:t>IX</w:t>
      </w:r>
      <w:r>
        <w:rPr>
          <w:rFonts w:hint="eastAsia"/>
        </w:rPr>
        <w:t>既可采用专用寄存器，也可由用户决定哪个通用寄存器作为变址寄存器，，包含在寻址方式码中</w:t>
      </w:r>
    </w:p>
    <w:p w:rsidR="00B7234D" w:rsidRDefault="00B7234D" w:rsidP="00B7234D">
      <w:pPr>
        <w:widowControl/>
        <w:jc w:val="left"/>
      </w:pPr>
      <w:r>
        <w:br w:type="page"/>
      </w:r>
    </w:p>
    <w:p w:rsidR="00B7234D" w:rsidRDefault="00B7234D" w:rsidP="00B7234D"/>
    <w:tbl>
      <w:tblPr>
        <w:tblStyle w:val="a8"/>
        <w:tblW w:w="0" w:type="auto"/>
        <w:tblLook w:val="04A0" w:firstRow="1" w:lastRow="0" w:firstColumn="1" w:lastColumn="0" w:noHBand="0" w:noVBand="1"/>
      </w:tblPr>
      <w:tblGrid>
        <w:gridCol w:w="1836"/>
        <w:gridCol w:w="11313"/>
      </w:tblGrid>
      <w:tr w:rsidR="00B7234D" w:rsidTr="00B7234D">
        <w:tc>
          <w:tcPr>
            <w:tcW w:w="1836" w:type="dxa"/>
            <w:vAlign w:val="center"/>
          </w:tcPr>
          <w:p w:rsidR="00B7234D" w:rsidRDefault="00B7234D" w:rsidP="00B7234D">
            <w:pPr>
              <w:jc w:val="center"/>
            </w:pPr>
            <w:r>
              <w:rPr>
                <w:rFonts w:hint="eastAsia"/>
              </w:rPr>
              <w:t>顺序寻址方式</w:t>
            </w:r>
          </w:p>
        </w:tc>
        <w:tc>
          <w:tcPr>
            <w:tcW w:w="11313" w:type="dxa"/>
          </w:tcPr>
          <w:p w:rsidR="00B7234D" w:rsidRDefault="00B7234D" w:rsidP="00B7234D">
            <w:r>
              <w:rPr>
                <w:rFonts w:hint="eastAsia"/>
              </w:rPr>
              <w:t>通过程序计数器加</w:t>
            </w:r>
            <w:r>
              <w:rPr>
                <w:rFonts w:hint="eastAsia"/>
              </w:rPr>
              <w:t>1</w:t>
            </w:r>
            <w:r>
              <w:rPr>
                <w:rFonts w:hint="eastAsia"/>
              </w:rPr>
              <w:t>，自动形成下一条指令的地址</w:t>
            </w:r>
          </w:p>
        </w:tc>
      </w:tr>
      <w:tr w:rsidR="00B7234D" w:rsidTr="00B7234D">
        <w:tc>
          <w:tcPr>
            <w:tcW w:w="1836" w:type="dxa"/>
            <w:vAlign w:val="center"/>
          </w:tcPr>
          <w:p w:rsidR="00B7234D" w:rsidRDefault="00B7234D" w:rsidP="00B7234D">
            <w:pPr>
              <w:jc w:val="center"/>
            </w:pPr>
            <w:r>
              <w:rPr>
                <w:rFonts w:hint="eastAsia"/>
              </w:rPr>
              <w:t>跳跃寻址方式</w:t>
            </w:r>
          </w:p>
        </w:tc>
        <w:tc>
          <w:tcPr>
            <w:tcW w:w="11313" w:type="dxa"/>
          </w:tcPr>
          <w:p w:rsidR="00B7234D" w:rsidRDefault="00B7234D" w:rsidP="00B7234D">
            <w:r>
              <w:rPr>
                <w:rFonts w:hint="eastAsia"/>
              </w:rPr>
              <w:t>通过转移类指令实现</w:t>
            </w:r>
          </w:p>
          <w:p w:rsidR="00B7234D" w:rsidRDefault="00B7234D" w:rsidP="00B7234D">
            <w:r>
              <w:rPr>
                <w:rFonts w:hint="eastAsia"/>
              </w:rPr>
              <w:t>下一条指令的地址码不是由程序计数器给出，而是由本条指令给出下条指令的地址</w:t>
            </w:r>
          </w:p>
          <w:p w:rsidR="00B7234D" w:rsidRDefault="00B7234D" w:rsidP="00B7234D">
            <w:r>
              <w:rPr>
                <w:rFonts w:hint="eastAsia"/>
              </w:rPr>
              <w:t>注意：是否跳跃可能受到状态寄存器和操作数的控制，</w:t>
            </w:r>
          </w:p>
          <w:p w:rsidR="00B7234D" w:rsidRDefault="00B7234D" w:rsidP="00B7234D">
            <w:r>
              <w:rPr>
                <w:rFonts w:hint="eastAsia"/>
              </w:rPr>
              <w:t>跳跃到的地址分为：</w:t>
            </w:r>
          </w:p>
          <w:p w:rsidR="00B7234D" w:rsidRDefault="00B7234D" w:rsidP="00B7234D">
            <w:r>
              <w:rPr>
                <w:rFonts w:hint="eastAsia"/>
              </w:rPr>
              <w:t>绝对地址：由标记符直接得到</w:t>
            </w:r>
          </w:p>
          <w:p w:rsidR="00B7234D" w:rsidRDefault="00B7234D" w:rsidP="00B7234D">
            <w:r>
              <w:rPr>
                <w:rFonts w:hint="eastAsia"/>
              </w:rPr>
              <w:t>相对地址：对于当前指令地址的偏移量</w:t>
            </w:r>
          </w:p>
          <w:p w:rsidR="00B7234D" w:rsidRPr="002D26A9" w:rsidRDefault="00B7234D" w:rsidP="00B7234D">
            <w:r>
              <w:rPr>
                <w:rFonts w:hint="eastAsia"/>
              </w:rPr>
              <w:t>跳跃的结果是当前指令修改</w:t>
            </w:r>
            <w:r>
              <w:rPr>
                <w:rFonts w:hint="eastAsia"/>
              </w:rPr>
              <w:t>PC</w:t>
            </w:r>
            <w:r>
              <w:rPr>
                <w:rFonts w:hint="eastAsia"/>
              </w:rPr>
              <w:t>值，所以下一条指令仍然是通过程序计数器</w:t>
            </w:r>
            <w:r>
              <w:rPr>
                <w:rFonts w:hint="eastAsia"/>
              </w:rPr>
              <w:t>PC</w:t>
            </w:r>
            <w:r>
              <w:rPr>
                <w:rFonts w:hint="eastAsia"/>
              </w:rPr>
              <w:t>给出</w:t>
            </w:r>
          </w:p>
        </w:tc>
      </w:tr>
    </w:tbl>
    <w:p w:rsidR="00B7234D" w:rsidRPr="002D26A9" w:rsidRDefault="00B7234D" w:rsidP="00B7234D"/>
    <w:p w:rsidR="00B7234D" w:rsidRDefault="00B7234D" w:rsidP="00B7234D">
      <w:pPr>
        <w:widowControl/>
        <w:jc w:val="left"/>
      </w:pPr>
      <w:r>
        <w:rPr>
          <w:rFonts w:hint="eastAsia"/>
        </w:rPr>
        <w:t>转移指令是需要判断转移书否成功，若成功则</w:t>
      </w:r>
      <w:r>
        <w:rPr>
          <w:rFonts w:hint="eastAsia"/>
        </w:rPr>
        <w:t>PC</w:t>
      </w:r>
      <w:r>
        <w:rPr>
          <w:rFonts w:hint="eastAsia"/>
        </w:rPr>
        <w:t>修改位转移目标的地址，否则下一条指令仍然是</w:t>
      </w:r>
      <w:r>
        <w:rPr>
          <w:rFonts w:hint="eastAsia"/>
        </w:rPr>
        <w:t>PC</w:t>
      </w:r>
      <w:r>
        <w:rPr>
          <w:rFonts w:hint="eastAsia"/>
        </w:rPr>
        <w:t>自增后的地址</w:t>
      </w:r>
    </w:p>
    <w:p w:rsidR="00B7234D" w:rsidRDefault="00B7234D" w:rsidP="00B7234D">
      <w:r>
        <w:br w:type="page"/>
      </w:r>
    </w:p>
    <w:p w:rsidR="00B7234D" w:rsidRDefault="00B7234D" w:rsidP="00B7234D">
      <w:pPr>
        <w:pStyle w:val="1"/>
      </w:pPr>
      <w:bookmarkStart w:id="12" w:name="_Toc492923593"/>
      <w:r>
        <w:rPr>
          <w:rFonts w:hint="eastAsia"/>
        </w:rPr>
        <w:lastRenderedPageBreak/>
        <w:t>指令长度</w:t>
      </w:r>
      <w:r>
        <w:rPr>
          <w:rFonts w:hint="eastAsia"/>
        </w:rPr>
        <w:t>(</w:t>
      </w:r>
      <w:r>
        <w:rPr>
          <w:rFonts w:hint="eastAsia"/>
        </w:rPr>
        <w:t>指令字长</w:t>
      </w:r>
      <w:r>
        <w:rPr>
          <w:rFonts w:hint="eastAsia"/>
        </w:rPr>
        <w:t>)</w:t>
      </w:r>
      <w:bookmarkEnd w:id="12"/>
    </w:p>
    <w:tbl>
      <w:tblPr>
        <w:tblStyle w:val="a8"/>
        <w:tblW w:w="0" w:type="auto"/>
        <w:tblLook w:val="04A0" w:firstRow="1" w:lastRow="0" w:firstColumn="1" w:lastColumn="0" w:noHBand="0" w:noVBand="1"/>
      </w:tblPr>
      <w:tblGrid>
        <w:gridCol w:w="3118"/>
        <w:gridCol w:w="8363"/>
      </w:tblGrid>
      <w:tr w:rsidR="00B7234D" w:rsidRPr="00C91CFB" w:rsidTr="00B7234D">
        <w:tc>
          <w:tcPr>
            <w:tcW w:w="11481" w:type="dxa"/>
            <w:gridSpan w:val="2"/>
          </w:tcPr>
          <w:p w:rsidR="00B7234D" w:rsidRDefault="00B7234D" w:rsidP="00B7234D">
            <w:r>
              <w:rPr>
                <w:rFonts w:hint="eastAsia"/>
              </w:rPr>
              <w:t>一条指令所包含的二进制代码的</w:t>
            </w:r>
            <w:r>
              <w:rPr>
                <w:rFonts w:hint="eastAsia"/>
              </w:rPr>
              <w:t>bit</w:t>
            </w:r>
            <w:r>
              <w:rPr>
                <w:rFonts w:hint="eastAsia"/>
              </w:rPr>
              <w:t>数</w:t>
            </w:r>
          </w:p>
          <w:p w:rsidR="00B7234D" w:rsidRDefault="00B7234D" w:rsidP="00B7234D">
            <w:r>
              <w:rPr>
                <w:rFonts w:hint="eastAsia"/>
              </w:rPr>
              <w:t>指令字长取决于：操作码的长度、操作数的地址码的长度、操作数地址的个数</w:t>
            </w:r>
          </w:p>
          <w:p w:rsidR="00B7234D" w:rsidRPr="00C91CFB" w:rsidRDefault="00B7234D" w:rsidP="00B7234D">
            <w:r>
              <w:rPr>
                <w:rFonts w:hint="eastAsia"/>
              </w:rPr>
              <w:t>因为主存一般是按字节编址，为了便于编址和取指，指令长度多为字节的整数倍</w:t>
            </w:r>
          </w:p>
        </w:tc>
      </w:tr>
      <w:tr w:rsidR="00B7234D" w:rsidRPr="00283397" w:rsidTr="00B7234D">
        <w:tc>
          <w:tcPr>
            <w:tcW w:w="3118" w:type="dxa"/>
            <w:vAlign w:val="center"/>
          </w:tcPr>
          <w:p w:rsidR="00B7234D" w:rsidRDefault="00B7234D" w:rsidP="00B7234D">
            <w:pPr>
              <w:jc w:val="center"/>
            </w:pPr>
            <w:r>
              <w:rPr>
                <w:rFonts w:hint="eastAsia"/>
              </w:rPr>
              <w:t>指令长度与机器字长</w:t>
            </w:r>
          </w:p>
          <w:p w:rsidR="00B7234D" w:rsidRPr="00283397" w:rsidRDefault="00B7234D" w:rsidP="00B7234D">
            <w:pPr>
              <w:jc w:val="center"/>
            </w:pPr>
            <w:r>
              <w:rPr>
                <w:rFonts w:hint="eastAsia"/>
              </w:rPr>
              <w:t>没有固定的关系</w:t>
            </w:r>
          </w:p>
        </w:tc>
        <w:tc>
          <w:tcPr>
            <w:tcW w:w="8363" w:type="dxa"/>
          </w:tcPr>
          <w:p w:rsidR="00B7234D" w:rsidRDefault="00B7234D" w:rsidP="00B7234D">
            <w:r>
              <w:rPr>
                <w:rFonts w:hint="eastAsia"/>
              </w:rPr>
              <w:t>指令长度可以等于或大于或小于机器字长</w:t>
            </w:r>
          </w:p>
          <w:p w:rsidR="00B7234D" w:rsidRDefault="00B7234D" w:rsidP="00B7234D">
            <w:r>
              <w:rPr>
                <w:rFonts w:hint="eastAsia"/>
              </w:rPr>
              <w:t>指令长度等于机器字长：单字长指令</w:t>
            </w:r>
          </w:p>
          <w:p w:rsidR="00B7234D" w:rsidRDefault="00B7234D" w:rsidP="00B7234D">
            <w:r>
              <w:rPr>
                <w:rFonts w:hint="eastAsia"/>
              </w:rPr>
              <w:t>指令长度等于半个机器字长：半字长指令</w:t>
            </w:r>
          </w:p>
          <w:p w:rsidR="00B7234D" w:rsidRPr="00283397" w:rsidRDefault="00B7234D" w:rsidP="00B7234D">
            <w:r>
              <w:rPr>
                <w:rFonts w:hint="eastAsia"/>
              </w:rPr>
              <w:t>指令长度等于两个机器字长：双字长指令</w:t>
            </w:r>
          </w:p>
        </w:tc>
      </w:tr>
      <w:tr w:rsidR="00B7234D" w:rsidRPr="00AC3B8A" w:rsidTr="00B7234D">
        <w:tc>
          <w:tcPr>
            <w:tcW w:w="3118" w:type="dxa"/>
            <w:vAlign w:val="center"/>
          </w:tcPr>
          <w:p w:rsidR="00B7234D" w:rsidRDefault="00B7234D" w:rsidP="00B7234D">
            <w:pPr>
              <w:jc w:val="center"/>
            </w:pPr>
            <w:r>
              <w:rPr>
                <w:rFonts w:hint="eastAsia"/>
              </w:rPr>
              <w:t>指令长度与地址个数</w:t>
            </w:r>
          </w:p>
          <w:p w:rsidR="00B7234D" w:rsidRDefault="00B7234D" w:rsidP="00B7234D">
            <w:pPr>
              <w:jc w:val="center"/>
            </w:pPr>
            <w:r>
              <w:rPr>
                <w:rFonts w:hint="eastAsia"/>
              </w:rPr>
              <w:t>没有固定的关系</w:t>
            </w:r>
          </w:p>
        </w:tc>
        <w:tc>
          <w:tcPr>
            <w:tcW w:w="8363" w:type="dxa"/>
          </w:tcPr>
          <w:p w:rsidR="00B7234D" w:rsidRPr="00AC3B8A" w:rsidRDefault="00B7234D" w:rsidP="00B7234D">
            <w:r>
              <w:rPr>
                <w:rFonts w:hint="eastAsia"/>
              </w:rPr>
              <w:t>即使是单地址指令可能由于单地址的寻址方式的不同而导致指令长度的不同</w:t>
            </w:r>
          </w:p>
        </w:tc>
      </w:tr>
    </w:tbl>
    <w:p w:rsidR="00F7489F" w:rsidRDefault="00F7489F" w:rsidP="00B7234D">
      <w:pPr>
        <w:pStyle w:val="2"/>
      </w:pPr>
    </w:p>
    <w:p w:rsidR="00F7489F" w:rsidRDefault="00F7489F" w:rsidP="00B7234D">
      <w:pPr>
        <w:pStyle w:val="2"/>
      </w:pPr>
    </w:p>
    <w:tbl>
      <w:tblPr>
        <w:tblStyle w:val="a8"/>
        <w:tblW w:w="13716" w:type="dxa"/>
        <w:tblLook w:val="04A0" w:firstRow="1" w:lastRow="0" w:firstColumn="1" w:lastColumn="0" w:noHBand="0" w:noVBand="1"/>
      </w:tblPr>
      <w:tblGrid>
        <w:gridCol w:w="1985"/>
        <w:gridCol w:w="11731"/>
      </w:tblGrid>
      <w:tr w:rsidR="00F7489F" w:rsidRPr="00C91CFB" w:rsidTr="009F3D88">
        <w:trPr>
          <w:trHeight w:val="150"/>
        </w:trPr>
        <w:tc>
          <w:tcPr>
            <w:tcW w:w="1985" w:type="dxa"/>
            <w:vAlign w:val="center"/>
          </w:tcPr>
          <w:p w:rsidR="00F7489F" w:rsidRDefault="00F7489F" w:rsidP="009F3D88">
            <w:pPr>
              <w:jc w:val="center"/>
            </w:pPr>
            <w:r>
              <w:rPr>
                <w:rFonts w:hint="eastAsia"/>
              </w:rPr>
              <w:t>定长指令字结构</w:t>
            </w:r>
          </w:p>
        </w:tc>
        <w:tc>
          <w:tcPr>
            <w:tcW w:w="11731" w:type="dxa"/>
          </w:tcPr>
          <w:p w:rsidR="00F7489F" w:rsidRDefault="00F7489F" w:rsidP="009F3D88">
            <w:r>
              <w:rPr>
                <w:rFonts w:hint="eastAsia"/>
              </w:rPr>
              <w:t>在一个指令系统中，若所有指令的长度都是相等的</w:t>
            </w:r>
          </w:p>
          <w:p w:rsidR="00F7489F" w:rsidRPr="00C91CFB" w:rsidRDefault="00F7489F" w:rsidP="009F3D88">
            <w:r>
              <w:rPr>
                <w:rFonts w:hint="eastAsia"/>
              </w:rPr>
              <w:t>执行速度快，控制简单</w:t>
            </w:r>
          </w:p>
        </w:tc>
      </w:tr>
      <w:tr w:rsidR="00F7489F" w:rsidTr="009F3D88">
        <w:trPr>
          <w:trHeight w:val="613"/>
        </w:trPr>
        <w:tc>
          <w:tcPr>
            <w:tcW w:w="1985" w:type="dxa"/>
            <w:vAlign w:val="center"/>
          </w:tcPr>
          <w:p w:rsidR="00F7489F" w:rsidRDefault="00F7489F" w:rsidP="009F3D88">
            <w:pPr>
              <w:jc w:val="center"/>
            </w:pPr>
            <w:r>
              <w:rPr>
                <w:rFonts w:hint="eastAsia"/>
              </w:rPr>
              <w:t>变长指令字结构</w:t>
            </w:r>
          </w:p>
        </w:tc>
        <w:tc>
          <w:tcPr>
            <w:tcW w:w="11731" w:type="dxa"/>
            <w:vAlign w:val="center"/>
          </w:tcPr>
          <w:p w:rsidR="00F7489F" w:rsidRDefault="00F7489F" w:rsidP="009F3D88">
            <w:r>
              <w:rPr>
                <w:rFonts w:hint="eastAsia"/>
              </w:rPr>
              <w:t>各种指令长度随指令的功能而异</w:t>
            </w:r>
          </w:p>
        </w:tc>
      </w:tr>
    </w:tbl>
    <w:p w:rsidR="00B7234D" w:rsidRPr="00B7234D" w:rsidRDefault="00B7234D" w:rsidP="00B7234D">
      <w:pPr>
        <w:pStyle w:val="2"/>
        <w:rPr>
          <w:sz w:val="24"/>
          <w:szCs w:val="22"/>
        </w:rPr>
      </w:pPr>
      <w:r>
        <w:br w:type="page"/>
      </w:r>
    </w:p>
    <w:p w:rsidR="00315A3F" w:rsidRDefault="00315A3F" w:rsidP="00315A3F">
      <w:pPr>
        <w:pStyle w:val="1"/>
      </w:pPr>
      <w:bookmarkStart w:id="13" w:name="_Toc492923594"/>
      <w:r>
        <w:rPr>
          <w:rFonts w:hint="eastAsia"/>
        </w:rPr>
        <w:lastRenderedPageBreak/>
        <w:t>指令</w:t>
      </w:r>
      <w:r w:rsidR="00B7234D">
        <w:rPr>
          <w:rFonts w:hint="eastAsia"/>
        </w:rPr>
        <w:t>格式设计</w:t>
      </w:r>
      <w:bookmarkEnd w:id="13"/>
    </w:p>
    <w:p w:rsidR="00315A3F" w:rsidRDefault="00315A3F" w:rsidP="00315A3F">
      <w:pPr>
        <w:pStyle w:val="2"/>
      </w:pPr>
      <w:bookmarkStart w:id="14" w:name="_Toc492923595"/>
      <w:r>
        <w:rPr>
          <w:rFonts w:hint="eastAsia"/>
        </w:rPr>
        <w:t>MCS-51</w:t>
      </w:r>
      <w:bookmarkEnd w:id="14"/>
    </w:p>
    <w:p w:rsidR="00315A3F" w:rsidRDefault="00315A3F" w:rsidP="00315A3F">
      <w:r>
        <w:rPr>
          <w:rFonts w:hint="eastAsia"/>
        </w:rPr>
        <w:t>MCS-51</w:t>
      </w:r>
      <w:r>
        <w:rPr>
          <w:rFonts w:hint="eastAsia"/>
        </w:rPr>
        <w:t>是</w:t>
      </w:r>
      <w:r>
        <w:rPr>
          <w:rFonts w:hint="eastAsia"/>
        </w:rPr>
        <w:t>Intel</w:t>
      </w:r>
      <w:r>
        <w:rPr>
          <w:rFonts w:hint="eastAsia"/>
        </w:rPr>
        <w:t>公司于</w:t>
      </w:r>
      <w:r>
        <w:rPr>
          <w:rFonts w:hint="eastAsia"/>
        </w:rPr>
        <w:t>1980</w:t>
      </w:r>
      <w:r>
        <w:rPr>
          <w:rFonts w:hint="eastAsia"/>
        </w:rPr>
        <w:t>年推出的</w:t>
      </w:r>
      <w:r>
        <w:rPr>
          <w:rFonts w:hint="eastAsia"/>
        </w:rPr>
        <w:t>8</w:t>
      </w:r>
      <w:r>
        <w:rPr>
          <w:rFonts w:hint="eastAsia"/>
        </w:rPr>
        <w:t>位单片机系列</w:t>
      </w:r>
    </w:p>
    <w:p w:rsidR="00315A3F" w:rsidRDefault="00315A3F" w:rsidP="00315A3F">
      <w:r>
        <w:rPr>
          <w:rFonts w:hint="eastAsia"/>
        </w:rPr>
        <w:t>主频是</w:t>
      </w:r>
      <w:r>
        <w:rPr>
          <w:rFonts w:hint="eastAsia"/>
        </w:rPr>
        <w:t>12MHZ</w:t>
      </w:r>
    </w:p>
    <w:p w:rsidR="00801A5D" w:rsidRPr="00801A5D" w:rsidRDefault="00801A5D" w:rsidP="00315A3F">
      <w:r>
        <w:rPr>
          <w:rFonts w:hint="eastAsia"/>
        </w:rPr>
        <w:t>MC5-51</w:t>
      </w:r>
      <w:r>
        <w:rPr>
          <w:rFonts w:hint="eastAsia"/>
        </w:rPr>
        <w:t>的一个机器周期包含</w:t>
      </w:r>
      <w:r>
        <w:rPr>
          <w:rFonts w:hint="eastAsia"/>
        </w:rPr>
        <w:t>12</w:t>
      </w:r>
      <w:r>
        <w:rPr>
          <w:rFonts w:hint="eastAsia"/>
        </w:rPr>
        <w:t>个时钟周期</w:t>
      </w:r>
    </w:p>
    <w:p w:rsidR="00801A5D" w:rsidRDefault="00801A5D" w:rsidP="00315A3F"/>
    <w:tbl>
      <w:tblPr>
        <w:tblStyle w:val="a8"/>
        <w:tblW w:w="0" w:type="auto"/>
        <w:tblLook w:val="04A0" w:firstRow="1" w:lastRow="0" w:firstColumn="1" w:lastColumn="0" w:noHBand="0" w:noVBand="1"/>
      </w:tblPr>
      <w:tblGrid>
        <w:gridCol w:w="2177"/>
        <w:gridCol w:w="1836"/>
        <w:gridCol w:w="4485"/>
      </w:tblGrid>
      <w:tr w:rsidR="00801A5D" w:rsidTr="00801A5D">
        <w:tc>
          <w:tcPr>
            <w:tcW w:w="2177" w:type="dxa"/>
            <w:vMerge w:val="restart"/>
            <w:vAlign w:val="center"/>
          </w:tcPr>
          <w:p w:rsidR="00801A5D" w:rsidRDefault="00801A5D" w:rsidP="00801A5D">
            <w:pPr>
              <w:jc w:val="center"/>
            </w:pPr>
            <w:r>
              <w:rPr>
                <w:rFonts w:hint="eastAsia"/>
              </w:rPr>
              <w:t>MCS-51</w:t>
            </w:r>
            <w:r>
              <w:rPr>
                <w:rFonts w:hint="eastAsia"/>
              </w:rPr>
              <w:t>指令系统</w:t>
            </w:r>
          </w:p>
          <w:p w:rsidR="00801A5D" w:rsidRPr="00801A5D" w:rsidRDefault="00801A5D" w:rsidP="00801A5D">
            <w:pPr>
              <w:jc w:val="center"/>
            </w:pPr>
            <w:r>
              <w:rPr>
                <w:rFonts w:hint="eastAsia"/>
              </w:rPr>
              <w:t>含有</w:t>
            </w:r>
            <w:r>
              <w:rPr>
                <w:rFonts w:hint="eastAsia"/>
              </w:rPr>
              <w:t>111</w:t>
            </w:r>
            <w:r>
              <w:rPr>
                <w:rFonts w:hint="eastAsia"/>
              </w:rPr>
              <w:t>条指令</w:t>
            </w:r>
          </w:p>
        </w:tc>
        <w:tc>
          <w:tcPr>
            <w:tcW w:w="1836" w:type="dxa"/>
            <w:vAlign w:val="center"/>
          </w:tcPr>
          <w:p w:rsidR="00801A5D" w:rsidRDefault="00801A5D" w:rsidP="00801A5D">
            <w:pPr>
              <w:jc w:val="center"/>
            </w:pPr>
            <w:r>
              <w:rPr>
                <w:rFonts w:hint="eastAsia"/>
              </w:rPr>
              <w:t>指令大小</w:t>
            </w:r>
          </w:p>
        </w:tc>
        <w:tc>
          <w:tcPr>
            <w:tcW w:w="4485" w:type="dxa"/>
          </w:tcPr>
          <w:p w:rsidR="00801A5D" w:rsidRDefault="00801A5D" w:rsidP="00801A5D">
            <w:r>
              <w:rPr>
                <w:rFonts w:hint="eastAsia"/>
              </w:rPr>
              <w:t>单字节指令：</w:t>
            </w:r>
            <w:r>
              <w:rPr>
                <w:rFonts w:hint="eastAsia"/>
              </w:rPr>
              <w:t>49</w:t>
            </w:r>
            <w:r>
              <w:rPr>
                <w:rFonts w:hint="eastAsia"/>
              </w:rPr>
              <w:t>条</w:t>
            </w:r>
          </w:p>
          <w:p w:rsidR="00801A5D" w:rsidRDefault="00801A5D" w:rsidP="00801A5D">
            <w:r>
              <w:rPr>
                <w:rFonts w:hint="eastAsia"/>
              </w:rPr>
              <w:t>双字节指令：</w:t>
            </w:r>
            <w:r>
              <w:rPr>
                <w:rFonts w:hint="eastAsia"/>
              </w:rPr>
              <w:t>45</w:t>
            </w:r>
            <w:r>
              <w:rPr>
                <w:rFonts w:hint="eastAsia"/>
              </w:rPr>
              <w:t>条</w:t>
            </w:r>
          </w:p>
          <w:p w:rsidR="00801A5D" w:rsidRDefault="00801A5D" w:rsidP="00315A3F">
            <w:r>
              <w:rPr>
                <w:rFonts w:hint="eastAsia"/>
              </w:rPr>
              <w:t>三字节指令：</w:t>
            </w:r>
            <w:r>
              <w:rPr>
                <w:rFonts w:hint="eastAsia"/>
              </w:rPr>
              <w:t>17</w:t>
            </w:r>
            <w:r>
              <w:rPr>
                <w:rFonts w:hint="eastAsia"/>
              </w:rPr>
              <w:t>条</w:t>
            </w:r>
          </w:p>
        </w:tc>
      </w:tr>
      <w:tr w:rsidR="00801A5D" w:rsidTr="00801A5D">
        <w:tc>
          <w:tcPr>
            <w:tcW w:w="2177" w:type="dxa"/>
            <w:vMerge/>
            <w:vAlign w:val="center"/>
          </w:tcPr>
          <w:p w:rsidR="00801A5D" w:rsidRDefault="00801A5D" w:rsidP="00801A5D">
            <w:pPr>
              <w:jc w:val="center"/>
            </w:pPr>
          </w:p>
        </w:tc>
        <w:tc>
          <w:tcPr>
            <w:tcW w:w="1836" w:type="dxa"/>
            <w:vAlign w:val="center"/>
          </w:tcPr>
          <w:p w:rsidR="00801A5D" w:rsidRDefault="00801A5D" w:rsidP="00801A5D">
            <w:pPr>
              <w:jc w:val="center"/>
            </w:pPr>
            <w:r>
              <w:rPr>
                <w:rFonts w:hint="eastAsia"/>
              </w:rPr>
              <w:t>指令执行时间</w:t>
            </w:r>
          </w:p>
        </w:tc>
        <w:tc>
          <w:tcPr>
            <w:tcW w:w="4485" w:type="dxa"/>
          </w:tcPr>
          <w:p w:rsidR="00801A5D" w:rsidRDefault="00801A5D" w:rsidP="00801A5D">
            <w:r>
              <w:rPr>
                <w:rFonts w:hint="eastAsia"/>
              </w:rPr>
              <w:t>1</w:t>
            </w:r>
            <w:r>
              <w:rPr>
                <w:rFonts w:hint="eastAsia"/>
              </w:rPr>
              <w:t>个机器周期的指令：</w:t>
            </w:r>
            <w:r>
              <w:rPr>
                <w:rFonts w:hint="eastAsia"/>
              </w:rPr>
              <w:t>64</w:t>
            </w:r>
            <w:r>
              <w:rPr>
                <w:rFonts w:hint="eastAsia"/>
              </w:rPr>
              <w:t>条</w:t>
            </w:r>
          </w:p>
          <w:p w:rsidR="00801A5D" w:rsidRDefault="00801A5D" w:rsidP="00801A5D">
            <w:r>
              <w:rPr>
                <w:rFonts w:hint="eastAsia"/>
              </w:rPr>
              <w:t>2</w:t>
            </w:r>
            <w:r>
              <w:rPr>
                <w:rFonts w:hint="eastAsia"/>
              </w:rPr>
              <w:t>个机器周期的指令：</w:t>
            </w:r>
            <w:r>
              <w:rPr>
                <w:rFonts w:hint="eastAsia"/>
              </w:rPr>
              <w:t>45</w:t>
            </w:r>
            <w:r>
              <w:rPr>
                <w:rFonts w:hint="eastAsia"/>
              </w:rPr>
              <w:t>条</w:t>
            </w:r>
          </w:p>
          <w:p w:rsidR="00801A5D" w:rsidRDefault="00801A5D" w:rsidP="00315A3F">
            <w:r>
              <w:rPr>
                <w:rFonts w:hint="eastAsia"/>
              </w:rPr>
              <w:t>4</w:t>
            </w:r>
            <w:r>
              <w:rPr>
                <w:rFonts w:hint="eastAsia"/>
              </w:rPr>
              <w:t>个机器周期的指令：</w:t>
            </w:r>
            <w:r>
              <w:rPr>
                <w:rFonts w:hint="eastAsia"/>
              </w:rPr>
              <w:t>2</w:t>
            </w:r>
            <w:r>
              <w:rPr>
                <w:rFonts w:hint="eastAsia"/>
              </w:rPr>
              <w:t>条</w:t>
            </w:r>
          </w:p>
        </w:tc>
      </w:tr>
      <w:tr w:rsidR="00801A5D" w:rsidTr="00801A5D">
        <w:tc>
          <w:tcPr>
            <w:tcW w:w="2177" w:type="dxa"/>
            <w:vMerge/>
            <w:vAlign w:val="center"/>
          </w:tcPr>
          <w:p w:rsidR="00801A5D" w:rsidRDefault="00801A5D" w:rsidP="00801A5D">
            <w:pPr>
              <w:jc w:val="center"/>
            </w:pPr>
          </w:p>
        </w:tc>
        <w:tc>
          <w:tcPr>
            <w:tcW w:w="1836" w:type="dxa"/>
            <w:vAlign w:val="center"/>
          </w:tcPr>
          <w:p w:rsidR="00801A5D" w:rsidRDefault="00801A5D" w:rsidP="00801A5D">
            <w:pPr>
              <w:jc w:val="center"/>
            </w:pPr>
            <w:r>
              <w:rPr>
                <w:rFonts w:hint="eastAsia"/>
              </w:rPr>
              <w:t>指令功能</w:t>
            </w:r>
          </w:p>
        </w:tc>
        <w:tc>
          <w:tcPr>
            <w:tcW w:w="4485" w:type="dxa"/>
          </w:tcPr>
          <w:p w:rsidR="00801A5D" w:rsidRDefault="00801A5D" w:rsidP="00315A3F">
            <w:r>
              <w:rPr>
                <w:rFonts w:hint="eastAsia"/>
              </w:rPr>
              <w:t>数据传送类指令：</w:t>
            </w:r>
            <w:r>
              <w:rPr>
                <w:rFonts w:hint="eastAsia"/>
              </w:rPr>
              <w:t>28</w:t>
            </w:r>
            <w:r>
              <w:rPr>
                <w:rFonts w:hint="eastAsia"/>
              </w:rPr>
              <w:t>条</w:t>
            </w:r>
          </w:p>
          <w:p w:rsidR="00801A5D" w:rsidRDefault="00801A5D" w:rsidP="00315A3F">
            <w:r>
              <w:rPr>
                <w:rFonts w:hint="eastAsia"/>
              </w:rPr>
              <w:t>算术操作类指令：</w:t>
            </w:r>
            <w:r>
              <w:rPr>
                <w:rFonts w:hint="eastAsia"/>
              </w:rPr>
              <w:t>24</w:t>
            </w:r>
            <w:r>
              <w:rPr>
                <w:rFonts w:hint="eastAsia"/>
              </w:rPr>
              <w:t>条</w:t>
            </w:r>
          </w:p>
          <w:p w:rsidR="00801A5D" w:rsidRDefault="00801A5D" w:rsidP="00315A3F">
            <w:r>
              <w:rPr>
                <w:rFonts w:hint="eastAsia"/>
              </w:rPr>
              <w:t>逻辑运算类指令：</w:t>
            </w:r>
            <w:r>
              <w:rPr>
                <w:rFonts w:hint="eastAsia"/>
              </w:rPr>
              <w:t>25</w:t>
            </w:r>
            <w:r>
              <w:rPr>
                <w:rFonts w:hint="eastAsia"/>
              </w:rPr>
              <w:t>条</w:t>
            </w:r>
          </w:p>
          <w:p w:rsidR="00801A5D" w:rsidRDefault="00801A5D" w:rsidP="00315A3F">
            <w:r>
              <w:rPr>
                <w:rFonts w:hint="eastAsia"/>
              </w:rPr>
              <w:t>控制转移类指令：</w:t>
            </w:r>
            <w:r>
              <w:rPr>
                <w:rFonts w:hint="eastAsia"/>
              </w:rPr>
              <w:t>17</w:t>
            </w:r>
            <w:r>
              <w:rPr>
                <w:rFonts w:hint="eastAsia"/>
              </w:rPr>
              <w:t>条</w:t>
            </w:r>
          </w:p>
          <w:p w:rsidR="00801A5D" w:rsidRPr="00801A5D" w:rsidRDefault="00801A5D" w:rsidP="00315A3F">
            <w:r>
              <w:rPr>
                <w:rFonts w:hint="eastAsia"/>
              </w:rPr>
              <w:t>位操作指令：</w:t>
            </w:r>
            <w:r>
              <w:rPr>
                <w:rFonts w:hint="eastAsia"/>
              </w:rPr>
              <w:t>17</w:t>
            </w:r>
            <w:r>
              <w:rPr>
                <w:rFonts w:hint="eastAsia"/>
              </w:rPr>
              <w:t>条</w:t>
            </w:r>
          </w:p>
        </w:tc>
      </w:tr>
    </w:tbl>
    <w:p w:rsidR="00030CF2" w:rsidRDefault="00030CF2" w:rsidP="00315A3F"/>
    <w:tbl>
      <w:tblPr>
        <w:tblStyle w:val="a8"/>
        <w:tblW w:w="14000" w:type="dxa"/>
        <w:tblLook w:val="04A0" w:firstRow="1" w:lastRow="0" w:firstColumn="1" w:lastColumn="0" w:noHBand="0" w:noVBand="1"/>
      </w:tblPr>
      <w:tblGrid>
        <w:gridCol w:w="1242"/>
        <w:gridCol w:w="3828"/>
        <w:gridCol w:w="4557"/>
        <w:gridCol w:w="4373"/>
      </w:tblGrid>
      <w:tr w:rsidR="00030CF2" w:rsidTr="00030CF2">
        <w:tc>
          <w:tcPr>
            <w:tcW w:w="1242" w:type="dxa"/>
            <w:vMerge w:val="restart"/>
            <w:vAlign w:val="center"/>
          </w:tcPr>
          <w:p w:rsidR="00030CF2" w:rsidRDefault="00030CF2" w:rsidP="00030CF2">
            <w:pPr>
              <w:jc w:val="center"/>
            </w:pPr>
            <w:r>
              <w:rPr>
                <w:rFonts w:hint="eastAsia"/>
              </w:rPr>
              <w:t>数据传输</w:t>
            </w:r>
          </w:p>
        </w:tc>
        <w:tc>
          <w:tcPr>
            <w:tcW w:w="3828" w:type="dxa"/>
            <w:vAlign w:val="center"/>
          </w:tcPr>
          <w:p w:rsidR="00030CF2" w:rsidRPr="0029137A" w:rsidRDefault="00030CF2" w:rsidP="00030CF2">
            <w:r>
              <w:rPr>
                <w:rFonts w:hint="eastAsia"/>
              </w:rPr>
              <w:t>MOV &lt;</w:t>
            </w:r>
            <w:r>
              <w:rPr>
                <w:rFonts w:hint="eastAsia"/>
              </w:rPr>
              <w:t>目的操作数</w:t>
            </w:r>
            <w:r>
              <w:rPr>
                <w:rFonts w:hint="eastAsia"/>
              </w:rPr>
              <w:t>&gt;,&lt;</w:t>
            </w:r>
            <w:r>
              <w:rPr>
                <w:rFonts w:hint="eastAsia"/>
              </w:rPr>
              <w:t>源操作数</w:t>
            </w:r>
            <w:r>
              <w:rPr>
                <w:rFonts w:hint="eastAsia"/>
              </w:rPr>
              <w:t>&gt;</w:t>
            </w:r>
          </w:p>
        </w:tc>
        <w:tc>
          <w:tcPr>
            <w:tcW w:w="4557" w:type="dxa"/>
            <w:vAlign w:val="center"/>
          </w:tcPr>
          <w:p w:rsidR="00030CF2" w:rsidRDefault="00030CF2" w:rsidP="00030CF2">
            <w:r>
              <w:rPr>
                <w:rFonts w:hint="eastAsia"/>
              </w:rPr>
              <w:t>PUSH U</w:t>
            </w:r>
          </w:p>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 xml:space="preserve">MOVX </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2</m:t>
                  </m:r>
                </m:sub>
              </m:sSub>
            </m:oMath>
          </w:p>
        </w:tc>
        <w:tc>
          <w:tcPr>
            <w:tcW w:w="4557" w:type="dxa"/>
            <w:vAlign w:val="center"/>
          </w:tcPr>
          <w:p w:rsidR="00030CF2" w:rsidRDefault="00030CF2" w:rsidP="00030CF2">
            <w:r>
              <w:rPr>
                <w:rFonts w:hint="eastAsia"/>
              </w:rPr>
              <w:t>POP U</w:t>
            </w:r>
          </w:p>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MOVC A,@A+PC</w:t>
            </w:r>
          </w:p>
        </w:tc>
        <w:tc>
          <w:tcPr>
            <w:tcW w:w="4557" w:type="dxa"/>
            <w:vAlign w:val="center"/>
          </w:tcPr>
          <w:p w:rsidR="00030CF2" w:rsidRDefault="00030CF2" w:rsidP="00030CF2">
            <w:r>
              <w:rPr>
                <w:rFonts w:hint="eastAsia"/>
              </w:rPr>
              <w:t xml:space="preserve">XCH </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2</m:t>
                  </m:r>
                </m:sub>
              </m:sSub>
            </m:oMath>
          </w:p>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MOVC A,@A+DPTR</w:t>
            </w:r>
          </w:p>
        </w:tc>
        <w:tc>
          <w:tcPr>
            <w:tcW w:w="4557" w:type="dxa"/>
            <w:vAlign w:val="center"/>
          </w:tcPr>
          <w:p w:rsidR="00030CF2" w:rsidRDefault="00030CF2" w:rsidP="00030CF2">
            <w:r>
              <w:rPr>
                <w:rFonts w:hint="eastAsia"/>
              </w:rPr>
              <w:t xml:space="preserve">XCHD </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2</m:t>
                  </m:r>
                </m:sub>
              </m:sSub>
            </m:oMath>
          </w:p>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tc>
        <w:tc>
          <w:tcPr>
            <w:tcW w:w="4557" w:type="dxa"/>
            <w:vAlign w:val="center"/>
          </w:tcPr>
          <w:p w:rsidR="00030CF2" w:rsidRDefault="00030CF2" w:rsidP="00030CF2"/>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tc>
        <w:tc>
          <w:tcPr>
            <w:tcW w:w="4557" w:type="dxa"/>
            <w:vAlign w:val="center"/>
          </w:tcPr>
          <w:p w:rsidR="00030CF2" w:rsidRDefault="00030CF2" w:rsidP="00030CF2"/>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tc>
        <w:tc>
          <w:tcPr>
            <w:tcW w:w="4557" w:type="dxa"/>
          </w:tcPr>
          <w:p w:rsidR="00030CF2" w:rsidRDefault="00030CF2" w:rsidP="00030CF2"/>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tc>
        <w:tc>
          <w:tcPr>
            <w:tcW w:w="4557" w:type="dxa"/>
          </w:tcPr>
          <w:p w:rsidR="00030CF2" w:rsidRDefault="00030CF2" w:rsidP="00030CF2"/>
        </w:tc>
        <w:tc>
          <w:tcPr>
            <w:tcW w:w="4373" w:type="dxa"/>
          </w:tcPr>
          <w:p w:rsidR="00030CF2" w:rsidRDefault="00030CF2" w:rsidP="00030CF2"/>
        </w:tc>
      </w:tr>
      <w:tr w:rsidR="00030CF2" w:rsidTr="00030CF2">
        <w:trPr>
          <w:trHeight w:val="138"/>
        </w:trPr>
        <w:tc>
          <w:tcPr>
            <w:tcW w:w="1242" w:type="dxa"/>
            <w:vMerge/>
          </w:tcPr>
          <w:p w:rsidR="00030CF2" w:rsidRDefault="00030CF2" w:rsidP="00030CF2">
            <w:pPr>
              <w:jc w:val="center"/>
            </w:pPr>
          </w:p>
        </w:tc>
        <w:tc>
          <w:tcPr>
            <w:tcW w:w="3828" w:type="dxa"/>
            <w:vAlign w:val="center"/>
          </w:tcPr>
          <w:p w:rsidR="00030CF2" w:rsidRDefault="00030CF2" w:rsidP="00030CF2"/>
        </w:tc>
        <w:tc>
          <w:tcPr>
            <w:tcW w:w="4557" w:type="dxa"/>
          </w:tcPr>
          <w:p w:rsidR="00030CF2" w:rsidRDefault="00030CF2" w:rsidP="00030CF2"/>
        </w:tc>
        <w:tc>
          <w:tcPr>
            <w:tcW w:w="4373" w:type="dxa"/>
          </w:tcPr>
          <w:p w:rsidR="00030CF2" w:rsidRDefault="00030CF2" w:rsidP="00030CF2"/>
        </w:tc>
      </w:tr>
      <w:tr w:rsidR="00030CF2" w:rsidTr="00030CF2">
        <w:trPr>
          <w:trHeight w:val="138"/>
        </w:trPr>
        <w:tc>
          <w:tcPr>
            <w:tcW w:w="1242" w:type="dxa"/>
            <w:vMerge/>
          </w:tcPr>
          <w:p w:rsidR="00030CF2" w:rsidRDefault="00030CF2" w:rsidP="00030CF2">
            <w:pPr>
              <w:jc w:val="center"/>
            </w:pPr>
          </w:p>
        </w:tc>
        <w:tc>
          <w:tcPr>
            <w:tcW w:w="3828" w:type="dxa"/>
            <w:vAlign w:val="center"/>
          </w:tcPr>
          <w:p w:rsidR="00030CF2" w:rsidRDefault="00030CF2" w:rsidP="00030CF2"/>
        </w:tc>
        <w:tc>
          <w:tcPr>
            <w:tcW w:w="4557" w:type="dxa"/>
          </w:tcPr>
          <w:p w:rsidR="00030CF2" w:rsidRDefault="00030CF2" w:rsidP="00030CF2"/>
        </w:tc>
        <w:tc>
          <w:tcPr>
            <w:tcW w:w="4373" w:type="dxa"/>
          </w:tcPr>
          <w:p w:rsidR="00030CF2" w:rsidRDefault="00030CF2" w:rsidP="00030CF2"/>
        </w:tc>
      </w:tr>
      <w:tr w:rsidR="00030CF2" w:rsidRPr="00CB62F2" w:rsidTr="00030CF2">
        <w:trPr>
          <w:trHeight w:val="93"/>
        </w:trPr>
        <w:tc>
          <w:tcPr>
            <w:tcW w:w="1242" w:type="dxa"/>
            <w:vMerge w:val="restart"/>
            <w:vAlign w:val="center"/>
          </w:tcPr>
          <w:p w:rsidR="00030CF2" w:rsidRDefault="00030CF2" w:rsidP="00030CF2">
            <w:pPr>
              <w:jc w:val="center"/>
            </w:pPr>
            <w:r>
              <w:rPr>
                <w:rFonts w:hint="eastAsia"/>
              </w:rPr>
              <w:t>算术操作</w:t>
            </w:r>
          </w:p>
        </w:tc>
        <w:tc>
          <w:tcPr>
            <w:tcW w:w="3828" w:type="dxa"/>
            <w:vAlign w:val="center"/>
          </w:tcPr>
          <w:p w:rsidR="00030CF2" w:rsidRDefault="00030CF2" w:rsidP="00030CF2">
            <w:r>
              <w:rPr>
                <w:rFonts w:hint="eastAsia"/>
              </w:rPr>
              <w:t>ADD A,U</w:t>
            </w:r>
          </w:p>
        </w:tc>
        <w:tc>
          <w:tcPr>
            <w:tcW w:w="4557" w:type="dxa"/>
          </w:tcPr>
          <w:p w:rsidR="00030CF2" w:rsidRDefault="00030CF2" w:rsidP="00030CF2"/>
        </w:tc>
        <w:tc>
          <w:tcPr>
            <w:tcW w:w="4373" w:type="dxa"/>
          </w:tcPr>
          <w:p w:rsidR="00030CF2" w:rsidRDefault="00030CF2" w:rsidP="00030CF2"/>
        </w:tc>
      </w:tr>
      <w:tr w:rsidR="00030CF2" w:rsidRPr="00CB62F2" w:rsidTr="00030CF2">
        <w:trPr>
          <w:trHeight w:val="91"/>
        </w:trPr>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ADDC A,U</w:t>
            </w:r>
          </w:p>
        </w:tc>
        <w:tc>
          <w:tcPr>
            <w:tcW w:w="4557" w:type="dxa"/>
          </w:tcPr>
          <w:p w:rsidR="00030CF2" w:rsidRDefault="00030CF2" w:rsidP="00030CF2"/>
        </w:tc>
        <w:tc>
          <w:tcPr>
            <w:tcW w:w="4373" w:type="dxa"/>
          </w:tcPr>
          <w:p w:rsidR="00030CF2" w:rsidRDefault="00030CF2" w:rsidP="00030CF2"/>
        </w:tc>
      </w:tr>
      <w:tr w:rsidR="00030CF2" w:rsidTr="00030CF2">
        <w:trPr>
          <w:trHeight w:val="64"/>
        </w:trPr>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INC U</w:t>
            </w:r>
          </w:p>
        </w:tc>
        <w:tc>
          <w:tcPr>
            <w:tcW w:w="4557" w:type="dxa"/>
          </w:tcPr>
          <w:p w:rsidR="00030CF2" w:rsidRDefault="00030CF2" w:rsidP="00030CF2"/>
        </w:tc>
        <w:tc>
          <w:tcPr>
            <w:tcW w:w="4373" w:type="dxa"/>
          </w:tcPr>
          <w:p w:rsidR="00030CF2" w:rsidRDefault="00030CF2" w:rsidP="00030CF2"/>
        </w:tc>
      </w:tr>
      <w:tr w:rsidR="00030CF2" w:rsidTr="00030CF2">
        <w:trPr>
          <w:trHeight w:val="138"/>
        </w:trPr>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SUBB A,U</w:t>
            </w:r>
          </w:p>
        </w:tc>
        <w:tc>
          <w:tcPr>
            <w:tcW w:w="4557" w:type="dxa"/>
          </w:tcPr>
          <w:p w:rsidR="00030CF2" w:rsidRDefault="00030CF2" w:rsidP="00030CF2"/>
        </w:tc>
        <w:tc>
          <w:tcPr>
            <w:tcW w:w="4373" w:type="dxa"/>
          </w:tcPr>
          <w:p w:rsidR="00030CF2" w:rsidRDefault="00030CF2" w:rsidP="00030CF2"/>
        </w:tc>
      </w:tr>
      <w:tr w:rsidR="00030CF2" w:rsidTr="00030CF2">
        <w:trPr>
          <w:trHeight w:val="137"/>
        </w:trPr>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DEC U</w:t>
            </w:r>
          </w:p>
        </w:tc>
        <w:tc>
          <w:tcPr>
            <w:tcW w:w="4557" w:type="dxa"/>
          </w:tcPr>
          <w:p w:rsidR="00030CF2" w:rsidRDefault="00030CF2" w:rsidP="00030CF2"/>
        </w:tc>
        <w:tc>
          <w:tcPr>
            <w:tcW w:w="4373" w:type="dxa"/>
          </w:tcPr>
          <w:p w:rsidR="00030CF2" w:rsidRDefault="00030CF2" w:rsidP="00030CF2"/>
        </w:tc>
      </w:tr>
      <w:tr w:rsidR="00030CF2" w:rsidRPr="00CE20DE" w:rsidTr="00030CF2">
        <w:tc>
          <w:tcPr>
            <w:tcW w:w="1242" w:type="dxa"/>
            <w:vMerge/>
          </w:tcPr>
          <w:p w:rsidR="00030CF2" w:rsidRDefault="00030CF2" w:rsidP="00030CF2">
            <w:pPr>
              <w:jc w:val="center"/>
            </w:pPr>
          </w:p>
        </w:tc>
        <w:tc>
          <w:tcPr>
            <w:tcW w:w="3828" w:type="dxa"/>
            <w:vAlign w:val="center"/>
          </w:tcPr>
          <w:p w:rsidR="00030CF2" w:rsidRPr="00050100" w:rsidRDefault="00030CF2" w:rsidP="00030CF2">
            <w:r>
              <w:rPr>
                <w:rFonts w:hint="eastAsia"/>
              </w:rPr>
              <w:t>MUL AB</w:t>
            </w:r>
          </w:p>
        </w:tc>
        <w:tc>
          <w:tcPr>
            <w:tcW w:w="4557" w:type="dxa"/>
          </w:tcPr>
          <w:p w:rsidR="00030CF2" w:rsidRDefault="00030CF2" w:rsidP="00030CF2"/>
        </w:tc>
        <w:tc>
          <w:tcPr>
            <w:tcW w:w="4373" w:type="dxa"/>
          </w:tcPr>
          <w:p w:rsidR="00030CF2" w:rsidRDefault="00030CF2" w:rsidP="00030CF2"/>
        </w:tc>
      </w:tr>
      <w:tr w:rsidR="00030CF2" w:rsidRPr="00CE20DE" w:rsidTr="00030CF2">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DIV AB</w:t>
            </w:r>
          </w:p>
        </w:tc>
        <w:tc>
          <w:tcPr>
            <w:tcW w:w="4557" w:type="dxa"/>
          </w:tcPr>
          <w:p w:rsidR="00030CF2" w:rsidRDefault="00030CF2" w:rsidP="00030CF2"/>
        </w:tc>
        <w:tc>
          <w:tcPr>
            <w:tcW w:w="4373" w:type="dxa"/>
          </w:tcPr>
          <w:p w:rsidR="00030CF2" w:rsidRDefault="00030CF2" w:rsidP="00030CF2"/>
        </w:tc>
      </w:tr>
      <w:tr w:rsidR="00030CF2" w:rsidRPr="009A3D52" w:rsidTr="00030CF2">
        <w:tc>
          <w:tcPr>
            <w:tcW w:w="1242" w:type="dxa"/>
            <w:vMerge/>
          </w:tcPr>
          <w:p w:rsidR="00030CF2" w:rsidRDefault="00030CF2" w:rsidP="00030CF2">
            <w:pPr>
              <w:jc w:val="center"/>
            </w:pPr>
          </w:p>
        </w:tc>
        <w:tc>
          <w:tcPr>
            <w:tcW w:w="3828" w:type="dxa"/>
            <w:vAlign w:val="center"/>
          </w:tcPr>
          <w:p w:rsidR="00030CF2" w:rsidRDefault="00030CF2" w:rsidP="00030CF2"/>
        </w:tc>
        <w:tc>
          <w:tcPr>
            <w:tcW w:w="4557" w:type="dxa"/>
          </w:tcPr>
          <w:p w:rsidR="00030CF2" w:rsidRDefault="00030CF2" w:rsidP="00030CF2"/>
        </w:tc>
        <w:tc>
          <w:tcPr>
            <w:tcW w:w="4373" w:type="dxa"/>
          </w:tcPr>
          <w:p w:rsidR="00030CF2" w:rsidRDefault="00030CF2" w:rsidP="00030CF2"/>
        </w:tc>
      </w:tr>
      <w:tr w:rsidR="00030CF2" w:rsidTr="00030CF2">
        <w:tc>
          <w:tcPr>
            <w:tcW w:w="1242" w:type="dxa"/>
            <w:vMerge w:val="restart"/>
            <w:vAlign w:val="center"/>
          </w:tcPr>
          <w:p w:rsidR="00030CF2" w:rsidRDefault="00030CF2" w:rsidP="00030CF2">
            <w:pPr>
              <w:jc w:val="center"/>
            </w:pPr>
            <w:r>
              <w:rPr>
                <w:rFonts w:hint="eastAsia"/>
              </w:rPr>
              <w:t>逻辑运算</w:t>
            </w:r>
          </w:p>
        </w:tc>
        <w:tc>
          <w:tcPr>
            <w:tcW w:w="3828" w:type="dxa"/>
            <w:vAlign w:val="center"/>
          </w:tcPr>
          <w:p w:rsidR="00030CF2" w:rsidRDefault="00030CF2" w:rsidP="00030CF2">
            <w:r>
              <w:rPr>
                <w:rFonts w:hint="eastAsia"/>
              </w:rPr>
              <w:t>CLR U</w:t>
            </w:r>
          </w:p>
        </w:tc>
        <w:tc>
          <w:tcPr>
            <w:tcW w:w="4557" w:type="dxa"/>
          </w:tcPr>
          <w:p w:rsidR="00030CF2" w:rsidRDefault="00030CF2" w:rsidP="00030CF2">
            <w:r>
              <w:rPr>
                <w:rFonts w:hint="eastAsia"/>
              </w:rPr>
              <w:t xml:space="preserve">XRL </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2</m:t>
                  </m:r>
                </m:sub>
              </m:sSub>
            </m:oMath>
          </w:p>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CPL U</w:t>
            </w:r>
          </w:p>
        </w:tc>
        <w:tc>
          <w:tcPr>
            <w:tcW w:w="4557" w:type="dxa"/>
          </w:tcPr>
          <w:p w:rsidR="00030CF2" w:rsidRDefault="00030CF2" w:rsidP="00030CF2"/>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RL U</w:t>
            </w:r>
          </w:p>
        </w:tc>
        <w:tc>
          <w:tcPr>
            <w:tcW w:w="4557" w:type="dxa"/>
          </w:tcPr>
          <w:p w:rsidR="00030CF2" w:rsidRDefault="00030CF2" w:rsidP="00030CF2"/>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RLC U</w:t>
            </w:r>
          </w:p>
        </w:tc>
        <w:tc>
          <w:tcPr>
            <w:tcW w:w="4557" w:type="dxa"/>
          </w:tcPr>
          <w:p w:rsidR="00030CF2" w:rsidRDefault="00030CF2" w:rsidP="00030CF2"/>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RR U</w:t>
            </w:r>
          </w:p>
        </w:tc>
        <w:tc>
          <w:tcPr>
            <w:tcW w:w="4557" w:type="dxa"/>
          </w:tcPr>
          <w:p w:rsidR="00030CF2" w:rsidRDefault="00030CF2" w:rsidP="00030CF2"/>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RRC U</w:t>
            </w:r>
          </w:p>
        </w:tc>
        <w:tc>
          <w:tcPr>
            <w:tcW w:w="4557" w:type="dxa"/>
          </w:tcPr>
          <w:p w:rsidR="00030CF2" w:rsidRDefault="00030CF2" w:rsidP="00030CF2"/>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SWAP U</w:t>
            </w:r>
          </w:p>
        </w:tc>
        <w:tc>
          <w:tcPr>
            <w:tcW w:w="4557" w:type="dxa"/>
          </w:tcPr>
          <w:p w:rsidR="00030CF2" w:rsidRDefault="00030CF2" w:rsidP="00030CF2"/>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 xml:space="preserve">ANL </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2</m:t>
                  </m:r>
                </m:sub>
              </m:sSub>
            </m:oMath>
          </w:p>
        </w:tc>
        <w:tc>
          <w:tcPr>
            <w:tcW w:w="4557" w:type="dxa"/>
          </w:tcPr>
          <w:p w:rsidR="00030CF2" w:rsidRDefault="00030CF2" w:rsidP="00030CF2"/>
        </w:tc>
        <w:tc>
          <w:tcPr>
            <w:tcW w:w="4373" w:type="dxa"/>
          </w:tcPr>
          <w:p w:rsidR="00030CF2" w:rsidRDefault="00030CF2" w:rsidP="00030CF2"/>
        </w:tc>
      </w:tr>
      <w:tr w:rsidR="00030CF2" w:rsidTr="00030CF2">
        <w:tc>
          <w:tcPr>
            <w:tcW w:w="1242" w:type="dxa"/>
            <w:vMerge/>
          </w:tcPr>
          <w:p w:rsidR="00030CF2" w:rsidRDefault="00030CF2" w:rsidP="00030CF2">
            <w:pPr>
              <w:jc w:val="center"/>
            </w:pPr>
          </w:p>
        </w:tc>
        <w:tc>
          <w:tcPr>
            <w:tcW w:w="3828" w:type="dxa"/>
            <w:vAlign w:val="center"/>
          </w:tcPr>
          <w:p w:rsidR="00030CF2" w:rsidRDefault="00030CF2" w:rsidP="00030CF2">
            <w:r>
              <w:rPr>
                <w:rFonts w:hint="eastAsia"/>
              </w:rPr>
              <w:t xml:space="preserve">ORL </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2</m:t>
                  </m:r>
                </m:sub>
              </m:sSub>
            </m:oMath>
          </w:p>
        </w:tc>
        <w:tc>
          <w:tcPr>
            <w:tcW w:w="4557" w:type="dxa"/>
          </w:tcPr>
          <w:p w:rsidR="00030CF2" w:rsidRDefault="00030CF2" w:rsidP="00030CF2"/>
        </w:tc>
        <w:tc>
          <w:tcPr>
            <w:tcW w:w="4373" w:type="dxa"/>
          </w:tcPr>
          <w:p w:rsidR="00030CF2" w:rsidRDefault="00030CF2" w:rsidP="00030CF2"/>
        </w:tc>
      </w:tr>
      <w:tr w:rsidR="00030CF2" w:rsidTr="00030CF2">
        <w:trPr>
          <w:trHeight w:val="296"/>
        </w:trPr>
        <w:tc>
          <w:tcPr>
            <w:tcW w:w="1242" w:type="dxa"/>
            <w:vMerge w:val="restart"/>
            <w:vAlign w:val="center"/>
          </w:tcPr>
          <w:p w:rsidR="00030CF2" w:rsidRDefault="00030CF2" w:rsidP="00030CF2">
            <w:pPr>
              <w:jc w:val="center"/>
            </w:pPr>
            <w:r>
              <w:rPr>
                <w:rFonts w:hint="eastAsia"/>
              </w:rPr>
              <w:t>位运算</w:t>
            </w:r>
          </w:p>
        </w:tc>
        <w:tc>
          <w:tcPr>
            <w:tcW w:w="3828" w:type="dxa"/>
          </w:tcPr>
          <w:p w:rsidR="00030CF2" w:rsidRDefault="00030CF2" w:rsidP="00030CF2">
            <w:r>
              <w:rPr>
                <w:rFonts w:hint="eastAsia"/>
              </w:rPr>
              <w:t>CLR C</w:t>
            </w:r>
          </w:p>
        </w:tc>
        <w:tc>
          <w:tcPr>
            <w:tcW w:w="4557" w:type="dxa"/>
          </w:tcPr>
          <w:p w:rsidR="00030CF2" w:rsidRDefault="00030CF2" w:rsidP="00030CF2">
            <w:r>
              <w:rPr>
                <w:rFonts w:hint="eastAsia"/>
              </w:rPr>
              <w:t>ANL C,/bit</w:t>
            </w:r>
          </w:p>
        </w:tc>
        <w:tc>
          <w:tcPr>
            <w:tcW w:w="4373" w:type="dxa"/>
          </w:tcPr>
          <w:p w:rsidR="00030CF2" w:rsidRDefault="00030CF2" w:rsidP="00030CF2">
            <w:r>
              <w:rPr>
                <w:rFonts w:hint="eastAsia"/>
              </w:rPr>
              <w:t xml:space="preserve">JC rel;  </w:t>
            </w:r>
          </w:p>
        </w:tc>
      </w:tr>
      <w:tr w:rsidR="00030CF2" w:rsidTr="00030CF2">
        <w:trPr>
          <w:trHeight w:val="294"/>
        </w:trPr>
        <w:tc>
          <w:tcPr>
            <w:tcW w:w="1242" w:type="dxa"/>
            <w:vMerge/>
            <w:vAlign w:val="center"/>
          </w:tcPr>
          <w:p w:rsidR="00030CF2" w:rsidRDefault="00030CF2" w:rsidP="00030CF2">
            <w:pPr>
              <w:jc w:val="center"/>
            </w:pPr>
          </w:p>
        </w:tc>
        <w:tc>
          <w:tcPr>
            <w:tcW w:w="3828" w:type="dxa"/>
          </w:tcPr>
          <w:p w:rsidR="00030CF2" w:rsidRDefault="00030CF2" w:rsidP="00030CF2">
            <w:r>
              <w:rPr>
                <w:rFonts w:hint="eastAsia"/>
              </w:rPr>
              <w:t>CLR bit</w:t>
            </w:r>
          </w:p>
        </w:tc>
        <w:tc>
          <w:tcPr>
            <w:tcW w:w="4557" w:type="dxa"/>
          </w:tcPr>
          <w:p w:rsidR="00030CF2" w:rsidRPr="00D25FFE" w:rsidRDefault="00030CF2" w:rsidP="00030CF2">
            <w:r>
              <w:rPr>
                <w:rFonts w:hint="eastAsia"/>
              </w:rPr>
              <w:t>ORL C,bit</w:t>
            </w:r>
          </w:p>
        </w:tc>
        <w:tc>
          <w:tcPr>
            <w:tcW w:w="4373" w:type="dxa"/>
          </w:tcPr>
          <w:p w:rsidR="00030CF2" w:rsidRDefault="00030CF2" w:rsidP="00030CF2">
            <w:r>
              <w:rPr>
                <w:rFonts w:hint="eastAsia"/>
              </w:rPr>
              <w:t xml:space="preserve">JNC rel; </w:t>
            </w:r>
          </w:p>
        </w:tc>
      </w:tr>
      <w:tr w:rsidR="00030CF2" w:rsidTr="00030CF2">
        <w:trPr>
          <w:trHeight w:val="294"/>
        </w:trPr>
        <w:tc>
          <w:tcPr>
            <w:tcW w:w="1242" w:type="dxa"/>
            <w:vMerge/>
            <w:vAlign w:val="center"/>
          </w:tcPr>
          <w:p w:rsidR="00030CF2" w:rsidRDefault="00030CF2" w:rsidP="00030CF2">
            <w:pPr>
              <w:jc w:val="center"/>
            </w:pPr>
          </w:p>
        </w:tc>
        <w:tc>
          <w:tcPr>
            <w:tcW w:w="3828" w:type="dxa"/>
          </w:tcPr>
          <w:p w:rsidR="00030CF2" w:rsidRDefault="00030CF2" w:rsidP="00030CF2">
            <w:r>
              <w:rPr>
                <w:rFonts w:hint="eastAsia"/>
              </w:rPr>
              <w:t>CPL C</w:t>
            </w:r>
          </w:p>
        </w:tc>
        <w:tc>
          <w:tcPr>
            <w:tcW w:w="4557" w:type="dxa"/>
          </w:tcPr>
          <w:p w:rsidR="00030CF2" w:rsidRDefault="00030CF2" w:rsidP="00030CF2">
            <w:r>
              <w:rPr>
                <w:rFonts w:hint="eastAsia"/>
              </w:rPr>
              <w:t>ORL C,/bit</w:t>
            </w:r>
          </w:p>
        </w:tc>
        <w:tc>
          <w:tcPr>
            <w:tcW w:w="4373" w:type="dxa"/>
          </w:tcPr>
          <w:p w:rsidR="00030CF2" w:rsidRDefault="00030CF2" w:rsidP="00030CF2">
            <w:r>
              <w:rPr>
                <w:rFonts w:hint="eastAsia"/>
              </w:rPr>
              <w:t xml:space="preserve">JB bit,rel;   </w:t>
            </w:r>
          </w:p>
        </w:tc>
      </w:tr>
      <w:tr w:rsidR="00030CF2" w:rsidTr="00030CF2">
        <w:trPr>
          <w:trHeight w:val="294"/>
        </w:trPr>
        <w:tc>
          <w:tcPr>
            <w:tcW w:w="1242" w:type="dxa"/>
            <w:vMerge/>
            <w:vAlign w:val="center"/>
          </w:tcPr>
          <w:p w:rsidR="00030CF2" w:rsidRDefault="00030CF2" w:rsidP="00030CF2">
            <w:pPr>
              <w:jc w:val="center"/>
            </w:pPr>
          </w:p>
        </w:tc>
        <w:tc>
          <w:tcPr>
            <w:tcW w:w="3828" w:type="dxa"/>
          </w:tcPr>
          <w:p w:rsidR="00030CF2" w:rsidRDefault="00030CF2" w:rsidP="00030CF2">
            <w:r>
              <w:rPr>
                <w:rFonts w:hint="eastAsia"/>
              </w:rPr>
              <w:t>CPL bit</w:t>
            </w:r>
          </w:p>
        </w:tc>
        <w:tc>
          <w:tcPr>
            <w:tcW w:w="4557" w:type="dxa"/>
          </w:tcPr>
          <w:p w:rsidR="00030CF2" w:rsidRDefault="00030CF2" w:rsidP="00030CF2">
            <w:r>
              <w:rPr>
                <w:rFonts w:hint="eastAsia"/>
              </w:rPr>
              <w:t>MOV C,bit</w:t>
            </w:r>
          </w:p>
        </w:tc>
        <w:tc>
          <w:tcPr>
            <w:tcW w:w="4373" w:type="dxa"/>
          </w:tcPr>
          <w:p w:rsidR="00030CF2" w:rsidRDefault="00030CF2" w:rsidP="00030CF2">
            <w:r>
              <w:rPr>
                <w:rFonts w:hint="eastAsia"/>
              </w:rPr>
              <w:t xml:space="preserve">JNB bit,rel;   </w:t>
            </w:r>
          </w:p>
        </w:tc>
      </w:tr>
      <w:tr w:rsidR="00030CF2" w:rsidTr="00030CF2">
        <w:trPr>
          <w:trHeight w:val="294"/>
        </w:trPr>
        <w:tc>
          <w:tcPr>
            <w:tcW w:w="1242" w:type="dxa"/>
            <w:vMerge/>
            <w:vAlign w:val="center"/>
          </w:tcPr>
          <w:p w:rsidR="00030CF2" w:rsidRDefault="00030CF2" w:rsidP="00030CF2">
            <w:pPr>
              <w:jc w:val="center"/>
            </w:pPr>
          </w:p>
        </w:tc>
        <w:tc>
          <w:tcPr>
            <w:tcW w:w="3828" w:type="dxa"/>
          </w:tcPr>
          <w:p w:rsidR="00030CF2" w:rsidRDefault="00030CF2" w:rsidP="00030CF2">
            <w:r>
              <w:rPr>
                <w:rFonts w:hint="eastAsia"/>
              </w:rPr>
              <w:t>SETB C</w:t>
            </w:r>
          </w:p>
        </w:tc>
        <w:tc>
          <w:tcPr>
            <w:tcW w:w="4557" w:type="dxa"/>
          </w:tcPr>
          <w:p w:rsidR="00030CF2" w:rsidRDefault="00030CF2" w:rsidP="00030CF2">
            <w:r>
              <w:rPr>
                <w:rFonts w:hint="eastAsia"/>
              </w:rPr>
              <w:t>MOV bit,C</w:t>
            </w:r>
          </w:p>
        </w:tc>
        <w:tc>
          <w:tcPr>
            <w:tcW w:w="4373" w:type="dxa"/>
          </w:tcPr>
          <w:p w:rsidR="00030CF2" w:rsidRDefault="00030CF2" w:rsidP="00030CF2">
            <w:r>
              <w:rPr>
                <w:rFonts w:hint="eastAsia"/>
              </w:rPr>
              <w:t xml:space="preserve">JBC bit,rel;  </w:t>
            </w:r>
          </w:p>
        </w:tc>
      </w:tr>
      <w:tr w:rsidR="00030CF2" w:rsidTr="00030CF2">
        <w:trPr>
          <w:trHeight w:val="294"/>
        </w:trPr>
        <w:tc>
          <w:tcPr>
            <w:tcW w:w="1242" w:type="dxa"/>
            <w:vMerge/>
            <w:vAlign w:val="center"/>
          </w:tcPr>
          <w:p w:rsidR="00030CF2" w:rsidRDefault="00030CF2" w:rsidP="00030CF2">
            <w:pPr>
              <w:jc w:val="center"/>
            </w:pPr>
          </w:p>
        </w:tc>
        <w:tc>
          <w:tcPr>
            <w:tcW w:w="3828" w:type="dxa"/>
          </w:tcPr>
          <w:p w:rsidR="00030CF2" w:rsidRDefault="00030CF2" w:rsidP="00030CF2">
            <w:r>
              <w:rPr>
                <w:rFonts w:hint="eastAsia"/>
              </w:rPr>
              <w:t>SETB bit</w:t>
            </w:r>
          </w:p>
        </w:tc>
        <w:tc>
          <w:tcPr>
            <w:tcW w:w="4557" w:type="dxa"/>
          </w:tcPr>
          <w:p w:rsidR="00030CF2" w:rsidRDefault="00030CF2" w:rsidP="00030CF2">
            <w:r>
              <w:rPr>
                <w:rFonts w:hint="eastAsia"/>
              </w:rPr>
              <w:t>MOV C,06H;   (20H).6</w:t>
            </w:r>
            <w:r>
              <w:sym w:font="Wingdings" w:char="F0E0"/>
            </w:r>
            <w:r>
              <w:rPr>
                <w:rFonts w:hint="eastAsia"/>
              </w:rPr>
              <w:t>Cy</w:t>
            </w:r>
          </w:p>
        </w:tc>
        <w:tc>
          <w:tcPr>
            <w:tcW w:w="4373" w:type="dxa"/>
          </w:tcPr>
          <w:p w:rsidR="00030CF2" w:rsidRDefault="00030CF2" w:rsidP="00030CF2"/>
        </w:tc>
      </w:tr>
      <w:tr w:rsidR="00030CF2" w:rsidTr="00030CF2">
        <w:tc>
          <w:tcPr>
            <w:tcW w:w="1242" w:type="dxa"/>
            <w:vMerge/>
            <w:vAlign w:val="center"/>
          </w:tcPr>
          <w:p w:rsidR="00030CF2" w:rsidRDefault="00030CF2" w:rsidP="00030CF2">
            <w:pPr>
              <w:jc w:val="center"/>
            </w:pPr>
          </w:p>
        </w:tc>
        <w:tc>
          <w:tcPr>
            <w:tcW w:w="3828" w:type="dxa"/>
          </w:tcPr>
          <w:p w:rsidR="00030CF2" w:rsidRPr="00D25FFE" w:rsidRDefault="00030CF2" w:rsidP="00030CF2">
            <w:r>
              <w:rPr>
                <w:rFonts w:hint="eastAsia"/>
              </w:rPr>
              <w:t>ANL C,bit</w:t>
            </w:r>
          </w:p>
        </w:tc>
        <w:tc>
          <w:tcPr>
            <w:tcW w:w="4557" w:type="dxa"/>
          </w:tcPr>
          <w:p w:rsidR="00030CF2" w:rsidRDefault="00030CF2" w:rsidP="00030CF2">
            <w:r>
              <w:rPr>
                <w:rFonts w:hint="eastAsia"/>
              </w:rPr>
              <w:t>MOV P1.0,C;   Cy</w:t>
            </w:r>
            <w:r>
              <w:sym w:font="Wingdings" w:char="F0E0"/>
            </w:r>
            <w:r>
              <w:rPr>
                <w:rFonts w:hint="eastAsia"/>
              </w:rPr>
              <w:t>P1.0</w:t>
            </w:r>
          </w:p>
        </w:tc>
        <w:tc>
          <w:tcPr>
            <w:tcW w:w="4373" w:type="dxa"/>
          </w:tcPr>
          <w:p w:rsidR="00030CF2" w:rsidRDefault="00030CF2" w:rsidP="00030CF2"/>
        </w:tc>
      </w:tr>
      <w:tr w:rsidR="00030CF2" w:rsidRPr="005D5763" w:rsidTr="00030CF2">
        <w:tc>
          <w:tcPr>
            <w:tcW w:w="1242" w:type="dxa"/>
            <w:vMerge w:val="restart"/>
            <w:vAlign w:val="center"/>
          </w:tcPr>
          <w:p w:rsidR="00030CF2" w:rsidRDefault="00030CF2" w:rsidP="004368B9">
            <w:pPr>
              <w:jc w:val="center"/>
            </w:pPr>
            <w:r>
              <w:rPr>
                <w:rFonts w:hint="eastAsia"/>
              </w:rPr>
              <w:t>控制转移</w:t>
            </w:r>
          </w:p>
        </w:tc>
        <w:tc>
          <w:tcPr>
            <w:tcW w:w="3828" w:type="dxa"/>
            <w:vAlign w:val="center"/>
          </w:tcPr>
          <w:p w:rsidR="00030CF2" w:rsidRDefault="00030CF2" w:rsidP="004368B9">
            <w:r>
              <w:rPr>
                <w:rFonts w:hint="eastAsia"/>
              </w:rPr>
              <w:t xml:space="preserve">AJMP </w:t>
            </w:r>
          </w:p>
        </w:tc>
        <w:tc>
          <w:tcPr>
            <w:tcW w:w="4557" w:type="dxa"/>
            <w:vAlign w:val="center"/>
          </w:tcPr>
          <w:p w:rsidR="00030CF2" w:rsidRDefault="00030CF2" w:rsidP="004368B9">
            <w:r>
              <w:rPr>
                <w:rFonts w:hint="eastAsia"/>
              </w:rPr>
              <w:t xml:space="preserve">JNZ </w:t>
            </w:r>
          </w:p>
        </w:tc>
        <w:tc>
          <w:tcPr>
            <w:tcW w:w="4373" w:type="dxa"/>
            <w:vAlign w:val="center"/>
          </w:tcPr>
          <w:p w:rsidR="00030CF2" w:rsidRDefault="00030CF2" w:rsidP="004368B9">
            <w:r>
              <w:rPr>
                <w:rFonts w:hint="eastAsia"/>
              </w:rPr>
              <w:t>JB V,lable</w:t>
            </w:r>
          </w:p>
        </w:tc>
      </w:tr>
      <w:tr w:rsidR="00030CF2" w:rsidRPr="005D5763" w:rsidTr="00030CF2">
        <w:trPr>
          <w:trHeight w:val="138"/>
        </w:trPr>
        <w:tc>
          <w:tcPr>
            <w:tcW w:w="1242" w:type="dxa"/>
            <w:vMerge/>
          </w:tcPr>
          <w:p w:rsidR="00030CF2" w:rsidRDefault="00030CF2" w:rsidP="004368B9">
            <w:pPr>
              <w:jc w:val="center"/>
            </w:pPr>
          </w:p>
        </w:tc>
        <w:tc>
          <w:tcPr>
            <w:tcW w:w="3828" w:type="dxa"/>
            <w:vAlign w:val="center"/>
          </w:tcPr>
          <w:p w:rsidR="00030CF2" w:rsidRDefault="00030CF2" w:rsidP="004368B9">
            <w:r>
              <w:rPr>
                <w:rFonts w:hint="eastAsia"/>
              </w:rPr>
              <w:t>LJMP</w:t>
            </w:r>
          </w:p>
        </w:tc>
        <w:tc>
          <w:tcPr>
            <w:tcW w:w="4557" w:type="dxa"/>
            <w:vAlign w:val="center"/>
          </w:tcPr>
          <w:p w:rsidR="00030CF2" w:rsidRDefault="00030CF2" w:rsidP="004368B9">
            <w:r>
              <w:rPr>
                <w:rFonts w:hint="eastAsia"/>
              </w:rPr>
              <w:t>DJNZ U,lable</w:t>
            </w:r>
          </w:p>
        </w:tc>
        <w:tc>
          <w:tcPr>
            <w:tcW w:w="4373" w:type="dxa"/>
            <w:vAlign w:val="center"/>
          </w:tcPr>
          <w:p w:rsidR="00030CF2" w:rsidRDefault="00030CF2" w:rsidP="004368B9">
            <w:r>
              <w:rPr>
                <w:rFonts w:hint="eastAsia"/>
              </w:rPr>
              <w:t>JNB V,lable</w:t>
            </w:r>
          </w:p>
        </w:tc>
      </w:tr>
      <w:tr w:rsidR="00030CF2" w:rsidRPr="005D5763" w:rsidTr="00030CF2">
        <w:trPr>
          <w:trHeight w:val="137"/>
        </w:trPr>
        <w:tc>
          <w:tcPr>
            <w:tcW w:w="1242" w:type="dxa"/>
            <w:vMerge/>
          </w:tcPr>
          <w:p w:rsidR="00030CF2" w:rsidRDefault="00030CF2" w:rsidP="004368B9">
            <w:pPr>
              <w:jc w:val="center"/>
            </w:pPr>
          </w:p>
        </w:tc>
        <w:tc>
          <w:tcPr>
            <w:tcW w:w="3828" w:type="dxa"/>
            <w:vAlign w:val="center"/>
          </w:tcPr>
          <w:p w:rsidR="00030CF2" w:rsidRDefault="00030CF2" w:rsidP="004368B9">
            <w:r>
              <w:rPr>
                <w:rFonts w:hint="eastAsia"/>
              </w:rPr>
              <w:t xml:space="preserve">SJMP </w:t>
            </w:r>
          </w:p>
        </w:tc>
        <w:tc>
          <w:tcPr>
            <w:tcW w:w="4557" w:type="dxa"/>
            <w:vAlign w:val="center"/>
          </w:tcPr>
          <w:p w:rsidR="00030CF2" w:rsidRDefault="00030CF2" w:rsidP="004368B9">
            <w:r>
              <w:rPr>
                <w:rFonts w:hint="eastAsia"/>
              </w:rPr>
              <w:t xml:space="preserve">CJNE </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1</m:t>
                  </m:r>
                </m:sub>
              </m:sSub>
            </m:oMath>
            <w:r>
              <w:rPr>
                <w:rFonts w:hint="eastAsia"/>
              </w:rPr>
              <w:t>,</w:t>
            </w:r>
            <m:oMath>
              <m:sSub>
                <m:sSubPr>
                  <m:ctrlPr>
                    <w:rPr>
                      <w:rFonts w:ascii="Cambria Math" w:hAnsi="Cambria Math"/>
                    </w:rPr>
                  </m:ctrlPr>
                </m:sSubPr>
                <m:e>
                  <m:r>
                    <m:rPr>
                      <m:sty m:val="p"/>
                    </m:rPr>
                    <w:rPr>
                      <w:rFonts w:ascii="Cambria Math" w:hAnsi="Cambria Math" w:hint="eastAsia"/>
                    </w:rPr>
                    <m:t>U</m:t>
                  </m:r>
                </m:e>
                <m:sub>
                  <m:r>
                    <w:rPr>
                      <w:rFonts w:ascii="Cambria Math" w:hAnsi="Cambria Math"/>
                    </w:rPr>
                    <m:t>2</m:t>
                  </m:r>
                </m:sub>
              </m:sSub>
            </m:oMath>
            <w:r>
              <w:rPr>
                <w:rFonts w:hint="eastAsia"/>
              </w:rPr>
              <w:t>, lable</w:t>
            </w:r>
          </w:p>
        </w:tc>
        <w:tc>
          <w:tcPr>
            <w:tcW w:w="4373" w:type="dxa"/>
            <w:vAlign w:val="center"/>
          </w:tcPr>
          <w:p w:rsidR="00030CF2" w:rsidRDefault="00030CF2" w:rsidP="004368B9">
            <w:r>
              <w:rPr>
                <w:rFonts w:hint="eastAsia"/>
              </w:rPr>
              <w:t>JBC V,lable</w:t>
            </w:r>
          </w:p>
        </w:tc>
      </w:tr>
      <w:tr w:rsidR="00030CF2" w:rsidRPr="00E679A1" w:rsidTr="00030CF2">
        <w:tc>
          <w:tcPr>
            <w:tcW w:w="1242" w:type="dxa"/>
            <w:vMerge/>
          </w:tcPr>
          <w:p w:rsidR="00030CF2" w:rsidRDefault="00030CF2" w:rsidP="004368B9">
            <w:pPr>
              <w:jc w:val="center"/>
            </w:pPr>
          </w:p>
        </w:tc>
        <w:tc>
          <w:tcPr>
            <w:tcW w:w="3828" w:type="dxa"/>
            <w:vAlign w:val="center"/>
          </w:tcPr>
          <w:p w:rsidR="00030CF2" w:rsidRDefault="00030CF2" w:rsidP="004368B9">
            <w:r>
              <w:rPr>
                <w:rFonts w:hint="eastAsia"/>
              </w:rPr>
              <w:t xml:space="preserve">JMP </w:t>
            </w:r>
          </w:p>
        </w:tc>
        <w:tc>
          <w:tcPr>
            <w:tcW w:w="4557" w:type="dxa"/>
            <w:vAlign w:val="center"/>
          </w:tcPr>
          <w:p w:rsidR="00030CF2" w:rsidRDefault="00030CF2" w:rsidP="004368B9">
            <w:r>
              <w:rPr>
                <w:rFonts w:hint="eastAsia"/>
              </w:rPr>
              <w:t>JC lable</w:t>
            </w:r>
          </w:p>
        </w:tc>
        <w:tc>
          <w:tcPr>
            <w:tcW w:w="4373" w:type="dxa"/>
            <w:vAlign w:val="center"/>
          </w:tcPr>
          <w:p w:rsidR="00030CF2" w:rsidRDefault="00030CF2" w:rsidP="004368B9">
            <w:r>
              <w:rPr>
                <w:rFonts w:hint="eastAsia"/>
              </w:rPr>
              <w:t>ACALL addr11</w:t>
            </w:r>
          </w:p>
        </w:tc>
      </w:tr>
      <w:tr w:rsidR="00030CF2" w:rsidRPr="00E679A1" w:rsidTr="00030CF2">
        <w:tc>
          <w:tcPr>
            <w:tcW w:w="1242" w:type="dxa"/>
            <w:vMerge/>
          </w:tcPr>
          <w:p w:rsidR="00030CF2" w:rsidRDefault="00030CF2" w:rsidP="004368B9">
            <w:pPr>
              <w:jc w:val="center"/>
            </w:pPr>
          </w:p>
        </w:tc>
        <w:tc>
          <w:tcPr>
            <w:tcW w:w="3828" w:type="dxa"/>
            <w:vAlign w:val="center"/>
          </w:tcPr>
          <w:p w:rsidR="00030CF2" w:rsidRDefault="00030CF2" w:rsidP="004368B9">
            <w:r>
              <w:rPr>
                <w:rFonts w:hint="eastAsia"/>
              </w:rPr>
              <w:t xml:space="preserve">JZ </w:t>
            </w:r>
          </w:p>
        </w:tc>
        <w:tc>
          <w:tcPr>
            <w:tcW w:w="4557" w:type="dxa"/>
            <w:vAlign w:val="center"/>
          </w:tcPr>
          <w:p w:rsidR="00030CF2" w:rsidRDefault="00030CF2" w:rsidP="004368B9">
            <w:r>
              <w:rPr>
                <w:rFonts w:hint="eastAsia"/>
              </w:rPr>
              <w:t>JNC lable</w:t>
            </w:r>
          </w:p>
        </w:tc>
        <w:tc>
          <w:tcPr>
            <w:tcW w:w="4373" w:type="dxa"/>
            <w:vAlign w:val="center"/>
          </w:tcPr>
          <w:p w:rsidR="00030CF2" w:rsidRDefault="00030CF2" w:rsidP="004368B9">
            <w:r>
              <w:rPr>
                <w:rFonts w:hint="eastAsia"/>
              </w:rPr>
              <w:t>LCALL addr16</w:t>
            </w:r>
          </w:p>
        </w:tc>
      </w:tr>
      <w:tr w:rsidR="00030CF2" w:rsidRPr="00E679A1" w:rsidTr="00030CF2">
        <w:tc>
          <w:tcPr>
            <w:tcW w:w="1242" w:type="dxa"/>
            <w:vMerge/>
          </w:tcPr>
          <w:p w:rsidR="00030CF2" w:rsidRDefault="00030CF2" w:rsidP="004368B9">
            <w:pPr>
              <w:jc w:val="center"/>
            </w:pPr>
          </w:p>
        </w:tc>
        <w:tc>
          <w:tcPr>
            <w:tcW w:w="3828" w:type="dxa"/>
            <w:vAlign w:val="center"/>
          </w:tcPr>
          <w:p w:rsidR="00030CF2" w:rsidRDefault="00030CF2" w:rsidP="004368B9">
            <w:r>
              <w:rPr>
                <w:rFonts w:hint="eastAsia"/>
              </w:rPr>
              <w:t>NOP</w:t>
            </w:r>
          </w:p>
        </w:tc>
        <w:tc>
          <w:tcPr>
            <w:tcW w:w="4557" w:type="dxa"/>
            <w:vAlign w:val="center"/>
          </w:tcPr>
          <w:p w:rsidR="00030CF2" w:rsidRDefault="00030CF2" w:rsidP="004368B9">
            <w:r>
              <w:rPr>
                <w:rFonts w:hint="eastAsia"/>
              </w:rPr>
              <w:t>RETI</w:t>
            </w:r>
          </w:p>
        </w:tc>
        <w:tc>
          <w:tcPr>
            <w:tcW w:w="4373" w:type="dxa"/>
            <w:vAlign w:val="center"/>
          </w:tcPr>
          <w:p w:rsidR="00030CF2" w:rsidRDefault="00030CF2" w:rsidP="004368B9">
            <w:r>
              <w:rPr>
                <w:rFonts w:hint="eastAsia"/>
              </w:rPr>
              <w:t>RET</w:t>
            </w:r>
          </w:p>
        </w:tc>
      </w:tr>
    </w:tbl>
    <w:p w:rsidR="00FC7FAA" w:rsidRPr="00E917FF" w:rsidRDefault="00FC7FAA" w:rsidP="006F7DCD">
      <w:pPr>
        <w:pStyle w:val="a5"/>
        <w:jc w:val="both"/>
      </w:pPr>
      <w:bookmarkStart w:id="15" w:name="_GoBack"/>
      <w:bookmarkEnd w:id="8"/>
      <w:bookmarkEnd w:id="9"/>
      <w:bookmarkEnd w:id="15"/>
    </w:p>
    <w:sectPr w:rsidR="00FC7FAA" w:rsidRPr="00E917FF" w:rsidSect="004B1CF4">
      <w:pgSz w:w="16839" w:h="23814" w:code="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70C0" w:rsidRDefault="00A370C0" w:rsidP="00344DB4">
      <w:r>
        <w:separator/>
      </w:r>
    </w:p>
  </w:endnote>
  <w:endnote w:type="continuationSeparator" w:id="0">
    <w:p w:rsidR="00A370C0" w:rsidRDefault="00A370C0" w:rsidP="0034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70C0" w:rsidRDefault="00A370C0" w:rsidP="00344DB4">
      <w:r>
        <w:separator/>
      </w:r>
    </w:p>
  </w:footnote>
  <w:footnote w:type="continuationSeparator" w:id="0">
    <w:p w:rsidR="00A370C0" w:rsidRDefault="00A370C0" w:rsidP="00344DB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052B9"/>
    <w:multiLevelType w:val="multilevel"/>
    <w:tmpl w:val="97DC6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370721A"/>
    <w:multiLevelType w:val="multilevel"/>
    <w:tmpl w:val="64C68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BF81EC4"/>
    <w:multiLevelType w:val="multilevel"/>
    <w:tmpl w:val="02DA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650C"/>
    <w:rsid w:val="00000772"/>
    <w:rsid w:val="00000F31"/>
    <w:rsid w:val="000063B7"/>
    <w:rsid w:val="00007E9B"/>
    <w:rsid w:val="000101EA"/>
    <w:rsid w:val="0001275F"/>
    <w:rsid w:val="0001666D"/>
    <w:rsid w:val="0002131D"/>
    <w:rsid w:val="000226C2"/>
    <w:rsid w:val="00022D1C"/>
    <w:rsid w:val="00023376"/>
    <w:rsid w:val="00023DFD"/>
    <w:rsid w:val="00024565"/>
    <w:rsid w:val="00024932"/>
    <w:rsid w:val="000252EE"/>
    <w:rsid w:val="00026A5C"/>
    <w:rsid w:val="00026C3F"/>
    <w:rsid w:val="0002798B"/>
    <w:rsid w:val="00030CF2"/>
    <w:rsid w:val="000349D1"/>
    <w:rsid w:val="00037C92"/>
    <w:rsid w:val="0004500A"/>
    <w:rsid w:val="00050D75"/>
    <w:rsid w:val="00053CDA"/>
    <w:rsid w:val="00054F4B"/>
    <w:rsid w:val="00057D47"/>
    <w:rsid w:val="00061C5A"/>
    <w:rsid w:val="00063B93"/>
    <w:rsid w:val="00065FD6"/>
    <w:rsid w:val="000722FA"/>
    <w:rsid w:val="00072ED5"/>
    <w:rsid w:val="00073ECC"/>
    <w:rsid w:val="00076FE2"/>
    <w:rsid w:val="00086F6F"/>
    <w:rsid w:val="0009034F"/>
    <w:rsid w:val="00092A2C"/>
    <w:rsid w:val="000938EC"/>
    <w:rsid w:val="00093966"/>
    <w:rsid w:val="00093E66"/>
    <w:rsid w:val="0009410F"/>
    <w:rsid w:val="0009681C"/>
    <w:rsid w:val="00097F3A"/>
    <w:rsid w:val="000A2BA5"/>
    <w:rsid w:val="000B084F"/>
    <w:rsid w:val="000B0D35"/>
    <w:rsid w:val="000B0D60"/>
    <w:rsid w:val="000B249A"/>
    <w:rsid w:val="000B3A9B"/>
    <w:rsid w:val="000B54FF"/>
    <w:rsid w:val="000B58EB"/>
    <w:rsid w:val="000B7E14"/>
    <w:rsid w:val="000C4936"/>
    <w:rsid w:val="000C496B"/>
    <w:rsid w:val="000C5236"/>
    <w:rsid w:val="000D6135"/>
    <w:rsid w:val="000E021D"/>
    <w:rsid w:val="000E0998"/>
    <w:rsid w:val="000E2A16"/>
    <w:rsid w:val="000E3AAC"/>
    <w:rsid w:val="000F11AE"/>
    <w:rsid w:val="000F2711"/>
    <w:rsid w:val="000F6518"/>
    <w:rsid w:val="000F7092"/>
    <w:rsid w:val="00101238"/>
    <w:rsid w:val="001034BA"/>
    <w:rsid w:val="001038CB"/>
    <w:rsid w:val="00103FFF"/>
    <w:rsid w:val="00107FD5"/>
    <w:rsid w:val="00110CFB"/>
    <w:rsid w:val="0011241C"/>
    <w:rsid w:val="00116D98"/>
    <w:rsid w:val="00116EC2"/>
    <w:rsid w:val="00120CCA"/>
    <w:rsid w:val="0012199A"/>
    <w:rsid w:val="00122CFB"/>
    <w:rsid w:val="00136B60"/>
    <w:rsid w:val="0014285E"/>
    <w:rsid w:val="001452A9"/>
    <w:rsid w:val="001501BC"/>
    <w:rsid w:val="00151DDD"/>
    <w:rsid w:val="0016243B"/>
    <w:rsid w:val="00162C26"/>
    <w:rsid w:val="00164F8A"/>
    <w:rsid w:val="001650DC"/>
    <w:rsid w:val="00172D1D"/>
    <w:rsid w:val="001751E0"/>
    <w:rsid w:val="00177617"/>
    <w:rsid w:val="00182CEC"/>
    <w:rsid w:val="00182E80"/>
    <w:rsid w:val="001861F3"/>
    <w:rsid w:val="00191A3D"/>
    <w:rsid w:val="001950C6"/>
    <w:rsid w:val="0019563F"/>
    <w:rsid w:val="00195897"/>
    <w:rsid w:val="001A641B"/>
    <w:rsid w:val="001A7866"/>
    <w:rsid w:val="001B0B76"/>
    <w:rsid w:val="001B5640"/>
    <w:rsid w:val="001B56A3"/>
    <w:rsid w:val="001B6508"/>
    <w:rsid w:val="001C1147"/>
    <w:rsid w:val="001C3DC4"/>
    <w:rsid w:val="001C5F66"/>
    <w:rsid w:val="001D0167"/>
    <w:rsid w:val="001D4497"/>
    <w:rsid w:val="001D6CC2"/>
    <w:rsid w:val="001E5A8E"/>
    <w:rsid w:val="001E66A7"/>
    <w:rsid w:val="001F5549"/>
    <w:rsid w:val="001F5E78"/>
    <w:rsid w:val="00202A88"/>
    <w:rsid w:val="00205901"/>
    <w:rsid w:val="00207CAE"/>
    <w:rsid w:val="002122BA"/>
    <w:rsid w:val="002151E4"/>
    <w:rsid w:val="00215DF1"/>
    <w:rsid w:val="0022248F"/>
    <w:rsid w:val="002248FA"/>
    <w:rsid w:val="002303F9"/>
    <w:rsid w:val="00231E39"/>
    <w:rsid w:val="00235C24"/>
    <w:rsid w:val="00246F36"/>
    <w:rsid w:val="0024789F"/>
    <w:rsid w:val="00254E63"/>
    <w:rsid w:val="0025573E"/>
    <w:rsid w:val="00255FC6"/>
    <w:rsid w:val="0025607A"/>
    <w:rsid w:val="002561DC"/>
    <w:rsid w:val="00260409"/>
    <w:rsid w:val="00260B82"/>
    <w:rsid w:val="00263A5F"/>
    <w:rsid w:val="00265C10"/>
    <w:rsid w:val="002661F6"/>
    <w:rsid w:val="00267062"/>
    <w:rsid w:val="002737F1"/>
    <w:rsid w:val="002754B7"/>
    <w:rsid w:val="0027756E"/>
    <w:rsid w:val="002818B5"/>
    <w:rsid w:val="00283397"/>
    <w:rsid w:val="002878AD"/>
    <w:rsid w:val="0029137A"/>
    <w:rsid w:val="0029570A"/>
    <w:rsid w:val="00296056"/>
    <w:rsid w:val="002971BE"/>
    <w:rsid w:val="002A17D7"/>
    <w:rsid w:val="002A219D"/>
    <w:rsid w:val="002A453B"/>
    <w:rsid w:val="002B03CE"/>
    <w:rsid w:val="002B27DF"/>
    <w:rsid w:val="002B40F4"/>
    <w:rsid w:val="002B588D"/>
    <w:rsid w:val="002B7C9E"/>
    <w:rsid w:val="002C019B"/>
    <w:rsid w:val="002C3449"/>
    <w:rsid w:val="002C4685"/>
    <w:rsid w:val="002C6E53"/>
    <w:rsid w:val="002D26A9"/>
    <w:rsid w:val="002D43DA"/>
    <w:rsid w:val="002E0367"/>
    <w:rsid w:val="002E3DD2"/>
    <w:rsid w:val="002E428B"/>
    <w:rsid w:val="002E4E8B"/>
    <w:rsid w:val="002E5447"/>
    <w:rsid w:val="002E61F1"/>
    <w:rsid w:val="002E67BE"/>
    <w:rsid w:val="002F79D7"/>
    <w:rsid w:val="003015AD"/>
    <w:rsid w:val="00302810"/>
    <w:rsid w:val="0030444B"/>
    <w:rsid w:val="0030633B"/>
    <w:rsid w:val="00307610"/>
    <w:rsid w:val="00311EE3"/>
    <w:rsid w:val="003128C7"/>
    <w:rsid w:val="00315A3F"/>
    <w:rsid w:val="00321070"/>
    <w:rsid w:val="00323E55"/>
    <w:rsid w:val="0032675D"/>
    <w:rsid w:val="00327732"/>
    <w:rsid w:val="00330D1F"/>
    <w:rsid w:val="00330F25"/>
    <w:rsid w:val="00333FC3"/>
    <w:rsid w:val="00334612"/>
    <w:rsid w:val="00335843"/>
    <w:rsid w:val="00335CAD"/>
    <w:rsid w:val="00344DB4"/>
    <w:rsid w:val="00345531"/>
    <w:rsid w:val="00345E0D"/>
    <w:rsid w:val="00347900"/>
    <w:rsid w:val="00350AEF"/>
    <w:rsid w:val="00356773"/>
    <w:rsid w:val="003575D8"/>
    <w:rsid w:val="00362879"/>
    <w:rsid w:val="00363C8F"/>
    <w:rsid w:val="00364D22"/>
    <w:rsid w:val="00370433"/>
    <w:rsid w:val="00372CCC"/>
    <w:rsid w:val="00375BA0"/>
    <w:rsid w:val="00381BCA"/>
    <w:rsid w:val="00384046"/>
    <w:rsid w:val="00384D23"/>
    <w:rsid w:val="00385172"/>
    <w:rsid w:val="00385458"/>
    <w:rsid w:val="003872A5"/>
    <w:rsid w:val="00390613"/>
    <w:rsid w:val="003970A4"/>
    <w:rsid w:val="003973A4"/>
    <w:rsid w:val="003A5820"/>
    <w:rsid w:val="003A71F9"/>
    <w:rsid w:val="003A753A"/>
    <w:rsid w:val="003A7FC2"/>
    <w:rsid w:val="003B2930"/>
    <w:rsid w:val="003B7D0A"/>
    <w:rsid w:val="003C0678"/>
    <w:rsid w:val="003C3B8F"/>
    <w:rsid w:val="003C4ABE"/>
    <w:rsid w:val="003D6B75"/>
    <w:rsid w:val="003E6227"/>
    <w:rsid w:val="003E6BFF"/>
    <w:rsid w:val="003F04F0"/>
    <w:rsid w:val="003F123B"/>
    <w:rsid w:val="003F4A9C"/>
    <w:rsid w:val="003F5C46"/>
    <w:rsid w:val="003F5E4A"/>
    <w:rsid w:val="003F7460"/>
    <w:rsid w:val="003F7EE3"/>
    <w:rsid w:val="00404529"/>
    <w:rsid w:val="004111FA"/>
    <w:rsid w:val="00413F5F"/>
    <w:rsid w:val="00414826"/>
    <w:rsid w:val="004167C0"/>
    <w:rsid w:val="00416E60"/>
    <w:rsid w:val="00417751"/>
    <w:rsid w:val="00421DBE"/>
    <w:rsid w:val="004246B7"/>
    <w:rsid w:val="0042602C"/>
    <w:rsid w:val="0043014B"/>
    <w:rsid w:val="004311C1"/>
    <w:rsid w:val="00431711"/>
    <w:rsid w:val="00432961"/>
    <w:rsid w:val="00435E46"/>
    <w:rsid w:val="004368B9"/>
    <w:rsid w:val="0044130E"/>
    <w:rsid w:val="00445728"/>
    <w:rsid w:val="00446706"/>
    <w:rsid w:val="0044696B"/>
    <w:rsid w:val="00447052"/>
    <w:rsid w:val="00447895"/>
    <w:rsid w:val="004525C6"/>
    <w:rsid w:val="00454D78"/>
    <w:rsid w:val="00455271"/>
    <w:rsid w:val="00457F21"/>
    <w:rsid w:val="0047052A"/>
    <w:rsid w:val="00470981"/>
    <w:rsid w:val="004775E0"/>
    <w:rsid w:val="004A22D2"/>
    <w:rsid w:val="004A3B5F"/>
    <w:rsid w:val="004A65F8"/>
    <w:rsid w:val="004B0CBC"/>
    <w:rsid w:val="004B15AF"/>
    <w:rsid w:val="004B1CF4"/>
    <w:rsid w:val="004B650F"/>
    <w:rsid w:val="004C1888"/>
    <w:rsid w:val="004C3BF9"/>
    <w:rsid w:val="004D4B61"/>
    <w:rsid w:val="004E05F3"/>
    <w:rsid w:val="004E0FFF"/>
    <w:rsid w:val="004E20A5"/>
    <w:rsid w:val="004F14ED"/>
    <w:rsid w:val="004F58D9"/>
    <w:rsid w:val="004F7314"/>
    <w:rsid w:val="00502A46"/>
    <w:rsid w:val="00502D34"/>
    <w:rsid w:val="00506FE7"/>
    <w:rsid w:val="0051070B"/>
    <w:rsid w:val="00510E59"/>
    <w:rsid w:val="00511208"/>
    <w:rsid w:val="00515832"/>
    <w:rsid w:val="00520BA9"/>
    <w:rsid w:val="00523B2A"/>
    <w:rsid w:val="00523C61"/>
    <w:rsid w:val="00527030"/>
    <w:rsid w:val="005326B1"/>
    <w:rsid w:val="00534DF5"/>
    <w:rsid w:val="00536EAD"/>
    <w:rsid w:val="005374E8"/>
    <w:rsid w:val="00540A03"/>
    <w:rsid w:val="005420F9"/>
    <w:rsid w:val="00542B9F"/>
    <w:rsid w:val="005447B7"/>
    <w:rsid w:val="00551AAB"/>
    <w:rsid w:val="00560EDD"/>
    <w:rsid w:val="00565AC9"/>
    <w:rsid w:val="005668ED"/>
    <w:rsid w:val="005700EF"/>
    <w:rsid w:val="00573C23"/>
    <w:rsid w:val="005767B3"/>
    <w:rsid w:val="005811A7"/>
    <w:rsid w:val="0058341F"/>
    <w:rsid w:val="00584220"/>
    <w:rsid w:val="0058595E"/>
    <w:rsid w:val="00590DAE"/>
    <w:rsid w:val="00592E65"/>
    <w:rsid w:val="00593326"/>
    <w:rsid w:val="005938DE"/>
    <w:rsid w:val="005944DA"/>
    <w:rsid w:val="00597A2B"/>
    <w:rsid w:val="005A31D9"/>
    <w:rsid w:val="005A3488"/>
    <w:rsid w:val="005A5C56"/>
    <w:rsid w:val="005B06E2"/>
    <w:rsid w:val="005B196B"/>
    <w:rsid w:val="005B460A"/>
    <w:rsid w:val="005B4EE9"/>
    <w:rsid w:val="005C239A"/>
    <w:rsid w:val="005C414B"/>
    <w:rsid w:val="005C523D"/>
    <w:rsid w:val="005C5F25"/>
    <w:rsid w:val="005D2FFD"/>
    <w:rsid w:val="005D4AA1"/>
    <w:rsid w:val="005D5323"/>
    <w:rsid w:val="005D6199"/>
    <w:rsid w:val="005D626A"/>
    <w:rsid w:val="005D6B0E"/>
    <w:rsid w:val="005E1669"/>
    <w:rsid w:val="005E1972"/>
    <w:rsid w:val="005E221E"/>
    <w:rsid w:val="005E305B"/>
    <w:rsid w:val="005E31F5"/>
    <w:rsid w:val="005E6285"/>
    <w:rsid w:val="005E6FC6"/>
    <w:rsid w:val="005E7F37"/>
    <w:rsid w:val="005F0C33"/>
    <w:rsid w:val="005F1D99"/>
    <w:rsid w:val="005F6B48"/>
    <w:rsid w:val="005F6FE1"/>
    <w:rsid w:val="005F7871"/>
    <w:rsid w:val="005F7FD0"/>
    <w:rsid w:val="006000E3"/>
    <w:rsid w:val="00602D3C"/>
    <w:rsid w:val="00605089"/>
    <w:rsid w:val="0060770B"/>
    <w:rsid w:val="00607CC3"/>
    <w:rsid w:val="006105B1"/>
    <w:rsid w:val="00611B13"/>
    <w:rsid w:val="00613363"/>
    <w:rsid w:val="006138F4"/>
    <w:rsid w:val="0061419E"/>
    <w:rsid w:val="006153CD"/>
    <w:rsid w:val="00615FCF"/>
    <w:rsid w:val="00616244"/>
    <w:rsid w:val="0061655F"/>
    <w:rsid w:val="0061756F"/>
    <w:rsid w:val="00617763"/>
    <w:rsid w:val="00621717"/>
    <w:rsid w:val="00621FE0"/>
    <w:rsid w:val="00626148"/>
    <w:rsid w:val="0063008C"/>
    <w:rsid w:val="006314C3"/>
    <w:rsid w:val="00633736"/>
    <w:rsid w:val="00634889"/>
    <w:rsid w:val="00642882"/>
    <w:rsid w:val="00643D9E"/>
    <w:rsid w:val="00647FED"/>
    <w:rsid w:val="00650362"/>
    <w:rsid w:val="00653411"/>
    <w:rsid w:val="00657090"/>
    <w:rsid w:val="00657B3A"/>
    <w:rsid w:val="006610E9"/>
    <w:rsid w:val="00670190"/>
    <w:rsid w:val="006702CF"/>
    <w:rsid w:val="0067046E"/>
    <w:rsid w:val="0067145C"/>
    <w:rsid w:val="0068108D"/>
    <w:rsid w:val="00682FAD"/>
    <w:rsid w:val="00684842"/>
    <w:rsid w:val="00693181"/>
    <w:rsid w:val="00694F9A"/>
    <w:rsid w:val="006A0A00"/>
    <w:rsid w:val="006A2532"/>
    <w:rsid w:val="006A5943"/>
    <w:rsid w:val="006A5E6D"/>
    <w:rsid w:val="006A619F"/>
    <w:rsid w:val="006A63BF"/>
    <w:rsid w:val="006A6CAD"/>
    <w:rsid w:val="006B17C0"/>
    <w:rsid w:val="006B441F"/>
    <w:rsid w:val="006B4BE1"/>
    <w:rsid w:val="006C0617"/>
    <w:rsid w:val="006D0D8D"/>
    <w:rsid w:val="006D1188"/>
    <w:rsid w:val="006D333D"/>
    <w:rsid w:val="006D4409"/>
    <w:rsid w:val="006D7F50"/>
    <w:rsid w:val="006D7FEE"/>
    <w:rsid w:val="006E121E"/>
    <w:rsid w:val="006E1E15"/>
    <w:rsid w:val="006E3934"/>
    <w:rsid w:val="006E62EA"/>
    <w:rsid w:val="006F113C"/>
    <w:rsid w:val="006F4AEF"/>
    <w:rsid w:val="006F4F6C"/>
    <w:rsid w:val="006F5700"/>
    <w:rsid w:val="006F7231"/>
    <w:rsid w:val="006F7DCD"/>
    <w:rsid w:val="006F7FFD"/>
    <w:rsid w:val="00701D23"/>
    <w:rsid w:val="00704720"/>
    <w:rsid w:val="00707B5D"/>
    <w:rsid w:val="00711AF1"/>
    <w:rsid w:val="007152AE"/>
    <w:rsid w:val="00716B19"/>
    <w:rsid w:val="007242DC"/>
    <w:rsid w:val="00726F0C"/>
    <w:rsid w:val="00727B9E"/>
    <w:rsid w:val="00730E5E"/>
    <w:rsid w:val="007318E0"/>
    <w:rsid w:val="00732A89"/>
    <w:rsid w:val="007348F4"/>
    <w:rsid w:val="007411C8"/>
    <w:rsid w:val="007421A4"/>
    <w:rsid w:val="00742852"/>
    <w:rsid w:val="00743EE4"/>
    <w:rsid w:val="00745833"/>
    <w:rsid w:val="00745E01"/>
    <w:rsid w:val="007539A8"/>
    <w:rsid w:val="007547F3"/>
    <w:rsid w:val="0075573B"/>
    <w:rsid w:val="00760046"/>
    <w:rsid w:val="0076628B"/>
    <w:rsid w:val="007669FA"/>
    <w:rsid w:val="0076754E"/>
    <w:rsid w:val="00770816"/>
    <w:rsid w:val="0077411F"/>
    <w:rsid w:val="00776884"/>
    <w:rsid w:val="0078739E"/>
    <w:rsid w:val="00787958"/>
    <w:rsid w:val="00787A95"/>
    <w:rsid w:val="007906E5"/>
    <w:rsid w:val="00790741"/>
    <w:rsid w:val="007947F2"/>
    <w:rsid w:val="007A192D"/>
    <w:rsid w:val="007A3869"/>
    <w:rsid w:val="007A4FFA"/>
    <w:rsid w:val="007A58F7"/>
    <w:rsid w:val="007A5FB7"/>
    <w:rsid w:val="007B52C4"/>
    <w:rsid w:val="007C3BBD"/>
    <w:rsid w:val="007D00B4"/>
    <w:rsid w:val="007D0E7F"/>
    <w:rsid w:val="007D18EC"/>
    <w:rsid w:val="007D1D85"/>
    <w:rsid w:val="007D4A1D"/>
    <w:rsid w:val="007D6324"/>
    <w:rsid w:val="007D6BE0"/>
    <w:rsid w:val="007D7D06"/>
    <w:rsid w:val="007E24E5"/>
    <w:rsid w:val="007F4B63"/>
    <w:rsid w:val="007F78CB"/>
    <w:rsid w:val="007F7A32"/>
    <w:rsid w:val="00800459"/>
    <w:rsid w:val="008009C1"/>
    <w:rsid w:val="00801A5D"/>
    <w:rsid w:val="00803492"/>
    <w:rsid w:val="00810205"/>
    <w:rsid w:val="00814EAE"/>
    <w:rsid w:val="008160A4"/>
    <w:rsid w:val="0081614C"/>
    <w:rsid w:val="00820E93"/>
    <w:rsid w:val="008256DE"/>
    <w:rsid w:val="00826DF0"/>
    <w:rsid w:val="00833300"/>
    <w:rsid w:val="00841B4C"/>
    <w:rsid w:val="008444A6"/>
    <w:rsid w:val="00845298"/>
    <w:rsid w:val="00847395"/>
    <w:rsid w:val="0084767F"/>
    <w:rsid w:val="0085287D"/>
    <w:rsid w:val="00853CAD"/>
    <w:rsid w:val="008545F7"/>
    <w:rsid w:val="00855F88"/>
    <w:rsid w:val="00857687"/>
    <w:rsid w:val="00865094"/>
    <w:rsid w:val="00865695"/>
    <w:rsid w:val="0086650C"/>
    <w:rsid w:val="00871CBC"/>
    <w:rsid w:val="00880FEC"/>
    <w:rsid w:val="00884E84"/>
    <w:rsid w:val="00891435"/>
    <w:rsid w:val="00894327"/>
    <w:rsid w:val="00897E67"/>
    <w:rsid w:val="008A072A"/>
    <w:rsid w:val="008A6DCB"/>
    <w:rsid w:val="008B0DF8"/>
    <w:rsid w:val="008B2401"/>
    <w:rsid w:val="008B28FC"/>
    <w:rsid w:val="008B3BB1"/>
    <w:rsid w:val="008B7DF2"/>
    <w:rsid w:val="008C0CDB"/>
    <w:rsid w:val="008C2D8E"/>
    <w:rsid w:val="008D046A"/>
    <w:rsid w:val="008D5227"/>
    <w:rsid w:val="008D5371"/>
    <w:rsid w:val="008E04C1"/>
    <w:rsid w:val="008E34FC"/>
    <w:rsid w:val="008E3E88"/>
    <w:rsid w:val="008F1C19"/>
    <w:rsid w:val="008F2BDE"/>
    <w:rsid w:val="008F3CAA"/>
    <w:rsid w:val="009017FE"/>
    <w:rsid w:val="00901D7B"/>
    <w:rsid w:val="00903AB1"/>
    <w:rsid w:val="00911E86"/>
    <w:rsid w:val="00914460"/>
    <w:rsid w:val="009170D0"/>
    <w:rsid w:val="00917893"/>
    <w:rsid w:val="00922FB9"/>
    <w:rsid w:val="00931B12"/>
    <w:rsid w:val="00932385"/>
    <w:rsid w:val="00932A6F"/>
    <w:rsid w:val="009357FA"/>
    <w:rsid w:val="00935AB6"/>
    <w:rsid w:val="00940E6D"/>
    <w:rsid w:val="00941A6D"/>
    <w:rsid w:val="00946513"/>
    <w:rsid w:val="0095115D"/>
    <w:rsid w:val="00951EA2"/>
    <w:rsid w:val="0095569E"/>
    <w:rsid w:val="00956B94"/>
    <w:rsid w:val="00957178"/>
    <w:rsid w:val="00960A43"/>
    <w:rsid w:val="0096130C"/>
    <w:rsid w:val="0097221E"/>
    <w:rsid w:val="00976D41"/>
    <w:rsid w:val="009801F4"/>
    <w:rsid w:val="00983575"/>
    <w:rsid w:val="009954E9"/>
    <w:rsid w:val="009964B3"/>
    <w:rsid w:val="00996993"/>
    <w:rsid w:val="009B17B4"/>
    <w:rsid w:val="009B431E"/>
    <w:rsid w:val="009B4534"/>
    <w:rsid w:val="009B4A5F"/>
    <w:rsid w:val="009B6888"/>
    <w:rsid w:val="009C31DF"/>
    <w:rsid w:val="009C7E96"/>
    <w:rsid w:val="009D0757"/>
    <w:rsid w:val="009D119A"/>
    <w:rsid w:val="009D1AEB"/>
    <w:rsid w:val="009D3F32"/>
    <w:rsid w:val="009D7E92"/>
    <w:rsid w:val="009F01DF"/>
    <w:rsid w:val="009F3D88"/>
    <w:rsid w:val="009F42BE"/>
    <w:rsid w:val="00A032EB"/>
    <w:rsid w:val="00A0389E"/>
    <w:rsid w:val="00A04F19"/>
    <w:rsid w:val="00A14B0A"/>
    <w:rsid w:val="00A15CE3"/>
    <w:rsid w:val="00A16CEE"/>
    <w:rsid w:val="00A2356B"/>
    <w:rsid w:val="00A24259"/>
    <w:rsid w:val="00A302F0"/>
    <w:rsid w:val="00A31434"/>
    <w:rsid w:val="00A31C2B"/>
    <w:rsid w:val="00A3471F"/>
    <w:rsid w:val="00A34F4E"/>
    <w:rsid w:val="00A34FCD"/>
    <w:rsid w:val="00A35DD8"/>
    <w:rsid w:val="00A370C0"/>
    <w:rsid w:val="00A37362"/>
    <w:rsid w:val="00A41F57"/>
    <w:rsid w:val="00A42B58"/>
    <w:rsid w:val="00A431E9"/>
    <w:rsid w:val="00A43BB2"/>
    <w:rsid w:val="00A46361"/>
    <w:rsid w:val="00A466E5"/>
    <w:rsid w:val="00A470DF"/>
    <w:rsid w:val="00A50EF1"/>
    <w:rsid w:val="00A566BE"/>
    <w:rsid w:val="00A615BE"/>
    <w:rsid w:val="00A621E4"/>
    <w:rsid w:val="00A625AC"/>
    <w:rsid w:val="00A6442D"/>
    <w:rsid w:val="00A64467"/>
    <w:rsid w:val="00A64647"/>
    <w:rsid w:val="00A64F58"/>
    <w:rsid w:val="00A7401B"/>
    <w:rsid w:val="00A74AAE"/>
    <w:rsid w:val="00A770FB"/>
    <w:rsid w:val="00A7755C"/>
    <w:rsid w:val="00A77B2D"/>
    <w:rsid w:val="00A8054D"/>
    <w:rsid w:val="00A82E51"/>
    <w:rsid w:val="00A851FF"/>
    <w:rsid w:val="00A87C2A"/>
    <w:rsid w:val="00A911ED"/>
    <w:rsid w:val="00A92E93"/>
    <w:rsid w:val="00A952A9"/>
    <w:rsid w:val="00A95C19"/>
    <w:rsid w:val="00A95E33"/>
    <w:rsid w:val="00A95EF5"/>
    <w:rsid w:val="00AA3CE1"/>
    <w:rsid w:val="00AA4396"/>
    <w:rsid w:val="00AA6179"/>
    <w:rsid w:val="00AB49F4"/>
    <w:rsid w:val="00AB624B"/>
    <w:rsid w:val="00AC30E9"/>
    <w:rsid w:val="00AC3B8A"/>
    <w:rsid w:val="00AD76B6"/>
    <w:rsid w:val="00AE1381"/>
    <w:rsid w:val="00AE6495"/>
    <w:rsid w:val="00AE771F"/>
    <w:rsid w:val="00AF10EC"/>
    <w:rsid w:val="00AF1E94"/>
    <w:rsid w:val="00AF46E3"/>
    <w:rsid w:val="00AF51E5"/>
    <w:rsid w:val="00B00C09"/>
    <w:rsid w:val="00B01D5C"/>
    <w:rsid w:val="00B02B8A"/>
    <w:rsid w:val="00B02E72"/>
    <w:rsid w:val="00B05F59"/>
    <w:rsid w:val="00B07A6B"/>
    <w:rsid w:val="00B21073"/>
    <w:rsid w:val="00B27F41"/>
    <w:rsid w:val="00B3097F"/>
    <w:rsid w:val="00B328F6"/>
    <w:rsid w:val="00B356BE"/>
    <w:rsid w:val="00B40659"/>
    <w:rsid w:val="00B43891"/>
    <w:rsid w:val="00B43EF4"/>
    <w:rsid w:val="00B450BB"/>
    <w:rsid w:val="00B51485"/>
    <w:rsid w:val="00B52652"/>
    <w:rsid w:val="00B54590"/>
    <w:rsid w:val="00B55752"/>
    <w:rsid w:val="00B55A96"/>
    <w:rsid w:val="00B5654D"/>
    <w:rsid w:val="00B71C64"/>
    <w:rsid w:val="00B7234D"/>
    <w:rsid w:val="00B73558"/>
    <w:rsid w:val="00B7525A"/>
    <w:rsid w:val="00B80484"/>
    <w:rsid w:val="00B80572"/>
    <w:rsid w:val="00B82B1B"/>
    <w:rsid w:val="00B8632F"/>
    <w:rsid w:val="00B9684C"/>
    <w:rsid w:val="00BA35A8"/>
    <w:rsid w:val="00BA3E59"/>
    <w:rsid w:val="00BA4980"/>
    <w:rsid w:val="00BB0AD0"/>
    <w:rsid w:val="00BB15FA"/>
    <w:rsid w:val="00BB77AA"/>
    <w:rsid w:val="00BD0CAE"/>
    <w:rsid w:val="00BD150B"/>
    <w:rsid w:val="00BD158E"/>
    <w:rsid w:val="00BD4EB4"/>
    <w:rsid w:val="00BD5E1A"/>
    <w:rsid w:val="00BE2093"/>
    <w:rsid w:val="00BE2A4A"/>
    <w:rsid w:val="00BE66E3"/>
    <w:rsid w:val="00BF041C"/>
    <w:rsid w:val="00C010DD"/>
    <w:rsid w:val="00C01D14"/>
    <w:rsid w:val="00C0632A"/>
    <w:rsid w:val="00C116B4"/>
    <w:rsid w:val="00C11EC8"/>
    <w:rsid w:val="00C1300B"/>
    <w:rsid w:val="00C13CCB"/>
    <w:rsid w:val="00C17DF7"/>
    <w:rsid w:val="00C17EC7"/>
    <w:rsid w:val="00C22631"/>
    <w:rsid w:val="00C23866"/>
    <w:rsid w:val="00C238DD"/>
    <w:rsid w:val="00C3146F"/>
    <w:rsid w:val="00C3201D"/>
    <w:rsid w:val="00C33C79"/>
    <w:rsid w:val="00C3438F"/>
    <w:rsid w:val="00C35005"/>
    <w:rsid w:val="00C411AC"/>
    <w:rsid w:val="00C4256D"/>
    <w:rsid w:val="00C44AD0"/>
    <w:rsid w:val="00C474B2"/>
    <w:rsid w:val="00C47FCE"/>
    <w:rsid w:val="00C50839"/>
    <w:rsid w:val="00C53E63"/>
    <w:rsid w:val="00C56CFA"/>
    <w:rsid w:val="00C60B63"/>
    <w:rsid w:val="00C65D01"/>
    <w:rsid w:val="00C7166D"/>
    <w:rsid w:val="00C80B0A"/>
    <w:rsid w:val="00C811D3"/>
    <w:rsid w:val="00C85012"/>
    <w:rsid w:val="00C854DD"/>
    <w:rsid w:val="00C85DB6"/>
    <w:rsid w:val="00C86A01"/>
    <w:rsid w:val="00C91CFB"/>
    <w:rsid w:val="00CA0B6F"/>
    <w:rsid w:val="00CA491A"/>
    <w:rsid w:val="00CA6911"/>
    <w:rsid w:val="00CA7650"/>
    <w:rsid w:val="00CB2853"/>
    <w:rsid w:val="00CB52BB"/>
    <w:rsid w:val="00CB6AED"/>
    <w:rsid w:val="00CC018B"/>
    <w:rsid w:val="00CC3D5D"/>
    <w:rsid w:val="00CC4306"/>
    <w:rsid w:val="00CC47F3"/>
    <w:rsid w:val="00CC4C16"/>
    <w:rsid w:val="00CC5765"/>
    <w:rsid w:val="00CC61DB"/>
    <w:rsid w:val="00CC6CFD"/>
    <w:rsid w:val="00CD1AF2"/>
    <w:rsid w:val="00CD1EE4"/>
    <w:rsid w:val="00CD2291"/>
    <w:rsid w:val="00CD3F44"/>
    <w:rsid w:val="00CD7882"/>
    <w:rsid w:val="00CE1BE2"/>
    <w:rsid w:val="00CE3299"/>
    <w:rsid w:val="00CE3E46"/>
    <w:rsid w:val="00CE5CBE"/>
    <w:rsid w:val="00CE62DB"/>
    <w:rsid w:val="00CF5562"/>
    <w:rsid w:val="00D00085"/>
    <w:rsid w:val="00D03F64"/>
    <w:rsid w:val="00D04C29"/>
    <w:rsid w:val="00D07DE7"/>
    <w:rsid w:val="00D13C02"/>
    <w:rsid w:val="00D1648E"/>
    <w:rsid w:val="00D20DBC"/>
    <w:rsid w:val="00D217F6"/>
    <w:rsid w:val="00D22C91"/>
    <w:rsid w:val="00D261E9"/>
    <w:rsid w:val="00D341E3"/>
    <w:rsid w:val="00D359C4"/>
    <w:rsid w:val="00D35AC7"/>
    <w:rsid w:val="00D368B7"/>
    <w:rsid w:val="00D371F4"/>
    <w:rsid w:val="00D43067"/>
    <w:rsid w:val="00D53A5D"/>
    <w:rsid w:val="00D53B89"/>
    <w:rsid w:val="00D54BF1"/>
    <w:rsid w:val="00D577C9"/>
    <w:rsid w:val="00D67A96"/>
    <w:rsid w:val="00D7178B"/>
    <w:rsid w:val="00D7707F"/>
    <w:rsid w:val="00D808CC"/>
    <w:rsid w:val="00D81308"/>
    <w:rsid w:val="00D83666"/>
    <w:rsid w:val="00D85B02"/>
    <w:rsid w:val="00D91777"/>
    <w:rsid w:val="00D91F18"/>
    <w:rsid w:val="00D95E65"/>
    <w:rsid w:val="00DA2F11"/>
    <w:rsid w:val="00DA5937"/>
    <w:rsid w:val="00DA65AB"/>
    <w:rsid w:val="00DA6751"/>
    <w:rsid w:val="00DB3D81"/>
    <w:rsid w:val="00DB660B"/>
    <w:rsid w:val="00DC3E32"/>
    <w:rsid w:val="00DC533D"/>
    <w:rsid w:val="00DC5A77"/>
    <w:rsid w:val="00DC5DD4"/>
    <w:rsid w:val="00DC5FED"/>
    <w:rsid w:val="00DC73BA"/>
    <w:rsid w:val="00DC7EEA"/>
    <w:rsid w:val="00DD166F"/>
    <w:rsid w:val="00DD7B21"/>
    <w:rsid w:val="00DE1701"/>
    <w:rsid w:val="00DE28C9"/>
    <w:rsid w:val="00DE3EB0"/>
    <w:rsid w:val="00DF0B08"/>
    <w:rsid w:val="00DF55B2"/>
    <w:rsid w:val="00DF76CC"/>
    <w:rsid w:val="00E02992"/>
    <w:rsid w:val="00E04EB1"/>
    <w:rsid w:val="00E061A1"/>
    <w:rsid w:val="00E100B4"/>
    <w:rsid w:val="00E1342F"/>
    <w:rsid w:val="00E1746A"/>
    <w:rsid w:val="00E17832"/>
    <w:rsid w:val="00E21D9F"/>
    <w:rsid w:val="00E224BC"/>
    <w:rsid w:val="00E24204"/>
    <w:rsid w:val="00E3112E"/>
    <w:rsid w:val="00E321A8"/>
    <w:rsid w:val="00E32A8D"/>
    <w:rsid w:val="00E35CE8"/>
    <w:rsid w:val="00E505EA"/>
    <w:rsid w:val="00E50DF4"/>
    <w:rsid w:val="00E51DBA"/>
    <w:rsid w:val="00E5409D"/>
    <w:rsid w:val="00E5672A"/>
    <w:rsid w:val="00E6037C"/>
    <w:rsid w:val="00E61589"/>
    <w:rsid w:val="00E62A24"/>
    <w:rsid w:val="00E63575"/>
    <w:rsid w:val="00E641F7"/>
    <w:rsid w:val="00E65921"/>
    <w:rsid w:val="00E664B2"/>
    <w:rsid w:val="00E66D29"/>
    <w:rsid w:val="00E70C4D"/>
    <w:rsid w:val="00E7206C"/>
    <w:rsid w:val="00E75780"/>
    <w:rsid w:val="00E77A41"/>
    <w:rsid w:val="00E806FB"/>
    <w:rsid w:val="00E822C6"/>
    <w:rsid w:val="00E86A43"/>
    <w:rsid w:val="00E86D37"/>
    <w:rsid w:val="00E87B52"/>
    <w:rsid w:val="00E901A6"/>
    <w:rsid w:val="00E917FF"/>
    <w:rsid w:val="00E9387D"/>
    <w:rsid w:val="00E97D88"/>
    <w:rsid w:val="00EA2F47"/>
    <w:rsid w:val="00EA4123"/>
    <w:rsid w:val="00EA4A47"/>
    <w:rsid w:val="00EA571D"/>
    <w:rsid w:val="00EA64C1"/>
    <w:rsid w:val="00EA658E"/>
    <w:rsid w:val="00EA77F2"/>
    <w:rsid w:val="00EB06AF"/>
    <w:rsid w:val="00EB1156"/>
    <w:rsid w:val="00EC0754"/>
    <w:rsid w:val="00EC2127"/>
    <w:rsid w:val="00EC5C0B"/>
    <w:rsid w:val="00ED0267"/>
    <w:rsid w:val="00ED08F6"/>
    <w:rsid w:val="00ED1527"/>
    <w:rsid w:val="00ED1A30"/>
    <w:rsid w:val="00ED4861"/>
    <w:rsid w:val="00EE2C99"/>
    <w:rsid w:val="00EE43F8"/>
    <w:rsid w:val="00EE5724"/>
    <w:rsid w:val="00EE57CE"/>
    <w:rsid w:val="00EE7238"/>
    <w:rsid w:val="00EE7E86"/>
    <w:rsid w:val="00EF2EFE"/>
    <w:rsid w:val="00F01A65"/>
    <w:rsid w:val="00F05CAC"/>
    <w:rsid w:val="00F100FD"/>
    <w:rsid w:val="00F1114D"/>
    <w:rsid w:val="00F116C0"/>
    <w:rsid w:val="00F16040"/>
    <w:rsid w:val="00F173DA"/>
    <w:rsid w:val="00F20126"/>
    <w:rsid w:val="00F2077B"/>
    <w:rsid w:val="00F23214"/>
    <w:rsid w:val="00F23EB3"/>
    <w:rsid w:val="00F23EEC"/>
    <w:rsid w:val="00F31D7D"/>
    <w:rsid w:val="00F353FA"/>
    <w:rsid w:val="00F37B5B"/>
    <w:rsid w:val="00F4004E"/>
    <w:rsid w:val="00F41AE1"/>
    <w:rsid w:val="00F4330F"/>
    <w:rsid w:val="00F43DDE"/>
    <w:rsid w:val="00F43EDD"/>
    <w:rsid w:val="00F44CAF"/>
    <w:rsid w:val="00F47ECF"/>
    <w:rsid w:val="00F51D24"/>
    <w:rsid w:val="00F550E1"/>
    <w:rsid w:val="00F55C25"/>
    <w:rsid w:val="00F562B9"/>
    <w:rsid w:val="00F60D35"/>
    <w:rsid w:val="00F65DCB"/>
    <w:rsid w:val="00F66500"/>
    <w:rsid w:val="00F73B71"/>
    <w:rsid w:val="00F7489F"/>
    <w:rsid w:val="00F76637"/>
    <w:rsid w:val="00F7786C"/>
    <w:rsid w:val="00F8441F"/>
    <w:rsid w:val="00F92B66"/>
    <w:rsid w:val="00F954C5"/>
    <w:rsid w:val="00F9718C"/>
    <w:rsid w:val="00F97F63"/>
    <w:rsid w:val="00FA7857"/>
    <w:rsid w:val="00FA7DCB"/>
    <w:rsid w:val="00FB32D3"/>
    <w:rsid w:val="00FB35B6"/>
    <w:rsid w:val="00FB4C25"/>
    <w:rsid w:val="00FB4E37"/>
    <w:rsid w:val="00FC3651"/>
    <w:rsid w:val="00FC5BBC"/>
    <w:rsid w:val="00FC66A6"/>
    <w:rsid w:val="00FC7FAA"/>
    <w:rsid w:val="00FD55F4"/>
    <w:rsid w:val="00FD6EFA"/>
    <w:rsid w:val="00FE3294"/>
    <w:rsid w:val="00FE759A"/>
    <w:rsid w:val="00FF64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227"/>
    <w:pPr>
      <w:widowControl w:val="0"/>
      <w:jc w:val="both"/>
    </w:pPr>
    <w:rPr>
      <w:rFonts w:eastAsia="楷体"/>
      <w:sz w:val="24"/>
    </w:rPr>
  </w:style>
  <w:style w:type="paragraph" w:styleId="1">
    <w:name w:val="heading 1"/>
    <w:basedOn w:val="a"/>
    <w:next w:val="a"/>
    <w:link w:val="1Char"/>
    <w:uiPriority w:val="9"/>
    <w:qFormat/>
    <w:rsid w:val="003E6227"/>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0F2711"/>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0F27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6227"/>
    <w:rPr>
      <w:rFonts w:eastAsiaTheme="majorEastAsia"/>
      <w:b/>
      <w:bCs/>
      <w:kern w:val="44"/>
      <w:sz w:val="44"/>
      <w:szCs w:val="44"/>
    </w:rPr>
  </w:style>
  <w:style w:type="character" w:customStyle="1" w:styleId="2Char">
    <w:name w:val="标题 2 Char"/>
    <w:basedOn w:val="a0"/>
    <w:link w:val="2"/>
    <w:uiPriority w:val="9"/>
    <w:rsid w:val="000F2711"/>
    <w:rPr>
      <w:rFonts w:asciiTheme="majorHAnsi" w:eastAsia="楷体" w:hAnsiTheme="majorHAnsi" w:cstheme="majorBidi"/>
      <w:b/>
      <w:bCs/>
      <w:sz w:val="28"/>
      <w:szCs w:val="32"/>
    </w:rPr>
  </w:style>
  <w:style w:type="character" w:customStyle="1" w:styleId="3Char">
    <w:name w:val="标题 3 Char"/>
    <w:basedOn w:val="a0"/>
    <w:link w:val="3"/>
    <w:uiPriority w:val="9"/>
    <w:rsid w:val="000F2711"/>
    <w:rPr>
      <w:rFonts w:eastAsia="楷体"/>
      <w:b/>
      <w:bCs/>
      <w:sz w:val="32"/>
      <w:szCs w:val="32"/>
    </w:rPr>
  </w:style>
  <w:style w:type="paragraph" w:styleId="a3">
    <w:name w:val="header"/>
    <w:basedOn w:val="a"/>
    <w:link w:val="Char"/>
    <w:uiPriority w:val="99"/>
    <w:unhideWhenUsed/>
    <w:rsid w:val="00344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4DB4"/>
    <w:rPr>
      <w:sz w:val="18"/>
      <w:szCs w:val="18"/>
    </w:rPr>
  </w:style>
  <w:style w:type="paragraph" w:styleId="a4">
    <w:name w:val="footer"/>
    <w:basedOn w:val="a"/>
    <w:link w:val="Char0"/>
    <w:uiPriority w:val="99"/>
    <w:unhideWhenUsed/>
    <w:rsid w:val="00344DB4"/>
    <w:pPr>
      <w:tabs>
        <w:tab w:val="center" w:pos="4153"/>
        <w:tab w:val="right" w:pos="8306"/>
      </w:tabs>
      <w:snapToGrid w:val="0"/>
      <w:jc w:val="left"/>
    </w:pPr>
    <w:rPr>
      <w:sz w:val="18"/>
      <w:szCs w:val="18"/>
    </w:rPr>
  </w:style>
  <w:style w:type="character" w:customStyle="1" w:styleId="Char0">
    <w:name w:val="页脚 Char"/>
    <w:basedOn w:val="a0"/>
    <w:link w:val="a4"/>
    <w:uiPriority w:val="99"/>
    <w:rsid w:val="00344DB4"/>
    <w:rPr>
      <w:sz w:val="18"/>
      <w:szCs w:val="18"/>
    </w:rPr>
  </w:style>
  <w:style w:type="paragraph" w:styleId="a5">
    <w:name w:val="Title"/>
    <w:basedOn w:val="a"/>
    <w:next w:val="a"/>
    <w:link w:val="Char1"/>
    <w:uiPriority w:val="10"/>
    <w:qFormat/>
    <w:rsid w:val="00344DB4"/>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344DB4"/>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344DB4"/>
    <w:rPr>
      <w:sz w:val="18"/>
      <w:szCs w:val="18"/>
    </w:rPr>
  </w:style>
  <w:style w:type="character" w:customStyle="1" w:styleId="Char2">
    <w:name w:val="批注框文本 Char"/>
    <w:basedOn w:val="a0"/>
    <w:link w:val="a6"/>
    <w:uiPriority w:val="99"/>
    <w:semiHidden/>
    <w:rsid w:val="00344DB4"/>
    <w:rPr>
      <w:sz w:val="18"/>
      <w:szCs w:val="18"/>
    </w:rPr>
  </w:style>
  <w:style w:type="paragraph" w:customStyle="1" w:styleId="Default">
    <w:name w:val="Default"/>
    <w:rsid w:val="00FD6EFA"/>
    <w:pPr>
      <w:widowControl w:val="0"/>
      <w:autoSpaceDE w:val="0"/>
      <w:autoSpaceDN w:val="0"/>
      <w:adjustRightInd w:val="0"/>
    </w:pPr>
    <w:rPr>
      <w:rFonts w:ascii="宋体" w:eastAsia="宋体" w:cs="宋体"/>
      <w:color w:val="000000"/>
      <w:kern w:val="0"/>
      <w:sz w:val="24"/>
      <w:szCs w:val="24"/>
    </w:rPr>
  </w:style>
  <w:style w:type="paragraph" w:styleId="10">
    <w:name w:val="toc 1"/>
    <w:basedOn w:val="a"/>
    <w:next w:val="a"/>
    <w:autoRedefine/>
    <w:uiPriority w:val="39"/>
    <w:unhideWhenUsed/>
    <w:rsid w:val="00E806FB"/>
  </w:style>
  <w:style w:type="paragraph" w:styleId="20">
    <w:name w:val="toc 2"/>
    <w:basedOn w:val="a"/>
    <w:next w:val="a"/>
    <w:autoRedefine/>
    <w:uiPriority w:val="39"/>
    <w:unhideWhenUsed/>
    <w:rsid w:val="00E806FB"/>
    <w:pPr>
      <w:ind w:leftChars="200" w:left="420"/>
    </w:pPr>
  </w:style>
  <w:style w:type="character" w:styleId="a7">
    <w:name w:val="Hyperlink"/>
    <w:basedOn w:val="a0"/>
    <w:uiPriority w:val="99"/>
    <w:unhideWhenUsed/>
    <w:rsid w:val="003B2930"/>
    <w:rPr>
      <w:color w:val="0000FF" w:themeColor="hyperlink"/>
      <w:u w:val="single"/>
    </w:rPr>
  </w:style>
  <w:style w:type="table" w:styleId="a8">
    <w:name w:val="Table Grid"/>
    <w:basedOn w:val="a1"/>
    <w:uiPriority w:val="59"/>
    <w:rsid w:val="00165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9D7E92"/>
    <w:pPr>
      <w:widowControl w:val="0"/>
      <w:jc w:val="both"/>
    </w:pPr>
    <w:rPr>
      <w:rFonts w:eastAsia="楷体"/>
      <w:sz w:val="24"/>
    </w:rPr>
  </w:style>
  <w:style w:type="paragraph" w:styleId="30">
    <w:name w:val="toc 3"/>
    <w:basedOn w:val="a"/>
    <w:next w:val="a"/>
    <w:autoRedefine/>
    <w:uiPriority w:val="39"/>
    <w:unhideWhenUsed/>
    <w:rsid w:val="00AB624B"/>
    <w:pPr>
      <w:ind w:leftChars="400" w:left="840"/>
    </w:pPr>
  </w:style>
  <w:style w:type="paragraph" w:styleId="HTML">
    <w:name w:val="HTML Preformatted"/>
    <w:basedOn w:val="a"/>
    <w:link w:val="HTMLChar"/>
    <w:uiPriority w:val="99"/>
    <w:semiHidden/>
    <w:unhideWhenUsed/>
    <w:rsid w:val="00404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404529"/>
    <w:rPr>
      <w:rFonts w:ascii="宋体" w:eastAsia="宋体" w:hAnsi="宋体" w:cs="宋体"/>
      <w:kern w:val="0"/>
      <w:sz w:val="24"/>
      <w:szCs w:val="24"/>
    </w:rPr>
  </w:style>
  <w:style w:type="character" w:styleId="aa">
    <w:name w:val="Placeholder Text"/>
    <w:basedOn w:val="a0"/>
    <w:uiPriority w:val="99"/>
    <w:semiHidden/>
    <w:rsid w:val="005B460A"/>
    <w:rPr>
      <w:color w:val="808080"/>
    </w:rPr>
  </w:style>
  <w:style w:type="paragraph" w:styleId="4">
    <w:name w:val="toc 4"/>
    <w:basedOn w:val="a"/>
    <w:next w:val="a"/>
    <w:autoRedefine/>
    <w:uiPriority w:val="39"/>
    <w:unhideWhenUsed/>
    <w:rsid w:val="000D6135"/>
    <w:pPr>
      <w:ind w:leftChars="600" w:left="1260"/>
    </w:pPr>
    <w:rPr>
      <w:rFonts w:eastAsiaTheme="minorEastAsia"/>
      <w:sz w:val="21"/>
    </w:rPr>
  </w:style>
  <w:style w:type="paragraph" w:styleId="5">
    <w:name w:val="toc 5"/>
    <w:basedOn w:val="a"/>
    <w:next w:val="a"/>
    <w:autoRedefine/>
    <w:uiPriority w:val="39"/>
    <w:unhideWhenUsed/>
    <w:rsid w:val="000D6135"/>
    <w:pPr>
      <w:ind w:leftChars="800" w:left="1680"/>
    </w:pPr>
    <w:rPr>
      <w:rFonts w:eastAsiaTheme="minorEastAsia"/>
      <w:sz w:val="21"/>
    </w:rPr>
  </w:style>
  <w:style w:type="paragraph" w:styleId="6">
    <w:name w:val="toc 6"/>
    <w:basedOn w:val="a"/>
    <w:next w:val="a"/>
    <w:autoRedefine/>
    <w:uiPriority w:val="39"/>
    <w:unhideWhenUsed/>
    <w:rsid w:val="000D6135"/>
    <w:pPr>
      <w:ind w:leftChars="1000" w:left="2100"/>
    </w:pPr>
    <w:rPr>
      <w:rFonts w:eastAsiaTheme="minorEastAsia"/>
      <w:sz w:val="21"/>
    </w:rPr>
  </w:style>
  <w:style w:type="paragraph" w:styleId="7">
    <w:name w:val="toc 7"/>
    <w:basedOn w:val="a"/>
    <w:next w:val="a"/>
    <w:autoRedefine/>
    <w:uiPriority w:val="39"/>
    <w:unhideWhenUsed/>
    <w:rsid w:val="000D6135"/>
    <w:pPr>
      <w:ind w:leftChars="1200" w:left="2520"/>
    </w:pPr>
    <w:rPr>
      <w:rFonts w:eastAsiaTheme="minorEastAsia"/>
      <w:sz w:val="21"/>
    </w:rPr>
  </w:style>
  <w:style w:type="paragraph" w:styleId="8">
    <w:name w:val="toc 8"/>
    <w:basedOn w:val="a"/>
    <w:next w:val="a"/>
    <w:autoRedefine/>
    <w:uiPriority w:val="39"/>
    <w:unhideWhenUsed/>
    <w:rsid w:val="000D6135"/>
    <w:pPr>
      <w:ind w:leftChars="1400" w:left="2940"/>
    </w:pPr>
    <w:rPr>
      <w:rFonts w:eastAsiaTheme="minorEastAsia"/>
      <w:sz w:val="21"/>
    </w:rPr>
  </w:style>
  <w:style w:type="paragraph" w:styleId="9">
    <w:name w:val="toc 9"/>
    <w:basedOn w:val="a"/>
    <w:next w:val="a"/>
    <w:autoRedefine/>
    <w:uiPriority w:val="39"/>
    <w:unhideWhenUsed/>
    <w:rsid w:val="000D6135"/>
    <w:pPr>
      <w:ind w:leftChars="1600" w:left="3360"/>
    </w:pPr>
    <w:rPr>
      <w:rFonts w:eastAsiaTheme="minorEastAsia"/>
      <w:sz w:val="21"/>
    </w:rPr>
  </w:style>
  <w:style w:type="character" w:styleId="ab">
    <w:name w:val="Strong"/>
    <w:basedOn w:val="a0"/>
    <w:uiPriority w:val="22"/>
    <w:qFormat/>
    <w:rsid w:val="00707B5D"/>
    <w:rPr>
      <w:b/>
      <w:bCs/>
    </w:rPr>
  </w:style>
  <w:style w:type="paragraph" w:styleId="ac">
    <w:name w:val="Normal (Web)"/>
    <w:basedOn w:val="a"/>
    <w:uiPriority w:val="99"/>
    <w:unhideWhenUsed/>
    <w:rsid w:val="00707B5D"/>
    <w:pPr>
      <w:widowControl/>
      <w:spacing w:before="100" w:beforeAutospacing="1" w:after="100" w:afterAutospacing="1"/>
      <w:jc w:val="left"/>
    </w:pPr>
    <w:rPr>
      <w:rFonts w:ascii="宋体" w:eastAsia="宋体" w:hAnsi="宋体" w:cs="宋体"/>
      <w:kern w:val="0"/>
      <w:szCs w:val="24"/>
    </w:rPr>
  </w:style>
  <w:style w:type="character" w:customStyle="1" w:styleId="hljs-variable">
    <w:name w:val="hljs-variable"/>
    <w:basedOn w:val="a0"/>
    <w:rsid w:val="00707B5D"/>
  </w:style>
  <w:style w:type="character" w:customStyle="1" w:styleId="hljs-number">
    <w:name w:val="hljs-number"/>
    <w:basedOn w:val="a0"/>
    <w:rsid w:val="00707B5D"/>
  </w:style>
  <w:style w:type="character" w:customStyle="1" w:styleId="apple-converted-space">
    <w:name w:val="apple-converted-space"/>
    <w:basedOn w:val="a0"/>
    <w:rsid w:val="00707B5D"/>
  </w:style>
  <w:style w:type="character" w:styleId="ad">
    <w:name w:val="FollowedHyperlink"/>
    <w:basedOn w:val="a0"/>
    <w:uiPriority w:val="99"/>
    <w:semiHidden/>
    <w:unhideWhenUsed/>
    <w:rsid w:val="00707B5D"/>
    <w:rPr>
      <w:color w:val="800080"/>
      <w:u w:val="single"/>
    </w:rPr>
  </w:style>
  <w:style w:type="character" w:customStyle="1" w:styleId="portrait">
    <w:name w:val="portrait"/>
    <w:basedOn w:val="a0"/>
    <w:rsid w:val="00707B5D"/>
  </w:style>
  <w:style w:type="character" w:customStyle="1" w:styleId="user-info">
    <w:name w:val="user-info"/>
    <w:basedOn w:val="a0"/>
    <w:rsid w:val="00707B5D"/>
  </w:style>
  <w:style w:type="character" w:customStyle="1" w:styleId="vote-count2">
    <w:name w:val="vote-count2"/>
    <w:basedOn w:val="a0"/>
    <w:rsid w:val="00707B5D"/>
  </w:style>
  <w:style w:type="character" w:customStyle="1" w:styleId="vote-button">
    <w:name w:val="vote-button"/>
    <w:basedOn w:val="a0"/>
    <w:rsid w:val="00707B5D"/>
  </w:style>
  <w:style w:type="character" w:customStyle="1" w:styleId="vote-text2">
    <w:name w:val="vote-text2"/>
    <w:basedOn w:val="a0"/>
    <w:rsid w:val="00707B5D"/>
  </w:style>
  <w:style w:type="character" w:customStyle="1" w:styleId="hljs-attribute">
    <w:name w:val="hljs-attribute"/>
    <w:basedOn w:val="a0"/>
    <w:rsid w:val="00707B5D"/>
  </w:style>
  <w:style w:type="character" w:customStyle="1" w:styleId="hljs-keyword">
    <w:name w:val="hljs-keyword"/>
    <w:basedOn w:val="a0"/>
    <w:rsid w:val="00707B5D"/>
  </w:style>
  <w:style w:type="character" w:customStyle="1" w:styleId="hljs-string">
    <w:name w:val="hljs-string"/>
    <w:basedOn w:val="a0"/>
    <w:rsid w:val="00707B5D"/>
  </w:style>
  <w:style w:type="character" w:customStyle="1" w:styleId="hljs-name">
    <w:name w:val="hljs-name"/>
    <w:basedOn w:val="a0"/>
    <w:rsid w:val="00707B5D"/>
  </w:style>
  <w:style w:type="character" w:customStyle="1" w:styleId="hljs-comment">
    <w:name w:val="hljs-comment"/>
    <w:basedOn w:val="a0"/>
    <w:rsid w:val="00707B5D"/>
  </w:style>
  <w:style w:type="character" w:customStyle="1" w:styleId="hljs-selector-tag">
    <w:name w:val="hljs-selector-tag"/>
    <w:basedOn w:val="a0"/>
    <w:rsid w:val="00707B5D"/>
  </w:style>
  <w:style w:type="character" w:customStyle="1" w:styleId="hljs-selector-attr">
    <w:name w:val="hljs-selector-attr"/>
    <w:basedOn w:val="a0"/>
    <w:rsid w:val="00707B5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E6227"/>
    <w:pPr>
      <w:widowControl w:val="0"/>
      <w:jc w:val="both"/>
    </w:pPr>
    <w:rPr>
      <w:rFonts w:eastAsia="楷体"/>
      <w:sz w:val="24"/>
    </w:rPr>
  </w:style>
  <w:style w:type="paragraph" w:styleId="1">
    <w:name w:val="heading 1"/>
    <w:basedOn w:val="a"/>
    <w:next w:val="a"/>
    <w:link w:val="1Char"/>
    <w:uiPriority w:val="9"/>
    <w:qFormat/>
    <w:rsid w:val="003E6227"/>
    <w:pPr>
      <w:keepNext/>
      <w:keepLines/>
      <w:spacing w:before="340" w:after="330" w:line="578" w:lineRule="auto"/>
      <w:outlineLvl w:val="0"/>
    </w:pPr>
    <w:rPr>
      <w:rFonts w:eastAsiaTheme="majorEastAsia"/>
      <w:b/>
      <w:bCs/>
      <w:kern w:val="44"/>
      <w:sz w:val="44"/>
      <w:szCs w:val="44"/>
    </w:rPr>
  </w:style>
  <w:style w:type="paragraph" w:styleId="2">
    <w:name w:val="heading 2"/>
    <w:basedOn w:val="a"/>
    <w:next w:val="a"/>
    <w:link w:val="2Char"/>
    <w:uiPriority w:val="9"/>
    <w:unhideWhenUsed/>
    <w:qFormat/>
    <w:rsid w:val="000F2711"/>
    <w:pPr>
      <w:keepNext/>
      <w:keepLines/>
      <w:spacing w:before="260" w:after="260" w:line="416" w:lineRule="auto"/>
      <w:outlineLvl w:val="1"/>
    </w:pPr>
    <w:rPr>
      <w:rFonts w:asciiTheme="majorHAnsi" w:hAnsiTheme="majorHAnsi" w:cstheme="majorBidi"/>
      <w:b/>
      <w:bCs/>
      <w:sz w:val="28"/>
      <w:szCs w:val="32"/>
    </w:rPr>
  </w:style>
  <w:style w:type="paragraph" w:styleId="3">
    <w:name w:val="heading 3"/>
    <w:basedOn w:val="a"/>
    <w:next w:val="a"/>
    <w:link w:val="3Char"/>
    <w:uiPriority w:val="9"/>
    <w:unhideWhenUsed/>
    <w:qFormat/>
    <w:rsid w:val="000F271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6227"/>
    <w:rPr>
      <w:rFonts w:eastAsiaTheme="majorEastAsia"/>
      <w:b/>
      <w:bCs/>
      <w:kern w:val="44"/>
      <w:sz w:val="44"/>
      <w:szCs w:val="44"/>
    </w:rPr>
  </w:style>
  <w:style w:type="character" w:customStyle="1" w:styleId="2Char">
    <w:name w:val="标题 2 Char"/>
    <w:basedOn w:val="a0"/>
    <w:link w:val="2"/>
    <w:uiPriority w:val="9"/>
    <w:rsid w:val="000F2711"/>
    <w:rPr>
      <w:rFonts w:asciiTheme="majorHAnsi" w:eastAsia="楷体" w:hAnsiTheme="majorHAnsi" w:cstheme="majorBidi"/>
      <w:b/>
      <w:bCs/>
      <w:sz w:val="28"/>
      <w:szCs w:val="32"/>
    </w:rPr>
  </w:style>
  <w:style w:type="character" w:customStyle="1" w:styleId="3Char">
    <w:name w:val="标题 3 Char"/>
    <w:basedOn w:val="a0"/>
    <w:link w:val="3"/>
    <w:uiPriority w:val="9"/>
    <w:rsid w:val="000F2711"/>
    <w:rPr>
      <w:rFonts w:eastAsia="楷体"/>
      <w:b/>
      <w:bCs/>
      <w:sz w:val="32"/>
      <w:szCs w:val="32"/>
    </w:rPr>
  </w:style>
  <w:style w:type="paragraph" w:styleId="a3">
    <w:name w:val="header"/>
    <w:basedOn w:val="a"/>
    <w:link w:val="Char"/>
    <w:uiPriority w:val="99"/>
    <w:unhideWhenUsed/>
    <w:rsid w:val="00344D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44DB4"/>
    <w:rPr>
      <w:sz w:val="18"/>
      <w:szCs w:val="18"/>
    </w:rPr>
  </w:style>
  <w:style w:type="paragraph" w:styleId="a4">
    <w:name w:val="footer"/>
    <w:basedOn w:val="a"/>
    <w:link w:val="Char0"/>
    <w:uiPriority w:val="99"/>
    <w:unhideWhenUsed/>
    <w:rsid w:val="00344DB4"/>
    <w:pPr>
      <w:tabs>
        <w:tab w:val="center" w:pos="4153"/>
        <w:tab w:val="right" w:pos="8306"/>
      </w:tabs>
      <w:snapToGrid w:val="0"/>
      <w:jc w:val="left"/>
    </w:pPr>
    <w:rPr>
      <w:sz w:val="18"/>
      <w:szCs w:val="18"/>
    </w:rPr>
  </w:style>
  <w:style w:type="character" w:customStyle="1" w:styleId="Char0">
    <w:name w:val="页脚 Char"/>
    <w:basedOn w:val="a0"/>
    <w:link w:val="a4"/>
    <w:uiPriority w:val="99"/>
    <w:rsid w:val="00344DB4"/>
    <w:rPr>
      <w:sz w:val="18"/>
      <w:szCs w:val="18"/>
    </w:rPr>
  </w:style>
  <w:style w:type="paragraph" w:styleId="a5">
    <w:name w:val="Title"/>
    <w:basedOn w:val="a"/>
    <w:next w:val="a"/>
    <w:link w:val="Char1"/>
    <w:uiPriority w:val="10"/>
    <w:qFormat/>
    <w:rsid w:val="00344DB4"/>
    <w:pPr>
      <w:spacing w:before="240" w:after="60"/>
      <w:jc w:val="center"/>
      <w:outlineLvl w:val="0"/>
    </w:pPr>
    <w:rPr>
      <w:rFonts w:asciiTheme="majorHAnsi" w:eastAsia="隶书" w:hAnsiTheme="majorHAnsi" w:cstheme="majorBidi"/>
      <w:b/>
      <w:bCs/>
      <w:sz w:val="52"/>
      <w:szCs w:val="32"/>
    </w:rPr>
  </w:style>
  <w:style w:type="character" w:customStyle="1" w:styleId="Char1">
    <w:name w:val="标题 Char"/>
    <w:basedOn w:val="a0"/>
    <w:link w:val="a5"/>
    <w:uiPriority w:val="10"/>
    <w:rsid w:val="00344DB4"/>
    <w:rPr>
      <w:rFonts w:asciiTheme="majorHAnsi" w:eastAsia="隶书" w:hAnsiTheme="majorHAnsi" w:cstheme="majorBidi"/>
      <w:b/>
      <w:bCs/>
      <w:sz w:val="52"/>
      <w:szCs w:val="32"/>
    </w:rPr>
  </w:style>
  <w:style w:type="paragraph" w:styleId="a6">
    <w:name w:val="Balloon Text"/>
    <w:basedOn w:val="a"/>
    <w:link w:val="Char2"/>
    <w:uiPriority w:val="99"/>
    <w:semiHidden/>
    <w:unhideWhenUsed/>
    <w:rsid w:val="00344DB4"/>
    <w:rPr>
      <w:sz w:val="18"/>
      <w:szCs w:val="18"/>
    </w:rPr>
  </w:style>
  <w:style w:type="character" w:customStyle="1" w:styleId="Char2">
    <w:name w:val="批注框文本 Char"/>
    <w:basedOn w:val="a0"/>
    <w:link w:val="a6"/>
    <w:uiPriority w:val="99"/>
    <w:semiHidden/>
    <w:rsid w:val="00344DB4"/>
    <w:rPr>
      <w:sz w:val="18"/>
      <w:szCs w:val="18"/>
    </w:rPr>
  </w:style>
  <w:style w:type="paragraph" w:customStyle="1" w:styleId="Default">
    <w:name w:val="Default"/>
    <w:rsid w:val="00FD6EFA"/>
    <w:pPr>
      <w:widowControl w:val="0"/>
      <w:autoSpaceDE w:val="0"/>
      <w:autoSpaceDN w:val="0"/>
      <w:adjustRightInd w:val="0"/>
    </w:pPr>
    <w:rPr>
      <w:rFonts w:ascii="宋体" w:eastAsia="宋体" w:cs="宋体"/>
      <w:color w:val="000000"/>
      <w:kern w:val="0"/>
      <w:sz w:val="24"/>
      <w:szCs w:val="24"/>
    </w:rPr>
  </w:style>
  <w:style w:type="paragraph" w:styleId="10">
    <w:name w:val="toc 1"/>
    <w:basedOn w:val="a"/>
    <w:next w:val="a"/>
    <w:autoRedefine/>
    <w:uiPriority w:val="39"/>
    <w:unhideWhenUsed/>
    <w:rsid w:val="00E806FB"/>
  </w:style>
  <w:style w:type="paragraph" w:styleId="20">
    <w:name w:val="toc 2"/>
    <w:basedOn w:val="a"/>
    <w:next w:val="a"/>
    <w:autoRedefine/>
    <w:uiPriority w:val="39"/>
    <w:unhideWhenUsed/>
    <w:rsid w:val="00E806FB"/>
    <w:pPr>
      <w:ind w:leftChars="200" w:left="420"/>
    </w:pPr>
  </w:style>
  <w:style w:type="character" w:styleId="a7">
    <w:name w:val="Hyperlink"/>
    <w:basedOn w:val="a0"/>
    <w:uiPriority w:val="99"/>
    <w:unhideWhenUsed/>
    <w:rsid w:val="003B2930"/>
    <w:rPr>
      <w:color w:val="0000FF" w:themeColor="hyperlink"/>
      <w:u w:val="single"/>
    </w:rPr>
  </w:style>
  <w:style w:type="table" w:styleId="a8">
    <w:name w:val="Table Grid"/>
    <w:basedOn w:val="a1"/>
    <w:uiPriority w:val="59"/>
    <w:rsid w:val="001650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 Spacing"/>
    <w:uiPriority w:val="1"/>
    <w:qFormat/>
    <w:rsid w:val="009D7E92"/>
    <w:pPr>
      <w:widowControl w:val="0"/>
      <w:jc w:val="both"/>
    </w:pPr>
    <w:rPr>
      <w:rFonts w:eastAsia="楷体"/>
      <w:sz w:val="24"/>
    </w:rPr>
  </w:style>
  <w:style w:type="paragraph" w:styleId="30">
    <w:name w:val="toc 3"/>
    <w:basedOn w:val="a"/>
    <w:next w:val="a"/>
    <w:autoRedefine/>
    <w:uiPriority w:val="39"/>
    <w:unhideWhenUsed/>
    <w:rsid w:val="00AB624B"/>
    <w:pPr>
      <w:ind w:leftChars="400" w:left="840"/>
    </w:pPr>
  </w:style>
  <w:style w:type="paragraph" w:styleId="HTML">
    <w:name w:val="HTML Preformatted"/>
    <w:basedOn w:val="a"/>
    <w:link w:val="HTMLChar"/>
    <w:uiPriority w:val="99"/>
    <w:semiHidden/>
    <w:unhideWhenUsed/>
    <w:rsid w:val="004045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404529"/>
    <w:rPr>
      <w:rFonts w:ascii="宋体" w:eastAsia="宋体" w:hAnsi="宋体" w:cs="宋体"/>
      <w:kern w:val="0"/>
      <w:sz w:val="24"/>
      <w:szCs w:val="24"/>
    </w:rPr>
  </w:style>
  <w:style w:type="character" w:styleId="aa">
    <w:name w:val="Placeholder Text"/>
    <w:basedOn w:val="a0"/>
    <w:uiPriority w:val="99"/>
    <w:semiHidden/>
    <w:rsid w:val="005B460A"/>
    <w:rPr>
      <w:color w:val="808080"/>
    </w:rPr>
  </w:style>
  <w:style w:type="paragraph" w:styleId="4">
    <w:name w:val="toc 4"/>
    <w:basedOn w:val="a"/>
    <w:next w:val="a"/>
    <w:autoRedefine/>
    <w:uiPriority w:val="39"/>
    <w:unhideWhenUsed/>
    <w:rsid w:val="000D6135"/>
    <w:pPr>
      <w:ind w:leftChars="600" w:left="1260"/>
    </w:pPr>
    <w:rPr>
      <w:rFonts w:eastAsiaTheme="minorEastAsia"/>
      <w:sz w:val="21"/>
    </w:rPr>
  </w:style>
  <w:style w:type="paragraph" w:styleId="5">
    <w:name w:val="toc 5"/>
    <w:basedOn w:val="a"/>
    <w:next w:val="a"/>
    <w:autoRedefine/>
    <w:uiPriority w:val="39"/>
    <w:unhideWhenUsed/>
    <w:rsid w:val="000D6135"/>
    <w:pPr>
      <w:ind w:leftChars="800" w:left="1680"/>
    </w:pPr>
    <w:rPr>
      <w:rFonts w:eastAsiaTheme="minorEastAsia"/>
      <w:sz w:val="21"/>
    </w:rPr>
  </w:style>
  <w:style w:type="paragraph" w:styleId="6">
    <w:name w:val="toc 6"/>
    <w:basedOn w:val="a"/>
    <w:next w:val="a"/>
    <w:autoRedefine/>
    <w:uiPriority w:val="39"/>
    <w:unhideWhenUsed/>
    <w:rsid w:val="000D6135"/>
    <w:pPr>
      <w:ind w:leftChars="1000" w:left="2100"/>
    </w:pPr>
    <w:rPr>
      <w:rFonts w:eastAsiaTheme="minorEastAsia"/>
      <w:sz w:val="21"/>
    </w:rPr>
  </w:style>
  <w:style w:type="paragraph" w:styleId="7">
    <w:name w:val="toc 7"/>
    <w:basedOn w:val="a"/>
    <w:next w:val="a"/>
    <w:autoRedefine/>
    <w:uiPriority w:val="39"/>
    <w:unhideWhenUsed/>
    <w:rsid w:val="000D6135"/>
    <w:pPr>
      <w:ind w:leftChars="1200" w:left="2520"/>
    </w:pPr>
    <w:rPr>
      <w:rFonts w:eastAsiaTheme="minorEastAsia"/>
      <w:sz w:val="21"/>
    </w:rPr>
  </w:style>
  <w:style w:type="paragraph" w:styleId="8">
    <w:name w:val="toc 8"/>
    <w:basedOn w:val="a"/>
    <w:next w:val="a"/>
    <w:autoRedefine/>
    <w:uiPriority w:val="39"/>
    <w:unhideWhenUsed/>
    <w:rsid w:val="000D6135"/>
    <w:pPr>
      <w:ind w:leftChars="1400" w:left="2940"/>
    </w:pPr>
    <w:rPr>
      <w:rFonts w:eastAsiaTheme="minorEastAsia"/>
      <w:sz w:val="21"/>
    </w:rPr>
  </w:style>
  <w:style w:type="paragraph" w:styleId="9">
    <w:name w:val="toc 9"/>
    <w:basedOn w:val="a"/>
    <w:next w:val="a"/>
    <w:autoRedefine/>
    <w:uiPriority w:val="39"/>
    <w:unhideWhenUsed/>
    <w:rsid w:val="000D6135"/>
    <w:pPr>
      <w:ind w:leftChars="1600" w:left="3360"/>
    </w:pPr>
    <w:rPr>
      <w:rFonts w:eastAsiaTheme="minorEastAsia"/>
      <w:sz w:val="21"/>
    </w:rPr>
  </w:style>
  <w:style w:type="character" w:styleId="ab">
    <w:name w:val="Strong"/>
    <w:basedOn w:val="a0"/>
    <w:uiPriority w:val="22"/>
    <w:qFormat/>
    <w:rsid w:val="00707B5D"/>
    <w:rPr>
      <w:b/>
      <w:bCs/>
    </w:rPr>
  </w:style>
  <w:style w:type="paragraph" w:styleId="ac">
    <w:name w:val="Normal (Web)"/>
    <w:basedOn w:val="a"/>
    <w:uiPriority w:val="99"/>
    <w:unhideWhenUsed/>
    <w:rsid w:val="00707B5D"/>
    <w:pPr>
      <w:widowControl/>
      <w:spacing w:before="100" w:beforeAutospacing="1" w:after="100" w:afterAutospacing="1"/>
      <w:jc w:val="left"/>
    </w:pPr>
    <w:rPr>
      <w:rFonts w:ascii="宋体" w:eastAsia="宋体" w:hAnsi="宋体" w:cs="宋体"/>
      <w:kern w:val="0"/>
      <w:szCs w:val="24"/>
    </w:rPr>
  </w:style>
  <w:style w:type="character" w:customStyle="1" w:styleId="hljs-variable">
    <w:name w:val="hljs-variable"/>
    <w:basedOn w:val="a0"/>
    <w:rsid w:val="00707B5D"/>
  </w:style>
  <w:style w:type="character" w:customStyle="1" w:styleId="hljs-number">
    <w:name w:val="hljs-number"/>
    <w:basedOn w:val="a0"/>
    <w:rsid w:val="00707B5D"/>
  </w:style>
  <w:style w:type="character" w:customStyle="1" w:styleId="apple-converted-space">
    <w:name w:val="apple-converted-space"/>
    <w:basedOn w:val="a0"/>
    <w:rsid w:val="00707B5D"/>
  </w:style>
  <w:style w:type="character" w:styleId="ad">
    <w:name w:val="FollowedHyperlink"/>
    <w:basedOn w:val="a0"/>
    <w:uiPriority w:val="99"/>
    <w:semiHidden/>
    <w:unhideWhenUsed/>
    <w:rsid w:val="00707B5D"/>
    <w:rPr>
      <w:color w:val="800080"/>
      <w:u w:val="single"/>
    </w:rPr>
  </w:style>
  <w:style w:type="character" w:customStyle="1" w:styleId="portrait">
    <w:name w:val="portrait"/>
    <w:basedOn w:val="a0"/>
    <w:rsid w:val="00707B5D"/>
  </w:style>
  <w:style w:type="character" w:customStyle="1" w:styleId="user-info">
    <w:name w:val="user-info"/>
    <w:basedOn w:val="a0"/>
    <w:rsid w:val="00707B5D"/>
  </w:style>
  <w:style w:type="character" w:customStyle="1" w:styleId="vote-count2">
    <w:name w:val="vote-count2"/>
    <w:basedOn w:val="a0"/>
    <w:rsid w:val="00707B5D"/>
  </w:style>
  <w:style w:type="character" w:customStyle="1" w:styleId="vote-button">
    <w:name w:val="vote-button"/>
    <w:basedOn w:val="a0"/>
    <w:rsid w:val="00707B5D"/>
  </w:style>
  <w:style w:type="character" w:customStyle="1" w:styleId="vote-text2">
    <w:name w:val="vote-text2"/>
    <w:basedOn w:val="a0"/>
    <w:rsid w:val="00707B5D"/>
  </w:style>
  <w:style w:type="character" w:customStyle="1" w:styleId="hljs-attribute">
    <w:name w:val="hljs-attribute"/>
    <w:basedOn w:val="a0"/>
    <w:rsid w:val="00707B5D"/>
  </w:style>
  <w:style w:type="character" w:customStyle="1" w:styleId="hljs-keyword">
    <w:name w:val="hljs-keyword"/>
    <w:basedOn w:val="a0"/>
    <w:rsid w:val="00707B5D"/>
  </w:style>
  <w:style w:type="character" w:customStyle="1" w:styleId="hljs-string">
    <w:name w:val="hljs-string"/>
    <w:basedOn w:val="a0"/>
    <w:rsid w:val="00707B5D"/>
  </w:style>
  <w:style w:type="character" w:customStyle="1" w:styleId="hljs-name">
    <w:name w:val="hljs-name"/>
    <w:basedOn w:val="a0"/>
    <w:rsid w:val="00707B5D"/>
  </w:style>
  <w:style w:type="character" w:customStyle="1" w:styleId="hljs-comment">
    <w:name w:val="hljs-comment"/>
    <w:basedOn w:val="a0"/>
    <w:rsid w:val="00707B5D"/>
  </w:style>
  <w:style w:type="character" w:customStyle="1" w:styleId="hljs-selector-tag">
    <w:name w:val="hljs-selector-tag"/>
    <w:basedOn w:val="a0"/>
    <w:rsid w:val="00707B5D"/>
  </w:style>
  <w:style w:type="character" w:customStyle="1" w:styleId="hljs-selector-attr">
    <w:name w:val="hljs-selector-attr"/>
    <w:basedOn w:val="a0"/>
    <w:rsid w:val="00707B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497763">
      <w:bodyDiv w:val="1"/>
      <w:marLeft w:val="0"/>
      <w:marRight w:val="0"/>
      <w:marTop w:val="0"/>
      <w:marBottom w:val="0"/>
      <w:divBdr>
        <w:top w:val="none" w:sz="0" w:space="0" w:color="auto"/>
        <w:left w:val="none" w:sz="0" w:space="0" w:color="auto"/>
        <w:bottom w:val="none" w:sz="0" w:space="0" w:color="auto"/>
        <w:right w:val="none" w:sz="0" w:space="0" w:color="auto"/>
      </w:divBdr>
      <w:divsChild>
        <w:div w:id="1135029621">
          <w:marLeft w:val="0"/>
          <w:marRight w:val="0"/>
          <w:marTop w:val="0"/>
          <w:marBottom w:val="0"/>
          <w:divBdr>
            <w:top w:val="none" w:sz="0" w:space="0" w:color="auto"/>
            <w:left w:val="none" w:sz="0" w:space="0" w:color="auto"/>
            <w:bottom w:val="none" w:sz="0" w:space="0" w:color="auto"/>
            <w:right w:val="none" w:sz="0" w:space="0" w:color="auto"/>
          </w:divBdr>
        </w:div>
      </w:divsChild>
    </w:div>
    <w:div w:id="247539490">
      <w:bodyDiv w:val="1"/>
      <w:marLeft w:val="0"/>
      <w:marRight w:val="0"/>
      <w:marTop w:val="0"/>
      <w:marBottom w:val="0"/>
      <w:divBdr>
        <w:top w:val="none" w:sz="0" w:space="0" w:color="auto"/>
        <w:left w:val="none" w:sz="0" w:space="0" w:color="auto"/>
        <w:bottom w:val="none" w:sz="0" w:space="0" w:color="auto"/>
        <w:right w:val="none" w:sz="0" w:space="0" w:color="auto"/>
      </w:divBdr>
    </w:div>
    <w:div w:id="454445780">
      <w:bodyDiv w:val="1"/>
      <w:marLeft w:val="0"/>
      <w:marRight w:val="0"/>
      <w:marTop w:val="0"/>
      <w:marBottom w:val="0"/>
      <w:divBdr>
        <w:top w:val="none" w:sz="0" w:space="0" w:color="auto"/>
        <w:left w:val="none" w:sz="0" w:space="0" w:color="auto"/>
        <w:bottom w:val="none" w:sz="0" w:space="0" w:color="auto"/>
        <w:right w:val="none" w:sz="0" w:space="0" w:color="auto"/>
      </w:divBdr>
    </w:div>
    <w:div w:id="505053005">
      <w:bodyDiv w:val="1"/>
      <w:marLeft w:val="0"/>
      <w:marRight w:val="0"/>
      <w:marTop w:val="0"/>
      <w:marBottom w:val="0"/>
      <w:divBdr>
        <w:top w:val="none" w:sz="0" w:space="0" w:color="auto"/>
        <w:left w:val="none" w:sz="0" w:space="0" w:color="auto"/>
        <w:bottom w:val="none" w:sz="0" w:space="0" w:color="auto"/>
        <w:right w:val="none" w:sz="0" w:space="0" w:color="auto"/>
      </w:divBdr>
    </w:div>
    <w:div w:id="635061963">
      <w:bodyDiv w:val="1"/>
      <w:marLeft w:val="0"/>
      <w:marRight w:val="0"/>
      <w:marTop w:val="0"/>
      <w:marBottom w:val="0"/>
      <w:divBdr>
        <w:top w:val="none" w:sz="0" w:space="0" w:color="auto"/>
        <w:left w:val="none" w:sz="0" w:space="0" w:color="auto"/>
        <w:bottom w:val="none" w:sz="0" w:space="0" w:color="auto"/>
        <w:right w:val="none" w:sz="0" w:space="0" w:color="auto"/>
      </w:divBdr>
      <w:divsChild>
        <w:div w:id="211965870">
          <w:marLeft w:val="0"/>
          <w:marRight w:val="0"/>
          <w:marTop w:val="0"/>
          <w:marBottom w:val="0"/>
          <w:divBdr>
            <w:top w:val="none" w:sz="0" w:space="0" w:color="auto"/>
            <w:left w:val="none" w:sz="0" w:space="0" w:color="auto"/>
            <w:bottom w:val="none" w:sz="0" w:space="0" w:color="auto"/>
            <w:right w:val="none" w:sz="0" w:space="0" w:color="auto"/>
          </w:divBdr>
          <w:divsChild>
            <w:div w:id="1479105443">
              <w:marLeft w:val="0"/>
              <w:marRight w:val="0"/>
              <w:marTop w:val="0"/>
              <w:marBottom w:val="0"/>
              <w:divBdr>
                <w:top w:val="none" w:sz="0" w:space="0" w:color="auto"/>
                <w:left w:val="none" w:sz="0" w:space="0" w:color="auto"/>
                <w:bottom w:val="single" w:sz="6" w:space="15" w:color="DFDFDF"/>
                <w:right w:val="none" w:sz="0" w:space="0" w:color="auto"/>
              </w:divBdr>
              <w:divsChild>
                <w:div w:id="19403976">
                  <w:marLeft w:val="0"/>
                  <w:marRight w:val="0"/>
                  <w:marTop w:val="0"/>
                  <w:marBottom w:val="0"/>
                  <w:divBdr>
                    <w:top w:val="none" w:sz="0" w:space="0" w:color="auto"/>
                    <w:left w:val="none" w:sz="0" w:space="0" w:color="auto"/>
                    <w:bottom w:val="none" w:sz="0" w:space="0" w:color="auto"/>
                    <w:right w:val="single" w:sz="6" w:space="23" w:color="DFDFDF"/>
                  </w:divBdr>
                  <w:divsChild>
                    <w:div w:id="178081053">
                      <w:blockQuote w:val="1"/>
                      <w:marLeft w:val="0"/>
                      <w:marRight w:val="0"/>
                      <w:marTop w:val="300"/>
                      <w:marBottom w:val="300"/>
                      <w:divBdr>
                        <w:top w:val="none" w:sz="0" w:space="0" w:color="auto"/>
                        <w:left w:val="none" w:sz="0" w:space="0" w:color="auto"/>
                        <w:bottom w:val="none" w:sz="0" w:space="0" w:color="auto"/>
                        <w:right w:val="none" w:sz="0" w:space="0" w:color="auto"/>
                      </w:divBdr>
                    </w:div>
                    <w:div w:id="201989606">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392316855">
                  <w:marLeft w:val="0"/>
                  <w:marRight w:val="0"/>
                  <w:marTop w:val="0"/>
                  <w:marBottom w:val="0"/>
                  <w:divBdr>
                    <w:top w:val="none" w:sz="0" w:space="0" w:color="auto"/>
                    <w:left w:val="none" w:sz="0" w:space="0" w:color="auto"/>
                    <w:bottom w:val="none" w:sz="0" w:space="0" w:color="auto"/>
                    <w:right w:val="none" w:sz="0" w:space="0" w:color="auto"/>
                  </w:divBdr>
                  <w:divsChild>
                    <w:div w:id="202406617">
                      <w:marLeft w:val="0"/>
                      <w:marRight w:val="0"/>
                      <w:marTop w:val="0"/>
                      <w:marBottom w:val="0"/>
                      <w:divBdr>
                        <w:top w:val="none" w:sz="0" w:space="0" w:color="auto"/>
                        <w:left w:val="none" w:sz="0" w:space="0" w:color="auto"/>
                        <w:bottom w:val="none" w:sz="0" w:space="0" w:color="auto"/>
                        <w:right w:val="none" w:sz="0" w:space="0" w:color="auto"/>
                      </w:divBdr>
                      <w:divsChild>
                        <w:div w:id="274408221">
                          <w:marLeft w:val="0"/>
                          <w:marRight w:val="0"/>
                          <w:marTop w:val="0"/>
                          <w:marBottom w:val="0"/>
                          <w:divBdr>
                            <w:top w:val="none" w:sz="0" w:space="0" w:color="auto"/>
                            <w:left w:val="none" w:sz="0" w:space="0" w:color="auto"/>
                            <w:bottom w:val="none" w:sz="0" w:space="0" w:color="auto"/>
                            <w:right w:val="none" w:sz="0" w:space="0" w:color="auto"/>
                          </w:divBdr>
                        </w:div>
                        <w:div w:id="582492519">
                          <w:marLeft w:val="0"/>
                          <w:marRight w:val="0"/>
                          <w:marTop w:val="0"/>
                          <w:marBottom w:val="0"/>
                          <w:divBdr>
                            <w:top w:val="none" w:sz="0" w:space="0" w:color="auto"/>
                            <w:left w:val="none" w:sz="0" w:space="0" w:color="auto"/>
                            <w:bottom w:val="none" w:sz="0" w:space="0" w:color="auto"/>
                            <w:right w:val="none" w:sz="0" w:space="0" w:color="auto"/>
                          </w:divBdr>
                        </w:div>
                        <w:div w:id="920984301">
                          <w:marLeft w:val="0"/>
                          <w:marRight w:val="0"/>
                          <w:marTop w:val="0"/>
                          <w:marBottom w:val="0"/>
                          <w:divBdr>
                            <w:top w:val="none" w:sz="0" w:space="0" w:color="auto"/>
                            <w:left w:val="none" w:sz="0" w:space="0" w:color="auto"/>
                            <w:bottom w:val="none" w:sz="0" w:space="0" w:color="auto"/>
                            <w:right w:val="none" w:sz="0" w:space="0" w:color="auto"/>
                          </w:divBdr>
                        </w:div>
                      </w:divsChild>
                    </w:div>
                    <w:div w:id="2415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7545">
          <w:marLeft w:val="0"/>
          <w:marRight w:val="0"/>
          <w:marTop w:val="0"/>
          <w:marBottom w:val="0"/>
          <w:divBdr>
            <w:top w:val="none" w:sz="0" w:space="0" w:color="auto"/>
            <w:left w:val="none" w:sz="0" w:space="0" w:color="auto"/>
            <w:bottom w:val="none" w:sz="0" w:space="0" w:color="auto"/>
            <w:right w:val="none" w:sz="0" w:space="0" w:color="auto"/>
          </w:divBdr>
          <w:divsChild>
            <w:div w:id="850728618">
              <w:marLeft w:val="0"/>
              <w:marRight w:val="0"/>
              <w:marTop w:val="0"/>
              <w:marBottom w:val="0"/>
              <w:divBdr>
                <w:top w:val="none" w:sz="0" w:space="0" w:color="auto"/>
                <w:left w:val="none" w:sz="0" w:space="0" w:color="auto"/>
                <w:bottom w:val="single" w:sz="6" w:space="15" w:color="DFDFDF"/>
                <w:right w:val="none" w:sz="0" w:space="0" w:color="auto"/>
              </w:divBdr>
              <w:divsChild>
                <w:div w:id="630209230">
                  <w:marLeft w:val="0"/>
                  <w:marRight w:val="0"/>
                  <w:marTop w:val="0"/>
                  <w:marBottom w:val="0"/>
                  <w:divBdr>
                    <w:top w:val="none" w:sz="0" w:space="0" w:color="auto"/>
                    <w:left w:val="none" w:sz="0" w:space="0" w:color="auto"/>
                    <w:bottom w:val="none" w:sz="0" w:space="0" w:color="auto"/>
                    <w:right w:val="single" w:sz="6" w:space="23" w:color="DFDFDF"/>
                  </w:divBdr>
                </w:div>
                <w:div w:id="1186410764">
                  <w:marLeft w:val="0"/>
                  <w:marRight w:val="0"/>
                  <w:marTop w:val="0"/>
                  <w:marBottom w:val="0"/>
                  <w:divBdr>
                    <w:top w:val="none" w:sz="0" w:space="0" w:color="auto"/>
                    <w:left w:val="none" w:sz="0" w:space="0" w:color="auto"/>
                    <w:bottom w:val="none" w:sz="0" w:space="0" w:color="auto"/>
                    <w:right w:val="none" w:sz="0" w:space="0" w:color="auto"/>
                  </w:divBdr>
                  <w:divsChild>
                    <w:div w:id="1386954605">
                      <w:marLeft w:val="0"/>
                      <w:marRight w:val="0"/>
                      <w:marTop w:val="0"/>
                      <w:marBottom w:val="0"/>
                      <w:divBdr>
                        <w:top w:val="none" w:sz="0" w:space="0" w:color="auto"/>
                        <w:left w:val="none" w:sz="0" w:space="0" w:color="auto"/>
                        <w:bottom w:val="none" w:sz="0" w:space="0" w:color="auto"/>
                        <w:right w:val="none" w:sz="0" w:space="0" w:color="auto"/>
                      </w:divBdr>
                    </w:div>
                    <w:div w:id="1441602220">
                      <w:marLeft w:val="0"/>
                      <w:marRight w:val="0"/>
                      <w:marTop w:val="0"/>
                      <w:marBottom w:val="0"/>
                      <w:divBdr>
                        <w:top w:val="none" w:sz="0" w:space="0" w:color="auto"/>
                        <w:left w:val="none" w:sz="0" w:space="0" w:color="auto"/>
                        <w:bottom w:val="none" w:sz="0" w:space="0" w:color="auto"/>
                        <w:right w:val="none" w:sz="0" w:space="0" w:color="auto"/>
                      </w:divBdr>
                    </w:div>
                    <w:div w:id="1498617686">
                      <w:marLeft w:val="0"/>
                      <w:marRight w:val="0"/>
                      <w:marTop w:val="0"/>
                      <w:marBottom w:val="0"/>
                      <w:divBdr>
                        <w:top w:val="none" w:sz="0" w:space="0" w:color="auto"/>
                        <w:left w:val="none" w:sz="0" w:space="0" w:color="auto"/>
                        <w:bottom w:val="none" w:sz="0" w:space="0" w:color="auto"/>
                        <w:right w:val="none" w:sz="0" w:space="0" w:color="auto"/>
                      </w:divBdr>
                      <w:divsChild>
                        <w:div w:id="11349200">
                          <w:marLeft w:val="0"/>
                          <w:marRight w:val="0"/>
                          <w:marTop w:val="0"/>
                          <w:marBottom w:val="0"/>
                          <w:divBdr>
                            <w:top w:val="none" w:sz="0" w:space="0" w:color="auto"/>
                            <w:left w:val="none" w:sz="0" w:space="0" w:color="auto"/>
                            <w:bottom w:val="none" w:sz="0" w:space="0" w:color="auto"/>
                            <w:right w:val="none" w:sz="0" w:space="0" w:color="auto"/>
                          </w:divBdr>
                        </w:div>
                        <w:div w:id="744183483">
                          <w:marLeft w:val="0"/>
                          <w:marRight w:val="0"/>
                          <w:marTop w:val="0"/>
                          <w:marBottom w:val="0"/>
                          <w:divBdr>
                            <w:top w:val="none" w:sz="0" w:space="0" w:color="auto"/>
                            <w:left w:val="none" w:sz="0" w:space="0" w:color="auto"/>
                            <w:bottom w:val="none" w:sz="0" w:space="0" w:color="auto"/>
                            <w:right w:val="none" w:sz="0" w:space="0" w:color="auto"/>
                          </w:divBdr>
                        </w:div>
                        <w:div w:id="8064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92308">
          <w:marLeft w:val="0"/>
          <w:marRight w:val="0"/>
          <w:marTop w:val="0"/>
          <w:marBottom w:val="0"/>
          <w:divBdr>
            <w:top w:val="none" w:sz="0" w:space="0" w:color="auto"/>
            <w:left w:val="none" w:sz="0" w:space="0" w:color="auto"/>
            <w:bottom w:val="none" w:sz="0" w:space="0" w:color="auto"/>
            <w:right w:val="none" w:sz="0" w:space="0" w:color="auto"/>
          </w:divBdr>
          <w:divsChild>
            <w:div w:id="1386176155">
              <w:marLeft w:val="0"/>
              <w:marRight w:val="0"/>
              <w:marTop w:val="0"/>
              <w:marBottom w:val="0"/>
              <w:divBdr>
                <w:top w:val="none" w:sz="0" w:space="0" w:color="auto"/>
                <w:left w:val="none" w:sz="0" w:space="0" w:color="auto"/>
                <w:bottom w:val="single" w:sz="6" w:space="15" w:color="DFDFDF"/>
                <w:right w:val="none" w:sz="0" w:space="0" w:color="auto"/>
              </w:divBdr>
              <w:divsChild>
                <w:div w:id="1385907613">
                  <w:marLeft w:val="0"/>
                  <w:marRight w:val="0"/>
                  <w:marTop w:val="0"/>
                  <w:marBottom w:val="0"/>
                  <w:divBdr>
                    <w:top w:val="none" w:sz="0" w:space="0" w:color="auto"/>
                    <w:left w:val="none" w:sz="0" w:space="0" w:color="auto"/>
                    <w:bottom w:val="none" w:sz="0" w:space="0" w:color="auto"/>
                    <w:right w:val="single" w:sz="6" w:space="23" w:color="DFDFDF"/>
                  </w:divBdr>
                </w:div>
                <w:div w:id="1589460348">
                  <w:marLeft w:val="0"/>
                  <w:marRight w:val="0"/>
                  <w:marTop w:val="0"/>
                  <w:marBottom w:val="0"/>
                  <w:divBdr>
                    <w:top w:val="none" w:sz="0" w:space="0" w:color="auto"/>
                    <w:left w:val="none" w:sz="0" w:space="0" w:color="auto"/>
                    <w:bottom w:val="none" w:sz="0" w:space="0" w:color="auto"/>
                    <w:right w:val="none" w:sz="0" w:space="0" w:color="auto"/>
                  </w:divBdr>
                  <w:divsChild>
                    <w:div w:id="412581239">
                      <w:marLeft w:val="0"/>
                      <w:marRight w:val="0"/>
                      <w:marTop w:val="0"/>
                      <w:marBottom w:val="0"/>
                      <w:divBdr>
                        <w:top w:val="none" w:sz="0" w:space="0" w:color="auto"/>
                        <w:left w:val="none" w:sz="0" w:space="0" w:color="auto"/>
                        <w:bottom w:val="none" w:sz="0" w:space="0" w:color="auto"/>
                        <w:right w:val="none" w:sz="0" w:space="0" w:color="auto"/>
                      </w:divBdr>
                      <w:divsChild>
                        <w:div w:id="736975900">
                          <w:marLeft w:val="0"/>
                          <w:marRight w:val="0"/>
                          <w:marTop w:val="0"/>
                          <w:marBottom w:val="0"/>
                          <w:divBdr>
                            <w:top w:val="none" w:sz="0" w:space="0" w:color="auto"/>
                            <w:left w:val="none" w:sz="0" w:space="0" w:color="auto"/>
                            <w:bottom w:val="none" w:sz="0" w:space="0" w:color="auto"/>
                            <w:right w:val="none" w:sz="0" w:space="0" w:color="auto"/>
                          </w:divBdr>
                        </w:div>
                        <w:div w:id="1089934268">
                          <w:marLeft w:val="0"/>
                          <w:marRight w:val="0"/>
                          <w:marTop w:val="0"/>
                          <w:marBottom w:val="0"/>
                          <w:divBdr>
                            <w:top w:val="none" w:sz="0" w:space="0" w:color="auto"/>
                            <w:left w:val="none" w:sz="0" w:space="0" w:color="auto"/>
                            <w:bottom w:val="none" w:sz="0" w:space="0" w:color="auto"/>
                            <w:right w:val="none" w:sz="0" w:space="0" w:color="auto"/>
                          </w:divBdr>
                        </w:div>
                        <w:div w:id="1126700138">
                          <w:marLeft w:val="0"/>
                          <w:marRight w:val="0"/>
                          <w:marTop w:val="0"/>
                          <w:marBottom w:val="0"/>
                          <w:divBdr>
                            <w:top w:val="none" w:sz="0" w:space="0" w:color="auto"/>
                            <w:left w:val="none" w:sz="0" w:space="0" w:color="auto"/>
                            <w:bottom w:val="none" w:sz="0" w:space="0" w:color="auto"/>
                            <w:right w:val="none" w:sz="0" w:space="0" w:color="auto"/>
                          </w:divBdr>
                        </w:div>
                      </w:divsChild>
                    </w:div>
                    <w:div w:id="20459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501304">
          <w:marLeft w:val="0"/>
          <w:marRight w:val="0"/>
          <w:marTop w:val="0"/>
          <w:marBottom w:val="0"/>
          <w:divBdr>
            <w:top w:val="none" w:sz="0" w:space="0" w:color="auto"/>
            <w:left w:val="none" w:sz="0" w:space="0" w:color="auto"/>
            <w:bottom w:val="none" w:sz="0" w:space="0" w:color="auto"/>
            <w:right w:val="none" w:sz="0" w:space="0" w:color="auto"/>
          </w:divBdr>
          <w:divsChild>
            <w:div w:id="1385370689">
              <w:marLeft w:val="0"/>
              <w:marRight w:val="0"/>
              <w:marTop w:val="0"/>
              <w:marBottom w:val="0"/>
              <w:divBdr>
                <w:top w:val="none" w:sz="0" w:space="0" w:color="auto"/>
                <w:left w:val="none" w:sz="0" w:space="0" w:color="auto"/>
                <w:bottom w:val="single" w:sz="6" w:space="15" w:color="DFDFDF"/>
                <w:right w:val="none" w:sz="0" w:space="0" w:color="auto"/>
              </w:divBdr>
              <w:divsChild>
                <w:div w:id="1014109568">
                  <w:marLeft w:val="0"/>
                  <w:marRight w:val="0"/>
                  <w:marTop w:val="0"/>
                  <w:marBottom w:val="0"/>
                  <w:divBdr>
                    <w:top w:val="none" w:sz="0" w:space="0" w:color="auto"/>
                    <w:left w:val="none" w:sz="0" w:space="0" w:color="auto"/>
                    <w:bottom w:val="none" w:sz="0" w:space="0" w:color="auto"/>
                    <w:right w:val="none" w:sz="0" w:space="0" w:color="auto"/>
                  </w:divBdr>
                  <w:divsChild>
                    <w:div w:id="641035083">
                      <w:marLeft w:val="0"/>
                      <w:marRight w:val="0"/>
                      <w:marTop w:val="0"/>
                      <w:marBottom w:val="0"/>
                      <w:divBdr>
                        <w:top w:val="none" w:sz="0" w:space="0" w:color="auto"/>
                        <w:left w:val="none" w:sz="0" w:space="0" w:color="auto"/>
                        <w:bottom w:val="none" w:sz="0" w:space="0" w:color="auto"/>
                        <w:right w:val="none" w:sz="0" w:space="0" w:color="auto"/>
                      </w:divBdr>
                    </w:div>
                    <w:div w:id="1167011564">
                      <w:marLeft w:val="0"/>
                      <w:marRight w:val="0"/>
                      <w:marTop w:val="0"/>
                      <w:marBottom w:val="0"/>
                      <w:divBdr>
                        <w:top w:val="none" w:sz="0" w:space="0" w:color="auto"/>
                        <w:left w:val="none" w:sz="0" w:space="0" w:color="auto"/>
                        <w:bottom w:val="none" w:sz="0" w:space="0" w:color="auto"/>
                        <w:right w:val="none" w:sz="0" w:space="0" w:color="auto"/>
                      </w:divBdr>
                      <w:divsChild>
                        <w:div w:id="1449814155">
                          <w:marLeft w:val="0"/>
                          <w:marRight w:val="0"/>
                          <w:marTop w:val="0"/>
                          <w:marBottom w:val="0"/>
                          <w:divBdr>
                            <w:top w:val="none" w:sz="0" w:space="0" w:color="auto"/>
                            <w:left w:val="none" w:sz="0" w:space="0" w:color="auto"/>
                            <w:bottom w:val="none" w:sz="0" w:space="0" w:color="auto"/>
                            <w:right w:val="none" w:sz="0" w:space="0" w:color="auto"/>
                          </w:divBdr>
                        </w:div>
                        <w:div w:id="1787775080">
                          <w:marLeft w:val="0"/>
                          <w:marRight w:val="0"/>
                          <w:marTop w:val="0"/>
                          <w:marBottom w:val="0"/>
                          <w:divBdr>
                            <w:top w:val="none" w:sz="0" w:space="0" w:color="auto"/>
                            <w:left w:val="none" w:sz="0" w:space="0" w:color="auto"/>
                            <w:bottom w:val="none" w:sz="0" w:space="0" w:color="auto"/>
                            <w:right w:val="none" w:sz="0" w:space="0" w:color="auto"/>
                          </w:divBdr>
                        </w:div>
                        <w:div w:id="181279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984288">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 w:id="445581916">
          <w:marLeft w:val="0"/>
          <w:marRight w:val="0"/>
          <w:marTop w:val="0"/>
          <w:marBottom w:val="0"/>
          <w:divBdr>
            <w:top w:val="none" w:sz="0" w:space="0" w:color="auto"/>
            <w:left w:val="none" w:sz="0" w:space="0" w:color="auto"/>
            <w:bottom w:val="none" w:sz="0" w:space="0" w:color="auto"/>
            <w:right w:val="none" w:sz="0" w:space="0" w:color="auto"/>
          </w:divBdr>
          <w:divsChild>
            <w:div w:id="709837089">
              <w:marLeft w:val="0"/>
              <w:marRight w:val="0"/>
              <w:marTop w:val="0"/>
              <w:marBottom w:val="0"/>
              <w:divBdr>
                <w:top w:val="none" w:sz="0" w:space="0" w:color="auto"/>
                <w:left w:val="none" w:sz="0" w:space="0" w:color="auto"/>
                <w:bottom w:val="single" w:sz="6" w:space="15" w:color="DFDFDF"/>
                <w:right w:val="none" w:sz="0" w:space="0" w:color="auto"/>
              </w:divBdr>
              <w:divsChild>
                <w:div w:id="1381859180">
                  <w:marLeft w:val="0"/>
                  <w:marRight w:val="0"/>
                  <w:marTop w:val="0"/>
                  <w:marBottom w:val="0"/>
                  <w:divBdr>
                    <w:top w:val="none" w:sz="0" w:space="0" w:color="auto"/>
                    <w:left w:val="none" w:sz="0" w:space="0" w:color="auto"/>
                    <w:bottom w:val="none" w:sz="0" w:space="0" w:color="auto"/>
                    <w:right w:val="single" w:sz="6" w:space="23" w:color="DFDFDF"/>
                  </w:divBdr>
                </w:div>
                <w:div w:id="1920016207">
                  <w:marLeft w:val="0"/>
                  <w:marRight w:val="0"/>
                  <w:marTop w:val="0"/>
                  <w:marBottom w:val="0"/>
                  <w:divBdr>
                    <w:top w:val="none" w:sz="0" w:space="0" w:color="auto"/>
                    <w:left w:val="none" w:sz="0" w:space="0" w:color="auto"/>
                    <w:bottom w:val="none" w:sz="0" w:space="0" w:color="auto"/>
                    <w:right w:val="none" w:sz="0" w:space="0" w:color="auto"/>
                  </w:divBdr>
                  <w:divsChild>
                    <w:div w:id="1443452266">
                      <w:marLeft w:val="0"/>
                      <w:marRight w:val="0"/>
                      <w:marTop w:val="0"/>
                      <w:marBottom w:val="0"/>
                      <w:divBdr>
                        <w:top w:val="none" w:sz="0" w:space="0" w:color="auto"/>
                        <w:left w:val="none" w:sz="0" w:space="0" w:color="auto"/>
                        <w:bottom w:val="none" w:sz="0" w:space="0" w:color="auto"/>
                        <w:right w:val="none" w:sz="0" w:space="0" w:color="auto"/>
                      </w:divBdr>
                    </w:div>
                    <w:div w:id="2099211614">
                      <w:marLeft w:val="0"/>
                      <w:marRight w:val="0"/>
                      <w:marTop w:val="0"/>
                      <w:marBottom w:val="0"/>
                      <w:divBdr>
                        <w:top w:val="none" w:sz="0" w:space="0" w:color="auto"/>
                        <w:left w:val="none" w:sz="0" w:space="0" w:color="auto"/>
                        <w:bottom w:val="none" w:sz="0" w:space="0" w:color="auto"/>
                        <w:right w:val="none" w:sz="0" w:space="0" w:color="auto"/>
                      </w:divBdr>
                      <w:divsChild>
                        <w:div w:id="261497051">
                          <w:marLeft w:val="0"/>
                          <w:marRight w:val="0"/>
                          <w:marTop w:val="0"/>
                          <w:marBottom w:val="0"/>
                          <w:divBdr>
                            <w:top w:val="none" w:sz="0" w:space="0" w:color="auto"/>
                            <w:left w:val="none" w:sz="0" w:space="0" w:color="auto"/>
                            <w:bottom w:val="none" w:sz="0" w:space="0" w:color="auto"/>
                            <w:right w:val="none" w:sz="0" w:space="0" w:color="auto"/>
                          </w:divBdr>
                        </w:div>
                        <w:div w:id="1646347779">
                          <w:marLeft w:val="0"/>
                          <w:marRight w:val="0"/>
                          <w:marTop w:val="0"/>
                          <w:marBottom w:val="0"/>
                          <w:divBdr>
                            <w:top w:val="none" w:sz="0" w:space="0" w:color="auto"/>
                            <w:left w:val="none" w:sz="0" w:space="0" w:color="auto"/>
                            <w:bottom w:val="none" w:sz="0" w:space="0" w:color="auto"/>
                            <w:right w:val="none" w:sz="0" w:space="0" w:color="auto"/>
                          </w:divBdr>
                        </w:div>
                        <w:div w:id="212685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3909">
          <w:marLeft w:val="0"/>
          <w:marRight w:val="0"/>
          <w:marTop w:val="0"/>
          <w:marBottom w:val="0"/>
          <w:divBdr>
            <w:top w:val="none" w:sz="0" w:space="0" w:color="auto"/>
            <w:left w:val="none" w:sz="0" w:space="0" w:color="auto"/>
            <w:bottom w:val="none" w:sz="0" w:space="0" w:color="auto"/>
            <w:right w:val="none" w:sz="0" w:space="0" w:color="auto"/>
          </w:divBdr>
          <w:divsChild>
            <w:div w:id="755445761">
              <w:marLeft w:val="0"/>
              <w:marRight w:val="0"/>
              <w:marTop w:val="0"/>
              <w:marBottom w:val="0"/>
              <w:divBdr>
                <w:top w:val="none" w:sz="0" w:space="0" w:color="auto"/>
                <w:left w:val="none" w:sz="0" w:space="0" w:color="auto"/>
                <w:bottom w:val="single" w:sz="6" w:space="15" w:color="DFDFDF"/>
                <w:right w:val="none" w:sz="0" w:space="0" w:color="auto"/>
              </w:divBdr>
              <w:divsChild>
                <w:div w:id="2121683573">
                  <w:marLeft w:val="0"/>
                  <w:marRight w:val="0"/>
                  <w:marTop w:val="0"/>
                  <w:marBottom w:val="0"/>
                  <w:divBdr>
                    <w:top w:val="none" w:sz="0" w:space="0" w:color="auto"/>
                    <w:left w:val="none" w:sz="0" w:space="0" w:color="auto"/>
                    <w:bottom w:val="none" w:sz="0" w:space="0" w:color="auto"/>
                    <w:right w:val="single" w:sz="6" w:space="23" w:color="DFDFDF"/>
                  </w:divBdr>
                </w:div>
                <w:div w:id="2141848053">
                  <w:marLeft w:val="0"/>
                  <w:marRight w:val="0"/>
                  <w:marTop w:val="0"/>
                  <w:marBottom w:val="0"/>
                  <w:divBdr>
                    <w:top w:val="none" w:sz="0" w:space="0" w:color="auto"/>
                    <w:left w:val="none" w:sz="0" w:space="0" w:color="auto"/>
                    <w:bottom w:val="none" w:sz="0" w:space="0" w:color="auto"/>
                    <w:right w:val="none" w:sz="0" w:space="0" w:color="auto"/>
                  </w:divBdr>
                  <w:divsChild>
                    <w:div w:id="109470924">
                      <w:marLeft w:val="0"/>
                      <w:marRight w:val="0"/>
                      <w:marTop w:val="0"/>
                      <w:marBottom w:val="0"/>
                      <w:divBdr>
                        <w:top w:val="none" w:sz="0" w:space="0" w:color="auto"/>
                        <w:left w:val="none" w:sz="0" w:space="0" w:color="auto"/>
                        <w:bottom w:val="none" w:sz="0" w:space="0" w:color="auto"/>
                        <w:right w:val="none" w:sz="0" w:space="0" w:color="auto"/>
                      </w:divBdr>
                      <w:divsChild>
                        <w:div w:id="1241135918">
                          <w:marLeft w:val="0"/>
                          <w:marRight w:val="0"/>
                          <w:marTop w:val="0"/>
                          <w:marBottom w:val="0"/>
                          <w:divBdr>
                            <w:top w:val="none" w:sz="0" w:space="0" w:color="auto"/>
                            <w:left w:val="none" w:sz="0" w:space="0" w:color="auto"/>
                            <w:bottom w:val="none" w:sz="0" w:space="0" w:color="auto"/>
                            <w:right w:val="none" w:sz="0" w:space="0" w:color="auto"/>
                          </w:divBdr>
                        </w:div>
                        <w:div w:id="1665935997">
                          <w:marLeft w:val="0"/>
                          <w:marRight w:val="0"/>
                          <w:marTop w:val="0"/>
                          <w:marBottom w:val="0"/>
                          <w:divBdr>
                            <w:top w:val="none" w:sz="0" w:space="0" w:color="auto"/>
                            <w:left w:val="none" w:sz="0" w:space="0" w:color="auto"/>
                            <w:bottom w:val="none" w:sz="0" w:space="0" w:color="auto"/>
                            <w:right w:val="none" w:sz="0" w:space="0" w:color="auto"/>
                          </w:divBdr>
                        </w:div>
                        <w:div w:id="1867210040">
                          <w:marLeft w:val="0"/>
                          <w:marRight w:val="0"/>
                          <w:marTop w:val="0"/>
                          <w:marBottom w:val="0"/>
                          <w:divBdr>
                            <w:top w:val="none" w:sz="0" w:space="0" w:color="auto"/>
                            <w:left w:val="none" w:sz="0" w:space="0" w:color="auto"/>
                            <w:bottom w:val="none" w:sz="0" w:space="0" w:color="auto"/>
                            <w:right w:val="none" w:sz="0" w:space="0" w:color="auto"/>
                          </w:divBdr>
                        </w:div>
                      </w:divsChild>
                    </w:div>
                    <w:div w:id="2224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167960">
          <w:marLeft w:val="0"/>
          <w:marRight w:val="0"/>
          <w:marTop w:val="0"/>
          <w:marBottom w:val="0"/>
          <w:divBdr>
            <w:top w:val="none" w:sz="0" w:space="0" w:color="auto"/>
            <w:left w:val="none" w:sz="0" w:space="0" w:color="auto"/>
            <w:bottom w:val="none" w:sz="0" w:space="0" w:color="auto"/>
            <w:right w:val="none" w:sz="0" w:space="0" w:color="auto"/>
          </w:divBdr>
          <w:divsChild>
            <w:div w:id="1601528166">
              <w:marLeft w:val="0"/>
              <w:marRight w:val="0"/>
              <w:marTop w:val="0"/>
              <w:marBottom w:val="0"/>
              <w:divBdr>
                <w:top w:val="none" w:sz="0" w:space="0" w:color="auto"/>
                <w:left w:val="none" w:sz="0" w:space="0" w:color="auto"/>
                <w:bottom w:val="single" w:sz="6" w:space="15" w:color="DFDFDF"/>
                <w:right w:val="none" w:sz="0" w:space="0" w:color="auto"/>
              </w:divBdr>
              <w:divsChild>
                <w:div w:id="1054307595">
                  <w:marLeft w:val="0"/>
                  <w:marRight w:val="0"/>
                  <w:marTop w:val="0"/>
                  <w:marBottom w:val="0"/>
                  <w:divBdr>
                    <w:top w:val="none" w:sz="0" w:space="0" w:color="auto"/>
                    <w:left w:val="none" w:sz="0" w:space="0" w:color="auto"/>
                    <w:bottom w:val="none" w:sz="0" w:space="0" w:color="auto"/>
                    <w:right w:val="none" w:sz="0" w:space="0" w:color="auto"/>
                  </w:divBdr>
                  <w:divsChild>
                    <w:div w:id="1061751293">
                      <w:marLeft w:val="0"/>
                      <w:marRight w:val="0"/>
                      <w:marTop w:val="0"/>
                      <w:marBottom w:val="0"/>
                      <w:divBdr>
                        <w:top w:val="none" w:sz="0" w:space="0" w:color="auto"/>
                        <w:left w:val="none" w:sz="0" w:space="0" w:color="auto"/>
                        <w:bottom w:val="none" w:sz="0" w:space="0" w:color="auto"/>
                        <w:right w:val="none" w:sz="0" w:space="0" w:color="auto"/>
                      </w:divBdr>
                    </w:div>
                    <w:div w:id="1905527193">
                      <w:marLeft w:val="0"/>
                      <w:marRight w:val="0"/>
                      <w:marTop w:val="0"/>
                      <w:marBottom w:val="0"/>
                      <w:divBdr>
                        <w:top w:val="none" w:sz="0" w:space="0" w:color="auto"/>
                        <w:left w:val="none" w:sz="0" w:space="0" w:color="auto"/>
                        <w:bottom w:val="none" w:sz="0" w:space="0" w:color="auto"/>
                        <w:right w:val="none" w:sz="0" w:space="0" w:color="auto"/>
                      </w:divBdr>
                      <w:divsChild>
                        <w:div w:id="866716328">
                          <w:marLeft w:val="0"/>
                          <w:marRight w:val="0"/>
                          <w:marTop w:val="0"/>
                          <w:marBottom w:val="0"/>
                          <w:divBdr>
                            <w:top w:val="none" w:sz="0" w:space="0" w:color="auto"/>
                            <w:left w:val="none" w:sz="0" w:space="0" w:color="auto"/>
                            <w:bottom w:val="none" w:sz="0" w:space="0" w:color="auto"/>
                            <w:right w:val="none" w:sz="0" w:space="0" w:color="auto"/>
                          </w:divBdr>
                        </w:div>
                        <w:div w:id="1072628974">
                          <w:marLeft w:val="0"/>
                          <w:marRight w:val="0"/>
                          <w:marTop w:val="0"/>
                          <w:marBottom w:val="0"/>
                          <w:divBdr>
                            <w:top w:val="none" w:sz="0" w:space="0" w:color="auto"/>
                            <w:left w:val="none" w:sz="0" w:space="0" w:color="auto"/>
                            <w:bottom w:val="none" w:sz="0" w:space="0" w:color="auto"/>
                            <w:right w:val="none" w:sz="0" w:space="0" w:color="auto"/>
                          </w:divBdr>
                        </w:div>
                        <w:div w:id="16667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5207">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 w:id="874926646">
          <w:marLeft w:val="0"/>
          <w:marRight w:val="0"/>
          <w:marTop w:val="0"/>
          <w:marBottom w:val="0"/>
          <w:divBdr>
            <w:top w:val="none" w:sz="0" w:space="0" w:color="auto"/>
            <w:left w:val="none" w:sz="0" w:space="0" w:color="auto"/>
            <w:bottom w:val="none" w:sz="0" w:space="0" w:color="auto"/>
            <w:right w:val="none" w:sz="0" w:space="0" w:color="auto"/>
          </w:divBdr>
          <w:divsChild>
            <w:div w:id="753666423">
              <w:marLeft w:val="0"/>
              <w:marRight w:val="0"/>
              <w:marTop w:val="0"/>
              <w:marBottom w:val="0"/>
              <w:divBdr>
                <w:top w:val="none" w:sz="0" w:space="0" w:color="auto"/>
                <w:left w:val="none" w:sz="0" w:space="0" w:color="auto"/>
                <w:bottom w:val="single" w:sz="6" w:space="15" w:color="DFDFDF"/>
                <w:right w:val="none" w:sz="0" w:space="0" w:color="auto"/>
              </w:divBdr>
              <w:divsChild>
                <w:div w:id="971984428">
                  <w:marLeft w:val="0"/>
                  <w:marRight w:val="0"/>
                  <w:marTop w:val="0"/>
                  <w:marBottom w:val="0"/>
                  <w:divBdr>
                    <w:top w:val="none" w:sz="0" w:space="0" w:color="auto"/>
                    <w:left w:val="none" w:sz="0" w:space="0" w:color="auto"/>
                    <w:bottom w:val="none" w:sz="0" w:space="0" w:color="auto"/>
                    <w:right w:val="single" w:sz="6" w:space="23" w:color="DFDFDF"/>
                  </w:divBdr>
                </w:div>
                <w:div w:id="1471553452">
                  <w:marLeft w:val="0"/>
                  <w:marRight w:val="0"/>
                  <w:marTop w:val="0"/>
                  <w:marBottom w:val="0"/>
                  <w:divBdr>
                    <w:top w:val="none" w:sz="0" w:space="0" w:color="auto"/>
                    <w:left w:val="none" w:sz="0" w:space="0" w:color="auto"/>
                    <w:bottom w:val="none" w:sz="0" w:space="0" w:color="auto"/>
                    <w:right w:val="none" w:sz="0" w:space="0" w:color="auto"/>
                  </w:divBdr>
                  <w:divsChild>
                    <w:div w:id="1086733819">
                      <w:marLeft w:val="0"/>
                      <w:marRight w:val="0"/>
                      <w:marTop w:val="0"/>
                      <w:marBottom w:val="0"/>
                      <w:divBdr>
                        <w:top w:val="none" w:sz="0" w:space="0" w:color="auto"/>
                        <w:left w:val="none" w:sz="0" w:space="0" w:color="auto"/>
                        <w:bottom w:val="none" w:sz="0" w:space="0" w:color="auto"/>
                        <w:right w:val="none" w:sz="0" w:space="0" w:color="auto"/>
                      </w:divBdr>
                      <w:divsChild>
                        <w:div w:id="2168076">
                          <w:marLeft w:val="0"/>
                          <w:marRight w:val="0"/>
                          <w:marTop w:val="0"/>
                          <w:marBottom w:val="0"/>
                          <w:divBdr>
                            <w:top w:val="none" w:sz="0" w:space="0" w:color="auto"/>
                            <w:left w:val="none" w:sz="0" w:space="0" w:color="auto"/>
                            <w:bottom w:val="none" w:sz="0" w:space="0" w:color="auto"/>
                            <w:right w:val="none" w:sz="0" w:space="0" w:color="auto"/>
                          </w:divBdr>
                        </w:div>
                        <w:div w:id="2086564231">
                          <w:marLeft w:val="0"/>
                          <w:marRight w:val="0"/>
                          <w:marTop w:val="0"/>
                          <w:marBottom w:val="0"/>
                          <w:divBdr>
                            <w:top w:val="none" w:sz="0" w:space="0" w:color="auto"/>
                            <w:left w:val="none" w:sz="0" w:space="0" w:color="auto"/>
                            <w:bottom w:val="none" w:sz="0" w:space="0" w:color="auto"/>
                            <w:right w:val="none" w:sz="0" w:space="0" w:color="auto"/>
                          </w:divBdr>
                        </w:div>
                        <w:div w:id="2102141549">
                          <w:marLeft w:val="0"/>
                          <w:marRight w:val="0"/>
                          <w:marTop w:val="0"/>
                          <w:marBottom w:val="0"/>
                          <w:divBdr>
                            <w:top w:val="none" w:sz="0" w:space="0" w:color="auto"/>
                            <w:left w:val="none" w:sz="0" w:space="0" w:color="auto"/>
                            <w:bottom w:val="none" w:sz="0" w:space="0" w:color="auto"/>
                            <w:right w:val="none" w:sz="0" w:space="0" w:color="auto"/>
                          </w:divBdr>
                        </w:div>
                      </w:divsChild>
                    </w:div>
                    <w:div w:id="176287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404372">
          <w:marLeft w:val="0"/>
          <w:marRight w:val="0"/>
          <w:marTop w:val="0"/>
          <w:marBottom w:val="0"/>
          <w:divBdr>
            <w:top w:val="none" w:sz="0" w:space="0" w:color="auto"/>
            <w:left w:val="none" w:sz="0" w:space="0" w:color="auto"/>
            <w:bottom w:val="none" w:sz="0" w:space="0" w:color="auto"/>
            <w:right w:val="none" w:sz="0" w:space="0" w:color="auto"/>
          </w:divBdr>
          <w:divsChild>
            <w:div w:id="251742475">
              <w:marLeft w:val="0"/>
              <w:marRight w:val="0"/>
              <w:marTop w:val="0"/>
              <w:marBottom w:val="0"/>
              <w:divBdr>
                <w:top w:val="none" w:sz="0" w:space="0" w:color="auto"/>
                <w:left w:val="none" w:sz="0" w:space="0" w:color="auto"/>
                <w:bottom w:val="single" w:sz="6" w:space="15" w:color="DFDFDF"/>
                <w:right w:val="none" w:sz="0" w:space="0" w:color="auto"/>
              </w:divBdr>
              <w:divsChild>
                <w:div w:id="72289126">
                  <w:marLeft w:val="0"/>
                  <w:marRight w:val="0"/>
                  <w:marTop w:val="0"/>
                  <w:marBottom w:val="0"/>
                  <w:divBdr>
                    <w:top w:val="none" w:sz="0" w:space="0" w:color="auto"/>
                    <w:left w:val="none" w:sz="0" w:space="0" w:color="auto"/>
                    <w:bottom w:val="none" w:sz="0" w:space="0" w:color="auto"/>
                    <w:right w:val="single" w:sz="6" w:space="23" w:color="DFDFDF"/>
                  </w:divBdr>
                </w:div>
                <w:div w:id="793907268">
                  <w:marLeft w:val="0"/>
                  <w:marRight w:val="0"/>
                  <w:marTop w:val="0"/>
                  <w:marBottom w:val="0"/>
                  <w:divBdr>
                    <w:top w:val="none" w:sz="0" w:space="0" w:color="auto"/>
                    <w:left w:val="none" w:sz="0" w:space="0" w:color="auto"/>
                    <w:bottom w:val="none" w:sz="0" w:space="0" w:color="auto"/>
                    <w:right w:val="none" w:sz="0" w:space="0" w:color="auto"/>
                  </w:divBdr>
                  <w:divsChild>
                    <w:div w:id="527329493">
                      <w:marLeft w:val="0"/>
                      <w:marRight w:val="0"/>
                      <w:marTop w:val="0"/>
                      <w:marBottom w:val="0"/>
                      <w:divBdr>
                        <w:top w:val="none" w:sz="0" w:space="0" w:color="auto"/>
                        <w:left w:val="none" w:sz="0" w:space="0" w:color="auto"/>
                        <w:bottom w:val="none" w:sz="0" w:space="0" w:color="auto"/>
                        <w:right w:val="none" w:sz="0" w:space="0" w:color="auto"/>
                      </w:divBdr>
                      <w:divsChild>
                        <w:div w:id="635765156">
                          <w:marLeft w:val="0"/>
                          <w:marRight w:val="0"/>
                          <w:marTop w:val="0"/>
                          <w:marBottom w:val="0"/>
                          <w:divBdr>
                            <w:top w:val="none" w:sz="0" w:space="0" w:color="auto"/>
                            <w:left w:val="none" w:sz="0" w:space="0" w:color="auto"/>
                            <w:bottom w:val="none" w:sz="0" w:space="0" w:color="auto"/>
                            <w:right w:val="none" w:sz="0" w:space="0" w:color="auto"/>
                          </w:divBdr>
                        </w:div>
                        <w:div w:id="1412314907">
                          <w:marLeft w:val="0"/>
                          <w:marRight w:val="0"/>
                          <w:marTop w:val="0"/>
                          <w:marBottom w:val="0"/>
                          <w:divBdr>
                            <w:top w:val="none" w:sz="0" w:space="0" w:color="auto"/>
                            <w:left w:val="none" w:sz="0" w:space="0" w:color="auto"/>
                            <w:bottom w:val="none" w:sz="0" w:space="0" w:color="auto"/>
                            <w:right w:val="none" w:sz="0" w:space="0" w:color="auto"/>
                          </w:divBdr>
                        </w:div>
                        <w:div w:id="2115469165">
                          <w:marLeft w:val="0"/>
                          <w:marRight w:val="0"/>
                          <w:marTop w:val="0"/>
                          <w:marBottom w:val="0"/>
                          <w:divBdr>
                            <w:top w:val="none" w:sz="0" w:space="0" w:color="auto"/>
                            <w:left w:val="none" w:sz="0" w:space="0" w:color="auto"/>
                            <w:bottom w:val="none" w:sz="0" w:space="0" w:color="auto"/>
                            <w:right w:val="none" w:sz="0" w:space="0" w:color="auto"/>
                          </w:divBdr>
                        </w:div>
                      </w:divsChild>
                    </w:div>
                    <w:div w:id="153750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99007">
          <w:marLeft w:val="0"/>
          <w:marRight w:val="0"/>
          <w:marTop w:val="0"/>
          <w:marBottom w:val="0"/>
          <w:divBdr>
            <w:top w:val="none" w:sz="0" w:space="0" w:color="auto"/>
            <w:left w:val="none" w:sz="0" w:space="0" w:color="auto"/>
            <w:bottom w:val="none" w:sz="0" w:space="0" w:color="auto"/>
            <w:right w:val="none" w:sz="0" w:space="0" w:color="auto"/>
          </w:divBdr>
          <w:divsChild>
            <w:div w:id="942684179">
              <w:marLeft w:val="0"/>
              <w:marRight w:val="0"/>
              <w:marTop w:val="0"/>
              <w:marBottom w:val="0"/>
              <w:divBdr>
                <w:top w:val="none" w:sz="0" w:space="0" w:color="auto"/>
                <w:left w:val="none" w:sz="0" w:space="0" w:color="auto"/>
                <w:bottom w:val="single" w:sz="6" w:space="15" w:color="DFDFDF"/>
                <w:right w:val="none" w:sz="0" w:space="0" w:color="auto"/>
              </w:divBdr>
              <w:divsChild>
                <w:div w:id="132256000">
                  <w:marLeft w:val="0"/>
                  <w:marRight w:val="0"/>
                  <w:marTop w:val="0"/>
                  <w:marBottom w:val="0"/>
                  <w:divBdr>
                    <w:top w:val="none" w:sz="0" w:space="0" w:color="auto"/>
                    <w:left w:val="none" w:sz="0" w:space="0" w:color="auto"/>
                    <w:bottom w:val="none" w:sz="0" w:space="0" w:color="auto"/>
                    <w:right w:val="single" w:sz="6" w:space="23" w:color="DFDFDF"/>
                  </w:divBdr>
                </w:div>
                <w:div w:id="267396514">
                  <w:marLeft w:val="0"/>
                  <w:marRight w:val="0"/>
                  <w:marTop w:val="0"/>
                  <w:marBottom w:val="0"/>
                  <w:divBdr>
                    <w:top w:val="none" w:sz="0" w:space="0" w:color="auto"/>
                    <w:left w:val="none" w:sz="0" w:space="0" w:color="auto"/>
                    <w:bottom w:val="none" w:sz="0" w:space="0" w:color="auto"/>
                    <w:right w:val="none" w:sz="0" w:space="0" w:color="auto"/>
                  </w:divBdr>
                  <w:divsChild>
                    <w:div w:id="153030881">
                      <w:marLeft w:val="0"/>
                      <w:marRight w:val="0"/>
                      <w:marTop w:val="0"/>
                      <w:marBottom w:val="0"/>
                      <w:divBdr>
                        <w:top w:val="none" w:sz="0" w:space="0" w:color="auto"/>
                        <w:left w:val="none" w:sz="0" w:space="0" w:color="auto"/>
                        <w:bottom w:val="none" w:sz="0" w:space="0" w:color="auto"/>
                        <w:right w:val="none" w:sz="0" w:space="0" w:color="auto"/>
                      </w:divBdr>
                      <w:divsChild>
                        <w:div w:id="171071875">
                          <w:marLeft w:val="0"/>
                          <w:marRight w:val="0"/>
                          <w:marTop w:val="0"/>
                          <w:marBottom w:val="0"/>
                          <w:divBdr>
                            <w:top w:val="none" w:sz="0" w:space="0" w:color="auto"/>
                            <w:left w:val="none" w:sz="0" w:space="0" w:color="auto"/>
                            <w:bottom w:val="none" w:sz="0" w:space="0" w:color="auto"/>
                            <w:right w:val="none" w:sz="0" w:space="0" w:color="auto"/>
                          </w:divBdr>
                        </w:div>
                        <w:div w:id="1579898102">
                          <w:marLeft w:val="0"/>
                          <w:marRight w:val="0"/>
                          <w:marTop w:val="0"/>
                          <w:marBottom w:val="0"/>
                          <w:divBdr>
                            <w:top w:val="none" w:sz="0" w:space="0" w:color="auto"/>
                            <w:left w:val="none" w:sz="0" w:space="0" w:color="auto"/>
                            <w:bottom w:val="none" w:sz="0" w:space="0" w:color="auto"/>
                            <w:right w:val="none" w:sz="0" w:space="0" w:color="auto"/>
                          </w:divBdr>
                        </w:div>
                        <w:div w:id="1982344105">
                          <w:marLeft w:val="0"/>
                          <w:marRight w:val="0"/>
                          <w:marTop w:val="0"/>
                          <w:marBottom w:val="0"/>
                          <w:divBdr>
                            <w:top w:val="none" w:sz="0" w:space="0" w:color="auto"/>
                            <w:left w:val="none" w:sz="0" w:space="0" w:color="auto"/>
                            <w:bottom w:val="none" w:sz="0" w:space="0" w:color="auto"/>
                            <w:right w:val="none" w:sz="0" w:space="0" w:color="auto"/>
                          </w:divBdr>
                        </w:div>
                      </w:divsChild>
                    </w:div>
                    <w:div w:id="4152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107871">
          <w:marLeft w:val="0"/>
          <w:marRight w:val="0"/>
          <w:marTop w:val="0"/>
          <w:marBottom w:val="0"/>
          <w:divBdr>
            <w:top w:val="none" w:sz="0" w:space="0" w:color="auto"/>
            <w:left w:val="none" w:sz="0" w:space="0" w:color="auto"/>
            <w:bottom w:val="none" w:sz="0" w:space="0" w:color="auto"/>
            <w:right w:val="none" w:sz="0" w:space="0" w:color="auto"/>
          </w:divBdr>
          <w:divsChild>
            <w:div w:id="706493387">
              <w:marLeft w:val="0"/>
              <w:marRight w:val="0"/>
              <w:marTop w:val="0"/>
              <w:marBottom w:val="0"/>
              <w:divBdr>
                <w:top w:val="none" w:sz="0" w:space="0" w:color="auto"/>
                <w:left w:val="none" w:sz="0" w:space="0" w:color="auto"/>
                <w:bottom w:val="single" w:sz="6" w:space="15" w:color="DFDFDF"/>
                <w:right w:val="none" w:sz="0" w:space="0" w:color="auto"/>
              </w:divBdr>
              <w:divsChild>
                <w:div w:id="338042513">
                  <w:marLeft w:val="0"/>
                  <w:marRight w:val="0"/>
                  <w:marTop w:val="0"/>
                  <w:marBottom w:val="0"/>
                  <w:divBdr>
                    <w:top w:val="none" w:sz="0" w:space="0" w:color="auto"/>
                    <w:left w:val="none" w:sz="0" w:space="0" w:color="auto"/>
                    <w:bottom w:val="none" w:sz="0" w:space="0" w:color="auto"/>
                    <w:right w:val="none" w:sz="0" w:space="0" w:color="auto"/>
                  </w:divBdr>
                  <w:divsChild>
                    <w:div w:id="768429167">
                      <w:marLeft w:val="0"/>
                      <w:marRight w:val="0"/>
                      <w:marTop w:val="0"/>
                      <w:marBottom w:val="0"/>
                      <w:divBdr>
                        <w:top w:val="none" w:sz="0" w:space="0" w:color="auto"/>
                        <w:left w:val="none" w:sz="0" w:space="0" w:color="auto"/>
                        <w:bottom w:val="none" w:sz="0" w:space="0" w:color="auto"/>
                        <w:right w:val="none" w:sz="0" w:space="0" w:color="auto"/>
                      </w:divBdr>
                      <w:divsChild>
                        <w:div w:id="90979577">
                          <w:marLeft w:val="0"/>
                          <w:marRight w:val="0"/>
                          <w:marTop w:val="0"/>
                          <w:marBottom w:val="0"/>
                          <w:divBdr>
                            <w:top w:val="none" w:sz="0" w:space="0" w:color="auto"/>
                            <w:left w:val="none" w:sz="0" w:space="0" w:color="auto"/>
                            <w:bottom w:val="none" w:sz="0" w:space="0" w:color="auto"/>
                            <w:right w:val="none" w:sz="0" w:space="0" w:color="auto"/>
                          </w:divBdr>
                        </w:div>
                        <w:div w:id="746077653">
                          <w:marLeft w:val="0"/>
                          <w:marRight w:val="0"/>
                          <w:marTop w:val="0"/>
                          <w:marBottom w:val="0"/>
                          <w:divBdr>
                            <w:top w:val="none" w:sz="0" w:space="0" w:color="auto"/>
                            <w:left w:val="none" w:sz="0" w:space="0" w:color="auto"/>
                            <w:bottom w:val="none" w:sz="0" w:space="0" w:color="auto"/>
                            <w:right w:val="none" w:sz="0" w:space="0" w:color="auto"/>
                          </w:divBdr>
                        </w:div>
                        <w:div w:id="983312874">
                          <w:marLeft w:val="0"/>
                          <w:marRight w:val="0"/>
                          <w:marTop w:val="0"/>
                          <w:marBottom w:val="0"/>
                          <w:divBdr>
                            <w:top w:val="none" w:sz="0" w:space="0" w:color="auto"/>
                            <w:left w:val="none" w:sz="0" w:space="0" w:color="auto"/>
                            <w:bottom w:val="none" w:sz="0" w:space="0" w:color="auto"/>
                            <w:right w:val="none" w:sz="0" w:space="0" w:color="auto"/>
                          </w:divBdr>
                        </w:div>
                      </w:divsChild>
                    </w:div>
                    <w:div w:id="1687513019">
                      <w:marLeft w:val="0"/>
                      <w:marRight w:val="0"/>
                      <w:marTop w:val="0"/>
                      <w:marBottom w:val="0"/>
                      <w:divBdr>
                        <w:top w:val="none" w:sz="0" w:space="0" w:color="auto"/>
                        <w:left w:val="none" w:sz="0" w:space="0" w:color="auto"/>
                        <w:bottom w:val="none" w:sz="0" w:space="0" w:color="auto"/>
                        <w:right w:val="none" w:sz="0" w:space="0" w:color="auto"/>
                      </w:divBdr>
                    </w:div>
                  </w:divsChild>
                </w:div>
                <w:div w:id="838229854">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 w:id="1789541138">
          <w:marLeft w:val="0"/>
          <w:marRight w:val="0"/>
          <w:marTop w:val="0"/>
          <w:marBottom w:val="0"/>
          <w:divBdr>
            <w:top w:val="none" w:sz="0" w:space="0" w:color="auto"/>
            <w:left w:val="none" w:sz="0" w:space="0" w:color="auto"/>
            <w:bottom w:val="none" w:sz="0" w:space="0" w:color="auto"/>
            <w:right w:val="none" w:sz="0" w:space="0" w:color="auto"/>
          </w:divBdr>
          <w:divsChild>
            <w:div w:id="1068379599">
              <w:marLeft w:val="0"/>
              <w:marRight w:val="0"/>
              <w:marTop w:val="0"/>
              <w:marBottom w:val="0"/>
              <w:divBdr>
                <w:top w:val="none" w:sz="0" w:space="0" w:color="auto"/>
                <w:left w:val="none" w:sz="0" w:space="0" w:color="auto"/>
                <w:bottom w:val="single" w:sz="6" w:space="15" w:color="DFDFDF"/>
                <w:right w:val="none" w:sz="0" w:space="0" w:color="auto"/>
              </w:divBdr>
              <w:divsChild>
                <w:div w:id="1054693997">
                  <w:marLeft w:val="0"/>
                  <w:marRight w:val="0"/>
                  <w:marTop w:val="0"/>
                  <w:marBottom w:val="0"/>
                  <w:divBdr>
                    <w:top w:val="none" w:sz="0" w:space="0" w:color="auto"/>
                    <w:left w:val="none" w:sz="0" w:space="0" w:color="auto"/>
                    <w:bottom w:val="none" w:sz="0" w:space="0" w:color="auto"/>
                    <w:right w:val="single" w:sz="6" w:space="23" w:color="DFDFDF"/>
                  </w:divBdr>
                </w:div>
                <w:div w:id="1761174430">
                  <w:marLeft w:val="0"/>
                  <w:marRight w:val="0"/>
                  <w:marTop w:val="0"/>
                  <w:marBottom w:val="0"/>
                  <w:divBdr>
                    <w:top w:val="none" w:sz="0" w:space="0" w:color="auto"/>
                    <w:left w:val="none" w:sz="0" w:space="0" w:color="auto"/>
                    <w:bottom w:val="none" w:sz="0" w:space="0" w:color="auto"/>
                    <w:right w:val="none" w:sz="0" w:space="0" w:color="auto"/>
                  </w:divBdr>
                  <w:divsChild>
                    <w:div w:id="520163385">
                      <w:marLeft w:val="0"/>
                      <w:marRight w:val="0"/>
                      <w:marTop w:val="0"/>
                      <w:marBottom w:val="0"/>
                      <w:divBdr>
                        <w:top w:val="none" w:sz="0" w:space="0" w:color="auto"/>
                        <w:left w:val="none" w:sz="0" w:space="0" w:color="auto"/>
                        <w:bottom w:val="none" w:sz="0" w:space="0" w:color="auto"/>
                        <w:right w:val="none" w:sz="0" w:space="0" w:color="auto"/>
                      </w:divBdr>
                    </w:div>
                    <w:div w:id="983461970">
                      <w:marLeft w:val="0"/>
                      <w:marRight w:val="0"/>
                      <w:marTop w:val="0"/>
                      <w:marBottom w:val="0"/>
                      <w:divBdr>
                        <w:top w:val="none" w:sz="0" w:space="0" w:color="auto"/>
                        <w:left w:val="none" w:sz="0" w:space="0" w:color="auto"/>
                        <w:bottom w:val="none" w:sz="0" w:space="0" w:color="auto"/>
                        <w:right w:val="none" w:sz="0" w:space="0" w:color="auto"/>
                      </w:divBdr>
                      <w:divsChild>
                        <w:div w:id="315687594">
                          <w:marLeft w:val="0"/>
                          <w:marRight w:val="0"/>
                          <w:marTop w:val="0"/>
                          <w:marBottom w:val="0"/>
                          <w:divBdr>
                            <w:top w:val="none" w:sz="0" w:space="0" w:color="auto"/>
                            <w:left w:val="none" w:sz="0" w:space="0" w:color="auto"/>
                            <w:bottom w:val="none" w:sz="0" w:space="0" w:color="auto"/>
                            <w:right w:val="none" w:sz="0" w:space="0" w:color="auto"/>
                          </w:divBdr>
                        </w:div>
                        <w:div w:id="447743164">
                          <w:marLeft w:val="0"/>
                          <w:marRight w:val="0"/>
                          <w:marTop w:val="0"/>
                          <w:marBottom w:val="0"/>
                          <w:divBdr>
                            <w:top w:val="none" w:sz="0" w:space="0" w:color="auto"/>
                            <w:left w:val="none" w:sz="0" w:space="0" w:color="auto"/>
                            <w:bottom w:val="none" w:sz="0" w:space="0" w:color="auto"/>
                            <w:right w:val="none" w:sz="0" w:space="0" w:color="auto"/>
                          </w:divBdr>
                        </w:div>
                        <w:div w:id="9561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03636">
          <w:marLeft w:val="0"/>
          <w:marRight w:val="0"/>
          <w:marTop w:val="0"/>
          <w:marBottom w:val="0"/>
          <w:divBdr>
            <w:top w:val="none" w:sz="0" w:space="0" w:color="auto"/>
            <w:left w:val="none" w:sz="0" w:space="0" w:color="auto"/>
            <w:bottom w:val="none" w:sz="0" w:space="0" w:color="auto"/>
            <w:right w:val="none" w:sz="0" w:space="0" w:color="auto"/>
          </w:divBdr>
          <w:divsChild>
            <w:div w:id="584532029">
              <w:marLeft w:val="0"/>
              <w:marRight w:val="0"/>
              <w:marTop w:val="0"/>
              <w:marBottom w:val="0"/>
              <w:divBdr>
                <w:top w:val="none" w:sz="0" w:space="0" w:color="auto"/>
                <w:left w:val="none" w:sz="0" w:space="0" w:color="auto"/>
                <w:bottom w:val="single" w:sz="6" w:space="15" w:color="DFDFDF"/>
                <w:right w:val="none" w:sz="0" w:space="0" w:color="auto"/>
              </w:divBdr>
              <w:divsChild>
                <w:div w:id="1906064115">
                  <w:marLeft w:val="0"/>
                  <w:marRight w:val="0"/>
                  <w:marTop w:val="0"/>
                  <w:marBottom w:val="0"/>
                  <w:divBdr>
                    <w:top w:val="none" w:sz="0" w:space="0" w:color="auto"/>
                    <w:left w:val="none" w:sz="0" w:space="0" w:color="auto"/>
                    <w:bottom w:val="none" w:sz="0" w:space="0" w:color="auto"/>
                    <w:right w:val="single" w:sz="6" w:space="23" w:color="DFDFDF"/>
                  </w:divBdr>
                </w:div>
              </w:divsChild>
            </w:div>
          </w:divsChild>
        </w:div>
      </w:divsChild>
    </w:div>
    <w:div w:id="797264224">
      <w:bodyDiv w:val="1"/>
      <w:marLeft w:val="0"/>
      <w:marRight w:val="0"/>
      <w:marTop w:val="0"/>
      <w:marBottom w:val="0"/>
      <w:divBdr>
        <w:top w:val="none" w:sz="0" w:space="0" w:color="auto"/>
        <w:left w:val="none" w:sz="0" w:space="0" w:color="auto"/>
        <w:bottom w:val="none" w:sz="0" w:space="0" w:color="auto"/>
        <w:right w:val="none" w:sz="0" w:space="0" w:color="auto"/>
      </w:divBdr>
    </w:div>
    <w:div w:id="832452332">
      <w:bodyDiv w:val="1"/>
      <w:marLeft w:val="0"/>
      <w:marRight w:val="0"/>
      <w:marTop w:val="0"/>
      <w:marBottom w:val="0"/>
      <w:divBdr>
        <w:top w:val="none" w:sz="0" w:space="0" w:color="auto"/>
        <w:left w:val="none" w:sz="0" w:space="0" w:color="auto"/>
        <w:bottom w:val="none" w:sz="0" w:space="0" w:color="auto"/>
        <w:right w:val="none" w:sz="0" w:space="0" w:color="auto"/>
      </w:divBdr>
    </w:div>
    <w:div w:id="1625503144">
      <w:bodyDiv w:val="1"/>
      <w:marLeft w:val="0"/>
      <w:marRight w:val="0"/>
      <w:marTop w:val="0"/>
      <w:marBottom w:val="0"/>
      <w:divBdr>
        <w:top w:val="none" w:sz="0" w:space="0" w:color="auto"/>
        <w:left w:val="none" w:sz="0" w:space="0" w:color="auto"/>
        <w:bottom w:val="none" w:sz="0" w:space="0" w:color="auto"/>
        <w:right w:val="none" w:sz="0" w:space="0" w:color="auto"/>
      </w:divBdr>
    </w:div>
    <w:div w:id="1824615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DF290-543E-4AF3-977C-849029237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10816</TotalTime>
  <Pages>12</Pages>
  <Words>975</Words>
  <Characters>5559</Characters>
  <Application>Microsoft Office Word</Application>
  <DocSecurity>0</DocSecurity>
  <Lines>46</Lines>
  <Paragraphs>13</Paragraphs>
  <ScaleCrop>false</ScaleCrop>
  <Company>Microsoft</Company>
  <LinksUpToDate>false</LinksUpToDate>
  <CharactersWithSpaces>6521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73</cp:revision>
  <dcterms:created xsi:type="dcterms:W3CDTF">2016-09-06T06:58:00Z</dcterms:created>
  <dcterms:modified xsi:type="dcterms:W3CDTF">2017-09-11T12:03:00Z</dcterms:modified>
</cp:coreProperties>
</file>