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8FD" w:rsidRDefault="0078739E" w:rsidP="000408FD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\h \z \u \t "</w:instrText>
      </w:r>
      <w:r>
        <w:instrText>标题</w:instrText>
      </w:r>
      <w:r>
        <w:instrText xml:space="preserve"> 1,2,</w:instrText>
      </w:r>
      <w:r>
        <w:instrText>标题</w:instrText>
      </w:r>
      <w:r>
        <w:instrText xml:space="preserve"> 2,3,</w:instrText>
      </w:r>
      <w:r>
        <w:instrText>标题</w:instrText>
      </w:r>
      <w:r>
        <w:instrText xml:space="preserve">,1" </w:instrText>
      </w:r>
      <w:r>
        <w:fldChar w:fldCharType="separate"/>
      </w:r>
      <w:hyperlink w:anchor="_Toc492318249" w:history="1">
        <w:r w:rsidR="000408FD" w:rsidRPr="00346B15">
          <w:rPr>
            <w:rStyle w:val="a7"/>
            <w:rFonts w:hint="eastAsia"/>
            <w:noProof/>
          </w:rPr>
          <w:t>结构</w:t>
        </w:r>
        <w:r w:rsidR="000408FD" w:rsidRPr="00346B15">
          <w:rPr>
            <w:rStyle w:val="a7"/>
            <w:rFonts w:hint="eastAsia"/>
            <w:noProof/>
          </w:rPr>
          <w:t>组</w:t>
        </w:r>
        <w:r w:rsidR="000408FD" w:rsidRPr="00346B15">
          <w:rPr>
            <w:rStyle w:val="a7"/>
            <w:rFonts w:hint="eastAsia"/>
            <w:noProof/>
          </w:rPr>
          <w:t>成</w:t>
        </w:r>
        <w:r w:rsidR="000408FD">
          <w:rPr>
            <w:noProof/>
            <w:webHidden/>
          </w:rPr>
          <w:tab/>
        </w:r>
        <w:r w:rsidR="000408FD">
          <w:rPr>
            <w:noProof/>
            <w:webHidden/>
          </w:rPr>
          <w:fldChar w:fldCharType="begin"/>
        </w:r>
        <w:r w:rsidR="000408FD">
          <w:rPr>
            <w:noProof/>
            <w:webHidden/>
          </w:rPr>
          <w:instrText xml:space="preserve"> PAGEREF _Toc492318249 \h </w:instrText>
        </w:r>
        <w:r w:rsidR="000408FD">
          <w:rPr>
            <w:noProof/>
            <w:webHidden/>
          </w:rPr>
        </w:r>
        <w:r w:rsidR="000408FD">
          <w:rPr>
            <w:noProof/>
            <w:webHidden/>
          </w:rPr>
          <w:fldChar w:fldCharType="separate"/>
        </w:r>
        <w:r w:rsidR="000408FD">
          <w:rPr>
            <w:noProof/>
            <w:webHidden/>
          </w:rPr>
          <w:t>2</w:t>
        </w:r>
        <w:r w:rsidR="000408FD"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92318250" w:history="1">
        <w:r w:rsidRPr="00346B15">
          <w:rPr>
            <w:rStyle w:val="a7"/>
            <w:rFonts w:hint="eastAsia"/>
            <w:noProof/>
          </w:rPr>
          <w:t>数据传输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51" w:history="1">
        <w:r w:rsidRPr="00346B15">
          <w:rPr>
            <w:rStyle w:val="a7"/>
            <w:rFonts w:hint="eastAsia"/>
            <w:noProof/>
          </w:rPr>
          <w:t>寄存器之间的数据传送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52" w:history="1">
        <w:r w:rsidRPr="00346B15">
          <w:rPr>
            <w:rStyle w:val="a7"/>
            <w:rFonts w:hint="eastAsia"/>
            <w:noProof/>
          </w:rPr>
          <w:t>主存与</w:t>
        </w:r>
        <w:r w:rsidRPr="00346B15">
          <w:rPr>
            <w:rStyle w:val="a7"/>
            <w:noProof/>
          </w:rPr>
          <w:t>CPU</w:t>
        </w:r>
        <w:r w:rsidRPr="00346B15">
          <w:rPr>
            <w:rStyle w:val="a7"/>
            <w:rFonts w:hint="eastAsia"/>
            <w:noProof/>
          </w:rPr>
          <w:t>之间的数据传送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53" w:history="1">
        <w:r w:rsidRPr="00346B15">
          <w:rPr>
            <w:rStyle w:val="a7"/>
            <w:rFonts w:hint="eastAsia"/>
            <w:noProof/>
          </w:rPr>
          <w:t>执行算数运算或逻辑运算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54" w:history="1">
        <w:r w:rsidRPr="00346B15">
          <w:rPr>
            <w:rStyle w:val="a7"/>
            <w:rFonts w:hint="eastAsia"/>
            <w:noProof/>
          </w:rPr>
          <w:t>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55" w:history="1">
        <w:r w:rsidRPr="00346B15">
          <w:rPr>
            <w:rStyle w:val="a7"/>
            <w:rFonts w:hint="eastAsia"/>
            <w:noProof/>
          </w:rPr>
          <w:t>运算指令执行流程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08FD" w:rsidRDefault="000408FD">
      <w:pPr>
        <w:pStyle w:val="10"/>
        <w:tabs>
          <w:tab w:val="right" w:leader="dot" w:pos="13229"/>
        </w:tabs>
        <w:rPr>
          <w:rFonts w:eastAsiaTheme="minorEastAsia"/>
          <w:noProof/>
          <w:sz w:val="21"/>
        </w:rPr>
      </w:pPr>
      <w:hyperlink w:anchor="_Toc492318256" w:history="1">
        <w:r w:rsidRPr="00346B15">
          <w:rPr>
            <w:rStyle w:val="a7"/>
            <w:rFonts w:hint="eastAsia"/>
            <w:noProof/>
          </w:rPr>
          <w:t>整数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92318257" w:history="1">
        <w:r w:rsidRPr="00346B15">
          <w:rPr>
            <w:rStyle w:val="a7"/>
            <w:rFonts w:hint="eastAsia"/>
            <w:noProof/>
          </w:rPr>
          <w:t>数据表示与存储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58" w:history="1">
        <w:r w:rsidRPr="00346B15">
          <w:rPr>
            <w:rStyle w:val="a7"/>
            <w:rFonts w:hint="eastAsia"/>
            <w:noProof/>
          </w:rPr>
          <w:t>补码的本质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92318259" w:history="1">
        <w:r w:rsidRPr="00346B15">
          <w:rPr>
            <w:rStyle w:val="a7"/>
            <w:rFonts w:hint="eastAsia"/>
            <w:noProof/>
          </w:rPr>
          <w:t>整数运算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08FD" w:rsidRDefault="000408FD">
      <w:pPr>
        <w:pStyle w:val="10"/>
        <w:tabs>
          <w:tab w:val="right" w:leader="dot" w:pos="13229"/>
        </w:tabs>
        <w:rPr>
          <w:rFonts w:eastAsiaTheme="minorEastAsia"/>
          <w:noProof/>
          <w:sz w:val="21"/>
        </w:rPr>
      </w:pPr>
      <w:hyperlink w:anchor="_Toc492318260" w:history="1">
        <w:r w:rsidRPr="00346B15">
          <w:rPr>
            <w:rStyle w:val="a7"/>
            <w:rFonts w:hint="eastAsia"/>
            <w:noProof/>
          </w:rPr>
          <w:t>定点数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92318261" w:history="1">
        <w:r w:rsidRPr="00346B15">
          <w:rPr>
            <w:rStyle w:val="a7"/>
            <w:rFonts w:hint="eastAsia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62" w:history="1">
        <w:r w:rsidRPr="00346B15">
          <w:rPr>
            <w:rStyle w:val="a7"/>
            <w:rFonts w:hint="eastAsia"/>
            <w:noProof/>
          </w:rPr>
          <w:t>二进制表示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63" w:history="1">
        <w:r w:rsidRPr="00346B15">
          <w:rPr>
            <w:rStyle w:val="a7"/>
            <w:rFonts w:hint="eastAsia"/>
            <w:noProof/>
          </w:rPr>
          <w:t>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92318264" w:history="1">
        <w:r w:rsidRPr="00346B15">
          <w:rPr>
            <w:rStyle w:val="a7"/>
            <w:rFonts w:hint="eastAsia"/>
            <w:noProof/>
          </w:rPr>
          <w:t>定点运算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65" w:history="1">
        <w:r w:rsidRPr="00346B15">
          <w:rPr>
            <w:rStyle w:val="a7"/>
            <w:rFonts w:hint="eastAsia"/>
            <w:noProof/>
          </w:rPr>
          <w:t>移位运算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66" w:history="1">
        <w:r w:rsidRPr="00346B15">
          <w:rPr>
            <w:rStyle w:val="a7"/>
            <w:rFonts w:hint="eastAsia"/>
            <w:noProof/>
          </w:rPr>
          <w:t>补码加减法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67" w:history="1">
        <w:r w:rsidRPr="00346B15">
          <w:rPr>
            <w:rStyle w:val="a7"/>
            <w:rFonts w:hint="eastAsia"/>
            <w:noProof/>
          </w:rPr>
          <w:t>乘法运算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08FD" w:rsidRDefault="000408FD">
      <w:pPr>
        <w:pStyle w:val="10"/>
        <w:tabs>
          <w:tab w:val="right" w:leader="dot" w:pos="13229"/>
        </w:tabs>
        <w:rPr>
          <w:rFonts w:eastAsiaTheme="minorEastAsia"/>
          <w:noProof/>
          <w:sz w:val="21"/>
        </w:rPr>
      </w:pPr>
      <w:hyperlink w:anchor="_Toc492318268" w:history="1">
        <w:r w:rsidRPr="00346B15">
          <w:rPr>
            <w:rStyle w:val="a7"/>
            <w:rFonts w:hint="eastAsia"/>
            <w:noProof/>
          </w:rPr>
          <w:t>浮点数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92318269" w:history="1">
        <w:r w:rsidRPr="00346B15">
          <w:rPr>
            <w:rStyle w:val="a7"/>
            <w:rFonts w:hint="eastAsia"/>
            <w:noProof/>
          </w:rPr>
          <w:t>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70" w:history="1">
        <w:r w:rsidRPr="00346B15">
          <w:rPr>
            <w:rStyle w:val="a7"/>
            <w:rFonts w:hint="eastAsia"/>
            <w:noProof/>
          </w:rPr>
          <w:t>二进制表示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71" w:history="1">
        <w:r w:rsidRPr="00346B15">
          <w:rPr>
            <w:rStyle w:val="a7"/>
            <w:rFonts w:hint="eastAsia"/>
            <w:noProof/>
          </w:rPr>
          <w:t>存储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92318272" w:history="1">
        <w:r w:rsidRPr="00346B15">
          <w:rPr>
            <w:rStyle w:val="a7"/>
            <w:rFonts w:hint="eastAsia"/>
            <w:noProof/>
          </w:rPr>
          <w:t>浮点数的</w:t>
        </w:r>
        <w:r w:rsidRPr="00346B15">
          <w:rPr>
            <w:rStyle w:val="a7"/>
            <w:noProof/>
          </w:rPr>
          <w:t>IEEE754</w:t>
        </w:r>
        <w:r w:rsidRPr="00346B15">
          <w:rPr>
            <w:rStyle w:val="a7"/>
            <w:rFonts w:hint="eastAsia"/>
            <w:noProof/>
          </w:rPr>
          <w:t>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408FD" w:rsidRDefault="000408FD" w:rsidP="000408FD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92318273" w:history="1">
        <w:r w:rsidRPr="00346B15">
          <w:rPr>
            <w:rStyle w:val="a7"/>
            <w:rFonts w:hint="eastAsia"/>
            <w:noProof/>
          </w:rPr>
          <w:t>浮点运算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_Toc492318273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8739E" w:rsidRDefault="0078739E">
      <w:pPr>
        <w:widowControl/>
        <w:jc w:val="left"/>
        <w:rPr>
          <w:rFonts w:asciiTheme="majorHAnsi" w:eastAsia="隶书" w:hAnsiTheme="majorHAnsi" w:cstheme="majorBidi"/>
          <w:b/>
          <w:bCs/>
          <w:sz w:val="52"/>
          <w:szCs w:val="32"/>
        </w:rPr>
      </w:pPr>
      <w:r>
        <w:fldChar w:fldCharType="end"/>
      </w:r>
      <w:r>
        <w:br w:type="page"/>
      </w:r>
    </w:p>
    <w:p w:rsidR="000408FD" w:rsidRPr="00C81F49" w:rsidRDefault="000408FD" w:rsidP="000408FD">
      <w:pPr>
        <w:pStyle w:val="1"/>
      </w:pPr>
      <w:bookmarkStart w:id="0" w:name="_Toc488137226"/>
      <w:bookmarkStart w:id="1" w:name="_Toc488158620"/>
      <w:bookmarkStart w:id="2" w:name="_Toc489016665"/>
      <w:bookmarkStart w:id="3" w:name="_Toc492297276"/>
      <w:bookmarkStart w:id="4" w:name="_Toc492318249"/>
      <w:r>
        <w:rPr>
          <w:rFonts w:hint="eastAsia"/>
        </w:rPr>
        <w:lastRenderedPageBreak/>
        <w:t>结构组成</w:t>
      </w:r>
      <w:bookmarkEnd w:id="1"/>
      <w:bookmarkEnd w:id="2"/>
      <w:bookmarkEnd w:id="3"/>
      <w:bookmarkEnd w:id="4"/>
    </w:p>
    <w:p w:rsidR="000408FD" w:rsidRDefault="000408FD" w:rsidP="000408FD">
      <w:pPr>
        <w:rPr>
          <w:rFonts w:hint="eastAsia"/>
        </w:rPr>
      </w:pPr>
      <w:r>
        <w:rPr>
          <w:rFonts w:hint="eastAsia"/>
        </w:rPr>
        <w:t>运算器接收从控制器送来的命令并执行相应的动作，对数据进行加工和处理。</w:t>
      </w:r>
    </w:p>
    <w:p w:rsidR="000408FD" w:rsidRPr="000408FD" w:rsidRDefault="000408FD" w:rsidP="000408F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1"/>
        <w:gridCol w:w="1596"/>
        <w:gridCol w:w="4575"/>
        <w:gridCol w:w="4953"/>
      </w:tblGrid>
      <w:tr w:rsidR="000408FD" w:rsidTr="000408FD">
        <w:tc>
          <w:tcPr>
            <w:tcW w:w="2331" w:type="dxa"/>
            <w:vAlign w:val="center"/>
          </w:tcPr>
          <w:p w:rsidR="000408FD" w:rsidRDefault="000408FD" w:rsidP="000408FD">
            <w:pPr>
              <w:jc w:val="center"/>
              <w:rPr>
                <w:rFonts w:hint="eastAsia"/>
              </w:rPr>
            </w:pPr>
            <w:bookmarkStart w:id="5" w:name="_Toc488158621"/>
            <w:bookmarkStart w:id="6" w:name="_Toc489016666"/>
            <w:bookmarkStart w:id="7" w:name="_Toc492297277"/>
            <w:r>
              <w:rPr>
                <w:rFonts w:hint="eastAsia"/>
              </w:rPr>
              <w:t>算数逻辑单元</w:t>
            </w:r>
          </w:p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ALU</w:t>
            </w:r>
            <w:bookmarkEnd w:id="5"/>
            <w:bookmarkEnd w:id="6"/>
            <w:bookmarkEnd w:id="7"/>
          </w:p>
          <w:p w:rsidR="000408FD" w:rsidRDefault="000408FD" w:rsidP="000408FD">
            <w:pPr>
              <w:jc w:val="center"/>
              <w:rPr>
                <w:rFonts w:hint="eastAsia"/>
              </w:rPr>
            </w:pPr>
          </w:p>
        </w:tc>
        <w:tc>
          <w:tcPr>
            <w:tcW w:w="11124" w:type="dxa"/>
            <w:gridSpan w:val="3"/>
            <w:vAlign w:val="center"/>
          </w:tcPr>
          <w:p w:rsidR="000408FD" w:rsidRDefault="000408FD" w:rsidP="000408FD">
            <w:r>
              <w:rPr>
                <w:rFonts w:hint="eastAsia"/>
              </w:rPr>
              <w:t>进行算数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逻辑运算</w:t>
            </w:r>
          </w:p>
          <w:p w:rsidR="000408FD" w:rsidRDefault="000408FD" w:rsidP="000408F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内部必须给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提供数据，因此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必须可直接访问</w:t>
            </w:r>
            <w:r>
              <w:rPr>
                <w:rFonts w:hint="eastAsia"/>
              </w:rPr>
              <w:t>MDR</w:t>
            </w:r>
            <w:r>
              <w:rPr>
                <w:rFonts w:hint="eastAsia"/>
              </w:rPr>
              <w:t>和用户可见的寄存器</w:t>
            </w:r>
          </w:p>
          <w:p w:rsidR="000408FD" w:rsidRPr="00127832" w:rsidRDefault="000408FD" w:rsidP="000408FD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外围还可以有另一些寄存器，这些寄存器用于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的输入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输出以及用于和</w:t>
            </w:r>
            <w:r>
              <w:rPr>
                <w:rFonts w:hint="eastAsia"/>
              </w:rPr>
              <w:t>MDR</w:t>
            </w:r>
            <w:r>
              <w:rPr>
                <w:rFonts w:hint="eastAsia"/>
              </w:rPr>
              <w:t>及用户可见寄存器交换数据</w:t>
            </w:r>
          </w:p>
          <w:p w:rsidR="000408FD" w:rsidRPr="000408FD" w:rsidRDefault="000408FD" w:rsidP="000408FD">
            <w:pPr>
              <w:rPr>
                <w:rFonts w:hint="eastAsia"/>
              </w:rPr>
            </w:pPr>
          </w:p>
        </w:tc>
      </w:tr>
      <w:tr w:rsidR="000408FD" w:rsidTr="000408FD">
        <w:tc>
          <w:tcPr>
            <w:tcW w:w="2331" w:type="dxa"/>
            <w:vAlign w:val="center"/>
          </w:tcPr>
          <w:p w:rsidR="000408FD" w:rsidRDefault="000408FD" w:rsidP="000408FD">
            <w:pPr>
              <w:jc w:val="center"/>
            </w:pPr>
            <w:bookmarkStart w:id="8" w:name="_Toc488158622"/>
            <w:bookmarkStart w:id="9" w:name="_Toc489016667"/>
            <w:bookmarkStart w:id="10" w:name="_Toc492297278"/>
            <w:r>
              <w:rPr>
                <w:rFonts w:hint="eastAsia"/>
              </w:rPr>
              <w:t>移位器</w:t>
            </w:r>
            <w:bookmarkEnd w:id="8"/>
            <w:bookmarkEnd w:id="9"/>
            <w:bookmarkEnd w:id="10"/>
          </w:p>
          <w:p w:rsidR="000408FD" w:rsidRDefault="000408FD" w:rsidP="000408FD">
            <w:pPr>
              <w:jc w:val="center"/>
              <w:rPr>
                <w:rFonts w:hint="eastAsia"/>
              </w:rPr>
            </w:pPr>
          </w:p>
        </w:tc>
        <w:tc>
          <w:tcPr>
            <w:tcW w:w="11124" w:type="dxa"/>
            <w:gridSpan w:val="3"/>
            <w:vAlign w:val="center"/>
          </w:tcPr>
          <w:p w:rsidR="000408FD" w:rsidRPr="00057088" w:rsidRDefault="000408FD" w:rsidP="000408FD">
            <w:r>
              <w:rPr>
                <w:rFonts w:hint="eastAsia"/>
              </w:rPr>
              <w:t>对操作数或运算结果进行移位运算</w:t>
            </w:r>
          </w:p>
          <w:p w:rsidR="000408FD" w:rsidRPr="000408FD" w:rsidRDefault="000408FD" w:rsidP="000408FD">
            <w:pPr>
              <w:rPr>
                <w:rFonts w:hint="eastAsia"/>
              </w:rPr>
            </w:pPr>
          </w:p>
        </w:tc>
      </w:tr>
      <w:tr w:rsidR="000408FD" w:rsidTr="000408FD">
        <w:tc>
          <w:tcPr>
            <w:tcW w:w="2331" w:type="dxa"/>
            <w:vAlign w:val="center"/>
          </w:tcPr>
          <w:p w:rsidR="000408FD" w:rsidRDefault="000408FD" w:rsidP="000408FD">
            <w:pPr>
              <w:jc w:val="center"/>
            </w:pPr>
            <w:bookmarkStart w:id="11" w:name="_Toc488158623"/>
            <w:bookmarkStart w:id="12" w:name="_Toc489016668"/>
            <w:bookmarkStart w:id="13" w:name="_Toc492297279"/>
            <w:r>
              <w:rPr>
                <w:rFonts w:hint="eastAsia"/>
              </w:rPr>
              <w:t>计数器</w:t>
            </w:r>
            <w:r>
              <w:rPr>
                <w:rFonts w:hint="eastAsia"/>
              </w:rPr>
              <w:t>CT</w:t>
            </w:r>
            <w:bookmarkEnd w:id="11"/>
            <w:bookmarkEnd w:id="12"/>
            <w:bookmarkEnd w:id="13"/>
          </w:p>
          <w:p w:rsidR="000408FD" w:rsidRDefault="000408FD" w:rsidP="000408FD">
            <w:pPr>
              <w:jc w:val="center"/>
              <w:rPr>
                <w:rFonts w:hint="eastAsia"/>
              </w:rPr>
            </w:pPr>
          </w:p>
        </w:tc>
        <w:tc>
          <w:tcPr>
            <w:tcW w:w="11124" w:type="dxa"/>
            <w:gridSpan w:val="3"/>
            <w:vAlign w:val="center"/>
          </w:tcPr>
          <w:p w:rsidR="000408FD" w:rsidRPr="00057088" w:rsidRDefault="000408FD" w:rsidP="000408FD">
            <w:r>
              <w:rPr>
                <w:rFonts w:hint="eastAsia"/>
              </w:rPr>
              <w:t>控制乘除运算的操作步数</w:t>
            </w:r>
          </w:p>
          <w:p w:rsidR="000408FD" w:rsidRPr="000408FD" w:rsidRDefault="000408FD" w:rsidP="000408FD">
            <w:pPr>
              <w:rPr>
                <w:rFonts w:hint="eastAsia"/>
              </w:rPr>
            </w:pPr>
          </w:p>
        </w:tc>
      </w:tr>
      <w:tr w:rsidR="000408FD" w:rsidTr="000408FD">
        <w:tc>
          <w:tcPr>
            <w:tcW w:w="2331" w:type="dxa"/>
            <w:vAlign w:val="center"/>
          </w:tcPr>
          <w:p w:rsidR="000408FD" w:rsidRDefault="000408FD" w:rsidP="000408FD">
            <w:pPr>
              <w:jc w:val="center"/>
              <w:rPr>
                <w:rFonts w:hint="eastAsia"/>
              </w:rPr>
            </w:pPr>
            <w:bookmarkStart w:id="14" w:name="_Toc488158624"/>
            <w:bookmarkStart w:id="15" w:name="_Toc489016669"/>
            <w:bookmarkStart w:id="16" w:name="_Toc492297280"/>
            <w:r>
              <w:rPr>
                <w:rFonts w:hint="eastAsia"/>
              </w:rPr>
              <w:t>程序状态字寄存器</w:t>
            </w:r>
          </w:p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PSW</w:t>
            </w:r>
            <w:bookmarkEnd w:id="14"/>
            <w:bookmarkEnd w:id="15"/>
            <w:bookmarkEnd w:id="16"/>
          </w:p>
          <w:p w:rsidR="000408FD" w:rsidRPr="000408FD" w:rsidRDefault="000408FD" w:rsidP="000408FD">
            <w:pPr>
              <w:jc w:val="center"/>
              <w:rPr>
                <w:rFonts w:hint="eastAsia"/>
              </w:rPr>
            </w:pPr>
          </w:p>
        </w:tc>
        <w:tc>
          <w:tcPr>
            <w:tcW w:w="11124" w:type="dxa"/>
            <w:gridSpan w:val="3"/>
            <w:vAlign w:val="center"/>
          </w:tcPr>
          <w:p w:rsidR="000408FD" w:rsidRDefault="000408FD" w:rsidP="000408FD">
            <w:pPr>
              <w:rPr>
                <w:rFonts w:hint="eastAsia"/>
              </w:rPr>
            </w:pPr>
          </w:p>
        </w:tc>
      </w:tr>
      <w:tr w:rsidR="000408FD" w:rsidTr="000408FD">
        <w:tc>
          <w:tcPr>
            <w:tcW w:w="2331" w:type="dxa"/>
            <w:vAlign w:val="center"/>
          </w:tcPr>
          <w:p w:rsidR="000408FD" w:rsidRDefault="000408FD" w:rsidP="000408FD">
            <w:pPr>
              <w:jc w:val="center"/>
            </w:pPr>
            <w:bookmarkStart w:id="17" w:name="_Toc488158625"/>
            <w:bookmarkStart w:id="18" w:name="_Toc489016670"/>
            <w:bookmarkStart w:id="19" w:name="_Toc492297281"/>
            <w:r>
              <w:rPr>
                <w:rFonts w:hint="eastAsia"/>
              </w:rPr>
              <w:t>暂存寄存器</w:t>
            </w:r>
            <w:bookmarkEnd w:id="17"/>
            <w:bookmarkEnd w:id="18"/>
            <w:bookmarkEnd w:id="19"/>
          </w:p>
          <w:p w:rsidR="000408FD" w:rsidRDefault="000408FD" w:rsidP="000408FD">
            <w:pPr>
              <w:jc w:val="center"/>
              <w:rPr>
                <w:rFonts w:hint="eastAsia"/>
              </w:rPr>
            </w:pPr>
          </w:p>
        </w:tc>
        <w:tc>
          <w:tcPr>
            <w:tcW w:w="11124" w:type="dxa"/>
            <w:gridSpan w:val="3"/>
            <w:vAlign w:val="center"/>
          </w:tcPr>
          <w:p w:rsidR="000408FD" w:rsidRDefault="000408FD" w:rsidP="000408FD">
            <w:r>
              <w:rPr>
                <w:rFonts w:hint="eastAsia"/>
              </w:rPr>
              <w:t>暂存从主存读来的数据，这个数据不能存放在通用寄存器中，否则会破坏其原有的内容</w:t>
            </w:r>
          </w:p>
          <w:p w:rsidR="000408FD" w:rsidRPr="00057088" w:rsidRDefault="000408FD" w:rsidP="000408FD">
            <w:r>
              <w:rPr>
                <w:rFonts w:hint="eastAsia"/>
              </w:rPr>
              <w:t>暂存寄存器对程序员是透明的</w:t>
            </w:r>
          </w:p>
          <w:p w:rsidR="000408FD" w:rsidRPr="000408FD" w:rsidRDefault="000408FD" w:rsidP="006A0C3C">
            <w:pPr>
              <w:rPr>
                <w:rFonts w:hint="eastAsia"/>
              </w:rPr>
            </w:pPr>
          </w:p>
        </w:tc>
      </w:tr>
      <w:tr w:rsidR="000408FD" w:rsidTr="000408FD">
        <w:tc>
          <w:tcPr>
            <w:tcW w:w="2331" w:type="dxa"/>
            <w:vMerge w:val="restart"/>
            <w:vAlign w:val="center"/>
          </w:tcPr>
          <w:p w:rsidR="000408FD" w:rsidRDefault="000408FD" w:rsidP="000408FD">
            <w:pPr>
              <w:jc w:val="center"/>
              <w:rPr>
                <w:rFonts w:hint="eastAsia"/>
              </w:rPr>
            </w:pPr>
            <w:bookmarkStart w:id="20" w:name="_Toc488158626"/>
            <w:bookmarkStart w:id="21" w:name="_Toc489016671"/>
            <w:bookmarkStart w:id="22" w:name="_Toc492297282"/>
            <w:r>
              <w:rPr>
                <w:rFonts w:hint="eastAsia"/>
              </w:rPr>
              <w:t>通用寄存器</w:t>
            </w:r>
            <w:bookmarkEnd w:id="20"/>
            <w:bookmarkEnd w:id="21"/>
            <w:bookmarkEnd w:id="22"/>
          </w:p>
        </w:tc>
        <w:tc>
          <w:tcPr>
            <w:tcW w:w="1596" w:type="dxa"/>
            <w:vAlign w:val="center"/>
          </w:tcPr>
          <w:p w:rsidR="000408FD" w:rsidRDefault="000408FD" w:rsidP="006A0C3C">
            <w:pPr>
              <w:jc w:val="center"/>
            </w:pPr>
            <w:r>
              <w:rPr>
                <w:rFonts w:hint="eastAsia"/>
              </w:rPr>
              <w:t>累加寄存器</w:t>
            </w:r>
          </w:p>
          <w:p w:rsidR="000408FD" w:rsidRDefault="000408FD" w:rsidP="006A0C3C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4575" w:type="dxa"/>
          </w:tcPr>
          <w:p w:rsidR="000408FD" w:rsidRDefault="000408FD" w:rsidP="006A0C3C"/>
        </w:tc>
        <w:tc>
          <w:tcPr>
            <w:tcW w:w="4953" w:type="dxa"/>
          </w:tcPr>
          <w:p w:rsidR="000408FD" w:rsidRDefault="000408FD" w:rsidP="006A0C3C">
            <w:r>
              <w:rPr>
                <w:rFonts w:hint="eastAsia"/>
              </w:rPr>
              <w:t>暂时存放</w:t>
            </w: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预算的结果信息</w:t>
            </w:r>
          </w:p>
          <w:p w:rsidR="000408FD" w:rsidRPr="00F711B9" w:rsidRDefault="000408FD" w:rsidP="006A0C3C">
            <w:r>
              <w:rPr>
                <w:rFonts w:hint="eastAsia"/>
              </w:rPr>
              <w:t>作为加法运算的一个输入端</w:t>
            </w:r>
          </w:p>
        </w:tc>
      </w:tr>
      <w:tr w:rsidR="000408FD" w:rsidTr="000408FD">
        <w:tc>
          <w:tcPr>
            <w:tcW w:w="2331" w:type="dxa"/>
            <w:vMerge/>
          </w:tcPr>
          <w:p w:rsidR="000408FD" w:rsidRDefault="000408FD" w:rsidP="006A0C3C">
            <w:pPr>
              <w:jc w:val="center"/>
              <w:rPr>
                <w:rFonts w:hint="eastAsia"/>
              </w:rPr>
            </w:pPr>
          </w:p>
        </w:tc>
        <w:tc>
          <w:tcPr>
            <w:tcW w:w="1596" w:type="dxa"/>
            <w:vAlign w:val="center"/>
          </w:tcPr>
          <w:p w:rsidR="000408FD" w:rsidRDefault="000408FD" w:rsidP="006A0C3C">
            <w:pPr>
              <w:jc w:val="center"/>
            </w:pPr>
            <w:r>
              <w:rPr>
                <w:rFonts w:hint="eastAsia"/>
              </w:rPr>
              <w:t>堆栈指针</w:t>
            </w:r>
          </w:p>
          <w:p w:rsidR="000408FD" w:rsidRDefault="000408FD" w:rsidP="006A0C3C">
            <w:pPr>
              <w:jc w:val="center"/>
            </w:pPr>
            <w:r>
              <w:rPr>
                <w:rFonts w:hint="eastAsia"/>
              </w:rPr>
              <w:t>SP</w:t>
            </w:r>
          </w:p>
        </w:tc>
        <w:tc>
          <w:tcPr>
            <w:tcW w:w="4575" w:type="dxa"/>
          </w:tcPr>
          <w:p w:rsidR="000408FD" w:rsidRDefault="000408FD" w:rsidP="006A0C3C"/>
        </w:tc>
        <w:tc>
          <w:tcPr>
            <w:tcW w:w="4953" w:type="dxa"/>
          </w:tcPr>
          <w:p w:rsidR="000408FD" w:rsidRDefault="000408FD" w:rsidP="006A0C3C"/>
        </w:tc>
      </w:tr>
      <w:tr w:rsidR="000408FD" w:rsidTr="000408FD">
        <w:tc>
          <w:tcPr>
            <w:tcW w:w="2331" w:type="dxa"/>
            <w:vMerge/>
          </w:tcPr>
          <w:p w:rsidR="000408FD" w:rsidRDefault="000408FD" w:rsidP="006A0C3C">
            <w:pPr>
              <w:jc w:val="center"/>
              <w:rPr>
                <w:rFonts w:hint="eastAsia"/>
              </w:rPr>
            </w:pPr>
          </w:p>
        </w:tc>
        <w:tc>
          <w:tcPr>
            <w:tcW w:w="1596" w:type="dxa"/>
            <w:vAlign w:val="center"/>
          </w:tcPr>
          <w:p w:rsidR="000408FD" w:rsidRDefault="000408FD" w:rsidP="006A0C3C">
            <w:pPr>
              <w:jc w:val="center"/>
            </w:pPr>
            <w:r>
              <w:rPr>
                <w:rFonts w:hint="eastAsia"/>
              </w:rPr>
              <w:t>AX</w:t>
            </w:r>
          </w:p>
        </w:tc>
        <w:tc>
          <w:tcPr>
            <w:tcW w:w="4575" w:type="dxa"/>
          </w:tcPr>
          <w:p w:rsidR="000408FD" w:rsidRDefault="000408FD" w:rsidP="006A0C3C"/>
        </w:tc>
        <w:tc>
          <w:tcPr>
            <w:tcW w:w="4953" w:type="dxa"/>
          </w:tcPr>
          <w:p w:rsidR="000408FD" w:rsidRDefault="000408FD" w:rsidP="006A0C3C">
            <w:r>
              <w:rPr>
                <w:rFonts w:hint="eastAsia"/>
              </w:rPr>
              <w:t>存放操作数</w:t>
            </w:r>
          </w:p>
          <w:p w:rsidR="000408FD" w:rsidRDefault="000408FD" w:rsidP="006A0C3C">
            <w:r>
              <w:rPr>
                <w:rFonts w:hint="eastAsia"/>
              </w:rPr>
              <w:t>存放地址</w:t>
            </w:r>
          </w:p>
          <w:p w:rsidR="000408FD" w:rsidRDefault="000408FD" w:rsidP="006A0C3C"/>
        </w:tc>
      </w:tr>
      <w:tr w:rsidR="000408FD" w:rsidTr="000408FD">
        <w:tc>
          <w:tcPr>
            <w:tcW w:w="2331" w:type="dxa"/>
            <w:vMerge/>
          </w:tcPr>
          <w:p w:rsidR="000408FD" w:rsidRDefault="000408FD" w:rsidP="006A0C3C">
            <w:pPr>
              <w:jc w:val="center"/>
              <w:rPr>
                <w:rFonts w:hint="eastAsia"/>
              </w:rPr>
            </w:pPr>
          </w:p>
        </w:tc>
        <w:tc>
          <w:tcPr>
            <w:tcW w:w="1596" w:type="dxa"/>
            <w:vAlign w:val="center"/>
          </w:tcPr>
          <w:p w:rsidR="000408FD" w:rsidRDefault="000408FD" w:rsidP="006A0C3C">
            <w:pPr>
              <w:jc w:val="center"/>
            </w:pPr>
            <w:r>
              <w:rPr>
                <w:rFonts w:hint="eastAsia"/>
              </w:rPr>
              <w:t>BX</w:t>
            </w:r>
          </w:p>
        </w:tc>
        <w:tc>
          <w:tcPr>
            <w:tcW w:w="4575" w:type="dxa"/>
          </w:tcPr>
          <w:p w:rsidR="000408FD" w:rsidRDefault="000408FD" w:rsidP="006A0C3C"/>
        </w:tc>
        <w:tc>
          <w:tcPr>
            <w:tcW w:w="4953" w:type="dxa"/>
          </w:tcPr>
          <w:p w:rsidR="000408FD" w:rsidRDefault="000408FD" w:rsidP="006A0C3C"/>
        </w:tc>
      </w:tr>
      <w:tr w:rsidR="000408FD" w:rsidTr="000408FD">
        <w:tc>
          <w:tcPr>
            <w:tcW w:w="2331" w:type="dxa"/>
            <w:vMerge/>
          </w:tcPr>
          <w:p w:rsidR="000408FD" w:rsidRDefault="000408FD" w:rsidP="006A0C3C">
            <w:pPr>
              <w:jc w:val="center"/>
              <w:rPr>
                <w:rFonts w:hint="eastAsia"/>
              </w:rPr>
            </w:pPr>
          </w:p>
        </w:tc>
        <w:tc>
          <w:tcPr>
            <w:tcW w:w="1596" w:type="dxa"/>
            <w:vAlign w:val="center"/>
          </w:tcPr>
          <w:p w:rsidR="000408FD" w:rsidRDefault="000408FD" w:rsidP="006A0C3C">
            <w:pPr>
              <w:jc w:val="center"/>
            </w:pPr>
            <w:r>
              <w:rPr>
                <w:rFonts w:hint="eastAsia"/>
              </w:rPr>
              <w:t>CX</w:t>
            </w:r>
          </w:p>
        </w:tc>
        <w:tc>
          <w:tcPr>
            <w:tcW w:w="4575" w:type="dxa"/>
          </w:tcPr>
          <w:p w:rsidR="000408FD" w:rsidRDefault="000408FD" w:rsidP="006A0C3C"/>
        </w:tc>
        <w:tc>
          <w:tcPr>
            <w:tcW w:w="4953" w:type="dxa"/>
          </w:tcPr>
          <w:p w:rsidR="000408FD" w:rsidRDefault="000408FD" w:rsidP="006A0C3C"/>
        </w:tc>
      </w:tr>
      <w:tr w:rsidR="000408FD" w:rsidTr="000408FD">
        <w:tc>
          <w:tcPr>
            <w:tcW w:w="2331" w:type="dxa"/>
            <w:vMerge/>
          </w:tcPr>
          <w:p w:rsidR="000408FD" w:rsidRDefault="000408FD" w:rsidP="006A0C3C">
            <w:pPr>
              <w:jc w:val="center"/>
              <w:rPr>
                <w:rFonts w:hint="eastAsia"/>
              </w:rPr>
            </w:pPr>
          </w:p>
        </w:tc>
        <w:tc>
          <w:tcPr>
            <w:tcW w:w="1596" w:type="dxa"/>
            <w:vAlign w:val="center"/>
          </w:tcPr>
          <w:p w:rsidR="000408FD" w:rsidRDefault="000408FD" w:rsidP="006A0C3C">
            <w:pPr>
              <w:jc w:val="center"/>
            </w:pPr>
            <w:r>
              <w:rPr>
                <w:rFonts w:hint="eastAsia"/>
              </w:rPr>
              <w:t>DX</w:t>
            </w:r>
          </w:p>
        </w:tc>
        <w:tc>
          <w:tcPr>
            <w:tcW w:w="4575" w:type="dxa"/>
          </w:tcPr>
          <w:p w:rsidR="000408FD" w:rsidRDefault="000408FD" w:rsidP="006A0C3C"/>
        </w:tc>
        <w:tc>
          <w:tcPr>
            <w:tcW w:w="4953" w:type="dxa"/>
          </w:tcPr>
          <w:p w:rsidR="000408FD" w:rsidRDefault="000408FD" w:rsidP="006A0C3C"/>
        </w:tc>
      </w:tr>
    </w:tbl>
    <w:p w:rsidR="000408FD" w:rsidRPr="00F711B9" w:rsidRDefault="000408FD" w:rsidP="000408F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6"/>
        <w:gridCol w:w="3364"/>
        <w:gridCol w:w="3364"/>
        <w:gridCol w:w="3364"/>
      </w:tblGrid>
      <w:tr w:rsidR="000408FD" w:rsidTr="000408FD">
        <w:tc>
          <w:tcPr>
            <w:tcW w:w="876" w:type="dxa"/>
            <w:vAlign w:val="center"/>
          </w:tcPr>
          <w:p w:rsidR="000408FD" w:rsidRDefault="000408FD" w:rsidP="000408FD">
            <w:pPr>
              <w:jc w:val="center"/>
            </w:pP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ACC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MQ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408FD" w:rsidTr="000408FD">
        <w:tc>
          <w:tcPr>
            <w:tcW w:w="876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被加数</w:t>
            </w:r>
          </w:p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结果和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加数</w:t>
            </w:r>
          </w:p>
        </w:tc>
      </w:tr>
      <w:tr w:rsidR="000408FD" w:rsidTr="000408FD">
        <w:tc>
          <w:tcPr>
            <w:tcW w:w="876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减法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被减数</w:t>
            </w:r>
          </w:p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结果差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减数</w:t>
            </w:r>
          </w:p>
        </w:tc>
      </w:tr>
      <w:tr w:rsidR="000408FD" w:rsidTr="000408FD">
        <w:tc>
          <w:tcPr>
            <w:tcW w:w="876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乘法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结果积的高位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乘数</w:t>
            </w:r>
          </w:p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结果积的低位</w:t>
            </w:r>
          </w:p>
        </w:tc>
        <w:tc>
          <w:tcPr>
            <w:tcW w:w="3364" w:type="dxa"/>
            <w:vAlign w:val="center"/>
          </w:tcPr>
          <w:p w:rsidR="000408FD" w:rsidRDefault="000408FD" w:rsidP="000408FD">
            <w:pPr>
              <w:jc w:val="center"/>
            </w:pPr>
            <w:r>
              <w:rPr>
                <w:rFonts w:hint="eastAsia"/>
              </w:rPr>
              <w:t>被乘数</w:t>
            </w:r>
          </w:p>
        </w:tc>
      </w:tr>
      <w:tr w:rsidR="000408FD" w:rsidTr="000408FD">
        <w:tc>
          <w:tcPr>
            <w:tcW w:w="876" w:type="dxa"/>
          </w:tcPr>
          <w:p w:rsidR="000408FD" w:rsidRDefault="000408FD" w:rsidP="000408FD">
            <w:r>
              <w:rPr>
                <w:rFonts w:hint="eastAsia"/>
              </w:rPr>
              <w:t>除法</w:t>
            </w:r>
          </w:p>
        </w:tc>
        <w:tc>
          <w:tcPr>
            <w:tcW w:w="3364" w:type="dxa"/>
          </w:tcPr>
          <w:p w:rsidR="000408FD" w:rsidRDefault="000408FD" w:rsidP="000408FD">
            <w:pPr>
              <w:rPr>
                <w:rFonts w:hint="eastAsia"/>
              </w:rPr>
            </w:pPr>
            <w:r>
              <w:rPr>
                <w:rFonts w:hint="eastAsia"/>
              </w:rPr>
              <w:t>被除数</w:t>
            </w:r>
          </w:p>
          <w:p w:rsidR="000408FD" w:rsidRDefault="000408FD" w:rsidP="000408FD">
            <w:r>
              <w:rPr>
                <w:rFonts w:hint="eastAsia"/>
              </w:rPr>
              <w:t>余数</w:t>
            </w:r>
          </w:p>
        </w:tc>
        <w:tc>
          <w:tcPr>
            <w:tcW w:w="3364" w:type="dxa"/>
          </w:tcPr>
          <w:p w:rsidR="000408FD" w:rsidRDefault="000408FD" w:rsidP="000408FD">
            <w:r>
              <w:rPr>
                <w:rFonts w:hint="eastAsia"/>
              </w:rPr>
              <w:t>商</w:t>
            </w:r>
          </w:p>
        </w:tc>
        <w:tc>
          <w:tcPr>
            <w:tcW w:w="3364" w:type="dxa"/>
          </w:tcPr>
          <w:p w:rsidR="000408FD" w:rsidRDefault="000408FD" w:rsidP="000408FD">
            <w:r>
              <w:rPr>
                <w:rFonts w:hint="eastAsia"/>
              </w:rPr>
              <w:t>除数</w:t>
            </w:r>
          </w:p>
        </w:tc>
      </w:tr>
      <w:tr w:rsidR="000408FD" w:rsidTr="000408FD">
        <w:tc>
          <w:tcPr>
            <w:tcW w:w="876" w:type="dxa"/>
          </w:tcPr>
          <w:p w:rsidR="000408FD" w:rsidRDefault="000408FD" w:rsidP="000408FD"/>
        </w:tc>
        <w:tc>
          <w:tcPr>
            <w:tcW w:w="3364" w:type="dxa"/>
          </w:tcPr>
          <w:p w:rsidR="000408FD" w:rsidRDefault="000408FD" w:rsidP="000408FD"/>
        </w:tc>
        <w:tc>
          <w:tcPr>
            <w:tcW w:w="3364" w:type="dxa"/>
          </w:tcPr>
          <w:p w:rsidR="000408FD" w:rsidRDefault="000408FD" w:rsidP="000408FD"/>
        </w:tc>
        <w:tc>
          <w:tcPr>
            <w:tcW w:w="3364" w:type="dxa"/>
          </w:tcPr>
          <w:p w:rsidR="000408FD" w:rsidRDefault="000408FD" w:rsidP="000408FD"/>
        </w:tc>
      </w:tr>
      <w:tr w:rsidR="000408FD" w:rsidTr="000408FD">
        <w:tc>
          <w:tcPr>
            <w:tcW w:w="876" w:type="dxa"/>
          </w:tcPr>
          <w:p w:rsidR="000408FD" w:rsidRDefault="000408FD" w:rsidP="000408FD"/>
        </w:tc>
        <w:tc>
          <w:tcPr>
            <w:tcW w:w="3364" w:type="dxa"/>
          </w:tcPr>
          <w:p w:rsidR="000408FD" w:rsidRDefault="000408FD" w:rsidP="000408FD"/>
        </w:tc>
        <w:tc>
          <w:tcPr>
            <w:tcW w:w="3364" w:type="dxa"/>
          </w:tcPr>
          <w:p w:rsidR="000408FD" w:rsidRDefault="000408FD" w:rsidP="000408FD"/>
        </w:tc>
        <w:tc>
          <w:tcPr>
            <w:tcW w:w="3364" w:type="dxa"/>
          </w:tcPr>
          <w:p w:rsidR="000408FD" w:rsidRDefault="000408FD" w:rsidP="000408FD"/>
        </w:tc>
      </w:tr>
    </w:tbl>
    <w:p w:rsidR="000408FD" w:rsidRDefault="000408FD" w:rsidP="000408FD"/>
    <w:p w:rsidR="000408FD" w:rsidRDefault="000408FD" w:rsidP="000408FD">
      <w:pPr>
        <w:widowControl/>
        <w:jc w:val="left"/>
        <w:rPr>
          <w:rFonts w:eastAsiaTheme="majorEastAsia"/>
          <w:b/>
          <w:bCs/>
          <w:kern w:val="44"/>
          <w:sz w:val="44"/>
          <w:szCs w:val="44"/>
        </w:rPr>
      </w:pPr>
      <w:r>
        <w:br w:type="page"/>
      </w:r>
    </w:p>
    <w:p w:rsidR="000408FD" w:rsidRDefault="000408FD" w:rsidP="000408FD">
      <w:pPr>
        <w:pStyle w:val="2"/>
        <w:rPr>
          <w:rFonts w:hint="eastAsia"/>
        </w:rPr>
      </w:pPr>
      <w:r>
        <w:rPr>
          <w:rFonts w:hint="eastAsia"/>
        </w:rPr>
        <w:lastRenderedPageBreak/>
        <w:t>工作过程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10370"/>
      </w:tblGrid>
      <w:tr w:rsidR="008C562B" w:rsidTr="008C562B">
        <w:tc>
          <w:tcPr>
            <w:tcW w:w="3085" w:type="dxa"/>
            <w:vMerge w:val="restart"/>
          </w:tcPr>
          <w:p w:rsidR="008C562B" w:rsidRDefault="008C562B" w:rsidP="006A0C3C">
            <w:pPr>
              <w:rPr>
                <w:rFonts w:hint="eastAsia"/>
              </w:rPr>
            </w:pPr>
            <w:r>
              <w:rPr>
                <w:rFonts w:hint="eastAsia"/>
              </w:rPr>
              <w:t>加法</w:t>
            </w:r>
          </w:p>
        </w:tc>
        <w:tc>
          <w:tcPr>
            <w:tcW w:w="10370" w:type="dxa"/>
          </w:tcPr>
          <w:p w:rsidR="008C562B" w:rsidRDefault="008C562B" w:rsidP="006A0C3C">
            <w:pPr>
              <w:rPr>
                <w:rFonts w:hint="eastAsia"/>
              </w:rPr>
            </w:pPr>
            <w:r>
              <w:rPr>
                <w:rFonts w:hint="eastAsia"/>
              </w:rPr>
              <w:t>初态：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中已经有了被加数</w:t>
            </w:r>
          </w:p>
        </w:tc>
      </w:tr>
      <w:tr w:rsidR="008C562B" w:rsidTr="008C562B">
        <w:tc>
          <w:tcPr>
            <w:tcW w:w="3085" w:type="dxa"/>
            <w:vMerge/>
          </w:tcPr>
          <w:p w:rsidR="008C562B" w:rsidRDefault="008C562B" w:rsidP="006A0C3C">
            <w:pPr>
              <w:rPr>
                <w:rFonts w:hint="eastAsia"/>
              </w:rPr>
            </w:pPr>
          </w:p>
        </w:tc>
        <w:tc>
          <w:tcPr>
            <w:tcW w:w="10370" w:type="dxa"/>
          </w:tcPr>
          <w:p w:rsidR="008C562B" w:rsidRDefault="008C562B" w:rsidP="006A0C3C">
            <w:pPr>
              <w:rPr>
                <w:rFonts w:hint="eastAsia"/>
              </w:rPr>
            </w:pPr>
            <w:r>
              <w:rPr>
                <w:rFonts w:hint="eastAsia"/>
              </w:rPr>
              <w:t>从给定的内存单元取出加数，保存到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寄存器</w:t>
            </w:r>
          </w:p>
          <w:p w:rsidR="008C562B" w:rsidRPr="008C562B" w:rsidRDefault="008C562B" w:rsidP="006A0C3C">
            <w:pPr>
              <w:rPr>
                <w:rFonts w:hint="eastAsia"/>
              </w:rPr>
            </w:pPr>
            <w:r>
              <w:rPr>
                <w:rFonts w:hint="eastAsia"/>
              </w:rPr>
              <w:t>[M]</w:t>
            </w:r>
            <w:r>
              <w:sym w:font="Wingdings" w:char="F0E0"/>
            </w:r>
            <w:r>
              <w:rPr>
                <w:rFonts w:hint="eastAsia"/>
              </w:rPr>
              <w:t>X</w:t>
            </w:r>
          </w:p>
        </w:tc>
      </w:tr>
      <w:tr w:rsidR="008C562B" w:rsidTr="008C562B">
        <w:tc>
          <w:tcPr>
            <w:tcW w:w="3085" w:type="dxa"/>
            <w:vMerge/>
          </w:tcPr>
          <w:p w:rsidR="008C562B" w:rsidRDefault="008C562B" w:rsidP="006A0C3C">
            <w:pPr>
              <w:rPr>
                <w:rFonts w:hint="eastAsia"/>
              </w:rPr>
            </w:pPr>
          </w:p>
        </w:tc>
        <w:tc>
          <w:tcPr>
            <w:tcW w:w="10370" w:type="dxa"/>
          </w:tcPr>
          <w:p w:rsidR="008C562B" w:rsidRDefault="008C562B" w:rsidP="006A0C3C">
            <w:pPr>
              <w:rPr>
                <w:rFonts w:hint="eastAsia"/>
              </w:rPr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执行加法操作：</w:t>
            </w:r>
          </w:p>
          <w:p w:rsidR="008C562B" w:rsidRDefault="008C562B" w:rsidP="006A0C3C">
            <w:pPr>
              <w:rPr>
                <w:rFonts w:hint="eastAsia"/>
              </w:rPr>
            </w:pPr>
            <w:r>
              <w:rPr>
                <w:rFonts w:hint="eastAsia"/>
              </w:rPr>
              <w:t>[ACC]+[X]</w:t>
            </w:r>
          </w:p>
          <w:p w:rsidR="008C562B" w:rsidRDefault="008C562B" w:rsidP="006A0C3C">
            <w:pPr>
              <w:rPr>
                <w:rFonts w:hint="eastAsia"/>
              </w:rPr>
            </w:pPr>
            <w:r>
              <w:rPr>
                <w:rFonts w:hint="eastAsia"/>
              </w:rPr>
              <w:t>结果存储到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中</w:t>
            </w:r>
          </w:p>
        </w:tc>
      </w:tr>
      <w:tr w:rsidR="008C562B" w:rsidTr="008C562B">
        <w:tc>
          <w:tcPr>
            <w:tcW w:w="3085" w:type="dxa"/>
            <w:vMerge w:val="restart"/>
          </w:tcPr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法</w:t>
            </w:r>
          </w:p>
        </w:tc>
        <w:tc>
          <w:tcPr>
            <w:tcW w:w="10370" w:type="dxa"/>
          </w:tcPr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初态：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中已经有了被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数</w:t>
            </w:r>
          </w:p>
        </w:tc>
      </w:tr>
      <w:tr w:rsidR="008C562B" w:rsidTr="008C562B">
        <w:tc>
          <w:tcPr>
            <w:tcW w:w="3085" w:type="dxa"/>
            <w:vMerge/>
          </w:tcPr>
          <w:p w:rsidR="008C562B" w:rsidRDefault="008C562B" w:rsidP="00FC0A3C">
            <w:pPr>
              <w:rPr>
                <w:rFonts w:hint="eastAsia"/>
              </w:rPr>
            </w:pPr>
          </w:p>
        </w:tc>
        <w:tc>
          <w:tcPr>
            <w:tcW w:w="10370" w:type="dxa"/>
          </w:tcPr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从给定的内存单元取出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数，保存到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寄存器</w:t>
            </w:r>
          </w:p>
          <w:p w:rsidR="008C562B" w:rsidRP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[M]</w:t>
            </w:r>
            <w:r>
              <w:sym w:font="Wingdings" w:char="F0E0"/>
            </w:r>
            <w:r>
              <w:rPr>
                <w:rFonts w:hint="eastAsia"/>
              </w:rPr>
              <w:t>X</w:t>
            </w:r>
          </w:p>
        </w:tc>
      </w:tr>
      <w:tr w:rsidR="008C562B" w:rsidTr="008C562B">
        <w:tc>
          <w:tcPr>
            <w:tcW w:w="3085" w:type="dxa"/>
            <w:vMerge/>
          </w:tcPr>
          <w:p w:rsidR="008C562B" w:rsidRDefault="008C562B" w:rsidP="00FC0A3C">
            <w:pPr>
              <w:rPr>
                <w:rFonts w:hint="eastAsia"/>
              </w:rPr>
            </w:pPr>
          </w:p>
        </w:tc>
        <w:tc>
          <w:tcPr>
            <w:tcW w:w="10370" w:type="dxa"/>
          </w:tcPr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法操作：</w:t>
            </w:r>
          </w:p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[ACC]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[X]</w:t>
            </w:r>
          </w:p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结果存储到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中</w:t>
            </w:r>
          </w:p>
        </w:tc>
      </w:tr>
      <w:tr w:rsidR="008C562B" w:rsidTr="00FC0A3C">
        <w:tc>
          <w:tcPr>
            <w:tcW w:w="3085" w:type="dxa"/>
            <w:vMerge w:val="restart"/>
          </w:tcPr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乘</w:t>
            </w:r>
            <w:r>
              <w:rPr>
                <w:rFonts w:hint="eastAsia"/>
              </w:rPr>
              <w:t>法</w:t>
            </w:r>
          </w:p>
        </w:tc>
        <w:tc>
          <w:tcPr>
            <w:tcW w:w="10370" w:type="dxa"/>
          </w:tcPr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初态：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中已经有了被</w:t>
            </w:r>
            <w:r>
              <w:rPr>
                <w:rFonts w:hint="eastAsia"/>
              </w:rPr>
              <w:t>乘数</w:t>
            </w:r>
          </w:p>
        </w:tc>
      </w:tr>
      <w:tr w:rsidR="008C562B" w:rsidTr="00FC0A3C">
        <w:tc>
          <w:tcPr>
            <w:tcW w:w="3085" w:type="dxa"/>
            <w:vMerge/>
          </w:tcPr>
          <w:p w:rsidR="008C562B" w:rsidRDefault="008C562B" w:rsidP="00FC0A3C">
            <w:pPr>
              <w:rPr>
                <w:rFonts w:hint="eastAsia"/>
              </w:rPr>
            </w:pPr>
          </w:p>
        </w:tc>
        <w:tc>
          <w:tcPr>
            <w:tcW w:w="10370" w:type="dxa"/>
          </w:tcPr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从给定的内存单元取出</w:t>
            </w:r>
            <w:r>
              <w:rPr>
                <w:rFonts w:hint="eastAsia"/>
              </w:rPr>
              <w:t>乘</w:t>
            </w:r>
            <w:r>
              <w:rPr>
                <w:rFonts w:hint="eastAsia"/>
              </w:rPr>
              <w:t>数，保存到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寄存器</w:t>
            </w:r>
          </w:p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[M]</w:t>
            </w:r>
            <w:r>
              <w:sym w:font="Wingdings" w:char="F0E0"/>
            </w:r>
            <w:r>
              <w:rPr>
                <w:rFonts w:hint="eastAsia"/>
              </w:rPr>
              <w:t>MQ</w:t>
            </w:r>
          </w:p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(2)[ACC]</w:t>
            </w:r>
            <w:r>
              <w:sym w:font="Wingdings" w:char="F0E0"/>
            </w:r>
            <w:r>
              <w:rPr>
                <w:rFonts w:hint="eastAsia"/>
              </w:rPr>
              <w:t>X</w:t>
            </w:r>
          </w:p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(3)0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(4)[X]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[MQ]</w:t>
            </w:r>
            <w:r>
              <w:sym w:font="Wingdings" w:char="F0E0"/>
            </w:r>
            <w:r>
              <w:rPr>
                <w:rFonts w:hint="eastAsia"/>
              </w:rPr>
              <w:t>ACC//MQ</w:t>
            </w:r>
            <w:r>
              <w:rPr>
                <w:rFonts w:hint="eastAsia"/>
              </w:rPr>
              <w:t>，结果的高位放在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，低位放在</w:t>
            </w:r>
            <w:r>
              <w:rPr>
                <w:rFonts w:hint="eastAsia"/>
              </w:rPr>
              <w:t>MQ</w:t>
            </w:r>
          </w:p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可以互换顺序，可以同时进行</w:t>
            </w:r>
          </w:p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总体执行是由顺序的</w:t>
            </w:r>
          </w:p>
          <w:p w:rsidR="008C562B" w:rsidRP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顺序有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控制</w:t>
            </w:r>
          </w:p>
        </w:tc>
      </w:tr>
      <w:tr w:rsidR="008C562B" w:rsidTr="00FC0A3C">
        <w:tc>
          <w:tcPr>
            <w:tcW w:w="3085" w:type="dxa"/>
            <w:vMerge w:val="restart"/>
          </w:tcPr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除法</w:t>
            </w:r>
          </w:p>
        </w:tc>
        <w:tc>
          <w:tcPr>
            <w:tcW w:w="10370" w:type="dxa"/>
          </w:tcPr>
          <w:p w:rsid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初态：</w:t>
            </w:r>
            <w:r>
              <w:rPr>
                <w:rFonts w:hint="eastAsia"/>
              </w:rPr>
              <w:t>ACC</w:t>
            </w:r>
            <w:r>
              <w:rPr>
                <w:rFonts w:hint="eastAsia"/>
              </w:rPr>
              <w:t>中已经有了被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数</w:t>
            </w:r>
          </w:p>
        </w:tc>
      </w:tr>
      <w:tr w:rsidR="008C562B" w:rsidRPr="008C562B" w:rsidTr="00FC0A3C">
        <w:tc>
          <w:tcPr>
            <w:tcW w:w="3085" w:type="dxa"/>
            <w:vMerge/>
          </w:tcPr>
          <w:p w:rsidR="008C562B" w:rsidRDefault="008C562B" w:rsidP="00FC0A3C">
            <w:pPr>
              <w:rPr>
                <w:rFonts w:hint="eastAsia"/>
              </w:rPr>
            </w:pPr>
          </w:p>
        </w:tc>
        <w:tc>
          <w:tcPr>
            <w:tcW w:w="10370" w:type="dxa"/>
          </w:tcPr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从给定的内存单元取出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数，保存到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寄存器</w:t>
            </w:r>
          </w:p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(1)[M]</w:t>
            </w:r>
            <w:r>
              <w:sym w:font="Wingdings" w:char="F0E0"/>
            </w:r>
            <w:r>
              <w:rPr>
                <w:rFonts w:hint="eastAsia"/>
              </w:rPr>
              <w:t>X</w:t>
            </w:r>
          </w:p>
          <w:p w:rsidR="008C562B" w:rsidRDefault="008C562B" w:rsidP="00FC0A3C">
            <w:pPr>
              <w:rPr>
                <w:rFonts w:hint="eastAsia"/>
              </w:rPr>
            </w:pPr>
            <w:r>
              <w:rPr>
                <w:rFonts w:hint="eastAsia"/>
              </w:rPr>
              <w:t>(2)[ACC]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[X](</w:t>
            </w:r>
            <w:r>
              <w:rPr>
                <w:rFonts w:hint="eastAsia"/>
              </w:rPr>
              <w:t>商</w:t>
            </w:r>
            <w:bookmarkStart w:id="23" w:name="_GoBack"/>
            <w:bookmarkEnd w:id="23"/>
            <w:r>
              <w:rPr>
                <w:rFonts w:hint="eastAsia"/>
              </w:rPr>
              <w:t>)</w:t>
            </w:r>
            <w:r>
              <w:sym w:font="Wingdings" w:char="F0E0"/>
            </w:r>
            <w:r>
              <w:rPr>
                <w:rFonts w:hint="eastAsia"/>
              </w:rPr>
              <w:t>MQ</w:t>
            </w:r>
          </w:p>
          <w:p w:rsidR="008C562B" w:rsidRPr="008C562B" w:rsidRDefault="008C562B" w:rsidP="008C562B">
            <w:pPr>
              <w:rPr>
                <w:rFonts w:hint="eastAsia"/>
              </w:rPr>
            </w:pPr>
            <w:r>
              <w:rPr>
                <w:rFonts w:hint="eastAsia"/>
              </w:rPr>
              <w:t>余数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</w:tc>
      </w:tr>
    </w:tbl>
    <w:p w:rsidR="006A0C3C" w:rsidRPr="008C562B" w:rsidRDefault="006A0C3C" w:rsidP="006A0C3C">
      <w:pPr>
        <w:rPr>
          <w:rFonts w:hint="eastAsia"/>
        </w:rPr>
      </w:pPr>
    </w:p>
    <w:p w:rsidR="000408FD" w:rsidRDefault="008C562B" w:rsidP="000408FD">
      <w:r>
        <w:rPr>
          <w:rFonts w:hint="eastAsia"/>
        </w:rPr>
        <w:t>MQ</w:t>
      </w:r>
      <w:r>
        <w:rPr>
          <w:rFonts w:hint="eastAsia"/>
        </w:rPr>
        <w:t>：乘商寄存器</w:t>
      </w:r>
      <w:r w:rsidR="000408FD">
        <w:br w:type="page"/>
      </w:r>
    </w:p>
    <w:p w:rsidR="00057088" w:rsidRPr="00057088" w:rsidRDefault="00057088" w:rsidP="00057088">
      <w:pPr>
        <w:pStyle w:val="1"/>
      </w:pPr>
      <w:bookmarkStart w:id="24" w:name="_Toc492318250"/>
      <w:r>
        <w:rPr>
          <w:rFonts w:hint="eastAsia"/>
        </w:rPr>
        <w:lastRenderedPageBreak/>
        <w:t>数据传输</w:t>
      </w:r>
      <w:bookmarkEnd w:id="24"/>
    </w:p>
    <w:p w:rsidR="00057088" w:rsidRDefault="00057088" w:rsidP="00057088">
      <w:pPr>
        <w:pStyle w:val="2"/>
      </w:pPr>
      <w:bookmarkStart w:id="25" w:name="_Toc492318251"/>
      <w:r>
        <w:rPr>
          <w:rFonts w:hint="eastAsia"/>
        </w:rPr>
        <w:t>寄存器之间的数据传送</w:t>
      </w:r>
      <w:bookmarkEnd w:id="0"/>
      <w:bookmarkEnd w:id="25"/>
    </w:p>
    <w:p w:rsidR="00057088" w:rsidRDefault="00057088" w:rsidP="00057088">
      <w:r>
        <w:rPr>
          <w:rFonts w:hint="eastAsia"/>
        </w:rPr>
        <w:t>通过</w:t>
      </w:r>
      <w:r>
        <w:rPr>
          <w:rFonts w:hint="eastAsia"/>
        </w:rPr>
        <w:t>CPU</w:t>
      </w:r>
      <w:r>
        <w:rPr>
          <w:rFonts w:hint="eastAsia"/>
        </w:rPr>
        <w:t>内部总线完成</w:t>
      </w:r>
    </w:p>
    <w:p w:rsidR="00057088" w:rsidRDefault="00057088" w:rsidP="00057088">
      <w:r>
        <w:rPr>
          <w:rFonts w:hint="eastAsia"/>
        </w:rPr>
        <w:t>某寄存器</w:t>
      </w:r>
      <w:r>
        <w:rPr>
          <w:rFonts w:hint="eastAsia"/>
        </w:rPr>
        <w:t>X</w:t>
      </w:r>
      <w:r>
        <w:rPr>
          <w:rFonts w:hint="eastAsia"/>
        </w:rPr>
        <w:t>的输出和输入分别有</w:t>
      </w:r>
      <w:r>
        <w:rPr>
          <w:rFonts w:hint="eastAsia"/>
        </w:rPr>
        <w:t>Xout</w:t>
      </w:r>
      <w:r>
        <w:rPr>
          <w:rFonts w:hint="eastAsia"/>
        </w:rPr>
        <w:t>和</w:t>
      </w:r>
      <w:r>
        <w:rPr>
          <w:rFonts w:hint="eastAsia"/>
        </w:rPr>
        <w:t>Xin</w:t>
      </w:r>
      <w:r>
        <w:rPr>
          <w:rFonts w:hint="eastAsia"/>
        </w:rPr>
        <w:t>控制</w:t>
      </w:r>
    </w:p>
    <w:p w:rsidR="00057088" w:rsidRDefault="00057088" w:rsidP="00057088">
      <w:r>
        <w:rPr>
          <w:rFonts w:hint="eastAsia"/>
        </w:rPr>
        <w:t>以</w:t>
      </w:r>
      <w:r>
        <w:rPr>
          <w:rFonts w:hint="eastAsia"/>
        </w:rPr>
        <w:t>PC</w:t>
      </w:r>
      <w:r>
        <w:rPr>
          <w:rFonts w:hint="eastAsia"/>
        </w:rPr>
        <w:t>寄存器为例，把</w:t>
      </w:r>
      <w:r>
        <w:rPr>
          <w:rFonts w:hint="eastAsia"/>
        </w:rPr>
        <w:t>PC</w:t>
      </w:r>
      <w:r>
        <w:rPr>
          <w:rFonts w:hint="eastAsia"/>
        </w:rPr>
        <w:t>内容送至</w:t>
      </w:r>
      <w:r>
        <w:rPr>
          <w:rFonts w:hint="eastAsia"/>
        </w:rPr>
        <w:t>MAR</w:t>
      </w:r>
      <w:r>
        <w:rPr>
          <w:rFonts w:hint="eastAsia"/>
        </w:rPr>
        <w:t>，实现传送操作的流程即控制信号为：</w:t>
      </w:r>
    </w:p>
    <w:p w:rsidR="00057088" w:rsidRDefault="00057088" w:rsidP="00057088">
      <w:r>
        <w:rPr>
          <w:rFonts w:hint="eastAsia"/>
        </w:rPr>
        <w:t>PC</w:t>
      </w:r>
      <w:r>
        <w:sym w:font="Wingdings" w:char="F0E0"/>
      </w:r>
      <w:r>
        <w:rPr>
          <w:rFonts w:hint="eastAsia"/>
        </w:rPr>
        <w:t>Bus</w:t>
      </w:r>
      <w:r>
        <w:rPr>
          <w:rFonts w:hint="eastAsia"/>
        </w:rPr>
        <w:t>：</w:t>
      </w:r>
      <w:r>
        <w:rPr>
          <w:rFonts w:hint="eastAsia"/>
        </w:rPr>
        <w:t>PCout</w:t>
      </w:r>
      <w:r>
        <w:rPr>
          <w:rFonts w:hint="eastAsia"/>
        </w:rPr>
        <w:t>有效，</w:t>
      </w:r>
      <w:r>
        <w:rPr>
          <w:rFonts w:hint="eastAsia"/>
        </w:rPr>
        <w:t>PC</w:t>
      </w:r>
      <w:r>
        <w:rPr>
          <w:rFonts w:hint="eastAsia"/>
        </w:rPr>
        <w:t>内容送至总线</w:t>
      </w:r>
    </w:p>
    <w:p w:rsidR="00057088" w:rsidRPr="00F02EF4" w:rsidRDefault="00057088" w:rsidP="00057088">
      <w:r>
        <w:rPr>
          <w:rFonts w:hint="eastAsia"/>
        </w:rPr>
        <w:t>Bus</w:t>
      </w:r>
      <w:r>
        <w:sym w:font="Wingdings" w:char="F0E0"/>
      </w:r>
      <w:r>
        <w:rPr>
          <w:rFonts w:hint="eastAsia"/>
        </w:rPr>
        <w:t>MAR</w:t>
      </w:r>
      <w:r>
        <w:rPr>
          <w:rFonts w:hint="eastAsia"/>
        </w:rPr>
        <w:t>：</w:t>
      </w:r>
      <w:r>
        <w:rPr>
          <w:rFonts w:hint="eastAsia"/>
        </w:rPr>
        <w:t>MARin</w:t>
      </w:r>
      <w:r>
        <w:rPr>
          <w:rFonts w:hint="eastAsia"/>
        </w:rPr>
        <w:t>有效，总线内容送至</w:t>
      </w:r>
      <w:r>
        <w:rPr>
          <w:rFonts w:hint="eastAsia"/>
        </w:rPr>
        <w:t>MAR</w:t>
      </w:r>
    </w:p>
    <w:p w:rsidR="00057088" w:rsidRDefault="00057088" w:rsidP="00057088">
      <w:pPr>
        <w:pStyle w:val="2"/>
      </w:pPr>
      <w:bookmarkStart w:id="26" w:name="_Toc488137227"/>
      <w:bookmarkStart w:id="27" w:name="_Toc492318252"/>
      <w:r>
        <w:rPr>
          <w:rFonts w:hint="eastAsia"/>
        </w:rPr>
        <w:t>主存与</w:t>
      </w:r>
      <w:r>
        <w:rPr>
          <w:rFonts w:hint="eastAsia"/>
        </w:rPr>
        <w:t>CPU</w:t>
      </w:r>
      <w:r>
        <w:rPr>
          <w:rFonts w:hint="eastAsia"/>
        </w:rPr>
        <w:t>之间的数据传送</w:t>
      </w:r>
      <w:bookmarkEnd w:id="26"/>
      <w:bookmarkEnd w:id="27"/>
    </w:p>
    <w:p w:rsidR="00057088" w:rsidRDefault="00057088" w:rsidP="00057088">
      <w:r>
        <w:rPr>
          <w:rFonts w:hint="eastAsia"/>
        </w:rPr>
        <w:t>以</w:t>
      </w:r>
      <w:r>
        <w:rPr>
          <w:rFonts w:hint="eastAsia"/>
        </w:rPr>
        <w:t>CPU</w:t>
      </w:r>
      <w:r>
        <w:rPr>
          <w:rFonts w:hint="eastAsia"/>
        </w:rPr>
        <w:t>从主存读取指令为例说明数据在数据通路中的传送过程</w:t>
      </w:r>
    </w:p>
    <w:p w:rsidR="00057088" w:rsidRDefault="00057088" w:rsidP="00057088">
      <w:r>
        <w:rPr>
          <w:rFonts w:hint="eastAsia"/>
        </w:rPr>
        <w:t>PC</w:t>
      </w:r>
      <w:r>
        <w:sym w:font="Wingdings" w:char="F0E0"/>
      </w:r>
      <w:r>
        <w:rPr>
          <w:rFonts w:hint="eastAsia"/>
        </w:rPr>
        <w:t>Bus</w:t>
      </w:r>
      <w:r>
        <w:sym w:font="Wingdings" w:char="F0E0"/>
      </w:r>
      <w:r>
        <w:rPr>
          <w:rFonts w:hint="eastAsia"/>
        </w:rPr>
        <w:t>MAR</w:t>
      </w:r>
      <w:r>
        <w:rPr>
          <w:rFonts w:hint="eastAsia"/>
        </w:rPr>
        <w:t>：</w:t>
      </w:r>
      <w:r>
        <w:rPr>
          <w:rFonts w:hint="eastAsia"/>
        </w:rPr>
        <w:t>PCout</w:t>
      </w:r>
      <w:r>
        <w:rPr>
          <w:rFonts w:hint="eastAsia"/>
        </w:rPr>
        <w:t>和</w:t>
      </w:r>
      <w:r>
        <w:rPr>
          <w:rFonts w:hint="eastAsia"/>
        </w:rPr>
        <w:t>MAR</w:t>
      </w:r>
      <w:r>
        <w:rPr>
          <w:rFonts w:hint="eastAsia"/>
        </w:rPr>
        <w:t>有效，现行指令地址</w:t>
      </w:r>
      <w:r>
        <w:sym w:font="Wingdings" w:char="F0E0"/>
      </w:r>
      <w:r>
        <w:rPr>
          <w:rFonts w:hint="eastAsia"/>
        </w:rPr>
        <w:t>MAR</w:t>
      </w:r>
    </w:p>
    <w:p w:rsidR="00057088" w:rsidRDefault="00057088" w:rsidP="00057088"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CU</w:t>
      </w:r>
      <w:r>
        <w:rPr>
          <w:rFonts w:hint="eastAsia"/>
        </w:rPr>
        <w:t>发出读命令</w:t>
      </w:r>
    </w:p>
    <w:p w:rsidR="00057088" w:rsidRPr="00F02EF4" w:rsidRDefault="00057088" w:rsidP="00057088">
      <w:r>
        <w:rPr>
          <w:rFonts w:hint="eastAsia"/>
        </w:rPr>
        <w:t>MEM(MAR)</w:t>
      </w:r>
      <w:r>
        <w:sym w:font="Wingdings" w:char="F0E0"/>
      </w:r>
      <w:r>
        <w:rPr>
          <w:rFonts w:hint="eastAsia"/>
        </w:rPr>
        <w:t>MDR</w:t>
      </w:r>
      <w:r>
        <w:rPr>
          <w:rFonts w:hint="eastAsia"/>
        </w:rPr>
        <w:t>：</w:t>
      </w:r>
      <w:r>
        <w:rPr>
          <w:rFonts w:hint="eastAsia"/>
        </w:rPr>
        <w:t>MDRin</w:t>
      </w:r>
      <w:r>
        <w:rPr>
          <w:rFonts w:hint="eastAsia"/>
        </w:rPr>
        <w:t>有效</w:t>
      </w:r>
    </w:p>
    <w:p w:rsidR="00057088" w:rsidRDefault="00057088" w:rsidP="00057088">
      <w:r>
        <w:rPr>
          <w:rFonts w:hint="eastAsia"/>
        </w:rPr>
        <w:t>MDR</w:t>
      </w:r>
      <w:r>
        <w:sym w:font="Wingdings" w:char="F0E0"/>
      </w:r>
      <w:r>
        <w:rPr>
          <w:rFonts w:hint="eastAsia"/>
        </w:rPr>
        <w:t>Bus</w:t>
      </w:r>
      <w:r>
        <w:sym w:font="Wingdings" w:char="F0E0"/>
      </w:r>
      <w:r>
        <w:rPr>
          <w:rFonts w:hint="eastAsia"/>
        </w:rPr>
        <w:t>IR</w:t>
      </w:r>
      <w:r>
        <w:rPr>
          <w:rFonts w:hint="eastAsia"/>
        </w:rPr>
        <w:t>：</w:t>
      </w:r>
      <w:r>
        <w:rPr>
          <w:rFonts w:hint="eastAsia"/>
        </w:rPr>
        <w:t>MDRout</w:t>
      </w:r>
      <w:r>
        <w:rPr>
          <w:rFonts w:hint="eastAsia"/>
        </w:rPr>
        <w:t>和</w:t>
      </w:r>
      <w:r>
        <w:rPr>
          <w:rFonts w:hint="eastAsia"/>
        </w:rPr>
        <w:t>IRin</w:t>
      </w:r>
      <w:r>
        <w:rPr>
          <w:rFonts w:hint="eastAsia"/>
        </w:rPr>
        <w:t>有效，现行指令</w:t>
      </w:r>
      <w:r>
        <w:sym w:font="Wingdings" w:char="F0E0"/>
      </w:r>
      <w:r>
        <w:rPr>
          <w:rFonts w:hint="eastAsia"/>
        </w:rPr>
        <w:t>IR</w:t>
      </w:r>
    </w:p>
    <w:p w:rsidR="00057088" w:rsidRPr="00F02EF4" w:rsidRDefault="00057088" w:rsidP="00057088"/>
    <w:p w:rsidR="00057088" w:rsidRDefault="00057088" w:rsidP="00057088">
      <w:pPr>
        <w:pStyle w:val="2"/>
      </w:pPr>
      <w:bookmarkStart w:id="28" w:name="_Toc488137228"/>
      <w:bookmarkStart w:id="29" w:name="_Toc492318253"/>
      <w:r>
        <w:rPr>
          <w:rFonts w:hint="eastAsia"/>
        </w:rPr>
        <w:t>执行算数运算或逻辑运算</w:t>
      </w:r>
      <w:bookmarkEnd w:id="28"/>
      <w:bookmarkEnd w:id="29"/>
    </w:p>
    <w:p w:rsidR="00057088" w:rsidRDefault="00057088" w:rsidP="00057088">
      <w:r>
        <w:rPr>
          <w:rFonts w:hint="eastAsia"/>
        </w:rPr>
        <w:t>当执行算术或逻辑操作时，由于</w:t>
      </w:r>
      <w:r>
        <w:rPr>
          <w:rFonts w:hint="eastAsia"/>
        </w:rPr>
        <w:t>ALU</w:t>
      </w:r>
      <w:r>
        <w:rPr>
          <w:rFonts w:hint="eastAsia"/>
        </w:rPr>
        <w:t>本身是没有内部存储功能的组合电路，因此如果要执行加法运算，被相加的两个数必须在</w:t>
      </w:r>
      <w:r>
        <w:rPr>
          <w:rFonts w:hint="eastAsia"/>
        </w:rPr>
        <w:t>ALU</w:t>
      </w:r>
      <w:r>
        <w:rPr>
          <w:rFonts w:hint="eastAsia"/>
        </w:rPr>
        <w:t>的两个输入端同时有效</w:t>
      </w:r>
    </w:p>
    <w:p w:rsidR="00057088" w:rsidRDefault="00057088" w:rsidP="00057088">
      <w:r>
        <w:rPr>
          <w:rFonts w:hint="eastAsia"/>
        </w:rPr>
        <w:t>暂存器</w:t>
      </w:r>
      <w:r>
        <w:rPr>
          <w:rFonts w:hint="eastAsia"/>
        </w:rPr>
        <w:t>Y</w:t>
      </w:r>
      <w:r>
        <w:rPr>
          <w:rFonts w:hint="eastAsia"/>
        </w:rPr>
        <w:t>及用于该目的</w:t>
      </w:r>
    </w:p>
    <w:p w:rsidR="00057088" w:rsidRDefault="00057088" w:rsidP="00057088">
      <w:r>
        <w:rPr>
          <w:rFonts w:hint="eastAsia"/>
        </w:rPr>
        <w:t>现将一个操作数经</w:t>
      </w:r>
      <w:r>
        <w:rPr>
          <w:rFonts w:hint="eastAsia"/>
        </w:rPr>
        <w:t>CPU</w:t>
      </w:r>
      <w:r>
        <w:rPr>
          <w:rFonts w:hint="eastAsia"/>
        </w:rPr>
        <w:t>内部总线送入暂存器</w:t>
      </w:r>
      <w:r>
        <w:rPr>
          <w:rFonts w:hint="eastAsia"/>
        </w:rPr>
        <w:t>Y</w:t>
      </w:r>
      <w:r>
        <w:rPr>
          <w:rFonts w:hint="eastAsia"/>
        </w:rPr>
        <w:t>保存起来，</w:t>
      </w:r>
      <w:r>
        <w:rPr>
          <w:rFonts w:hint="eastAsia"/>
        </w:rPr>
        <w:t>Y</w:t>
      </w:r>
      <w:r>
        <w:rPr>
          <w:rFonts w:hint="eastAsia"/>
        </w:rPr>
        <w:t>的内容在</w:t>
      </w:r>
      <w:r>
        <w:rPr>
          <w:rFonts w:hint="eastAsia"/>
        </w:rPr>
        <w:t>ALU</w:t>
      </w:r>
      <w:r>
        <w:rPr>
          <w:rFonts w:hint="eastAsia"/>
        </w:rPr>
        <w:t>的左输入端始终有效，再将另一个操作数经总线直接送到</w:t>
      </w:r>
      <w:r>
        <w:rPr>
          <w:rFonts w:hint="eastAsia"/>
        </w:rPr>
        <w:t>ALU</w:t>
      </w:r>
      <w:r>
        <w:rPr>
          <w:rFonts w:hint="eastAsia"/>
        </w:rPr>
        <w:t>的右输入端。这样两个操作数都送入了</w:t>
      </w:r>
      <w:r>
        <w:rPr>
          <w:rFonts w:hint="eastAsia"/>
        </w:rPr>
        <w:t>ALU</w:t>
      </w:r>
      <w:r>
        <w:rPr>
          <w:rFonts w:hint="eastAsia"/>
        </w:rPr>
        <w:t>，运算结果暂存在暂存器</w:t>
      </w:r>
      <w:r>
        <w:rPr>
          <w:rFonts w:hint="eastAsia"/>
        </w:rPr>
        <w:t>Z</w:t>
      </w:r>
      <w:r>
        <w:rPr>
          <w:rFonts w:hint="eastAsia"/>
        </w:rPr>
        <w:t>中</w:t>
      </w:r>
    </w:p>
    <w:p w:rsidR="00057088" w:rsidRDefault="00057088" w:rsidP="00057088">
      <w:r>
        <w:rPr>
          <w:rFonts w:hint="eastAsia"/>
        </w:rPr>
        <w:t>Ad(IR)</w:t>
      </w:r>
      <w:r>
        <w:sym w:font="Wingdings" w:char="F0E0"/>
      </w:r>
      <w:r>
        <w:rPr>
          <w:rFonts w:hint="eastAsia"/>
        </w:rPr>
        <w:t>Bus</w:t>
      </w:r>
      <w:r>
        <w:sym w:font="Wingdings" w:char="F0E0"/>
      </w:r>
      <w:r>
        <w:rPr>
          <w:rFonts w:hint="eastAsia"/>
        </w:rPr>
        <w:t>MAR</w:t>
      </w:r>
      <w:r>
        <w:rPr>
          <w:rFonts w:hint="eastAsia"/>
        </w:rPr>
        <w:t>：</w:t>
      </w:r>
      <w:r>
        <w:rPr>
          <w:rFonts w:hint="eastAsia"/>
        </w:rPr>
        <w:t>MDRout</w:t>
      </w:r>
      <w:r>
        <w:rPr>
          <w:rFonts w:hint="eastAsia"/>
        </w:rPr>
        <w:t>和</w:t>
      </w:r>
      <w:r>
        <w:rPr>
          <w:rFonts w:hint="eastAsia"/>
        </w:rPr>
        <w:t>MARin</w:t>
      </w:r>
      <w:r>
        <w:rPr>
          <w:rFonts w:hint="eastAsia"/>
        </w:rPr>
        <w:t>有效</w:t>
      </w:r>
    </w:p>
    <w:p w:rsidR="00057088" w:rsidRDefault="00057088" w:rsidP="00057088"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CU</w:t>
      </w:r>
      <w:r>
        <w:rPr>
          <w:rFonts w:hint="eastAsia"/>
        </w:rPr>
        <w:t>发出读命令</w:t>
      </w:r>
    </w:p>
    <w:p w:rsidR="00057088" w:rsidRDefault="00057088" w:rsidP="00057088">
      <w:r>
        <w:rPr>
          <w:rFonts w:hint="eastAsia"/>
        </w:rPr>
        <w:t>MEM</w:t>
      </w:r>
      <w:r>
        <w:sym w:font="Wingdings" w:char="F0E0"/>
      </w:r>
      <w:r>
        <w:rPr>
          <w:rFonts w:hint="eastAsia"/>
        </w:rPr>
        <w:t>数据线</w:t>
      </w:r>
      <w:r>
        <w:sym w:font="Wingdings" w:char="F0E0"/>
      </w:r>
      <w:r>
        <w:rPr>
          <w:rFonts w:hint="eastAsia"/>
        </w:rPr>
        <w:t>MDR</w:t>
      </w:r>
      <w:r>
        <w:rPr>
          <w:rFonts w:hint="eastAsia"/>
        </w:rPr>
        <w:t>：操作数从存储器</w:t>
      </w:r>
      <w:r>
        <w:sym w:font="Wingdings" w:char="F0E0"/>
      </w:r>
      <w:r>
        <w:rPr>
          <w:rFonts w:hint="eastAsia"/>
        </w:rPr>
        <w:t>数据线</w:t>
      </w:r>
      <w:r>
        <w:sym w:font="Wingdings" w:char="F0E0"/>
      </w:r>
      <w:r>
        <w:rPr>
          <w:rFonts w:hint="eastAsia"/>
        </w:rPr>
        <w:t>MDR</w:t>
      </w:r>
    </w:p>
    <w:p w:rsidR="00057088" w:rsidRDefault="00057088" w:rsidP="00057088">
      <w:r>
        <w:rPr>
          <w:rFonts w:hint="eastAsia"/>
        </w:rPr>
        <w:t>MDR</w:t>
      </w:r>
      <w:r>
        <w:sym w:font="Wingdings" w:char="F0E0"/>
      </w:r>
      <w:r>
        <w:rPr>
          <w:rFonts w:hint="eastAsia"/>
        </w:rPr>
        <w:t>Bus</w:t>
      </w:r>
      <w:r>
        <w:sym w:font="Wingdings" w:char="F0E0"/>
      </w:r>
      <w:r>
        <w:rPr>
          <w:rFonts w:hint="eastAsia"/>
        </w:rPr>
        <w:t>Y</w:t>
      </w:r>
      <w:r>
        <w:rPr>
          <w:rFonts w:hint="eastAsia"/>
        </w:rPr>
        <w:t>：</w:t>
      </w:r>
      <w:r>
        <w:rPr>
          <w:rFonts w:hint="eastAsia"/>
        </w:rPr>
        <w:t>MDRout</w:t>
      </w:r>
      <w:r>
        <w:rPr>
          <w:rFonts w:hint="eastAsia"/>
        </w:rPr>
        <w:t>和</w:t>
      </w:r>
      <w:r>
        <w:rPr>
          <w:rFonts w:hint="eastAsia"/>
        </w:rPr>
        <w:t>Yin</w:t>
      </w:r>
      <w:r>
        <w:rPr>
          <w:rFonts w:hint="eastAsia"/>
        </w:rPr>
        <w:t>有效，操作数</w:t>
      </w:r>
      <w:r>
        <w:sym w:font="Wingdings" w:char="F0E0"/>
      </w:r>
      <w:r>
        <w:rPr>
          <w:rFonts w:hint="eastAsia"/>
        </w:rPr>
        <w:t>Y</w:t>
      </w:r>
    </w:p>
    <w:p w:rsidR="00057088" w:rsidRDefault="00057088" w:rsidP="00057088">
      <w:r>
        <w:rPr>
          <w:rFonts w:hint="eastAsia"/>
        </w:rPr>
        <w:t>(ACC)+Y</w:t>
      </w:r>
      <w:r>
        <w:sym w:font="Wingdings" w:char="F0E0"/>
      </w:r>
      <w:r>
        <w:rPr>
          <w:rFonts w:hint="eastAsia"/>
        </w:rPr>
        <w:t>Z</w:t>
      </w:r>
      <w:r>
        <w:rPr>
          <w:rFonts w:hint="eastAsia"/>
        </w:rPr>
        <w:t>：</w:t>
      </w:r>
      <w:r>
        <w:rPr>
          <w:rFonts w:hint="eastAsia"/>
        </w:rPr>
        <w:t>ACCout</w:t>
      </w:r>
      <w:r>
        <w:rPr>
          <w:rFonts w:hint="eastAsia"/>
        </w:rPr>
        <w:t>和</w:t>
      </w:r>
      <w:r>
        <w:rPr>
          <w:rFonts w:hint="eastAsia"/>
        </w:rPr>
        <w:t>ALUin</w:t>
      </w:r>
      <w:r>
        <w:rPr>
          <w:rFonts w:hint="eastAsia"/>
        </w:rPr>
        <w:t>有效，</w:t>
      </w:r>
      <w:r>
        <w:rPr>
          <w:rFonts w:hint="eastAsia"/>
        </w:rPr>
        <w:t>CU</w:t>
      </w:r>
      <w:r>
        <w:rPr>
          <w:rFonts w:hint="eastAsia"/>
        </w:rPr>
        <w:t>向</w:t>
      </w:r>
      <w:r>
        <w:rPr>
          <w:rFonts w:hint="eastAsia"/>
        </w:rPr>
        <w:t>ALU</w:t>
      </w:r>
      <w:r>
        <w:rPr>
          <w:rFonts w:hint="eastAsia"/>
        </w:rPr>
        <w:t>发加命令，结果</w:t>
      </w:r>
      <w:r>
        <w:sym w:font="Wingdings" w:char="F0E0"/>
      </w:r>
      <w:r>
        <w:rPr>
          <w:rFonts w:hint="eastAsia"/>
        </w:rPr>
        <w:t>Z</w:t>
      </w:r>
    </w:p>
    <w:p w:rsidR="00057088" w:rsidRDefault="00057088" w:rsidP="00057088">
      <w:r>
        <w:rPr>
          <w:rFonts w:hint="eastAsia"/>
        </w:rPr>
        <w:t>Z</w:t>
      </w:r>
      <w:r>
        <w:sym w:font="Wingdings" w:char="F0E0"/>
      </w:r>
      <w:r>
        <w:rPr>
          <w:rFonts w:hint="eastAsia"/>
        </w:rPr>
        <w:t>ACC</w:t>
      </w:r>
      <w:r>
        <w:rPr>
          <w:rFonts w:hint="eastAsia"/>
        </w:rPr>
        <w:t>：</w:t>
      </w:r>
      <w:r>
        <w:rPr>
          <w:rFonts w:hint="eastAsia"/>
        </w:rPr>
        <w:t>Zout</w:t>
      </w:r>
      <w:r>
        <w:rPr>
          <w:rFonts w:hint="eastAsia"/>
        </w:rPr>
        <w:t>和</w:t>
      </w:r>
      <w:r>
        <w:rPr>
          <w:rFonts w:hint="eastAsia"/>
        </w:rPr>
        <w:t>ACCin</w:t>
      </w:r>
      <w:r>
        <w:rPr>
          <w:rFonts w:hint="eastAsia"/>
        </w:rPr>
        <w:t>有效，结果</w:t>
      </w:r>
      <w:r>
        <w:sym w:font="Wingdings" w:char="F0E0"/>
      </w:r>
      <w:r>
        <w:rPr>
          <w:rFonts w:hint="eastAsia"/>
        </w:rPr>
        <w:t>ACC</w:t>
      </w:r>
    </w:p>
    <w:p w:rsidR="00057088" w:rsidRPr="00411C4D" w:rsidRDefault="00057088" w:rsidP="00057088">
      <w:r>
        <w:rPr>
          <w:rFonts w:hint="eastAsia"/>
        </w:rPr>
        <w:t>数据通路结构直接影响</w:t>
      </w:r>
      <w:r>
        <w:rPr>
          <w:rFonts w:hint="eastAsia"/>
        </w:rPr>
        <w:t>CPU</w:t>
      </w:r>
      <w:r>
        <w:rPr>
          <w:rFonts w:hint="eastAsia"/>
        </w:rPr>
        <w:t>内各种信息的传送路径，数据通路不同，指令执行过程的微操做序列的安排也不同，它关系着微操做信号形成部件的设计。</w:t>
      </w:r>
    </w:p>
    <w:p w:rsidR="007E5821" w:rsidRDefault="007E5821" w:rsidP="007E5821">
      <w:pPr>
        <w:pStyle w:val="2"/>
      </w:pPr>
      <w:bookmarkStart w:id="30" w:name="_Toc492318254"/>
      <w:r>
        <w:rPr>
          <w:rFonts w:hint="eastAsia"/>
        </w:rPr>
        <w:t>啊</w:t>
      </w:r>
      <w:bookmarkEnd w:id="30"/>
    </w:p>
    <w:p w:rsidR="007E5821" w:rsidRDefault="007E5821" w:rsidP="007E5821">
      <w:r>
        <w:rPr>
          <w:rFonts w:hint="eastAsia"/>
        </w:rPr>
        <w:t>CPU</w:t>
      </w:r>
      <w:r>
        <w:rPr>
          <w:rFonts w:hint="eastAsia"/>
        </w:rPr>
        <w:t>的读写控制信号的作用是决定是从存储器读还是向存储器写如：</w:t>
      </w:r>
    </w:p>
    <w:p w:rsidR="007E5821" w:rsidRDefault="007E5821" w:rsidP="007E5821">
      <w:r>
        <w:rPr>
          <w:rFonts w:hint="eastAsia"/>
        </w:rPr>
        <w:t>决定数据总线上的数据流向</w:t>
      </w:r>
    </w:p>
    <w:p w:rsidR="007E5821" w:rsidRDefault="007E5821" w:rsidP="007E5821">
      <w:r>
        <w:rPr>
          <w:rFonts w:hint="eastAsia"/>
        </w:rPr>
        <w:t>控制存储器操作的读写类型</w:t>
      </w:r>
    </w:p>
    <w:p w:rsidR="00615BAC" w:rsidRDefault="007E5821" w:rsidP="007E5821">
      <w:r>
        <w:rPr>
          <w:rFonts w:hint="eastAsia"/>
        </w:rPr>
        <w:t>控制流入、流出存储器的信息的方向</w:t>
      </w:r>
    </w:p>
    <w:p w:rsidR="00615BAC" w:rsidRDefault="00615BAC" w:rsidP="007E5821"/>
    <w:p w:rsidR="00615BAC" w:rsidRDefault="00615BAC" w:rsidP="00615BAC">
      <w:r>
        <w:br w:type="page"/>
      </w:r>
    </w:p>
    <w:p w:rsidR="00580683" w:rsidRDefault="00580683" w:rsidP="00580683">
      <w:pPr>
        <w:pStyle w:val="2"/>
      </w:pPr>
      <w:bookmarkStart w:id="31" w:name="_Toc492318255"/>
      <w:r>
        <w:rPr>
          <w:rFonts w:hint="eastAsia"/>
        </w:rPr>
        <w:lastRenderedPageBreak/>
        <w:t>运算指令执行流程</w:t>
      </w:r>
      <w:bookmarkEnd w:id="31"/>
    </w:p>
    <w:p w:rsidR="00F17DF7" w:rsidRPr="00F17DF7" w:rsidRDefault="00F17DF7" w:rsidP="00F17DF7">
      <w:r>
        <w:rPr>
          <w:rFonts w:hint="eastAsia"/>
        </w:rPr>
        <w:t>加法运算指令执行过程：</w:t>
      </w:r>
      <w:r>
        <w:rPr>
          <w:rFonts w:hint="eastAsia"/>
        </w:rPr>
        <w:t>ADD (R1),R0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8"/>
        <w:gridCol w:w="1457"/>
        <w:gridCol w:w="2410"/>
        <w:gridCol w:w="3260"/>
        <w:gridCol w:w="4078"/>
      </w:tblGrid>
      <w:tr w:rsidR="00F17DF7" w:rsidTr="00580683">
        <w:trPr>
          <w:trHeight w:val="500"/>
        </w:trPr>
        <w:tc>
          <w:tcPr>
            <w:tcW w:w="1628" w:type="dxa"/>
            <w:vMerge w:val="restart"/>
            <w:vAlign w:val="center"/>
          </w:tcPr>
          <w:p w:rsidR="00F17DF7" w:rsidRDefault="00F17DF7" w:rsidP="00127832">
            <w:pPr>
              <w:jc w:val="center"/>
            </w:pPr>
            <w:r>
              <w:rPr>
                <w:rFonts w:hint="eastAsia"/>
              </w:rPr>
              <w:t>时钟周期</w:t>
            </w:r>
          </w:p>
        </w:tc>
        <w:tc>
          <w:tcPr>
            <w:tcW w:w="7127" w:type="dxa"/>
            <w:gridSpan w:val="3"/>
            <w:vAlign w:val="center"/>
          </w:tcPr>
          <w:p w:rsidR="00F17DF7" w:rsidRDefault="00F17DF7" w:rsidP="00127832">
            <w:pPr>
              <w:jc w:val="center"/>
            </w:pPr>
            <w:r>
              <w:rPr>
                <w:rFonts w:hint="eastAsia"/>
              </w:rPr>
              <w:t>数据流</w:t>
            </w:r>
          </w:p>
        </w:tc>
        <w:tc>
          <w:tcPr>
            <w:tcW w:w="4078" w:type="dxa"/>
            <w:vMerge w:val="restart"/>
            <w:vAlign w:val="center"/>
          </w:tcPr>
          <w:p w:rsidR="00F17DF7" w:rsidRDefault="00F17DF7" w:rsidP="00127832">
            <w:pPr>
              <w:jc w:val="center"/>
            </w:pPr>
            <w:r>
              <w:rPr>
                <w:rFonts w:hint="eastAsia"/>
              </w:rPr>
              <w:t>其他操作</w:t>
            </w:r>
          </w:p>
        </w:tc>
      </w:tr>
      <w:tr w:rsidR="00F17DF7" w:rsidTr="00580683">
        <w:trPr>
          <w:trHeight w:val="64"/>
        </w:trPr>
        <w:tc>
          <w:tcPr>
            <w:tcW w:w="1628" w:type="dxa"/>
            <w:vMerge/>
            <w:vAlign w:val="center"/>
          </w:tcPr>
          <w:p w:rsidR="00F17DF7" w:rsidRDefault="00F17DF7" w:rsidP="00127832">
            <w:pPr>
              <w:jc w:val="center"/>
            </w:pPr>
          </w:p>
        </w:tc>
        <w:tc>
          <w:tcPr>
            <w:tcW w:w="3867" w:type="dxa"/>
            <w:gridSpan w:val="2"/>
            <w:vAlign w:val="center"/>
          </w:tcPr>
          <w:p w:rsidR="00F17DF7" w:rsidRDefault="00F17DF7" w:rsidP="00127832">
            <w:pPr>
              <w:jc w:val="center"/>
            </w:pPr>
            <w:r>
              <w:rPr>
                <w:rFonts w:hint="eastAsia"/>
              </w:rPr>
              <w:t>信号内容</w:t>
            </w:r>
          </w:p>
        </w:tc>
        <w:tc>
          <w:tcPr>
            <w:tcW w:w="3260" w:type="dxa"/>
            <w:vAlign w:val="center"/>
          </w:tcPr>
          <w:p w:rsidR="00F17DF7" w:rsidRDefault="00F17DF7" w:rsidP="00127832">
            <w:pPr>
              <w:jc w:val="center"/>
            </w:pPr>
            <w:r>
              <w:rPr>
                <w:rFonts w:hint="eastAsia"/>
              </w:rPr>
              <w:t>传输路径</w:t>
            </w:r>
          </w:p>
        </w:tc>
        <w:tc>
          <w:tcPr>
            <w:tcW w:w="4078" w:type="dxa"/>
            <w:vMerge/>
          </w:tcPr>
          <w:p w:rsidR="00F17DF7" w:rsidRDefault="00F17DF7" w:rsidP="00127832">
            <w:pPr>
              <w:jc w:val="center"/>
            </w:pPr>
          </w:p>
        </w:tc>
      </w:tr>
      <w:tr w:rsidR="007B3988" w:rsidTr="00580683">
        <w:trPr>
          <w:trHeight w:val="64"/>
        </w:trPr>
        <w:tc>
          <w:tcPr>
            <w:tcW w:w="1628" w:type="dxa"/>
            <w:vMerge w:val="restart"/>
            <w:vAlign w:val="center"/>
          </w:tcPr>
          <w:p w:rsidR="007B3988" w:rsidRDefault="007B3988" w:rsidP="00F17DF7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1457" w:type="dxa"/>
            <w:vMerge w:val="restart"/>
            <w:vAlign w:val="center"/>
          </w:tcPr>
          <w:p w:rsidR="007B3988" w:rsidRDefault="007B3988" w:rsidP="007B3988">
            <w:r>
              <w:rPr>
                <w:rFonts w:hint="eastAsia"/>
              </w:rPr>
              <w:t>控制信号</w:t>
            </w:r>
          </w:p>
        </w:tc>
        <w:tc>
          <w:tcPr>
            <w:tcW w:w="2410" w:type="dxa"/>
            <w:vAlign w:val="center"/>
          </w:tcPr>
          <w:p w:rsidR="007B3988" w:rsidRDefault="007B3988" w:rsidP="007B3988">
            <w:r>
              <w:rPr>
                <w:rFonts w:hint="eastAsia"/>
              </w:rPr>
              <w:t>R1_out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7B3988" w:rsidRDefault="007B3988" w:rsidP="00127832">
            <w:pPr>
              <w:jc w:val="left"/>
            </w:pPr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R1</w:t>
            </w:r>
          </w:p>
        </w:tc>
        <w:tc>
          <w:tcPr>
            <w:tcW w:w="4078" w:type="dxa"/>
            <w:vMerge w:val="restart"/>
          </w:tcPr>
          <w:p w:rsidR="007B3988" w:rsidRDefault="007B3988" w:rsidP="00127832">
            <w:pPr>
              <w:jc w:val="left"/>
            </w:pPr>
          </w:p>
        </w:tc>
      </w:tr>
      <w:tr w:rsidR="007B3988" w:rsidTr="00580683">
        <w:trPr>
          <w:trHeight w:val="64"/>
        </w:trPr>
        <w:tc>
          <w:tcPr>
            <w:tcW w:w="1628" w:type="dxa"/>
            <w:vMerge/>
            <w:vAlign w:val="center"/>
          </w:tcPr>
          <w:p w:rsidR="007B3988" w:rsidRDefault="007B3988" w:rsidP="00127832">
            <w:pPr>
              <w:jc w:val="center"/>
            </w:pPr>
          </w:p>
        </w:tc>
        <w:tc>
          <w:tcPr>
            <w:tcW w:w="1457" w:type="dxa"/>
            <w:vMerge/>
            <w:vAlign w:val="center"/>
          </w:tcPr>
          <w:p w:rsidR="007B3988" w:rsidRDefault="007B3988" w:rsidP="00127832"/>
        </w:tc>
        <w:tc>
          <w:tcPr>
            <w:tcW w:w="2410" w:type="dxa"/>
            <w:vAlign w:val="center"/>
          </w:tcPr>
          <w:p w:rsidR="007B3988" w:rsidRDefault="007B3988" w:rsidP="00127832">
            <w:r>
              <w:rPr>
                <w:rFonts w:hint="eastAsia"/>
              </w:rPr>
              <w:t>MAR_in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7B3988" w:rsidRDefault="007B3988" w:rsidP="00127832">
            <w:pPr>
              <w:jc w:val="left"/>
            </w:pPr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MAR</w:t>
            </w:r>
          </w:p>
        </w:tc>
        <w:tc>
          <w:tcPr>
            <w:tcW w:w="4078" w:type="dxa"/>
            <w:vMerge/>
          </w:tcPr>
          <w:p w:rsidR="007B3988" w:rsidRDefault="007B3988" w:rsidP="00127832">
            <w:pPr>
              <w:jc w:val="left"/>
            </w:pPr>
          </w:p>
        </w:tc>
      </w:tr>
      <w:tr w:rsidR="007B3988" w:rsidTr="00580683">
        <w:trPr>
          <w:trHeight w:val="64"/>
        </w:trPr>
        <w:tc>
          <w:tcPr>
            <w:tcW w:w="1628" w:type="dxa"/>
            <w:vMerge/>
            <w:vAlign w:val="center"/>
          </w:tcPr>
          <w:p w:rsidR="007B3988" w:rsidRDefault="007B3988" w:rsidP="00127832">
            <w:pPr>
              <w:jc w:val="center"/>
            </w:pPr>
          </w:p>
        </w:tc>
        <w:tc>
          <w:tcPr>
            <w:tcW w:w="1457" w:type="dxa"/>
            <w:vAlign w:val="center"/>
          </w:tcPr>
          <w:p w:rsidR="007B3988" w:rsidRDefault="00FF4906" w:rsidP="007B3988">
            <w:r>
              <w:rPr>
                <w:rFonts w:hint="eastAsia"/>
              </w:rPr>
              <w:t>主存</w:t>
            </w:r>
            <w:r w:rsidR="007B3988">
              <w:rPr>
                <w:rFonts w:hint="eastAsia"/>
              </w:rPr>
              <w:t>地址</w:t>
            </w:r>
          </w:p>
        </w:tc>
        <w:tc>
          <w:tcPr>
            <w:tcW w:w="2410" w:type="dxa"/>
            <w:vAlign w:val="center"/>
          </w:tcPr>
          <w:p w:rsidR="007B3988" w:rsidRDefault="007B3988" w:rsidP="007B3988">
            <w:r>
              <w:rPr>
                <w:rFonts w:hint="eastAsia"/>
              </w:rPr>
              <w:t>(R1)</w:t>
            </w:r>
          </w:p>
        </w:tc>
        <w:tc>
          <w:tcPr>
            <w:tcW w:w="3260" w:type="dxa"/>
            <w:vAlign w:val="center"/>
          </w:tcPr>
          <w:p w:rsidR="007B3988" w:rsidRDefault="007B3988" w:rsidP="00127832">
            <w:pPr>
              <w:jc w:val="left"/>
            </w:pPr>
            <w:r>
              <w:rPr>
                <w:rFonts w:hint="eastAsia"/>
              </w:rPr>
              <w:t>R1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MAR</w:t>
            </w:r>
          </w:p>
        </w:tc>
        <w:tc>
          <w:tcPr>
            <w:tcW w:w="4078" w:type="dxa"/>
            <w:vMerge/>
          </w:tcPr>
          <w:p w:rsidR="007B3988" w:rsidRDefault="007B3988" w:rsidP="00127832">
            <w:pPr>
              <w:jc w:val="left"/>
            </w:pPr>
          </w:p>
        </w:tc>
      </w:tr>
      <w:tr w:rsidR="007B3988" w:rsidTr="00580683">
        <w:trPr>
          <w:trHeight w:val="64"/>
        </w:trPr>
        <w:tc>
          <w:tcPr>
            <w:tcW w:w="1628" w:type="dxa"/>
            <w:vMerge w:val="restart"/>
            <w:vAlign w:val="center"/>
          </w:tcPr>
          <w:p w:rsidR="007B3988" w:rsidRDefault="007B3988" w:rsidP="00F17DF7">
            <w:pPr>
              <w:jc w:val="center"/>
            </w:pPr>
            <w:r>
              <w:rPr>
                <w:rFonts w:hint="eastAsia"/>
              </w:rPr>
              <w:t>C6</w:t>
            </w:r>
          </w:p>
        </w:tc>
        <w:tc>
          <w:tcPr>
            <w:tcW w:w="1457" w:type="dxa"/>
            <w:vMerge w:val="restart"/>
            <w:vAlign w:val="center"/>
          </w:tcPr>
          <w:p w:rsidR="007B3988" w:rsidRDefault="007B3988" w:rsidP="00127832">
            <w:r>
              <w:rPr>
                <w:rFonts w:hint="eastAsia"/>
              </w:rPr>
              <w:t>控制信号</w:t>
            </w:r>
          </w:p>
        </w:tc>
        <w:tc>
          <w:tcPr>
            <w:tcW w:w="2410" w:type="dxa"/>
            <w:vAlign w:val="center"/>
          </w:tcPr>
          <w:p w:rsidR="007B3988" w:rsidRDefault="007B3988" w:rsidP="00127832">
            <w:r>
              <w:rPr>
                <w:rFonts w:hint="eastAsia"/>
              </w:rPr>
              <w:t>MDR_in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7B3988" w:rsidRDefault="007B3988" w:rsidP="00127832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</w:tc>
        <w:tc>
          <w:tcPr>
            <w:tcW w:w="4078" w:type="dxa"/>
            <w:vMerge w:val="restart"/>
          </w:tcPr>
          <w:p w:rsidR="007B3988" w:rsidRDefault="007B3988" w:rsidP="00127832"/>
        </w:tc>
      </w:tr>
      <w:tr w:rsidR="007B3988" w:rsidTr="00580683">
        <w:trPr>
          <w:trHeight w:val="64"/>
        </w:trPr>
        <w:tc>
          <w:tcPr>
            <w:tcW w:w="1628" w:type="dxa"/>
            <w:vMerge/>
            <w:vAlign w:val="center"/>
          </w:tcPr>
          <w:p w:rsidR="007B3988" w:rsidRDefault="007B3988" w:rsidP="00127832">
            <w:pPr>
              <w:jc w:val="center"/>
            </w:pPr>
          </w:p>
        </w:tc>
        <w:tc>
          <w:tcPr>
            <w:tcW w:w="1457" w:type="dxa"/>
            <w:vMerge/>
            <w:vAlign w:val="center"/>
          </w:tcPr>
          <w:p w:rsidR="007B3988" w:rsidRDefault="007B3988" w:rsidP="00127832"/>
        </w:tc>
        <w:tc>
          <w:tcPr>
            <w:tcW w:w="2410" w:type="dxa"/>
            <w:vAlign w:val="center"/>
          </w:tcPr>
          <w:p w:rsidR="00580683" w:rsidRDefault="007B3988" w:rsidP="00580683">
            <w:r>
              <w:rPr>
                <w:rFonts w:hint="eastAsia"/>
              </w:rPr>
              <w:t>读命令</w:t>
            </w:r>
          </w:p>
          <w:p w:rsidR="007B3988" w:rsidRDefault="00580683" w:rsidP="0058068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MAR</w:t>
            </w:r>
            <w:r>
              <w:rPr>
                <w:rFonts w:hint="eastAsia"/>
              </w:rPr>
              <w:t>中的信息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7B3988" w:rsidRDefault="007B3988" w:rsidP="00127832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系统控制总线</w:t>
            </w:r>
            <w:r>
              <w:sym w:font="Wingdings" w:char="F0E0"/>
            </w:r>
            <w:r>
              <w:rPr>
                <w:rFonts w:hint="eastAsia"/>
              </w:rPr>
              <w:t>主存</w:t>
            </w:r>
          </w:p>
        </w:tc>
        <w:tc>
          <w:tcPr>
            <w:tcW w:w="4078" w:type="dxa"/>
            <w:vMerge/>
          </w:tcPr>
          <w:p w:rsidR="007B3988" w:rsidRDefault="007B3988" w:rsidP="00127832"/>
        </w:tc>
      </w:tr>
      <w:tr w:rsidR="007B3988" w:rsidTr="00580683">
        <w:trPr>
          <w:trHeight w:val="64"/>
        </w:trPr>
        <w:tc>
          <w:tcPr>
            <w:tcW w:w="1628" w:type="dxa"/>
            <w:vMerge/>
            <w:vAlign w:val="center"/>
          </w:tcPr>
          <w:p w:rsidR="007B3988" w:rsidRDefault="007B3988" w:rsidP="00127832">
            <w:pPr>
              <w:jc w:val="center"/>
            </w:pPr>
          </w:p>
        </w:tc>
        <w:tc>
          <w:tcPr>
            <w:tcW w:w="1457" w:type="dxa"/>
            <w:vAlign w:val="center"/>
          </w:tcPr>
          <w:p w:rsidR="007B3988" w:rsidRDefault="00FF4906" w:rsidP="00FF4906">
            <w:r>
              <w:rPr>
                <w:rFonts w:hint="eastAsia"/>
              </w:rPr>
              <w:t>主存</w:t>
            </w:r>
            <w:r w:rsidR="007B3988">
              <w:rPr>
                <w:rFonts w:hint="eastAsia"/>
              </w:rPr>
              <w:t>数据</w:t>
            </w:r>
          </w:p>
        </w:tc>
        <w:tc>
          <w:tcPr>
            <w:tcW w:w="2410" w:type="dxa"/>
            <w:vAlign w:val="center"/>
          </w:tcPr>
          <w:p w:rsidR="007B3988" w:rsidRDefault="007B3988" w:rsidP="007B3988">
            <w:r>
              <w:rPr>
                <w:rFonts w:hint="eastAsia"/>
              </w:rPr>
              <w:t>((R1))</w:t>
            </w:r>
          </w:p>
        </w:tc>
        <w:tc>
          <w:tcPr>
            <w:tcW w:w="3260" w:type="dxa"/>
            <w:vAlign w:val="center"/>
          </w:tcPr>
          <w:p w:rsidR="007B3988" w:rsidRDefault="007B3988" w:rsidP="00127832">
            <w:r>
              <w:rPr>
                <w:rFonts w:hint="eastAsia"/>
              </w:rPr>
              <w:t>主存</w:t>
            </w:r>
            <w:r>
              <w:sym w:font="Wingdings" w:char="F0E0"/>
            </w:r>
            <w:r>
              <w:rPr>
                <w:rFonts w:hint="eastAsia"/>
              </w:rPr>
              <w:t>系统数据总线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</w:tc>
        <w:tc>
          <w:tcPr>
            <w:tcW w:w="4078" w:type="dxa"/>
            <w:vMerge/>
          </w:tcPr>
          <w:p w:rsidR="007B3988" w:rsidRDefault="007B3988" w:rsidP="00127832"/>
        </w:tc>
      </w:tr>
      <w:tr w:rsidR="007B3988" w:rsidTr="00580683">
        <w:trPr>
          <w:trHeight w:val="93"/>
        </w:trPr>
        <w:tc>
          <w:tcPr>
            <w:tcW w:w="1628" w:type="dxa"/>
            <w:vMerge w:val="restart"/>
            <w:vAlign w:val="center"/>
          </w:tcPr>
          <w:p w:rsidR="007B3988" w:rsidRDefault="007B3988" w:rsidP="007B3988">
            <w:pPr>
              <w:jc w:val="center"/>
            </w:pPr>
            <w:r>
              <w:rPr>
                <w:rFonts w:hint="eastAsia"/>
              </w:rPr>
              <w:t>C7</w:t>
            </w:r>
          </w:p>
        </w:tc>
        <w:tc>
          <w:tcPr>
            <w:tcW w:w="1457" w:type="dxa"/>
            <w:vMerge w:val="restart"/>
            <w:vAlign w:val="center"/>
          </w:tcPr>
          <w:p w:rsidR="007B3988" w:rsidRDefault="007B3988" w:rsidP="00127832">
            <w:r>
              <w:rPr>
                <w:rFonts w:hint="eastAsia"/>
              </w:rPr>
              <w:t>控制信号</w:t>
            </w:r>
          </w:p>
        </w:tc>
        <w:tc>
          <w:tcPr>
            <w:tcW w:w="2410" w:type="dxa"/>
            <w:vAlign w:val="center"/>
          </w:tcPr>
          <w:p w:rsidR="007B3988" w:rsidRDefault="007B3988" w:rsidP="00127832">
            <w:r>
              <w:rPr>
                <w:rFonts w:hint="eastAsia"/>
              </w:rPr>
              <w:t>MDR_out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7B3988" w:rsidRDefault="00FF4906" w:rsidP="007B3988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</w:tc>
        <w:tc>
          <w:tcPr>
            <w:tcW w:w="4078" w:type="dxa"/>
            <w:vMerge w:val="restart"/>
          </w:tcPr>
          <w:p w:rsidR="007B3988" w:rsidRDefault="007B3988" w:rsidP="007B3988">
            <w:r>
              <w:rPr>
                <w:rFonts w:hint="eastAsia"/>
              </w:rPr>
              <w:t>ALU</w:t>
            </w:r>
            <w:r>
              <w:rPr>
                <w:rFonts w:hint="eastAsia"/>
              </w:rPr>
              <w:t>一端是寄存器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MDR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R0</w:t>
            </w:r>
            <w:r>
              <w:rPr>
                <w:rFonts w:hint="eastAsia"/>
              </w:rPr>
              <w:t>中必须有一个先写入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中</w:t>
            </w:r>
          </w:p>
          <w:p w:rsidR="007B3988" w:rsidRPr="00A663FB" w:rsidRDefault="007B3988" w:rsidP="007B3988"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MDR</w:t>
            </w:r>
          </w:p>
        </w:tc>
      </w:tr>
      <w:tr w:rsidR="007B3988" w:rsidTr="00580683">
        <w:trPr>
          <w:trHeight w:val="91"/>
        </w:trPr>
        <w:tc>
          <w:tcPr>
            <w:tcW w:w="1628" w:type="dxa"/>
            <w:vMerge/>
            <w:vAlign w:val="center"/>
          </w:tcPr>
          <w:p w:rsidR="007B3988" w:rsidRDefault="007B3988" w:rsidP="007B3988">
            <w:pPr>
              <w:jc w:val="center"/>
            </w:pPr>
          </w:p>
        </w:tc>
        <w:tc>
          <w:tcPr>
            <w:tcW w:w="1457" w:type="dxa"/>
            <w:vMerge/>
            <w:vAlign w:val="center"/>
          </w:tcPr>
          <w:p w:rsidR="007B3988" w:rsidRDefault="007B3988" w:rsidP="007B3988"/>
        </w:tc>
        <w:tc>
          <w:tcPr>
            <w:tcW w:w="2410" w:type="dxa"/>
            <w:vAlign w:val="center"/>
          </w:tcPr>
          <w:p w:rsidR="007B3988" w:rsidRDefault="007B3988" w:rsidP="00127832">
            <w:r>
              <w:rPr>
                <w:rFonts w:hint="eastAsia"/>
              </w:rPr>
              <w:t>A_in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7B3988" w:rsidRDefault="00FF4906" w:rsidP="007B3988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A</w:t>
            </w:r>
          </w:p>
        </w:tc>
        <w:tc>
          <w:tcPr>
            <w:tcW w:w="4078" w:type="dxa"/>
            <w:vMerge/>
          </w:tcPr>
          <w:p w:rsidR="007B3988" w:rsidRDefault="007B3988" w:rsidP="007B3988"/>
        </w:tc>
      </w:tr>
      <w:tr w:rsidR="00FF4906" w:rsidTr="00580683">
        <w:trPr>
          <w:trHeight w:val="91"/>
        </w:trPr>
        <w:tc>
          <w:tcPr>
            <w:tcW w:w="1628" w:type="dxa"/>
            <w:vMerge/>
            <w:vAlign w:val="center"/>
          </w:tcPr>
          <w:p w:rsidR="00FF4906" w:rsidRDefault="00FF4906" w:rsidP="007B3988">
            <w:pPr>
              <w:jc w:val="center"/>
            </w:pPr>
          </w:p>
        </w:tc>
        <w:tc>
          <w:tcPr>
            <w:tcW w:w="1457" w:type="dxa"/>
            <w:vAlign w:val="center"/>
          </w:tcPr>
          <w:p w:rsidR="00FF4906" w:rsidRDefault="00FF4906" w:rsidP="00127832">
            <w:r>
              <w:rPr>
                <w:rFonts w:hint="eastAsia"/>
              </w:rPr>
              <w:t>寄存器数据</w:t>
            </w:r>
          </w:p>
        </w:tc>
        <w:tc>
          <w:tcPr>
            <w:tcW w:w="2410" w:type="dxa"/>
            <w:vAlign w:val="center"/>
          </w:tcPr>
          <w:p w:rsidR="00FF4906" w:rsidRDefault="00FF4906" w:rsidP="00127832">
            <w:r>
              <w:rPr>
                <w:rFonts w:hint="eastAsia"/>
              </w:rPr>
              <w:t>((R1))</w:t>
            </w:r>
          </w:p>
        </w:tc>
        <w:tc>
          <w:tcPr>
            <w:tcW w:w="3260" w:type="dxa"/>
            <w:vAlign w:val="center"/>
          </w:tcPr>
          <w:p w:rsidR="00FF4906" w:rsidRDefault="00FF4906" w:rsidP="007B3988">
            <w:r>
              <w:rPr>
                <w:rFonts w:hint="eastAsia"/>
              </w:rPr>
              <w:t>MDR</w:t>
            </w:r>
            <w:r>
              <w:sym w:font="Wingdings" w:char="F0E0"/>
            </w:r>
            <w:r>
              <w:rPr>
                <w:rFonts w:hint="eastAsia"/>
              </w:rPr>
              <w:t>A</w:t>
            </w:r>
          </w:p>
        </w:tc>
        <w:tc>
          <w:tcPr>
            <w:tcW w:w="4078" w:type="dxa"/>
            <w:vMerge/>
          </w:tcPr>
          <w:p w:rsidR="00FF4906" w:rsidRDefault="00FF4906" w:rsidP="007B3988"/>
        </w:tc>
      </w:tr>
      <w:tr w:rsidR="00FF4906" w:rsidTr="00580683">
        <w:trPr>
          <w:trHeight w:val="93"/>
        </w:trPr>
        <w:tc>
          <w:tcPr>
            <w:tcW w:w="1628" w:type="dxa"/>
            <w:vMerge w:val="restart"/>
            <w:vAlign w:val="center"/>
          </w:tcPr>
          <w:p w:rsidR="00FF4906" w:rsidRDefault="00FF4906" w:rsidP="007B3988">
            <w:pPr>
              <w:jc w:val="center"/>
            </w:pPr>
            <w:r>
              <w:rPr>
                <w:rFonts w:hint="eastAsia"/>
              </w:rPr>
              <w:t>C8</w:t>
            </w:r>
          </w:p>
        </w:tc>
        <w:tc>
          <w:tcPr>
            <w:tcW w:w="1457" w:type="dxa"/>
            <w:vMerge w:val="restart"/>
            <w:vAlign w:val="center"/>
          </w:tcPr>
          <w:p w:rsidR="00FF4906" w:rsidRDefault="00FF4906" w:rsidP="00127832">
            <w:r>
              <w:rPr>
                <w:rFonts w:hint="eastAsia"/>
              </w:rPr>
              <w:t>控制信号</w:t>
            </w:r>
          </w:p>
        </w:tc>
        <w:tc>
          <w:tcPr>
            <w:tcW w:w="2410" w:type="dxa"/>
            <w:vAlign w:val="center"/>
          </w:tcPr>
          <w:p w:rsidR="00FF4906" w:rsidRDefault="00FF4906" w:rsidP="00127832">
            <w:r>
              <w:rPr>
                <w:rFonts w:hint="eastAsia"/>
              </w:rPr>
              <w:t>R0_out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FF4906" w:rsidRDefault="00FF4906" w:rsidP="007B3988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R0</w:t>
            </w:r>
          </w:p>
        </w:tc>
        <w:tc>
          <w:tcPr>
            <w:tcW w:w="4078" w:type="dxa"/>
            <w:vMerge w:val="restart"/>
          </w:tcPr>
          <w:p w:rsidR="00FF4906" w:rsidRDefault="00FF4906" w:rsidP="007B3988">
            <w:r>
              <w:rPr>
                <w:rFonts w:hint="eastAsia"/>
              </w:rPr>
              <w:t>执行加法操作</w:t>
            </w:r>
          </w:p>
        </w:tc>
      </w:tr>
      <w:tr w:rsidR="00FF4906" w:rsidTr="00580683">
        <w:trPr>
          <w:trHeight w:val="91"/>
        </w:trPr>
        <w:tc>
          <w:tcPr>
            <w:tcW w:w="1628" w:type="dxa"/>
            <w:vMerge/>
            <w:vAlign w:val="center"/>
          </w:tcPr>
          <w:p w:rsidR="00FF4906" w:rsidRDefault="00FF4906" w:rsidP="007B3988">
            <w:pPr>
              <w:jc w:val="center"/>
            </w:pPr>
          </w:p>
        </w:tc>
        <w:tc>
          <w:tcPr>
            <w:tcW w:w="1457" w:type="dxa"/>
            <w:vMerge/>
            <w:vAlign w:val="center"/>
          </w:tcPr>
          <w:p w:rsidR="00FF4906" w:rsidRDefault="00FF4906" w:rsidP="007B3988"/>
        </w:tc>
        <w:tc>
          <w:tcPr>
            <w:tcW w:w="2410" w:type="dxa"/>
            <w:vAlign w:val="center"/>
          </w:tcPr>
          <w:p w:rsidR="00FF4906" w:rsidRDefault="00FF4906" w:rsidP="00127832">
            <w:r>
              <w:rPr>
                <w:rFonts w:hint="eastAsia"/>
              </w:rPr>
              <w:t>ACC_in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FF4906" w:rsidRDefault="00FF4906" w:rsidP="007B3988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</w:tc>
        <w:tc>
          <w:tcPr>
            <w:tcW w:w="4078" w:type="dxa"/>
            <w:vMerge/>
          </w:tcPr>
          <w:p w:rsidR="00FF4906" w:rsidRDefault="00FF4906" w:rsidP="007B3988"/>
        </w:tc>
      </w:tr>
      <w:tr w:rsidR="00FF4906" w:rsidTr="00580683">
        <w:trPr>
          <w:trHeight w:val="91"/>
        </w:trPr>
        <w:tc>
          <w:tcPr>
            <w:tcW w:w="1628" w:type="dxa"/>
            <w:vMerge/>
            <w:vAlign w:val="center"/>
          </w:tcPr>
          <w:p w:rsidR="00FF4906" w:rsidRDefault="00FF4906" w:rsidP="007B3988">
            <w:pPr>
              <w:jc w:val="center"/>
            </w:pPr>
          </w:p>
        </w:tc>
        <w:tc>
          <w:tcPr>
            <w:tcW w:w="1457" w:type="dxa"/>
            <w:vAlign w:val="center"/>
          </w:tcPr>
          <w:p w:rsidR="00FF4906" w:rsidRDefault="00FF4906" w:rsidP="007B3988">
            <w:r>
              <w:rPr>
                <w:rFonts w:hint="eastAsia"/>
              </w:rPr>
              <w:t>寄存器数据</w:t>
            </w:r>
          </w:p>
        </w:tc>
        <w:tc>
          <w:tcPr>
            <w:tcW w:w="2410" w:type="dxa"/>
            <w:vAlign w:val="center"/>
          </w:tcPr>
          <w:p w:rsidR="00FF4906" w:rsidRDefault="00FF4906" w:rsidP="00127832">
            <w:r>
              <w:rPr>
                <w:rFonts w:hint="eastAsia"/>
              </w:rPr>
              <w:t>(R0)</w:t>
            </w:r>
          </w:p>
        </w:tc>
        <w:tc>
          <w:tcPr>
            <w:tcW w:w="3260" w:type="dxa"/>
            <w:vAlign w:val="center"/>
          </w:tcPr>
          <w:p w:rsidR="00FF4906" w:rsidRDefault="00FF4906" w:rsidP="007B3988">
            <w:r>
              <w:rPr>
                <w:rFonts w:hint="eastAsia"/>
              </w:rPr>
              <w:t>R0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</w:tc>
        <w:tc>
          <w:tcPr>
            <w:tcW w:w="4078" w:type="dxa"/>
            <w:vMerge/>
          </w:tcPr>
          <w:p w:rsidR="00FF4906" w:rsidRDefault="00FF4906" w:rsidP="007B3988"/>
        </w:tc>
      </w:tr>
      <w:tr w:rsidR="00FF4906" w:rsidTr="00580683">
        <w:trPr>
          <w:trHeight w:val="91"/>
        </w:trPr>
        <w:tc>
          <w:tcPr>
            <w:tcW w:w="1628" w:type="dxa"/>
            <w:vMerge/>
            <w:vAlign w:val="center"/>
          </w:tcPr>
          <w:p w:rsidR="00FF4906" w:rsidRDefault="00FF4906" w:rsidP="007B3988">
            <w:pPr>
              <w:jc w:val="center"/>
            </w:pPr>
          </w:p>
        </w:tc>
        <w:tc>
          <w:tcPr>
            <w:tcW w:w="1457" w:type="dxa"/>
            <w:vAlign w:val="center"/>
          </w:tcPr>
          <w:p w:rsidR="00FF4906" w:rsidRDefault="00FF4906" w:rsidP="00127832">
            <w:r>
              <w:rPr>
                <w:rFonts w:hint="eastAsia"/>
              </w:rPr>
              <w:t>控制信号</w:t>
            </w:r>
          </w:p>
        </w:tc>
        <w:tc>
          <w:tcPr>
            <w:tcW w:w="2410" w:type="dxa"/>
            <w:vAlign w:val="center"/>
          </w:tcPr>
          <w:p w:rsidR="00FF4906" w:rsidRDefault="00FF4906" w:rsidP="00127832">
            <w:r>
              <w:rPr>
                <w:rFonts w:hint="eastAsia"/>
              </w:rPr>
              <w:t>Add</w:t>
            </w:r>
          </w:p>
        </w:tc>
        <w:tc>
          <w:tcPr>
            <w:tcW w:w="3260" w:type="dxa"/>
            <w:vAlign w:val="center"/>
          </w:tcPr>
          <w:p w:rsidR="00FF4906" w:rsidRDefault="00FF4906" w:rsidP="00127832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</w:tc>
        <w:tc>
          <w:tcPr>
            <w:tcW w:w="4078" w:type="dxa"/>
            <w:vMerge/>
          </w:tcPr>
          <w:p w:rsidR="00FF4906" w:rsidRDefault="00FF4906" w:rsidP="007B3988"/>
        </w:tc>
      </w:tr>
      <w:tr w:rsidR="005976F6" w:rsidTr="005976F6">
        <w:trPr>
          <w:trHeight w:val="68"/>
        </w:trPr>
        <w:tc>
          <w:tcPr>
            <w:tcW w:w="1628" w:type="dxa"/>
            <w:vMerge/>
            <w:vAlign w:val="center"/>
          </w:tcPr>
          <w:p w:rsidR="005976F6" w:rsidRDefault="005976F6" w:rsidP="007B3988">
            <w:pPr>
              <w:jc w:val="center"/>
            </w:pPr>
          </w:p>
        </w:tc>
        <w:tc>
          <w:tcPr>
            <w:tcW w:w="1457" w:type="dxa"/>
            <w:vAlign w:val="center"/>
          </w:tcPr>
          <w:p w:rsidR="005976F6" w:rsidRDefault="005976F6" w:rsidP="00127832">
            <w:r>
              <w:rPr>
                <w:rFonts w:hint="eastAsia"/>
              </w:rPr>
              <w:t>寄存器数据</w:t>
            </w:r>
          </w:p>
        </w:tc>
        <w:tc>
          <w:tcPr>
            <w:tcW w:w="2410" w:type="dxa"/>
            <w:vAlign w:val="center"/>
          </w:tcPr>
          <w:p w:rsidR="005976F6" w:rsidRDefault="005976F6" w:rsidP="00FF4906">
            <w:r>
              <w:rPr>
                <w:rFonts w:hint="eastAsia"/>
              </w:rPr>
              <w:t>(A)+(ACC)</w:t>
            </w:r>
          </w:p>
        </w:tc>
        <w:tc>
          <w:tcPr>
            <w:tcW w:w="3260" w:type="dxa"/>
            <w:vAlign w:val="center"/>
          </w:tcPr>
          <w:p w:rsidR="005976F6" w:rsidRDefault="005976F6" w:rsidP="007B3988">
            <w:r>
              <w:rPr>
                <w:rFonts w:hint="eastAsia"/>
              </w:rPr>
              <w:t>ACC</w:t>
            </w:r>
          </w:p>
        </w:tc>
        <w:tc>
          <w:tcPr>
            <w:tcW w:w="4078" w:type="dxa"/>
            <w:vMerge/>
          </w:tcPr>
          <w:p w:rsidR="005976F6" w:rsidRDefault="005976F6" w:rsidP="007B3988"/>
        </w:tc>
      </w:tr>
      <w:tr w:rsidR="005976F6" w:rsidTr="00580683">
        <w:trPr>
          <w:trHeight w:val="68"/>
        </w:trPr>
        <w:tc>
          <w:tcPr>
            <w:tcW w:w="1628" w:type="dxa"/>
            <w:vMerge w:val="restart"/>
            <w:vAlign w:val="center"/>
          </w:tcPr>
          <w:p w:rsidR="005976F6" w:rsidRDefault="005976F6" w:rsidP="007B3988">
            <w:pPr>
              <w:jc w:val="center"/>
            </w:pPr>
            <w:r>
              <w:rPr>
                <w:rFonts w:hint="eastAsia"/>
              </w:rPr>
              <w:t>C9</w:t>
            </w:r>
          </w:p>
        </w:tc>
        <w:tc>
          <w:tcPr>
            <w:tcW w:w="1457" w:type="dxa"/>
            <w:vMerge w:val="restart"/>
            <w:vAlign w:val="center"/>
          </w:tcPr>
          <w:p w:rsidR="005976F6" w:rsidRDefault="005976F6" w:rsidP="00127832">
            <w:r>
              <w:rPr>
                <w:rFonts w:hint="eastAsia"/>
              </w:rPr>
              <w:t>控制信号</w:t>
            </w:r>
          </w:p>
        </w:tc>
        <w:tc>
          <w:tcPr>
            <w:tcW w:w="2410" w:type="dxa"/>
            <w:vAlign w:val="center"/>
          </w:tcPr>
          <w:p w:rsidR="005976F6" w:rsidRDefault="005976F6" w:rsidP="00127832">
            <w:r>
              <w:rPr>
                <w:rFonts w:hint="eastAsia"/>
              </w:rPr>
              <w:t>ACC_out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5976F6" w:rsidRDefault="005976F6" w:rsidP="007B3988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ACC</w:t>
            </w:r>
          </w:p>
        </w:tc>
        <w:tc>
          <w:tcPr>
            <w:tcW w:w="4078" w:type="dxa"/>
          </w:tcPr>
          <w:p w:rsidR="005976F6" w:rsidRDefault="005976F6" w:rsidP="007B3988"/>
        </w:tc>
      </w:tr>
      <w:tr w:rsidR="005976F6" w:rsidTr="00580683">
        <w:trPr>
          <w:trHeight w:val="68"/>
        </w:trPr>
        <w:tc>
          <w:tcPr>
            <w:tcW w:w="1628" w:type="dxa"/>
            <w:vMerge/>
            <w:vAlign w:val="center"/>
          </w:tcPr>
          <w:p w:rsidR="005976F6" w:rsidRDefault="005976F6" w:rsidP="007B3988">
            <w:pPr>
              <w:jc w:val="center"/>
            </w:pPr>
          </w:p>
        </w:tc>
        <w:tc>
          <w:tcPr>
            <w:tcW w:w="1457" w:type="dxa"/>
            <w:vMerge/>
            <w:vAlign w:val="center"/>
          </w:tcPr>
          <w:p w:rsidR="005976F6" w:rsidRDefault="005976F6" w:rsidP="007B3988"/>
        </w:tc>
        <w:tc>
          <w:tcPr>
            <w:tcW w:w="2410" w:type="dxa"/>
            <w:vAlign w:val="center"/>
          </w:tcPr>
          <w:p w:rsidR="005976F6" w:rsidRDefault="005976F6" w:rsidP="00127832">
            <w:r>
              <w:rPr>
                <w:rFonts w:hint="eastAsia"/>
              </w:rPr>
              <w:t>MDR_in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5976F6" w:rsidRDefault="005976F6" w:rsidP="007B3988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</w:tc>
        <w:tc>
          <w:tcPr>
            <w:tcW w:w="4078" w:type="dxa"/>
          </w:tcPr>
          <w:p w:rsidR="005976F6" w:rsidRDefault="005976F6" w:rsidP="007B3988"/>
        </w:tc>
      </w:tr>
      <w:tr w:rsidR="005976F6" w:rsidTr="00580683">
        <w:trPr>
          <w:trHeight w:val="68"/>
        </w:trPr>
        <w:tc>
          <w:tcPr>
            <w:tcW w:w="1628" w:type="dxa"/>
            <w:vMerge/>
            <w:vAlign w:val="center"/>
          </w:tcPr>
          <w:p w:rsidR="005976F6" w:rsidRDefault="005976F6" w:rsidP="007B3988">
            <w:pPr>
              <w:jc w:val="center"/>
            </w:pPr>
          </w:p>
        </w:tc>
        <w:tc>
          <w:tcPr>
            <w:tcW w:w="1457" w:type="dxa"/>
            <w:vAlign w:val="center"/>
          </w:tcPr>
          <w:p w:rsidR="005976F6" w:rsidRDefault="005976F6" w:rsidP="00127832">
            <w:r>
              <w:rPr>
                <w:rFonts w:hint="eastAsia"/>
              </w:rPr>
              <w:t>寄存器数据</w:t>
            </w:r>
          </w:p>
        </w:tc>
        <w:tc>
          <w:tcPr>
            <w:tcW w:w="2410" w:type="dxa"/>
            <w:vAlign w:val="center"/>
          </w:tcPr>
          <w:p w:rsidR="005976F6" w:rsidRDefault="005976F6" w:rsidP="007B3988">
            <w:r>
              <w:rPr>
                <w:rFonts w:hint="eastAsia"/>
              </w:rPr>
              <w:t>(ACC)</w:t>
            </w:r>
          </w:p>
        </w:tc>
        <w:tc>
          <w:tcPr>
            <w:tcW w:w="3260" w:type="dxa"/>
            <w:vAlign w:val="center"/>
          </w:tcPr>
          <w:p w:rsidR="005976F6" w:rsidRDefault="005976F6" w:rsidP="007B3988">
            <w:r>
              <w:rPr>
                <w:rFonts w:hint="eastAsia"/>
              </w:rPr>
              <w:t>ACC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</w:tc>
        <w:tc>
          <w:tcPr>
            <w:tcW w:w="4078" w:type="dxa"/>
          </w:tcPr>
          <w:p w:rsidR="005976F6" w:rsidRDefault="005976F6" w:rsidP="007B3988"/>
        </w:tc>
      </w:tr>
      <w:tr w:rsidR="005976F6" w:rsidTr="00580683">
        <w:trPr>
          <w:trHeight w:val="68"/>
        </w:trPr>
        <w:tc>
          <w:tcPr>
            <w:tcW w:w="1628" w:type="dxa"/>
            <w:vMerge w:val="restart"/>
            <w:vAlign w:val="center"/>
          </w:tcPr>
          <w:p w:rsidR="005976F6" w:rsidRDefault="005976F6" w:rsidP="007B3988">
            <w:pPr>
              <w:jc w:val="center"/>
            </w:pPr>
            <w:r>
              <w:rPr>
                <w:rFonts w:hint="eastAsia"/>
              </w:rPr>
              <w:t>C10</w:t>
            </w:r>
          </w:p>
        </w:tc>
        <w:tc>
          <w:tcPr>
            <w:tcW w:w="1457" w:type="dxa"/>
            <w:vMerge w:val="restart"/>
            <w:vAlign w:val="center"/>
          </w:tcPr>
          <w:p w:rsidR="005976F6" w:rsidRDefault="005976F6" w:rsidP="00127832">
            <w:r>
              <w:rPr>
                <w:rFonts w:hint="eastAsia"/>
              </w:rPr>
              <w:t>控制信号</w:t>
            </w:r>
          </w:p>
        </w:tc>
        <w:tc>
          <w:tcPr>
            <w:tcW w:w="2410" w:type="dxa"/>
            <w:vAlign w:val="center"/>
          </w:tcPr>
          <w:p w:rsidR="005976F6" w:rsidRDefault="005976F6" w:rsidP="00127832">
            <w:r>
              <w:rPr>
                <w:rFonts w:hint="eastAsia"/>
              </w:rPr>
              <w:t>MDR_out</w:t>
            </w:r>
            <w:r>
              <w:rPr>
                <w:rFonts w:hint="eastAsia"/>
              </w:rPr>
              <w:t>有效</w:t>
            </w:r>
          </w:p>
        </w:tc>
        <w:tc>
          <w:tcPr>
            <w:tcW w:w="3260" w:type="dxa"/>
            <w:vAlign w:val="center"/>
          </w:tcPr>
          <w:p w:rsidR="005976F6" w:rsidRDefault="005976F6" w:rsidP="007B3988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片内总线</w:t>
            </w:r>
            <w:r>
              <w:sym w:font="Wingdings" w:char="F0E0"/>
            </w:r>
            <w:r>
              <w:rPr>
                <w:rFonts w:hint="eastAsia"/>
              </w:rPr>
              <w:t>MDR</w:t>
            </w:r>
          </w:p>
        </w:tc>
        <w:tc>
          <w:tcPr>
            <w:tcW w:w="4078" w:type="dxa"/>
            <w:vMerge w:val="restart"/>
          </w:tcPr>
          <w:p w:rsidR="005976F6" w:rsidRDefault="005976F6" w:rsidP="007541C5">
            <w:r>
              <w:rPr>
                <w:rFonts w:hint="eastAsia"/>
              </w:rPr>
              <w:t>加法结果写回到</w:t>
            </w: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的内容所指的主存单元，</w:t>
            </w:r>
            <w:r>
              <w:rPr>
                <w:rFonts w:hint="eastAsia"/>
              </w:rPr>
              <w:t xml:space="preserve"> MAR</w:t>
            </w:r>
            <w:r>
              <w:rPr>
                <w:rFonts w:hint="eastAsia"/>
              </w:rPr>
              <w:t>中的内容没有改变</w:t>
            </w:r>
          </w:p>
        </w:tc>
      </w:tr>
      <w:tr w:rsidR="005976F6" w:rsidTr="00580683">
        <w:trPr>
          <w:trHeight w:val="68"/>
        </w:trPr>
        <w:tc>
          <w:tcPr>
            <w:tcW w:w="1628" w:type="dxa"/>
            <w:vMerge/>
            <w:vAlign w:val="center"/>
          </w:tcPr>
          <w:p w:rsidR="005976F6" w:rsidRDefault="005976F6" w:rsidP="007B3988">
            <w:pPr>
              <w:jc w:val="center"/>
            </w:pPr>
          </w:p>
        </w:tc>
        <w:tc>
          <w:tcPr>
            <w:tcW w:w="1457" w:type="dxa"/>
            <w:vMerge/>
            <w:vAlign w:val="center"/>
          </w:tcPr>
          <w:p w:rsidR="005976F6" w:rsidRDefault="005976F6" w:rsidP="007B3988"/>
        </w:tc>
        <w:tc>
          <w:tcPr>
            <w:tcW w:w="2410" w:type="dxa"/>
            <w:vAlign w:val="center"/>
          </w:tcPr>
          <w:p w:rsidR="005976F6" w:rsidRDefault="005976F6" w:rsidP="00580683">
            <w:r>
              <w:rPr>
                <w:rFonts w:hint="eastAsia"/>
              </w:rPr>
              <w:t>写命令</w:t>
            </w:r>
          </w:p>
          <w:p w:rsidR="005976F6" w:rsidRDefault="005976F6" w:rsidP="00580683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MAR</w:t>
            </w:r>
            <w:r>
              <w:rPr>
                <w:rFonts w:hint="eastAsia"/>
              </w:rPr>
              <w:t>中的信息</w:t>
            </w:r>
            <w:r>
              <w:rPr>
                <w:rFonts w:hint="eastAsia"/>
              </w:rPr>
              <w:t>)</w:t>
            </w:r>
          </w:p>
        </w:tc>
        <w:tc>
          <w:tcPr>
            <w:tcW w:w="3260" w:type="dxa"/>
            <w:vAlign w:val="center"/>
          </w:tcPr>
          <w:p w:rsidR="005976F6" w:rsidRDefault="005976F6" w:rsidP="007B3988">
            <w:r>
              <w:rPr>
                <w:rFonts w:hint="eastAsia"/>
              </w:rPr>
              <w:t>CU</w:t>
            </w:r>
            <w:r>
              <w:sym w:font="Wingdings" w:char="F0E0"/>
            </w:r>
            <w:r>
              <w:rPr>
                <w:rFonts w:hint="eastAsia"/>
              </w:rPr>
              <w:t>系统控制总线</w:t>
            </w:r>
            <w:r>
              <w:sym w:font="Wingdings" w:char="F0E0"/>
            </w:r>
            <w:r>
              <w:rPr>
                <w:rFonts w:hint="eastAsia"/>
              </w:rPr>
              <w:t>主存</w:t>
            </w:r>
          </w:p>
        </w:tc>
        <w:tc>
          <w:tcPr>
            <w:tcW w:w="4078" w:type="dxa"/>
            <w:vMerge/>
          </w:tcPr>
          <w:p w:rsidR="005976F6" w:rsidRDefault="005976F6" w:rsidP="007B3988"/>
        </w:tc>
      </w:tr>
      <w:tr w:rsidR="005976F6" w:rsidTr="00580683">
        <w:trPr>
          <w:trHeight w:val="68"/>
        </w:trPr>
        <w:tc>
          <w:tcPr>
            <w:tcW w:w="1628" w:type="dxa"/>
            <w:vMerge/>
            <w:vAlign w:val="center"/>
          </w:tcPr>
          <w:p w:rsidR="005976F6" w:rsidRDefault="005976F6" w:rsidP="007B3988">
            <w:pPr>
              <w:jc w:val="center"/>
            </w:pPr>
          </w:p>
        </w:tc>
        <w:tc>
          <w:tcPr>
            <w:tcW w:w="1457" w:type="dxa"/>
            <w:vAlign w:val="center"/>
          </w:tcPr>
          <w:p w:rsidR="005976F6" w:rsidRDefault="005976F6" w:rsidP="00127832">
            <w:r>
              <w:rPr>
                <w:rFonts w:hint="eastAsia"/>
              </w:rPr>
              <w:t>寄存器数据</w:t>
            </w:r>
          </w:p>
        </w:tc>
        <w:tc>
          <w:tcPr>
            <w:tcW w:w="2410" w:type="dxa"/>
            <w:vAlign w:val="center"/>
          </w:tcPr>
          <w:p w:rsidR="005976F6" w:rsidRDefault="005976F6" w:rsidP="00FF4906">
            <w:r>
              <w:rPr>
                <w:rFonts w:hint="eastAsia"/>
              </w:rPr>
              <w:t>(MDR)</w:t>
            </w:r>
          </w:p>
        </w:tc>
        <w:tc>
          <w:tcPr>
            <w:tcW w:w="3260" w:type="dxa"/>
            <w:vAlign w:val="center"/>
          </w:tcPr>
          <w:p w:rsidR="005976F6" w:rsidRDefault="005976F6" w:rsidP="007B3988">
            <w:r>
              <w:rPr>
                <w:rFonts w:hint="eastAsia"/>
              </w:rPr>
              <w:t>MDR</w:t>
            </w:r>
            <w:r>
              <w:sym w:font="Wingdings" w:char="F0E0"/>
            </w:r>
            <w:r>
              <w:rPr>
                <w:rFonts w:hint="eastAsia"/>
              </w:rPr>
              <w:t>系统数据总线</w:t>
            </w:r>
            <w:r>
              <w:sym w:font="Wingdings" w:char="F0E0"/>
            </w:r>
            <w:r>
              <w:rPr>
                <w:rFonts w:hint="eastAsia"/>
              </w:rPr>
              <w:t>主存</w:t>
            </w:r>
          </w:p>
        </w:tc>
        <w:tc>
          <w:tcPr>
            <w:tcW w:w="4078" w:type="dxa"/>
            <w:vMerge/>
          </w:tcPr>
          <w:p w:rsidR="005976F6" w:rsidRDefault="005976F6" w:rsidP="007B3988"/>
        </w:tc>
      </w:tr>
    </w:tbl>
    <w:p w:rsidR="007B3988" w:rsidRDefault="007B3988" w:rsidP="00615BAC"/>
    <w:p w:rsidR="00615BAC" w:rsidRDefault="00A663FB" w:rsidP="00615BAC">
      <w:r>
        <w:rPr>
          <w:rFonts w:hint="eastAsia"/>
        </w:rPr>
        <w:t>指令</w:t>
      </w:r>
      <w:r>
        <w:rPr>
          <w:rFonts w:hint="eastAsia"/>
        </w:rPr>
        <w:t xml:space="preserve">  </w:t>
      </w:r>
      <w:r>
        <w:rPr>
          <w:rFonts w:hint="eastAsia"/>
        </w:rPr>
        <w:t>的操作数一个在主存中，一个在寄存器中，运算结果在主存中。</w:t>
      </w:r>
    </w:p>
    <w:p w:rsidR="00A663FB" w:rsidRDefault="00A663FB" w:rsidP="00615BAC">
      <w:r>
        <w:rPr>
          <w:rFonts w:hint="eastAsia"/>
        </w:rPr>
        <w:t>根据指令功能，要读出</w:t>
      </w:r>
      <w:r>
        <w:rPr>
          <w:rFonts w:hint="eastAsia"/>
        </w:rPr>
        <w:t>R1</w:t>
      </w:r>
      <w:r>
        <w:rPr>
          <w:rFonts w:hint="eastAsia"/>
        </w:rPr>
        <w:t>的内容所指的主存单元，必须先将</w:t>
      </w:r>
      <w:r>
        <w:rPr>
          <w:rFonts w:hint="eastAsia"/>
        </w:rPr>
        <w:t>R1</w:t>
      </w:r>
      <w:r>
        <w:rPr>
          <w:rFonts w:hint="eastAsia"/>
        </w:rPr>
        <w:t>的内容送至</w:t>
      </w:r>
      <w:r>
        <w:rPr>
          <w:rFonts w:hint="eastAsia"/>
        </w:rPr>
        <w:t>MAR</w:t>
      </w:r>
      <w:r>
        <w:rPr>
          <w:rFonts w:hint="eastAsia"/>
        </w:rPr>
        <w:t>，即</w:t>
      </w:r>
      <w:r>
        <w:rPr>
          <w:rFonts w:hint="eastAsia"/>
        </w:rPr>
        <w:t>(R1)</w:t>
      </w:r>
      <w:r>
        <w:sym w:font="Wingdings" w:char="F0E0"/>
      </w:r>
      <w:r>
        <w:rPr>
          <w:rFonts w:hint="eastAsia"/>
        </w:rPr>
        <w:t>MAR</w:t>
      </w:r>
      <w:r>
        <w:rPr>
          <w:rFonts w:hint="eastAsia"/>
        </w:rPr>
        <w:t>。</w:t>
      </w:r>
    </w:p>
    <w:p w:rsidR="00A663FB" w:rsidRPr="00A663FB" w:rsidRDefault="00A663FB" w:rsidP="00615BAC">
      <w:r>
        <w:rPr>
          <w:rFonts w:hint="eastAsia"/>
        </w:rPr>
        <w:t>而读出的数据必须经过</w:t>
      </w:r>
      <w:r>
        <w:rPr>
          <w:rFonts w:hint="eastAsia"/>
        </w:rPr>
        <w:t>MDR</w:t>
      </w:r>
      <w:r>
        <w:rPr>
          <w:rFonts w:hint="eastAsia"/>
        </w:rPr>
        <w:t>，即</w:t>
      </w:r>
      <w:r>
        <w:rPr>
          <w:rFonts w:hint="eastAsia"/>
        </w:rPr>
        <w:t>M(MAR)</w:t>
      </w:r>
      <w:r>
        <w:sym w:font="Wingdings" w:char="F0E0"/>
      </w:r>
      <w:r>
        <w:rPr>
          <w:rFonts w:hint="eastAsia"/>
        </w:rPr>
        <w:t>MDR</w:t>
      </w:r>
    </w:p>
    <w:p w:rsidR="00447126" w:rsidRDefault="00447126" w:rsidP="00447126"/>
    <w:p w:rsidR="00447126" w:rsidRDefault="00447126" w:rsidP="00447126">
      <w:r>
        <w:rPr>
          <w:rFonts w:hint="eastAsia"/>
        </w:rPr>
        <w:t>有效控制信号的安排并不难，只需要看数据是流入还是流出，如果流入寄存器</w:t>
      </w:r>
      <w:r>
        <w:rPr>
          <w:rFonts w:hint="eastAsia"/>
        </w:rPr>
        <w:t>X</w:t>
      </w:r>
      <w:r>
        <w:rPr>
          <w:rFonts w:hint="eastAsia"/>
        </w:rPr>
        <w:t>就是</w:t>
      </w:r>
      <w:r>
        <w:rPr>
          <w:rFonts w:hint="eastAsia"/>
        </w:rPr>
        <w:t>Xin</w:t>
      </w:r>
      <w:r>
        <w:rPr>
          <w:rFonts w:hint="eastAsia"/>
        </w:rPr>
        <w:t>，流出寄存器</w:t>
      </w:r>
      <w:r>
        <w:rPr>
          <w:rFonts w:hint="eastAsia"/>
        </w:rPr>
        <w:t>X</w:t>
      </w:r>
      <w:r>
        <w:rPr>
          <w:rFonts w:hint="eastAsia"/>
        </w:rPr>
        <w:t>就是</w:t>
      </w:r>
      <w:r>
        <w:rPr>
          <w:rFonts w:hint="eastAsia"/>
        </w:rPr>
        <w:t>Xout</w:t>
      </w:r>
    </w:p>
    <w:p w:rsidR="00447126" w:rsidRDefault="00447126" w:rsidP="00447126">
      <w:r>
        <w:rPr>
          <w:rFonts w:hint="eastAsia"/>
        </w:rPr>
        <w:t>还需注意特殊控制信号如：</w:t>
      </w:r>
      <w:r>
        <w:rPr>
          <w:rFonts w:hint="eastAsia"/>
        </w:rPr>
        <w:t>PC+1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rPr>
          <w:rFonts w:hint="eastAsia"/>
        </w:rPr>
        <w:t>等</w:t>
      </w:r>
    </w:p>
    <w:p w:rsidR="00FA1070" w:rsidRDefault="00FA1070" w:rsidP="00447126"/>
    <w:p w:rsidR="00F711B9" w:rsidRPr="007E5821" w:rsidRDefault="00F711B9" w:rsidP="00447126">
      <w:r>
        <w:br w:type="page"/>
      </w:r>
    </w:p>
    <w:p w:rsidR="00CA0F3C" w:rsidRDefault="00B42031" w:rsidP="00B42031">
      <w:pPr>
        <w:pStyle w:val="a5"/>
      </w:pPr>
      <w:bookmarkStart w:id="32" w:name="_Toc492318256"/>
      <w:r>
        <w:rPr>
          <w:rFonts w:hint="eastAsia"/>
        </w:rPr>
        <w:lastRenderedPageBreak/>
        <w:t>整数</w:t>
      </w:r>
      <w:bookmarkEnd w:id="32"/>
    </w:p>
    <w:p w:rsidR="00E204A5" w:rsidRDefault="00B42031" w:rsidP="00B42031">
      <w:pPr>
        <w:pStyle w:val="1"/>
      </w:pPr>
      <w:bookmarkStart w:id="33" w:name="_Toc492318257"/>
      <w:r>
        <w:rPr>
          <w:rFonts w:hint="eastAsia"/>
        </w:rPr>
        <w:t>数据表示与存储</w:t>
      </w:r>
      <w:bookmarkEnd w:id="33"/>
    </w:p>
    <w:tbl>
      <w:tblPr>
        <w:tblStyle w:val="a8"/>
        <w:tblW w:w="13691" w:type="dxa"/>
        <w:tblLook w:val="04A0" w:firstRow="1" w:lastRow="0" w:firstColumn="1" w:lastColumn="0" w:noHBand="0" w:noVBand="1"/>
      </w:tblPr>
      <w:tblGrid>
        <w:gridCol w:w="1474"/>
        <w:gridCol w:w="1564"/>
        <w:gridCol w:w="1701"/>
        <w:gridCol w:w="8952"/>
      </w:tblGrid>
      <w:tr w:rsidR="00E204A5" w:rsidTr="00043650">
        <w:tc>
          <w:tcPr>
            <w:tcW w:w="1474" w:type="dxa"/>
            <w:vAlign w:val="center"/>
          </w:tcPr>
          <w:p w:rsidR="00E204A5" w:rsidRDefault="00E204A5" w:rsidP="00DB711B">
            <w:pPr>
              <w:jc w:val="center"/>
            </w:pPr>
            <w:r>
              <w:rPr>
                <w:rFonts w:hint="eastAsia"/>
              </w:rPr>
              <w:t>整数</w:t>
            </w:r>
          </w:p>
        </w:tc>
        <w:tc>
          <w:tcPr>
            <w:tcW w:w="12217" w:type="dxa"/>
            <w:gridSpan w:val="3"/>
          </w:tcPr>
          <w:p w:rsidR="00E204A5" w:rsidRDefault="00E204A5" w:rsidP="00E204A5">
            <w:r>
              <w:rPr>
                <w:rFonts w:hint="eastAsia"/>
              </w:rPr>
              <w:t>计算机的</w:t>
            </w:r>
            <w:r w:rsidRPr="00E204A5">
              <w:rPr>
                <w:rFonts w:hint="eastAsia"/>
                <w:b/>
              </w:rPr>
              <w:t>整数数据类型</w:t>
            </w:r>
            <w:r>
              <w:rPr>
                <w:rFonts w:hint="eastAsia"/>
              </w:rPr>
              <w:t>定义的位长：</w:t>
            </w:r>
          </w:p>
          <w:p w:rsidR="00E204A5" w:rsidRDefault="00E204A5" w:rsidP="00E204A5">
            <w:r>
              <w:rPr>
                <w:rFonts w:hint="eastAsia"/>
              </w:rPr>
              <w:t>又称为计算机的机器字长，即计算机一个存储单元的大小</w:t>
            </w:r>
          </w:p>
          <w:p w:rsidR="00E204A5" w:rsidRDefault="00E204A5" w:rsidP="00E204A5">
            <w:r>
              <w:rPr>
                <w:rFonts w:hint="eastAsia"/>
              </w:rPr>
              <w:t>这是由计算机的硬件决定的一个固有属性</w:t>
            </w:r>
          </w:p>
        </w:tc>
      </w:tr>
      <w:tr w:rsidR="003B32EB" w:rsidTr="00043650">
        <w:trPr>
          <w:trHeight w:val="407"/>
        </w:trPr>
        <w:tc>
          <w:tcPr>
            <w:tcW w:w="1474" w:type="dxa"/>
            <w:vMerge w:val="restart"/>
            <w:vAlign w:val="center"/>
          </w:tcPr>
          <w:p w:rsidR="003B32EB" w:rsidRDefault="003B32EB" w:rsidP="00DB711B">
            <w:pPr>
              <w:jc w:val="center"/>
            </w:pPr>
            <w:r>
              <w:rPr>
                <w:rFonts w:hint="eastAsia"/>
              </w:rPr>
              <w:t>无符号整数</w:t>
            </w:r>
          </w:p>
        </w:tc>
        <w:tc>
          <w:tcPr>
            <w:tcW w:w="1564" w:type="dxa"/>
            <w:vAlign w:val="center"/>
          </w:tcPr>
          <w:p w:rsidR="003B32EB" w:rsidRDefault="00043650" w:rsidP="003B32EB">
            <w:pPr>
              <w:jc w:val="center"/>
            </w:pPr>
            <w:r>
              <w:rPr>
                <w:rFonts w:hint="eastAsia"/>
              </w:rPr>
              <w:t>二进制表示</w:t>
            </w:r>
          </w:p>
        </w:tc>
        <w:tc>
          <w:tcPr>
            <w:tcW w:w="10653" w:type="dxa"/>
            <w:gridSpan w:val="2"/>
          </w:tcPr>
          <w:p w:rsidR="003B32EB" w:rsidRDefault="003B32EB" w:rsidP="00DB711B">
            <w:r>
              <w:rPr>
                <w:rFonts w:hint="eastAsia"/>
              </w:rPr>
              <w:t>无符号整数的表示方法只有一种</w:t>
            </w:r>
          </w:p>
          <w:p w:rsidR="00CB7AB7" w:rsidRPr="003B32EB" w:rsidRDefault="003B32EB" w:rsidP="00DB711B">
            <w:r>
              <w:rPr>
                <w:rFonts w:hint="eastAsia"/>
              </w:rPr>
              <w:t>直接将数据按照机器字长展开为二进制数</w:t>
            </w:r>
          </w:p>
        </w:tc>
      </w:tr>
      <w:tr w:rsidR="003B32EB" w:rsidTr="00043650">
        <w:trPr>
          <w:trHeight w:val="407"/>
        </w:trPr>
        <w:tc>
          <w:tcPr>
            <w:tcW w:w="1474" w:type="dxa"/>
            <w:vMerge/>
            <w:vAlign w:val="center"/>
          </w:tcPr>
          <w:p w:rsidR="003B32EB" w:rsidRDefault="003B32EB" w:rsidP="00DB711B">
            <w:pPr>
              <w:jc w:val="center"/>
            </w:pPr>
          </w:p>
        </w:tc>
        <w:tc>
          <w:tcPr>
            <w:tcW w:w="1564" w:type="dxa"/>
            <w:vAlign w:val="center"/>
          </w:tcPr>
          <w:p w:rsidR="003B32EB" w:rsidRDefault="003B32EB" w:rsidP="003B32EB">
            <w:pPr>
              <w:jc w:val="center"/>
            </w:pPr>
            <w:r>
              <w:rPr>
                <w:rFonts w:hint="eastAsia"/>
              </w:rPr>
              <w:t>存储</w:t>
            </w:r>
          </w:p>
        </w:tc>
        <w:tc>
          <w:tcPr>
            <w:tcW w:w="10653" w:type="dxa"/>
            <w:gridSpan w:val="2"/>
          </w:tcPr>
          <w:p w:rsidR="003B32EB" w:rsidRDefault="003B32EB" w:rsidP="003B32EB">
            <w:r>
              <w:rPr>
                <w:rFonts w:hint="eastAsia"/>
              </w:rPr>
              <w:t>存储单元的每一位，</w:t>
            </w:r>
            <w:r w:rsidR="005C018C">
              <w:rPr>
                <w:rFonts w:hint="eastAsia"/>
              </w:rPr>
              <w:t>bit[</w:t>
            </w:r>
            <w:r w:rsidR="00043650">
              <w:rPr>
                <w:rFonts w:hint="eastAsia"/>
              </w:rPr>
              <w:t>N</w:t>
            </w:r>
            <w:r w:rsidR="005C018C">
              <w:rPr>
                <w:rFonts w:hint="eastAsia"/>
              </w:rPr>
              <w:t>-1:0]</w:t>
            </w:r>
            <w:r w:rsidR="00F00E74">
              <w:rPr>
                <w:rFonts w:hint="eastAsia"/>
              </w:rPr>
              <w:t>，</w:t>
            </w:r>
            <w:r>
              <w:rPr>
                <w:rFonts w:hint="eastAsia"/>
              </w:rPr>
              <w:t>都用来存放数值</w:t>
            </w:r>
          </w:p>
          <w:p w:rsidR="004E5C17" w:rsidRDefault="004E5C17" w:rsidP="003B32EB">
            <w:r>
              <w:rPr>
                <w:rFonts w:hint="eastAsia"/>
              </w:rPr>
              <w:t>如机器字长为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位，那么存储的范围是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，</w:t>
            </w:r>
          </w:p>
          <w:p w:rsidR="003B32EB" w:rsidRPr="003B32EB" w:rsidRDefault="004E5C17" w:rsidP="003B32EB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表示最小值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表示最大值</w:t>
            </w:r>
            <w:r>
              <w:rPr>
                <w:rFonts w:hint="eastAsia"/>
              </w:rPr>
              <w:t>65535</w:t>
            </w:r>
            <w:r>
              <w:rPr>
                <w:rFonts w:hint="eastAsia"/>
              </w:rPr>
              <w:t>；所以无符号整数范围是</w:t>
            </w:r>
            <w:r>
              <w:rPr>
                <w:rFonts w:hint="eastAsia"/>
              </w:rPr>
              <w:t>0~65535</w:t>
            </w:r>
          </w:p>
        </w:tc>
      </w:tr>
      <w:tr w:rsidR="002265DC" w:rsidTr="00043650">
        <w:trPr>
          <w:trHeight w:val="60"/>
        </w:trPr>
        <w:tc>
          <w:tcPr>
            <w:tcW w:w="1474" w:type="dxa"/>
            <w:vMerge w:val="restart"/>
            <w:vAlign w:val="center"/>
          </w:tcPr>
          <w:p w:rsidR="002265DC" w:rsidRDefault="002265DC" w:rsidP="00DB711B">
            <w:pPr>
              <w:jc w:val="center"/>
            </w:pPr>
            <w:r>
              <w:rPr>
                <w:rFonts w:hint="eastAsia"/>
              </w:rPr>
              <w:t>有符号整数</w:t>
            </w:r>
          </w:p>
        </w:tc>
        <w:tc>
          <w:tcPr>
            <w:tcW w:w="1564" w:type="dxa"/>
            <w:vMerge w:val="restart"/>
            <w:vAlign w:val="center"/>
          </w:tcPr>
          <w:p w:rsidR="002265DC" w:rsidRDefault="00043650" w:rsidP="003B32EB">
            <w:pPr>
              <w:jc w:val="center"/>
            </w:pPr>
            <w:r>
              <w:rPr>
                <w:rFonts w:hint="eastAsia"/>
              </w:rPr>
              <w:t>二进制表示</w:t>
            </w:r>
          </w:p>
        </w:tc>
        <w:tc>
          <w:tcPr>
            <w:tcW w:w="1701" w:type="dxa"/>
            <w:vAlign w:val="center"/>
          </w:tcPr>
          <w:p w:rsidR="002265DC" w:rsidRDefault="002265DC" w:rsidP="00DB711B">
            <w:pPr>
              <w:jc w:val="center"/>
            </w:pPr>
            <w:r>
              <w:rPr>
                <w:rFonts w:hint="eastAsia"/>
              </w:rPr>
              <w:t>原码</w:t>
            </w:r>
          </w:p>
        </w:tc>
        <w:tc>
          <w:tcPr>
            <w:tcW w:w="8952" w:type="dxa"/>
          </w:tcPr>
          <w:p w:rsidR="002265DC" w:rsidRDefault="00A05A2C" w:rsidP="003B32EB">
            <w:r>
              <w:rPr>
                <w:rFonts w:hint="eastAsia"/>
              </w:rPr>
              <w:t>符号位：最高位</w:t>
            </w:r>
            <w:r w:rsidR="002265DC">
              <w:rPr>
                <w:rFonts w:hint="eastAsia"/>
              </w:rPr>
              <w:t>，</w:t>
            </w:r>
            <w:r w:rsidR="002265DC">
              <w:rPr>
                <w:rFonts w:hint="eastAsia"/>
              </w:rPr>
              <w:t>0</w:t>
            </w:r>
            <w:r w:rsidR="002265DC">
              <w:rPr>
                <w:rFonts w:hint="eastAsia"/>
              </w:rPr>
              <w:t>表示正，</w:t>
            </w:r>
            <w:r w:rsidR="002265DC">
              <w:rPr>
                <w:rFonts w:hint="eastAsia"/>
              </w:rPr>
              <w:t>1</w:t>
            </w:r>
            <w:r w:rsidR="002265DC">
              <w:rPr>
                <w:rFonts w:hint="eastAsia"/>
              </w:rPr>
              <w:t>表示负</w:t>
            </w:r>
          </w:p>
          <w:p w:rsidR="002265DC" w:rsidRDefault="00A05A2C" w:rsidP="003B32EB">
            <w:r>
              <w:rPr>
                <w:rFonts w:hint="eastAsia"/>
              </w:rPr>
              <w:t>数据位：其余位</w:t>
            </w:r>
            <w:r w:rsidR="002265DC">
              <w:rPr>
                <w:rFonts w:hint="eastAsia"/>
              </w:rPr>
              <w:t>，数据的绝对值按照机器字长展开为二进制数，作为数据位</w:t>
            </w:r>
          </w:p>
          <w:p w:rsidR="002265DC" w:rsidRDefault="002265DC" w:rsidP="0004365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有两种表示形式：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[+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0]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原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：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00⋯  0B                   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[-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0]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原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：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10⋯  0B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，共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位，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是机器字长</m:t>
                      </m:r>
                    </m:e>
                  </m:eqArr>
                </m:e>
              </m:d>
            </m:oMath>
          </w:p>
        </w:tc>
      </w:tr>
      <w:tr w:rsidR="002822F9" w:rsidTr="00043650">
        <w:trPr>
          <w:trHeight w:val="60"/>
        </w:trPr>
        <w:tc>
          <w:tcPr>
            <w:tcW w:w="1474" w:type="dxa"/>
            <w:vMerge/>
            <w:vAlign w:val="center"/>
          </w:tcPr>
          <w:p w:rsidR="002822F9" w:rsidRDefault="002822F9" w:rsidP="00DB711B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:rsidR="002822F9" w:rsidRDefault="002822F9" w:rsidP="003B32EB">
            <w:pPr>
              <w:jc w:val="center"/>
            </w:pPr>
          </w:p>
        </w:tc>
        <w:tc>
          <w:tcPr>
            <w:tcW w:w="1701" w:type="dxa"/>
            <w:vAlign w:val="center"/>
          </w:tcPr>
          <w:p w:rsidR="002822F9" w:rsidRDefault="002822F9" w:rsidP="00DB711B">
            <w:pPr>
              <w:jc w:val="center"/>
            </w:pPr>
            <w:r>
              <w:rPr>
                <w:rFonts w:hint="eastAsia"/>
              </w:rPr>
              <w:t>反码</w:t>
            </w:r>
          </w:p>
        </w:tc>
        <w:tc>
          <w:tcPr>
            <w:tcW w:w="8952" w:type="dxa"/>
          </w:tcPr>
          <w:p w:rsidR="002822F9" w:rsidRDefault="002822F9" w:rsidP="002822F9">
            <w:r>
              <w:rPr>
                <w:rFonts w:hint="eastAsia"/>
              </w:rPr>
              <w:t>正数：同原码</w:t>
            </w:r>
          </w:p>
          <w:p w:rsidR="002822F9" w:rsidRDefault="002822F9" w:rsidP="00DB711B">
            <w:r>
              <w:rPr>
                <w:rFonts w:hint="eastAsia"/>
              </w:rPr>
              <w:t>负数：符号位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，数据位是原码的数据位各位取反</w:t>
            </w:r>
          </w:p>
          <w:p w:rsidR="002822F9" w:rsidRPr="002318D1" w:rsidRDefault="002822F9" w:rsidP="0004365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有两种表示形式：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[+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0]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原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：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00⋯  0B                   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[-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0]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原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：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11⋯  1B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，共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位，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是机器字长</m:t>
                      </m:r>
                    </m:e>
                  </m:eqArr>
                </m:e>
              </m:d>
            </m:oMath>
          </w:p>
        </w:tc>
      </w:tr>
      <w:tr w:rsidR="002822F9" w:rsidTr="00043650">
        <w:trPr>
          <w:trHeight w:val="112"/>
        </w:trPr>
        <w:tc>
          <w:tcPr>
            <w:tcW w:w="1474" w:type="dxa"/>
            <w:vMerge/>
            <w:vAlign w:val="center"/>
          </w:tcPr>
          <w:p w:rsidR="002822F9" w:rsidRDefault="002822F9" w:rsidP="00DB711B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:rsidR="002822F9" w:rsidRDefault="002822F9" w:rsidP="003B32EB">
            <w:pPr>
              <w:jc w:val="center"/>
            </w:pPr>
          </w:p>
        </w:tc>
        <w:tc>
          <w:tcPr>
            <w:tcW w:w="1701" w:type="dxa"/>
            <w:vAlign w:val="center"/>
          </w:tcPr>
          <w:p w:rsidR="002822F9" w:rsidRDefault="002822F9" w:rsidP="00DB711B">
            <w:pPr>
              <w:jc w:val="center"/>
            </w:pPr>
            <w:r>
              <w:rPr>
                <w:rFonts w:hint="eastAsia"/>
              </w:rPr>
              <w:t>补码</w:t>
            </w:r>
          </w:p>
        </w:tc>
        <w:tc>
          <w:tcPr>
            <w:tcW w:w="8952" w:type="dxa"/>
          </w:tcPr>
          <w:p w:rsidR="002822F9" w:rsidRDefault="002822F9" w:rsidP="00DB711B">
            <w:r>
              <w:rPr>
                <w:rFonts w:hint="eastAsia"/>
              </w:rPr>
              <w:t>正数：同原码</w:t>
            </w:r>
          </w:p>
          <w:p w:rsidR="004703BA" w:rsidRDefault="002822F9" w:rsidP="002822F9">
            <w:r>
              <w:rPr>
                <w:rFonts w:hint="eastAsia"/>
              </w:rPr>
              <w:t>负数：反码加</w:t>
            </w:r>
            <w:r>
              <w:rPr>
                <w:rFonts w:hint="eastAsia"/>
              </w:rPr>
              <w:t>1</w:t>
            </w:r>
          </w:p>
          <w:p w:rsidR="002822F9" w:rsidRPr="002822F9" w:rsidRDefault="006A0C3C" w:rsidP="002822F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[-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0]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补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0⋯0B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位，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是机器字长，最高位溢出舍去</m:t>
                </m:r>
              </m:oMath>
            </m:oMathPara>
          </w:p>
          <w:p w:rsidR="002822F9" w:rsidRPr="002318D1" w:rsidRDefault="002822F9" w:rsidP="00DB711B">
            <w:r>
              <w:rPr>
                <w:rFonts w:hint="eastAsia"/>
              </w:rPr>
              <w:t>所以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补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00⋯  0B=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补</m:t>
                  </m:r>
                </m:sub>
              </m:sSub>
            </m:oMath>
            <w:r w:rsidR="00D56E88">
              <w:rPr>
                <w:rFonts w:hint="eastAsia"/>
              </w:rPr>
              <w:t xml:space="preserve"> </w:t>
            </w:r>
            <w:r w:rsidR="00D56E88"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的补码只有一种表示形式</w:t>
            </w:r>
          </w:p>
        </w:tc>
      </w:tr>
      <w:tr w:rsidR="002822F9" w:rsidTr="00043650">
        <w:trPr>
          <w:trHeight w:val="112"/>
        </w:trPr>
        <w:tc>
          <w:tcPr>
            <w:tcW w:w="1474" w:type="dxa"/>
            <w:vMerge/>
            <w:vAlign w:val="center"/>
          </w:tcPr>
          <w:p w:rsidR="002822F9" w:rsidRDefault="002822F9" w:rsidP="00DB711B">
            <w:pPr>
              <w:jc w:val="center"/>
            </w:pPr>
          </w:p>
        </w:tc>
        <w:tc>
          <w:tcPr>
            <w:tcW w:w="1564" w:type="dxa"/>
            <w:vMerge/>
            <w:vAlign w:val="center"/>
          </w:tcPr>
          <w:p w:rsidR="002822F9" w:rsidRDefault="002822F9" w:rsidP="003B32EB">
            <w:pPr>
              <w:jc w:val="center"/>
            </w:pPr>
          </w:p>
        </w:tc>
        <w:tc>
          <w:tcPr>
            <w:tcW w:w="1701" w:type="dxa"/>
            <w:vAlign w:val="center"/>
          </w:tcPr>
          <w:p w:rsidR="002822F9" w:rsidRDefault="002822F9" w:rsidP="00DB711B">
            <w:pPr>
              <w:jc w:val="center"/>
            </w:pPr>
            <w:r>
              <w:rPr>
                <w:rFonts w:hint="eastAsia"/>
              </w:rPr>
              <w:t>移码</w:t>
            </w:r>
          </w:p>
        </w:tc>
        <w:tc>
          <w:tcPr>
            <w:tcW w:w="8952" w:type="dxa"/>
          </w:tcPr>
          <w:p w:rsidR="002822F9" w:rsidRDefault="002822F9" w:rsidP="002265DC">
            <w:r>
              <w:rPr>
                <w:rFonts w:hint="eastAsia"/>
              </w:rPr>
              <w:t>符号位：取反</w:t>
            </w:r>
          </w:p>
          <w:p w:rsidR="002822F9" w:rsidRDefault="002822F9" w:rsidP="00D56E88">
            <w:r>
              <w:rPr>
                <w:rFonts w:hint="eastAsia"/>
              </w:rPr>
              <w:t>数据位：</w:t>
            </w:r>
            <w:r w:rsidR="00D56E88">
              <w:rPr>
                <w:rFonts w:hint="eastAsia"/>
              </w:rPr>
              <w:t>同</w:t>
            </w:r>
            <w:r>
              <w:rPr>
                <w:rFonts w:hint="eastAsia"/>
              </w:rPr>
              <w:t>补码</w:t>
            </w:r>
          </w:p>
        </w:tc>
      </w:tr>
      <w:tr w:rsidR="002822F9" w:rsidTr="00043650">
        <w:trPr>
          <w:trHeight w:val="1856"/>
        </w:trPr>
        <w:tc>
          <w:tcPr>
            <w:tcW w:w="1474" w:type="dxa"/>
            <w:vMerge/>
            <w:vAlign w:val="center"/>
          </w:tcPr>
          <w:p w:rsidR="002822F9" w:rsidRDefault="002822F9" w:rsidP="00DB711B">
            <w:pPr>
              <w:jc w:val="center"/>
            </w:pPr>
          </w:p>
        </w:tc>
        <w:tc>
          <w:tcPr>
            <w:tcW w:w="1564" w:type="dxa"/>
            <w:vAlign w:val="center"/>
          </w:tcPr>
          <w:p w:rsidR="002822F9" w:rsidRDefault="002822F9" w:rsidP="003B32EB">
            <w:pPr>
              <w:jc w:val="center"/>
            </w:pPr>
            <w:r>
              <w:rPr>
                <w:rFonts w:hint="eastAsia"/>
              </w:rPr>
              <w:t>存储</w:t>
            </w:r>
          </w:p>
        </w:tc>
        <w:tc>
          <w:tcPr>
            <w:tcW w:w="10653" w:type="dxa"/>
            <w:gridSpan w:val="2"/>
          </w:tcPr>
          <w:p w:rsidR="002822F9" w:rsidRDefault="002822F9" w:rsidP="003B32EB">
            <w:r>
              <w:rPr>
                <w:rFonts w:hint="eastAsia"/>
              </w:rPr>
              <w:t>存储单元的最高位，</w:t>
            </w:r>
            <w:r>
              <w:rPr>
                <w:rFonts w:hint="eastAsia"/>
              </w:rPr>
              <w:t>bit[</w:t>
            </w:r>
            <w:r w:rsidR="00043650">
              <w:rPr>
                <w:rFonts w:hint="eastAsia"/>
              </w:rPr>
              <w:t>N</w:t>
            </w:r>
            <w:r>
              <w:rPr>
                <w:rFonts w:hint="eastAsia"/>
              </w:rPr>
              <w:t>-1]</w:t>
            </w:r>
            <w:r>
              <w:rPr>
                <w:rFonts w:hint="eastAsia"/>
              </w:rPr>
              <w:t>，存储符号位</w:t>
            </w:r>
          </w:p>
          <w:p w:rsidR="002822F9" w:rsidRDefault="002822F9" w:rsidP="003B32EB">
            <w:r>
              <w:rPr>
                <w:rFonts w:hint="eastAsia"/>
              </w:rPr>
              <w:t>存储单元的其余位，</w:t>
            </w:r>
            <w:r>
              <w:rPr>
                <w:rFonts w:hint="eastAsia"/>
              </w:rPr>
              <w:t>bit[</w:t>
            </w:r>
            <w:r w:rsidR="00043650">
              <w:rPr>
                <w:rFonts w:hint="eastAsia"/>
              </w:rPr>
              <w:t>N</w:t>
            </w:r>
            <w:r>
              <w:rPr>
                <w:rFonts w:hint="eastAsia"/>
              </w:rPr>
              <w:t>-2:0]</w:t>
            </w:r>
            <w:r>
              <w:rPr>
                <w:rFonts w:hint="eastAsia"/>
              </w:rPr>
              <w:t>，存储补码的数据位</w:t>
            </w:r>
          </w:p>
          <w:p w:rsidR="002822F9" w:rsidRDefault="002822F9" w:rsidP="002265DC">
            <w:r>
              <w:rPr>
                <w:rFonts w:hint="eastAsia"/>
              </w:rPr>
              <w:t>如机器字长为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位，那么存储的范围是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，</w:t>
            </w:r>
          </w:p>
          <w:p w:rsidR="002822F9" w:rsidRDefault="002822F9" w:rsidP="002265D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表示最小值</w:t>
            </w:r>
            <w:r>
              <w:rPr>
                <w:rFonts w:hint="eastAsia"/>
              </w:rPr>
              <w:t>-32768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-32768</w:t>
            </w:r>
            <w:r>
              <w:rPr>
                <w:rFonts w:hint="eastAsia"/>
              </w:rPr>
              <w:t>的补码其实是</w:t>
            </w:r>
            <w:r>
              <w:rPr>
                <w:rFonts w:hint="eastAsia"/>
              </w:rPr>
              <w:t>1 1000 0000 0000 0000</w:t>
            </w:r>
            <w:r>
              <w:rPr>
                <w:rFonts w:hint="eastAsia"/>
              </w:rPr>
              <w:t>，最高位溢出</w:t>
            </w:r>
          </w:p>
          <w:p w:rsidR="002822F9" w:rsidRDefault="002822F9" w:rsidP="002265DC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-32767</w:t>
            </w:r>
            <w:r>
              <w:rPr>
                <w:rFonts w:hint="eastAsia"/>
              </w:rPr>
              <w:t>，……，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0B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0</w:t>
            </w:r>
          </w:p>
          <w:p w:rsidR="002822F9" w:rsidRDefault="002822F9" w:rsidP="002265DC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表示最大值</w:t>
            </w:r>
            <w:r>
              <w:rPr>
                <w:rFonts w:hint="eastAsia"/>
              </w:rPr>
              <w:t>32767</w:t>
            </w:r>
            <w:r>
              <w:rPr>
                <w:rFonts w:hint="eastAsia"/>
              </w:rPr>
              <w:t>，</w:t>
            </w:r>
          </w:p>
          <w:p w:rsidR="002822F9" w:rsidRDefault="002822F9" w:rsidP="002265DC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32766</w:t>
            </w:r>
            <w:r>
              <w:rPr>
                <w:rFonts w:hint="eastAsia"/>
              </w:rPr>
              <w:t>，……，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</w:t>
            </w:r>
          </w:p>
          <w:p w:rsidR="002822F9" w:rsidRDefault="002822F9" w:rsidP="002265DC">
            <w:r>
              <w:rPr>
                <w:rFonts w:hint="eastAsia"/>
              </w:rPr>
              <w:t>所以有符号整数范围是</w:t>
            </w:r>
            <w:r>
              <w:rPr>
                <w:rFonts w:hint="eastAsia"/>
              </w:rPr>
              <w:t>-32768~32767</w:t>
            </w:r>
          </w:p>
        </w:tc>
      </w:tr>
    </w:tbl>
    <w:p w:rsidR="00D748C9" w:rsidRPr="00D748C9" w:rsidRDefault="00D748C9" w:rsidP="00D748C9"/>
    <w:p w:rsidR="00890253" w:rsidRPr="00111C72" w:rsidRDefault="00890253" w:rsidP="00890253"/>
    <w:p w:rsidR="00B42031" w:rsidRDefault="00B42031">
      <w:pPr>
        <w:widowControl/>
        <w:jc w:val="left"/>
      </w:pPr>
      <w:r>
        <w:br w:type="page"/>
      </w:r>
    </w:p>
    <w:p w:rsidR="00B42031" w:rsidRDefault="00B42031" w:rsidP="00B42031">
      <w:pPr>
        <w:pStyle w:val="2"/>
      </w:pPr>
      <w:bookmarkStart w:id="34" w:name="_Toc492318258"/>
      <w:r>
        <w:rPr>
          <w:rFonts w:hint="eastAsia"/>
        </w:rPr>
        <w:lastRenderedPageBreak/>
        <w:t>补码的本质</w:t>
      </w:r>
      <w:bookmarkEnd w:id="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7088"/>
        <w:gridCol w:w="4961"/>
      </w:tblGrid>
      <w:tr w:rsidR="00B42031" w:rsidTr="00B82EDA">
        <w:tc>
          <w:tcPr>
            <w:tcW w:w="1242" w:type="dxa"/>
          </w:tcPr>
          <w:p w:rsidR="00B42031" w:rsidRDefault="00B42031" w:rsidP="00B82EDA"/>
        </w:tc>
        <w:tc>
          <w:tcPr>
            <w:tcW w:w="7088" w:type="dxa"/>
          </w:tcPr>
          <w:p w:rsidR="00B42031" w:rsidRDefault="00B42031" w:rsidP="00B82EDA">
            <w:r>
              <w:rPr>
                <w:rFonts w:hint="eastAsia"/>
              </w:rPr>
              <w:t>概念</w:t>
            </w:r>
          </w:p>
        </w:tc>
        <w:tc>
          <w:tcPr>
            <w:tcW w:w="4961" w:type="dxa"/>
          </w:tcPr>
          <w:p w:rsidR="00B42031" w:rsidRDefault="00B42031" w:rsidP="00B82EDA">
            <w:r>
              <w:rPr>
                <w:rFonts w:hint="eastAsia"/>
              </w:rPr>
              <w:t>计算方法</w:t>
            </w:r>
          </w:p>
        </w:tc>
      </w:tr>
      <w:tr w:rsidR="00B42031" w:rsidTr="00B82EDA">
        <w:tc>
          <w:tcPr>
            <w:tcW w:w="1242" w:type="dxa"/>
            <w:vAlign w:val="center"/>
          </w:tcPr>
          <w:p w:rsidR="00B42031" w:rsidRDefault="00B42031" w:rsidP="00B82EDA">
            <w:pPr>
              <w:jc w:val="center"/>
            </w:pPr>
            <w:r>
              <w:rPr>
                <w:rFonts w:hint="eastAsia"/>
              </w:rPr>
              <w:t>补数</w:t>
            </w:r>
          </w:p>
        </w:tc>
        <w:tc>
          <w:tcPr>
            <w:tcW w:w="7088" w:type="dxa"/>
          </w:tcPr>
          <w:p w:rsidR="00B42031" w:rsidRDefault="00B42031" w:rsidP="00B82EDA">
            <w:r>
              <w:rPr>
                <w:rFonts w:hint="eastAsia"/>
              </w:rPr>
              <w:t>补数的本质是一个循环</w:t>
            </w:r>
          </w:p>
          <w:p w:rsidR="00B42031" w:rsidRDefault="00B42031" w:rsidP="00B82EDA">
            <w:r>
              <w:rPr>
                <w:rFonts w:hint="eastAsia"/>
              </w:rPr>
              <w:t>确定一个模值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，那么所有的数的补数都在范围</w:t>
            </w:r>
            <w:r>
              <w:rPr>
                <w:rFonts w:hint="eastAsia"/>
              </w:rPr>
              <w:t>[0,n]</w:t>
            </w:r>
            <w:r>
              <w:rPr>
                <w:rFonts w:hint="eastAsia"/>
              </w:rPr>
              <w:t>内，</w:t>
            </w:r>
          </w:p>
          <w:p w:rsidR="00B42031" w:rsidRDefault="00B42031" w:rsidP="00B82EDA">
            <w:r>
              <w:rPr>
                <w:rFonts w:hint="eastAsia"/>
              </w:rPr>
              <w:t>并且，这是一个循环的范围，即上限与下限是相连的，所以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≡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n</m:t>
              </m:r>
            </m:oMath>
          </w:p>
          <w:p w:rsidR="00B42031" w:rsidRDefault="00B42031" w:rsidP="00B82EDA">
            <w:r>
              <w:rPr>
                <w:rFonts w:hint="eastAsia"/>
              </w:rPr>
              <w:t>如：</w:t>
            </w:r>
          </w:p>
          <w:p w:rsidR="00B42031" w:rsidRPr="00C748E1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n+1≡1</m:t>
                </m:r>
              </m:oMath>
            </m:oMathPara>
          </w:p>
          <w:p w:rsidR="00B42031" w:rsidRPr="00C748E1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n+2≡2</m:t>
                </m:r>
              </m:oMath>
            </m:oMathPara>
          </w:p>
          <w:p w:rsidR="00B42031" w:rsidRPr="00C748E1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2n≡0</m:t>
                </m:r>
              </m:oMath>
            </m:oMathPara>
          </w:p>
          <w:p w:rsidR="00B42031" w:rsidRPr="00C748E1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-1≡n-1</m:t>
                </m:r>
              </m:oMath>
            </m:oMathPara>
          </w:p>
          <w:p w:rsidR="00B42031" w:rsidRPr="00C748E1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-n-1≡n-1</m:t>
                </m:r>
              </m:oMath>
            </m:oMathPara>
          </w:p>
        </w:tc>
        <w:tc>
          <w:tcPr>
            <w:tcW w:w="4961" w:type="dxa"/>
          </w:tcPr>
          <w:p w:rsidR="00B42031" w:rsidRDefault="00B42031" w:rsidP="00B82EDA">
            <w:r>
              <w:rPr>
                <w:rFonts w:hint="eastAsia"/>
              </w:rPr>
              <w:t>由此得到补数的计算方法：</w:t>
            </w:r>
          </w:p>
          <w:p w:rsidR="00B42031" w:rsidRPr="002822F9" w:rsidRDefault="006A0C3C" w:rsidP="00B82EDA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B42031" w:rsidRDefault="00B42031" w:rsidP="00B82EDA">
            <w:r>
              <w:rPr>
                <w:rFonts w:hint="eastAsia"/>
              </w:rPr>
              <w:t>一个负数对应一个正补数，</w:t>
            </w:r>
          </w:p>
          <w:p w:rsidR="00B42031" w:rsidRDefault="00B42031" w:rsidP="00B82EDA">
            <w:r>
              <w:rPr>
                <w:rFonts w:hint="eastAsia"/>
              </w:rPr>
              <w:t>一个正数的补数是它的本身，</w:t>
            </w:r>
          </w:p>
          <w:p w:rsidR="00B42031" w:rsidRPr="002822F9" w:rsidRDefault="00B42031" w:rsidP="00B82ED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的补数是模值</w:t>
            </w:r>
          </w:p>
          <w:p w:rsidR="00B42031" w:rsidRDefault="00B42031" w:rsidP="00B82EDA">
            <w:r>
              <w:rPr>
                <w:rFonts w:hint="eastAsia"/>
              </w:rPr>
              <w:t>如：</w:t>
            </w:r>
          </w:p>
          <w:p w:rsidR="00B42031" w:rsidRPr="001F42DA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-3≡+7 (mod 10)</m:t>
                </m:r>
              </m:oMath>
            </m:oMathPara>
          </w:p>
          <w:p w:rsidR="00B42031" w:rsidRPr="001F42DA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+7≡+7 (mod 10)</m:t>
                </m:r>
              </m:oMath>
            </m:oMathPara>
          </w:p>
          <w:p w:rsidR="00B42031" w:rsidRPr="001F42DA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-0.3≡+1. 7(mod 2)</m:t>
                </m:r>
              </m:oMath>
            </m:oMathPara>
          </w:p>
          <w:p w:rsidR="00B42031" w:rsidRPr="001F42DA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+1. 7≡+1. 7 (mod 2)</m:t>
                </m:r>
              </m:oMath>
            </m:oMathPara>
          </w:p>
          <w:p w:rsidR="00B42031" w:rsidRPr="002822F9" w:rsidRDefault="00B42031" w:rsidP="00B82ED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0≡2 (mod 2)</m:t>
                </m:r>
              </m:oMath>
            </m:oMathPara>
          </w:p>
        </w:tc>
      </w:tr>
      <w:tr w:rsidR="00B42031" w:rsidTr="00B82EDA">
        <w:tc>
          <w:tcPr>
            <w:tcW w:w="1242" w:type="dxa"/>
            <w:vAlign w:val="center"/>
          </w:tcPr>
          <w:p w:rsidR="00B42031" w:rsidRDefault="00B42031" w:rsidP="00B82EDA">
            <w:pPr>
              <w:jc w:val="center"/>
            </w:pPr>
            <w:r>
              <w:rPr>
                <w:rFonts w:hint="eastAsia"/>
              </w:rPr>
              <w:t>补码</w:t>
            </w:r>
          </w:p>
        </w:tc>
        <w:tc>
          <w:tcPr>
            <w:tcW w:w="7088" w:type="dxa"/>
          </w:tcPr>
          <w:p w:rsidR="00B42031" w:rsidRDefault="00B42031" w:rsidP="00B82EDA">
            <w:r>
              <w:rPr>
                <w:rFonts w:hint="eastAsia"/>
              </w:rPr>
              <w:t>计算机中的补码是用到了数学中的补数的概念</w:t>
            </w:r>
          </w:p>
        </w:tc>
        <w:tc>
          <w:tcPr>
            <w:tcW w:w="4961" w:type="dxa"/>
          </w:tcPr>
          <w:p w:rsidR="00B42031" w:rsidRDefault="00B42031" w:rsidP="00B82EDA"/>
        </w:tc>
      </w:tr>
    </w:tbl>
    <w:p w:rsidR="00890253" w:rsidRPr="00B42031" w:rsidRDefault="00890253" w:rsidP="00890253"/>
    <w:p w:rsidR="00CA0F3C" w:rsidRPr="00CA0F3C" w:rsidRDefault="00CA0F3C" w:rsidP="00CA0F3C"/>
    <w:p w:rsidR="002265DC" w:rsidRDefault="002265DC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A55F0E" w:rsidRDefault="00A55F0E" w:rsidP="00A55F0E">
      <w:pPr>
        <w:pStyle w:val="1"/>
        <w:rPr>
          <w:rFonts w:asciiTheme="majorHAnsi" w:eastAsia="隶书" w:hAnsiTheme="majorHAnsi" w:cstheme="majorBidi"/>
          <w:sz w:val="52"/>
          <w:szCs w:val="32"/>
        </w:rPr>
      </w:pPr>
      <w:bookmarkStart w:id="35" w:name="_Toc492318259"/>
      <w:r>
        <w:rPr>
          <w:rFonts w:hint="eastAsia"/>
        </w:rPr>
        <w:lastRenderedPageBreak/>
        <w:t>整数运算</w:t>
      </w:r>
      <w:bookmarkEnd w:id="35"/>
      <w:r>
        <w:br w:type="page"/>
      </w:r>
    </w:p>
    <w:p w:rsidR="00B42031" w:rsidRPr="00B42031" w:rsidRDefault="00B42031" w:rsidP="00B42031">
      <w:pPr>
        <w:pStyle w:val="a5"/>
      </w:pPr>
      <w:bookmarkStart w:id="36" w:name="_Toc492318260"/>
      <w:r>
        <w:rPr>
          <w:rFonts w:hint="eastAsia"/>
        </w:rPr>
        <w:lastRenderedPageBreak/>
        <w:t>定点数</w:t>
      </w:r>
      <w:bookmarkEnd w:id="36"/>
    </w:p>
    <w:p w:rsidR="00A55F0E" w:rsidRDefault="00A55F0E" w:rsidP="00A55F0E">
      <w:pPr>
        <w:pStyle w:val="1"/>
      </w:pPr>
      <w:bookmarkStart w:id="37" w:name="_Toc492318261"/>
      <w:r>
        <w:rPr>
          <w:rFonts w:hint="eastAsia"/>
        </w:rPr>
        <w:t>数据</w:t>
      </w:r>
      <w:bookmarkEnd w:id="37"/>
    </w:p>
    <w:p w:rsidR="00A55F0E" w:rsidRDefault="00A55F0E" w:rsidP="00A55F0E">
      <w:pPr>
        <w:pStyle w:val="2"/>
      </w:pPr>
      <w:bookmarkStart w:id="38" w:name="_Toc492318262"/>
      <w:r>
        <w:rPr>
          <w:rFonts w:hint="eastAsia"/>
        </w:rPr>
        <w:t>二进制表示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485"/>
        <w:gridCol w:w="1435"/>
        <w:gridCol w:w="6095"/>
      </w:tblGrid>
      <w:tr w:rsidR="00B82EDA" w:rsidTr="00B82EDA">
        <w:tc>
          <w:tcPr>
            <w:tcW w:w="4485" w:type="dxa"/>
            <w:vMerge w:val="restart"/>
          </w:tcPr>
          <w:p w:rsidR="00B82EDA" w:rsidRDefault="00B82EDA" w:rsidP="00B82EDA">
            <w:r>
              <w:rPr>
                <w:rFonts w:hint="eastAsia"/>
              </w:rPr>
              <w:t>采用定点数的计算机称为定点机</w:t>
            </w:r>
          </w:p>
        </w:tc>
        <w:tc>
          <w:tcPr>
            <w:tcW w:w="1435" w:type="dxa"/>
            <w:vAlign w:val="center"/>
          </w:tcPr>
          <w:p w:rsidR="00B82EDA" w:rsidRDefault="00B82EDA" w:rsidP="00B82EDA">
            <w:pPr>
              <w:jc w:val="center"/>
            </w:pPr>
            <w:r>
              <w:rPr>
                <w:rFonts w:hint="eastAsia"/>
              </w:rPr>
              <w:t>数符</w:t>
            </w:r>
          </w:p>
        </w:tc>
        <w:tc>
          <w:tcPr>
            <w:tcW w:w="6095" w:type="dxa"/>
          </w:tcPr>
          <w:p w:rsidR="00B82EDA" w:rsidRDefault="00B82EDA" w:rsidP="00B82EDA"/>
        </w:tc>
      </w:tr>
      <w:tr w:rsidR="00B82EDA" w:rsidTr="00B82EDA">
        <w:tc>
          <w:tcPr>
            <w:tcW w:w="4485" w:type="dxa"/>
            <w:vMerge/>
          </w:tcPr>
          <w:p w:rsidR="00B82EDA" w:rsidRDefault="00B82EDA" w:rsidP="00B82EDA"/>
        </w:tc>
        <w:tc>
          <w:tcPr>
            <w:tcW w:w="1435" w:type="dxa"/>
            <w:vAlign w:val="center"/>
          </w:tcPr>
          <w:p w:rsidR="00B82EDA" w:rsidRDefault="00B82EDA" w:rsidP="00B82EDA">
            <w:pPr>
              <w:jc w:val="center"/>
            </w:pPr>
            <w:r>
              <w:rPr>
                <w:rFonts w:hint="eastAsia"/>
              </w:rPr>
              <w:t>数值部分</w:t>
            </w:r>
          </w:p>
        </w:tc>
        <w:tc>
          <w:tcPr>
            <w:tcW w:w="6095" w:type="dxa"/>
          </w:tcPr>
          <w:p w:rsidR="00B82EDA" w:rsidRDefault="00B82EDA" w:rsidP="00B82EDA"/>
        </w:tc>
      </w:tr>
    </w:tbl>
    <w:p w:rsidR="00B82EDA" w:rsidRDefault="00B82EDA" w:rsidP="00B82ED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5812"/>
      </w:tblGrid>
      <w:tr w:rsidR="00B82EDA" w:rsidTr="00C62487">
        <w:tc>
          <w:tcPr>
            <w:tcW w:w="1526" w:type="dxa"/>
          </w:tcPr>
          <w:p w:rsidR="00B82EDA" w:rsidRDefault="00B82EDA" w:rsidP="00B82EDA">
            <w:r>
              <w:rPr>
                <w:rFonts w:hint="eastAsia"/>
              </w:rPr>
              <w:t>纯小数</w:t>
            </w:r>
          </w:p>
        </w:tc>
        <w:tc>
          <w:tcPr>
            <w:tcW w:w="5812" w:type="dxa"/>
          </w:tcPr>
          <w:p w:rsidR="00B82EDA" w:rsidRDefault="00B82EDA" w:rsidP="00B82EDA">
            <w:r>
              <w:rPr>
                <w:rFonts w:hint="eastAsia"/>
              </w:rPr>
              <w:t>小数点在数符与数值部分中间</w:t>
            </w:r>
          </w:p>
        </w:tc>
      </w:tr>
      <w:tr w:rsidR="00B82EDA" w:rsidTr="00C62487">
        <w:tc>
          <w:tcPr>
            <w:tcW w:w="1526" w:type="dxa"/>
          </w:tcPr>
          <w:p w:rsidR="00B82EDA" w:rsidRDefault="00B82EDA" w:rsidP="00B82EDA">
            <w:r>
              <w:rPr>
                <w:rFonts w:hint="eastAsia"/>
              </w:rPr>
              <w:t>纯整数</w:t>
            </w:r>
          </w:p>
        </w:tc>
        <w:tc>
          <w:tcPr>
            <w:tcW w:w="5812" w:type="dxa"/>
          </w:tcPr>
          <w:p w:rsidR="00B82EDA" w:rsidRDefault="00B82EDA" w:rsidP="00B82EDA">
            <w:r>
              <w:rPr>
                <w:rFonts w:hint="eastAsia"/>
              </w:rPr>
              <w:t>小数点在数值部分的后面</w:t>
            </w:r>
          </w:p>
        </w:tc>
      </w:tr>
    </w:tbl>
    <w:p w:rsidR="00B82EDA" w:rsidRDefault="00B82EDA" w:rsidP="00B82EDA"/>
    <w:p w:rsidR="00B82EDA" w:rsidRPr="00B82EDA" w:rsidRDefault="00B82EDA" w:rsidP="00B82EDA"/>
    <w:tbl>
      <w:tblPr>
        <w:tblStyle w:val="a8"/>
        <w:tblW w:w="11874" w:type="dxa"/>
        <w:tblLook w:val="04A0" w:firstRow="1" w:lastRow="0" w:firstColumn="1" w:lastColumn="0" w:noHBand="0" w:noVBand="1"/>
      </w:tblPr>
      <w:tblGrid>
        <w:gridCol w:w="1655"/>
        <w:gridCol w:w="1619"/>
        <w:gridCol w:w="8600"/>
      </w:tblGrid>
      <w:tr w:rsidR="00B82EDA" w:rsidTr="00B82EDA">
        <w:trPr>
          <w:trHeight w:val="503"/>
        </w:trPr>
        <w:tc>
          <w:tcPr>
            <w:tcW w:w="1655" w:type="dxa"/>
            <w:vMerge w:val="restart"/>
            <w:vAlign w:val="center"/>
          </w:tcPr>
          <w:p w:rsidR="00B82EDA" w:rsidRPr="005C018C" w:rsidRDefault="00B82EDA" w:rsidP="00B82EDA">
            <w:pPr>
              <w:jc w:val="center"/>
            </w:pPr>
          </w:p>
        </w:tc>
        <w:tc>
          <w:tcPr>
            <w:tcW w:w="1619" w:type="dxa"/>
            <w:vAlign w:val="center"/>
          </w:tcPr>
          <w:p w:rsidR="00B82EDA" w:rsidRPr="00503183" w:rsidRDefault="00B82EDA" w:rsidP="00B82EDA">
            <w:pPr>
              <w:jc w:val="center"/>
            </w:pPr>
          </w:p>
        </w:tc>
        <w:tc>
          <w:tcPr>
            <w:tcW w:w="8600" w:type="dxa"/>
            <w:vAlign w:val="center"/>
          </w:tcPr>
          <w:p w:rsidR="00B82EDA" w:rsidRPr="00503183" w:rsidRDefault="00B82EDA" w:rsidP="00B82EDA"/>
        </w:tc>
      </w:tr>
      <w:tr w:rsidR="00B82EDA" w:rsidTr="00B82EDA">
        <w:trPr>
          <w:trHeight w:val="553"/>
        </w:trPr>
        <w:tc>
          <w:tcPr>
            <w:tcW w:w="1655" w:type="dxa"/>
            <w:vMerge/>
            <w:vAlign w:val="center"/>
          </w:tcPr>
          <w:p w:rsidR="00B82EDA" w:rsidRDefault="00B82EDA" w:rsidP="00B82EDA">
            <w:pPr>
              <w:jc w:val="center"/>
            </w:pPr>
          </w:p>
        </w:tc>
        <w:tc>
          <w:tcPr>
            <w:tcW w:w="1619" w:type="dxa"/>
            <w:vAlign w:val="center"/>
          </w:tcPr>
          <w:p w:rsidR="00B82EDA" w:rsidRPr="00503183" w:rsidRDefault="00B82EDA" w:rsidP="00B82EDA">
            <w:pPr>
              <w:jc w:val="center"/>
            </w:pPr>
          </w:p>
        </w:tc>
        <w:tc>
          <w:tcPr>
            <w:tcW w:w="8600" w:type="dxa"/>
          </w:tcPr>
          <w:p w:rsidR="00B82EDA" w:rsidRPr="00503183" w:rsidRDefault="00B82EDA" w:rsidP="00B82EDA"/>
        </w:tc>
      </w:tr>
      <w:tr w:rsidR="00B82EDA" w:rsidTr="00B82EDA">
        <w:trPr>
          <w:trHeight w:val="561"/>
        </w:trPr>
        <w:tc>
          <w:tcPr>
            <w:tcW w:w="1655" w:type="dxa"/>
            <w:vMerge/>
            <w:vAlign w:val="center"/>
          </w:tcPr>
          <w:p w:rsidR="00B82EDA" w:rsidRDefault="00B82EDA" w:rsidP="00B82EDA">
            <w:pPr>
              <w:jc w:val="center"/>
            </w:pPr>
          </w:p>
        </w:tc>
        <w:tc>
          <w:tcPr>
            <w:tcW w:w="1619" w:type="dxa"/>
            <w:vAlign w:val="center"/>
          </w:tcPr>
          <w:p w:rsidR="00B82EDA" w:rsidRPr="00503183" w:rsidRDefault="00B82EDA" w:rsidP="00B82EDA">
            <w:pPr>
              <w:jc w:val="center"/>
            </w:pPr>
          </w:p>
        </w:tc>
        <w:tc>
          <w:tcPr>
            <w:tcW w:w="8600" w:type="dxa"/>
            <w:vAlign w:val="center"/>
          </w:tcPr>
          <w:p w:rsidR="00B82EDA" w:rsidRPr="002B2582" w:rsidRDefault="00B82EDA" w:rsidP="00B82EDA"/>
        </w:tc>
      </w:tr>
      <w:tr w:rsidR="00B82EDA" w:rsidTr="00B82EDA">
        <w:trPr>
          <w:trHeight w:val="278"/>
        </w:trPr>
        <w:tc>
          <w:tcPr>
            <w:tcW w:w="1655" w:type="dxa"/>
            <w:vMerge/>
            <w:vAlign w:val="center"/>
          </w:tcPr>
          <w:p w:rsidR="00B82EDA" w:rsidRDefault="00B82EDA" w:rsidP="00B82EDA">
            <w:pPr>
              <w:jc w:val="center"/>
            </w:pPr>
          </w:p>
        </w:tc>
        <w:tc>
          <w:tcPr>
            <w:tcW w:w="1619" w:type="dxa"/>
            <w:vAlign w:val="center"/>
          </w:tcPr>
          <w:p w:rsidR="00B82EDA" w:rsidRPr="00503183" w:rsidRDefault="00B82EDA" w:rsidP="00B82EDA">
            <w:pPr>
              <w:jc w:val="center"/>
            </w:pPr>
          </w:p>
        </w:tc>
        <w:tc>
          <w:tcPr>
            <w:tcW w:w="8600" w:type="dxa"/>
          </w:tcPr>
          <w:p w:rsidR="00B82EDA" w:rsidRPr="00503183" w:rsidRDefault="00B82EDA" w:rsidP="00B82EDA"/>
        </w:tc>
      </w:tr>
    </w:tbl>
    <w:p w:rsidR="00B82EDA" w:rsidRDefault="00B82EDA" w:rsidP="00B82EDA">
      <w:pPr>
        <w:rPr>
          <w:rFonts w:asciiTheme="majorHAnsi" w:hAnsiTheme="majorHAnsi" w:cstheme="majorBidi"/>
          <w:b/>
          <w:bCs/>
          <w:sz w:val="28"/>
          <w:szCs w:val="32"/>
        </w:rPr>
      </w:pPr>
    </w:p>
    <w:p w:rsidR="00B82EDA" w:rsidRDefault="00B82EDA" w:rsidP="00B82EDA"/>
    <w:p w:rsidR="00B82EDA" w:rsidRPr="00B82EDA" w:rsidRDefault="00B82EDA" w:rsidP="00B82EDA"/>
    <w:tbl>
      <w:tblPr>
        <w:tblStyle w:val="a8"/>
        <w:tblW w:w="11874" w:type="dxa"/>
        <w:tblLook w:val="04A0" w:firstRow="1" w:lastRow="0" w:firstColumn="1" w:lastColumn="0" w:noHBand="0" w:noVBand="1"/>
      </w:tblPr>
      <w:tblGrid>
        <w:gridCol w:w="1655"/>
        <w:gridCol w:w="10219"/>
      </w:tblGrid>
      <w:tr w:rsidR="00A55F0E" w:rsidTr="00B82EDA">
        <w:trPr>
          <w:trHeight w:val="71"/>
        </w:trPr>
        <w:tc>
          <w:tcPr>
            <w:tcW w:w="1655" w:type="dxa"/>
            <w:vAlign w:val="center"/>
          </w:tcPr>
          <w:p w:rsidR="00A55F0E" w:rsidRDefault="00A55F0E" w:rsidP="00A55F0E">
            <w:pPr>
              <w:jc w:val="center"/>
            </w:pPr>
            <w:r>
              <w:rPr>
                <w:rFonts w:hint="eastAsia"/>
              </w:rPr>
              <w:t>原码</w:t>
            </w:r>
          </w:p>
        </w:tc>
        <w:tc>
          <w:tcPr>
            <w:tcW w:w="10219" w:type="dxa"/>
          </w:tcPr>
          <w:p w:rsidR="00A55F0E" w:rsidRDefault="00A55F0E" w:rsidP="00A55F0E">
            <w:r>
              <w:rPr>
                <w:rFonts w:hint="eastAsia"/>
              </w:rPr>
              <w:t>符号位：最高位，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表示负</w:t>
            </w:r>
          </w:p>
          <w:p w:rsidR="00A55F0E" w:rsidRDefault="00A55F0E" w:rsidP="00A55F0E">
            <w:r>
              <w:rPr>
                <w:rFonts w:hint="eastAsia"/>
              </w:rPr>
              <w:t>小数点：在最高位的后面</w:t>
            </w:r>
          </w:p>
          <w:p w:rsidR="00A55F0E" w:rsidRDefault="00A55F0E" w:rsidP="00A55F0E">
            <w:r>
              <w:rPr>
                <w:rFonts w:hint="eastAsia"/>
              </w:rPr>
              <w:t>数据位：其余位，小数位数值按照机器字长展开为二进制数，作为数据位</w:t>
            </w:r>
          </w:p>
        </w:tc>
      </w:tr>
      <w:tr w:rsidR="00A55F0E" w:rsidTr="00B82EDA">
        <w:trPr>
          <w:trHeight w:val="68"/>
        </w:trPr>
        <w:tc>
          <w:tcPr>
            <w:tcW w:w="1655" w:type="dxa"/>
            <w:vAlign w:val="center"/>
          </w:tcPr>
          <w:p w:rsidR="00A55F0E" w:rsidRDefault="00A55F0E" w:rsidP="00A55F0E">
            <w:pPr>
              <w:jc w:val="center"/>
            </w:pPr>
            <w:r>
              <w:rPr>
                <w:rFonts w:hint="eastAsia"/>
              </w:rPr>
              <w:t>反码</w:t>
            </w:r>
          </w:p>
        </w:tc>
        <w:tc>
          <w:tcPr>
            <w:tcW w:w="10219" w:type="dxa"/>
          </w:tcPr>
          <w:p w:rsidR="00A55F0E" w:rsidRDefault="00A55F0E" w:rsidP="00A55F0E">
            <w:r>
              <w:rPr>
                <w:rFonts w:hint="eastAsia"/>
              </w:rPr>
              <w:t>符号位：不变</w:t>
            </w:r>
          </w:p>
          <w:p w:rsidR="00A55F0E" w:rsidRPr="00A05A2C" w:rsidRDefault="00A55F0E" w:rsidP="00A55F0E">
            <w:r>
              <w:rPr>
                <w:rFonts w:hint="eastAsia"/>
              </w:rPr>
              <w:t>小数点：在最高位的后面</w:t>
            </w:r>
          </w:p>
          <w:p w:rsidR="00A55F0E" w:rsidRDefault="00A55F0E" w:rsidP="00A55F0E">
            <w:r>
              <w:rPr>
                <w:rFonts w:hint="eastAsia"/>
              </w:rPr>
              <w:t>数据位：其余位，原码的数据位的各位按位取反，作为反码的数据位</w:t>
            </w:r>
          </w:p>
        </w:tc>
      </w:tr>
      <w:tr w:rsidR="00A55F0E" w:rsidTr="00B82EDA">
        <w:trPr>
          <w:trHeight w:val="68"/>
        </w:trPr>
        <w:tc>
          <w:tcPr>
            <w:tcW w:w="1655" w:type="dxa"/>
            <w:vAlign w:val="center"/>
          </w:tcPr>
          <w:p w:rsidR="00A55F0E" w:rsidRDefault="00A55F0E" w:rsidP="00A55F0E">
            <w:pPr>
              <w:jc w:val="center"/>
            </w:pPr>
            <w:r>
              <w:rPr>
                <w:rFonts w:hint="eastAsia"/>
              </w:rPr>
              <w:t>补码</w:t>
            </w:r>
          </w:p>
        </w:tc>
        <w:tc>
          <w:tcPr>
            <w:tcW w:w="10219" w:type="dxa"/>
          </w:tcPr>
          <w:p w:rsidR="00A55F0E" w:rsidRDefault="00A55F0E" w:rsidP="00A55F0E">
            <w:r>
              <w:rPr>
                <w:rFonts w:hint="eastAsia"/>
              </w:rPr>
              <w:t>符号位：不变</w:t>
            </w:r>
          </w:p>
          <w:p w:rsidR="00A55F0E" w:rsidRDefault="00A55F0E" w:rsidP="00A55F0E">
            <w:r>
              <w:rPr>
                <w:rFonts w:hint="eastAsia"/>
              </w:rPr>
              <w:t>小数点：在最高位的后面</w:t>
            </w:r>
          </w:p>
          <w:p w:rsidR="00A55F0E" w:rsidRDefault="00A55F0E" w:rsidP="00A55F0E">
            <w:r>
              <w:rPr>
                <w:rFonts w:hint="eastAsia"/>
              </w:rPr>
              <w:t>数据位：其余位，原码的数据位取反，然后加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，作为补码的数据位</w:t>
            </w:r>
          </w:p>
        </w:tc>
      </w:tr>
      <w:tr w:rsidR="00A55F0E" w:rsidTr="00B82EDA">
        <w:trPr>
          <w:trHeight w:val="68"/>
        </w:trPr>
        <w:tc>
          <w:tcPr>
            <w:tcW w:w="1655" w:type="dxa"/>
            <w:vAlign w:val="center"/>
          </w:tcPr>
          <w:p w:rsidR="00A55F0E" w:rsidRDefault="00A55F0E" w:rsidP="00A55F0E">
            <w:pPr>
              <w:jc w:val="center"/>
            </w:pPr>
            <w:r>
              <w:rPr>
                <w:rFonts w:hint="eastAsia"/>
              </w:rPr>
              <w:t>移码</w:t>
            </w:r>
          </w:p>
        </w:tc>
        <w:tc>
          <w:tcPr>
            <w:tcW w:w="10219" w:type="dxa"/>
          </w:tcPr>
          <w:p w:rsidR="00A55F0E" w:rsidRDefault="00A55F0E" w:rsidP="00A55F0E">
            <w:r>
              <w:rPr>
                <w:rFonts w:hint="eastAsia"/>
              </w:rPr>
              <w:t>符号位：取反</w:t>
            </w:r>
          </w:p>
          <w:p w:rsidR="00A55F0E" w:rsidRDefault="00A55F0E" w:rsidP="00A55F0E">
            <w:r>
              <w:rPr>
                <w:rFonts w:hint="eastAsia"/>
              </w:rPr>
              <w:t>小数点：在最高位的后面</w:t>
            </w:r>
          </w:p>
          <w:p w:rsidR="00A55F0E" w:rsidRDefault="00A55F0E" w:rsidP="00A55F0E">
            <w:r>
              <w:rPr>
                <w:rFonts w:hint="eastAsia"/>
              </w:rPr>
              <w:t>数据位：其余位，原码的数据位取反，然后加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，作为补码的数据位</w:t>
            </w:r>
          </w:p>
        </w:tc>
      </w:tr>
    </w:tbl>
    <w:p w:rsidR="00A55F0E" w:rsidRDefault="00A55F0E" w:rsidP="00A55F0E">
      <w:pPr>
        <w:pStyle w:val="2"/>
      </w:pPr>
    </w:p>
    <w:p w:rsidR="00A55F0E" w:rsidRDefault="00A55F0E" w:rsidP="00A55F0E">
      <w:pPr>
        <w:rPr>
          <w:rFonts w:asciiTheme="majorHAnsi" w:hAnsiTheme="majorHAnsi" w:cstheme="majorBidi"/>
          <w:sz w:val="28"/>
          <w:szCs w:val="32"/>
        </w:rPr>
      </w:pPr>
      <w:r>
        <w:br w:type="page"/>
      </w:r>
    </w:p>
    <w:p w:rsidR="00A55F0E" w:rsidRDefault="00A55F0E" w:rsidP="00A55F0E">
      <w:pPr>
        <w:pStyle w:val="2"/>
      </w:pPr>
      <w:bookmarkStart w:id="39" w:name="_Toc492318263"/>
      <w:r>
        <w:rPr>
          <w:rFonts w:hint="eastAsia"/>
        </w:rPr>
        <w:lastRenderedPageBreak/>
        <w:t>存储</w:t>
      </w:r>
      <w:bookmarkEnd w:id="39"/>
    </w:p>
    <w:tbl>
      <w:tblPr>
        <w:tblStyle w:val="a8"/>
        <w:tblpPr w:leftFromText="180" w:rightFromText="180" w:vertAnchor="text" w:tblpY="1"/>
        <w:tblOverlap w:val="never"/>
        <w:tblW w:w="13149" w:type="dxa"/>
        <w:tblLook w:val="04A0" w:firstRow="1" w:lastRow="0" w:firstColumn="1" w:lastColumn="0" w:noHBand="0" w:noVBand="1"/>
      </w:tblPr>
      <w:tblGrid>
        <w:gridCol w:w="1512"/>
        <w:gridCol w:w="11637"/>
      </w:tblGrid>
      <w:tr w:rsidR="00B42031" w:rsidTr="00A55F0E">
        <w:trPr>
          <w:trHeight w:val="275"/>
        </w:trPr>
        <w:tc>
          <w:tcPr>
            <w:tcW w:w="1512" w:type="dxa"/>
            <w:vAlign w:val="center"/>
          </w:tcPr>
          <w:p w:rsidR="00B42031" w:rsidRDefault="00A55F0E" w:rsidP="00360AC6">
            <w:pPr>
              <w:jc w:val="center"/>
            </w:pPr>
            <w:r>
              <w:rPr>
                <w:rFonts w:hint="eastAsia"/>
              </w:rPr>
              <w:t>存储结构</w:t>
            </w:r>
          </w:p>
        </w:tc>
        <w:tc>
          <w:tcPr>
            <w:tcW w:w="11637" w:type="dxa"/>
          </w:tcPr>
          <w:p w:rsidR="00B42031" w:rsidRDefault="00B42031" w:rsidP="00360AC6">
            <w:r>
              <w:rPr>
                <w:rFonts w:hint="eastAsia"/>
              </w:rPr>
              <w:t>存储单元的最高位，</w:t>
            </w:r>
            <w:r>
              <w:rPr>
                <w:rFonts w:hint="eastAsia"/>
              </w:rPr>
              <w:t>bit[N-1]</w:t>
            </w:r>
            <w:r>
              <w:rPr>
                <w:rFonts w:hint="eastAsia"/>
              </w:rPr>
              <w:t>，存储符号位</w:t>
            </w:r>
          </w:p>
          <w:p w:rsidR="00B42031" w:rsidRDefault="00B42031" w:rsidP="00360AC6">
            <w:r>
              <w:rPr>
                <w:rFonts w:hint="eastAsia"/>
              </w:rPr>
              <w:t>存储单元的最低位，</w:t>
            </w:r>
            <w:r>
              <w:rPr>
                <w:rFonts w:hint="eastAsia"/>
              </w:rPr>
              <w:t>bit[N-2:0]</w:t>
            </w:r>
            <w:r>
              <w:rPr>
                <w:rFonts w:hint="eastAsia"/>
              </w:rPr>
              <w:t>，存储小数部分的最高位</w:t>
            </w:r>
          </w:p>
          <w:p w:rsidR="00B42031" w:rsidRDefault="00B42031" w:rsidP="00360AC6">
            <w:r>
              <w:rPr>
                <w:rFonts w:hint="eastAsia"/>
              </w:rPr>
              <w:t>小数点固定在存储单元的最低位</w:t>
            </w:r>
            <w:r>
              <w:rPr>
                <w:rFonts w:hint="eastAsia"/>
              </w:rPr>
              <w:t>bit0</w:t>
            </w:r>
            <w:r>
              <w:rPr>
                <w:rFonts w:hint="eastAsia"/>
              </w:rPr>
              <w:t>的后面</w:t>
            </w:r>
          </w:p>
          <w:p w:rsidR="00B42031" w:rsidRDefault="00B42031" w:rsidP="00360AC6"/>
        </w:tc>
      </w:tr>
      <w:tr w:rsidR="00A55F0E" w:rsidTr="00A55F0E">
        <w:trPr>
          <w:trHeight w:val="275"/>
        </w:trPr>
        <w:tc>
          <w:tcPr>
            <w:tcW w:w="1512" w:type="dxa"/>
            <w:vAlign w:val="center"/>
          </w:tcPr>
          <w:p w:rsidR="00A55F0E" w:rsidRDefault="00A55F0E" w:rsidP="00360AC6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1637" w:type="dxa"/>
          </w:tcPr>
          <w:p w:rsidR="00A55F0E" w:rsidRDefault="00A55F0E" w:rsidP="00360AC6">
            <m:oMath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~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oMath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是机器位长</w:t>
            </w:r>
          </w:p>
        </w:tc>
      </w:tr>
    </w:tbl>
    <w:p w:rsidR="00632C43" w:rsidRDefault="00632C43" w:rsidP="00632C43">
      <w:pPr>
        <w:pStyle w:val="1"/>
      </w:pPr>
    </w:p>
    <w:p w:rsidR="00632C43" w:rsidRDefault="00632C43">
      <w:pPr>
        <w:widowControl/>
        <w:jc w:val="left"/>
        <w:rPr>
          <w:rFonts w:eastAsiaTheme="majorEastAsia"/>
          <w:b/>
          <w:bCs/>
          <w:kern w:val="44"/>
          <w:sz w:val="44"/>
          <w:szCs w:val="44"/>
        </w:rPr>
      </w:pPr>
      <w:r>
        <w:br w:type="page"/>
      </w:r>
    </w:p>
    <w:p w:rsidR="00B42031" w:rsidRDefault="00B42031" w:rsidP="00B42031">
      <w:pPr>
        <w:pStyle w:val="1"/>
      </w:pPr>
      <w:bookmarkStart w:id="40" w:name="_Toc492318264"/>
      <w:r>
        <w:rPr>
          <w:rFonts w:hint="eastAsia"/>
        </w:rPr>
        <w:lastRenderedPageBreak/>
        <w:t>定点运算</w:t>
      </w:r>
      <w:bookmarkEnd w:id="40"/>
    </w:p>
    <w:p w:rsidR="00A55F0E" w:rsidRDefault="00B42031" w:rsidP="00A55F0E">
      <w:pPr>
        <w:pStyle w:val="2"/>
      </w:pPr>
      <w:bookmarkStart w:id="41" w:name="_Toc492318265"/>
      <w:r>
        <w:rPr>
          <w:rFonts w:hint="eastAsia"/>
        </w:rPr>
        <w:t>移位运算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1134"/>
        <w:gridCol w:w="8811"/>
      </w:tblGrid>
      <w:tr w:rsidR="00A55F0E" w:rsidTr="00C62487">
        <w:tc>
          <w:tcPr>
            <w:tcW w:w="2518" w:type="dxa"/>
            <w:vAlign w:val="center"/>
          </w:tcPr>
          <w:p w:rsidR="00A55F0E" w:rsidRDefault="00A55F0E" w:rsidP="00C62487">
            <w:pPr>
              <w:jc w:val="center"/>
            </w:pPr>
          </w:p>
        </w:tc>
        <w:tc>
          <w:tcPr>
            <w:tcW w:w="10937" w:type="dxa"/>
            <w:gridSpan w:val="3"/>
          </w:tcPr>
          <w:p w:rsidR="00A55F0E" w:rsidRDefault="00A55F0E" w:rsidP="00A55F0E">
            <w:r>
              <w:rPr>
                <w:rFonts w:hint="eastAsia"/>
              </w:rPr>
              <w:t>二进制表示的机器数：</w:t>
            </w:r>
          </w:p>
          <w:p w:rsidR="00A55F0E" w:rsidRDefault="00A55F0E" w:rsidP="00A55F0E">
            <w:r>
              <w:rPr>
                <w:rFonts w:hint="eastAsia"/>
              </w:rPr>
              <w:t>小数点左移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位：该数乘以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:rsidR="00A55F0E" w:rsidRDefault="00A55F0E" w:rsidP="00A55F0E">
            <w:r>
              <w:rPr>
                <w:rFonts w:hint="eastAsia"/>
              </w:rPr>
              <w:t>小数点右移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位：该数除以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</w:p>
          <w:p w:rsidR="00A55F0E" w:rsidRPr="00A55F0E" w:rsidRDefault="00A55F0E" w:rsidP="00A55F0E"/>
        </w:tc>
      </w:tr>
      <w:tr w:rsidR="00B82EDA" w:rsidTr="00C62487">
        <w:trPr>
          <w:trHeight w:val="138"/>
        </w:trPr>
        <w:tc>
          <w:tcPr>
            <w:tcW w:w="2518" w:type="dxa"/>
            <w:vMerge w:val="restart"/>
            <w:vAlign w:val="center"/>
          </w:tcPr>
          <w:p w:rsidR="00B82EDA" w:rsidRDefault="00B82EDA" w:rsidP="00C62487">
            <w:pPr>
              <w:jc w:val="center"/>
            </w:pPr>
            <w:r>
              <w:rPr>
                <w:rFonts w:hint="eastAsia"/>
              </w:rPr>
              <w:t>移位规则</w:t>
            </w:r>
          </w:p>
        </w:tc>
        <w:tc>
          <w:tcPr>
            <w:tcW w:w="992" w:type="dxa"/>
            <w:vAlign w:val="center"/>
          </w:tcPr>
          <w:p w:rsidR="00B82EDA" w:rsidRDefault="00B82EDA" w:rsidP="002657E9">
            <w:pPr>
              <w:jc w:val="center"/>
            </w:pPr>
            <w:r>
              <w:rPr>
                <w:rFonts w:hint="eastAsia"/>
              </w:rPr>
              <w:t>正数</w:t>
            </w:r>
          </w:p>
        </w:tc>
        <w:tc>
          <w:tcPr>
            <w:tcW w:w="9945" w:type="dxa"/>
            <w:gridSpan w:val="2"/>
          </w:tcPr>
          <w:p w:rsidR="00C62487" w:rsidRDefault="00C62487" w:rsidP="002657E9">
            <w:r>
              <w:rPr>
                <w:rFonts w:hint="eastAsia"/>
              </w:rPr>
              <w:t>数符：不变</w:t>
            </w:r>
          </w:p>
          <w:p w:rsidR="00B82EDA" w:rsidRDefault="00C62487" w:rsidP="00C62487">
            <w:r>
              <w:rPr>
                <w:rFonts w:hint="eastAsia"/>
              </w:rPr>
              <w:t>数值部分：溢出的数值丢弃，空出的位置补</w:t>
            </w:r>
            <w:r w:rsidR="00B82EDA">
              <w:rPr>
                <w:rFonts w:hint="eastAsia"/>
              </w:rPr>
              <w:t>0</w:t>
            </w:r>
          </w:p>
        </w:tc>
      </w:tr>
      <w:tr w:rsidR="00B82EDA" w:rsidTr="002657E9">
        <w:trPr>
          <w:trHeight w:val="93"/>
        </w:trPr>
        <w:tc>
          <w:tcPr>
            <w:tcW w:w="2518" w:type="dxa"/>
            <w:vMerge/>
          </w:tcPr>
          <w:p w:rsidR="00B82EDA" w:rsidRDefault="00B82EDA" w:rsidP="00A55F0E"/>
        </w:tc>
        <w:tc>
          <w:tcPr>
            <w:tcW w:w="992" w:type="dxa"/>
            <w:vMerge w:val="restart"/>
            <w:vAlign w:val="center"/>
          </w:tcPr>
          <w:p w:rsidR="00B82EDA" w:rsidRDefault="00B82EDA" w:rsidP="002657E9">
            <w:pPr>
              <w:jc w:val="center"/>
            </w:pPr>
            <w:r>
              <w:rPr>
                <w:rFonts w:hint="eastAsia"/>
              </w:rPr>
              <w:t>负数</w:t>
            </w:r>
          </w:p>
        </w:tc>
        <w:tc>
          <w:tcPr>
            <w:tcW w:w="1134" w:type="dxa"/>
            <w:vAlign w:val="center"/>
          </w:tcPr>
          <w:p w:rsidR="00B82EDA" w:rsidRDefault="00B82EDA" w:rsidP="002657E9">
            <w:pPr>
              <w:jc w:val="center"/>
            </w:pPr>
            <w:r>
              <w:rPr>
                <w:rFonts w:hint="eastAsia"/>
              </w:rPr>
              <w:t>原码</w:t>
            </w:r>
          </w:p>
        </w:tc>
        <w:tc>
          <w:tcPr>
            <w:tcW w:w="8811" w:type="dxa"/>
          </w:tcPr>
          <w:p w:rsidR="00C62487" w:rsidRDefault="00C62487" w:rsidP="00C62487">
            <w:r>
              <w:rPr>
                <w:rFonts w:hint="eastAsia"/>
              </w:rPr>
              <w:t>数符：不变</w:t>
            </w:r>
          </w:p>
          <w:p w:rsidR="00B82EDA" w:rsidRDefault="00C62487" w:rsidP="00A55F0E">
            <w:r>
              <w:rPr>
                <w:rFonts w:hint="eastAsia"/>
              </w:rPr>
              <w:t>数值部分：溢出的数值丢弃，空出的位置补</w:t>
            </w:r>
            <w:r>
              <w:rPr>
                <w:rFonts w:hint="eastAsia"/>
              </w:rPr>
              <w:t>0</w:t>
            </w:r>
          </w:p>
        </w:tc>
      </w:tr>
      <w:tr w:rsidR="00B82EDA" w:rsidTr="00B82EDA">
        <w:trPr>
          <w:trHeight w:val="138"/>
        </w:trPr>
        <w:tc>
          <w:tcPr>
            <w:tcW w:w="2518" w:type="dxa"/>
            <w:vMerge/>
          </w:tcPr>
          <w:p w:rsidR="00B82EDA" w:rsidRDefault="00B82EDA" w:rsidP="00A55F0E"/>
        </w:tc>
        <w:tc>
          <w:tcPr>
            <w:tcW w:w="992" w:type="dxa"/>
            <w:vMerge/>
            <w:vAlign w:val="center"/>
          </w:tcPr>
          <w:p w:rsidR="00B82EDA" w:rsidRDefault="00B82EDA" w:rsidP="002657E9">
            <w:pPr>
              <w:jc w:val="center"/>
            </w:pPr>
          </w:p>
        </w:tc>
        <w:tc>
          <w:tcPr>
            <w:tcW w:w="1134" w:type="dxa"/>
            <w:vAlign w:val="center"/>
          </w:tcPr>
          <w:p w:rsidR="00B82EDA" w:rsidRDefault="00B82EDA" w:rsidP="002657E9">
            <w:pPr>
              <w:jc w:val="center"/>
            </w:pPr>
            <w:r>
              <w:rPr>
                <w:rFonts w:hint="eastAsia"/>
              </w:rPr>
              <w:t>补码</w:t>
            </w:r>
          </w:p>
        </w:tc>
        <w:tc>
          <w:tcPr>
            <w:tcW w:w="8811" w:type="dxa"/>
          </w:tcPr>
          <w:p w:rsidR="00C62487" w:rsidRDefault="00C62487" w:rsidP="00C62487">
            <w:r>
              <w:rPr>
                <w:rFonts w:hint="eastAsia"/>
              </w:rPr>
              <w:t>数符：不变</w:t>
            </w:r>
          </w:p>
          <w:p w:rsidR="00B82EDA" w:rsidRPr="00C62487" w:rsidRDefault="00C62487" w:rsidP="00A55F0E">
            <w:r>
              <w:rPr>
                <w:rFonts w:hint="eastAsia"/>
              </w:rPr>
              <w:t>数值部分：溢出的数值丢弃，空出的低位补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，空处的高位补</w:t>
            </w:r>
            <w:r>
              <w:rPr>
                <w:rFonts w:hint="eastAsia"/>
              </w:rPr>
              <w:t>1</w:t>
            </w:r>
          </w:p>
        </w:tc>
      </w:tr>
      <w:tr w:rsidR="00B82EDA" w:rsidTr="002657E9">
        <w:trPr>
          <w:trHeight w:val="91"/>
        </w:trPr>
        <w:tc>
          <w:tcPr>
            <w:tcW w:w="2518" w:type="dxa"/>
            <w:vMerge/>
          </w:tcPr>
          <w:p w:rsidR="00B82EDA" w:rsidRDefault="00B82EDA" w:rsidP="00A55F0E"/>
        </w:tc>
        <w:tc>
          <w:tcPr>
            <w:tcW w:w="992" w:type="dxa"/>
            <w:vMerge/>
            <w:vAlign w:val="center"/>
          </w:tcPr>
          <w:p w:rsidR="00B82EDA" w:rsidRDefault="00B82EDA" w:rsidP="002657E9">
            <w:pPr>
              <w:jc w:val="center"/>
            </w:pPr>
          </w:p>
        </w:tc>
        <w:tc>
          <w:tcPr>
            <w:tcW w:w="1134" w:type="dxa"/>
            <w:vAlign w:val="center"/>
          </w:tcPr>
          <w:p w:rsidR="00B82EDA" w:rsidRDefault="00B82EDA" w:rsidP="002657E9">
            <w:pPr>
              <w:jc w:val="center"/>
            </w:pPr>
            <w:r>
              <w:rPr>
                <w:rFonts w:hint="eastAsia"/>
              </w:rPr>
              <w:t>反码</w:t>
            </w:r>
          </w:p>
        </w:tc>
        <w:tc>
          <w:tcPr>
            <w:tcW w:w="8811" w:type="dxa"/>
          </w:tcPr>
          <w:p w:rsidR="00C62487" w:rsidRDefault="00C62487" w:rsidP="00C62487">
            <w:r>
              <w:rPr>
                <w:rFonts w:hint="eastAsia"/>
              </w:rPr>
              <w:t>数符：不变</w:t>
            </w:r>
          </w:p>
          <w:p w:rsidR="00B82EDA" w:rsidRDefault="00C62487" w:rsidP="00C62487">
            <w:r>
              <w:rPr>
                <w:rFonts w:hint="eastAsia"/>
              </w:rPr>
              <w:t>数值部分：溢出的数值丢弃，空出的位置补</w:t>
            </w:r>
            <w:r>
              <w:rPr>
                <w:rFonts w:hint="eastAsia"/>
              </w:rPr>
              <w:t>1</w:t>
            </w:r>
          </w:p>
        </w:tc>
      </w:tr>
    </w:tbl>
    <w:p w:rsidR="00B82EDA" w:rsidRDefault="00B82EDA" w:rsidP="00A55F0E"/>
    <w:p w:rsidR="00B42031" w:rsidRPr="00A55F0E" w:rsidRDefault="00B42031" w:rsidP="00A55F0E">
      <w:pPr>
        <w:rPr>
          <w:rFonts w:asciiTheme="majorHAnsi" w:hAnsiTheme="majorHAnsi" w:cstheme="majorBidi"/>
          <w:sz w:val="28"/>
          <w:szCs w:val="32"/>
        </w:rPr>
      </w:pPr>
      <w:r>
        <w:br w:type="page"/>
      </w:r>
    </w:p>
    <w:p w:rsidR="00B42031" w:rsidRDefault="00C62487" w:rsidP="00B42031">
      <w:pPr>
        <w:pStyle w:val="2"/>
      </w:pPr>
      <w:bookmarkStart w:id="42" w:name="_Toc492318266"/>
      <w:r>
        <w:rPr>
          <w:rFonts w:hint="eastAsia"/>
        </w:rPr>
        <w:lastRenderedPageBreak/>
        <w:t>补码</w:t>
      </w:r>
      <w:r w:rsidR="00B42031">
        <w:rPr>
          <w:rFonts w:hint="eastAsia"/>
        </w:rPr>
        <w:t>加减法</w:t>
      </w:r>
      <w:bookmarkEnd w:id="4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1836"/>
        <w:gridCol w:w="10086"/>
      </w:tblGrid>
      <w:tr w:rsidR="00C62487" w:rsidTr="00086AD2">
        <w:tc>
          <w:tcPr>
            <w:tcW w:w="1242" w:type="dxa"/>
            <w:vAlign w:val="center"/>
          </w:tcPr>
          <w:p w:rsidR="00C62487" w:rsidRDefault="00C62487" w:rsidP="00086AD2">
            <w:pPr>
              <w:jc w:val="center"/>
            </w:pPr>
            <w:r>
              <w:rPr>
                <w:rFonts w:hint="eastAsia"/>
              </w:rPr>
              <w:t>公式</w:t>
            </w:r>
          </w:p>
        </w:tc>
        <w:tc>
          <w:tcPr>
            <w:tcW w:w="11922" w:type="dxa"/>
            <w:gridSpan w:val="2"/>
          </w:tcPr>
          <w:p w:rsidR="00C62487" w:rsidRDefault="00C62487" w:rsidP="00C62487">
            <w:r>
              <w:rPr>
                <w:rFonts w:hint="eastAsia"/>
              </w:rPr>
              <w:t>整数：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[A]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补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[B]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补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[A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补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mod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  <w:p w:rsidR="00C62487" w:rsidRPr="00C62487" w:rsidRDefault="00C62487" w:rsidP="00C62487">
            <w:r>
              <w:rPr>
                <w:rFonts w:hint="eastAsia"/>
              </w:rPr>
              <w:t>小数：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[A]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补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[B]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补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[A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B]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补</m:t>
                  </m:r>
                </m:sub>
              </m:sSub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mod </w:t>
            </w:r>
            <m:oMath>
              <m:r>
                <w:rPr>
                  <w:rFonts w:ascii="Cambria Math" w:hAnsi="Cambria Math"/>
                </w:rPr>
                <m:t>2</m:t>
              </m:r>
            </m:oMath>
            <w:r>
              <w:rPr>
                <w:rFonts w:hint="eastAsia"/>
              </w:rPr>
              <w:t>）</w:t>
            </w:r>
          </w:p>
        </w:tc>
      </w:tr>
      <w:tr w:rsidR="00086AD2" w:rsidTr="00086AD2">
        <w:tc>
          <w:tcPr>
            <w:tcW w:w="1242" w:type="dxa"/>
            <w:vMerge w:val="restart"/>
            <w:vAlign w:val="center"/>
          </w:tcPr>
          <w:p w:rsidR="00086AD2" w:rsidRDefault="00086AD2" w:rsidP="00086AD2">
            <w:pPr>
              <w:jc w:val="center"/>
            </w:pPr>
            <w:r>
              <w:rPr>
                <w:rFonts w:hint="eastAsia"/>
              </w:rPr>
              <w:t>溢出判断</w:t>
            </w:r>
          </w:p>
        </w:tc>
        <w:tc>
          <w:tcPr>
            <w:tcW w:w="1836" w:type="dxa"/>
            <w:vAlign w:val="center"/>
          </w:tcPr>
          <w:p w:rsidR="00086AD2" w:rsidRDefault="00086AD2" w:rsidP="00086AD2">
            <w:pPr>
              <w:jc w:val="center"/>
            </w:pPr>
            <w:r>
              <w:rPr>
                <w:rFonts w:hint="eastAsia"/>
              </w:rPr>
              <w:t>用一位符号位</w:t>
            </w:r>
          </w:p>
        </w:tc>
        <w:tc>
          <w:tcPr>
            <w:tcW w:w="10086" w:type="dxa"/>
          </w:tcPr>
          <w:p w:rsidR="00086AD2" w:rsidRDefault="00086AD2" w:rsidP="00C62487">
            <w:r>
              <w:rPr>
                <w:rFonts w:hint="eastAsia"/>
              </w:rPr>
              <w:t>对于加法，仅当两个符号位相同的数相加时，才可能溢出</w:t>
            </w:r>
          </w:p>
          <w:p w:rsidR="00086AD2" w:rsidRDefault="00086AD2" w:rsidP="00C62487">
            <w:r>
              <w:rPr>
                <w:rFonts w:hint="eastAsia"/>
              </w:rPr>
              <w:t>对于减法，仅当两个符号位相异的数相减时，才可能溢出</w:t>
            </w:r>
          </w:p>
          <w:p w:rsidR="002E17EB" w:rsidRDefault="002E17EB" w:rsidP="00C62487">
            <w:r>
              <w:rPr>
                <w:rFonts w:hint="eastAsia"/>
              </w:rPr>
              <w:t>由于减法运算使用加法器实现的，所以可以得出总结：</w:t>
            </w:r>
          </w:p>
          <w:p w:rsidR="002E17EB" w:rsidRPr="002E17EB" w:rsidRDefault="002E17EB" w:rsidP="00C62487">
            <w:r>
              <w:rPr>
                <w:rFonts w:hint="eastAsia"/>
              </w:rPr>
              <w:t>加法器中参与运算的两个操作数符号数相同，结果的符号数又与原操作数不同，判为溢出</w:t>
            </w:r>
          </w:p>
        </w:tc>
      </w:tr>
      <w:tr w:rsidR="00086AD2" w:rsidTr="00086AD2">
        <w:tc>
          <w:tcPr>
            <w:tcW w:w="1242" w:type="dxa"/>
            <w:vMerge/>
            <w:vAlign w:val="center"/>
          </w:tcPr>
          <w:p w:rsidR="00086AD2" w:rsidRDefault="00086AD2" w:rsidP="00086AD2">
            <w:pPr>
              <w:jc w:val="center"/>
            </w:pPr>
          </w:p>
        </w:tc>
        <w:tc>
          <w:tcPr>
            <w:tcW w:w="1836" w:type="dxa"/>
            <w:vAlign w:val="center"/>
          </w:tcPr>
          <w:p w:rsidR="00086AD2" w:rsidRDefault="00086AD2" w:rsidP="00086AD2">
            <w:pPr>
              <w:jc w:val="center"/>
            </w:pPr>
            <w:r>
              <w:rPr>
                <w:rFonts w:hint="eastAsia"/>
              </w:rPr>
              <w:t>用两位符号位</w:t>
            </w:r>
          </w:p>
        </w:tc>
        <w:tc>
          <w:tcPr>
            <w:tcW w:w="10086" w:type="dxa"/>
          </w:tcPr>
          <w:p w:rsidR="00086AD2" w:rsidRDefault="00086AD2" w:rsidP="00C62487"/>
        </w:tc>
      </w:tr>
      <w:tr w:rsidR="00C62487" w:rsidTr="00086AD2">
        <w:tc>
          <w:tcPr>
            <w:tcW w:w="1242" w:type="dxa"/>
            <w:vAlign w:val="center"/>
          </w:tcPr>
          <w:p w:rsidR="00C62487" w:rsidRDefault="00086AD2" w:rsidP="00086AD2">
            <w:pPr>
              <w:jc w:val="center"/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11922" w:type="dxa"/>
            <w:gridSpan w:val="2"/>
          </w:tcPr>
          <w:p w:rsidR="00C62487" w:rsidRDefault="00C62487" w:rsidP="00C62487"/>
        </w:tc>
      </w:tr>
      <w:tr w:rsidR="00C62487" w:rsidTr="00086AD2">
        <w:tc>
          <w:tcPr>
            <w:tcW w:w="1242" w:type="dxa"/>
            <w:vAlign w:val="center"/>
          </w:tcPr>
          <w:p w:rsidR="00C62487" w:rsidRDefault="00086AD2" w:rsidP="00086AD2">
            <w:pPr>
              <w:jc w:val="center"/>
            </w:pPr>
            <w:r>
              <w:rPr>
                <w:rFonts w:hint="eastAsia"/>
              </w:rPr>
              <w:t>控制流程</w:t>
            </w:r>
          </w:p>
        </w:tc>
        <w:tc>
          <w:tcPr>
            <w:tcW w:w="11922" w:type="dxa"/>
            <w:gridSpan w:val="2"/>
          </w:tcPr>
          <w:p w:rsidR="00C62487" w:rsidRDefault="00C62487" w:rsidP="00C62487"/>
        </w:tc>
      </w:tr>
    </w:tbl>
    <w:p w:rsidR="00C62487" w:rsidRPr="00C62487" w:rsidRDefault="00C62487" w:rsidP="00C62487"/>
    <w:p w:rsidR="00C62487" w:rsidRPr="00C62487" w:rsidRDefault="00C62487" w:rsidP="00C62487"/>
    <w:p w:rsidR="00B42031" w:rsidRDefault="00B42031" w:rsidP="00B42031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B42031" w:rsidRDefault="00B42031" w:rsidP="00B42031">
      <w:pPr>
        <w:pStyle w:val="2"/>
      </w:pPr>
      <w:bookmarkStart w:id="43" w:name="_Toc492318267"/>
      <w:r>
        <w:rPr>
          <w:rFonts w:hint="eastAsia"/>
        </w:rPr>
        <w:lastRenderedPageBreak/>
        <w:t>乘法运算</w:t>
      </w:r>
      <w:bookmarkEnd w:id="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8952"/>
      </w:tblGrid>
      <w:tr w:rsidR="006160EB" w:rsidTr="006160EB">
        <w:trPr>
          <w:trHeight w:val="276"/>
        </w:trPr>
        <w:tc>
          <w:tcPr>
            <w:tcW w:w="2093" w:type="dxa"/>
            <w:vMerge w:val="restart"/>
            <w:vAlign w:val="center"/>
          </w:tcPr>
          <w:p w:rsidR="006160EB" w:rsidRDefault="006160EB" w:rsidP="006160EB">
            <w:pPr>
              <w:jc w:val="center"/>
            </w:pPr>
            <w:r>
              <w:rPr>
                <w:rFonts w:hint="eastAsia"/>
              </w:rPr>
              <w:t>笔算乘法</w:t>
            </w:r>
          </w:p>
        </w:tc>
        <w:tc>
          <w:tcPr>
            <w:tcW w:w="2410" w:type="dxa"/>
          </w:tcPr>
          <w:p w:rsidR="006160EB" w:rsidRDefault="006160EB" w:rsidP="002E17EB">
            <w:r>
              <w:rPr>
                <w:rFonts w:hint="eastAsia"/>
              </w:rPr>
              <w:t>改进前</w:t>
            </w:r>
          </w:p>
        </w:tc>
        <w:tc>
          <w:tcPr>
            <w:tcW w:w="8952" w:type="dxa"/>
          </w:tcPr>
          <w:p w:rsidR="006160EB" w:rsidRDefault="006160EB" w:rsidP="002E17EB"/>
          <w:p w:rsidR="006160EB" w:rsidRDefault="006160EB" w:rsidP="002E17EB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个位积一次相加，机器难以实现</w:t>
            </w:r>
          </w:p>
          <w:p w:rsidR="006160EB" w:rsidRPr="006160EB" w:rsidRDefault="006160EB" w:rsidP="002E17EB">
            <w:r>
              <w:rPr>
                <w:rFonts w:hint="eastAsia"/>
              </w:rPr>
              <w:t>乘积位数正常了一倍，这将造成器材的浪费和运算时间的增加。</w:t>
            </w:r>
          </w:p>
        </w:tc>
      </w:tr>
      <w:tr w:rsidR="006160EB" w:rsidTr="006160EB">
        <w:trPr>
          <w:trHeight w:val="275"/>
        </w:trPr>
        <w:tc>
          <w:tcPr>
            <w:tcW w:w="2093" w:type="dxa"/>
            <w:vMerge/>
            <w:vAlign w:val="center"/>
          </w:tcPr>
          <w:p w:rsidR="006160EB" w:rsidRDefault="006160EB" w:rsidP="006160EB">
            <w:pPr>
              <w:jc w:val="center"/>
            </w:pPr>
          </w:p>
        </w:tc>
        <w:tc>
          <w:tcPr>
            <w:tcW w:w="2410" w:type="dxa"/>
          </w:tcPr>
          <w:p w:rsidR="006160EB" w:rsidRDefault="006160EB" w:rsidP="002E17EB">
            <w:r>
              <w:rPr>
                <w:rFonts w:hint="eastAsia"/>
              </w:rPr>
              <w:t>改进后</w:t>
            </w:r>
          </w:p>
        </w:tc>
        <w:tc>
          <w:tcPr>
            <w:tcW w:w="8952" w:type="dxa"/>
          </w:tcPr>
          <w:p w:rsidR="006160EB" w:rsidRDefault="006160EB" w:rsidP="002E17EB">
            <w:r>
              <w:rPr>
                <w:rFonts w:hint="eastAsia"/>
              </w:rPr>
              <w:t>使用移位运算和加法运算来实现，</w:t>
            </w:r>
          </w:p>
          <w:p w:rsidR="006160EB" w:rsidRDefault="006160EB" w:rsidP="002E17EB">
            <w:r>
              <w:rPr>
                <w:rFonts w:hint="eastAsia"/>
              </w:rPr>
              <w:t>如两个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位数相乘，总共需要进行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次加法运算和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次移位运算</w:t>
            </w:r>
          </w:p>
          <w:p w:rsidR="006160EB" w:rsidRDefault="006160EB" w:rsidP="002E17EB">
            <w:r>
              <w:rPr>
                <w:rFonts w:hint="eastAsia"/>
              </w:rPr>
              <w:t>由乘数的末位值确定被乘数是否原部分积相加，然后右移一位面，形成新的部分积，同时，乘数也右移一位，由低次位作新的末位，空出的最高位放部分积的最低位</w:t>
            </w:r>
          </w:p>
          <w:p w:rsidR="006160EB" w:rsidRPr="006160EB" w:rsidRDefault="006160EB" w:rsidP="002E17EB">
            <w:r>
              <w:rPr>
                <w:rFonts w:hint="eastAsia"/>
              </w:rPr>
              <w:t>每次做加法时，被乘数仅仅与原部分积的高位相加，其低位被移至乘数所空出的高位位置。</w:t>
            </w:r>
          </w:p>
        </w:tc>
      </w:tr>
      <w:tr w:rsidR="006160EB" w:rsidTr="006160EB">
        <w:trPr>
          <w:trHeight w:val="138"/>
        </w:trPr>
        <w:tc>
          <w:tcPr>
            <w:tcW w:w="2093" w:type="dxa"/>
            <w:vMerge w:val="restart"/>
            <w:vAlign w:val="center"/>
          </w:tcPr>
          <w:p w:rsidR="006160EB" w:rsidRDefault="006160EB" w:rsidP="006160EB">
            <w:pPr>
              <w:jc w:val="center"/>
            </w:pPr>
            <w:r>
              <w:rPr>
                <w:rFonts w:hint="eastAsia"/>
              </w:rPr>
              <w:t>原码乘法</w:t>
            </w:r>
          </w:p>
        </w:tc>
        <w:tc>
          <w:tcPr>
            <w:tcW w:w="2410" w:type="dxa"/>
          </w:tcPr>
          <w:p w:rsidR="006160EB" w:rsidRDefault="006160EB" w:rsidP="002E17EB">
            <w:r>
              <w:rPr>
                <w:rFonts w:hint="eastAsia"/>
              </w:rPr>
              <w:t>源码一位乘</w:t>
            </w:r>
          </w:p>
        </w:tc>
        <w:tc>
          <w:tcPr>
            <w:tcW w:w="8952" w:type="dxa"/>
          </w:tcPr>
          <w:p w:rsidR="006160EB" w:rsidRDefault="006160EB" w:rsidP="002E17EB"/>
        </w:tc>
      </w:tr>
      <w:tr w:rsidR="006160EB" w:rsidTr="006160EB">
        <w:trPr>
          <w:trHeight w:val="137"/>
        </w:trPr>
        <w:tc>
          <w:tcPr>
            <w:tcW w:w="2093" w:type="dxa"/>
            <w:vMerge/>
            <w:vAlign w:val="center"/>
          </w:tcPr>
          <w:p w:rsidR="006160EB" w:rsidRDefault="006160EB" w:rsidP="006160EB">
            <w:pPr>
              <w:jc w:val="center"/>
            </w:pPr>
          </w:p>
        </w:tc>
        <w:tc>
          <w:tcPr>
            <w:tcW w:w="2410" w:type="dxa"/>
          </w:tcPr>
          <w:p w:rsidR="006160EB" w:rsidRDefault="006160EB" w:rsidP="002E17EB">
            <w:r>
              <w:rPr>
                <w:rFonts w:hint="eastAsia"/>
              </w:rPr>
              <w:t>源码两位乘</w:t>
            </w:r>
          </w:p>
        </w:tc>
        <w:tc>
          <w:tcPr>
            <w:tcW w:w="8952" w:type="dxa"/>
          </w:tcPr>
          <w:p w:rsidR="006160EB" w:rsidRDefault="006160EB" w:rsidP="002E17EB"/>
        </w:tc>
      </w:tr>
      <w:tr w:rsidR="002E17EB" w:rsidTr="006160EB">
        <w:tc>
          <w:tcPr>
            <w:tcW w:w="2093" w:type="dxa"/>
            <w:vAlign w:val="center"/>
          </w:tcPr>
          <w:p w:rsidR="002E17EB" w:rsidRDefault="002E17EB" w:rsidP="006160EB">
            <w:pPr>
              <w:jc w:val="center"/>
            </w:pPr>
            <w:r>
              <w:rPr>
                <w:rFonts w:hint="eastAsia"/>
              </w:rPr>
              <w:t>补码乘法</w:t>
            </w:r>
          </w:p>
        </w:tc>
        <w:tc>
          <w:tcPr>
            <w:tcW w:w="11362" w:type="dxa"/>
            <w:gridSpan w:val="2"/>
          </w:tcPr>
          <w:p w:rsidR="002E17EB" w:rsidRDefault="002E17EB" w:rsidP="002E17EB"/>
        </w:tc>
      </w:tr>
      <w:tr w:rsidR="002E17EB" w:rsidTr="002E17EB">
        <w:tc>
          <w:tcPr>
            <w:tcW w:w="2093" w:type="dxa"/>
          </w:tcPr>
          <w:p w:rsidR="002E17EB" w:rsidRDefault="002E17EB" w:rsidP="002E17EB"/>
        </w:tc>
        <w:tc>
          <w:tcPr>
            <w:tcW w:w="11362" w:type="dxa"/>
            <w:gridSpan w:val="2"/>
          </w:tcPr>
          <w:p w:rsidR="002E17EB" w:rsidRDefault="002E17EB" w:rsidP="002E17EB"/>
        </w:tc>
      </w:tr>
    </w:tbl>
    <w:p w:rsidR="002E17EB" w:rsidRPr="002E17EB" w:rsidRDefault="002E17EB" w:rsidP="002E17EB"/>
    <w:p w:rsidR="00B42031" w:rsidRDefault="00B42031" w:rsidP="00B42031">
      <w:pPr>
        <w:widowControl/>
        <w:jc w:val="left"/>
      </w:pPr>
      <w:r>
        <w:br w:type="page"/>
      </w:r>
    </w:p>
    <w:p w:rsidR="00632C43" w:rsidRDefault="00632C43" w:rsidP="00B42031">
      <w:pPr>
        <w:pStyle w:val="a5"/>
      </w:pPr>
      <w:bookmarkStart w:id="44" w:name="_Toc492318268"/>
      <w:r>
        <w:rPr>
          <w:rFonts w:hint="eastAsia"/>
        </w:rPr>
        <w:lastRenderedPageBreak/>
        <w:t>浮点数</w:t>
      </w:r>
      <w:bookmarkEnd w:id="44"/>
    </w:p>
    <w:p w:rsidR="00A55F0E" w:rsidRDefault="00A55F0E" w:rsidP="00A55F0E">
      <w:pPr>
        <w:pStyle w:val="1"/>
      </w:pPr>
      <w:bookmarkStart w:id="45" w:name="_Toc492318269"/>
      <w:r>
        <w:rPr>
          <w:rFonts w:hint="eastAsia"/>
        </w:rPr>
        <w:t>数据</w:t>
      </w:r>
      <w:bookmarkEnd w:id="45"/>
    </w:p>
    <w:p w:rsidR="00A55F0E" w:rsidRPr="00A55F0E" w:rsidRDefault="00A55F0E" w:rsidP="00A55F0E">
      <w:pPr>
        <w:pStyle w:val="2"/>
      </w:pPr>
      <w:bookmarkStart w:id="46" w:name="_Toc492318270"/>
      <w:r>
        <w:rPr>
          <w:rFonts w:hint="eastAsia"/>
        </w:rPr>
        <w:t>二进制表示</w:t>
      </w:r>
      <w:bookmarkEnd w:id="46"/>
    </w:p>
    <w:tbl>
      <w:tblPr>
        <w:tblStyle w:val="a8"/>
        <w:tblpPr w:leftFromText="180" w:rightFromText="180" w:vertAnchor="text" w:tblpY="1"/>
        <w:tblOverlap w:val="never"/>
        <w:tblW w:w="11779" w:type="dxa"/>
        <w:tblLook w:val="04A0" w:firstRow="1" w:lastRow="0" w:firstColumn="1" w:lastColumn="0" w:noHBand="0" w:noVBand="1"/>
      </w:tblPr>
      <w:tblGrid>
        <w:gridCol w:w="1655"/>
        <w:gridCol w:w="1619"/>
        <w:gridCol w:w="8505"/>
      </w:tblGrid>
      <w:tr w:rsidR="00A55F0E" w:rsidTr="00A55F0E">
        <w:trPr>
          <w:trHeight w:val="503"/>
        </w:trPr>
        <w:tc>
          <w:tcPr>
            <w:tcW w:w="1655" w:type="dxa"/>
            <w:vMerge w:val="restart"/>
            <w:vAlign w:val="center"/>
          </w:tcPr>
          <w:p w:rsidR="00A55F0E" w:rsidRPr="005C018C" w:rsidRDefault="00A55F0E" w:rsidP="00503183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oMath>
          </w:p>
        </w:tc>
        <w:tc>
          <w:tcPr>
            <w:tcW w:w="1619" w:type="dxa"/>
            <w:vAlign w:val="center"/>
          </w:tcPr>
          <w:p w:rsidR="00A55F0E" w:rsidRPr="00503183" w:rsidRDefault="00A55F0E" w:rsidP="009352A8">
            <w:pPr>
              <w:jc w:val="center"/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：尾数</w:t>
            </w:r>
          </w:p>
        </w:tc>
        <w:tc>
          <w:tcPr>
            <w:tcW w:w="8505" w:type="dxa"/>
            <w:vAlign w:val="center"/>
          </w:tcPr>
          <w:p w:rsidR="00A55F0E" w:rsidRPr="00503183" w:rsidRDefault="00A55F0E" w:rsidP="00043650">
            <w:r>
              <w:rPr>
                <w:rFonts w:hint="eastAsia"/>
              </w:rPr>
              <w:t>0.1***</w:t>
            </w:r>
          </w:p>
        </w:tc>
      </w:tr>
      <w:tr w:rsidR="00A55F0E" w:rsidTr="00A55F0E">
        <w:trPr>
          <w:trHeight w:val="553"/>
        </w:trPr>
        <w:tc>
          <w:tcPr>
            <w:tcW w:w="1655" w:type="dxa"/>
            <w:vMerge/>
            <w:vAlign w:val="center"/>
          </w:tcPr>
          <w:p w:rsidR="00A55F0E" w:rsidRDefault="00A55F0E" w:rsidP="00503183">
            <w:pPr>
              <w:jc w:val="center"/>
            </w:pPr>
          </w:p>
        </w:tc>
        <w:tc>
          <w:tcPr>
            <w:tcW w:w="1619" w:type="dxa"/>
            <w:vAlign w:val="center"/>
          </w:tcPr>
          <w:p w:rsidR="00A55F0E" w:rsidRPr="00503183" w:rsidRDefault="00A55F0E" w:rsidP="009352A8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：阶码</w:t>
            </w:r>
          </w:p>
        </w:tc>
        <w:tc>
          <w:tcPr>
            <w:tcW w:w="8505" w:type="dxa"/>
          </w:tcPr>
          <w:p w:rsidR="00A55F0E" w:rsidRPr="00503183" w:rsidRDefault="00A55F0E" w:rsidP="005C018C"/>
        </w:tc>
      </w:tr>
      <w:tr w:rsidR="00A55F0E" w:rsidTr="00A55F0E">
        <w:trPr>
          <w:trHeight w:val="561"/>
        </w:trPr>
        <w:tc>
          <w:tcPr>
            <w:tcW w:w="1655" w:type="dxa"/>
            <w:vMerge/>
            <w:vAlign w:val="center"/>
          </w:tcPr>
          <w:p w:rsidR="00A55F0E" w:rsidRDefault="00A55F0E" w:rsidP="00503183">
            <w:pPr>
              <w:jc w:val="center"/>
            </w:pPr>
          </w:p>
        </w:tc>
        <w:tc>
          <w:tcPr>
            <w:tcW w:w="1619" w:type="dxa"/>
            <w:vAlign w:val="center"/>
          </w:tcPr>
          <w:p w:rsidR="00A55F0E" w:rsidRPr="00503183" w:rsidRDefault="00A55F0E" w:rsidP="009352A8">
            <w:pPr>
              <w:jc w:val="center"/>
            </w:pP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：基数</w:t>
            </w:r>
          </w:p>
        </w:tc>
        <w:tc>
          <w:tcPr>
            <w:tcW w:w="8505" w:type="dxa"/>
            <w:vAlign w:val="center"/>
          </w:tcPr>
          <w:p w:rsidR="00A55F0E" w:rsidRDefault="00A55F0E" w:rsidP="00DC411D">
            <w:r>
              <w:rPr>
                <w:rFonts w:hint="eastAsia"/>
              </w:rPr>
              <w:t>基数取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的幂，如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…</w:t>
            </w:r>
          </w:p>
          <w:p w:rsidR="00A55F0E" w:rsidRDefault="00A55F0E" w:rsidP="002B2582">
            <w:r>
              <w:rPr>
                <w:rFonts w:hint="eastAsia"/>
              </w:rPr>
              <w:t>查看下面的浮点数存储可以看到并没有存储基数，因为基数的取值与计算机相关，浮点机的基数一旦确定后，就不再改变；</w:t>
            </w:r>
          </w:p>
          <w:p w:rsidR="00A55F0E" w:rsidRDefault="00A55F0E" w:rsidP="002B2582">
            <w:r>
              <w:rPr>
                <w:rFonts w:hint="eastAsia"/>
              </w:rPr>
              <w:t>所以，不同基数的浮点数存储形式是完全相同的。</w:t>
            </w:r>
          </w:p>
          <w:p w:rsidR="00A55F0E" w:rsidRPr="002B2582" w:rsidRDefault="00A55F0E" w:rsidP="002B2582">
            <w:r>
              <w:rPr>
                <w:rFonts w:hint="eastAsia"/>
              </w:rPr>
              <w:t>基数越大，浮点数的精度越差；</w:t>
            </w:r>
          </w:p>
        </w:tc>
      </w:tr>
      <w:tr w:rsidR="00A55F0E" w:rsidTr="00A55F0E">
        <w:trPr>
          <w:trHeight w:val="278"/>
        </w:trPr>
        <w:tc>
          <w:tcPr>
            <w:tcW w:w="1655" w:type="dxa"/>
            <w:vMerge/>
            <w:vAlign w:val="center"/>
          </w:tcPr>
          <w:p w:rsidR="00A55F0E" w:rsidRDefault="00A55F0E" w:rsidP="00503183">
            <w:pPr>
              <w:jc w:val="center"/>
            </w:pPr>
          </w:p>
        </w:tc>
        <w:tc>
          <w:tcPr>
            <w:tcW w:w="1619" w:type="dxa"/>
            <w:vAlign w:val="center"/>
          </w:tcPr>
          <w:p w:rsidR="00A55F0E" w:rsidRPr="00503183" w:rsidRDefault="00A55F0E" w:rsidP="009352A8">
            <w:pPr>
              <w:jc w:val="center"/>
            </w:pPr>
          </w:p>
        </w:tc>
        <w:tc>
          <w:tcPr>
            <w:tcW w:w="8505" w:type="dxa"/>
          </w:tcPr>
          <w:p w:rsidR="00A55F0E" w:rsidRPr="00503183" w:rsidRDefault="00A55F0E" w:rsidP="005C018C"/>
        </w:tc>
      </w:tr>
    </w:tbl>
    <w:p w:rsidR="00A55F0E" w:rsidRDefault="00A55F0E" w:rsidP="00A55F0E">
      <w:pPr>
        <w:pStyle w:val="2"/>
      </w:pPr>
    </w:p>
    <w:p w:rsidR="00A55F0E" w:rsidRDefault="00A55F0E" w:rsidP="00A55F0E">
      <w:pPr>
        <w:rPr>
          <w:rFonts w:asciiTheme="majorHAnsi" w:hAnsiTheme="majorHAnsi" w:cstheme="majorBidi"/>
          <w:sz w:val="28"/>
          <w:szCs w:val="32"/>
        </w:rPr>
      </w:pPr>
      <w:r>
        <w:br w:type="page"/>
      </w:r>
    </w:p>
    <w:p w:rsidR="00A55F0E" w:rsidRDefault="00A55F0E" w:rsidP="00A55F0E">
      <w:pPr>
        <w:pStyle w:val="2"/>
      </w:pPr>
      <w:bookmarkStart w:id="47" w:name="_Toc492318271"/>
      <w:r>
        <w:rPr>
          <w:rFonts w:hint="eastAsia"/>
        </w:rPr>
        <w:lastRenderedPageBreak/>
        <w:t>存储</w:t>
      </w:r>
      <w:bookmarkEnd w:id="47"/>
    </w:p>
    <w:tbl>
      <w:tblPr>
        <w:tblStyle w:val="a8"/>
        <w:tblpPr w:leftFromText="180" w:rightFromText="180" w:vertAnchor="text" w:tblpY="1"/>
        <w:tblOverlap w:val="never"/>
        <w:tblW w:w="13291" w:type="dxa"/>
        <w:tblLook w:val="04A0" w:firstRow="1" w:lastRow="0" w:firstColumn="1" w:lastColumn="0" w:noHBand="0" w:noVBand="1"/>
      </w:tblPr>
      <w:tblGrid>
        <w:gridCol w:w="1512"/>
        <w:gridCol w:w="1655"/>
        <w:gridCol w:w="709"/>
        <w:gridCol w:w="910"/>
        <w:gridCol w:w="1276"/>
        <w:gridCol w:w="1276"/>
        <w:gridCol w:w="5953"/>
      </w:tblGrid>
      <w:tr w:rsidR="00632C43" w:rsidTr="00632C43">
        <w:trPr>
          <w:trHeight w:val="136"/>
        </w:trPr>
        <w:tc>
          <w:tcPr>
            <w:tcW w:w="1512" w:type="dxa"/>
            <w:vMerge w:val="restart"/>
            <w:vAlign w:val="center"/>
          </w:tcPr>
          <w:p w:rsidR="00632C43" w:rsidRDefault="00632C43" w:rsidP="00DB711B">
            <w:pPr>
              <w:jc w:val="center"/>
            </w:pPr>
            <w:r>
              <w:rPr>
                <w:rFonts w:hint="eastAsia"/>
              </w:rPr>
              <w:t>存储</w:t>
            </w:r>
            <w:r w:rsidR="00A55F0E">
              <w:rPr>
                <w:rFonts w:hint="eastAsia"/>
              </w:rPr>
              <w:t>结构</w:t>
            </w:r>
          </w:p>
        </w:tc>
        <w:tc>
          <w:tcPr>
            <w:tcW w:w="1655" w:type="dxa"/>
          </w:tcPr>
          <w:p w:rsidR="00632C43" w:rsidRPr="005C018C" w:rsidRDefault="00632C43" w:rsidP="00DB711B"/>
        </w:tc>
        <w:tc>
          <w:tcPr>
            <w:tcW w:w="1619" w:type="dxa"/>
            <w:gridSpan w:val="2"/>
            <w:vAlign w:val="center"/>
          </w:tcPr>
          <w:p w:rsidR="00632C43" w:rsidRPr="005C018C" w:rsidRDefault="00632C43" w:rsidP="00DB711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  <w:vAlign w:val="center"/>
          </w:tcPr>
          <w:p w:rsidR="00632C43" w:rsidRPr="005C018C" w:rsidRDefault="00632C43" w:rsidP="00DB711B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1276" w:type="dxa"/>
            <w:vAlign w:val="center"/>
          </w:tcPr>
          <w:p w:rsidR="00632C43" w:rsidRPr="005C018C" w:rsidRDefault="00632C43" w:rsidP="00DB711B">
            <w:pPr>
              <w:jc w:val="center"/>
            </w:pPr>
            <w:r>
              <w:rPr>
                <w:rFonts w:hint="eastAsia"/>
              </w:rPr>
              <w:t>位长</w:t>
            </w:r>
          </w:p>
        </w:tc>
        <w:tc>
          <w:tcPr>
            <w:tcW w:w="5953" w:type="dxa"/>
            <w:vAlign w:val="center"/>
          </w:tcPr>
          <w:p w:rsidR="00632C43" w:rsidRPr="005C018C" w:rsidRDefault="00632C43" w:rsidP="00DB711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32C43" w:rsidTr="00632C43">
        <w:trPr>
          <w:trHeight w:val="60"/>
        </w:trPr>
        <w:tc>
          <w:tcPr>
            <w:tcW w:w="1512" w:type="dxa"/>
            <w:vMerge/>
            <w:vAlign w:val="center"/>
          </w:tcPr>
          <w:p w:rsidR="00632C43" w:rsidRDefault="00632C43" w:rsidP="00DB711B">
            <w:pPr>
              <w:jc w:val="center"/>
            </w:pPr>
          </w:p>
        </w:tc>
        <w:tc>
          <w:tcPr>
            <w:tcW w:w="1655" w:type="dxa"/>
            <w:vAlign w:val="center"/>
          </w:tcPr>
          <w:p w:rsidR="00632C43" w:rsidRPr="005C018C" w:rsidRDefault="00632C43" w:rsidP="00DB711B">
            <w:r>
              <w:rPr>
                <w:rFonts w:hint="eastAsia"/>
              </w:rPr>
              <w:t>bit[N-1]</w:t>
            </w:r>
          </w:p>
        </w:tc>
        <w:tc>
          <w:tcPr>
            <w:tcW w:w="709" w:type="dxa"/>
            <w:vMerge w:val="restart"/>
            <w:vAlign w:val="center"/>
          </w:tcPr>
          <w:p w:rsidR="00632C43" w:rsidRPr="005C018C" w:rsidRDefault="00632C43" w:rsidP="00DB711B">
            <w:pPr>
              <w:jc w:val="center"/>
            </w:pPr>
            <w:r>
              <w:rPr>
                <w:rFonts w:hint="eastAsia"/>
              </w:rPr>
              <w:t>阶码</w:t>
            </w:r>
          </w:p>
        </w:tc>
        <w:tc>
          <w:tcPr>
            <w:tcW w:w="910" w:type="dxa"/>
            <w:vAlign w:val="center"/>
          </w:tcPr>
          <w:p w:rsidR="00632C43" w:rsidRPr="005C018C" w:rsidRDefault="00632C43" w:rsidP="00B82EDA">
            <w:pPr>
              <w:jc w:val="center"/>
            </w:pPr>
            <w:r>
              <w:rPr>
                <w:rFonts w:hint="eastAsia"/>
              </w:rPr>
              <w:t>阶符</w:t>
            </w:r>
          </w:p>
        </w:tc>
        <w:tc>
          <w:tcPr>
            <w:tcW w:w="1276" w:type="dxa"/>
            <w:vAlign w:val="center"/>
          </w:tcPr>
          <w:p w:rsidR="00632C43" w:rsidRPr="005C018C" w:rsidRDefault="006A0C3C" w:rsidP="00DB711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632C43" w:rsidRPr="005C018C" w:rsidRDefault="00632C43" w:rsidP="00DB711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3" w:type="dxa"/>
            <w:vAlign w:val="center"/>
          </w:tcPr>
          <w:p w:rsidR="00632C43" w:rsidRPr="00131363" w:rsidRDefault="00632C43" w:rsidP="00131363">
            <w:pPr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表示阶码的正负：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：正数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：负数</m:t>
                        </m:r>
                      </m:e>
                    </m:eqArr>
                  </m:e>
                </m:d>
              </m:oMath>
            </m:oMathPara>
          </w:p>
        </w:tc>
      </w:tr>
      <w:tr w:rsidR="00632C43" w:rsidTr="00632C43">
        <w:trPr>
          <w:trHeight w:val="134"/>
        </w:trPr>
        <w:tc>
          <w:tcPr>
            <w:tcW w:w="1512" w:type="dxa"/>
            <w:vMerge/>
            <w:vAlign w:val="center"/>
          </w:tcPr>
          <w:p w:rsidR="00632C43" w:rsidRDefault="00632C43" w:rsidP="00632C43">
            <w:pPr>
              <w:jc w:val="center"/>
            </w:pPr>
          </w:p>
        </w:tc>
        <w:tc>
          <w:tcPr>
            <w:tcW w:w="1655" w:type="dxa"/>
            <w:vAlign w:val="center"/>
          </w:tcPr>
          <w:p w:rsidR="00632C43" w:rsidRPr="005C018C" w:rsidRDefault="00632C43" w:rsidP="00632C43">
            <w:r>
              <w:rPr>
                <w:rFonts w:hint="eastAsia"/>
              </w:rPr>
              <w:t>bit[N-2:N-m-1]</w:t>
            </w:r>
          </w:p>
        </w:tc>
        <w:tc>
          <w:tcPr>
            <w:tcW w:w="709" w:type="dxa"/>
            <w:vMerge/>
            <w:vAlign w:val="center"/>
          </w:tcPr>
          <w:p w:rsidR="00632C43" w:rsidRPr="005C018C" w:rsidRDefault="00632C43" w:rsidP="00632C43">
            <w:pPr>
              <w:jc w:val="center"/>
            </w:pPr>
          </w:p>
        </w:tc>
        <w:tc>
          <w:tcPr>
            <w:tcW w:w="910" w:type="dxa"/>
            <w:vAlign w:val="center"/>
          </w:tcPr>
          <w:p w:rsidR="00632C43" w:rsidRPr="005C018C" w:rsidRDefault="00632C43" w:rsidP="00632C43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276" w:type="dxa"/>
            <w:vAlign w:val="center"/>
          </w:tcPr>
          <w:p w:rsidR="00632C43" w:rsidRPr="00DB711B" w:rsidRDefault="006A0C3C" w:rsidP="00632C4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632C43" w:rsidRPr="005C018C" w:rsidRDefault="00632C43" w:rsidP="00632C43">
            <w:pPr>
              <w:jc w:val="center"/>
            </w:pPr>
            <w:r>
              <w:rPr>
                <w:rFonts w:hint="eastAsia"/>
              </w:rPr>
              <w:t>m=N-n-2</w:t>
            </w:r>
          </w:p>
        </w:tc>
        <w:tc>
          <w:tcPr>
            <w:tcW w:w="5953" w:type="dxa"/>
            <w:vAlign w:val="center"/>
          </w:tcPr>
          <w:p w:rsidR="00632C43" w:rsidRDefault="00B42031" w:rsidP="00632C43">
            <w:r>
              <w:rPr>
                <w:rFonts w:hint="eastAsia"/>
              </w:rPr>
              <w:t>阶码的数值部分</w:t>
            </w:r>
          </w:p>
          <w:p w:rsidR="00B42031" w:rsidRPr="005C018C" w:rsidRDefault="00B42031" w:rsidP="00632C43"/>
        </w:tc>
      </w:tr>
      <w:tr w:rsidR="00632C43" w:rsidTr="00632C43">
        <w:trPr>
          <w:trHeight w:val="134"/>
        </w:trPr>
        <w:tc>
          <w:tcPr>
            <w:tcW w:w="1512" w:type="dxa"/>
            <w:vMerge/>
            <w:vAlign w:val="center"/>
          </w:tcPr>
          <w:p w:rsidR="00632C43" w:rsidRDefault="00632C43" w:rsidP="00632C43">
            <w:pPr>
              <w:jc w:val="center"/>
            </w:pPr>
          </w:p>
        </w:tc>
        <w:tc>
          <w:tcPr>
            <w:tcW w:w="1655" w:type="dxa"/>
            <w:vAlign w:val="center"/>
          </w:tcPr>
          <w:p w:rsidR="00632C43" w:rsidRPr="005C018C" w:rsidRDefault="00632C43" w:rsidP="00632C43">
            <w:r>
              <w:rPr>
                <w:rFonts w:hint="eastAsia"/>
              </w:rPr>
              <w:t>bit[n-2]</w:t>
            </w:r>
          </w:p>
        </w:tc>
        <w:tc>
          <w:tcPr>
            <w:tcW w:w="709" w:type="dxa"/>
            <w:vMerge w:val="restart"/>
            <w:vAlign w:val="center"/>
          </w:tcPr>
          <w:p w:rsidR="00632C43" w:rsidRPr="005C018C" w:rsidRDefault="00632C43" w:rsidP="00B82EDA">
            <w:pPr>
              <w:jc w:val="center"/>
            </w:pPr>
            <w:r>
              <w:rPr>
                <w:rFonts w:hint="eastAsia"/>
              </w:rPr>
              <w:t>尾数</w:t>
            </w:r>
          </w:p>
        </w:tc>
        <w:tc>
          <w:tcPr>
            <w:tcW w:w="910" w:type="dxa"/>
            <w:vAlign w:val="center"/>
          </w:tcPr>
          <w:p w:rsidR="00632C43" w:rsidRPr="005C018C" w:rsidRDefault="00632C43" w:rsidP="00632C43">
            <w:pPr>
              <w:jc w:val="center"/>
            </w:pPr>
            <w:r>
              <w:rPr>
                <w:rFonts w:hint="eastAsia"/>
              </w:rPr>
              <w:t>数符</w:t>
            </w:r>
          </w:p>
        </w:tc>
        <w:tc>
          <w:tcPr>
            <w:tcW w:w="1276" w:type="dxa"/>
            <w:vAlign w:val="center"/>
          </w:tcPr>
          <w:p w:rsidR="00632C43" w:rsidRPr="005C018C" w:rsidRDefault="006A0C3C" w:rsidP="00632C4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632C43" w:rsidRPr="005C018C" w:rsidRDefault="00632C43" w:rsidP="00632C4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3" w:type="dxa"/>
            <w:vAlign w:val="center"/>
          </w:tcPr>
          <w:p w:rsidR="00632C43" w:rsidRPr="005C018C" w:rsidRDefault="00632C43" w:rsidP="00632C43">
            <w:r>
              <w:rPr>
                <w:rFonts w:hint="eastAsia"/>
              </w:rPr>
              <w:t>表示尾数的正负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：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：正数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：负数</m:t>
                      </m:r>
                    </m:e>
                  </m:eqArr>
                </m:e>
              </m:d>
            </m:oMath>
          </w:p>
        </w:tc>
      </w:tr>
      <w:tr w:rsidR="00632C43" w:rsidTr="00632C43">
        <w:trPr>
          <w:trHeight w:val="134"/>
        </w:trPr>
        <w:tc>
          <w:tcPr>
            <w:tcW w:w="1512" w:type="dxa"/>
            <w:vMerge/>
            <w:vAlign w:val="center"/>
          </w:tcPr>
          <w:p w:rsidR="00632C43" w:rsidRDefault="00632C43" w:rsidP="00632C43">
            <w:pPr>
              <w:jc w:val="center"/>
            </w:pPr>
          </w:p>
        </w:tc>
        <w:tc>
          <w:tcPr>
            <w:tcW w:w="1655" w:type="dxa"/>
            <w:vAlign w:val="center"/>
          </w:tcPr>
          <w:p w:rsidR="00632C43" w:rsidRPr="005C018C" w:rsidRDefault="00632C43" w:rsidP="00632C43">
            <w:r>
              <w:rPr>
                <w:rFonts w:hint="eastAsia"/>
              </w:rPr>
              <w:t>bit[n-1:0]</w:t>
            </w:r>
          </w:p>
        </w:tc>
        <w:tc>
          <w:tcPr>
            <w:tcW w:w="709" w:type="dxa"/>
            <w:vMerge/>
            <w:vAlign w:val="center"/>
          </w:tcPr>
          <w:p w:rsidR="00632C43" w:rsidRPr="005C018C" w:rsidRDefault="00632C43" w:rsidP="00632C43">
            <w:pPr>
              <w:jc w:val="center"/>
            </w:pPr>
          </w:p>
        </w:tc>
        <w:tc>
          <w:tcPr>
            <w:tcW w:w="910" w:type="dxa"/>
            <w:vAlign w:val="center"/>
          </w:tcPr>
          <w:p w:rsidR="00632C43" w:rsidRPr="005C018C" w:rsidRDefault="00632C43" w:rsidP="00632C43">
            <w:pPr>
              <w:jc w:val="center"/>
            </w:pPr>
            <w:r>
              <w:rPr>
                <w:rFonts w:hint="eastAsia"/>
              </w:rPr>
              <w:t>数值</w:t>
            </w:r>
          </w:p>
        </w:tc>
        <w:tc>
          <w:tcPr>
            <w:tcW w:w="1276" w:type="dxa"/>
            <w:vAlign w:val="center"/>
          </w:tcPr>
          <w:p w:rsidR="00632C43" w:rsidRPr="005C018C" w:rsidRDefault="006A0C3C" w:rsidP="00632C4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632C43" w:rsidRPr="005C018C" w:rsidRDefault="00632C43" w:rsidP="00632C43">
            <w:pPr>
              <w:jc w:val="center"/>
            </w:pPr>
            <w:r>
              <w:rPr>
                <w:rFonts w:hint="eastAsia"/>
              </w:rPr>
              <w:t>n=N-m-2</w:t>
            </w:r>
          </w:p>
        </w:tc>
        <w:tc>
          <w:tcPr>
            <w:tcW w:w="5953" w:type="dxa"/>
            <w:vAlign w:val="center"/>
          </w:tcPr>
          <w:p w:rsidR="00632C43" w:rsidRDefault="00632C43" w:rsidP="00632C43">
            <w:r>
              <w:rPr>
                <w:rFonts w:hint="eastAsia"/>
              </w:rPr>
              <w:t>尾数的数值部分</w:t>
            </w:r>
          </w:p>
          <w:p w:rsidR="00632C43" w:rsidRPr="005C018C" w:rsidRDefault="00632C43" w:rsidP="00632C43">
            <w:r>
              <w:rPr>
                <w:rFonts w:hint="eastAsia"/>
              </w:rPr>
              <w:t>bit[n-1]=1</w:t>
            </w:r>
          </w:p>
        </w:tc>
      </w:tr>
      <w:tr w:rsidR="00632C43" w:rsidTr="00632C43">
        <w:trPr>
          <w:trHeight w:val="657"/>
        </w:trPr>
        <w:tc>
          <w:tcPr>
            <w:tcW w:w="1512" w:type="dxa"/>
            <w:tcBorders>
              <w:bottom w:val="single" w:sz="4" w:space="0" w:color="auto"/>
            </w:tcBorders>
            <w:vAlign w:val="center"/>
          </w:tcPr>
          <w:p w:rsidR="00632C43" w:rsidRDefault="00632C43" w:rsidP="00632C43">
            <w:pPr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1779" w:type="dxa"/>
            <w:gridSpan w:val="6"/>
            <w:vAlign w:val="center"/>
          </w:tcPr>
          <w:p w:rsidR="00B42031" w:rsidRPr="00B42031" w:rsidRDefault="00B42031" w:rsidP="00632C43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精度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·r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-1)</m:t>
                    </m:r>
                  </m:sup>
                </m:sSup>
              </m:oMath>
            </m:oMathPara>
          </w:p>
          <w:p w:rsidR="002B2582" w:rsidRPr="00632C43" w:rsidRDefault="002B2582" w:rsidP="002B2582"/>
        </w:tc>
      </w:tr>
      <w:tr w:rsidR="00632C43" w:rsidTr="00632C43">
        <w:trPr>
          <w:trHeight w:val="275"/>
        </w:trPr>
        <w:tc>
          <w:tcPr>
            <w:tcW w:w="1512" w:type="dxa"/>
            <w:vAlign w:val="center"/>
          </w:tcPr>
          <w:p w:rsidR="00632C43" w:rsidRDefault="00632C43" w:rsidP="00632C43">
            <w:pPr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1779" w:type="dxa"/>
            <w:gridSpan w:val="6"/>
          </w:tcPr>
          <w:p w:rsidR="00632C43" w:rsidRPr="00632C43" w:rsidRDefault="00632C43" w:rsidP="00632C43">
            <w:r>
              <w:rPr>
                <w:rFonts w:hint="eastAsia"/>
              </w:rPr>
              <w:t>正数范围：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  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~ 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B42031" w:rsidRDefault="00632C43" w:rsidP="00B42031">
            <w:r>
              <w:rPr>
                <w:rFonts w:hint="eastAsia"/>
              </w:rPr>
              <w:t>负数范围：</w:t>
            </w:r>
            <m:oMath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</m:e>
                      </m:d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~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-n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-1)</m:t>
                  </m:r>
                </m:sup>
              </m:sSup>
            </m:oMath>
          </w:p>
          <w:p w:rsidR="00B42031" w:rsidRDefault="00B42031" w:rsidP="00B42031">
            <w:r>
              <w:rPr>
                <w:rFonts w:hint="eastAsia"/>
              </w:rPr>
              <w:t>基数越大，可表示的浮点数范围越大，且表示的数的个数越多</w:t>
            </w:r>
          </w:p>
          <w:p w:rsidR="00B42031" w:rsidRPr="00B42031" w:rsidRDefault="00B42031" w:rsidP="00B42031"/>
        </w:tc>
      </w:tr>
    </w:tbl>
    <w:p w:rsidR="002B2582" w:rsidRDefault="002B2582"/>
    <w:tbl>
      <w:tblPr>
        <w:tblStyle w:val="a8"/>
        <w:tblpPr w:leftFromText="180" w:rightFromText="180" w:vertAnchor="text" w:tblpY="1"/>
        <w:tblOverlap w:val="never"/>
        <w:tblW w:w="13291" w:type="dxa"/>
        <w:tblLook w:val="04A0" w:firstRow="1" w:lastRow="0" w:firstColumn="1" w:lastColumn="0" w:noHBand="0" w:noVBand="1"/>
      </w:tblPr>
      <w:tblGrid>
        <w:gridCol w:w="1512"/>
        <w:gridCol w:w="11779"/>
      </w:tblGrid>
      <w:tr w:rsidR="00B42031" w:rsidTr="00632C43">
        <w:trPr>
          <w:trHeight w:val="275"/>
        </w:trPr>
        <w:tc>
          <w:tcPr>
            <w:tcW w:w="1512" w:type="dxa"/>
            <w:vMerge w:val="restart"/>
            <w:vAlign w:val="center"/>
          </w:tcPr>
          <w:p w:rsidR="00B42031" w:rsidRDefault="00B42031" w:rsidP="00632C43">
            <w:pPr>
              <w:jc w:val="center"/>
            </w:pPr>
            <w:r>
              <w:rPr>
                <w:rFonts w:hint="eastAsia"/>
              </w:rPr>
              <w:t>尾数规格化</w:t>
            </w:r>
          </w:p>
        </w:tc>
        <w:tc>
          <w:tcPr>
            <w:tcW w:w="11779" w:type="dxa"/>
          </w:tcPr>
          <w:p w:rsidR="00B42031" w:rsidRDefault="00B42031" w:rsidP="002B2582">
            <w:r>
              <w:rPr>
                <w:rFonts w:hint="eastAsia"/>
              </w:rPr>
              <w:t>尾数必须为纯小数：即尾数范围是</w:t>
            </w:r>
            <w:r>
              <w:rPr>
                <w:rFonts w:hint="eastAsia"/>
              </w:rPr>
              <w:t>[0,1]</w:t>
            </w:r>
          </w:p>
          <w:p w:rsidR="00B42031" w:rsidRDefault="00B42031" w:rsidP="002B2582">
            <w:r>
              <w:rPr>
                <w:rFonts w:hint="eastAsia"/>
              </w:rPr>
              <w:t>尾数必须为规格化数：尾数的小数部分中的最高位是</w:t>
            </w:r>
            <w:r>
              <w:rPr>
                <w:rFonts w:hint="eastAsia"/>
              </w:rPr>
              <w:t>1</w:t>
            </w:r>
          </w:p>
          <w:p w:rsidR="00B42031" w:rsidRDefault="00B42031" w:rsidP="00B42031">
            <w:r>
              <w:rPr>
                <w:rFonts w:hint="eastAsia"/>
              </w:rPr>
              <w:t>如果不满足上述条件，就要对尾数进行规格化，即将非规格化数转换成规格化数的过程</w:t>
            </w:r>
          </w:p>
        </w:tc>
      </w:tr>
      <w:tr w:rsidR="00B42031" w:rsidTr="00632C43">
        <w:trPr>
          <w:trHeight w:val="275"/>
        </w:trPr>
        <w:tc>
          <w:tcPr>
            <w:tcW w:w="1512" w:type="dxa"/>
            <w:vMerge/>
            <w:vAlign w:val="center"/>
          </w:tcPr>
          <w:p w:rsidR="00B42031" w:rsidRDefault="00B42031" w:rsidP="00632C43">
            <w:pPr>
              <w:jc w:val="center"/>
            </w:pPr>
          </w:p>
        </w:tc>
        <w:tc>
          <w:tcPr>
            <w:tcW w:w="11779" w:type="dxa"/>
          </w:tcPr>
          <w:p w:rsidR="00B42031" w:rsidRPr="00B42031" w:rsidRDefault="00B42031" w:rsidP="00B4203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r=2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尾数小数点左移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位，阶码减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尾数小数点右移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位，阶码加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 w:rsidR="00B42031" w:rsidRPr="00B42031" w:rsidRDefault="00B42031" w:rsidP="00B42031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r=4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：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尾数小数点左移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位，阶码减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尾数小数点右移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位，阶码加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1</m:t>
                        </m:r>
                      </m:e>
                    </m:eqArr>
                  </m:e>
                </m:d>
              </m:oMath>
            </m:oMathPara>
          </w:p>
          <w:p w:rsidR="00B42031" w:rsidRPr="00B42031" w:rsidRDefault="00B42031" w:rsidP="00B42031">
            <w:r>
              <w:rPr>
                <w:rFonts w:hint="eastAsia"/>
              </w:rPr>
              <w:t>……</w:t>
            </w:r>
          </w:p>
        </w:tc>
      </w:tr>
    </w:tbl>
    <w:p w:rsidR="0012563F" w:rsidRDefault="0012563F" w:rsidP="00CA0F3C"/>
    <w:p w:rsidR="002B2582" w:rsidRDefault="0012563F" w:rsidP="00CA0F3C">
      <w:r>
        <w:br w:type="textWrapping" w:clear="all"/>
      </w:r>
    </w:p>
    <w:p w:rsidR="009352A8" w:rsidRDefault="009352A8" w:rsidP="00CA0F3C"/>
    <w:p w:rsidR="009352A8" w:rsidRDefault="009352A8" w:rsidP="00043650">
      <w:pPr>
        <w:widowControl/>
        <w:jc w:val="left"/>
      </w:pPr>
      <w:r>
        <w:br w:type="page"/>
      </w:r>
    </w:p>
    <w:p w:rsidR="006022F5" w:rsidRDefault="00131363" w:rsidP="009352A8">
      <w:pPr>
        <w:pStyle w:val="2"/>
      </w:pPr>
      <w:bookmarkStart w:id="48" w:name="_Toc492318272"/>
      <w:r>
        <w:rPr>
          <w:rFonts w:hint="eastAsia"/>
        </w:rPr>
        <w:lastRenderedPageBreak/>
        <w:t>浮点数的</w:t>
      </w:r>
      <w:r w:rsidR="009352A8">
        <w:rPr>
          <w:rFonts w:hint="eastAsia"/>
        </w:rPr>
        <w:t>IEEE754</w:t>
      </w:r>
      <w:r w:rsidR="009352A8">
        <w:rPr>
          <w:rFonts w:hint="eastAsia"/>
        </w:rPr>
        <w:t>标准</w:t>
      </w:r>
      <w:bookmarkEnd w:id="48"/>
    </w:p>
    <w:p w:rsidR="009352A8" w:rsidRDefault="009352A8" w:rsidP="009352A8">
      <w:r>
        <w:rPr>
          <w:rFonts w:hint="eastAsia"/>
        </w:rPr>
        <w:t>现代计算机中的浮点数一般采用</w:t>
      </w:r>
      <w:r>
        <w:rPr>
          <w:rFonts w:hint="eastAsia"/>
        </w:rPr>
        <w:t>IEEE</w:t>
      </w:r>
      <w:r>
        <w:rPr>
          <w:rFonts w:hint="eastAsia"/>
        </w:rPr>
        <w:t>指定的国际标准，这种标准形式如下：</w:t>
      </w:r>
    </w:p>
    <w:p w:rsidR="009352A8" w:rsidRDefault="009352A8" w:rsidP="009352A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6"/>
        <w:gridCol w:w="876"/>
        <w:gridCol w:w="1116"/>
        <w:gridCol w:w="876"/>
        <w:gridCol w:w="876"/>
      </w:tblGrid>
      <w:tr w:rsidR="009352A8" w:rsidTr="009352A8">
        <w:tc>
          <w:tcPr>
            <w:tcW w:w="1356" w:type="dxa"/>
            <w:vAlign w:val="center"/>
          </w:tcPr>
          <w:p w:rsidR="009352A8" w:rsidRDefault="009352A8" w:rsidP="009352A8">
            <w:pPr>
              <w:jc w:val="center"/>
            </w:pP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位长</w:t>
            </w:r>
          </w:p>
        </w:tc>
        <w:tc>
          <w:tcPr>
            <w:tcW w:w="111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符号位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阶码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尾数</w:t>
            </w:r>
          </w:p>
        </w:tc>
      </w:tr>
      <w:tr w:rsidR="009352A8" w:rsidTr="009352A8">
        <w:tc>
          <w:tcPr>
            <w:tcW w:w="135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短实数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1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23</w:t>
            </w:r>
          </w:p>
        </w:tc>
      </w:tr>
      <w:tr w:rsidR="009352A8" w:rsidTr="009352A8">
        <w:tc>
          <w:tcPr>
            <w:tcW w:w="135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长实数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1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52</w:t>
            </w:r>
          </w:p>
        </w:tc>
      </w:tr>
      <w:tr w:rsidR="009352A8" w:rsidTr="009352A8">
        <w:tc>
          <w:tcPr>
            <w:tcW w:w="135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临时实数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11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6" w:type="dxa"/>
            <w:vAlign w:val="center"/>
          </w:tcPr>
          <w:p w:rsidR="009352A8" w:rsidRDefault="009352A8" w:rsidP="009352A8">
            <w:pPr>
              <w:jc w:val="center"/>
            </w:pPr>
            <w:r>
              <w:rPr>
                <w:rFonts w:hint="eastAsia"/>
              </w:rPr>
              <w:t>64</w:t>
            </w:r>
          </w:p>
        </w:tc>
      </w:tr>
    </w:tbl>
    <w:p w:rsidR="009352A8" w:rsidRDefault="009352A8" w:rsidP="009352A8"/>
    <w:p w:rsidR="009352A8" w:rsidRDefault="009352A8" w:rsidP="009352A8">
      <w:r>
        <w:rPr>
          <w:rFonts w:hint="eastAsia"/>
        </w:rPr>
        <w:t>短实数：</w:t>
      </w:r>
      <w:r>
        <w:rPr>
          <w:rFonts w:hint="eastAsia"/>
        </w:rPr>
        <w:t>1</w:t>
      </w:r>
      <w:r>
        <w:rPr>
          <w:rFonts w:hint="eastAsia"/>
        </w:rPr>
        <w:t>位符号位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位阶码，</w:t>
      </w:r>
      <w:r>
        <w:rPr>
          <w:rFonts w:hint="eastAsia"/>
        </w:rPr>
        <w:t>23</w:t>
      </w:r>
      <w:r>
        <w:rPr>
          <w:rFonts w:hint="eastAsia"/>
        </w:rPr>
        <w:t>位尾数，总位数</w:t>
      </w:r>
      <w:r>
        <w:rPr>
          <w:rFonts w:hint="eastAsia"/>
        </w:rPr>
        <w:t>=32</w:t>
      </w:r>
    </w:p>
    <w:p w:rsidR="009352A8" w:rsidRDefault="009352A8" w:rsidP="009352A8">
      <w:r>
        <w:rPr>
          <w:rFonts w:hint="eastAsia"/>
        </w:rPr>
        <w:t>长实数：</w:t>
      </w:r>
      <w:r>
        <w:rPr>
          <w:rFonts w:hint="eastAsia"/>
        </w:rPr>
        <w:t>1</w:t>
      </w:r>
      <w:r>
        <w:rPr>
          <w:rFonts w:hint="eastAsia"/>
        </w:rPr>
        <w:t>位符号位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位阶码，</w:t>
      </w:r>
      <w:r>
        <w:rPr>
          <w:rFonts w:hint="eastAsia"/>
        </w:rPr>
        <w:t>23</w:t>
      </w:r>
      <w:r>
        <w:rPr>
          <w:rFonts w:hint="eastAsia"/>
        </w:rPr>
        <w:t>位尾数，总位数</w:t>
      </w:r>
      <w:r>
        <w:rPr>
          <w:rFonts w:hint="eastAsia"/>
        </w:rPr>
        <w:t>=32</w:t>
      </w:r>
    </w:p>
    <w:p w:rsidR="009352A8" w:rsidRPr="009352A8" w:rsidRDefault="009352A8" w:rsidP="009352A8">
      <w:r>
        <w:rPr>
          <w:rFonts w:hint="eastAsia"/>
        </w:rPr>
        <w:t>临时实数：</w:t>
      </w:r>
      <w:r>
        <w:rPr>
          <w:rFonts w:hint="eastAsia"/>
        </w:rPr>
        <w:t>1</w:t>
      </w:r>
      <w:r>
        <w:rPr>
          <w:rFonts w:hint="eastAsia"/>
        </w:rPr>
        <w:t>位符号位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位阶码，</w:t>
      </w:r>
      <w:r>
        <w:rPr>
          <w:rFonts w:hint="eastAsia"/>
        </w:rPr>
        <w:t>23</w:t>
      </w:r>
      <w:r>
        <w:rPr>
          <w:rFonts w:hint="eastAsia"/>
        </w:rPr>
        <w:t>位尾数，总位数</w:t>
      </w:r>
      <w:r>
        <w:rPr>
          <w:rFonts w:hint="eastAsia"/>
        </w:rPr>
        <w:t>=32</w:t>
      </w:r>
    </w:p>
    <w:p w:rsidR="006022F5" w:rsidRDefault="006022F5">
      <w:pPr>
        <w:widowControl/>
        <w:jc w:val="left"/>
      </w:pPr>
      <w:r>
        <w:br w:type="page"/>
      </w:r>
    </w:p>
    <w:p w:rsidR="00B42031" w:rsidRDefault="00B42031" w:rsidP="00B42031">
      <w:pPr>
        <w:pStyle w:val="1"/>
      </w:pPr>
      <w:bookmarkStart w:id="49" w:name="_Toc492318273"/>
      <w:r>
        <w:rPr>
          <w:rFonts w:hint="eastAsia"/>
        </w:rPr>
        <w:lastRenderedPageBreak/>
        <w:t>浮点运算</w:t>
      </w:r>
      <w:bookmarkEnd w:id="49"/>
    </w:p>
    <w:p w:rsidR="00B8027D" w:rsidRDefault="00B8027D" w:rsidP="00B8027D"/>
    <w:p w:rsidR="009352A8" w:rsidRDefault="009352A8">
      <w:pPr>
        <w:widowControl/>
        <w:jc w:val="left"/>
      </w:pPr>
    </w:p>
    <w:sectPr w:rsidR="009352A8" w:rsidSect="004B1CF4">
      <w:pgSz w:w="16839" w:h="23814" w:code="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7DD" w:rsidRDefault="007B37DD" w:rsidP="00344DB4">
      <w:r>
        <w:separator/>
      </w:r>
    </w:p>
  </w:endnote>
  <w:endnote w:type="continuationSeparator" w:id="0">
    <w:p w:rsidR="007B37DD" w:rsidRDefault="007B37DD" w:rsidP="0034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7DD" w:rsidRDefault="007B37DD" w:rsidP="00344DB4">
      <w:r>
        <w:separator/>
      </w:r>
    </w:p>
  </w:footnote>
  <w:footnote w:type="continuationSeparator" w:id="0">
    <w:p w:rsidR="007B37DD" w:rsidRDefault="007B37DD" w:rsidP="0034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052B9"/>
    <w:multiLevelType w:val="multilevel"/>
    <w:tmpl w:val="97D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70721A"/>
    <w:multiLevelType w:val="multilevel"/>
    <w:tmpl w:val="64C68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F81EC4"/>
    <w:multiLevelType w:val="multilevel"/>
    <w:tmpl w:val="02DA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50C"/>
    <w:rsid w:val="00000D5B"/>
    <w:rsid w:val="00000F31"/>
    <w:rsid w:val="000063B7"/>
    <w:rsid w:val="000101EA"/>
    <w:rsid w:val="0001275F"/>
    <w:rsid w:val="0001666D"/>
    <w:rsid w:val="0002131D"/>
    <w:rsid w:val="000226C2"/>
    <w:rsid w:val="00023376"/>
    <w:rsid w:val="00023DFD"/>
    <w:rsid w:val="00024565"/>
    <w:rsid w:val="00024932"/>
    <w:rsid w:val="00026A5C"/>
    <w:rsid w:val="00026C3F"/>
    <w:rsid w:val="0002798B"/>
    <w:rsid w:val="000349D1"/>
    <w:rsid w:val="000408FD"/>
    <w:rsid w:val="00043650"/>
    <w:rsid w:val="0004500A"/>
    <w:rsid w:val="00050D75"/>
    <w:rsid w:val="00053CDA"/>
    <w:rsid w:val="00054F4B"/>
    <w:rsid w:val="00057088"/>
    <w:rsid w:val="00061C5A"/>
    <w:rsid w:val="00063B93"/>
    <w:rsid w:val="00065FD6"/>
    <w:rsid w:val="000722FA"/>
    <w:rsid w:val="00072ED5"/>
    <w:rsid w:val="00073ECC"/>
    <w:rsid w:val="00076FE2"/>
    <w:rsid w:val="00086AD2"/>
    <w:rsid w:val="000938EC"/>
    <w:rsid w:val="00093966"/>
    <w:rsid w:val="00093E66"/>
    <w:rsid w:val="0009410F"/>
    <w:rsid w:val="0009681C"/>
    <w:rsid w:val="00097F3A"/>
    <w:rsid w:val="000A2BA5"/>
    <w:rsid w:val="000A58DA"/>
    <w:rsid w:val="000B084F"/>
    <w:rsid w:val="000B0D35"/>
    <w:rsid w:val="000B0D60"/>
    <w:rsid w:val="000B249A"/>
    <w:rsid w:val="000B3A9B"/>
    <w:rsid w:val="000B58EB"/>
    <w:rsid w:val="000C4936"/>
    <w:rsid w:val="000C5236"/>
    <w:rsid w:val="000D6135"/>
    <w:rsid w:val="000E021D"/>
    <w:rsid w:val="000E0998"/>
    <w:rsid w:val="000F11AE"/>
    <w:rsid w:val="000F2711"/>
    <w:rsid w:val="000F6518"/>
    <w:rsid w:val="000F7092"/>
    <w:rsid w:val="001034BA"/>
    <w:rsid w:val="001038CB"/>
    <w:rsid w:val="00103FFF"/>
    <w:rsid w:val="00107FD5"/>
    <w:rsid w:val="00110CFB"/>
    <w:rsid w:val="0011241C"/>
    <w:rsid w:val="00122CFB"/>
    <w:rsid w:val="0012563F"/>
    <w:rsid w:val="00127832"/>
    <w:rsid w:val="00131363"/>
    <w:rsid w:val="001365BE"/>
    <w:rsid w:val="00136B60"/>
    <w:rsid w:val="001452A9"/>
    <w:rsid w:val="00151DDD"/>
    <w:rsid w:val="0016243B"/>
    <w:rsid w:val="00162C26"/>
    <w:rsid w:val="00164F8A"/>
    <w:rsid w:val="001650DC"/>
    <w:rsid w:val="00172D1D"/>
    <w:rsid w:val="001751E0"/>
    <w:rsid w:val="00177617"/>
    <w:rsid w:val="00182CEC"/>
    <w:rsid w:val="001950C6"/>
    <w:rsid w:val="0019563F"/>
    <w:rsid w:val="00195897"/>
    <w:rsid w:val="001A641B"/>
    <w:rsid w:val="001A7866"/>
    <w:rsid w:val="001B5640"/>
    <w:rsid w:val="001B56A3"/>
    <w:rsid w:val="001B6508"/>
    <w:rsid w:val="001C1147"/>
    <w:rsid w:val="001C3DC4"/>
    <w:rsid w:val="001C5F66"/>
    <w:rsid w:val="001D0167"/>
    <w:rsid w:val="001E5A8E"/>
    <w:rsid w:val="001E66A7"/>
    <w:rsid w:val="001F42DA"/>
    <w:rsid w:val="001F5549"/>
    <w:rsid w:val="001F5E78"/>
    <w:rsid w:val="00205901"/>
    <w:rsid w:val="00207CAE"/>
    <w:rsid w:val="002122BA"/>
    <w:rsid w:val="002151E4"/>
    <w:rsid w:val="00215DF1"/>
    <w:rsid w:val="0022248F"/>
    <w:rsid w:val="002265DC"/>
    <w:rsid w:val="00226862"/>
    <w:rsid w:val="002303F9"/>
    <w:rsid w:val="002318D1"/>
    <w:rsid w:val="00231E39"/>
    <w:rsid w:val="00235C24"/>
    <w:rsid w:val="00246F36"/>
    <w:rsid w:val="00254E63"/>
    <w:rsid w:val="0025573E"/>
    <w:rsid w:val="00260409"/>
    <w:rsid w:val="00260B82"/>
    <w:rsid w:val="00263A5F"/>
    <w:rsid w:val="002657E9"/>
    <w:rsid w:val="00265C10"/>
    <w:rsid w:val="002661F6"/>
    <w:rsid w:val="002737F1"/>
    <w:rsid w:val="002754B7"/>
    <w:rsid w:val="0027756E"/>
    <w:rsid w:val="002818B5"/>
    <w:rsid w:val="002822F9"/>
    <w:rsid w:val="00290497"/>
    <w:rsid w:val="0029570A"/>
    <w:rsid w:val="00296056"/>
    <w:rsid w:val="002971BE"/>
    <w:rsid w:val="002A17D7"/>
    <w:rsid w:val="002A453B"/>
    <w:rsid w:val="002B03CE"/>
    <w:rsid w:val="002B2582"/>
    <w:rsid w:val="002B27DF"/>
    <w:rsid w:val="002B40F4"/>
    <w:rsid w:val="002B7C9E"/>
    <w:rsid w:val="002C019B"/>
    <w:rsid w:val="002C6E53"/>
    <w:rsid w:val="002E0367"/>
    <w:rsid w:val="002E17EB"/>
    <w:rsid w:val="002E428B"/>
    <w:rsid w:val="002E5447"/>
    <w:rsid w:val="002E61F1"/>
    <w:rsid w:val="002E67BE"/>
    <w:rsid w:val="002F79D7"/>
    <w:rsid w:val="003015AD"/>
    <w:rsid w:val="00302810"/>
    <w:rsid w:val="0030633B"/>
    <w:rsid w:val="00307610"/>
    <w:rsid w:val="00311EE3"/>
    <w:rsid w:val="003128C7"/>
    <w:rsid w:val="00321070"/>
    <w:rsid w:val="00323E55"/>
    <w:rsid w:val="0032675D"/>
    <w:rsid w:val="00327732"/>
    <w:rsid w:val="00330D1F"/>
    <w:rsid w:val="00330F25"/>
    <w:rsid w:val="00333FC3"/>
    <w:rsid w:val="00334612"/>
    <w:rsid w:val="00335843"/>
    <w:rsid w:val="00335CAD"/>
    <w:rsid w:val="00344DB4"/>
    <w:rsid w:val="00345531"/>
    <w:rsid w:val="00345E0D"/>
    <w:rsid w:val="00347900"/>
    <w:rsid w:val="00350AEF"/>
    <w:rsid w:val="00356773"/>
    <w:rsid w:val="00360AC6"/>
    <w:rsid w:val="00362879"/>
    <w:rsid w:val="00363C8F"/>
    <w:rsid w:val="00364D22"/>
    <w:rsid w:val="00370433"/>
    <w:rsid w:val="00375BA0"/>
    <w:rsid w:val="003805C9"/>
    <w:rsid w:val="0038184B"/>
    <w:rsid w:val="00385458"/>
    <w:rsid w:val="003872A5"/>
    <w:rsid w:val="00390613"/>
    <w:rsid w:val="003970A4"/>
    <w:rsid w:val="003973A4"/>
    <w:rsid w:val="003A5820"/>
    <w:rsid w:val="003A71F9"/>
    <w:rsid w:val="003B2930"/>
    <w:rsid w:val="003B32EB"/>
    <w:rsid w:val="003B7D0A"/>
    <w:rsid w:val="003D6B75"/>
    <w:rsid w:val="003E6227"/>
    <w:rsid w:val="003E6BFF"/>
    <w:rsid w:val="003F04F0"/>
    <w:rsid w:val="003F123B"/>
    <w:rsid w:val="003F5E4A"/>
    <w:rsid w:val="003F7460"/>
    <w:rsid w:val="003F7EE3"/>
    <w:rsid w:val="00404529"/>
    <w:rsid w:val="004111FA"/>
    <w:rsid w:val="00413F5F"/>
    <w:rsid w:val="00414826"/>
    <w:rsid w:val="004167C0"/>
    <w:rsid w:val="004246B7"/>
    <w:rsid w:val="0042602C"/>
    <w:rsid w:val="0043014B"/>
    <w:rsid w:val="00431711"/>
    <w:rsid w:val="00432961"/>
    <w:rsid w:val="00435E46"/>
    <w:rsid w:val="0044130E"/>
    <w:rsid w:val="00447052"/>
    <w:rsid w:val="00447126"/>
    <w:rsid w:val="00454D78"/>
    <w:rsid w:val="00455271"/>
    <w:rsid w:val="004703BA"/>
    <w:rsid w:val="00470981"/>
    <w:rsid w:val="004775E0"/>
    <w:rsid w:val="004A22D2"/>
    <w:rsid w:val="004A3B5F"/>
    <w:rsid w:val="004A65F8"/>
    <w:rsid w:val="004B08EC"/>
    <w:rsid w:val="004B0CBC"/>
    <w:rsid w:val="004B15AF"/>
    <w:rsid w:val="004B1CF4"/>
    <w:rsid w:val="004B650F"/>
    <w:rsid w:val="004C1888"/>
    <w:rsid w:val="004C2FF3"/>
    <w:rsid w:val="004E05F3"/>
    <w:rsid w:val="004E0FFF"/>
    <w:rsid w:val="004E5C17"/>
    <w:rsid w:val="004F58D9"/>
    <w:rsid w:val="004F7314"/>
    <w:rsid w:val="00502A46"/>
    <w:rsid w:val="00502D34"/>
    <w:rsid w:val="00503183"/>
    <w:rsid w:val="00506FE7"/>
    <w:rsid w:val="0051070B"/>
    <w:rsid w:val="00510E59"/>
    <w:rsid w:val="00511208"/>
    <w:rsid w:val="00515832"/>
    <w:rsid w:val="00520BA9"/>
    <w:rsid w:val="00523B2A"/>
    <w:rsid w:val="00523C61"/>
    <w:rsid w:val="00534DF5"/>
    <w:rsid w:val="005374E8"/>
    <w:rsid w:val="005420F9"/>
    <w:rsid w:val="005447B7"/>
    <w:rsid w:val="00551AAB"/>
    <w:rsid w:val="00560EDD"/>
    <w:rsid w:val="00565AC9"/>
    <w:rsid w:val="00573C23"/>
    <w:rsid w:val="005767B3"/>
    <w:rsid w:val="00580683"/>
    <w:rsid w:val="005811A7"/>
    <w:rsid w:val="00584220"/>
    <w:rsid w:val="0058595E"/>
    <w:rsid w:val="00590DAE"/>
    <w:rsid w:val="00592E65"/>
    <w:rsid w:val="00593326"/>
    <w:rsid w:val="005938DE"/>
    <w:rsid w:val="005944DA"/>
    <w:rsid w:val="005976F6"/>
    <w:rsid w:val="00597A2B"/>
    <w:rsid w:val="005A3488"/>
    <w:rsid w:val="005A5C56"/>
    <w:rsid w:val="005B196B"/>
    <w:rsid w:val="005B460A"/>
    <w:rsid w:val="005B4EE9"/>
    <w:rsid w:val="005C018C"/>
    <w:rsid w:val="005C239A"/>
    <w:rsid w:val="005C414B"/>
    <w:rsid w:val="005C523D"/>
    <w:rsid w:val="005C5F25"/>
    <w:rsid w:val="005D2FFD"/>
    <w:rsid w:val="005D4AA1"/>
    <w:rsid w:val="005D6199"/>
    <w:rsid w:val="005D626A"/>
    <w:rsid w:val="005D6B0E"/>
    <w:rsid w:val="005E1669"/>
    <w:rsid w:val="005E1972"/>
    <w:rsid w:val="005E305B"/>
    <w:rsid w:val="005E31F5"/>
    <w:rsid w:val="005E6285"/>
    <w:rsid w:val="005E7F37"/>
    <w:rsid w:val="005F0C33"/>
    <w:rsid w:val="005F1D99"/>
    <w:rsid w:val="005F7871"/>
    <w:rsid w:val="006000E3"/>
    <w:rsid w:val="006022F5"/>
    <w:rsid w:val="00602D3C"/>
    <w:rsid w:val="00605089"/>
    <w:rsid w:val="0060770B"/>
    <w:rsid w:val="00607CC3"/>
    <w:rsid w:val="006105B1"/>
    <w:rsid w:val="00611B13"/>
    <w:rsid w:val="006138F4"/>
    <w:rsid w:val="00615BAC"/>
    <w:rsid w:val="00615FCF"/>
    <w:rsid w:val="006160EB"/>
    <w:rsid w:val="0061756F"/>
    <w:rsid w:val="00621FE0"/>
    <w:rsid w:val="00626148"/>
    <w:rsid w:val="0063008C"/>
    <w:rsid w:val="00632C43"/>
    <w:rsid w:val="00633736"/>
    <w:rsid w:val="00634889"/>
    <w:rsid w:val="00647FED"/>
    <w:rsid w:val="00650362"/>
    <w:rsid w:val="00653411"/>
    <w:rsid w:val="00657B3A"/>
    <w:rsid w:val="006610E9"/>
    <w:rsid w:val="006702CF"/>
    <w:rsid w:val="0067046E"/>
    <w:rsid w:val="0067145C"/>
    <w:rsid w:val="00675132"/>
    <w:rsid w:val="0068108D"/>
    <w:rsid w:val="00682FAD"/>
    <w:rsid w:val="00684842"/>
    <w:rsid w:val="00693181"/>
    <w:rsid w:val="00694F9A"/>
    <w:rsid w:val="006A0A00"/>
    <w:rsid w:val="006A0C3C"/>
    <w:rsid w:val="006A2532"/>
    <w:rsid w:val="006A5943"/>
    <w:rsid w:val="006A5E6D"/>
    <w:rsid w:val="006A619F"/>
    <w:rsid w:val="006A6CAD"/>
    <w:rsid w:val="006B17C0"/>
    <w:rsid w:val="006B441F"/>
    <w:rsid w:val="006B4BE1"/>
    <w:rsid w:val="006C0617"/>
    <w:rsid w:val="006D0D8D"/>
    <w:rsid w:val="006D1BDA"/>
    <w:rsid w:val="006D333D"/>
    <w:rsid w:val="006D4409"/>
    <w:rsid w:val="006D7F50"/>
    <w:rsid w:val="006D7FEE"/>
    <w:rsid w:val="006E121E"/>
    <w:rsid w:val="006E1E15"/>
    <w:rsid w:val="006E3934"/>
    <w:rsid w:val="006E62EA"/>
    <w:rsid w:val="006F113C"/>
    <w:rsid w:val="006F4AEF"/>
    <w:rsid w:val="006F4F6C"/>
    <w:rsid w:val="006F5700"/>
    <w:rsid w:val="006F7231"/>
    <w:rsid w:val="00704720"/>
    <w:rsid w:val="00707B5D"/>
    <w:rsid w:val="00711AF1"/>
    <w:rsid w:val="007152AE"/>
    <w:rsid w:val="00716B19"/>
    <w:rsid w:val="007242DC"/>
    <w:rsid w:val="00727B9E"/>
    <w:rsid w:val="00730E5E"/>
    <w:rsid w:val="007318E0"/>
    <w:rsid w:val="00732A89"/>
    <w:rsid w:val="007348F4"/>
    <w:rsid w:val="007421A4"/>
    <w:rsid w:val="00742852"/>
    <w:rsid w:val="00743EE4"/>
    <w:rsid w:val="00745833"/>
    <w:rsid w:val="00745E01"/>
    <w:rsid w:val="007539A8"/>
    <w:rsid w:val="007541C5"/>
    <w:rsid w:val="007547F3"/>
    <w:rsid w:val="00760046"/>
    <w:rsid w:val="007635E1"/>
    <w:rsid w:val="0076628B"/>
    <w:rsid w:val="0076754E"/>
    <w:rsid w:val="00770816"/>
    <w:rsid w:val="0077411F"/>
    <w:rsid w:val="00776884"/>
    <w:rsid w:val="0077768F"/>
    <w:rsid w:val="0078739E"/>
    <w:rsid w:val="00787958"/>
    <w:rsid w:val="00787A95"/>
    <w:rsid w:val="007906E5"/>
    <w:rsid w:val="007947F2"/>
    <w:rsid w:val="007A192D"/>
    <w:rsid w:val="007A3869"/>
    <w:rsid w:val="007A4FFA"/>
    <w:rsid w:val="007B37DD"/>
    <w:rsid w:val="007B3988"/>
    <w:rsid w:val="007B52C4"/>
    <w:rsid w:val="007B79DA"/>
    <w:rsid w:val="007C3BBD"/>
    <w:rsid w:val="007C7D9B"/>
    <w:rsid w:val="007D0E7F"/>
    <w:rsid w:val="007D18EC"/>
    <w:rsid w:val="007D1D85"/>
    <w:rsid w:val="007D4A1D"/>
    <w:rsid w:val="007D6324"/>
    <w:rsid w:val="007D6BE0"/>
    <w:rsid w:val="007E24E5"/>
    <w:rsid w:val="007E5821"/>
    <w:rsid w:val="007F077B"/>
    <w:rsid w:val="007F4B63"/>
    <w:rsid w:val="007F7A32"/>
    <w:rsid w:val="00800459"/>
    <w:rsid w:val="008009C1"/>
    <w:rsid w:val="00803492"/>
    <w:rsid w:val="00814EAE"/>
    <w:rsid w:val="008160A4"/>
    <w:rsid w:val="0081614C"/>
    <w:rsid w:val="00820E93"/>
    <w:rsid w:val="008256DE"/>
    <w:rsid w:val="00826DF0"/>
    <w:rsid w:val="00841B4C"/>
    <w:rsid w:val="008444A6"/>
    <w:rsid w:val="00847395"/>
    <w:rsid w:val="0084767F"/>
    <w:rsid w:val="0085287D"/>
    <w:rsid w:val="00853CAD"/>
    <w:rsid w:val="0086041A"/>
    <w:rsid w:val="00865094"/>
    <w:rsid w:val="00865695"/>
    <w:rsid w:val="0086650C"/>
    <w:rsid w:val="00871CBC"/>
    <w:rsid w:val="0087563D"/>
    <w:rsid w:val="00880FEC"/>
    <w:rsid w:val="00884E84"/>
    <w:rsid w:val="00890253"/>
    <w:rsid w:val="00894327"/>
    <w:rsid w:val="008A072A"/>
    <w:rsid w:val="008A6DCB"/>
    <w:rsid w:val="008B0DF8"/>
    <w:rsid w:val="008B2401"/>
    <w:rsid w:val="008B28FC"/>
    <w:rsid w:val="008B29ED"/>
    <w:rsid w:val="008B3BB1"/>
    <w:rsid w:val="008C0CDB"/>
    <w:rsid w:val="008C242B"/>
    <w:rsid w:val="008C2D8E"/>
    <w:rsid w:val="008C562B"/>
    <w:rsid w:val="008D046A"/>
    <w:rsid w:val="008D5227"/>
    <w:rsid w:val="008D5371"/>
    <w:rsid w:val="008E04C1"/>
    <w:rsid w:val="008E34FC"/>
    <w:rsid w:val="008F1C19"/>
    <w:rsid w:val="008F3CAA"/>
    <w:rsid w:val="009017FE"/>
    <w:rsid w:val="00901D7B"/>
    <w:rsid w:val="00903AB1"/>
    <w:rsid w:val="00911E86"/>
    <w:rsid w:val="00914460"/>
    <w:rsid w:val="009170D0"/>
    <w:rsid w:val="00917893"/>
    <w:rsid w:val="00922FB9"/>
    <w:rsid w:val="00932A6F"/>
    <w:rsid w:val="009352A8"/>
    <w:rsid w:val="00940E6D"/>
    <w:rsid w:val="00951EA2"/>
    <w:rsid w:val="0095569E"/>
    <w:rsid w:val="00956B94"/>
    <w:rsid w:val="0096130C"/>
    <w:rsid w:val="00965677"/>
    <w:rsid w:val="0097221E"/>
    <w:rsid w:val="00976D41"/>
    <w:rsid w:val="009801F4"/>
    <w:rsid w:val="00983575"/>
    <w:rsid w:val="00991357"/>
    <w:rsid w:val="009964B3"/>
    <w:rsid w:val="009B17B4"/>
    <w:rsid w:val="009B431E"/>
    <w:rsid w:val="009B6888"/>
    <w:rsid w:val="009C7E96"/>
    <w:rsid w:val="009D1AEB"/>
    <w:rsid w:val="009D3B46"/>
    <w:rsid w:val="009D3F32"/>
    <w:rsid w:val="009D7E92"/>
    <w:rsid w:val="009F01DF"/>
    <w:rsid w:val="009F42BE"/>
    <w:rsid w:val="00A032EB"/>
    <w:rsid w:val="00A04F19"/>
    <w:rsid w:val="00A05A2C"/>
    <w:rsid w:val="00A14B0A"/>
    <w:rsid w:val="00A15CE3"/>
    <w:rsid w:val="00A16CEE"/>
    <w:rsid w:val="00A24259"/>
    <w:rsid w:val="00A302F0"/>
    <w:rsid w:val="00A31434"/>
    <w:rsid w:val="00A31C2B"/>
    <w:rsid w:val="00A3471F"/>
    <w:rsid w:val="00A34F4E"/>
    <w:rsid w:val="00A34FCD"/>
    <w:rsid w:val="00A35DD8"/>
    <w:rsid w:val="00A37362"/>
    <w:rsid w:val="00A42B58"/>
    <w:rsid w:val="00A431E9"/>
    <w:rsid w:val="00A43BB2"/>
    <w:rsid w:val="00A450C5"/>
    <w:rsid w:val="00A46361"/>
    <w:rsid w:val="00A466E5"/>
    <w:rsid w:val="00A470DF"/>
    <w:rsid w:val="00A55F0E"/>
    <w:rsid w:val="00A566BE"/>
    <w:rsid w:val="00A615BE"/>
    <w:rsid w:val="00A625AC"/>
    <w:rsid w:val="00A6442D"/>
    <w:rsid w:val="00A64F58"/>
    <w:rsid w:val="00A663FB"/>
    <w:rsid w:val="00A7401B"/>
    <w:rsid w:val="00A74AAE"/>
    <w:rsid w:val="00A770FB"/>
    <w:rsid w:val="00A7755C"/>
    <w:rsid w:val="00A82E51"/>
    <w:rsid w:val="00A851FF"/>
    <w:rsid w:val="00A87C2A"/>
    <w:rsid w:val="00A911ED"/>
    <w:rsid w:val="00A95E33"/>
    <w:rsid w:val="00A95EF5"/>
    <w:rsid w:val="00AA4396"/>
    <w:rsid w:val="00AA6179"/>
    <w:rsid w:val="00AB49F4"/>
    <w:rsid w:val="00AB624B"/>
    <w:rsid w:val="00AC30E9"/>
    <w:rsid w:val="00AD76B6"/>
    <w:rsid w:val="00AE1381"/>
    <w:rsid w:val="00AE4F18"/>
    <w:rsid w:val="00AE6495"/>
    <w:rsid w:val="00AE771F"/>
    <w:rsid w:val="00AF10EC"/>
    <w:rsid w:val="00AF46E3"/>
    <w:rsid w:val="00B00C09"/>
    <w:rsid w:val="00B01D5C"/>
    <w:rsid w:val="00B02B8A"/>
    <w:rsid w:val="00B02E72"/>
    <w:rsid w:val="00B05F59"/>
    <w:rsid w:val="00B07A6B"/>
    <w:rsid w:val="00B21073"/>
    <w:rsid w:val="00B3097F"/>
    <w:rsid w:val="00B31CF1"/>
    <w:rsid w:val="00B328F6"/>
    <w:rsid w:val="00B356BE"/>
    <w:rsid w:val="00B40659"/>
    <w:rsid w:val="00B42031"/>
    <w:rsid w:val="00B43891"/>
    <w:rsid w:val="00B43EF4"/>
    <w:rsid w:val="00B450BB"/>
    <w:rsid w:val="00B51485"/>
    <w:rsid w:val="00B52652"/>
    <w:rsid w:val="00B54590"/>
    <w:rsid w:val="00B55752"/>
    <w:rsid w:val="00B55A96"/>
    <w:rsid w:val="00B5654D"/>
    <w:rsid w:val="00B71C64"/>
    <w:rsid w:val="00B764D2"/>
    <w:rsid w:val="00B8027D"/>
    <w:rsid w:val="00B80484"/>
    <w:rsid w:val="00B82EDA"/>
    <w:rsid w:val="00B8632F"/>
    <w:rsid w:val="00BA35A8"/>
    <w:rsid w:val="00BA3E59"/>
    <w:rsid w:val="00BA4980"/>
    <w:rsid w:val="00BB0AD0"/>
    <w:rsid w:val="00BB77AA"/>
    <w:rsid w:val="00BD0CAE"/>
    <w:rsid w:val="00BD150B"/>
    <w:rsid w:val="00BD158E"/>
    <w:rsid w:val="00BD4EB4"/>
    <w:rsid w:val="00BE66E3"/>
    <w:rsid w:val="00BF041C"/>
    <w:rsid w:val="00BF2763"/>
    <w:rsid w:val="00C010DD"/>
    <w:rsid w:val="00C01D14"/>
    <w:rsid w:val="00C0632A"/>
    <w:rsid w:val="00C116B4"/>
    <w:rsid w:val="00C11EC8"/>
    <w:rsid w:val="00C1300B"/>
    <w:rsid w:val="00C17DF7"/>
    <w:rsid w:val="00C17EC7"/>
    <w:rsid w:val="00C22631"/>
    <w:rsid w:val="00C23866"/>
    <w:rsid w:val="00C238DD"/>
    <w:rsid w:val="00C3201D"/>
    <w:rsid w:val="00C33C79"/>
    <w:rsid w:val="00C3438F"/>
    <w:rsid w:val="00C4256D"/>
    <w:rsid w:val="00C47FCE"/>
    <w:rsid w:val="00C50839"/>
    <w:rsid w:val="00C53E63"/>
    <w:rsid w:val="00C56CFA"/>
    <w:rsid w:val="00C60B63"/>
    <w:rsid w:val="00C62487"/>
    <w:rsid w:val="00C65D01"/>
    <w:rsid w:val="00C7166D"/>
    <w:rsid w:val="00C748E1"/>
    <w:rsid w:val="00C811D3"/>
    <w:rsid w:val="00C81F49"/>
    <w:rsid w:val="00C85012"/>
    <w:rsid w:val="00C86A01"/>
    <w:rsid w:val="00CA0F3C"/>
    <w:rsid w:val="00CA6911"/>
    <w:rsid w:val="00CA7650"/>
    <w:rsid w:val="00CB2853"/>
    <w:rsid w:val="00CB35F7"/>
    <w:rsid w:val="00CB52BB"/>
    <w:rsid w:val="00CB7AB7"/>
    <w:rsid w:val="00CC018B"/>
    <w:rsid w:val="00CC3D5D"/>
    <w:rsid w:val="00CC4306"/>
    <w:rsid w:val="00CC5765"/>
    <w:rsid w:val="00CC61DB"/>
    <w:rsid w:val="00CD1EE4"/>
    <w:rsid w:val="00CD2291"/>
    <w:rsid w:val="00CD3F44"/>
    <w:rsid w:val="00CD7882"/>
    <w:rsid w:val="00CE1BE2"/>
    <w:rsid w:val="00CE3299"/>
    <w:rsid w:val="00CE3E46"/>
    <w:rsid w:val="00CE5CBE"/>
    <w:rsid w:val="00CE62DB"/>
    <w:rsid w:val="00CF53DD"/>
    <w:rsid w:val="00CF5562"/>
    <w:rsid w:val="00D00085"/>
    <w:rsid w:val="00D03F64"/>
    <w:rsid w:val="00D04C29"/>
    <w:rsid w:val="00D07DE7"/>
    <w:rsid w:val="00D13C02"/>
    <w:rsid w:val="00D1648E"/>
    <w:rsid w:val="00D20DBC"/>
    <w:rsid w:val="00D217F6"/>
    <w:rsid w:val="00D22C91"/>
    <w:rsid w:val="00D261E9"/>
    <w:rsid w:val="00D341E3"/>
    <w:rsid w:val="00D3501D"/>
    <w:rsid w:val="00D359C4"/>
    <w:rsid w:val="00D35AC7"/>
    <w:rsid w:val="00D368B7"/>
    <w:rsid w:val="00D43067"/>
    <w:rsid w:val="00D51009"/>
    <w:rsid w:val="00D53A5D"/>
    <w:rsid w:val="00D54BF1"/>
    <w:rsid w:val="00D54D91"/>
    <w:rsid w:val="00D56E88"/>
    <w:rsid w:val="00D577C9"/>
    <w:rsid w:val="00D7178B"/>
    <w:rsid w:val="00D748C9"/>
    <w:rsid w:val="00D808CC"/>
    <w:rsid w:val="00D81308"/>
    <w:rsid w:val="00D83666"/>
    <w:rsid w:val="00D85B02"/>
    <w:rsid w:val="00D91777"/>
    <w:rsid w:val="00D91F18"/>
    <w:rsid w:val="00D95E65"/>
    <w:rsid w:val="00DA2F11"/>
    <w:rsid w:val="00DA5937"/>
    <w:rsid w:val="00DA65AB"/>
    <w:rsid w:val="00DA6751"/>
    <w:rsid w:val="00DB3D81"/>
    <w:rsid w:val="00DB660B"/>
    <w:rsid w:val="00DB711B"/>
    <w:rsid w:val="00DC3E32"/>
    <w:rsid w:val="00DC411D"/>
    <w:rsid w:val="00DC533D"/>
    <w:rsid w:val="00DC5A77"/>
    <w:rsid w:val="00DC5DD4"/>
    <w:rsid w:val="00DD166F"/>
    <w:rsid w:val="00DD7B21"/>
    <w:rsid w:val="00DE1701"/>
    <w:rsid w:val="00DE28C9"/>
    <w:rsid w:val="00DF0B08"/>
    <w:rsid w:val="00DF55B2"/>
    <w:rsid w:val="00DF76CC"/>
    <w:rsid w:val="00E061A1"/>
    <w:rsid w:val="00E100B4"/>
    <w:rsid w:val="00E1746A"/>
    <w:rsid w:val="00E17832"/>
    <w:rsid w:val="00E204A5"/>
    <w:rsid w:val="00E21D9F"/>
    <w:rsid w:val="00E321A8"/>
    <w:rsid w:val="00E32A8D"/>
    <w:rsid w:val="00E34ACB"/>
    <w:rsid w:val="00E35CE8"/>
    <w:rsid w:val="00E505EA"/>
    <w:rsid w:val="00E50DF4"/>
    <w:rsid w:val="00E51DBA"/>
    <w:rsid w:val="00E5409D"/>
    <w:rsid w:val="00E5672A"/>
    <w:rsid w:val="00E6037C"/>
    <w:rsid w:val="00E62A24"/>
    <w:rsid w:val="00E63575"/>
    <w:rsid w:val="00E641F7"/>
    <w:rsid w:val="00E65921"/>
    <w:rsid w:val="00E664B2"/>
    <w:rsid w:val="00E66D29"/>
    <w:rsid w:val="00E70C4D"/>
    <w:rsid w:val="00E7206C"/>
    <w:rsid w:val="00E75780"/>
    <w:rsid w:val="00E806FB"/>
    <w:rsid w:val="00E822C6"/>
    <w:rsid w:val="00E86A43"/>
    <w:rsid w:val="00E86D37"/>
    <w:rsid w:val="00E87B52"/>
    <w:rsid w:val="00E901A6"/>
    <w:rsid w:val="00E9387D"/>
    <w:rsid w:val="00EA4123"/>
    <w:rsid w:val="00EA4A47"/>
    <w:rsid w:val="00EA658E"/>
    <w:rsid w:val="00EA77F2"/>
    <w:rsid w:val="00EB06AF"/>
    <w:rsid w:val="00EC2127"/>
    <w:rsid w:val="00EC5C0B"/>
    <w:rsid w:val="00ED08F6"/>
    <w:rsid w:val="00ED4861"/>
    <w:rsid w:val="00EE43F8"/>
    <w:rsid w:val="00EE5724"/>
    <w:rsid w:val="00EE7238"/>
    <w:rsid w:val="00EE7E86"/>
    <w:rsid w:val="00EF2EFE"/>
    <w:rsid w:val="00F00E74"/>
    <w:rsid w:val="00F01A65"/>
    <w:rsid w:val="00F05CAC"/>
    <w:rsid w:val="00F100FD"/>
    <w:rsid w:val="00F1114D"/>
    <w:rsid w:val="00F116C0"/>
    <w:rsid w:val="00F16040"/>
    <w:rsid w:val="00F17DF7"/>
    <w:rsid w:val="00F2077B"/>
    <w:rsid w:val="00F23214"/>
    <w:rsid w:val="00F23395"/>
    <w:rsid w:val="00F23EB3"/>
    <w:rsid w:val="00F23EEC"/>
    <w:rsid w:val="00F353FA"/>
    <w:rsid w:val="00F4004E"/>
    <w:rsid w:val="00F4330F"/>
    <w:rsid w:val="00F43DDE"/>
    <w:rsid w:val="00F43EDD"/>
    <w:rsid w:val="00F44CAF"/>
    <w:rsid w:val="00F47ECF"/>
    <w:rsid w:val="00F51D24"/>
    <w:rsid w:val="00F550E1"/>
    <w:rsid w:val="00F55C25"/>
    <w:rsid w:val="00F562B9"/>
    <w:rsid w:val="00F60D35"/>
    <w:rsid w:val="00F65DCB"/>
    <w:rsid w:val="00F66500"/>
    <w:rsid w:val="00F711B9"/>
    <w:rsid w:val="00F71982"/>
    <w:rsid w:val="00F7786C"/>
    <w:rsid w:val="00F954C5"/>
    <w:rsid w:val="00F9718C"/>
    <w:rsid w:val="00F97F63"/>
    <w:rsid w:val="00FA1070"/>
    <w:rsid w:val="00FA7857"/>
    <w:rsid w:val="00FA7DCB"/>
    <w:rsid w:val="00FB32D3"/>
    <w:rsid w:val="00FB35B6"/>
    <w:rsid w:val="00FB4C25"/>
    <w:rsid w:val="00FB4E37"/>
    <w:rsid w:val="00FC3651"/>
    <w:rsid w:val="00FC5BBC"/>
    <w:rsid w:val="00FC66A6"/>
    <w:rsid w:val="00FD55F4"/>
    <w:rsid w:val="00FD6EFA"/>
    <w:rsid w:val="00FE3294"/>
    <w:rsid w:val="00FE759A"/>
    <w:rsid w:val="00FF4906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27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E6227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71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7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227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711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F2711"/>
    <w:rPr>
      <w:rFonts w:eastAsia="楷体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4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D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44DB4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344DB4"/>
    <w:rPr>
      <w:rFonts w:asciiTheme="majorHAnsi" w:eastAsia="隶书" w:hAnsiTheme="majorHAnsi" w:cstheme="majorBidi"/>
      <w:b/>
      <w:bCs/>
      <w:sz w:val="5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44DB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44DB4"/>
    <w:rPr>
      <w:sz w:val="18"/>
      <w:szCs w:val="18"/>
    </w:rPr>
  </w:style>
  <w:style w:type="paragraph" w:customStyle="1" w:styleId="Default">
    <w:name w:val="Default"/>
    <w:rsid w:val="00FD6E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806FB"/>
  </w:style>
  <w:style w:type="paragraph" w:styleId="20">
    <w:name w:val="toc 2"/>
    <w:basedOn w:val="a"/>
    <w:next w:val="a"/>
    <w:autoRedefine/>
    <w:uiPriority w:val="39"/>
    <w:unhideWhenUsed/>
    <w:rsid w:val="00E806FB"/>
    <w:pPr>
      <w:ind w:leftChars="200" w:left="420"/>
    </w:pPr>
  </w:style>
  <w:style w:type="character" w:styleId="a7">
    <w:name w:val="Hyperlink"/>
    <w:basedOn w:val="a0"/>
    <w:uiPriority w:val="99"/>
    <w:unhideWhenUsed/>
    <w:rsid w:val="003B293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650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9D7E92"/>
    <w:pPr>
      <w:widowControl w:val="0"/>
      <w:jc w:val="both"/>
    </w:pPr>
    <w:rPr>
      <w:rFonts w:eastAsia="楷体"/>
      <w:sz w:val="24"/>
    </w:rPr>
  </w:style>
  <w:style w:type="paragraph" w:styleId="30">
    <w:name w:val="toc 3"/>
    <w:basedOn w:val="a"/>
    <w:next w:val="a"/>
    <w:autoRedefine/>
    <w:uiPriority w:val="39"/>
    <w:unhideWhenUsed/>
    <w:rsid w:val="00AB624B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404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529"/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5B460A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0D6135"/>
    <w:pPr>
      <w:ind w:leftChars="600" w:left="1260"/>
    </w:pPr>
    <w:rPr>
      <w:rFonts w:eastAsiaTheme="minorEastAsia"/>
      <w:sz w:val="21"/>
    </w:rPr>
  </w:style>
  <w:style w:type="paragraph" w:styleId="5">
    <w:name w:val="toc 5"/>
    <w:basedOn w:val="a"/>
    <w:next w:val="a"/>
    <w:autoRedefine/>
    <w:uiPriority w:val="39"/>
    <w:unhideWhenUsed/>
    <w:rsid w:val="000D6135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0D6135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0D6135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0D6135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0D6135"/>
    <w:pPr>
      <w:ind w:leftChars="1600" w:left="3360"/>
    </w:pPr>
    <w:rPr>
      <w:rFonts w:eastAsiaTheme="minorEastAsia"/>
      <w:sz w:val="21"/>
    </w:rPr>
  </w:style>
  <w:style w:type="character" w:styleId="ab">
    <w:name w:val="Strong"/>
    <w:basedOn w:val="a0"/>
    <w:uiPriority w:val="22"/>
    <w:qFormat/>
    <w:rsid w:val="00707B5D"/>
    <w:rPr>
      <w:b/>
      <w:bCs/>
    </w:rPr>
  </w:style>
  <w:style w:type="paragraph" w:styleId="ac">
    <w:name w:val="Normal (Web)"/>
    <w:basedOn w:val="a"/>
    <w:uiPriority w:val="99"/>
    <w:unhideWhenUsed/>
    <w:rsid w:val="00707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ljs-variable">
    <w:name w:val="hljs-variable"/>
    <w:basedOn w:val="a0"/>
    <w:rsid w:val="00707B5D"/>
  </w:style>
  <w:style w:type="character" w:customStyle="1" w:styleId="hljs-number">
    <w:name w:val="hljs-number"/>
    <w:basedOn w:val="a0"/>
    <w:rsid w:val="00707B5D"/>
  </w:style>
  <w:style w:type="character" w:customStyle="1" w:styleId="apple-converted-space">
    <w:name w:val="apple-converted-space"/>
    <w:basedOn w:val="a0"/>
    <w:rsid w:val="00707B5D"/>
  </w:style>
  <w:style w:type="character" w:styleId="ad">
    <w:name w:val="FollowedHyperlink"/>
    <w:basedOn w:val="a0"/>
    <w:uiPriority w:val="99"/>
    <w:semiHidden/>
    <w:unhideWhenUsed/>
    <w:rsid w:val="00707B5D"/>
    <w:rPr>
      <w:color w:val="800080"/>
      <w:u w:val="single"/>
    </w:rPr>
  </w:style>
  <w:style w:type="character" w:customStyle="1" w:styleId="portrait">
    <w:name w:val="portrait"/>
    <w:basedOn w:val="a0"/>
    <w:rsid w:val="00707B5D"/>
  </w:style>
  <w:style w:type="character" w:customStyle="1" w:styleId="user-info">
    <w:name w:val="user-info"/>
    <w:basedOn w:val="a0"/>
    <w:rsid w:val="00707B5D"/>
  </w:style>
  <w:style w:type="character" w:customStyle="1" w:styleId="vote-count2">
    <w:name w:val="vote-count2"/>
    <w:basedOn w:val="a0"/>
    <w:rsid w:val="00707B5D"/>
  </w:style>
  <w:style w:type="character" w:customStyle="1" w:styleId="vote-button">
    <w:name w:val="vote-button"/>
    <w:basedOn w:val="a0"/>
    <w:rsid w:val="00707B5D"/>
  </w:style>
  <w:style w:type="character" w:customStyle="1" w:styleId="vote-text2">
    <w:name w:val="vote-text2"/>
    <w:basedOn w:val="a0"/>
    <w:rsid w:val="00707B5D"/>
  </w:style>
  <w:style w:type="character" w:customStyle="1" w:styleId="hljs-attribute">
    <w:name w:val="hljs-attribute"/>
    <w:basedOn w:val="a0"/>
    <w:rsid w:val="00707B5D"/>
  </w:style>
  <w:style w:type="character" w:customStyle="1" w:styleId="hljs-keyword">
    <w:name w:val="hljs-keyword"/>
    <w:basedOn w:val="a0"/>
    <w:rsid w:val="00707B5D"/>
  </w:style>
  <w:style w:type="character" w:customStyle="1" w:styleId="hljs-string">
    <w:name w:val="hljs-string"/>
    <w:basedOn w:val="a0"/>
    <w:rsid w:val="00707B5D"/>
  </w:style>
  <w:style w:type="character" w:customStyle="1" w:styleId="hljs-name">
    <w:name w:val="hljs-name"/>
    <w:basedOn w:val="a0"/>
    <w:rsid w:val="00707B5D"/>
  </w:style>
  <w:style w:type="character" w:customStyle="1" w:styleId="hljs-comment">
    <w:name w:val="hljs-comment"/>
    <w:basedOn w:val="a0"/>
    <w:rsid w:val="00707B5D"/>
  </w:style>
  <w:style w:type="character" w:customStyle="1" w:styleId="hljs-selector-tag">
    <w:name w:val="hljs-selector-tag"/>
    <w:basedOn w:val="a0"/>
    <w:rsid w:val="00707B5D"/>
  </w:style>
  <w:style w:type="character" w:customStyle="1" w:styleId="hljs-selector-attr">
    <w:name w:val="hljs-selector-attr"/>
    <w:basedOn w:val="a0"/>
    <w:rsid w:val="00707B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227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E6227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71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7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6227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711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0F2711"/>
    <w:rPr>
      <w:rFonts w:eastAsia="楷体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4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DB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44DB4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344DB4"/>
    <w:rPr>
      <w:rFonts w:asciiTheme="majorHAnsi" w:eastAsia="隶书" w:hAnsiTheme="majorHAnsi" w:cstheme="majorBidi"/>
      <w:b/>
      <w:bCs/>
      <w:sz w:val="5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344DB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44DB4"/>
    <w:rPr>
      <w:sz w:val="18"/>
      <w:szCs w:val="18"/>
    </w:rPr>
  </w:style>
  <w:style w:type="paragraph" w:customStyle="1" w:styleId="Default">
    <w:name w:val="Default"/>
    <w:rsid w:val="00FD6E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806FB"/>
  </w:style>
  <w:style w:type="paragraph" w:styleId="20">
    <w:name w:val="toc 2"/>
    <w:basedOn w:val="a"/>
    <w:next w:val="a"/>
    <w:autoRedefine/>
    <w:uiPriority w:val="39"/>
    <w:unhideWhenUsed/>
    <w:rsid w:val="00E806FB"/>
    <w:pPr>
      <w:ind w:leftChars="200" w:left="420"/>
    </w:pPr>
  </w:style>
  <w:style w:type="character" w:styleId="a7">
    <w:name w:val="Hyperlink"/>
    <w:basedOn w:val="a0"/>
    <w:uiPriority w:val="99"/>
    <w:unhideWhenUsed/>
    <w:rsid w:val="003B2930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650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9D7E92"/>
    <w:pPr>
      <w:widowControl w:val="0"/>
      <w:jc w:val="both"/>
    </w:pPr>
    <w:rPr>
      <w:rFonts w:eastAsia="楷体"/>
      <w:sz w:val="24"/>
    </w:rPr>
  </w:style>
  <w:style w:type="paragraph" w:styleId="30">
    <w:name w:val="toc 3"/>
    <w:basedOn w:val="a"/>
    <w:next w:val="a"/>
    <w:autoRedefine/>
    <w:uiPriority w:val="39"/>
    <w:unhideWhenUsed/>
    <w:rsid w:val="00AB624B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4045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529"/>
    <w:rPr>
      <w:rFonts w:ascii="宋体" w:eastAsia="宋体" w:hAnsi="宋体" w:cs="宋体"/>
      <w:kern w:val="0"/>
      <w:sz w:val="24"/>
      <w:szCs w:val="24"/>
    </w:rPr>
  </w:style>
  <w:style w:type="character" w:styleId="aa">
    <w:name w:val="Placeholder Text"/>
    <w:basedOn w:val="a0"/>
    <w:uiPriority w:val="99"/>
    <w:semiHidden/>
    <w:rsid w:val="005B460A"/>
    <w:rPr>
      <w:color w:val="808080"/>
    </w:rPr>
  </w:style>
  <w:style w:type="paragraph" w:styleId="4">
    <w:name w:val="toc 4"/>
    <w:basedOn w:val="a"/>
    <w:next w:val="a"/>
    <w:autoRedefine/>
    <w:uiPriority w:val="39"/>
    <w:unhideWhenUsed/>
    <w:rsid w:val="000D6135"/>
    <w:pPr>
      <w:ind w:leftChars="600" w:left="1260"/>
    </w:pPr>
    <w:rPr>
      <w:rFonts w:eastAsiaTheme="minorEastAsia"/>
      <w:sz w:val="21"/>
    </w:rPr>
  </w:style>
  <w:style w:type="paragraph" w:styleId="5">
    <w:name w:val="toc 5"/>
    <w:basedOn w:val="a"/>
    <w:next w:val="a"/>
    <w:autoRedefine/>
    <w:uiPriority w:val="39"/>
    <w:unhideWhenUsed/>
    <w:rsid w:val="000D6135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0D6135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0D6135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0D6135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0D6135"/>
    <w:pPr>
      <w:ind w:leftChars="1600" w:left="3360"/>
    </w:pPr>
    <w:rPr>
      <w:rFonts w:eastAsiaTheme="minorEastAsia"/>
      <w:sz w:val="21"/>
    </w:rPr>
  </w:style>
  <w:style w:type="character" w:styleId="ab">
    <w:name w:val="Strong"/>
    <w:basedOn w:val="a0"/>
    <w:uiPriority w:val="22"/>
    <w:qFormat/>
    <w:rsid w:val="00707B5D"/>
    <w:rPr>
      <w:b/>
      <w:bCs/>
    </w:rPr>
  </w:style>
  <w:style w:type="paragraph" w:styleId="ac">
    <w:name w:val="Normal (Web)"/>
    <w:basedOn w:val="a"/>
    <w:uiPriority w:val="99"/>
    <w:unhideWhenUsed/>
    <w:rsid w:val="00707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ljs-variable">
    <w:name w:val="hljs-variable"/>
    <w:basedOn w:val="a0"/>
    <w:rsid w:val="00707B5D"/>
  </w:style>
  <w:style w:type="character" w:customStyle="1" w:styleId="hljs-number">
    <w:name w:val="hljs-number"/>
    <w:basedOn w:val="a0"/>
    <w:rsid w:val="00707B5D"/>
  </w:style>
  <w:style w:type="character" w:customStyle="1" w:styleId="apple-converted-space">
    <w:name w:val="apple-converted-space"/>
    <w:basedOn w:val="a0"/>
    <w:rsid w:val="00707B5D"/>
  </w:style>
  <w:style w:type="character" w:styleId="ad">
    <w:name w:val="FollowedHyperlink"/>
    <w:basedOn w:val="a0"/>
    <w:uiPriority w:val="99"/>
    <w:semiHidden/>
    <w:unhideWhenUsed/>
    <w:rsid w:val="00707B5D"/>
    <w:rPr>
      <w:color w:val="800080"/>
      <w:u w:val="single"/>
    </w:rPr>
  </w:style>
  <w:style w:type="character" w:customStyle="1" w:styleId="portrait">
    <w:name w:val="portrait"/>
    <w:basedOn w:val="a0"/>
    <w:rsid w:val="00707B5D"/>
  </w:style>
  <w:style w:type="character" w:customStyle="1" w:styleId="user-info">
    <w:name w:val="user-info"/>
    <w:basedOn w:val="a0"/>
    <w:rsid w:val="00707B5D"/>
  </w:style>
  <w:style w:type="character" w:customStyle="1" w:styleId="vote-count2">
    <w:name w:val="vote-count2"/>
    <w:basedOn w:val="a0"/>
    <w:rsid w:val="00707B5D"/>
  </w:style>
  <w:style w:type="character" w:customStyle="1" w:styleId="vote-button">
    <w:name w:val="vote-button"/>
    <w:basedOn w:val="a0"/>
    <w:rsid w:val="00707B5D"/>
  </w:style>
  <w:style w:type="character" w:customStyle="1" w:styleId="vote-text2">
    <w:name w:val="vote-text2"/>
    <w:basedOn w:val="a0"/>
    <w:rsid w:val="00707B5D"/>
  </w:style>
  <w:style w:type="character" w:customStyle="1" w:styleId="hljs-attribute">
    <w:name w:val="hljs-attribute"/>
    <w:basedOn w:val="a0"/>
    <w:rsid w:val="00707B5D"/>
  </w:style>
  <w:style w:type="character" w:customStyle="1" w:styleId="hljs-keyword">
    <w:name w:val="hljs-keyword"/>
    <w:basedOn w:val="a0"/>
    <w:rsid w:val="00707B5D"/>
  </w:style>
  <w:style w:type="character" w:customStyle="1" w:styleId="hljs-string">
    <w:name w:val="hljs-string"/>
    <w:basedOn w:val="a0"/>
    <w:rsid w:val="00707B5D"/>
  </w:style>
  <w:style w:type="character" w:customStyle="1" w:styleId="hljs-name">
    <w:name w:val="hljs-name"/>
    <w:basedOn w:val="a0"/>
    <w:rsid w:val="00707B5D"/>
  </w:style>
  <w:style w:type="character" w:customStyle="1" w:styleId="hljs-comment">
    <w:name w:val="hljs-comment"/>
    <w:basedOn w:val="a0"/>
    <w:rsid w:val="00707B5D"/>
  </w:style>
  <w:style w:type="character" w:customStyle="1" w:styleId="hljs-selector-tag">
    <w:name w:val="hljs-selector-tag"/>
    <w:basedOn w:val="a0"/>
    <w:rsid w:val="00707B5D"/>
  </w:style>
  <w:style w:type="character" w:customStyle="1" w:styleId="hljs-selector-attr">
    <w:name w:val="hljs-selector-attr"/>
    <w:basedOn w:val="a0"/>
    <w:rsid w:val="0070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94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  <w:divsChild>
                    <w:div w:id="178081053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960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5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6302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1864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6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385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5894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0141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7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9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</w:divsChild>
            </w:div>
          </w:divsChild>
        </w:div>
        <w:div w:id="445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3818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9200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4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9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21216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21418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93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4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1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0543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62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7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</w:divsChild>
            </w:div>
          </w:divsChild>
        </w:div>
        <w:div w:id="874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9719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4715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5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1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8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4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722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7939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1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4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50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322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2673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8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2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3380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0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5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</w:divsChild>
            </w:div>
          </w:divsChild>
        </w:div>
        <w:div w:id="17895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0546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  <w:div w:id="17611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8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74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7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DFDFDF"/>
                <w:right w:val="none" w:sz="0" w:space="0" w:color="auto"/>
              </w:divBdr>
              <w:divsChild>
                <w:div w:id="190606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3" w:color="DFDFDF"/>
                  </w:divBdr>
                </w:div>
              </w:divsChild>
            </w:div>
          </w:divsChild>
        </w:div>
      </w:divsChild>
    </w:div>
    <w:div w:id="797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8FA73-1DAC-45FC-B146-4BE3295D8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9144</TotalTime>
  <Pages>17</Pages>
  <Words>1161</Words>
  <Characters>6624</Characters>
  <Application>Microsoft Office Word</Application>
  <DocSecurity>0</DocSecurity>
  <Lines>55</Lines>
  <Paragraphs>15</Paragraphs>
  <ScaleCrop>false</ScaleCrop>
  <Company>Microsoft</Company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30</cp:revision>
  <dcterms:created xsi:type="dcterms:W3CDTF">2016-09-06T06:58:00Z</dcterms:created>
  <dcterms:modified xsi:type="dcterms:W3CDTF">2017-09-04T12:11:00Z</dcterms:modified>
</cp:coreProperties>
</file>