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786C" w:rsidRDefault="00AD16B4" w:rsidP="0038786C">
      <w:pPr>
        <w:pStyle w:val="30"/>
        <w:tabs>
          <w:tab w:val="right" w:leader="dot" w:pos="13229"/>
        </w:tabs>
        <w:ind w:left="960"/>
        <w:rPr>
          <w:noProof/>
          <w:sz w:val="21"/>
        </w:rPr>
      </w:pPr>
      <w:r>
        <w:fldChar w:fldCharType="begin"/>
      </w:r>
      <w:r>
        <w:instrText xml:space="preserve"> </w:instrText>
      </w:r>
      <w:r>
        <w:rPr>
          <w:rFonts w:hint="eastAsia"/>
        </w:rPr>
        <w:instrText>TOC \h \z \t "</w:instrText>
      </w:r>
      <w:r>
        <w:rPr>
          <w:rFonts w:hint="eastAsia"/>
        </w:rPr>
        <w:instrText>标题</w:instrText>
      </w:r>
      <w:r>
        <w:rPr>
          <w:rFonts w:hint="eastAsia"/>
        </w:rPr>
        <w:instrText xml:space="preserve"> 1,2,</w:instrText>
      </w:r>
      <w:r>
        <w:rPr>
          <w:rFonts w:hint="eastAsia"/>
        </w:rPr>
        <w:instrText>标题</w:instrText>
      </w:r>
      <w:r>
        <w:rPr>
          <w:rFonts w:hint="eastAsia"/>
        </w:rPr>
        <w:instrText xml:space="preserve"> 2,3,</w:instrText>
      </w:r>
      <w:r>
        <w:rPr>
          <w:rFonts w:hint="eastAsia"/>
        </w:rPr>
        <w:instrText>标题</w:instrText>
      </w:r>
      <w:r>
        <w:rPr>
          <w:rFonts w:hint="eastAsia"/>
        </w:rPr>
        <w:instrText>,1"</w:instrText>
      </w:r>
      <w:r>
        <w:instrText xml:space="preserve"> </w:instrText>
      </w:r>
      <w:r>
        <w:fldChar w:fldCharType="separate"/>
      </w:r>
      <w:hyperlink w:anchor="_Toc507661227" w:history="1">
        <w:r w:rsidR="0038786C" w:rsidRPr="00327285">
          <w:rPr>
            <w:rStyle w:val="a5"/>
            <w:rFonts w:hint="eastAsia"/>
            <w:noProof/>
          </w:rPr>
          <w:t>概念</w:t>
        </w:r>
        <w:r w:rsidR="0038786C">
          <w:rPr>
            <w:noProof/>
            <w:webHidden/>
          </w:rPr>
          <w:tab/>
        </w:r>
        <w:r w:rsidR="0038786C">
          <w:rPr>
            <w:noProof/>
            <w:webHidden/>
          </w:rPr>
          <w:fldChar w:fldCharType="begin"/>
        </w:r>
        <w:r w:rsidR="0038786C">
          <w:rPr>
            <w:noProof/>
            <w:webHidden/>
          </w:rPr>
          <w:instrText xml:space="preserve"> PAGEREF _Toc507661227 \h </w:instrText>
        </w:r>
        <w:r w:rsidR="0038786C">
          <w:rPr>
            <w:noProof/>
            <w:webHidden/>
          </w:rPr>
        </w:r>
        <w:r w:rsidR="0038786C">
          <w:rPr>
            <w:noProof/>
            <w:webHidden/>
          </w:rPr>
          <w:fldChar w:fldCharType="separate"/>
        </w:r>
        <w:r w:rsidR="0038786C">
          <w:rPr>
            <w:noProof/>
            <w:webHidden/>
          </w:rPr>
          <w:t>2</w:t>
        </w:r>
        <w:r w:rsidR="0038786C">
          <w:rPr>
            <w:noProof/>
            <w:webHidden/>
          </w:rPr>
          <w:fldChar w:fldCharType="end"/>
        </w:r>
      </w:hyperlink>
    </w:p>
    <w:p w:rsidR="0038786C" w:rsidRDefault="0038786C" w:rsidP="0038786C">
      <w:pPr>
        <w:pStyle w:val="30"/>
        <w:tabs>
          <w:tab w:val="right" w:leader="dot" w:pos="13229"/>
        </w:tabs>
        <w:ind w:left="960"/>
        <w:rPr>
          <w:noProof/>
          <w:sz w:val="21"/>
        </w:rPr>
      </w:pPr>
      <w:hyperlink w:anchor="_Toc507661228" w:history="1">
        <w:r w:rsidRPr="00327285">
          <w:rPr>
            <w:rStyle w:val="a5"/>
            <w:rFonts w:hint="eastAsia"/>
            <w:noProof/>
          </w:rPr>
          <w:t>互连网络</w:t>
        </w:r>
        <w:r>
          <w:rPr>
            <w:noProof/>
            <w:webHidden/>
          </w:rPr>
          <w:tab/>
        </w:r>
        <w:r>
          <w:rPr>
            <w:noProof/>
            <w:webHidden/>
          </w:rPr>
          <w:fldChar w:fldCharType="begin"/>
        </w:r>
        <w:r>
          <w:rPr>
            <w:noProof/>
            <w:webHidden/>
          </w:rPr>
          <w:instrText xml:space="preserve"> PAGEREF _Toc507661228 \h </w:instrText>
        </w:r>
        <w:r>
          <w:rPr>
            <w:noProof/>
            <w:webHidden/>
          </w:rPr>
        </w:r>
        <w:r>
          <w:rPr>
            <w:noProof/>
            <w:webHidden/>
          </w:rPr>
          <w:fldChar w:fldCharType="separate"/>
        </w:r>
        <w:r>
          <w:rPr>
            <w:noProof/>
            <w:webHidden/>
          </w:rPr>
          <w:t>3</w:t>
        </w:r>
        <w:r>
          <w:rPr>
            <w:noProof/>
            <w:webHidden/>
          </w:rPr>
          <w:fldChar w:fldCharType="end"/>
        </w:r>
      </w:hyperlink>
    </w:p>
    <w:p w:rsidR="0038786C" w:rsidRDefault="0038786C" w:rsidP="0038786C">
      <w:pPr>
        <w:pStyle w:val="30"/>
        <w:tabs>
          <w:tab w:val="right" w:leader="dot" w:pos="13229"/>
        </w:tabs>
        <w:ind w:left="960"/>
        <w:rPr>
          <w:noProof/>
          <w:sz w:val="21"/>
        </w:rPr>
      </w:pPr>
      <w:hyperlink w:anchor="_Toc507661229" w:history="1">
        <w:r w:rsidRPr="00327285">
          <w:rPr>
            <w:rStyle w:val="a5"/>
            <w:rFonts w:hint="eastAsia"/>
            <w:noProof/>
          </w:rPr>
          <w:t>通信机制</w:t>
        </w:r>
        <w:r>
          <w:rPr>
            <w:noProof/>
            <w:webHidden/>
          </w:rPr>
          <w:tab/>
        </w:r>
        <w:r>
          <w:rPr>
            <w:noProof/>
            <w:webHidden/>
          </w:rPr>
          <w:fldChar w:fldCharType="begin"/>
        </w:r>
        <w:r>
          <w:rPr>
            <w:noProof/>
            <w:webHidden/>
          </w:rPr>
          <w:instrText xml:space="preserve"> PAGEREF _Toc507661229 \h </w:instrText>
        </w:r>
        <w:r>
          <w:rPr>
            <w:noProof/>
            <w:webHidden/>
          </w:rPr>
        </w:r>
        <w:r>
          <w:rPr>
            <w:noProof/>
            <w:webHidden/>
          </w:rPr>
          <w:fldChar w:fldCharType="separate"/>
        </w:r>
        <w:r>
          <w:rPr>
            <w:noProof/>
            <w:webHidden/>
          </w:rPr>
          <w:t>11</w:t>
        </w:r>
        <w:r>
          <w:rPr>
            <w:noProof/>
            <w:webHidden/>
          </w:rPr>
          <w:fldChar w:fldCharType="end"/>
        </w:r>
      </w:hyperlink>
    </w:p>
    <w:p w:rsidR="0038786C" w:rsidRDefault="0038786C" w:rsidP="0038786C">
      <w:pPr>
        <w:pStyle w:val="30"/>
        <w:tabs>
          <w:tab w:val="right" w:leader="dot" w:pos="13229"/>
        </w:tabs>
        <w:ind w:left="960"/>
        <w:rPr>
          <w:noProof/>
          <w:sz w:val="21"/>
        </w:rPr>
      </w:pPr>
      <w:hyperlink w:anchor="_Toc507661230" w:history="1">
        <w:r w:rsidRPr="00327285">
          <w:rPr>
            <w:rStyle w:val="a5"/>
            <w:rFonts w:hint="eastAsia"/>
            <w:noProof/>
          </w:rPr>
          <w:t>存储</w:t>
        </w:r>
        <w:r w:rsidRPr="00327285">
          <w:rPr>
            <w:rStyle w:val="a5"/>
            <w:rFonts w:hint="eastAsia"/>
            <w:noProof/>
          </w:rPr>
          <w:t>管</w:t>
        </w:r>
        <w:r w:rsidRPr="00327285">
          <w:rPr>
            <w:rStyle w:val="a5"/>
            <w:rFonts w:hint="eastAsia"/>
            <w:noProof/>
          </w:rPr>
          <w:t>理</w:t>
        </w:r>
        <w:r>
          <w:rPr>
            <w:noProof/>
            <w:webHidden/>
          </w:rPr>
          <w:tab/>
        </w:r>
        <w:r>
          <w:rPr>
            <w:noProof/>
            <w:webHidden/>
          </w:rPr>
          <w:fldChar w:fldCharType="begin"/>
        </w:r>
        <w:r>
          <w:rPr>
            <w:noProof/>
            <w:webHidden/>
          </w:rPr>
          <w:instrText xml:space="preserve"> PAGEREF _Toc507661230 \h </w:instrText>
        </w:r>
        <w:r>
          <w:rPr>
            <w:noProof/>
            <w:webHidden/>
          </w:rPr>
        </w:r>
        <w:r>
          <w:rPr>
            <w:noProof/>
            <w:webHidden/>
          </w:rPr>
          <w:fldChar w:fldCharType="separate"/>
        </w:r>
        <w:r>
          <w:rPr>
            <w:noProof/>
            <w:webHidden/>
          </w:rPr>
          <w:t>15</w:t>
        </w:r>
        <w:r>
          <w:rPr>
            <w:noProof/>
            <w:webHidden/>
          </w:rPr>
          <w:fldChar w:fldCharType="end"/>
        </w:r>
      </w:hyperlink>
    </w:p>
    <w:p w:rsidR="0038786C" w:rsidRDefault="0038786C" w:rsidP="0038786C">
      <w:pPr>
        <w:pStyle w:val="30"/>
        <w:tabs>
          <w:tab w:val="right" w:leader="dot" w:pos="13229"/>
        </w:tabs>
        <w:ind w:left="960"/>
        <w:rPr>
          <w:noProof/>
          <w:sz w:val="21"/>
        </w:rPr>
      </w:pPr>
      <w:hyperlink w:anchor="_Toc507661231" w:history="1">
        <w:r w:rsidRPr="00327285">
          <w:rPr>
            <w:rStyle w:val="a5"/>
            <w:rFonts w:hint="eastAsia"/>
            <w:noProof/>
          </w:rPr>
          <w:t>同步</w:t>
        </w:r>
        <w:r>
          <w:rPr>
            <w:noProof/>
            <w:webHidden/>
          </w:rPr>
          <w:tab/>
        </w:r>
        <w:r>
          <w:rPr>
            <w:noProof/>
            <w:webHidden/>
          </w:rPr>
          <w:fldChar w:fldCharType="begin"/>
        </w:r>
        <w:r>
          <w:rPr>
            <w:noProof/>
            <w:webHidden/>
          </w:rPr>
          <w:instrText xml:space="preserve"> PAGEREF _Toc507661231 \h </w:instrText>
        </w:r>
        <w:r>
          <w:rPr>
            <w:noProof/>
            <w:webHidden/>
          </w:rPr>
        </w:r>
        <w:r>
          <w:rPr>
            <w:noProof/>
            <w:webHidden/>
          </w:rPr>
          <w:fldChar w:fldCharType="separate"/>
        </w:r>
        <w:r>
          <w:rPr>
            <w:noProof/>
            <w:webHidden/>
          </w:rPr>
          <w:t>24</w:t>
        </w:r>
        <w:r>
          <w:rPr>
            <w:noProof/>
            <w:webHidden/>
          </w:rPr>
          <w:fldChar w:fldCharType="end"/>
        </w:r>
      </w:hyperlink>
    </w:p>
    <w:p w:rsidR="0038786C" w:rsidRDefault="0038786C" w:rsidP="0038786C">
      <w:pPr>
        <w:pStyle w:val="30"/>
        <w:tabs>
          <w:tab w:val="right" w:leader="dot" w:pos="13229"/>
        </w:tabs>
        <w:ind w:left="960"/>
        <w:rPr>
          <w:noProof/>
          <w:sz w:val="21"/>
        </w:rPr>
      </w:pPr>
      <w:hyperlink w:anchor="_Toc507661232" w:history="1">
        <w:r w:rsidRPr="00327285">
          <w:rPr>
            <w:rStyle w:val="a5"/>
            <w:rFonts w:hint="eastAsia"/>
            <w:noProof/>
          </w:rPr>
          <w:t>多处理机结构</w:t>
        </w:r>
        <w:r>
          <w:rPr>
            <w:noProof/>
            <w:webHidden/>
          </w:rPr>
          <w:tab/>
        </w:r>
        <w:r>
          <w:rPr>
            <w:noProof/>
            <w:webHidden/>
          </w:rPr>
          <w:fldChar w:fldCharType="begin"/>
        </w:r>
        <w:r>
          <w:rPr>
            <w:noProof/>
            <w:webHidden/>
          </w:rPr>
          <w:instrText xml:space="preserve"> PAGEREF _Toc507661232 \h </w:instrText>
        </w:r>
        <w:r>
          <w:rPr>
            <w:noProof/>
            <w:webHidden/>
          </w:rPr>
        </w:r>
        <w:r>
          <w:rPr>
            <w:noProof/>
            <w:webHidden/>
          </w:rPr>
          <w:fldChar w:fldCharType="separate"/>
        </w:r>
        <w:r>
          <w:rPr>
            <w:noProof/>
            <w:webHidden/>
          </w:rPr>
          <w:t>32</w:t>
        </w:r>
        <w:r>
          <w:rPr>
            <w:noProof/>
            <w:webHidden/>
          </w:rPr>
          <w:fldChar w:fldCharType="end"/>
        </w:r>
      </w:hyperlink>
    </w:p>
    <w:p w:rsidR="0038786C" w:rsidRDefault="0038786C" w:rsidP="0038786C">
      <w:pPr>
        <w:pStyle w:val="30"/>
        <w:tabs>
          <w:tab w:val="right" w:leader="dot" w:pos="13229"/>
        </w:tabs>
        <w:ind w:left="960"/>
        <w:rPr>
          <w:noProof/>
          <w:sz w:val="21"/>
        </w:rPr>
      </w:pPr>
      <w:hyperlink w:anchor="_Toc507661233" w:history="1">
        <w:r w:rsidRPr="00327285">
          <w:rPr>
            <w:rStyle w:val="a5"/>
            <w:rFonts w:hint="eastAsia"/>
            <w:noProof/>
          </w:rPr>
          <w:t>大规模并行处理机</w:t>
        </w:r>
        <w:r>
          <w:rPr>
            <w:noProof/>
            <w:webHidden/>
          </w:rPr>
          <w:tab/>
        </w:r>
        <w:r>
          <w:rPr>
            <w:noProof/>
            <w:webHidden/>
          </w:rPr>
          <w:fldChar w:fldCharType="begin"/>
        </w:r>
        <w:r>
          <w:rPr>
            <w:noProof/>
            <w:webHidden/>
          </w:rPr>
          <w:instrText xml:space="preserve"> PAGEREF _Toc507661233 \h </w:instrText>
        </w:r>
        <w:r>
          <w:rPr>
            <w:noProof/>
            <w:webHidden/>
          </w:rPr>
        </w:r>
        <w:r>
          <w:rPr>
            <w:noProof/>
            <w:webHidden/>
          </w:rPr>
          <w:fldChar w:fldCharType="separate"/>
        </w:r>
        <w:r>
          <w:rPr>
            <w:noProof/>
            <w:webHidden/>
          </w:rPr>
          <w:t>34</w:t>
        </w:r>
        <w:r>
          <w:rPr>
            <w:noProof/>
            <w:webHidden/>
          </w:rPr>
          <w:fldChar w:fldCharType="end"/>
        </w:r>
      </w:hyperlink>
    </w:p>
    <w:p w:rsidR="0038786C" w:rsidRDefault="0038786C" w:rsidP="0038786C">
      <w:pPr>
        <w:pStyle w:val="30"/>
        <w:tabs>
          <w:tab w:val="right" w:leader="dot" w:pos="13229"/>
        </w:tabs>
        <w:ind w:left="960"/>
        <w:rPr>
          <w:noProof/>
          <w:sz w:val="21"/>
        </w:rPr>
      </w:pPr>
      <w:hyperlink w:anchor="_Toc507661234" w:history="1">
        <w:r w:rsidRPr="00327285">
          <w:rPr>
            <w:rStyle w:val="a5"/>
            <w:rFonts w:hint="eastAsia"/>
            <w:noProof/>
          </w:rPr>
          <w:t>机群系统</w:t>
        </w:r>
        <w:r>
          <w:rPr>
            <w:noProof/>
            <w:webHidden/>
          </w:rPr>
          <w:tab/>
        </w:r>
        <w:r>
          <w:rPr>
            <w:noProof/>
            <w:webHidden/>
          </w:rPr>
          <w:fldChar w:fldCharType="begin"/>
        </w:r>
        <w:r>
          <w:rPr>
            <w:noProof/>
            <w:webHidden/>
          </w:rPr>
          <w:instrText xml:space="preserve"> PAGEREF _Toc507661234 \h </w:instrText>
        </w:r>
        <w:r>
          <w:rPr>
            <w:noProof/>
            <w:webHidden/>
          </w:rPr>
        </w:r>
        <w:r>
          <w:rPr>
            <w:noProof/>
            <w:webHidden/>
          </w:rPr>
          <w:fldChar w:fldCharType="separate"/>
        </w:r>
        <w:r>
          <w:rPr>
            <w:noProof/>
            <w:webHidden/>
          </w:rPr>
          <w:t>45</w:t>
        </w:r>
        <w:r>
          <w:rPr>
            <w:noProof/>
            <w:webHidden/>
          </w:rPr>
          <w:fldChar w:fldCharType="end"/>
        </w:r>
      </w:hyperlink>
    </w:p>
    <w:p w:rsidR="0038786C" w:rsidRDefault="0038786C" w:rsidP="0038786C">
      <w:pPr>
        <w:pStyle w:val="30"/>
        <w:tabs>
          <w:tab w:val="right" w:leader="dot" w:pos="13229"/>
        </w:tabs>
        <w:ind w:left="960"/>
        <w:rPr>
          <w:noProof/>
          <w:sz w:val="21"/>
        </w:rPr>
      </w:pPr>
      <w:hyperlink w:anchor="_Toc507661235" w:history="1">
        <w:r w:rsidRPr="00327285">
          <w:rPr>
            <w:rStyle w:val="a5"/>
            <w:rFonts w:hint="eastAsia"/>
            <w:noProof/>
          </w:rPr>
          <w:t>多核系统</w:t>
        </w:r>
        <w:r>
          <w:rPr>
            <w:noProof/>
            <w:webHidden/>
          </w:rPr>
          <w:tab/>
        </w:r>
        <w:r>
          <w:rPr>
            <w:noProof/>
            <w:webHidden/>
          </w:rPr>
          <w:fldChar w:fldCharType="begin"/>
        </w:r>
        <w:r>
          <w:rPr>
            <w:noProof/>
            <w:webHidden/>
          </w:rPr>
          <w:instrText xml:space="preserve"> PAGEREF _Toc507661235 \h </w:instrText>
        </w:r>
        <w:r>
          <w:rPr>
            <w:noProof/>
            <w:webHidden/>
          </w:rPr>
        </w:r>
        <w:r>
          <w:rPr>
            <w:noProof/>
            <w:webHidden/>
          </w:rPr>
          <w:fldChar w:fldCharType="separate"/>
        </w:r>
        <w:r>
          <w:rPr>
            <w:noProof/>
            <w:webHidden/>
          </w:rPr>
          <w:t>52</w:t>
        </w:r>
        <w:r>
          <w:rPr>
            <w:noProof/>
            <w:webHidden/>
          </w:rPr>
          <w:fldChar w:fldCharType="end"/>
        </w:r>
      </w:hyperlink>
    </w:p>
    <w:p w:rsidR="00AD16B4" w:rsidRDefault="00AD16B4" w:rsidP="006B0539">
      <w:r>
        <w:fldChar w:fldCharType="end"/>
      </w:r>
    </w:p>
    <w:p w:rsidR="009E2314" w:rsidRPr="00075056" w:rsidRDefault="00AD16B4" w:rsidP="005B0D92">
      <w:r>
        <w:br w:type="page"/>
      </w:r>
      <w:bookmarkStart w:id="0" w:name="_Toc470434106"/>
      <w:bookmarkStart w:id="1" w:name="_Toc470442963"/>
    </w:p>
    <w:p w:rsidR="0041703B" w:rsidRDefault="002C2B45" w:rsidP="002C2B45">
      <w:pPr>
        <w:pStyle w:val="2"/>
      </w:pPr>
      <w:bookmarkStart w:id="2" w:name="_Toc505710276"/>
      <w:bookmarkStart w:id="3" w:name="_Toc505710343"/>
      <w:bookmarkStart w:id="4" w:name="_Toc505710701"/>
      <w:bookmarkStart w:id="5" w:name="_Toc505783452"/>
      <w:bookmarkStart w:id="6" w:name="_Toc507661227"/>
      <w:bookmarkEnd w:id="0"/>
      <w:bookmarkEnd w:id="1"/>
      <w:r>
        <w:rPr>
          <w:rFonts w:hint="eastAsia"/>
        </w:rPr>
        <w:lastRenderedPageBreak/>
        <w:t>概念</w:t>
      </w:r>
      <w:bookmarkEnd w:id="6"/>
    </w:p>
    <w:tbl>
      <w:tblPr>
        <w:tblStyle w:val="aa"/>
        <w:tblW w:w="0" w:type="auto"/>
        <w:tblLook w:val="04A0" w:firstRow="1" w:lastRow="0" w:firstColumn="1" w:lastColumn="0" w:noHBand="0" w:noVBand="1"/>
      </w:tblPr>
      <w:tblGrid>
        <w:gridCol w:w="1809"/>
        <w:gridCol w:w="6714"/>
      </w:tblGrid>
      <w:tr w:rsidR="0041703B" w:rsidTr="0041703B">
        <w:tc>
          <w:tcPr>
            <w:tcW w:w="1809" w:type="dxa"/>
            <w:vAlign w:val="center"/>
          </w:tcPr>
          <w:p w:rsidR="0041703B" w:rsidRDefault="0041703B" w:rsidP="0041703B">
            <w:pPr>
              <w:jc w:val="center"/>
            </w:pPr>
            <w:r>
              <w:rPr>
                <w:rFonts w:hint="eastAsia"/>
              </w:rPr>
              <w:t>线路交换</w:t>
            </w:r>
          </w:p>
        </w:tc>
        <w:tc>
          <w:tcPr>
            <w:tcW w:w="6714" w:type="dxa"/>
          </w:tcPr>
          <w:p w:rsidR="0041703B" w:rsidRDefault="0041703B" w:rsidP="0041703B">
            <w:r>
              <w:rPr>
                <w:rFonts w:hint="eastAsia"/>
              </w:rPr>
              <w:t>源结点和目的结点之间的物理通路在整个数据传送期间一直保持连接</w:t>
            </w:r>
          </w:p>
        </w:tc>
      </w:tr>
      <w:tr w:rsidR="0041703B" w:rsidTr="0041703B">
        <w:tc>
          <w:tcPr>
            <w:tcW w:w="1809" w:type="dxa"/>
            <w:vAlign w:val="center"/>
          </w:tcPr>
          <w:p w:rsidR="0041703B" w:rsidRDefault="0041703B" w:rsidP="0041703B">
            <w:pPr>
              <w:jc w:val="center"/>
            </w:pPr>
            <w:r>
              <w:rPr>
                <w:rFonts w:hint="eastAsia"/>
              </w:rPr>
              <w:t>分组交换</w:t>
            </w:r>
          </w:p>
        </w:tc>
        <w:tc>
          <w:tcPr>
            <w:tcW w:w="6714" w:type="dxa"/>
          </w:tcPr>
          <w:p w:rsidR="0041703B" w:rsidRDefault="0041703B" w:rsidP="0041703B">
            <w:r>
              <w:rPr>
                <w:rFonts w:hint="eastAsia"/>
              </w:rPr>
              <w:t>把信息分隔成许多组</w:t>
            </w:r>
            <w:r>
              <w:rPr>
                <w:rFonts w:hint="eastAsia"/>
              </w:rPr>
              <w:t>(</w:t>
            </w:r>
            <w:r>
              <w:rPr>
                <w:rFonts w:hint="eastAsia"/>
              </w:rPr>
              <w:t>包</w:t>
            </w:r>
            <w:r>
              <w:rPr>
                <w:rFonts w:hint="eastAsia"/>
              </w:rPr>
              <w:t>)</w:t>
            </w:r>
            <w:r>
              <w:rPr>
                <w:rFonts w:hint="eastAsia"/>
              </w:rPr>
              <w:t>，将它们分别送入互联网路，这些数据包可以通过不同的路径传送，到目的</w:t>
            </w:r>
            <w:r w:rsidR="00F956C5">
              <w:rPr>
                <w:rFonts w:hint="eastAsia"/>
              </w:rPr>
              <w:t>结点</w:t>
            </w:r>
            <w:r>
              <w:rPr>
                <w:rFonts w:hint="eastAsia"/>
              </w:rPr>
              <w:t>后再拼合成原来的数据，结点之间不存在固定连接的物理通路</w:t>
            </w:r>
          </w:p>
        </w:tc>
      </w:tr>
      <w:tr w:rsidR="0041703B" w:rsidTr="0041703B">
        <w:tc>
          <w:tcPr>
            <w:tcW w:w="1809" w:type="dxa"/>
            <w:vAlign w:val="center"/>
          </w:tcPr>
          <w:p w:rsidR="0041703B" w:rsidRDefault="0041703B" w:rsidP="0041703B">
            <w:pPr>
              <w:jc w:val="center"/>
            </w:pPr>
            <w:r>
              <w:rPr>
                <w:rFonts w:hint="eastAsia"/>
              </w:rPr>
              <w:t>网络规模</w:t>
            </w:r>
          </w:p>
        </w:tc>
        <w:tc>
          <w:tcPr>
            <w:tcW w:w="6714" w:type="dxa"/>
          </w:tcPr>
          <w:p w:rsidR="0041703B" w:rsidRDefault="0041703B" w:rsidP="0041703B"/>
        </w:tc>
      </w:tr>
      <w:tr w:rsidR="0041703B" w:rsidTr="0041703B">
        <w:tc>
          <w:tcPr>
            <w:tcW w:w="1809" w:type="dxa"/>
            <w:vAlign w:val="center"/>
          </w:tcPr>
          <w:p w:rsidR="0041703B" w:rsidRDefault="0041703B" w:rsidP="0041703B">
            <w:pPr>
              <w:jc w:val="center"/>
            </w:pPr>
            <w:r>
              <w:rPr>
                <w:rFonts w:hint="eastAsia"/>
              </w:rPr>
              <w:t>结点度</w:t>
            </w:r>
          </w:p>
        </w:tc>
        <w:tc>
          <w:tcPr>
            <w:tcW w:w="6714" w:type="dxa"/>
          </w:tcPr>
          <w:p w:rsidR="0041703B" w:rsidRDefault="0041703B" w:rsidP="0041703B"/>
        </w:tc>
      </w:tr>
      <w:tr w:rsidR="0041703B" w:rsidTr="0041703B">
        <w:tc>
          <w:tcPr>
            <w:tcW w:w="1809" w:type="dxa"/>
            <w:vAlign w:val="center"/>
          </w:tcPr>
          <w:p w:rsidR="0041703B" w:rsidRDefault="0041703B" w:rsidP="0041703B">
            <w:pPr>
              <w:jc w:val="center"/>
            </w:pPr>
            <w:r>
              <w:rPr>
                <w:rFonts w:hint="eastAsia"/>
              </w:rPr>
              <w:t>结点距离</w:t>
            </w:r>
          </w:p>
        </w:tc>
        <w:tc>
          <w:tcPr>
            <w:tcW w:w="6714" w:type="dxa"/>
          </w:tcPr>
          <w:p w:rsidR="0041703B" w:rsidRDefault="0041703B" w:rsidP="0041703B"/>
        </w:tc>
      </w:tr>
      <w:tr w:rsidR="0041703B" w:rsidTr="0041703B">
        <w:tc>
          <w:tcPr>
            <w:tcW w:w="1809" w:type="dxa"/>
            <w:vAlign w:val="center"/>
          </w:tcPr>
          <w:p w:rsidR="0041703B" w:rsidRDefault="0041703B" w:rsidP="0041703B">
            <w:pPr>
              <w:jc w:val="center"/>
            </w:pPr>
            <w:r>
              <w:rPr>
                <w:rFonts w:hint="eastAsia"/>
              </w:rPr>
              <w:t>网络直径</w:t>
            </w:r>
          </w:p>
        </w:tc>
        <w:tc>
          <w:tcPr>
            <w:tcW w:w="6714" w:type="dxa"/>
          </w:tcPr>
          <w:p w:rsidR="0041703B" w:rsidRDefault="0041703B" w:rsidP="0041703B"/>
        </w:tc>
      </w:tr>
      <w:tr w:rsidR="0041703B" w:rsidTr="0041703B">
        <w:tc>
          <w:tcPr>
            <w:tcW w:w="1809" w:type="dxa"/>
            <w:vAlign w:val="center"/>
          </w:tcPr>
          <w:p w:rsidR="0041703B" w:rsidRDefault="0041703B" w:rsidP="0041703B">
            <w:pPr>
              <w:jc w:val="center"/>
            </w:pPr>
            <w:r>
              <w:rPr>
                <w:rFonts w:hint="eastAsia"/>
              </w:rPr>
              <w:t>等分带宽</w:t>
            </w:r>
          </w:p>
        </w:tc>
        <w:tc>
          <w:tcPr>
            <w:tcW w:w="6714" w:type="dxa"/>
          </w:tcPr>
          <w:p w:rsidR="0041703B" w:rsidRDefault="0041703B" w:rsidP="0041703B"/>
        </w:tc>
      </w:tr>
      <w:tr w:rsidR="0041703B" w:rsidTr="0041703B">
        <w:tc>
          <w:tcPr>
            <w:tcW w:w="1809" w:type="dxa"/>
            <w:vAlign w:val="center"/>
          </w:tcPr>
          <w:p w:rsidR="0041703B" w:rsidRDefault="0041703B" w:rsidP="0041703B">
            <w:pPr>
              <w:jc w:val="center"/>
            </w:pPr>
            <w:r>
              <w:rPr>
                <w:rFonts w:hint="eastAsia"/>
              </w:rPr>
              <w:t>对称网络</w:t>
            </w:r>
          </w:p>
        </w:tc>
        <w:tc>
          <w:tcPr>
            <w:tcW w:w="6714" w:type="dxa"/>
          </w:tcPr>
          <w:p w:rsidR="0041703B" w:rsidRDefault="0041703B" w:rsidP="0041703B"/>
        </w:tc>
      </w:tr>
      <w:tr w:rsidR="0041703B" w:rsidTr="0041703B">
        <w:tc>
          <w:tcPr>
            <w:tcW w:w="1809" w:type="dxa"/>
            <w:vAlign w:val="center"/>
          </w:tcPr>
          <w:p w:rsidR="0041703B" w:rsidRDefault="0041703B" w:rsidP="0041703B">
            <w:pPr>
              <w:jc w:val="center"/>
            </w:pPr>
            <w:r>
              <w:rPr>
                <w:rFonts w:hint="eastAsia"/>
              </w:rPr>
              <w:t>静态互联网络</w:t>
            </w:r>
          </w:p>
        </w:tc>
        <w:tc>
          <w:tcPr>
            <w:tcW w:w="6714" w:type="dxa"/>
          </w:tcPr>
          <w:p w:rsidR="0041703B" w:rsidRDefault="0041703B" w:rsidP="0041703B"/>
        </w:tc>
      </w:tr>
      <w:tr w:rsidR="0041703B" w:rsidTr="0041703B">
        <w:tc>
          <w:tcPr>
            <w:tcW w:w="1809" w:type="dxa"/>
            <w:vAlign w:val="center"/>
          </w:tcPr>
          <w:p w:rsidR="0041703B" w:rsidRDefault="0041703B" w:rsidP="0041703B">
            <w:pPr>
              <w:jc w:val="center"/>
            </w:pPr>
            <w:r>
              <w:rPr>
                <w:rFonts w:hint="eastAsia"/>
              </w:rPr>
              <w:t>动态互联网络</w:t>
            </w:r>
          </w:p>
        </w:tc>
        <w:tc>
          <w:tcPr>
            <w:tcW w:w="6714" w:type="dxa"/>
          </w:tcPr>
          <w:p w:rsidR="0041703B" w:rsidRDefault="0041703B" w:rsidP="0041703B"/>
        </w:tc>
      </w:tr>
      <w:tr w:rsidR="00712475" w:rsidTr="00712475">
        <w:tc>
          <w:tcPr>
            <w:tcW w:w="1809" w:type="dxa"/>
            <w:vAlign w:val="center"/>
          </w:tcPr>
          <w:p w:rsidR="00712475" w:rsidRDefault="00712475" w:rsidP="0041703B">
            <w:pPr>
              <w:jc w:val="center"/>
            </w:pPr>
            <w:r>
              <w:rPr>
                <w:rFonts w:hint="eastAsia"/>
              </w:rPr>
              <w:t>SMP</w:t>
            </w:r>
          </w:p>
        </w:tc>
        <w:tc>
          <w:tcPr>
            <w:tcW w:w="6714" w:type="dxa"/>
          </w:tcPr>
          <w:p w:rsidR="00712475" w:rsidRDefault="00712475" w:rsidP="00712475">
            <w:r>
              <w:rPr>
                <w:rFonts w:hint="eastAsia"/>
              </w:rPr>
              <w:t>集中式共享多处理机</w:t>
            </w:r>
            <w:r>
              <w:rPr>
                <w:rFonts w:hint="eastAsia"/>
              </w:rPr>
              <w:t>(</w:t>
            </w:r>
            <w:r>
              <w:rPr>
                <w:rFonts w:hint="eastAsia"/>
              </w:rPr>
              <w:t>对称式共享多处理机</w:t>
            </w:r>
            <w:r>
              <w:rPr>
                <w:rFonts w:hint="eastAsia"/>
              </w:rPr>
              <w:t>)</w:t>
            </w:r>
          </w:p>
          <w:p w:rsidR="00712475" w:rsidRPr="00712475" w:rsidRDefault="00712475" w:rsidP="00712475">
            <w:r>
              <w:rPr>
                <w:rFonts w:hint="eastAsia"/>
              </w:rPr>
              <w:t>由几十个处理器构成，各处理器共享一个集中式的物理存储器，这个存储器相对于各处理器的关系是对称的</w:t>
            </w:r>
          </w:p>
        </w:tc>
      </w:tr>
      <w:tr w:rsidR="00712475" w:rsidTr="00712475">
        <w:tc>
          <w:tcPr>
            <w:tcW w:w="1809" w:type="dxa"/>
            <w:vAlign w:val="center"/>
          </w:tcPr>
          <w:p w:rsidR="00712475" w:rsidRPr="00712475" w:rsidRDefault="00712475" w:rsidP="0041703B">
            <w:pPr>
              <w:jc w:val="center"/>
            </w:pPr>
          </w:p>
        </w:tc>
        <w:tc>
          <w:tcPr>
            <w:tcW w:w="6714" w:type="dxa"/>
          </w:tcPr>
          <w:p w:rsidR="00712475" w:rsidRDefault="00712475" w:rsidP="00712475">
            <w:r>
              <w:rPr>
                <w:rFonts w:hint="eastAsia"/>
              </w:rPr>
              <w:t>分布式共享多处理机</w:t>
            </w:r>
          </w:p>
        </w:tc>
      </w:tr>
    </w:tbl>
    <w:p w:rsidR="002C2B45" w:rsidRDefault="002C2B45" w:rsidP="0041703B">
      <w:r>
        <w:br w:type="page"/>
      </w:r>
    </w:p>
    <w:p w:rsidR="00327E44" w:rsidRPr="00327E44" w:rsidRDefault="00501E1A" w:rsidP="005B688A">
      <w:pPr>
        <w:pStyle w:val="2"/>
      </w:pPr>
      <w:bookmarkStart w:id="7" w:name="_Toc507661228"/>
      <w:bookmarkEnd w:id="2"/>
      <w:bookmarkEnd w:id="3"/>
      <w:bookmarkEnd w:id="4"/>
      <w:bookmarkEnd w:id="5"/>
      <w:r>
        <w:rPr>
          <w:rFonts w:hint="eastAsia"/>
        </w:rPr>
        <w:lastRenderedPageBreak/>
        <w:t>互连网络</w:t>
      </w:r>
      <w:bookmarkEnd w:id="7"/>
    </w:p>
    <w:tbl>
      <w:tblPr>
        <w:tblStyle w:val="aa"/>
        <w:tblW w:w="13433" w:type="dxa"/>
        <w:tblLayout w:type="fixed"/>
        <w:tblLook w:val="04A0" w:firstRow="1" w:lastRow="0" w:firstColumn="1" w:lastColumn="0" w:noHBand="0" w:noVBand="1"/>
      </w:tblPr>
      <w:tblGrid>
        <w:gridCol w:w="534"/>
        <w:gridCol w:w="992"/>
        <w:gridCol w:w="850"/>
        <w:gridCol w:w="851"/>
        <w:gridCol w:w="789"/>
        <w:gridCol w:w="299"/>
        <w:gridCol w:w="824"/>
        <w:gridCol w:w="2294"/>
        <w:gridCol w:w="409"/>
        <w:gridCol w:w="3606"/>
        <w:gridCol w:w="1985"/>
      </w:tblGrid>
      <w:tr w:rsidR="00CB29CE" w:rsidTr="00CB29CE">
        <w:trPr>
          <w:trHeight w:val="64"/>
        </w:trPr>
        <w:tc>
          <w:tcPr>
            <w:tcW w:w="534" w:type="dxa"/>
            <w:vMerge w:val="restart"/>
            <w:vAlign w:val="center"/>
          </w:tcPr>
          <w:p w:rsidR="00CB29CE" w:rsidRDefault="00CB29CE" w:rsidP="00501E1A">
            <w:pPr>
              <w:jc w:val="center"/>
            </w:pPr>
            <w:r>
              <w:rPr>
                <w:rFonts w:hint="eastAsia"/>
              </w:rPr>
              <w:t>互联网络</w:t>
            </w:r>
          </w:p>
        </w:tc>
        <w:tc>
          <w:tcPr>
            <w:tcW w:w="12899" w:type="dxa"/>
            <w:gridSpan w:val="10"/>
          </w:tcPr>
          <w:p w:rsidR="00CB29CE" w:rsidRPr="0095096F" w:rsidRDefault="00CB29CE" w:rsidP="00501E1A">
            <w:r w:rsidRPr="0065033F">
              <w:rPr>
                <w:rFonts w:hint="eastAsia"/>
              </w:rPr>
              <w:t>开关元件按照一定的拓扑结构和控制方式构成的网络，实现计算机系统中</w:t>
            </w:r>
            <w:r>
              <w:rPr>
                <w:rFonts w:hint="eastAsia"/>
              </w:rPr>
              <w:t>结点</w:t>
            </w:r>
            <w:r>
              <w:rPr>
                <w:rFonts w:hint="eastAsia"/>
              </w:rPr>
              <w:t>(</w:t>
            </w:r>
            <w:r>
              <w:rPr>
                <w:rFonts w:hint="eastAsia"/>
              </w:rPr>
              <w:t>设备</w:t>
            </w:r>
            <w:r>
              <w:rPr>
                <w:rFonts w:hint="eastAsia"/>
              </w:rPr>
              <w:t>)</w:t>
            </w:r>
            <w:r w:rsidRPr="0065033F">
              <w:rPr>
                <w:rFonts w:hint="eastAsia"/>
              </w:rPr>
              <w:t>之间的相互连接。</w:t>
            </w:r>
          </w:p>
        </w:tc>
      </w:tr>
      <w:tr w:rsidR="00CB29CE" w:rsidTr="00CB29CE">
        <w:trPr>
          <w:trHeight w:val="178"/>
        </w:trPr>
        <w:tc>
          <w:tcPr>
            <w:tcW w:w="534" w:type="dxa"/>
            <w:vMerge/>
            <w:vAlign w:val="center"/>
          </w:tcPr>
          <w:p w:rsidR="00CB29CE" w:rsidRDefault="00CB29CE" w:rsidP="00501E1A">
            <w:pPr>
              <w:jc w:val="center"/>
            </w:pPr>
          </w:p>
        </w:tc>
        <w:tc>
          <w:tcPr>
            <w:tcW w:w="992" w:type="dxa"/>
            <w:vMerge w:val="restart"/>
            <w:vAlign w:val="center"/>
          </w:tcPr>
          <w:p w:rsidR="00CB29CE" w:rsidRPr="0065033F" w:rsidRDefault="00CB29CE" w:rsidP="00CB29CE">
            <w:pPr>
              <w:jc w:val="center"/>
            </w:pPr>
            <w:r>
              <w:rPr>
                <w:rFonts w:hint="eastAsia"/>
              </w:rPr>
              <w:t>要素</w:t>
            </w:r>
          </w:p>
        </w:tc>
        <w:tc>
          <w:tcPr>
            <w:tcW w:w="1701" w:type="dxa"/>
            <w:gridSpan w:val="2"/>
            <w:vAlign w:val="center"/>
          </w:tcPr>
          <w:p w:rsidR="00CB29CE" w:rsidRPr="0065033F" w:rsidRDefault="00CB29CE" w:rsidP="00CB29CE">
            <w:pPr>
              <w:jc w:val="center"/>
            </w:pPr>
            <w:r w:rsidRPr="0065033F">
              <w:rPr>
                <w:rFonts w:hint="eastAsia"/>
              </w:rPr>
              <w:t>开关元件</w:t>
            </w:r>
          </w:p>
        </w:tc>
        <w:tc>
          <w:tcPr>
            <w:tcW w:w="10206" w:type="dxa"/>
            <w:gridSpan w:val="7"/>
          </w:tcPr>
          <w:p w:rsidR="00CB29CE" w:rsidRPr="0065033F" w:rsidRDefault="00CB29CE" w:rsidP="00B5581D"/>
        </w:tc>
      </w:tr>
      <w:tr w:rsidR="00CB29CE" w:rsidTr="00CB29CE">
        <w:trPr>
          <w:trHeight w:val="176"/>
        </w:trPr>
        <w:tc>
          <w:tcPr>
            <w:tcW w:w="534" w:type="dxa"/>
            <w:vMerge/>
            <w:vAlign w:val="center"/>
          </w:tcPr>
          <w:p w:rsidR="00CB29CE" w:rsidRDefault="00CB29CE" w:rsidP="00501E1A">
            <w:pPr>
              <w:jc w:val="center"/>
            </w:pPr>
          </w:p>
        </w:tc>
        <w:tc>
          <w:tcPr>
            <w:tcW w:w="992" w:type="dxa"/>
            <w:vMerge/>
          </w:tcPr>
          <w:p w:rsidR="00CB29CE" w:rsidRDefault="00CB29CE" w:rsidP="00B5581D"/>
        </w:tc>
        <w:tc>
          <w:tcPr>
            <w:tcW w:w="1701" w:type="dxa"/>
            <w:gridSpan w:val="2"/>
            <w:vAlign w:val="center"/>
          </w:tcPr>
          <w:p w:rsidR="00CB29CE" w:rsidRPr="0065033F" w:rsidRDefault="00CB29CE" w:rsidP="00CB29CE">
            <w:pPr>
              <w:jc w:val="center"/>
            </w:pPr>
            <w:r w:rsidRPr="0065033F">
              <w:rPr>
                <w:rFonts w:hint="eastAsia"/>
              </w:rPr>
              <w:t>拓扑结构</w:t>
            </w:r>
          </w:p>
        </w:tc>
        <w:tc>
          <w:tcPr>
            <w:tcW w:w="10206" w:type="dxa"/>
            <w:gridSpan w:val="7"/>
          </w:tcPr>
          <w:p w:rsidR="00CB29CE" w:rsidRPr="00CB29CE" w:rsidRDefault="00CB29CE" w:rsidP="00B5581D">
            <w:r w:rsidRPr="0065033F">
              <w:rPr>
                <w:rFonts w:hint="eastAsia"/>
              </w:rPr>
              <w:t>互连网络为输入</w:t>
            </w:r>
            <w:r>
              <w:rPr>
                <w:rFonts w:hint="eastAsia"/>
              </w:rPr>
              <w:t>结点</w:t>
            </w:r>
            <w:r w:rsidRPr="0065033F">
              <w:rPr>
                <w:rFonts w:hint="eastAsia"/>
              </w:rPr>
              <w:t>到输出</w:t>
            </w:r>
            <w:r>
              <w:rPr>
                <w:rFonts w:hint="eastAsia"/>
              </w:rPr>
              <w:t>结点</w:t>
            </w:r>
            <w:r w:rsidRPr="0065033F">
              <w:rPr>
                <w:rFonts w:hint="eastAsia"/>
              </w:rPr>
              <w:t>之间的一组互连或映射</w:t>
            </w:r>
          </w:p>
        </w:tc>
      </w:tr>
      <w:tr w:rsidR="00CB29CE" w:rsidTr="00CB29CE">
        <w:trPr>
          <w:trHeight w:val="176"/>
        </w:trPr>
        <w:tc>
          <w:tcPr>
            <w:tcW w:w="534" w:type="dxa"/>
            <w:vMerge/>
            <w:vAlign w:val="center"/>
          </w:tcPr>
          <w:p w:rsidR="00CB29CE" w:rsidRDefault="00CB29CE" w:rsidP="00501E1A">
            <w:pPr>
              <w:jc w:val="center"/>
            </w:pPr>
          </w:p>
        </w:tc>
        <w:tc>
          <w:tcPr>
            <w:tcW w:w="992" w:type="dxa"/>
            <w:vMerge/>
          </w:tcPr>
          <w:p w:rsidR="00CB29CE" w:rsidRDefault="00CB29CE" w:rsidP="00B5581D"/>
        </w:tc>
        <w:tc>
          <w:tcPr>
            <w:tcW w:w="1701" w:type="dxa"/>
            <w:gridSpan w:val="2"/>
            <w:vAlign w:val="center"/>
          </w:tcPr>
          <w:p w:rsidR="00CB29CE" w:rsidRPr="0065033F" w:rsidRDefault="00CB29CE" w:rsidP="00CB29CE">
            <w:pPr>
              <w:jc w:val="center"/>
            </w:pPr>
            <w:r w:rsidRPr="0065033F">
              <w:rPr>
                <w:rFonts w:hint="eastAsia"/>
              </w:rPr>
              <w:t>控制方式</w:t>
            </w:r>
          </w:p>
        </w:tc>
        <w:tc>
          <w:tcPr>
            <w:tcW w:w="10206" w:type="dxa"/>
            <w:gridSpan w:val="7"/>
          </w:tcPr>
          <w:p w:rsidR="00CB29CE" w:rsidRPr="0065033F" w:rsidRDefault="00CB29CE" w:rsidP="00B5581D"/>
        </w:tc>
      </w:tr>
      <w:tr w:rsidR="00CB29CE" w:rsidTr="00CB29CE">
        <w:trPr>
          <w:trHeight w:val="265"/>
        </w:trPr>
        <w:tc>
          <w:tcPr>
            <w:tcW w:w="534" w:type="dxa"/>
            <w:vMerge/>
            <w:vAlign w:val="center"/>
          </w:tcPr>
          <w:p w:rsidR="00CB29CE" w:rsidRDefault="00CB29CE" w:rsidP="00501E1A">
            <w:pPr>
              <w:jc w:val="center"/>
            </w:pPr>
          </w:p>
        </w:tc>
        <w:tc>
          <w:tcPr>
            <w:tcW w:w="992" w:type="dxa"/>
            <w:vMerge w:val="restart"/>
          </w:tcPr>
          <w:p w:rsidR="00CB29CE" w:rsidRPr="0065033F" w:rsidRDefault="00CB29CE" w:rsidP="00B5581D"/>
        </w:tc>
        <w:tc>
          <w:tcPr>
            <w:tcW w:w="1701" w:type="dxa"/>
            <w:gridSpan w:val="2"/>
            <w:vAlign w:val="center"/>
          </w:tcPr>
          <w:p w:rsidR="00CB29CE" w:rsidRPr="00CB29CE" w:rsidRDefault="00CB29CE" w:rsidP="00CB29CE">
            <w:pPr>
              <w:jc w:val="center"/>
            </w:pPr>
            <w:bookmarkStart w:id="8" w:name="_Toc505710277"/>
            <w:bookmarkStart w:id="9" w:name="_Toc505710344"/>
            <w:bookmarkStart w:id="10" w:name="_Toc505710702"/>
            <w:bookmarkStart w:id="11" w:name="_Toc505783453"/>
            <w:r>
              <w:rPr>
                <w:rFonts w:hint="eastAsia"/>
              </w:rPr>
              <w:t>静态互连网络</w:t>
            </w:r>
            <w:bookmarkEnd w:id="8"/>
            <w:bookmarkEnd w:id="9"/>
            <w:bookmarkEnd w:id="10"/>
            <w:bookmarkEnd w:id="11"/>
          </w:p>
        </w:tc>
        <w:tc>
          <w:tcPr>
            <w:tcW w:w="10206" w:type="dxa"/>
            <w:gridSpan w:val="7"/>
          </w:tcPr>
          <w:p w:rsidR="00CB29CE" w:rsidRPr="00CB29CE" w:rsidRDefault="00CB29CE" w:rsidP="00B5581D">
            <w:r>
              <w:rPr>
                <w:rFonts w:hint="eastAsia"/>
              </w:rPr>
              <w:t>各结点之间有固定的连接通路，且在运行中不能改变</w:t>
            </w:r>
          </w:p>
        </w:tc>
      </w:tr>
      <w:tr w:rsidR="00CB29CE" w:rsidTr="00CB29CE">
        <w:trPr>
          <w:trHeight w:val="265"/>
        </w:trPr>
        <w:tc>
          <w:tcPr>
            <w:tcW w:w="534" w:type="dxa"/>
            <w:vMerge/>
            <w:vAlign w:val="center"/>
          </w:tcPr>
          <w:p w:rsidR="00CB29CE" w:rsidRDefault="00CB29CE" w:rsidP="00501E1A">
            <w:pPr>
              <w:jc w:val="center"/>
            </w:pPr>
          </w:p>
        </w:tc>
        <w:tc>
          <w:tcPr>
            <w:tcW w:w="992" w:type="dxa"/>
            <w:vMerge/>
          </w:tcPr>
          <w:p w:rsidR="00CB29CE" w:rsidRPr="0065033F" w:rsidRDefault="00CB29CE" w:rsidP="00B5581D"/>
        </w:tc>
        <w:tc>
          <w:tcPr>
            <w:tcW w:w="1701" w:type="dxa"/>
            <w:gridSpan w:val="2"/>
            <w:vAlign w:val="center"/>
          </w:tcPr>
          <w:p w:rsidR="00CB29CE" w:rsidRPr="0065033F" w:rsidRDefault="00CB29CE" w:rsidP="00CB29CE">
            <w:pPr>
              <w:jc w:val="center"/>
            </w:pPr>
            <w:r>
              <w:rPr>
                <w:rFonts w:hint="eastAsia"/>
              </w:rPr>
              <w:t>动态互联网络</w:t>
            </w:r>
          </w:p>
        </w:tc>
        <w:tc>
          <w:tcPr>
            <w:tcW w:w="10206" w:type="dxa"/>
            <w:gridSpan w:val="7"/>
          </w:tcPr>
          <w:p w:rsidR="00CB29CE" w:rsidRPr="0065033F" w:rsidRDefault="00CB29CE" w:rsidP="00B5581D">
            <w:r>
              <w:rPr>
                <w:rFonts w:hint="eastAsia"/>
              </w:rPr>
              <w:t>设置有源开关，能根据需要借助控制信号对连接通路加以重新组合，实现所要求的通信模式。</w:t>
            </w:r>
          </w:p>
        </w:tc>
      </w:tr>
      <w:tr w:rsidR="00501E1A" w:rsidTr="00501E1A">
        <w:tc>
          <w:tcPr>
            <w:tcW w:w="534" w:type="dxa"/>
            <w:vMerge w:val="restart"/>
            <w:vAlign w:val="center"/>
          </w:tcPr>
          <w:p w:rsidR="00501E1A" w:rsidRDefault="00501E1A" w:rsidP="00501E1A">
            <w:pPr>
              <w:jc w:val="center"/>
            </w:pPr>
            <w:r>
              <w:rPr>
                <w:rFonts w:hint="eastAsia"/>
              </w:rPr>
              <w:t>互连函数</w:t>
            </w:r>
          </w:p>
          <w:p w:rsidR="00501E1A" w:rsidRPr="0095096F" w:rsidRDefault="00501E1A" w:rsidP="00501E1A">
            <w:pPr>
              <w:jc w:val="center"/>
            </w:pPr>
          </w:p>
        </w:tc>
        <w:tc>
          <w:tcPr>
            <w:tcW w:w="12899" w:type="dxa"/>
            <w:gridSpan w:val="10"/>
          </w:tcPr>
          <w:p w:rsidR="00501E1A" w:rsidRDefault="00501E1A" w:rsidP="00501E1A">
            <w:r w:rsidRPr="0095096F">
              <w:rPr>
                <w:rFonts w:hint="eastAsia"/>
              </w:rPr>
              <w:t>表示</w:t>
            </w:r>
            <w:r>
              <w:rPr>
                <w:rFonts w:hint="eastAsia"/>
              </w:rPr>
              <w:t>互联网络中各结点之间</w:t>
            </w:r>
            <w:r w:rsidRPr="0065033F">
              <w:rPr>
                <w:rFonts w:hint="eastAsia"/>
              </w:rPr>
              <w:t>连接关系</w:t>
            </w:r>
            <w:r>
              <w:rPr>
                <w:rFonts w:hint="eastAsia"/>
              </w:rPr>
              <w:t>：结点</w:t>
            </w:r>
            <w:r>
              <w:rPr>
                <w:rFonts w:hint="eastAsia"/>
              </w:rPr>
              <w:t xml:space="preserve">x </w:t>
            </w:r>
            <w:r w:rsidRPr="00327E44">
              <w:t>↔</w:t>
            </w:r>
            <w:r>
              <w:rPr>
                <w:rFonts w:hint="eastAsia"/>
              </w:rPr>
              <w:t>结点</w:t>
            </w:r>
            <w:r w:rsidRPr="0065033F">
              <w:rPr>
                <w:rFonts w:hint="eastAsia"/>
              </w:rPr>
              <w:t>f(x)</w:t>
            </w:r>
          </w:p>
          <w:p w:rsidR="00501E1A" w:rsidRDefault="00501E1A" w:rsidP="00501E1A">
            <w:r w:rsidRPr="0065033F">
              <w:rPr>
                <w:rFonts w:hint="eastAsia"/>
              </w:rPr>
              <w:t>反映</w:t>
            </w:r>
            <w:r>
              <w:rPr>
                <w:rFonts w:hint="eastAsia"/>
              </w:rPr>
              <w:t>互联网络输入数组和输出数组之间对应的置换关系或排列关系，因此有时也称为置换函数或排列函数</w:t>
            </w:r>
          </w:p>
          <w:p w:rsidR="00501E1A" w:rsidRDefault="00501E1A" w:rsidP="00501E1A">
            <w:r>
              <w:rPr>
                <w:rFonts w:hint="eastAsia"/>
              </w:rPr>
              <w:t>用二进制表示为</w:t>
            </w:r>
            <w:r>
              <w:rPr>
                <w:rFonts w:hint="eastAsia"/>
              </w:rPr>
              <w:t>[</w:t>
            </w:r>
            <m:oMath>
              <m:sSub>
                <m:sSubPr>
                  <m:ctrlPr>
                    <w:rPr>
                      <w:rFonts w:ascii="Cambria Math" w:hAnsi="Cambria Math"/>
                    </w:rPr>
                  </m:ctrlPr>
                </m:sSubPr>
                <m:e>
                  <m:r>
                    <m:rPr>
                      <m:sty m:val="p"/>
                    </m:rPr>
                    <w:rPr>
                      <w:rFonts w:ascii="Cambria Math" w:hAnsi="Cambria Math"/>
                    </w:rPr>
                    <m:t>x</m:t>
                  </m:r>
                </m:e>
                <m:sub>
                  <m:r>
                    <w:rPr>
                      <w:rFonts w:ascii="Cambria Math" w:hAnsi="Cambria Math"/>
                    </w:rPr>
                    <m:t>n-1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0</m:t>
                  </m:r>
                </m:sub>
              </m:sSub>
            </m:oMath>
            <w:r>
              <w:rPr>
                <w:rFonts w:hint="eastAsia"/>
              </w:rPr>
              <w:t>]</w:t>
            </w:r>
            <w:r>
              <w:rPr>
                <w:rFonts w:hint="eastAsia"/>
              </w:rPr>
              <w:t>，</w:t>
            </w:r>
            <w:r>
              <w:rPr>
                <w:rFonts w:hint="eastAsia"/>
              </w:rPr>
              <w:t>n=</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Pr>
                <w:rFonts w:hint="eastAsia"/>
              </w:rPr>
              <w:t>，</w:t>
            </w:r>
            <w:r>
              <w:rPr>
                <w:rFonts w:hint="eastAsia"/>
              </w:rPr>
              <w:t>N</w:t>
            </w:r>
            <w:r>
              <w:rPr>
                <w:rFonts w:hint="eastAsia"/>
              </w:rPr>
              <w:t>是结点数</w:t>
            </w:r>
          </w:p>
          <w:p w:rsidR="0001417B" w:rsidRDefault="0001417B" w:rsidP="00501E1A">
            <w:r>
              <w:rPr>
                <w:rFonts w:hint="eastAsia"/>
              </w:rPr>
              <w:t>双向互连：</w:t>
            </w:r>
            <w:r>
              <w:rPr>
                <w:rFonts w:hint="eastAsia"/>
              </w:rPr>
              <w:t>f(a)=b</w:t>
            </w:r>
            <w:r>
              <w:rPr>
                <w:rFonts w:hint="eastAsia"/>
              </w:rPr>
              <w:t>，</w:t>
            </w:r>
            <w:r>
              <w:rPr>
                <w:rFonts w:hint="eastAsia"/>
              </w:rPr>
              <w:t>f(b)=a</w:t>
            </w:r>
          </w:p>
          <w:p w:rsidR="00EC5FB7" w:rsidRPr="00B757A4" w:rsidRDefault="00EC5FB7" w:rsidP="00145DD0">
            <w:r>
              <w:rPr>
                <w:rFonts w:hint="eastAsia"/>
              </w:rPr>
              <w:t>循环函数表示：</w:t>
            </w:r>
            <w:r>
              <w:rPr>
                <w:rFonts w:hint="eastAsia"/>
              </w:rPr>
              <w:t>(</w:t>
            </w:r>
            <m:oMath>
              <m:sSub>
                <m:sSubPr>
                  <m:ctrlPr>
                    <w:rPr>
                      <w:rFonts w:ascii="Cambria Math" w:hAnsi="Cambria Math"/>
                    </w:rPr>
                  </m:ctrlPr>
                </m:sSubPr>
                <m:e>
                  <m:r>
                    <m:rPr>
                      <m:sty m:val="p"/>
                    </m:rP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3</m:t>
                  </m:r>
                </m:sub>
              </m:sSub>
            </m:oMath>
            <w:r>
              <w:rPr>
                <w:rFonts w:hint="eastAsia"/>
              </w:rPr>
              <w:t>)</w:t>
            </w:r>
            <w:r w:rsidR="00145DD0">
              <w:rPr>
                <w:rFonts w:hint="eastAsia"/>
              </w:rPr>
              <w:t>(</w:t>
            </w:r>
            <m:oMath>
              <m:sSub>
                <m:sSubPr>
                  <m:ctrlPr>
                    <w:rPr>
                      <w:rFonts w:ascii="Cambria Math" w:hAnsi="Cambria Math"/>
                    </w:rPr>
                  </m:ctrlPr>
                </m:sSubPr>
                <m:e>
                  <m:r>
                    <m:rPr>
                      <m:sty m:val="p"/>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b</m:t>
                  </m:r>
                </m:e>
                <m:sub>
                  <m:r>
                    <w:rPr>
                      <w:rFonts w:ascii="Cambria Math" w:hAnsi="Cambria Math"/>
                    </w:rPr>
                    <m:t>2</m:t>
                  </m:r>
                </m:sub>
              </m:sSub>
            </m:oMath>
            <w:r w:rsidR="00145DD0">
              <w:rPr>
                <w:rFonts w:hint="eastAsia"/>
              </w:rPr>
              <w:t>)</w:t>
            </w:r>
            <w:r w:rsidR="00145DD0">
              <w:rPr>
                <w:rFonts w:hint="eastAsia"/>
              </w:rPr>
              <w:t>→</w:t>
            </w:r>
            <w:r w:rsidRPr="0065033F">
              <w:rPr>
                <w:rFonts w:hint="eastAsia"/>
              </w:rPr>
              <w:t>f(</w:t>
            </w:r>
            <m:oMath>
              <m:sSub>
                <m:sSubPr>
                  <m:ctrlPr>
                    <w:rPr>
                      <w:rFonts w:ascii="Cambria Math" w:hAnsi="Cambria Math"/>
                    </w:rPr>
                  </m:ctrlPr>
                </m:sSubPr>
                <m:e>
                  <m:r>
                    <m:rPr>
                      <m:sty m:val="p"/>
                    </m:rPr>
                    <w:rPr>
                      <w:rFonts w:ascii="Cambria Math" w:hAnsi="Cambria Math"/>
                    </w:rPr>
                    <m:t>a</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w:t>
            </w:r>
            <w:r w:rsidRPr="0065033F">
              <w:rPr>
                <w:rFonts w:hint="eastAsia"/>
              </w:rPr>
              <w:t>f(</w:t>
            </w:r>
            <m:oMath>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a</m:t>
                  </m:r>
                </m:e>
                <m:sub>
                  <m:r>
                    <w:rPr>
                      <w:rFonts w:ascii="Cambria Math" w:hAnsi="Cambria Math"/>
                    </w:rPr>
                    <m:t>3</m:t>
                  </m:r>
                </m:sub>
              </m:sSub>
            </m:oMath>
            <w:r>
              <w:rPr>
                <w:rFonts w:hint="eastAsia"/>
              </w:rPr>
              <w:t>，</w:t>
            </w:r>
            <w:r w:rsidRPr="0065033F">
              <w:rPr>
                <w:rFonts w:hint="eastAsia"/>
              </w:rPr>
              <w:t>f(</w:t>
            </w:r>
            <m:oMath>
              <m:sSub>
                <m:sSubPr>
                  <m:ctrlPr>
                    <w:rPr>
                      <w:rFonts w:ascii="Cambria Math" w:hAnsi="Cambria Math"/>
                    </w:rPr>
                  </m:ctrlPr>
                </m:sSubPr>
                <m:e>
                  <m:r>
                    <m:rPr>
                      <m:sty m:val="p"/>
                    </m:rPr>
                    <w:rPr>
                      <w:rFonts w:ascii="Cambria Math" w:hAnsi="Cambria Math"/>
                    </w:rPr>
                    <m:t>a</m:t>
                  </m:r>
                </m:e>
                <m:sub>
                  <m:r>
                    <w:rPr>
                      <w:rFonts w:ascii="Cambria Math" w:hAnsi="Cambria Math"/>
                    </w:rPr>
                    <m:t>3</m:t>
                  </m:r>
                </m:sub>
              </m:sSub>
            </m:oMath>
            <w:r>
              <w:rPr>
                <w:rFonts w:hint="eastAsia"/>
              </w:rPr>
              <w:t>)=</w:t>
            </w:r>
            <m:oMath>
              <m:sSub>
                <m:sSubPr>
                  <m:ctrlPr>
                    <w:rPr>
                      <w:rFonts w:ascii="Cambria Math" w:hAnsi="Cambria Math"/>
                    </w:rPr>
                  </m:ctrlPr>
                </m:sSubPr>
                <m:e>
                  <m:r>
                    <m:rPr>
                      <m:sty m:val="p"/>
                    </m:rPr>
                    <w:rPr>
                      <w:rFonts w:ascii="Cambria Math" w:hAnsi="Cambria Math"/>
                    </w:rPr>
                    <m:t>a</m:t>
                  </m:r>
                </m:e>
                <m:sub>
                  <m:r>
                    <w:rPr>
                      <w:rFonts w:ascii="Cambria Math" w:hAnsi="Cambria Math"/>
                    </w:rPr>
                    <m:t>1</m:t>
                  </m:r>
                </m:sub>
              </m:sSub>
            </m:oMath>
            <w:r w:rsidR="00145DD0">
              <w:rPr>
                <w:rFonts w:hint="eastAsia"/>
              </w:rPr>
              <w:t>，</w:t>
            </w:r>
            <w:r w:rsidR="00145DD0" w:rsidRPr="0065033F">
              <w:rPr>
                <w:rFonts w:hint="eastAsia"/>
              </w:rPr>
              <w:t>f(</w:t>
            </w:r>
            <m:oMath>
              <m:sSub>
                <m:sSubPr>
                  <m:ctrlPr>
                    <w:rPr>
                      <w:rFonts w:ascii="Cambria Math" w:hAnsi="Cambria Math"/>
                    </w:rPr>
                  </m:ctrlPr>
                </m:sSubPr>
                <m:e>
                  <m:r>
                    <m:rPr>
                      <m:sty m:val="p"/>
                    </m:rPr>
                    <w:rPr>
                      <w:rFonts w:ascii="Cambria Math" w:hAnsi="Cambria Math"/>
                    </w:rPr>
                    <m:t>b</m:t>
                  </m:r>
                </m:e>
                <m:sub>
                  <m:r>
                    <w:rPr>
                      <w:rFonts w:ascii="Cambria Math" w:hAnsi="Cambria Math"/>
                    </w:rPr>
                    <m:t>1</m:t>
                  </m:r>
                </m:sub>
              </m:sSub>
            </m:oMath>
            <w:r w:rsidR="00145DD0">
              <w:rPr>
                <w:rFonts w:hint="eastAsia"/>
              </w:rPr>
              <w:t>)=</w:t>
            </w:r>
            <m:oMath>
              <m:sSub>
                <m:sSubPr>
                  <m:ctrlPr>
                    <w:rPr>
                      <w:rFonts w:ascii="Cambria Math" w:hAnsi="Cambria Math"/>
                    </w:rPr>
                  </m:ctrlPr>
                </m:sSubPr>
                <m:e>
                  <m:r>
                    <m:rPr>
                      <m:sty m:val="p"/>
                    </m:rPr>
                    <w:rPr>
                      <w:rFonts w:ascii="Cambria Math" w:hAnsi="Cambria Math"/>
                    </w:rPr>
                    <m:t>b</m:t>
                  </m:r>
                </m:e>
                <m:sub>
                  <m:r>
                    <w:rPr>
                      <w:rFonts w:ascii="Cambria Math" w:hAnsi="Cambria Math"/>
                    </w:rPr>
                    <m:t>2</m:t>
                  </m:r>
                </m:sub>
              </m:sSub>
            </m:oMath>
            <w:r w:rsidR="00145DD0">
              <w:rPr>
                <w:rFonts w:hint="eastAsia"/>
              </w:rPr>
              <w:t>，</w:t>
            </w:r>
            <w:r w:rsidR="00145DD0" w:rsidRPr="0065033F">
              <w:rPr>
                <w:rFonts w:hint="eastAsia"/>
              </w:rPr>
              <w:t>f(</w:t>
            </w:r>
            <m:oMath>
              <m:sSub>
                <m:sSubPr>
                  <m:ctrlPr>
                    <w:rPr>
                      <w:rFonts w:ascii="Cambria Math" w:hAnsi="Cambria Math"/>
                    </w:rPr>
                  </m:ctrlPr>
                </m:sSubPr>
                <m:e>
                  <m:r>
                    <m:rPr>
                      <m:sty m:val="p"/>
                    </m:rPr>
                    <w:rPr>
                      <w:rFonts w:ascii="Cambria Math" w:hAnsi="Cambria Math"/>
                    </w:rPr>
                    <m:t>b</m:t>
                  </m:r>
                </m:e>
                <m:sub>
                  <m:r>
                    <w:rPr>
                      <w:rFonts w:ascii="Cambria Math" w:hAnsi="Cambria Math"/>
                    </w:rPr>
                    <m:t>2</m:t>
                  </m:r>
                </m:sub>
              </m:sSub>
            </m:oMath>
            <w:r w:rsidR="00145DD0">
              <w:rPr>
                <w:rFonts w:hint="eastAsia"/>
              </w:rPr>
              <w:t>)=</w:t>
            </w:r>
            <m:oMath>
              <m:sSub>
                <m:sSubPr>
                  <m:ctrlPr>
                    <w:rPr>
                      <w:rFonts w:ascii="Cambria Math" w:hAnsi="Cambria Math"/>
                    </w:rPr>
                  </m:ctrlPr>
                </m:sSubPr>
                <m:e>
                  <m:r>
                    <m:rPr>
                      <m:sty m:val="p"/>
                    </m:rPr>
                    <w:rPr>
                      <w:rFonts w:ascii="Cambria Math" w:hAnsi="Cambria Math"/>
                    </w:rPr>
                    <m:t>b</m:t>
                  </m:r>
                </m:e>
                <m:sub>
                  <m:r>
                    <w:rPr>
                      <w:rFonts w:ascii="Cambria Math" w:hAnsi="Cambria Math"/>
                    </w:rPr>
                    <m:t>1</m:t>
                  </m:r>
                </m:sub>
              </m:sSub>
            </m:oMath>
          </w:p>
        </w:tc>
      </w:tr>
      <w:tr w:rsidR="00501E1A" w:rsidTr="00501E1A">
        <w:tc>
          <w:tcPr>
            <w:tcW w:w="534" w:type="dxa"/>
            <w:vMerge/>
          </w:tcPr>
          <w:p w:rsidR="00501E1A" w:rsidRDefault="00501E1A" w:rsidP="00327E44">
            <w:pPr>
              <w:jc w:val="center"/>
            </w:pPr>
          </w:p>
        </w:tc>
        <w:tc>
          <w:tcPr>
            <w:tcW w:w="1842" w:type="dxa"/>
            <w:gridSpan w:val="2"/>
            <w:vAlign w:val="center"/>
          </w:tcPr>
          <w:p w:rsidR="00501E1A" w:rsidRDefault="00501E1A" w:rsidP="00327E44">
            <w:pPr>
              <w:jc w:val="center"/>
            </w:pPr>
            <w:r>
              <w:rPr>
                <w:rFonts w:hint="eastAsia"/>
              </w:rPr>
              <w:t>恒等函数</w:t>
            </w:r>
          </w:p>
        </w:tc>
        <w:tc>
          <w:tcPr>
            <w:tcW w:w="11057" w:type="dxa"/>
            <w:gridSpan w:val="8"/>
          </w:tcPr>
          <w:p w:rsidR="00501E1A" w:rsidRDefault="00501E1A" w:rsidP="00B757A4">
            <w:r w:rsidRPr="0065033F">
              <w:rPr>
                <w:rFonts w:hint="eastAsia"/>
              </w:rPr>
              <w:t>同号</w:t>
            </w:r>
            <w:r>
              <w:rPr>
                <w:rFonts w:hint="eastAsia"/>
              </w:rPr>
              <w:t>结点互联：</w:t>
            </w:r>
            <w:r w:rsidRPr="0065033F">
              <w:rPr>
                <w:rFonts w:hint="eastAsia"/>
              </w:rPr>
              <w:t>f(</w:t>
            </w:r>
            <m:oMath>
              <m:sSub>
                <m:sSubPr>
                  <m:ctrlPr>
                    <w:rPr>
                      <w:rFonts w:ascii="Cambria Math" w:hAnsi="Cambria Math"/>
                    </w:rPr>
                  </m:ctrlPr>
                </m:sSubPr>
                <m:e>
                  <m:r>
                    <m:rPr>
                      <m:sty m:val="p"/>
                    </m:rPr>
                    <w:rPr>
                      <w:rFonts w:ascii="Cambria Math" w:hAnsi="Cambria Math"/>
                    </w:rPr>
                    <m:t>x</m:t>
                  </m:r>
                </m:e>
                <m:sub>
                  <m:r>
                    <w:rPr>
                      <w:rFonts w:ascii="Cambria Math" w:hAnsi="Cambria Math"/>
                    </w:rPr>
                    <m:t>n-1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0</m:t>
                  </m:r>
                </m:sub>
              </m:sSub>
            </m:oMath>
            <w:r w:rsidRPr="0065033F">
              <w:rPr>
                <w:rFonts w:hint="eastAsia"/>
              </w:rPr>
              <w:t>)</w:t>
            </w:r>
            <w:r>
              <w:rPr>
                <w:rFonts w:hint="eastAsia"/>
              </w:rPr>
              <w:t>=</w:t>
            </w:r>
            <m:oMath>
              <m:sSub>
                <m:sSubPr>
                  <m:ctrlPr>
                    <w:rPr>
                      <w:rFonts w:ascii="Cambria Math" w:hAnsi="Cambria Math"/>
                    </w:rPr>
                  </m:ctrlPr>
                </m:sSubPr>
                <m:e>
                  <m:r>
                    <m:rPr>
                      <m:sty m:val="p"/>
                    </m:rPr>
                    <w:rPr>
                      <w:rFonts w:ascii="Cambria Math" w:hAnsi="Cambria Math"/>
                    </w:rPr>
                    <m:t>x</m:t>
                  </m:r>
                </m:e>
                <m:sub>
                  <m:r>
                    <w:rPr>
                      <w:rFonts w:ascii="Cambria Math" w:hAnsi="Cambria Math"/>
                    </w:rPr>
                    <m:t>n-1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0</m:t>
                  </m:r>
                </m:sub>
              </m:sSub>
            </m:oMath>
          </w:p>
        </w:tc>
      </w:tr>
      <w:tr w:rsidR="00501E1A" w:rsidTr="00501E1A">
        <w:trPr>
          <w:trHeight w:val="55"/>
        </w:trPr>
        <w:tc>
          <w:tcPr>
            <w:tcW w:w="534" w:type="dxa"/>
            <w:vMerge/>
          </w:tcPr>
          <w:p w:rsidR="00501E1A" w:rsidRDefault="00501E1A" w:rsidP="00485854">
            <w:pPr>
              <w:jc w:val="center"/>
            </w:pPr>
          </w:p>
        </w:tc>
        <w:tc>
          <w:tcPr>
            <w:tcW w:w="1842" w:type="dxa"/>
            <w:gridSpan w:val="2"/>
            <w:vMerge w:val="restart"/>
            <w:vAlign w:val="center"/>
          </w:tcPr>
          <w:p w:rsidR="005B688A" w:rsidRDefault="00501E1A" w:rsidP="00485854">
            <w:pPr>
              <w:jc w:val="center"/>
            </w:pPr>
            <w:r>
              <w:rPr>
                <w:rFonts w:hint="eastAsia"/>
              </w:rPr>
              <w:t>交换函数</w:t>
            </w:r>
          </w:p>
          <w:p w:rsidR="004B0080" w:rsidRDefault="004B0080" w:rsidP="00485854">
            <w:pPr>
              <w:jc w:val="center"/>
            </w:pPr>
            <w:r>
              <w:rPr>
                <w:rFonts w:hint="eastAsia"/>
              </w:rPr>
              <w:t>(</w:t>
            </w:r>
            <w:r>
              <w:rPr>
                <w:rFonts w:hint="eastAsia"/>
              </w:rPr>
              <w:t>立方体函数</w:t>
            </w:r>
            <w:r>
              <w:rPr>
                <w:rFonts w:hint="eastAsia"/>
              </w:rPr>
              <w:t>)</w:t>
            </w:r>
          </w:p>
        </w:tc>
        <w:tc>
          <w:tcPr>
            <w:tcW w:w="11057" w:type="dxa"/>
            <w:gridSpan w:val="8"/>
          </w:tcPr>
          <w:p w:rsidR="00501E1A" w:rsidRDefault="00501E1A" w:rsidP="00485854">
            <w:r w:rsidRPr="0065033F">
              <w:rPr>
                <w:rFonts w:hint="eastAsia"/>
              </w:rPr>
              <w:t>用于</w:t>
            </w:r>
            <w:r>
              <w:rPr>
                <w:rFonts w:hint="eastAsia"/>
              </w:rPr>
              <w:t>：</w:t>
            </w:r>
            <w:r w:rsidRPr="0065033F">
              <w:rPr>
                <w:rFonts w:hint="eastAsia"/>
              </w:rPr>
              <w:t>立方体互连网络</w:t>
            </w:r>
            <w:r>
              <w:rPr>
                <w:rFonts w:hint="eastAsia"/>
              </w:rPr>
              <w:t>、</w:t>
            </w:r>
            <w:r w:rsidRPr="0065033F">
              <w:rPr>
                <w:rFonts w:hint="eastAsia"/>
              </w:rPr>
              <w:t>超立方体互连网络。</w:t>
            </w:r>
          </w:p>
        </w:tc>
      </w:tr>
      <w:tr w:rsidR="00501E1A" w:rsidTr="00501E1A">
        <w:trPr>
          <w:trHeight w:val="115"/>
        </w:trPr>
        <w:tc>
          <w:tcPr>
            <w:tcW w:w="534" w:type="dxa"/>
            <w:vMerge/>
          </w:tcPr>
          <w:p w:rsidR="00501E1A" w:rsidRDefault="00501E1A" w:rsidP="00485854">
            <w:pPr>
              <w:jc w:val="center"/>
            </w:pPr>
          </w:p>
        </w:tc>
        <w:tc>
          <w:tcPr>
            <w:tcW w:w="1842" w:type="dxa"/>
            <w:gridSpan w:val="2"/>
            <w:vMerge/>
            <w:vAlign w:val="center"/>
          </w:tcPr>
          <w:p w:rsidR="00501E1A" w:rsidRDefault="00501E1A" w:rsidP="00485854">
            <w:pPr>
              <w:jc w:val="center"/>
            </w:pPr>
          </w:p>
        </w:tc>
        <w:tc>
          <w:tcPr>
            <w:tcW w:w="2763" w:type="dxa"/>
            <w:gridSpan w:val="4"/>
          </w:tcPr>
          <w:p w:rsidR="00501E1A" w:rsidRDefault="00610967" w:rsidP="00485854">
            <m:oMath>
              <m:sSub>
                <m:sSubPr>
                  <m:ctrlPr>
                    <w:rPr>
                      <w:rFonts w:ascii="Cambria Math" w:hAnsi="Cambria Math"/>
                    </w:rPr>
                  </m:ctrlPr>
                </m:sSubPr>
                <m:e>
                  <m:r>
                    <m:rPr>
                      <m:sty m:val="p"/>
                    </m:rPr>
                    <w:rPr>
                      <w:rFonts w:ascii="Cambria Math" w:hAnsi="Cambria Math" w:hint="eastAsia"/>
                    </w:rPr>
                    <m:t>Cube</m:t>
                  </m:r>
                </m:e>
                <m:sub>
                  <m:r>
                    <w:rPr>
                      <w:rFonts w:ascii="Cambria Math" w:hAnsi="Cambria Math"/>
                    </w:rPr>
                    <m:t>0</m:t>
                  </m:r>
                </m:sub>
              </m:sSub>
            </m:oMath>
            <w:r w:rsidR="00501E1A">
              <w:rPr>
                <w:rFonts w:hint="eastAsia"/>
              </w:rPr>
              <w:t>：</w:t>
            </w:r>
            <w:r w:rsidR="00501E1A" w:rsidRPr="0065033F">
              <w:rPr>
                <w:rFonts w:hint="eastAsia"/>
              </w:rPr>
              <w:t>f</w:t>
            </w:r>
            <w:r w:rsidR="00501E1A">
              <w:rPr>
                <w:rFonts w:hint="eastAsia"/>
              </w:rPr>
              <w:t>=</w:t>
            </w:r>
            <m:oMath>
              <m:sSub>
                <m:sSubPr>
                  <m:ctrlPr>
                    <w:rPr>
                      <w:rFonts w:ascii="Cambria Math" w:hAnsi="Cambria Math"/>
                    </w:rPr>
                  </m:ctrlPr>
                </m:sSubPr>
                <m:e>
                  <m:r>
                    <m:rPr>
                      <m:sty m:val="p"/>
                    </m:rPr>
                    <w:rPr>
                      <w:rFonts w:ascii="Cambria Math" w:hAnsi="Cambria Math"/>
                    </w:rPr>
                    <m:t>x</m:t>
                  </m:r>
                </m:e>
                <m:sub>
                  <m:r>
                    <w:rPr>
                      <w:rFonts w:ascii="Cambria Math" w:hAnsi="Cambria Math"/>
                    </w:rPr>
                    <m:t>n-1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w:rPr>
                          <w:rFonts w:ascii="Cambria Math" w:hAnsi="Cambria Math"/>
                        </w:rPr>
                        <m:t>0</m:t>
                      </m:r>
                    </m:sub>
                  </m:sSub>
                </m:e>
              </m:acc>
            </m:oMath>
          </w:p>
        </w:tc>
        <w:tc>
          <w:tcPr>
            <w:tcW w:w="2703" w:type="dxa"/>
            <w:gridSpan w:val="2"/>
          </w:tcPr>
          <w:p w:rsidR="00501E1A" w:rsidRDefault="00610967" w:rsidP="00B92F84">
            <m:oMath>
              <m:sSub>
                <m:sSubPr>
                  <m:ctrlPr>
                    <w:rPr>
                      <w:rFonts w:ascii="Cambria Math" w:hAnsi="Cambria Math"/>
                    </w:rPr>
                  </m:ctrlPr>
                </m:sSubPr>
                <m:e>
                  <m:r>
                    <m:rPr>
                      <m:sty m:val="p"/>
                    </m:rPr>
                    <w:rPr>
                      <w:rFonts w:ascii="Cambria Math" w:hAnsi="Cambria Math" w:hint="eastAsia"/>
                    </w:rPr>
                    <m:t>Cube</m:t>
                  </m:r>
                </m:e>
                <m:sub>
                  <m:r>
                    <w:rPr>
                      <w:rFonts w:ascii="Cambria Math" w:hAnsi="Cambria Math"/>
                    </w:rPr>
                    <m:t>1</m:t>
                  </m:r>
                </m:sub>
              </m:sSub>
            </m:oMath>
            <w:r w:rsidR="00501E1A">
              <w:rPr>
                <w:rFonts w:hint="eastAsia"/>
              </w:rPr>
              <w:t>：</w:t>
            </w:r>
            <w:r w:rsidR="00501E1A" w:rsidRPr="0065033F">
              <w:rPr>
                <w:rFonts w:hint="eastAsia"/>
              </w:rPr>
              <w:t>f</w:t>
            </w:r>
            <w:r w:rsidR="00501E1A">
              <w:rPr>
                <w:rFonts w:hint="eastAsia"/>
              </w:rPr>
              <w:t>=f</w:t>
            </w:r>
            <m:oMath>
              <m:sSub>
                <m:sSubPr>
                  <m:ctrlPr>
                    <w:rPr>
                      <w:rFonts w:ascii="Cambria Math" w:hAnsi="Cambria Math"/>
                    </w:rPr>
                  </m:ctrlPr>
                </m:sSubPr>
                <m:e>
                  <m:r>
                    <m:rPr>
                      <m:sty m:val="p"/>
                    </m:rPr>
                    <w:rPr>
                      <w:rFonts w:ascii="Cambria Math" w:hAnsi="Cambria Math"/>
                    </w:rPr>
                    <m:t>x</m:t>
                  </m:r>
                </m:e>
                <m:sub>
                  <m:r>
                    <w:rPr>
                      <w:rFonts w:ascii="Cambria Math" w:hAnsi="Cambria Math"/>
                    </w:rPr>
                    <m:t>n-1</m:t>
                  </m:r>
                </m:sub>
              </m:sSub>
              <m:r>
                <m:rPr>
                  <m:sty m:val="p"/>
                </m:rPr>
                <w:rPr>
                  <w:rFonts w:ascii="Cambria Math" w:hAnsi="Cambria Math" w:hint="eastAsia"/>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e>
              </m:acc>
              <m:sSub>
                <m:sSubPr>
                  <m:ctrlPr>
                    <w:rPr>
                      <w:rFonts w:ascii="Cambria Math" w:hAnsi="Cambria Math"/>
                    </w:rPr>
                  </m:ctrlPr>
                </m:sSubPr>
                <m:e>
                  <m:r>
                    <m:rPr>
                      <m:sty m:val="p"/>
                    </m:rPr>
                    <w:rPr>
                      <w:rFonts w:ascii="Cambria Math" w:hAnsi="Cambria Math"/>
                    </w:rPr>
                    <m:t>x</m:t>
                  </m:r>
                </m:e>
                <m:sub>
                  <m:r>
                    <w:rPr>
                      <w:rFonts w:ascii="Cambria Math" w:hAnsi="Cambria Math"/>
                    </w:rPr>
                    <m:t>0</m:t>
                  </m:r>
                </m:sub>
              </m:sSub>
            </m:oMath>
          </w:p>
        </w:tc>
        <w:tc>
          <w:tcPr>
            <w:tcW w:w="5591" w:type="dxa"/>
            <w:gridSpan w:val="2"/>
          </w:tcPr>
          <w:p w:rsidR="00501E1A" w:rsidRDefault="00610967" w:rsidP="00B92F84">
            <m:oMath>
              <m:sSub>
                <m:sSubPr>
                  <m:ctrlPr>
                    <w:rPr>
                      <w:rFonts w:ascii="Cambria Math" w:hAnsi="Cambria Math"/>
                    </w:rPr>
                  </m:ctrlPr>
                </m:sSubPr>
                <m:e>
                  <m:r>
                    <m:rPr>
                      <m:sty m:val="p"/>
                    </m:rPr>
                    <w:rPr>
                      <w:rFonts w:ascii="Cambria Math" w:hAnsi="Cambria Math" w:hint="eastAsia"/>
                    </w:rPr>
                    <m:t>Cube</m:t>
                  </m:r>
                </m:e>
                <m:sub>
                  <m:r>
                    <w:rPr>
                      <w:rFonts w:ascii="Cambria Math" w:hAnsi="Cambria Math"/>
                    </w:rPr>
                    <m:t>n</m:t>
                  </m:r>
                </m:sub>
              </m:sSub>
            </m:oMath>
            <w:r w:rsidR="00501E1A">
              <w:rPr>
                <w:rFonts w:hint="eastAsia"/>
              </w:rPr>
              <w:t>：</w:t>
            </w:r>
            <w:r w:rsidR="00501E1A" w:rsidRPr="0065033F">
              <w:rPr>
                <w:rFonts w:hint="eastAsia"/>
              </w:rPr>
              <w:t>f</w:t>
            </w:r>
            <w:r w:rsidR="00501E1A">
              <w:rPr>
                <w:rFonts w:hint="eastAsia"/>
              </w:rPr>
              <w:t>=</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w:rPr>
                          <w:rFonts w:ascii="Cambria Math" w:hAnsi="Cambria Math"/>
                        </w:rPr>
                        <m:t>n-1</m:t>
                      </m:r>
                    </m:sub>
                  </m:sSub>
                </m:e>
              </m:acc>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0</m:t>
                  </m:r>
                </m:sub>
              </m:sSub>
            </m:oMath>
          </w:p>
        </w:tc>
      </w:tr>
      <w:tr w:rsidR="004B0080" w:rsidTr="00EC5FB7">
        <w:trPr>
          <w:trHeight w:val="50"/>
        </w:trPr>
        <w:tc>
          <w:tcPr>
            <w:tcW w:w="534" w:type="dxa"/>
            <w:vMerge/>
          </w:tcPr>
          <w:p w:rsidR="004B0080" w:rsidRDefault="004B0080" w:rsidP="00485854">
            <w:pPr>
              <w:jc w:val="center"/>
            </w:pPr>
          </w:p>
        </w:tc>
        <w:tc>
          <w:tcPr>
            <w:tcW w:w="1842" w:type="dxa"/>
            <w:gridSpan w:val="2"/>
            <w:vAlign w:val="center"/>
          </w:tcPr>
          <w:p w:rsidR="004B0080" w:rsidRDefault="004B0080" w:rsidP="00A63FE9">
            <w:pPr>
              <w:jc w:val="center"/>
            </w:pPr>
          </w:p>
        </w:tc>
        <w:tc>
          <w:tcPr>
            <w:tcW w:w="1939" w:type="dxa"/>
            <w:gridSpan w:val="3"/>
          </w:tcPr>
          <w:p w:rsidR="004B0080" w:rsidRPr="0006376E" w:rsidRDefault="00610967" w:rsidP="00A63FE9">
            <m:oMathPara>
              <m:oMathParaPr>
                <m:jc m:val="left"/>
              </m:oMathParaPr>
              <m:oMath>
                <m:sSub>
                  <m:sSubPr>
                    <m:ctrlPr>
                      <w:rPr>
                        <w:rFonts w:ascii="Cambria Math" w:hAnsi="Cambria Math"/>
                      </w:rPr>
                    </m:ctrlPr>
                  </m:sSubPr>
                  <m:e>
                    <m:r>
                      <m:rPr>
                        <m:sty m:val="p"/>
                      </m:rPr>
                      <w:rPr>
                        <w:rFonts w:ascii="Cambria Math" w:hAnsi="Cambria Math"/>
                      </w:rPr>
                      <m:t>x</m:t>
                    </m:r>
                  </m:e>
                  <m:sub>
                    <m:r>
                      <w:rPr>
                        <w:rFonts w:ascii="Cambria Math" w:hAnsi="Cambria Math"/>
                      </w:rPr>
                      <m:t>n-1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0</m:t>
                    </m:r>
                  </m:sub>
                </m:sSub>
              </m:oMath>
            </m:oMathPara>
          </w:p>
        </w:tc>
        <w:tc>
          <w:tcPr>
            <w:tcW w:w="3118" w:type="dxa"/>
            <w:gridSpan w:val="2"/>
          </w:tcPr>
          <w:p w:rsidR="004B0080" w:rsidRPr="0006376E" w:rsidRDefault="00610967" w:rsidP="00A63FE9">
            <m:oMathPara>
              <m:oMathParaPr>
                <m:jc m:val="left"/>
              </m:oMathParaPr>
              <m:oMath>
                <m:sSub>
                  <m:sSubPr>
                    <m:ctrlPr>
                      <w:rPr>
                        <w:rFonts w:ascii="Cambria Math" w:hAnsi="Cambria Math"/>
                      </w:rPr>
                    </m:ctrlPr>
                  </m:sSubPr>
                  <m:e>
                    <m:r>
                      <m:rPr>
                        <m:sty m:val="p"/>
                      </m:rPr>
                      <w:rPr>
                        <w:rFonts w:ascii="Cambria Math" w:hAnsi="Cambria Math"/>
                      </w:rPr>
                      <m:t>x</m:t>
                    </m:r>
                  </m:e>
                  <m:sub>
                    <m:r>
                      <w:rPr>
                        <w:rFonts w:ascii="Cambria Math" w:hAnsi="Cambria Math"/>
                      </w:rPr>
                      <m:t>n-1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k-</m:t>
                    </m:r>
                    <m:r>
                      <m:rPr>
                        <m:sty m:val="p"/>
                      </m:rPr>
                      <w:rPr>
                        <w:rFonts w:ascii="Cambria Math" w:hAnsi="Cambria Math"/>
                      </w:rPr>
                      <m:t>1</m:t>
                    </m:r>
                  </m:sub>
                </m:sSub>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x</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0</m:t>
                    </m:r>
                  </m:sub>
                </m:sSub>
              </m:oMath>
            </m:oMathPara>
          </w:p>
        </w:tc>
        <w:tc>
          <w:tcPr>
            <w:tcW w:w="4015" w:type="dxa"/>
            <w:gridSpan w:val="2"/>
          </w:tcPr>
          <w:p w:rsidR="004B0080" w:rsidRPr="0006376E" w:rsidRDefault="00610967" w:rsidP="00A63FE9">
            <m:oMathPara>
              <m:oMathParaPr>
                <m:jc m:val="left"/>
              </m:oMathParaPr>
              <m:oMath>
                <m:sSub>
                  <m:sSubPr>
                    <m:ctrlPr>
                      <w:rPr>
                        <w:rFonts w:ascii="Cambria Math" w:hAnsi="Cambria Math"/>
                      </w:rPr>
                    </m:ctrlPr>
                  </m:sSubPr>
                  <m:e>
                    <m:r>
                      <m:rPr>
                        <m:sty m:val="p"/>
                      </m:rPr>
                      <w:rPr>
                        <w:rFonts w:ascii="Cambria Math" w:hAnsi="Cambria Math"/>
                      </w:rPr>
                      <m:t>x</m:t>
                    </m:r>
                  </m:e>
                  <m:sub>
                    <m:r>
                      <w:rPr>
                        <w:rFonts w:ascii="Cambria Math" w:hAnsi="Cambria Math"/>
                      </w:rPr>
                      <m:t>n-1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n-k</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n-k-1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0</m:t>
                    </m:r>
                  </m:sub>
                </m:sSub>
              </m:oMath>
            </m:oMathPara>
          </w:p>
        </w:tc>
        <w:tc>
          <w:tcPr>
            <w:tcW w:w="1985" w:type="dxa"/>
          </w:tcPr>
          <w:p w:rsidR="004B0080" w:rsidRPr="0006376E" w:rsidRDefault="004B0080" w:rsidP="00A63FE9"/>
        </w:tc>
      </w:tr>
      <w:tr w:rsidR="004B0080" w:rsidTr="00EC5FB7">
        <w:trPr>
          <w:trHeight w:val="50"/>
        </w:trPr>
        <w:tc>
          <w:tcPr>
            <w:tcW w:w="534" w:type="dxa"/>
            <w:vMerge/>
          </w:tcPr>
          <w:p w:rsidR="004B0080" w:rsidRDefault="004B0080" w:rsidP="00485854">
            <w:pPr>
              <w:jc w:val="center"/>
            </w:pPr>
          </w:p>
        </w:tc>
        <w:tc>
          <w:tcPr>
            <w:tcW w:w="1842" w:type="dxa"/>
            <w:gridSpan w:val="2"/>
            <w:vAlign w:val="center"/>
          </w:tcPr>
          <w:p w:rsidR="004B0080" w:rsidRDefault="004B0080" w:rsidP="00485854">
            <w:pPr>
              <w:jc w:val="center"/>
            </w:pPr>
          </w:p>
        </w:tc>
        <w:tc>
          <w:tcPr>
            <w:tcW w:w="1939" w:type="dxa"/>
            <w:gridSpan w:val="3"/>
          </w:tcPr>
          <w:p w:rsidR="004B0080" w:rsidRPr="00E25876" w:rsidRDefault="004B0080" w:rsidP="00A63FE9">
            <w:pPr>
              <w:rPr>
                <w:rFonts w:ascii="Calibri" w:eastAsia="宋体" w:hAnsi="Calibri" w:cs="Times New Roman"/>
              </w:rPr>
            </w:pPr>
            <w:r>
              <w:rPr>
                <w:rFonts w:hint="eastAsia"/>
              </w:rPr>
              <w:t>原函数</w:t>
            </w:r>
          </w:p>
        </w:tc>
        <w:tc>
          <w:tcPr>
            <w:tcW w:w="3118" w:type="dxa"/>
            <w:gridSpan w:val="2"/>
          </w:tcPr>
          <w:p w:rsidR="004B0080" w:rsidRPr="00E25876" w:rsidRDefault="004B0080" w:rsidP="00A63FE9">
            <w:pPr>
              <w:rPr>
                <w:rFonts w:ascii="Calibri" w:eastAsia="宋体" w:hAnsi="Calibri" w:cs="Times New Roman"/>
              </w:rPr>
            </w:pPr>
            <w:r w:rsidRPr="0065033F">
              <w:rPr>
                <w:rFonts w:hint="eastAsia"/>
              </w:rPr>
              <w:t>第</w:t>
            </w:r>
            <w:r w:rsidRPr="0065033F">
              <w:t>k</w:t>
            </w:r>
            <w:r w:rsidRPr="0065033F">
              <w:rPr>
                <w:rFonts w:hint="eastAsia"/>
              </w:rPr>
              <w:t>子函数</w:t>
            </w:r>
          </w:p>
        </w:tc>
        <w:tc>
          <w:tcPr>
            <w:tcW w:w="4015" w:type="dxa"/>
            <w:gridSpan w:val="2"/>
          </w:tcPr>
          <w:p w:rsidR="004B0080" w:rsidRPr="00E25876" w:rsidRDefault="004B0080" w:rsidP="00A63FE9">
            <w:pPr>
              <w:rPr>
                <w:rFonts w:ascii="Calibri" w:eastAsia="宋体" w:hAnsi="Calibri" w:cs="Times New Roman"/>
              </w:rPr>
            </w:pPr>
            <w:r w:rsidRPr="0065033F">
              <w:rPr>
                <w:rFonts w:hint="eastAsia"/>
              </w:rPr>
              <w:t>第</w:t>
            </w:r>
            <w:r w:rsidRPr="0065033F">
              <w:t>k</w:t>
            </w:r>
            <w:r>
              <w:rPr>
                <w:rFonts w:hint="eastAsia"/>
              </w:rPr>
              <w:t>超</w:t>
            </w:r>
            <w:r w:rsidRPr="0065033F">
              <w:rPr>
                <w:rFonts w:hint="eastAsia"/>
              </w:rPr>
              <w:t>函数</w:t>
            </w:r>
          </w:p>
        </w:tc>
        <w:tc>
          <w:tcPr>
            <w:tcW w:w="1985" w:type="dxa"/>
          </w:tcPr>
          <w:p w:rsidR="004B0080" w:rsidRPr="00E25876" w:rsidRDefault="004B0080" w:rsidP="00A63FE9">
            <w:pPr>
              <w:rPr>
                <w:rFonts w:ascii="Calibri" w:eastAsia="宋体" w:hAnsi="Calibri" w:cs="Times New Roman"/>
              </w:rPr>
            </w:pPr>
            <w:r>
              <w:rPr>
                <w:rFonts w:ascii="Calibri" w:eastAsia="宋体" w:hAnsi="Calibri" w:cs="Times New Roman" w:hint="eastAsia"/>
              </w:rPr>
              <w:t>逆函数</w:t>
            </w:r>
          </w:p>
        </w:tc>
      </w:tr>
      <w:tr w:rsidR="004B0080" w:rsidTr="00EC5FB7">
        <w:trPr>
          <w:trHeight w:val="50"/>
        </w:trPr>
        <w:tc>
          <w:tcPr>
            <w:tcW w:w="534" w:type="dxa"/>
            <w:vMerge/>
          </w:tcPr>
          <w:p w:rsidR="004B0080" w:rsidRDefault="004B0080" w:rsidP="00485854">
            <w:pPr>
              <w:jc w:val="center"/>
            </w:pPr>
          </w:p>
        </w:tc>
        <w:tc>
          <w:tcPr>
            <w:tcW w:w="1842" w:type="dxa"/>
            <w:gridSpan w:val="2"/>
            <w:vAlign w:val="center"/>
          </w:tcPr>
          <w:p w:rsidR="004B0080" w:rsidRDefault="004B0080" w:rsidP="00485854">
            <w:pPr>
              <w:jc w:val="center"/>
            </w:pPr>
            <w:r>
              <w:rPr>
                <w:rFonts w:hint="eastAsia"/>
              </w:rPr>
              <w:t>均匀洗牌函数</w:t>
            </w:r>
          </w:p>
        </w:tc>
        <w:tc>
          <w:tcPr>
            <w:tcW w:w="1939" w:type="dxa"/>
            <w:gridSpan w:val="3"/>
          </w:tcPr>
          <w:p w:rsidR="004B0080" w:rsidRPr="00C539CF" w:rsidRDefault="00610967" w:rsidP="002C165F">
            <m:oMathPara>
              <m:oMathParaPr>
                <m:jc m:val="left"/>
              </m:oMathParaPr>
              <m:oMath>
                <m:sSub>
                  <m:sSubPr>
                    <m:ctrlPr>
                      <w:rPr>
                        <w:rFonts w:ascii="Cambria Math" w:hAnsi="Cambria Math"/>
                      </w:rPr>
                    </m:ctrlPr>
                  </m:sSubPr>
                  <m:e>
                    <m:r>
                      <m:rPr>
                        <m:sty m:val="p"/>
                      </m:rPr>
                      <w:rPr>
                        <w:rFonts w:ascii="Cambria Math" w:hAnsi="Cambria Math"/>
                      </w:rPr>
                      <m:t>x</m:t>
                    </m:r>
                  </m:e>
                  <m:sub>
                    <m:r>
                      <w:rPr>
                        <w:rFonts w:ascii="Cambria Math" w:hAnsi="Cambria Math"/>
                      </w:rPr>
                      <m:t>n-2</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0</m:t>
                    </m:r>
                  </m:sub>
                </m:sSub>
                <m:sSub>
                  <m:sSubPr>
                    <m:ctrlPr>
                      <w:rPr>
                        <w:rFonts w:ascii="Cambria Math" w:hAnsi="Cambria Math"/>
                      </w:rPr>
                    </m:ctrlPr>
                  </m:sSubPr>
                  <m:e>
                    <m:r>
                      <m:rPr>
                        <m:sty m:val="p"/>
                      </m:rPr>
                      <w:rPr>
                        <w:rFonts w:ascii="Cambria Math" w:hAnsi="Cambria Math"/>
                      </w:rPr>
                      <m:t>x</m:t>
                    </m:r>
                  </m:e>
                  <m:sub>
                    <m:r>
                      <w:rPr>
                        <w:rFonts w:ascii="Cambria Math" w:hAnsi="Cambria Math"/>
                      </w:rPr>
                      <m:t>n-1</m:t>
                    </m:r>
                  </m:sub>
                </m:sSub>
              </m:oMath>
            </m:oMathPara>
          </w:p>
        </w:tc>
        <w:tc>
          <w:tcPr>
            <w:tcW w:w="3118" w:type="dxa"/>
            <w:gridSpan w:val="2"/>
          </w:tcPr>
          <w:p w:rsidR="004B0080" w:rsidRPr="00C539CF" w:rsidRDefault="00610967" w:rsidP="002C165F">
            <m:oMathPara>
              <m:oMathParaPr>
                <m:jc m:val="left"/>
              </m:oMathParaPr>
              <m:oMath>
                <m:sSub>
                  <m:sSubPr>
                    <m:ctrlPr>
                      <w:rPr>
                        <w:rFonts w:ascii="Cambria Math" w:hAnsi="Cambria Math"/>
                      </w:rPr>
                    </m:ctrlPr>
                  </m:sSubPr>
                  <m:e>
                    <m:r>
                      <m:rPr>
                        <m:sty m:val="p"/>
                      </m:rPr>
                      <w:rPr>
                        <w:rFonts w:ascii="Cambria Math" w:hAnsi="Cambria Math"/>
                      </w:rPr>
                      <m:t>x</m:t>
                    </m:r>
                  </m:e>
                  <m:sub>
                    <m:r>
                      <w:rPr>
                        <w:rFonts w:ascii="Cambria Math" w:hAnsi="Cambria Math"/>
                      </w:rPr>
                      <m:t>n-1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k-2</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0</m:t>
                    </m:r>
                  </m:sub>
                </m:sSub>
                <m:sSub>
                  <m:sSubPr>
                    <m:ctrlPr>
                      <w:rPr>
                        <w:rFonts w:ascii="Cambria Math" w:hAnsi="Cambria Math"/>
                      </w:rPr>
                    </m:ctrlPr>
                  </m:sSubPr>
                  <m:e>
                    <m:r>
                      <m:rPr>
                        <m:sty m:val="p"/>
                      </m:rPr>
                      <w:rPr>
                        <w:rFonts w:ascii="Cambria Math" w:hAnsi="Cambria Math"/>
                      </w:rPr>
                      <m:t>x</m:t>
                    </m:r>
                  </m:e>
                  <m:sub>
                    <m:r>
                      <w:rPr>
                        <w:rFonts w:ascii="Cambria Math" w:hAnsi="Cambria Math"/>
                      </w:rPr>
                      <m:t>k-1</m:t>
                    </m:r>
                  </m:sub>
                </m:sSub>
              </m:oMath>
            </m:oMathPara>
          </w:p>
        </w:tc>
        <w:tc>
          <w:tcPr>
            <w:tcW w:w="4015" w:type="dxa"/>
            <w:gridSpan w:val="2"/>
          </w:tcPr>
          <w:p w:rsidR="004B0080" w:rsidRPr="00C539CF" w:rsidRDefault="00610967" w:rsidP="00A63FE9">
            <m:oMathPara>
              <m:oMathParaPr>
                <m:jc m:val="left"/>
              </m:oMathParaPr>
              <m:oMath>
                <m:sSub>
                  <m:sSubPr>
                    <m:ctrlPr>
                      <w:rPr>
                        <w:rFonts w:ascii="Cambria Math" w:hAnsi="Cambria Math"/>
                      </w:rPr>
                    </m:ctrlPr>
                  </m:sSubPr>
                  <m:e>
                    <m:r>
                      <m:rPr>
                        <m:sty m:val="p"/>
                      </m:rPr>
                      <w:rPr>
                        <w:rFonts w:ascii="Cambria Math" w:hAnsi="Cambria Math"/>
                      </w:rPr>
                      <m:t>x</m:t>
                    </m:r>
                  </m:e>
                  <m:sub>
                    <m:r>
                      <w:rPr>
                        <w:rFonts w:ascii="Cambria Math" w:hAnsi="Cambria Math"/>
                      </w:rPr>
                      <m:t>n-2</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n-k</m:t>
                    </m:r>
                  </m:sub>
                </m:sSub>
                <m:sSub>
                  <m:sSubPr>
                    <m:ctrlPr>
                      <w:rPr>
                        <w:rFonts w:ascii="Cambria Math" w:hAnsi="Cambria Math"/>
                      </w:rPr>
                    </m:ctrlPr>
                  </m:sSubPr>
                  <m:e>
                    <m:r>
                      <m:rPr>
                        <m:sty m:val="p"/>
                      </m:rP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n-k-1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0</m:t>
                    </m:r>
                  </m:sub>
                </m:sSub>
              </m:oMath>
            </m:oMathPara>
          </w:p>
        </w:tc>
        <w:tc>
          <w:tcPr>
            <w:tcW w:w="1985" w:type="dxa"/>
          </w:tcPr>
          <w:p w:rsidR="004B0080" w:rsidRPr="00C539CF" w:rsidRDefault="00610967" w:rsidP="00EC5FB7">
            <m:oMathPara>
              <m:oMathParaPr>
                <m:jc m:val="left"/>
              </m:oMathParaPr>
              <m:oMath>
                <m:sSub>
                  <m:sSubPr>
                    <m:ctrlPr>
                      <w:rPr>
                        <w:rFonts w:ascii="Cambria Math" w:hAnsi="Cambria Math"/>
                      </w:rPr>
                    </m:ctrlPr>
                  </m:sSubPr>
                  <m:e>
                    <m:r>
                      <m:rPr>
                        <m:sty m:val="p"/>
                      </m:rPr>
                      <w:rPr>
                        <w:rFonts w:ascii="Cambria Math" w:hAnsi="Cambria Math"/>
                      </w:rPr>
                      <m:t>x</m:t>
                    </m:r>
                  </m:e>
                  <m:sub>
                    <m:r>
                      <w:rPr>
                        <w:rFonts w:ascii="Cambria Math" w:hAnsi="Cambria Math"/>
                      </w:rPr>
                      <m:t>0</m:t>
                    </m:r>
                  </m:sub>
                </m:sSub>
                <m:sSub>
                  <m:sSubPr>
                    <m:ctrlPr>
                      <w:rPr>
                        <w:rFonts w:ascii="Cambria Math" w:hAnsi="Cambria Math"/>
                      </w:rPr>
                    </m:ctrlPr>
                  </m:sSubPr>
                  <m:e>
                    <m:r>
                      <m:rPr>
                        <m:sty m:val="p"/>
                      </m:rPr>
                      <w:rPr>
                        <w:rFonts w:ascii="Cambria Math" w:hAnsi="Cambria Math"/>
                      </w:rPr>
                      <m:t>x</m:t>
                    </m:r>
                  </m:e>
                  <m:sub>
                    <m:r>
                      <w:rPr>
                        <w:rFonts w:ascii="Cambria Math" w:hAnsi="Cambria Math"/>
                      </w:rPr>
                      <m:t>n-1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oMath>
            </m:oMathPara>
          </w:p>
        </w:tc>
      </w:tr>
      <w:tr w:rsidR="004B0080" w:rsidTr="00EC5FB7">
        <w:trPr>
          <w:trHeight w:val="50"/>
        </w:trPr>
        <w:tc>
          <w:tcPr>
            <w:tcW w:w="534" w:type="dxa"/>
            <w:vMerge/>
          </w:tcPr>
          <w:p w:rsidR="004B0080" w:rsidRDefault="004B0080" w:rsidP="00C539CF">
            <w:pPr>
              <w:jc w:val="center"/>
            </w:pPr>
          </w:p>
        </w:tc>
        <w:tc>
          <w:tcPr>
            <w:tcW w:w="1842" w:type="dxa"/>
            <w:gridSpan w:val="2"/>
            <w:vAlign w:val="center"/>
          </w:tcPr>
          <w:p w:rsidR="004B0080" w:rsidRDefault="004B0080" w:rsidP="00C539CF">
            <w:pPr>
              <w:jc w:val="center"/>
            </w:pPr>
            <w:r>
              <w:rPr>
                <w:rFonts w:hint="eastAsia"/>
              </w:rPr>
              <w:t>蝶式函数</w:t>
            </w:r>
          </w:p>
        </w:tc>
        <w:tc>
          <w:tcPr>
            <w:tcW w:w="1939" w:type="dxa"/>
            <w:gridSpan w:val="3"/>
          </w:tcPr>
          <w:p w:rsidR="004B0080" w:rsidRDefault="00610967">
            <m:oMathPara>
              <m:oMath>
                <m:sSub>
                  <m:sSubPr>
                    <m:ctrlPr>
                      <w:rPr>
                        <w:rFonts w:ascii="Cambria Math" w:hAnsi="Cambria Math"/>
                      </w:rPr>
                    </m:ctrlPr>
                  </m:sSubPr>
                  <m:e>
                    <m:r>
                      <m:rPr>
                        <m:sty m:val="p"/>
                      </m:rPr>
                      <w:rPr>
                        <w:rFonts w:ascii="Cambria Math" w:hAnsi="Cambria Math"/>
                      </w:rPr>
                      <m:t>x</m:t>
                    </m:r>
                  </m:e>
                  <m:sub>
                    <m:r>
                      <w:rPr>
                        <w:rFonts w:ascii="Cambria Math" w:hAnsi="Cambria Math"/>
                      </w:rPr>
                      <m:t>0</m:t>
                    </m:r>
                  </m:sub>
                </m:sSub>
                <m:sSub>
                  <m:sSubPr>
                    <m:ctrlPr>
                      <w:rPr>
                        <w:rFonts w:ascii="Cambria Math" w:hAnsi="Cambria Math"/>
                      </w:rPr>
                    </m:ctrlPr>
                  </m:sSubPr>
                  <m:e>
                    <m:r>
                      <m:rPr>
                        <m:sty m:val="p"/>
                      </m:rPr>
                      <w:rPr>
                        <w:rFonts w:ascii="Cambria Math" w:hAnsi="Cambria Math"/>
                      </w:rPr>
                      <m:t>x</m:t>
                    </m:r>
                  </m:e>
                  <m:sub>
                    <m:r>
                      <w:rPr>
                        <w:rFonts w:ascii="Cambria Math" w:hAnsi="Cambria Math"/>
                      </w:rPr>
                      <m:t>n-2</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n-1</m:t>
                    </m:r>
                  </m:sub>
                </m:sSub>
              </m:oMath>
            </m:oMathPara>
          </w:p>
        </w:tc>
        <w:tc>
          <w:tcPr>
            <w:tcW w:w="3118" w:type="dxa"/>
            <w:gridSpan w:val="2"/>
          </w:tcPr>
          <w:p w:rsidR="004B0080" w:rsidRPr="00C539CF" w:rsidRDefault="00610967" w:rsidP="00A07B4B">
            <m:oMathPara>
              <m:oMathParaPr>
                <m:jc m:val="left"/>
              </m:oMathParaPr>
              <m:oMath>
                <m:sSub>
                  <m:sSubPr>
                    <m:ctrlPr>
                      <w:rPr>
                        <w:rFonts w:ascii="Cambria Math" w:hAnsi="Cambria Math"/>
                      </w:rPr>
                    </m:ctrlPr>
                  </m:sSubPr>
                  <m:e>
                    <m:r>
                      <m:rPr>
                        <m:sty m:val="p"/>
                      </m:rPr>
                      <w:rPr>
                        <w:rFonts w:ascii="Cambria Math" w:hAnsi="Cambria Math"/>
                      </w:rPr>
                      <m:t>x</m:t>
                    </m:r>
                  </m:e>
                  <m:sub>
                    <m:r>
                      <w:rPr>
                        <w:rFonts w:ascii="Cambria Math" w:hAnsi="Cambria Math"/>
                      </w:rPr>
                      <m:t>n-1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0</m:t>
                    </m:r>
                  </m:sub>
                </m:sSub>
                <m:sSub>
                  <m:sSubPr>
                    <m:ctrlPr>
                      <w:rPr>
                        <w:rFonts w:ascii="Cambria Math" w:hAnsi="Cambria Math"/>
                      </w:rPr>
                    </m:ctrlPr>
                  </m:sSubPr>
                  <m:e>
                    <m:r>
                      <m:rPr>
                        <m:sty m:val="p"/>
                      </m:rPr>
                      <w:rPr>
                        <w:rFonts w:ascii="Cambria Math" w:hAnsi="Cambria Math"/>
                      </w:rPr>
                      <m:t>x</m:t>
                    </m:r>
                  </m:e>
                  <m:sub>
                    <m:r>
                      <w:rPr>
                        <w:rFonts w:ascii="Cambria Math" w:hAnsi="Cambria Math"/>
                      </w:rPr>
                      <m:t>k-2</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k-1</m:t>
                    </m:r>
                  </m:sub>
                </m:sSub>
              </m:oMath>
            </m:oMathPara>
          </w:p>
        </w:tc>
        <w:tc>
          <w:tcPr>
            <w:tcW w:w="4015" w:type="dxa"/>
            <w:gridSpan w:val="2"/>
          </w:tcPr>
          <w:p w:rsidR="004B0080" w:rsidRPr="00C539CF" w:rsidRDefault="00610967" w:rsidP="00A63FE9">
            <m:oMathPara>
              <m:oMathParaPr>
                <m:jc m:val="left"/>
              </m:oMathParaPr>
              <m:oMath>
                <m:sSub>
                  <m:sSubPr>
                    <m:ctrlPr>
                      <w:rPr>
                        <w:rFonts w:ascii="Cambria Math" w:hAnsi="Cambria Math"/>
                      </w:rPr>
                    </m:ctrlPr>
                  </m:sSubPr>
                  <m:e>
                    <m:r>
                      <m:rPr>
                        <m:sty m:val="p"/>
                      </m:rPr>
                      <w:rPr>
                        <w:rFonts w:ascii="Cambria Math" w:hAnsi="Cambria Math"/>
                      </w:rPr>
                      <m:t>x</m:t>
                    </m:r>
                  </m:e>
                  <m:sub>
                    <m:r>
                      <w:rPr>
                        <w:rFonts w:ascii="Cambria Math" w:hAnsi="Cambria Math"/>
                      </w:rPr>
                      <m:t>n-k</m:t>
                    </m:r>
                  </m:sub>
                </m:sSub>
                <m:sSub>
                  <m:sSubPr>
                    <m:ctrlPr>
                      <w:rPr>
                        <w:rFonts w:ascii="Cambria Math" w:hAnsi="Cambria Math"/>
                      </w:rPr>
                    </m:ctrlPr>
                  </m:sSubPr>
                  <m:e>
                    <m:r>
                      <m:rPr>
                        <m:sty m:val="p"/>
                      </m:rPr>
                      <w:rPr>
                        <w:rFonts w:ascii="Cambria Math" w:hAnsi="Cambria Math"/>
                      </w:rPr>
                      <m:t>x</m:t>
                    </m:r>
                  </m:e>
                  <m:sub>
                    <m:r>
                      <w:rPr>
                        <w:rFonts w:ascii="Cambria Math" w:hAnsi="Cambria Math"/>
                      </w:rPr>
                      <m:t>n-2</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n-k+1</m:t>
                    </m:r>
                  </m:sub>
                </m:sSub>
                <m:sSub>
                  <m:sSubPr>
                    <m:ctrlPr>
                      <w:rPr>
                        <w:rFonts w:ascii="Cambria Math" w:hAnsi="Cambria Math"/>
                      </w:rPr>
                    </m:ctrlPr>
                  </m:sSubPr>
                  <m:e>
                    <m:r>
                      <m:rPr>
                        <m:sty m:val="p"/>
                      </m:rP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n-k-1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0</m:t>
                    </m:r>
                  </m:sub>
                </m:sSub>
              </m:oMath>
            </m:oMathPara>
          </w:p>
        </w:tc>
        <w:tc>
          <w:tcPr>
            <w:tcW w:w="1985" w:type="dxa"/>
          </w:tcPr>
          <w:p w:rsidR="004B0080" w:rsidRPr="00C539CF" w:rsidRDefault="004B0080" w:rsidP="00A07B4B"/>
        </w:tc>
      </w:tr>
      <w:tr w:rsidR="004B0080" w:rsidTr="00EC5FB7">
        <w:trPr>
          <w:trHeight w:val="50"/>
        </w:trPr>
        <w:tc>
          <w:tcPr>
            <w:tcW w:w="534" w:type="dxa"/>
            <w:vMerge/>
          </w:tcPr>
          <w:p w:rsidR="004B0080" w:rsidRDefault="004B0080" w:rsidP="0006376E">
            <w:pPr>
              <w:jc w:val="center"/>
            </w:pPr>
          </w:p>
        </w:tc>
        <w:tc>
          <w:tcPr>
            <w:tcW w:w="1842" w:type="dxa"/>
            <w:gridSpan w:val="2"/>
            <w:vAlign w:val="center"/>
          </w:tcPr>
          <w:p w:rsidR="004B0080" w:rsidRDefault="004B0080" w:rsidP="0006376E">
            <w:pPr>
              <w:jc w:val="center"/>
            </w:pPr>
            <w:r>
              <w:rPr>
                <w:rFonts w:hint="eastAsia"/>
              </w:rPr>
              <w:t>反位序函数</w:t>
            </w:r>
          </w:p>
        </w:tc>
        <w:tc>
          <w:tcPr>
            <w:tcW w:w="1939" w:type="dxa"/>
            <w:gridSpan w:val="3"/>
          </w:tcPr>
          <w:p w:rsidR="004B0080" w:rsidRDefault="00610967" w:rsidP="0006376E">
            <m:oMathPara>
              <m:oMath>
                <m:sSub>
                  <m:sSubPr>
                    <m:ctrlPr>
                      <w:rPr>
                        <w:rFonts w:ascii="Cambria Math" w:hAnsi="Cambria Math"/>
                      </w:rPr>
                    </m:ctrlPr>
                  </m:sSubPr>
                  <m:e>
                    <m:r>
                      <m:rPr>
                        <m:sty m:val="p"/>
                      </m:rPr>
                      <w:rPr>
                        <w:rFonts w:ascii="Cambria Math" w:hAnsi="Cambria Math"/>
                      </w:rPr>
                      <m:t>x</m:t>
                    </m:r>
                  </m:e>
                  <m:sub>
                    <m:r>
                      <w:rPr>
                        <w:rFonts w:ascii="Cambria Math" w:hAnsi="Cambria Math"/>
                      </w:rPr>
                      <m:t>0</m:t>
                    </m:r>
                  </m:sub>
                </m:sSub>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n-2</m:t>
                    </m:r>
                  </m:sub>
                </m:sSub>
                <m:sSub>
                  <m:sSubPr>
                    <m:ctrlPr>
                      <w:rPr>
                        <w:rFonts w:ascii="Cambria Math" w:hAnsi="Cambria Math"/>
                      </w:rPr>
                    </m:ctrlPr>
                  </m:sSubPr>
                  <m:e>
                    <m:r>
                      <m:rPr>
                        <m:sty m:val="p"/>
                      </m:rPr>
                      <w:rPr>
                        <w:rFonts w:ascii="Cambria Math" w:hAnsi="Cambria Math"/>
                      </w:rPr>
                      <m:t>x</m:t>
                    </m:r>
                  </m:e>
                  <m:sub>
                    <m:r>
                      <w:rPr>
                        <w:rFonts w:ascii="Cambria Math" w:hAnsi="Cambria Math"/>
                      </w:rPr>
                      <m:t>n-1</m:t>
                    </m:r>
                  </m:sub>
                </m:sSub>
              </m:oMath>
            </m:oMathPara>
          </w:p>
        </w:tc>
        <w:tc>
          <w:tcPr>
            <w:tcW w:w="3118" w:type="dxa"/>
            <w:gridSpan w:val="2"/>
          </w:tcPr>
          <w:p w:rsidR="004B0080" w:rsidRPr="0006376E" w:rsidRDefault="00610967" w:rsidP="0006376E">
            <w:pPr>
              <w:rPr>
                <w:rFonts w:ascii="Calibri" w:eastAsia="宋体" w:hAnsi="Calibri" w:cs="Times New Roman"/>
              </w:rPr>
            </w:pPr>
            <m:oMathPara>
              <m:oMathParaPr>
                <m:jc m:val="left"/>
              </m:oMathParaPr>
              <m:oMath>
                <m:sSub>
                  <m:sSubPr>
                    <m:ctrlPr>
                      <w:rPr>
                        <w:rFonts w:ascii="Cambria Math" w:hAnsi="Cambria Math"/>
                      </w:rPr>
                    </m:ctrlPr>
                  </m:sSubPr>
                  <m:e>
                    <m:r>
                      <m:rPr>
                        <m:sty m:val="p"/>
                      </m:rPr>
                      <w:rPr>
                        <w:rFonts w:ascii="Cambria Math" w:hAnsi="Cambria Math"/>
                      </w:rPr>
                      <m:t>x</m:t>
                    </m:r>
                  </m:e>
                  <m:sub>
                    <m:r>
                      <w:rPr>
                        <w:rFonts w:ascii="Cambria Math" w:hAnsi="Cambria Math"/>
                      </w:rPr>
                      <m:t>n-1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0</m:t>
                    </m:r>
                  </m:sub>
                </m:sSub>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k-1</m:t>
                    </m:r>
                  </m:sub>
                </m:sSub>
              </m:oMath>
            </m:oMathPara>
          </w:p>
        </w:tc>
        <w:tc>
          <w:tcPr>
            <w:tcW w:w="4015" w:type="dxa"/>
            <w:gridSpan w:val="2"/>
          </w:tcPr>
          <w:p w:rsidR="004B0080" w:rsidRPr="0006376E" w:rsidRDefault="00610967" w:rsidP="00A63FE9">
            <w:pPr>
              <w:rPr>
                <w:rFonts w:ascii="Calibri" w:eastAsia="宋体" w:hAnsi="Calibri" w:cs="Times New Roman"/>
              </w:rPr>
            </w:pPr>
            <m:oMathPara>
              <m:oMathParaPr>
                <m:jc m:val="left"/>
              </m:oMathParaPr>
              <m:oMath>
                <m:sSub>
                  <m:sSubPr>
                    <m:ctrlPr>
                      <w:rPr>
                        <w:rFonts w:ascii="Cambria Math" w:hAnsi="Cambria Math"/>
                      </w:rPr>
                    </m:ctrlPr>
                  </m:sSubPr>
                  <m:e>
                    <m:r>
                      <m:rPr>
                        <m:sty m:val="p"/>
                      </m:rPr>
                      <w:rPr>
                        <w:rFonts w:ascii="Cambria Math" w:hAnsi="Cambria Math"/>
                      </w:rPr>
                      <m:t>x</m:t>
                    </m:r>
                  </m:e>
                  <m:sub>
                    <m:r>
                      <w:rPr>
                        <w:rFonts w:ascii="Cambria Math" w:hAnsi="Cambria Math"/>
                      </w:rPr>
                      <m:t>n-k</m:t>
                    </m:r>
                  </m:sub>
                </m:sSub>
                <m:sSub>
                  <m:sSubPr>
                    <m:ctrlPr>
                      <w:rPr>
                        <w:rFonts w:ascii="Cambria Math" w:hAnsi="Cambria Math"/>
                      </w:rPr>
                    </m:ctrlPr>
                  </m:sSubPr>
                  <m:e>
                    <m:r>
                      <m:rPr>
                        <m:sty m:val="p"/>
                      </m:rPr>
                      <w:rPr>
                        <w:rFonts w:ascii="Cambria Math" w:hAnsi="Cambria Math"/>
                      </w:rPr>
                      <m:t>x</m:t>
                    </m:r>
                  </m:e>
                  <m:sub>
                    <m:r>
                      <w:rPr>
                        <w:rFonts w:ascii="Cambria Math" w:hAnsi="Cambria Math"/>
                      </w:rPr>
                      <m:t>n-k+1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n-2</m:t>
                    </m:r>
                  </m:sub>
                </m:sSub>
                <m:sSub>
                  <m:sSubPr>
                    <m:ctrlPr>
                      <w:rPr>
                        <w:rFonts w:ascii="Cambria Math" w:hAnsi="Cambria Math"/>
                      </w:rPr>
                    </m:ctrlPr>
                  </m:sSubPr>
                  <m:e>
                    <m:r>
                      <m:rPr>
                        <m:sty m:val="p"/>
                      </m:rP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n-k-1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w:rPr>
                        <w:rFonts w:ascii="Cambria Math" w:hAnsi="Cambria Math"/>
                      </w:rPr>
                      <m:t>0</m:t>
                    </m:r>
                  </m:sub>
                </m:sSub>
              </m:oMath>
            </m:oMathPara>
          </w:p>
        </w:tc>
        <w:tc>
          <w:tcPr>
            <w:tcW w:w="1985" w:type="dxa"/>
          </w:tcPr>
          <w:p w:rsidR="004B0080" w:rsidRPr="0006376E" w:rsidRDefault="004B0080" w:rsidP="0006376E">
            <w:pPr>
              <w:rPr>
                <w:rFonts w:ascii="Calibri" w:eastAsia="宋体" w:hAnsi="Calibri" w:cs="Times New Roman"/>
              </w:rPr>
            </w:pPr>
          </w:p>
        </w:tc>
      </w:tr>
      <w:tr w:rsidR="004B0080" w:rsidTr="00A63FE9">
        <w:trPr>
          <w:trHeight w:val="50"/>
        </w:trPr>
        <w:tc>
          <w:tcPr>
            <w:tcW w:w="534" w:type="dxa"/>
            <w:vMerge/>
          </w:tcPr>
          <w:p w:rsidR="004B0080" w:rsidRDefault="004B0080" w:rsidP="0006376E">
            <w:pPr>
              <w:jc w:val="center"/>
            </w:pPr>
          </w:p>
        </w:tc>
        <w:tc>
          <w:tcPr>
            <w:tcW w:w="1842" w:type="dxa"/>
            <w:gridSpan w:val="2"/>
            <w:vAlign w:val="center"/>
          </w:tcPr>
          <w:p w:rsidR="004B0080" w:rsidRDefault="004B0080" w:rsidP="0006376E">
            <w:pPr>
              <w:jc w:val="center"/>
            </w:pPr>
            <w:r>
              <w:rPr>
                <w:rFonts w:hint="eastAsia"/>
              </w:rPr>
              <w:t>移数函数</w:t>
            </w:r>
          </w:p>
        </w:tc>
        <w:tc>
          <w:tcPr>
            <w:tcW w:w="11057" w:type="dxa"/>
            <w:gridSpan w:val="8"/>
          </w:tcPr>
          <w:p w:rsidR="004B0080" w:rsidRPr="00E25876" w:rsidRDefault="004B0080" w:rsidP="0006376E">
            <w:pPr>
              <w:rPr>
                <w:rFonts w:ascii="Calibri" w:eastAsia="宋体" w:hAnsi="Calibri" w:cs="Times New Roman"/>
              </w:rPr>
            </w:pPr>
            <w:r>
              <w:rPr>
                <w:rFonts w:hint="eastAsia"/>
              </w:rPr>
              <w:t>(x</w:t>
            </w:r>
            <w:r>
              <w:rPr>
                <w:rFonts w:hint="eastAsia"/>
              </w:rPr>
              <w:t>±</w:t>
            </w:r>
            <w:r>
              <w:rPr>
                <w:rFonts w:hint="eastAsia"/>
              </w:rPr>
              <w:t>k) mod N</w:t>
            </w:r>
            <w:r>
              <w:rPr>
                <w:rFonts w:hint="eastAsia"/>
              </w:rPr>
              <w:t>，</w:t>
            </w:r>
            <w:r>
              <w:rPr>
                <w:rFonts w:hint="eastAsia"/>
              </w:rPr>
              <w:t>k</w:t>
            </w:r>
            <w:r>
              <w:rPr>
                <w:rFonts w:hint="eastAsia"/>
              </w:rPr>
              <w:t>∈</w:t>
            </w:r>
            <w:r>
              <w:rPr>
                <w:rFonts w:hint="eastAsia"/>
              </w:rPr>
              <w:t>[0,N-1]</w:t>
            </w:r>
          </w:p>
        </w:tc>
      </w:tr>
      <w:tr w:rsidR="004B0080" w:rsidTr="00A63FE9">
        <w:trPr>
          <w:trHeight w:val="50"/>
        </w:trPr>
        <w:tc>
          <w:tcPr>
            <w:tcW w:w="534" w:type="dxa"/>
            <w:vMerge/>
          </w:tcPr>
          <w:p w:rsidR="004B0080" w:rsidRDefault="004B0080" w:rsidP="0006376E">
            <w:pPr>
              <w:jc w:val="center"/>
            </w:pPr>
          </w:p>
        </w:tc>
        <w:tc>
          <w:tcPr>
            <w:tcW w:w="1842" w:type="dxa"/>
            <w:gridSpan w:val="2"/>
            <w:vAlign w:val="center"/>
          </w:tcPr>
          <w:p w:rsidR="004B0080" w:rsidRDefault="004B0080" w:rsidP="00B92F84">
            <w:pPr>
              <w:jc w:val="center"/>
            </w:pPr>
            <w:r>
              <w:rPr>
                <w:rFonts w:hint="eastAsia"/>
              </w:rPr>
              <w:t>PM</w:t>
            </w:r>
            <w:r w:rsidR="00B92F84">
              <w:rPr>
                <w:rFonts w:hint="eastAsia"/>
              </w:rPr>
              <w:t>2I</w:t>
            </w:r>
            <w:r>
              <w:rPr>
                <w:rFonts w:hint="eastAsia"/>
              </w:rPr>
              <w:t>函数</w:t>
            </w:r>
          </w:p>
        </w:tc>
        <w:tc>
          <w:tcPr>
            <w:tcW w:w="11057" w:type="dxa"/>
            <w:gridSpan w:val="8"/>
          </w:tcPr>
          <w:p w:rsidR="004B0080" w:rsidRPr="00E25876" w:rsidRDefault="004B0080" w:rsidP="0006376E">
            <w:pPr>
              <w:rPr>
                <w:rFonts w:ascii="Calibri" w:eastAsia="宋体" w:hAnsi="Calibri" w:cs="Times New Roman"/>
              </w:rPr>
            </w:pPr>
            <w:r>
              <w:rPr>
                <w:rFonts w:hint="eastAsia"/>
              </w:rPr>
              <w:t>(x</w:t>
            </w:r>
            <w:r>
              <w:rPr>
                <w:rFonts w:hint="eastAsia"/>
              </w:rPr>
              <w:t>±</w:t>
            </w:r>
            <m:oMath>
              <m:sSup>
                <m:sSupPr>
                  <m:ctrlPr>
                    <w:rPr>
                      <w:rFonts w:ascii="Cambria Math" w:hAnsi="Cambria Math"/>
                    </w:rPr>
                  </m:ctrlPr>
                </m:sSupPr>
                <m:e>
                  <m:r>
                    <m:rPr>
                      <m:sty m:val="p"/>
                    </m:rPr>
                    <w:rPr>
                      <w:rFonts w:ascii="Cambria Math" w:hAnsi="Cambria Math" w:hint="eastAsia"/>
                    </w:rPr>
                    <m:t>2</m:t>
                  </m:r>
                </m:e>
                <m:sup>
                  <m:r>
                    <w:rPr>
                      <w:rFonts w:ascii="Cambria Math" w:hAnsi="Cambria Math"/>
                    </w:rPr>
                    <m:t>i</m:t>
                  </m:r>
                </m:sup>
              </m:sSup>
            </m:oMath>
            <w:r>
              <w:rPr>
                <w:rFonts w:hint="eastAsia"/>
              </w:rPr>
              <w:t>) mod N</w:t>
            </w:r>
            <w:r>
              <w:rPr>
                <w:rFonts w:hint="eastAsia"/>
              </w:rPr>
              <w:t>，</w:t>
            </w:r>
            <w:r>
              <w:rPr>
                <w:rFonts w:hint="eastAsia"/>
              </w:rPr>
              <w:t>i</w:t>
            </w:r>
            <w:r>
              <w:rPr>
                <w:rFonts w:hint="eastAsia"/>
              </w:rPr>
              <w:t>∈</w:t>
            </w:r>
            <w:r>
              <w:rPr>
                <w:rFonts w:hint="eastAsia"/>
              </w:rPr>
              <w:t>[0,n-1]</w:t>
            </w:r>
          </w:p>
        </w:tc>
      </w:tr>
      <w:tr w:rsidR="004B0080" w:rsidTr="00501E1A">
        <w:tc>
          <w:tcPr>
            <w:tcW w:w="534" w:type="dxa"/>
            <w:vMerge w:val="restart"/>
            <w:vAlign w:val="center"/>
          </w:tcPr>
          <w:p w:rsidR="004B0080" w:rsidRDefault="004B0080" w:rsidP="00A07B4B">
            <w:pPr>
              <w:jc w:val="center"/>
            </w:pPr>
            <w:r>
              <w:rPr>
                <w:rFonts w:hint="eastAsia"/>
              </w:rPr>
              <w:t>结构</w:t>
            </w:r>
          </w:p>
          <w:p w:rsidR="004B0080" w:rsidRDefault="004B0080" w:rsidP="00A07B4B">
            <w:pPr>
              <w:jc w:val="center"/>
            </w:pPr>
            <w:r>
              <w:rPr>
                <w:rFonts w:hint="eastAsia"/>
              </w:rPr>
              <w:t>参数</w:t>
            </w:r>
          </w:p>
        </w:tc>
        <w:tc>
          <w:tcPr>
            <w:tcW w:w="1842" w:type="dxa"/>
            <w:gridSpan w:val="2"/>
            <w:vAlign w:val="center"/>
          </w:tcPr>
          <w:p w:rsidR="004B0080" w:rsidRDefault="00F956C5" w:rsidP="00A07B4B">
            <w:pPr>
              <w:jc w:val="center"/>
            </w:pPr>
            <w:r>
              <w:rPr>
                <w:rFonts w:hint="eastAsia"/>
              </w:rPr>
              <w:t>网络规模</w:t>
            </w:r>
          </w:p>
        </w:tc>
        <w:tc>
          <w:tcPr>
            <w:tcW w:w="11057" w:type="dxa"/>
            <w:gridSpan w:val="8"/>
          </w:tcPr>
          <w:p w:rsidR="004B0080" w:rsidRPr="00BE6EB4" w:rsidRDefault="004B0080" w:rsidP="00F956C5">
            <w:r>
              <w:rPr>
                <w:rFonts w:hint="eastAsia"/>
              </w:rPr>
              <w:t>N</w:t>
            </w:r>
            <w:r w:rsidR="00F956C5">
              <w:rPr>
                <w:rFonts w:hint="eastAsia"/>
              </w:rPr>
              <w:t>=</w:t>
            </w:r>
            <w:r>
              <w:rPr>
                <w:rFonts w:hint="eastAsia"/>
              </w:rPr>
              <w:t>互联网络</w:t>
            </w:r>
            <w:r w:rsidR="00F956C5">
              <w:rPr>
                <w:rFonts w:hint="eastAsia"/>
              </w:rPr>
              <w:t>能连接的部件的数量</w:t>
            </w:r>
            <w:r w:rsidR="00FE0D71">
              <w:rPr>
                <w:rFonts w:hint="eastAsia"/>
              </w:rPr>
              <w:t>，</w:t>
            </w:r>
            <w:r w:rsidR="00F956C5">
              <w:rPr>
                <w:rFonts w:hint="eastAsia"/>
              </w:rPr>
              <w:t>N</w:t>
            </w:r>
            <w:r>
              <w:rPr>
                <w:rFonts w:hint="eastAsia"/>
              </w:rPr>
              <w:t>越大，网络连接能力</w:t>
            </w:r>
            <w:r w:rsidR="00B92F84">
              <w:rPr>
                <w:rFonts w:hint="eastAsia"/>
              </w:rPr>
              <w:t>(</w:t>
            </w:r>
            <w:r w:rsidR="00B92F84">
              <w:rPr>
                <w:rFonts w:hint="eastAsia"/>
              </w:rPr>
              <w:t>可扩展性</w:t>
            </w:r>
            <w:r w:rsidR="00B92F84">
              <w:rPr>
                <w:rFonts w:hint="eastAsia"/>
              </w:rPr>
              <w:t>)</w:t>
            </w:r>
            <w:r>
              <w:rPr>
                <w:rFonts w:hint="eastAsia"/>
              </w:rPr>
              <w:t>越强</w:t>
            </w:r>
          </w:p>
        </w:tc>
      </w:tr>
      <w:tr w:rsidR="004B0080" w:rsidTr="00501E1A">
        <w:tc>
          <w:tcPr>
            <w:tcW w:w="534" w:type="dxa"/>
            <w:vMerge/>
            <w:vAlign w:val="center"/>
          </w:tcPr>
          <w:p w:rsidR="004B0080" w:rsidRDefault="004B0080" w:rsidP="00A07B4B">
            <w:pPr>
              <w:jc w:val="center"/>
            </w:pPr>
          </w:p>
        </w:tc>
        <w:tc>
          <w:tcPr>
            <w:tcW w:w="1842" w:type="dxa"/>
            <w:gridSpan w:val="2"/>
            <w:vAlign w:val="center"/>
          </w:tcPr>
          <w:p w:rsidR="004B0080" w:rsidRDefault="00F956C5" w:rsidP="00A07B4B">
            <w:pPr>
              <w:jc w:val="center"/>
            </w:pPr>
            <w:r>
              <w:rPr>
                <w:rFonts w:hint="eastAsia"/>
              </w:rPr>
              <w:t>结点度</w:t>
            </w:r>
          </w:p>
        </w:tc>
        <w:tc>
          <w:tcPr>
            <w:tcW w:w="11057" w:type="dxa"/>
            <w:gridSpan w:val="8"/>
          </w:tcPr>
          <w:p w:rsidR="004B0080" w:rsidRPr="00BE6EB4" w:rsidRDefault="00F956C5" w:rsidP="00F956C5">
            <w:r>
              <w:rPr>
                <w:rFonts w:hint="eastAsia"/>
              </w:rPr>
              <w:t>d(</w:t>
            </w:r>
            <w:r>
              <w:rPr>
                <w:rFonts w:hint="eastAsia"/>
              </w:rPr>
              <w:t>某结点</w:t>
            </w:r>
            <w:r>
              <w:rPr>
                <w:rFonts w:hint="eastAsia"/>
              </w:rPr>
              <w:t>)=</w:t>
            </w:r>
            <w:r>
              <w:rPr>
                <w:rFonts w:hint="eastAsia"/>
              </w:rPr>
              <w:t>结点</w:t>
            </w:r>
            <w:r w:rsidR="004B0080">
              <w:rPr>
                <w:rFonts w:hint="eastAsia"/>
              </w:rPr>
              <w:t>所连接的边数</w:t>
            </w:r>
            <w:r w:rsidR="00FE0D71">
              <w:rPr>
                <w:rFonts w:hint="eastAsia"/>
              </w:rPr>
              <w:t>，</w:t>
            </w:r>
            <w:r>
              <w:rPr>
                <w:rFonts w:hint="eastAsia"/>
              </w:rPr>
              <w:t>有向网络中，</w:t>
            </w:r>
            <w:r>
              <w:rPr>
                <w:rFonts w:hint="eastAsia"/>
              </w:rPr>
              <w:t>d=</w:t>
            </w:r>
            <w:r w:rsidR="004B0080">
              <w:rPr>
                <w:rFonts w:hint="eastAsia"/>
              </w:rPr>
              <w:t>入度</w:t>
            </w:r>
            <w:r>
              <w:rPr>
                <w:rFonts w:hint="eastAsia"/>
              </w:rPr>
              <w:t>(</w:t>
            </w:r>
            <w:r>
              <w:rPr>
                <w:rFonts w:hint="eastAsia"/>
              </w:rPr>
              <w:t>进入结点的边数</w:t>
            </w:r>
            <w:r>
              <w:rPr>
                <w:rFonts w:hint="eastAsia"/>
              </w:rPr>
              <w:t>)+</w:t>
            </w:r>
            <w:r w:rsidR="004B0080">
              <w:rPr>
                <w:rFonts w:hint="eastAsia"/>
              </w:rPr>
              <w:t>出度</w:t>
            </w:r>
            <w:r>
              <w:rPr>
                <w:rFonts w:hint="eastAsia"/>
              </w:rPr>
              <w:t>(</w:t>
            </w:r>
            <w:r>
              <w:rPr>
                <w:rFonts w:hint="eastAsia"/>
              </w:rPr>
              <w:t>从结点出来的边数</w:t>
            </w:r>
            <w:r>
              <w:rPr>
                <w:rFonts w:hint="eastAsia"/>
              </w:rPr>
              <w:t>)</w:t>
            </w:r>
          </w:p>
        </w:tc>
      </w:tr>
      <w:tr w:rsidR="004B0080" w:rsidTr="00501E1A">
        <w:tc>
          <w:tcPr>
            <w:tcW w:w="534" w:type="dxa"/>
            <w:vMerge/>
            <w:vAlign w:val="center"/>
          </w:tcPr>
          <w:p w:rsidR="004B0080" w:rsidRDefault="004B0080" w:rsidP="00A07B4B">
            <w:pPr>
              <w:jc w:val="center"/>
            </w:pPr>
          </w:p>
        </w:tc>
        <w:tc>
          <w:tcPr>
            <w:tcW w:w="1842" w:type="dxa"/>
            <w:gridSpan w:val="2"/>
            <w:vAlign w:val="center"/>
          </w:tcPr>
          <w:p w:rsidR="004B0080" w:rsidRDefault="004B0080" w:rsidP="00A07B4B">
            <w:pPr>
              <w:jc w:val="center"/>
            </w:pPr>
            <w:r>
              <w:rPr>
                <w:rFonts w:hint="eastAsia"/>
              </w:rPr>
              <w:t>结点距离</w:t>
            </w:r>
          </w:p>
        </w:tc>
        <w:tc>
          <w:tcPr>
            <w:tcW w:w="11057" w:type="dxa"/>
            <w:gridSpan w:val="8"/>
          </w:tcPr>
          <w:p w:rsidR="004B0080" w:rsidRDefault="004B0080" w:rsidP="00A07B4B">
            <w:r>
              <w:rPr>
                <w:rFonts w:hint="eastAsia"/>
              </w:rPr>
              <w:t>连接两结点的边数最小值</w:t>
            </w:r>
          </w:p>
        </w:tc>
      </w:tr>
      <w:tr w:rsidR="004B0080" w:rsidTr="00501E1A">
        <w:tc>
          <w:tcPr>
            <w:tcW w:w="534" w:type="dxa"/>
            <w:vMerge/>
            <w:vAlign w:val="center"/>
          </w:tcPr>
          <w:p w:rsidR="004B0080" w:rsidRDefault="004B0080" w:rsidP="00A07B4B">
            <w:pPr>
              <w:jc w:val="center"/>
            </w:pPr>
          </w:p>
        </w:tc>
        <w:tc>
          <w:tcPr>
            <w:tcW w:w="1842" w:type="dxa"/>
            <w:gridSpan w:val="2"/>
            <w:vAlign w:val="center"/>
          </w:tcPr>
          <w:p w:rsidR="004B0080" w:rsidRDefault="004B0080" w:rsidP="00A07B4B">
            <w:pPr>
              <w:jc w:val="center"/>
            </w:pPr>
            <w:r>
              <w:rPr>
                <w:rFonts w:hint="eastAsia"/>
              </w:rPr>
              <w:t>网络直径</w:t>
            </w:r>
          </w:p>
        </w:tc>
        <w:tc>
          <w:tcPr>
            <w:tcW w:w="11057" w:type="dxa"/>
            <w:gridSpan w:val="8"/>
          </w:tcPr>
          <w:p w:rsidR="004B0080" w:rsidRPr="00BE6EB4" w:rsidRDefault="00F956C5" w:rsidP="00FE0D71">
            <w:r>
              <w:rPr>
                <w:rFonts w:hint="eastAsia"/>
              </w:rPr>
              <w:t>D=</w:t>
            </w:r>
            <w:r w:rsidR="004B0080">
              <w:rPr>
                <w:rFonts w:hint="eastAsia"/>
              </w:rPr>
              <w:t>最大结点距离</w:t>
            </w:r>
            <w:r w:rsidR="00FE0D71">
              <w:rPr>
                <w:rFonts w:hint="eastAsia"/>
              </w:rPr>
              <w:t>，</w:t>
            </w:r>
            <w:r w:rsidR="00FE0D71">
              <w:rPr>
                <w:rFonts w:hint="eastAsia"/>
              </w:rPr>
              <w:t>D</w:t>
            </w:r>
            <w:r w:rsidR="004B0080">
              <w:rPr>
                <w:rFonts w:hint="eastAsia"/>
              </w:rPr>
              <w:t>应尽可能的小</w:t>
            </w:r>
          </w:p>
        </w:tc>
      </w:tr>
      <w:tr w:rsidR="004B0080" w:rsidTr="00501E1A">
        <w:tc>
          <w:tcPr>
            <w:tcW w:w="534" w:type="dxa"/>
            <w:vMerge/>
            <w:vAlign w:val="center"/>
          </w:tcPr>
          <w:p w:rsidR="004B0080" w:rsidRDefault="004B0080" w:rsidP="00A07B4B">
            <w:pPr>
              <w:jc w:val="center"/>
            </w:pPr>
          </w:p>
        </w:tc>
        <w:tc>
          <w:tcPr>
            <w:tcW w:w="1842" w:type="dxa"/>
            <w:gridSpan w:val="2"/>
            <w:vAlign w:val="center"/>
          </w:tcPr>
          <w:p w:rsidR="004B0080" w:rsidRDefault="004B0080" w:rsidP="00A07B4B">
            <w:pPr>
              <w:jc w:val="center"/>
            </w:pPr>
            <w:r>
              <w:rPr>
                <w:rFonts w:hint="eastAsia"/>
              </w:rPr>
              <w:t>等分宽度</w:t>
            </w:r>
          </w:p>
        </w:tc>
        <w:tc>
          <w:tcPr>
            <w:tcW w:w="11057" w:type="dxa"/>
            <w:gridSpan w:val="8"/>
          </w:tcPr>
          <w:p w:rsidR="00F956C5" w:rsidRDefault="00F956C5" w:rsidP="00A07B4B">
            <w:r>
              <w:rPr>
                <w:rFonts w:hint="eastAsia"/>
              </w:rPr>
              <w:t>b=B</w:t>
            </w:r>
            <w:r>
              <w:rPr>
                <w:rFonts w:hint="eastAsia"/>
              </w:rPr>
              <w:t>×</w:t>
            </w:r>
            <w:r>
              <w:rPr>
                <w:rFonts w:hint="eastAsia"/>
              </w:rPr>
              <w:t>w</w:t>
            </w:r>
            <w:r>
              <w:rPr>
                <w:rFonts w:hint="eastAsia"/>
              </w:rPr>
              <w:t>，其中</w:t>
            </w:r>
            <w:r>
              <w:rPr>
                <w:rFonts w:hint="eastAsia"/>
              </w:rPr>
              <w:t>w</w:t>
            </w:r>
            <w:r>
              <w:rPr>
                <w:rFonts w:hint="eastAsia"/>
              </w:rPr>
              <w:t>是通道宽度，单位</w:t>
            </w:r>
            <w:r>
              <w:rPr>
                <w:rFonts w:hint="eastAsia"/>
              </w:rPr>
              <w:t>bit</w:t>
            </w:r>
          </w:p>
          <w:p w:rsidR="004B0080" w:rsidRDefault="004B0080" w:rsidP="00A07B4B">
            <w:r>
              <w:rPr>
                <w:rFonts w:hint="eastAsia"/>
              </w:rPr>
              <w:t>把由</w:t>
            </w:r>
            <w:r>
              <w:rPr>
                <w:rFonts w:hint="eastAsia"/>
              </w:rPr>
              <w:t>N</w:t>
            </w:r>
            <w:r>
              <w:rPr>
                <w:rFonts w:hint="eastAsia"/>
              </w:rPr>
              <w:t>个</w:t>
            </w:r>
            <w:r w:rsidR="00F956C5">
              <w:rPr>
                <w:rFonts w:hint="eastAsia"/>
              </w:rPr>
              <w:t>结点</w:t>
            </w:r>
            <w:r>
              <w:rPr>
                <w:rFonts w:hint="eastAsia"/>
              </w:rPr>
              <w:t>构成的网络切成</w:t>
            </w:r>
            <w:r w:rsidR="00F956C5">
              <w:rPr>
                <w:rFonts w:hint="eastAsia"/>
              </w:rPr>
              <w:t>结点</w:t>
            </w:r>
            <w:r>
              <w:rPr>
                <w:rFonts w:hint="eastAsia"/>
              </w:rPr>
              <w:t>数相同的两半，在各种切法中，沿切口边数的最小值称为该网络的等分宽度</w:t>
            </w:r>
          </w:p>
          <w:p w:rsidR="004B0080" w:rsidRPr="00BE6EB4" w:rsidRDefault="004B0080" w:rsidP="00A07B4B">
            <w:r>
              <w:rPr>
                <w:rFonts w:hint="eastAsia"/>
              </w:rPr>
              <w:t>B</w:t>
            </w:r>
            <w:r>
              <w:rPr>
                <w:rFonts w:hint="eastAsia"/>
              </w:rPr>
              <w:t>反映了网络的最大流量</w:t>
            </w:r>
          </w:p>
        </w:tc>
      </w:tr>
      <w:tr w:rsidR="004B0080" w:rsidTr="00501E1A">
        <w:tc>
          <w:tcPr>
            <w:tcW w:w="534" w:type="dxa"/>
            <w:vMerge/>
            <w:vAlign w:val="center"/>
          </w:tcPr>
          <w:p w:rsidR="004B0080" w:rsidRDefault="004B0080" w:rsidP="00A07B4B">
            <w:pPr>
              <w:jc w:val="center"/>
            </w:pPr>
          </w:p>
        </w:tc>
        <w:tc>
          <w:tcPr>
            <w:tcW w:w="1842" w:type="dxa"/>
            <w:gridSpan w:val="2"/>
            <w:vAlign w:val="center"/>
          </w:tcPr>
          <w:p w:rsidR="004B0080" w:rsidRDefault="004B0080" w:rsidP="00A07B4B">
            <w:pPr>
              <w:jc w:val="center"/>
            </w:pPr>
            <w:r>
              <w:rPr>
                <w:rFonts w:hint="eastAsia"/>
              </w:rPr>
              <w:t>对称性</w:t>
            </w:r>
          </w:p>
        </w:tc>
        <w:tc>
          <w:tcPr>
            <w:tcW w:w="11057" w:type="dxa"/>
            <w:gridSpan w:val="8"/>
          </w:tcPr>
          <w:p w:rsidR="004B0080" w:rsidRPr="00BE6EB4" w:rsidRDefault="004B0080" w:rsidP="00A07B4B">
            <w:r>
              <w:rPr>
                <w:rFonts w:hint="eastAsia"/>
              </w:rPr>
              <w:t>从任意</w:t>
            </w:r>
            <w:r w:rsidR="00F956C5">
              <w:rPr>
                <w:rFonts w:hint="eastAsia"/>
              </w:rPr>
              <w:t>结点</w:t>
            </w:r>
            <w:r>
              <w:rPr>
                <w:rFonts w:hint="eastAsia"/>
              </w:rPr>
              <w:t>来看，网络的结构都是相同的，实现容易，编程容易</w:t>
            </w:r>
          </w:p>
        </w:tc>
      </w:tr>
      <w:tr w:rsidR="004B0080" w:rsidTr="00501E1A">
        <w:tc>
          <w:tcPr>
            <w:tcW w:w="534" w:type="dxa"/>
            <w:vMerge w:val="restart"/>
            <w:vAlign w:val="center"/>
          </w:tcPr>
          <w:p w:rsidR="004B0080" w:rsidRDefault="004B0080" w:rsidP="00A07B4B">
            <w:pPr>
              <w:jc w:val="center"/>
            </w:pPr>
            <w:r w:rsidRPr="00DB3A56">
              <w:rPr>
                <w:rFonts w:hint="eastAsia"/>
              </w:rPr>
              <w:t>性能</w:t>
            </w:r>
          </w:p>
          <w:p w:rsidR="004B0080" w:rsidRPr="00DB3A56" w:rsidRDefault="004B0080" w:rsidP="00A07B4B">
            <w:pPr>
              <w:jc w:val="center"/>
            </w:pPr>
            <w:r w:rsidRPr="00DB3A56">
              <w:rPr>
                <w:rFonts w:hint="eastAsia"/>
              </w:rPr>
              <w:t>指标</w:t>
            </w:r>
          </w:p>
          <w:p w:rsidR="004B0080" w:rsidRPr="00DB3A56" w:rsidRDefault="004B0080" w:rsidP="00A07B4B">
            <w:pPr>
              <w:jc w:val="center"/>
            </w:pPr>
          </w:p>
        </w:tc>
        <w:tc>
          <w:tcPr>
            <w:tcW w:w="1842" w:type="dxa"/>
            <w:gridSpan w:val="2"/>
            <w:vMerge w:val="restart"/>
            <w:vAlign w:val="center"/>
          </w:tcPr>
          <w:p w:rsidR="004B0080" w:rsidRPr="00DB3A56" w:rsidRDefault="004B0080" w:rsidP="00A07B4B">
            <w:pPr>
              <w:jc w:val="center"/>
            </w:pPr>
            <w:r w:rsidRPr="00DB3A56">
              <w:rPr>
                <w:rFonts w:hint="eastAsia"/>
              </w:rPr>
              <w:t>通信时延</w:t>
            </w:r>
          </w:p>
        </w:tc>
        <w:tc>
          <w:tcPr>
            <w:tcW w:w="11057" w:type="dxa"/>
            <w:gridSpan w:val="8"/>
            <w:vAlign w:val="center"/>
          </w:tcPr>
          <w:p w:rsidR="004B0080" w:rsidRDefault="004B0080" w:rsidP="00A07B4B">
            <w:r w:rsidRPr="00DB3A56">
              <w:t>从源</w:t>
            </w:r>
            <w:r w:rsidR="00F956C5">
              <w:t>结点</w:t>
            </w:r>
            <w:r w:rsidRPr="00DB3A56">
              <w:t>到目的</w:t>
            </w:r>
            <w:r w:rsidR="00F956C5">
              <w:t>结点</w:t>
            </w:r>
            <w:r w:rsidRPr="00DB3A56">
              <w:t>传送一条消息所需的总时间，它由以下</w:t>
            </w:r>
            <w:r w:rsidRPr="00DB3A56">
              <w:t>4</w:t>
            </w:r>
            <w:r w:rsidRPr="00DB3A56">
              <w:rPr>
                <w:rFonts w:hint="eastAsia"/>
              </w:rPr>
              <w:t>部分构成</w:t>
            </w:r>
          </w:p>
        </w:tc>
      </w:tr>
      <w:tr w:rsidR="004B0080" w:rsidTr="00501E1A">
        <w:tc>
          <w:tcPr>
            <w:tcW w:w="534" w:type="dxa"/>
            <w:vMerge/>
          </w:tcPr>
          <w:p w:rsidR="004B0080" w:rsidRPr="00DB3A56" w:rsidRDefault="004B0080" w:rsidP="00A07B4B"/>
        </w:tc>
        <w:tc>
          <w:tcPr>
            <w:tcW w:w="1842" w:type="dxa"/>
            <w:gridSpan w:val="2"/>
            <w:vMerge/>
            <w:vAlign w:val="center"/>
          </w:tcPr>
          <w:p w:rsidR="004B0080" w:rsidRPr="00DB3A56" w:rsidRDefault="004B0080" w:rsidP="00A07B4B">
            <w:pPr>
              <w:jc w:val="center"/>
            </w:pPr>
          </w:p>
        </w:tc>
        <w:tc>
          <w:tcPr>
            <w:tcW w:w="1640" w:type="dxa"/>
            <w:gridSpan w:val="2"/>
            <w:vAlign w:val="center"/>
          </w:tcPr>
          <w:p w:rsidR="004B0080" w:rsidRDefault="004B0080" w:rsidP="00A07B4B">
            <w:pPr>
              <w:jc w:val="center"/>
            </w:pPr>
            <w:r w:rsidRPr="00DB3A56">
              <w:rPr>
                <w:rFonts w:hint="eastAsia"/>
              </w:rPr>
              <w:t>软件开销</w:t>
            </w:r>
          </w:p>
        </w:tc>
        <w:tc>
          <w:tcPr>
            <w:tcW w:w="9417" w:type="dxa"/>
            <w:gridSpan w:val="6"/>
          </w:tcPr>
          <w:p w:rsidR="004B0080" w:rsidRPr="00DB3A56" w:rsidRDefault="004B0080" w:rsidP="00A07B4B">
            <w:r w:rsidRPr="00DB3A56">
              <w:rPr>
                <w:rFonts w:hint="eastAsia"/>
              </w:rPr>
              <w:t>在源</w:t>
            </w:r>
            <w:r w:rsidR="00F956C5">
              <w:rPr>
                <w:rFonts w:hint="eastAsia"/>
              </w:rPr>
              <w:t>结点</w:t>
            </w:r>
            <w:r w:rsidRPr="00DB3A56">
              <w:rPr>
                <w:rFonts w:hint="eastAsia"/>
              </w:rPr>
              <w:t>和目的</w:t>
            </w:r>
            <w:r w:rsidR="00F956C5">
              <w:rPr>
                <w:rFonts w:hint="eastAsia"/>
              </w:rPr>
              <w:t>结点</w:t>
            </w:r>
            <w:r w:rsidRPr="00DB3A56">
              <w:rPr>
                <w:rFonts w:hint="eastAsia"/>
              </w:rPr>
              <w:t>用于收发消息的软件所需的执行时间。</w:t>
            </w:r>
          </w:p>
          <w:p w:rsidR="004B0080" w:rsidRDefault="004B0080" w:rsidP="00A07B4B">
            <w:r w:rsidRPr="00DB3A56">
              <w:rPr>
                <w:rFonts w:hint="eastAsia"/>
              </w:rPr>
              <w:t>主要取决于两端端</w:t>
            </w:r>
            <w:r w:rsidR="00F956C5">
              <w:rPr>
                <w:rFonts w:hint="eastAsia"/>
              </w:rPr>
              <w:t>结点</w:t>
            </w:r>
            <w:r w:rsidRPr="00DB3A56">
              <w:rPr>
                <w:rFonts w:hint="eastAsia"/>
              </w:rPr>
              <w:t>处理消息的软件内核</w:t>
            </w:r>
          </w:p>
        </w:tc>
      </w:tr>
      <w:tr w:rsidR="004B0080" w:rsidTr="00501E1A">
        <w:tc>
          <w:tcPr>
            <w:tcW w:w="534" w:type="dxa"/>
            <w:vMerge/>
          </w:tcPr>
          <w:p w:rsidR="004B0080" w:rsidRPr="00DB3A56" w:rsidRDefault="004B0080" w:rsidP="00A07B4B">
            <w:pPr>
              <w:jc w:val="center"/>
            </w:pPr>
          </w:p>
        </w:tc>
        <w:tc>
          <w:tcPr>
            <w:tcW w:w="1842" w:type="dxa"/>
            <w:gridSpan w:val="2"/>
            <w:vMerge/>
            <w:vAlign w:val="center"/>
          </w:tcPr>
          <w:p w:rsidR="004B0080" w:rsidRPr="00DB3A56" w:rsidRDefault="004B0080" w:rsidP="00A07B4B">
            <w:pPr>
              <w:jc w:val="center"/>
            </w:pPr>
          </w:p>
        </w:tc>
        <w:tc>
          <w:tcPr>
            <w:tcW w:w="1640" w:type="dxa"/>
            <w:gridSpan w:val="2"/>
            <w:vAlign w:val="center"/>
          </w:tcPr>
          <w:p w:rsidR="004B0080" w:rsidRDefault="004B0080" w:rsidP="00A07B4B">
            <w:pPr>
              <w:jc w:val="center"/>
            </w:pPr>
            <w:r w:rsidRPr="00DB3A56">
              <w:rPr>
                <w:rFonts w:hint="eastAsia"/>
              </w:rPr>
              <w:t>通道时延</w:t>
            </w:r>
          </w:p>
        </w:tc>
        <w:tc>
          <w:tcPr>
            <w:tcW w:w="9417" w:type="dxa"/>
            <w:gridSpan w:val="6"/>
          </w:tcPr>
          <w:p w:rsidR="004B0080" w:rsidRPr="00DB3A56" w:rsidRDefault="004B0080" w:rsidP="00A07B4B">
            <w:r w:rsidRPr="00DB3A56">
              <w:rPr>
                <w:rFonts w:hint="eastAsia"/>
              </w:rPr>
              <w:t>通过通道传送消息所花的时间。</w:t>
            </w:r>
          </w:p>
          <w:p w:rsidR="004B0080" w:rsidRPr="00DB3A56" w:rsidRDefault="004B0080" w:rsidP="00A07B4B">
            <w:r w:rsidRPr="00DB3A56">
              <w:rPr>
                <w:rFonts w:hint="eastAsia"/>
              </w:rPr>
              <w:t>通路时延</w:t>
            </w:r>
            <w:r w:rsidRPr="00DB3A56">
              <w:rPr>
                <w:rFonts w:hint="eastAsia"/>
              </w:rPr>
              <w:t xml:space="preserve"> </w:t>
            </w:r>
            <w:r w:rsidRPr="00DB3A56">
              <w:t xml:space="preserve">= </w:t>
            </w:r>
            <w:r w:rsidRPr="00DB3A56">
              <w:rPr>
                <w:rFonts w:hint="eastAsia"/>
              </w:rPr>
              <w:t>消息长度</w:t>
            </w:r>
            <w:r w:rsidRPr="00DB3A56">
              <w:t>/</w:t>
            </w:r>
            <w:r w:rsidRPr="00DB3A56">
              <w:rPr>
                <w:rFonts w:hint="eastAsia"/>
              </w:rPr>
              <w:t>通道带宽</w:t>
            </w:r>
          </w:p>
          <w:p w:rsidR="004B0080" w:rsidRDefault="004B0080" w:rsidP="00A07B4B">
            <w:r w:rsidRPr="00DB3A56">
              <w:rPr>
                <w:rFonts w:hint="eastAsia"/>
              </w:rPr>
              <w:t>通常由瓶颈链路的通道带宽决定。</w:t>
            </w:r>
          </w:p>
        </w:tc>
      </w:tr>
      <w:tr w:rsidR="004B0080" w:rsidTr="00501E1A">
        <w:tc>
          <w:tcPr>
            <w:tcW w:w="534" w:type="dxa"/>
            <w:vMerge/>
          </w:tcPr>
          <w:p w:rsidR="004B0080" w:rsidRPr="00DB3A56" w:rsidRDefault="004B0080" w:rsidP="00A07B4B">
            <w:pPr>
              <w:jc w:val="center"/>
            </w:pPr>
          </w:p>
        </w:tc>
        <w:tc>
          <w:tcPr>
            <w:tcW w:w="1842" w:type="dxa"/>
            <w:gridSpan w:val="2"/>
            <w:vMerge/>
            <w:vAlign w:val="center"/>
          </w:tcPr>
          <w:p w:rsidR="004B0080" w:rsidRPr="00DB3A56" w:rsidRDefault="004B0080" w:rsidP="00A07B4B">
            <w:pPr>
              <w:jc w:val="center"/>
            </w:pPr>
          </w:p>
        </w:tc>
        <w:tc>
          <w:tcPr>
            <w:tcW w:w="1640" w:type="dxa"/>
            <w:gridSpan w:val="2"/>
            <w:vAlign w:val="center"/>
          </w:tcPr>
          <w:p w:rsidR="004B0080" w:rsidRDefault="004B0080" w:rsidP="00A07B4B">
            <w:pPr>
              <w:jc w:val="center"/>
            </w:pPr>
            <w:r w:rsidRPr="00DB3A56">
              <w:rPr>
                <w:rFonts w:hint="eastAsia"/>
              </w:rPr>
              <w:t>选路时延</w:t>
            </w:r>
          </w:p>
        </w:tc>
        <w:tc>
          <w:tcPr>
            <w:tcW w:w="9417" w:type="dxa"/>
            <w:gridSpan w:val="6"/>
          </w:tcPr>
          <w:p w:rsidR="004B0080" w:rsidRPr="00DB3A56" w:rsidRDefault="004B0080" w:rsidP="00A07B4B">
            <w:r w:rsidRPr="00DB3A56">
              <w:rPr>
                <w:rFonts w:hint="eastAsia"/>
              </w:rPr>
              <w:t>消息在传送路径上所需的一系列选路决策所需的时间开销。</w:t>
            </w:r>
          </w:p>
          <w:p w:rsidR="004B0080" w:rsidRDefault="004B0080" w:rsidP="00A07B4B">
            <w:r w:rsidRPr="00DB3A56">
              <w:rPr>
                <w:rFonts w:hint="eastAsia"/>
              </w:rPr>
              <w:t>与传送路径上的</w:t>
            </w:r>
            <w:r w:rsidR="00F956C5">
              <w:rPr>
                <w:rFonts w:hint="eastAsia"/>
              </w:rPr>
              <w:t>结点</w:t>
            </w:r>
            <w:r w:rsidRPr="00DB3A56">
              <w:rPr>
                <w:rFonts w:hint="eastAsia"/>
              </w:rPr>
              <w:t>数成正比。</w:t>
            </w:r>
          </w:p>
        </w:tc>
      </w:tr>
      <w:tr w:rsidR="004B0080" w:rsidTr="00501E1A">
        <w:tc>
          <w:tcPr>
            <w:tcW w:w="534" w:type="dxa"/>
            <w:vMerge/>
          </w:tcPr>
          <w:p w:rsidR="004B0080" w:rsidRPr="00DB3A56" w:rsidRDefault="004B0080" w:rsidP="00A07B4B">
            <w:pPr>
              <w:jc w:val="center"/>
            </w:pPr>
          </w:p>
        </w:tc>
        <w:tc>
          <w:tcPr>
            <w:tcW w:w="1842" w:type="dxa"/>
            <w:gridSpan w:val="2"/>
            <w:vMerge/>
            <w:vAlign w:val="center"/>
          </w:tcPr>
          <w:p w:rsidR="004B0080" w:rsidRPr="00DB3A56" w:rsidRDefault="004B0080" w:rsidP="00A07B4B">
            <w:pPr>
              <w:jc w:val="center"/>
            </w:pPr>
          </w:p>
        </w:tc>
        <w:tc>
          <w:tcPr>
            <w:tcW w:w="1640" w:type="dxa"/>
            <w:gridSpan w:val="2"/>
            <w:vAlign w:val="center"/>
          </w:tcPr>
          <w:p w:rsidR="004B0080" w:rsidRDefault="004B0080" w:rsidP="00A07B4B">
            <w:pPr>
              <w:jc w:val="center"/>
            </w:pPr>
            <w:r w:rsidRPr="00DB3A56">
              <w:rPr>
                <w:rFonts w:hint="eastAsia"/>
              </w:rPr>
              <w:t>竞争时延</w:t>
            </w:r>
          </w:p>
        </w:tc>
        <w:tc>
          <w:tcPr>
            <w:tcW w:w="9417" w:type="dxa"/>
            <w:gridSpan w:val="6"/>
          </w:tcPr>
          <w:p w:rsidR="004B0080" w:rsidRPr="00DB3A56" w:rsidRDefault="004B0080" w:rsidP="00A07B4B">
            <w:r w:rsidRPr="00DB3A56">
              <w:rPr>
                <w:rFonts w:hint="eastAsia"/>
              </w:rPr>
              <w:t>多个消息同时在网络中传送时，会发生争用网络资源的冲突。为避免或解决争用冲突所需的时间就是竞争时延。</w:t>
            </w:r>
            <w:r w:rsidRPr="00DB3A56">
              <w:rPr>
                <w:rFonts w:hint="eastAsia"/>
              </w:rPr>
              <w:t xml:space="preserve"> </w:t>
            </w:r>
          </w:p>
          <w:p w:rsidR="004B0080" w:rsidRPr="00DB3A56" w:rsidRDefault="004B0080" w:rsidP="00A07B4B">
            <w:r w:rsidRPr="00DB3A56">
              <w:rPr>
                <w:rFonts w:hint="eastAsia"/>
              </w:rPr>
              <w:t>很难预测，它取决于网络的传输状态</w:t>
            </w:r>
          </w:p>
        </w:tc>
      </w:tr>
      <w:tr w:rsidR="004B0080" w:rsidTr="00501E1A">
        <w:tc>
          <w:tcPr>
            <w:tcW w:w="534" w:type="dxa"/>
            <w:vMerge/>
          </w:tcPr>
          <w:p w:rsidR="004B0080" w:rsidRPr="00DB3A56" w:rsidRDefault="004B0080" w:rsidP="00A07B4B">
            <w:pPr>
              <w:jc w:val="center"/>
            </w:pPr>
          </w:p>
        </w:tc>
        <w:tc>
          <w:tcPr>
            <w:tcW w:w="1842" w:type="dxa"/>
            <w:gridSpan w:val="2"/>
            <w:vAlign w:val="center"/>
          </w:tcPr>
          <w:p w:rsidR="004B0080" w:rsidRDefault="004B0080" w:rsidP="00A07B4B">
            <w:pPr>
              <w:jc w:val="center"/>
            </w:pPr>
            <w:r w:rsidRPr="00DB3A56">
              <w:rPr>
                <w:rFonts w:hint="eastAsia"/>
              </w:rPr>
              <w:t>网络时延</w:t>
            </w:r>
          </w:p>
        </w:tc>
        <w:tc>
          <w:tcPr>
            <w:tcW w:w="11057" w:type="dxa"/>
            <w:gridSpan w:val="8"/>
          </w:tcPr>
          <w:p w:rsidR="004B0080" w:rsidRDefault="004B0080" w:rsidP="00A07B4B">
            <w:r w:rsidRPr="00DB3A56">
              <w:rPr>
                <w:rFonts w:hint="eastAsia"/>
              </w:rPr>
              <w:t>通道时延与选路时延的和。</w:t>
            </w:r>
          </w:p>
          <w:p w:rsidR="004B0080" w:rsidRPr="00E53BDB" w:rsidRDefault="004B0080" w:rsidP="00A07B4B">
            <w:r w:rsidRPr="00DB3A56">
              <w:rPr>
                <w:rFonts w:hint="eastAsia"/>
              </w:rPr>
              <w:t>它是由网络硬件特征决定的，与程序行为和网络传输状态无关。</w:t>
            </w:r>
            <w:r w:rsidRPr="00DB3A56">
              <w:rPr>
                <w:rFonts w:hint="eastAsia"/>
              </w:rPr>
              <w:t xml:space="preserve"> </w:t>
            </w:r>
          </w:p>
        </w:tc>
      </w:tr>
      <w:tr w:rsidR="004B0080" w:rsidTr="00501E1A">
        <w:tc>
          <w:tcPr>
            <w:tcW w:w="534" w:type="dxa"/>
            <w:vMerge/>
          </w:tcPr>
          <w:p w:rsidR="004B0080" w:rsidRPr="00DB3A56" w:rsidRDefault="004B0080" w:rsidP="00A07B4B">
            <w:pPr>
              <w:jc w:val="center"/>
            </w:pPr>
          </w:p>
        </w:tc>
        <w:tc>
          <w:tcPr>
            <w:tcW w:w="1842" w:type="dxa"/>
            <w:gridSpan w:val="2"/>
            <w:vAlign w:val="center"/>
          </w:tcPr>
          <w:p w:rsidR="004B0080" w:rsidRPr="00DB3A56" w:rsidRDefault="004B0080" w:rsidP="00A07B4B">
            <w:pPr>
              <w:jc w:val="center"/>
            </w:pPr>
            <w:r w:rsidRPr="00DB3A56">
              <w:rPr>
                <w:rFonts w:hint="eastAsia"/>
              </w:rPr>
              <w:t>端口带宽</w:t>
            </w:r>
          </w:p>
        </w:tc>
        <w:tc>
          <w:tcPr>
            <w:tcW w:w="11057" w:type="dxa"/>
            <w:gridSpan w:val="8"/>
          </w:tcPr>
          <w:p w:rsidR="004B0080" w:rsidRPr="00DB3A56" w:rsidRDefault="004B0080" w:rsidP="00A07B4B">
            <w:r w:rsidRPr="00DB3A56">
              <w:rPr>
                <w:rFonts w:hint="eastAsia"/>
              </w:rPr>
              <w:t>对于互连网络中的任意一个端口来说，其端口带宽是指单位时间内从该端口传送到其他端口的最大信息量。</w:t>
            </w:r>
          </w:p>
          <w:p w:rsidR="004B0080" w:rsidRPr="00DB3A56" w:rsidRDefault="004B0080" w:rsidP="00A07B4B">
            <w:r w:rsidRPr="00DB3A56">
              <w:rPr>
                <w:rFonts w:hint="eastAsia"/>
              </w:rPr>
              <w:t>在对称网络中，端口带宽与端口位置无关。网络的端口带宽与各端口的端口带宽相同。</w:t>
            </w:r>
          </w:p>
          <w:p w:rsidR="004B0080" w:rsidRPr="00DB3A56" w:rsidRDefault="004B0080" w:rsidP="00A07B4B">
            <w:r w:rsidRPr="00DB3A56">
              <w:rPr>
                <w:rFonts w:hint="eastAsia"/>
              </w:rPr>
              <w:t>非对称网络的端口带宽则是指所有端口带宽的最小值。</w:t>
            </w:r>
          </w:p>
        </w:tc>
      </w:tr>
      <w:tr w:rsidR="004B0080" w:rsidTr="00501E1A">
        <w:tc>
          <w:tcPr>
            <w:tcW w:w="534" w:type="dxa"/>
            <w:vMerge/>
          </w:tcPr>
          <w:p w:rsidR="004B0080" w:rsidRPr="00DB3A56" w:rsidRDefault="004B0080" w:rsidP="00A07B4B">
            <w:pPr>
              <w:jc w:val="center"/>
            </w:pPr>
          </w:p>
        </w:tc>
        <w:tc>
          <w:tcPr>
            <w:tcW w:w="1842" w:type="dxa"/>
            <w:gridSpan w:val="2"/>
            <w:vAlign w:val="center"/>
          </w:tcPr>
          <w:p w:rsidR="004B0080" w:rsidRPr="00DB3A56" w:rsidRDefault="004B0080" w:rsidP="00A07B4B">
            <w:pPr>
              <w:jc w:val="center"/>
            </w:pPr>
            <w:r w:rsidRPr="00DB3A56">
              <w:rPr>
                <w:rFonts w:hint="eastAsia"/>
              </w:rPr>
              <w:t>聚集带宽</w:t>
            </w:r>
          </w:p>
        </w:tc>
        <w:tc>
          <w:tcPr>
            <w:tcW w:w="11057" w:type="dxa"/>
            <w:gridSpan w:val="8"/>
          </w:tcPr>
          <w:p w:rsidR="004B0080" w:rsidRDefault="004B0080" w:rsidP="00A07B4B">
            <w:r w:rsidRPr="00DB3A56">
              <w:t>网络从一半</w:t>
            </w:r>
            <w:r w:rsidR="00F956C5">
              <w:t>结点</w:t>
            </w:r>
            <w:r w:rsidRPr="00DB3A56">
              <w:t>到另一半</w:t>
            </w:r>
            <w:r w:rsidR="00F956C5">
              <w:t>结点</w:t>
            </w:r>
            <w:r w:rsidRPr="00DB3A56">
              <w:t>，单位时间内能够传送的最大信息量。</w:t>
            </w:r>
            <w:r w:rsidRPr="00DB3A56">
              <w:t xml:space="preserve"> </w:t>
            </w:r>
          </w:p>
          <w:p w:rsidR="004B0080" w:rsidRPr="00DB3A56" w:rsidRDefault="004B0080" w:rsidP="00A07B4B">
            <w:r w:rsidRPr="00DB3A56">
              <w:rPr>
                <w:rFonts w:hint="eastAsia"/>
              </w:rPr>
              <w:t>例如，</w:t>
            </w:r>
            <w:r w:rsidRPr="00DB3A56">
              <w:t>HPS</w:t>
            </w:r>
            <w:r w:rsidRPr="00DB3A56">
              <w:rPr>
                <w:rFonts w:hint="eastAsia"/>
              </w:rPr>
              <w:t>是一种对称网络</w:t>
            </w:r>
          </w:p>
          <w:p w:rsidR="004B0080" w:rsidRPr="00DB3A56" w:rsidRDefault="004B0080" w:rsidP="00A07B4B">
            <w:r w:rsidRPr="00DB3A56">
              <w:t>网络规模</w:t>
            </w:r>
            <w:r w:rsidRPr="00DB3A56">
              <w:t>N</w:t>
            </w:r>
            <w:r w:rsidRPr="00DB3A56">
              <w:rPr>
                <w:rFonts w:hint="eastAsia"/>
              </w:rPr>
              <w:t>的上限：</w:t>
            </w:r>
            <w:r w:rsidRPr="00DB3A56">
              <w:t>512</w:t>
            </w:r>
          </w:p>
          <w:p w:rsidR="004B0080" w:rsidRPr="00DB3A56" w:rsidRDefault="004B0080" w:rsidP="00A07B4B">
            <w:r w:rsidRPr="00DB3A56">
              <w:rPr>
                <w:rFonts w:hint="eastAsia"/>
              </w:rPr>
              <w:t>端口带宽：</w:t>
            </w:r>
            <w:r w:rsidRPr="00DB3A56">
              <w:t>40MB/s</w:t>
            </w:r>
          </w:p>
          <w:p w:rsidR="004B0080" w:rsidRPr="00DB3A56" w:rsidRDefault="004B0080" w:rsidP="00A07B4B">
            <w:r w:rsidRPr="00DB3A56">
              <w:t>HPS</w:t>
            </w:r>
            <w:r w:rsidRPr="00DB3A56">
              <w:rPr>
                <w:rFonts w:hint="eastAsia"/>
              </w:rPr>
              <w:t>的聚集带宽：（</w:t>
            </w:r>
            <w:r w:rsidRPr="00DB3A56">
              <w:t>40MB/s×512</w:t>
            </w:r>
            <w:r w:rsidRPr="00DB3A56">
              <w:rPr>
                <w:rFonts w:hint="eastAsia"/>
              </w:rPr>
              <w:t>）</w:t>
            </w:r>
            <w:r w:rsidRPr="00DB3A56">
              <w:t>/2</w:t>
            </w:r>
            <w:r w:rsidRPr="00DB3A56">
              <w:rPr>
                <w:rFonts w:hint="eastAsia"/>
              </w:rPr>
              <w:t>＝</w:t>
            </w:r>
            <w:r w:rsidRPr="00DB3A56">
              <w:t xml:space="preserve">10.24GB/s </w:t>
            </w:r>
          </w:p>
        </w:tc>
      </w:tr>
      <w:tr w:rsidR="004B0080" w:rsidTr="00501E1A">
        <w:tc>
          <w:tcPr>
            <w:tcW w:w="534" w:type="dxa"/>
            <w:vMerge/>
          </w:tcPr>
          <w:p w:rsidR="004B0080" w:rsidRPr="00DB3A56" w:rsidRDefault="004B0080" w:rsidP="00A07B4B">
            <w:pPr>
              <w:jc w:val="center"/>
            </w:pPr>
          </w:p>
        </w:tc>
        <w:tc>
          <w:tcPr>
            <w:tcW w:w="1842" w:type="dxa"/>
            <w:gridSpan w:val="2"/>
            <w:vAlign w:val="center"/>
          </w:tcPr>
          <w:p w:rsidR="004B0080" w:rsidRPr="00DB3A56" w:rsidRDefault="004B0080" w:rsidP="00A07B4B">
            <w:pPr>
              <w:jc w:val="center"/>
            </w:pPr>
            <w:r w:rsidRPr="00DB3A56">
              <w:rPr>
                <w:rFonts w:hint="eastAsia"/>
              </w:rPr>
              <w:t>等分带宽</w:t>
            </w:r>
          </w:p>
        </w:tc>
        <w:tc>
          <w:tcPr>
            <w:tcW w:w="11057" w:type="dxa"/>
            <w:gridSpan w:val="8"/>
          </w:tcPr>
          <w:p w:rsidR="004B0080" w:rsidRPr="00DB3A56" w:rsidRDefault="004B0080" w:rsidP="00A07B4B">
            <w:r w:rsidRPr="00DB3A56">
              <w:t>与等分宽度对应的切平面中，所有边合起来单位时间所能传送的最大信息量</w:t>
            </w:r>
          </w:p>
        </w:tc>
      </w:tr>
    </w:tbl>
    <w:p w:rsidR="003E3308" w:rsidRPr="00501E1A" w:rsidRDefault="003E3308" w:rsidP="003E3308"/>
    <w:p w:rsidR="003E3308" w:rsidRPr="00E53BDB" w:rsidRDefault="003E3308" w:rsidP="003E3308"/>
    <w:p w:rsidR="00CB29CE" w:rsidRDefault="00CB29CE">
      <w:pPr>
        <w:widowControl/>
        <w:jc w:val="left"/>
      </w:pPr>
      <w:r>
        <w:br w:type="page"/>
      </w:r>
    </w:p>
    <w:p w:rsidR="00CB29CE" w:rsidRDefault="00CB29CE" w:rsidP="00B41E17">
      <w:pPr>
        <w:widowControl/>
        <w:jc w:val="left"/>
      </w:pPr>
    </w:p>
    <w:tbl>
      <w:tblPr>
        <w:tblStyle w:val="aa"/>
        <w:tblW w:w="13291" w:type="dxa"/>
        <w:tblLook w:val="04A0" w:firstRow="1" w:lastRow="0" w:firstColumn="1" w:lastColumn="0" w:noHBand="0" w:noVBand="1"/>
      </w:tblPr>
      <w:tblGrid>
        <w:gridCol w:w="1179"/>
        <w:gridCol w:w="4839"/>
        <w:gridCol w:w="4023"/>
        <w:gridCol w:w="2116"/>
        <w:gridCol w:w="1134"/>
      </w:tblGrid>
      <w:tr w:rsidR="007D2DC0" w:rsidTr="00FE0D71">
        <w:tc>
          <w:tcPr>
            <w:tcW w:w="1179" w:type="dxa"/>
            <w:vAlign w:val="center"/>
          </w:tcPr>
          <w:p w:rsidR="007D2DC0" w:rsidRDefault="007D2DC0" w:rsidP="00FE0D71">
            <w:pPr>
              <w:jc w:val="center"/>
            </w:pPr>
          </w:p>
        </w:tc>
        <w:tc>
          <w:tcPr>
            <w:tcW w:w="12112" w:type="dxa"/>
            <w:gridSpan w:val="4"/>
          </w:tcPr>
          <w:p w:rsidR="007D2DC0" w:rsidRDefault="007D2DC0" w:rsidP="002C165F"/>
        </w:tc>
      </w:tr>
      <w:tr w:rsidR="00814B82" w:rsidTr="00FE0D71">
        <w:trPr>
          <w:trHeight w:val="495"/>
        </w:trPr>
        <w:tc>
          <w:tcPr>
            <w:tcW w:w="1179" w:type="dxa"/>
            <w:vAlign w:val="center"/>
          </w:tcPr>
          <w:p w:rsidR="00814B82" w:rsidRDefault="00814B82" w:rsidP="00FE0D71">
            <w:pPr>
              <w:jc w:val="center"/>
            </w:pPr>
            <w:r>
              <w:rPr>
                <w:rFonts w:hint="eastAsia"/>
              </w:rPr>
              <w:t>线性阵列</w:t>
            </w:r>
          </w:p>
          <w:p w:rsidR="00814B82" w:rsidRDefault="00814B82" w:rsidP="00FE0D71">
            <w:pPr>
              <w:jc w:val="center"/>
            </w:pPr>
            <w:r>
              <w:rPr>
                <w:rFonts w:hint="eastAsia"/>
              </w:rPr>
              <w:t>linear array</w:t>
            </w:r>
          </w:p>
          <w:p w:rsidR="00814B82" w:rsidRDefault="00814B82" w:rsidP="00FE0D71">
            <w:pPr>
              <w:jc w:val="center"/>
            </w:pPr>
          </w:p>
        </w:tc>
        <w:tc>
          <w:tcPr>
            <w:tcW w:w="4839" w:type="dxa"/>
          </w:tcPr>
          <w:p w:rsidR="00814B82" w:rsidRDefault="00A63FE9" w:rsidP="002C165F">
            <w:r>
              <w:rPr>
                <w:noProof/>
              </w:rPr>
              <w:drawing>
                <wp:inline distT="0" distB="0" distL="0" distR="0" wp14:anchorId="6B4D5283" wp14:editId="10635A69">
                  <wp:extent cx="1242204" cy="88261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243370" cy="883447"/>
                          </a:xfrm>
                          <a:prstGeom prst="rect">
                            <a:avLst/>
                          </a:prstGeom>
                        </pic:spPr>
                      </pic:pic>
                    </a:graphicData>
                  </a:graphic>
                </wp:inline>
              </w:drawing>
            </w:r>
          </w:p>
        </w:tc>
        <w:tc>
          <w:tcPr>
            <w:tcW w:w="4023" w:type="dxa"/>
          </w:tcPr>
          <w:p w:rsidR="00814B82" w:rsidRDefault="00814B82" w:rsidP="00BE12E3">
            <w:r>
              <w:rPr>
                <w:rFonts w:hint="eastAsia"/>
              </w:rPr>
              <w:t>总线网络：通过切换来由其所连接的结点分时共享使用</w:t>
            </w:r>
          </w:p>
          <w:p w:rsidR="00A63FE9" w:rsidRDefault="00A63FE9" w:rsidP="00BE12E3">
            <w:r>
              <w:rPr>
                <w:rFonts w:hint="eastAsia"/>
              </w:rPr>
              <w:t>线性阵列：允许多个“源结点</w:t>
            </w:r>
            <w:r>
              <w:rPr>
                <w:rFonts w:hint="eastAsia"/>
              </w:rPr>
              <w:t>-</w:t>
            </w:r>
            <w:r>
              <w:rPr>
                <w:rFonts w:hint="eastAsia"/>
              </w:rPr>
              <w:t>目的结点”对并行使用不同的通道</w:t>
            </w:r>
          </w:p>
        </w:tc>
        <w:tc>
          <w:tcPr>
            <w:tcW w:w="2116" w:type="dxa"/>
          </w:tcPr>
          <w:p w:rsidR="008828A5" w:rsidRDefault="008828A5" w:rsidP="008828A5">
            <w:r>
              <w:rPr>
                <w:rFonts w:hint="eastAsia"/>
              </w:rPr>
              <w:t>d(</w:t>
            </w:r>
            <w:r>
              <w:rPr>
                <w:rFonts w:hint="eastAsia"/>
              </w:rPr>
              <w:t>中间结点</w:t>
            </w:r>
            <w:r>
              <w:rPr>
                <w:rFonts w:hint="eastAsia"/>
              </w:rPr>
              <w:t>)=2</w:t>
            </w:r>
          </w:p>
          <w:p w:rsidR="008828A5" w:rsidRDefault="008828A5" w:rsidP="008828A5">
            <w:r>
              <w:rPr>
                <w:rFonts w:hint="eastAsia"/>
              </w:rPr>
              <w:t>d(</w:t>
            </w:r>
            <w:r>
              <w:rPr>
                <w:rFonts w:hint="eastAsia"/>
              </w:rPr>
              <w:t>端结点</w:t>
            </w:r>
            <w:r>
              <w:rPr>
                <w:rFonts w:hint="eastAsia"/>
              </w:rPr>
              <w:t>)=1</w:t>
            </w:r>
          </w:p>
          <w:p w:rsidR="008828A5" w:rsidRDefault="008828A5" w:rsidP="008828A5">
            <w:r>
              <w:rPr>
                <w:rFonts w:hint="eastAsia"/>
              </w:rPr>
              <w:t>D=N-1</w:t>
            </w:r>
          </w:p>
          <w:p w:rsidR="008828A5" w:rsidRDefault="008828A5" w:rsidP="008828A5">
            <w:r>
              <w:rPr>
                <w:rFonts w:hint="eastAsia"/>
              </w:rPr>
              <w:t>l=N-1</w:t>
            </w:r>
          </w:p>
          <w:p w:rsidR="008828A5" w:rsidRDefault="008828A5" w:rsidP="008828A5">
            <w:r>
              <w:rPr>
                <w:rFonts w:hint="eastAsia"/>
              </w:rPr>
              <w:t>b=1</w:t>
            </w:r>
          </w:p>
          <w:p w:rsidR="00814B82" w:rsidRDefault="008828A5" w:rsidP="008828A5">
            <w:r>
              <w:rPr>
                <w:rFonts w:hint="eastAsia"/>
              </w:rPr>
              <w:t>不对称</w:t>
            </w:r>
          </w:p>
        </w:tc>
        <w:tc>
          <w:tcPr>
            <w:tcW w:w="1134" w:type="dxa"/>
          </w:tcPr>
          <w:p w:rsidR="00814B82" w:rsidRDefault="00814B82" w:rsidP="00BE12E3"/>
        </w:tc>
      </w:tr>
      <w:tr w:rsidR="00814B82" w:rsidTr="00FE0D71">
        <w:trPr>
          <w:trHeight w:val="802"/>
        </w:trPr>
        <w:tc>
          <w:tcPr>
            <w:tcW w:w="1179" w:type="dxa"/>
            <w:vAlign w:val="center"/>
          </w:tcPr>
          <w:p w:rsidR="00814B82" w:rsidRDefault="00814B82" w:rsidP="00FE0D71">
            <w:pPr>
              <w:jc w:val="center"/>
            </w:pPr>
            <w:r>
              <w:rPr>
                <w:rFonts w:hint="eastAsia"/>
              </w:rPr>
              <w:t>环</w:t>
            </w:r>
          </w:p>
          <w:p w:rsidR="00814B82" w:rsidRDefault="00814B82" w:rsidP="00FE0D71">
            <w:pPr>
              <w:jc w:val="center"/>
            </w:pPr>
            <w:r>
              <w:rPr>
                <w:rFonts w:hint="eastAsia"/>
              </w:rPr>
              <w:t>ring</w:t>
            </w:r>
          </w:p>
          <w:p w:rsidR="00814B82" w:rsidRDefault="00814B82" w:rsidP="00FE0D71">
            <w:pPr>
              <w:jc w:val="center"/>
            </w:pPr>
          </w:p>
        </w:tc>
        <w:tc>
          <w:tcPr>
            <w:tcW w:w="4839" w:type="dxa"/>
          </w:tcPr>
          <w:p w:rsidR="00814B82" w:rsidRDefault="00814B82" w:rsidP="002C165F">
            <w:r>
              <w:rPr>
                <w:noProof/>
              </w:rPr>
              <w:drawing>
                <wp:inline distT="0" distB="0" distL="0" distR="0" wp14:anchorId="4E903A7F" wp14:editId="0E20F780">
                  <wp:extent cx="1483743" cy="1445863"/>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494377" cy="1456225"/>
                          </a:xfrm>
                          <a:prstGeom prst="rect">
                            <a:avLst/>
                          </a:prstGeom>
                        </pic:spPr>
                      </pic:pic>
                    </a:graphicData>
                  </a:graphic>
                </wp:inline>
              </w:drawing>
            </w:r>
          </w:p>
        </w:tc>
        <w:tc>
          <w:tcPr>
            <w:tcW w:w="4023" w:type="dxa"/>
          </w:tcPr>
          <w:p w:rsidR="00814B82" w:rsidRDefault="00814B82" w:rsidP="002C165F">
            <w:r w:rsidRPr="00586130">
              <w:rPr>
                <w:rFonts w:hint="eastAsia"/>
              </w:rPr>
              <w:t>用一条附加链路将线性阵列的两个端点连接起来而构成。可以单向工作，也可以双向工作</w:t>
            </w:r>
          </w:p>
        </w:tc>
        <w:tc>
          <w:tcPr>
            <w:tcW w:w="2116" w:type="dxa"/>
          </w:tcPr>
          <w:p w:rsidR="008828A5" w:rsidRDefault="008828A5" w:rsidP="008828A5">
            <w:r>
              <w:rPr>
                <w:rFonts w:hint="eastAsia"/>
              </w:rPr>
              <w:t>d=2</w:t>
            </w:r>
          </w:p>
          <w:p w:rsidR="008828A5" w:rsidRDefault="008828A5" w:rsidP="008828A5">
            <w:r>
              <w:rPr>
                <w:rFonts w:hint="eastAsia"/>
              </w:rPr>
              <w:t>D=N/2</w:t>
            </w:r>
          </w:p>
          <w:p w:rsidR="008828A5" w:rsidRDefault="008828A5" w:rsidP="008828A5">
            <w:r>
              <w:rPr>
                <w:rFonts w:hint="eastAsia"/>
              </w:rPr>
              <w:t>l=N</w:t>
            </w:r>
          </w:p>
          <w:p w:rsidR="008828A5" w:rsidRDefault="008828A5" w:rsidP="008828A5">
            <w:r>
              <w:rPr>
                <w:rFonts w:hint="eastAsia"/>
              </w:rPr>
              <w:t>b=2</w:t>
            </w:r>
          </w:p>
          <w:p w:rsidR="00814B82" w:rsidRDefault="008828A5" w:rsidP="008828A5">
            <w:r>
              <w:rPr>
                <w:rFonts w:hint="eastAsia"/>
              </w:rPr>
              <w:t>对称</w:t>
            </w:r>
          </w:p>
        </w:tc>
        <w:tc>
          <w:tcPr>
            <w:tcW w:w="1134" w:type="dxa"/>
          </w:tcPr>
          <w:p w:rsidR="00814B82" w:rsidRDefault="00814B82" w:rsidP="002C165F"/>
        </w:tc>
      </w:tr>
      <w:tr w:rsidR="00402343" w:rsidTr="00FE0D71">
        <w:tc>
          <w:tcPr>
            <w:tcW w:w="1179" w:type="dxa"/>
            <w:vAlign w:val="center"/>
          </w:tcPr>
          <w:p w:rsidR="00402343" w:rsidRDefault="00402343" w:rsidP="00FE0D71">
            <w:pPr>
              <w:jc w:val="center"/>
            </w:pPr>
            <w:r>
              <w:rPr>
                <w:rFonts w:hint="eastAsia"/>
              </w:rPr>
              <w:t>带弦环</w:t>
            </w:r>
          </w:p>
          <w:p w:rsidR="00402343" w:rsidRDefault="00402343" w:rsidP="00FE0D71">
            <w:pPr>
              <w:jc w:val="center"/>
            </w:pPr>
            <w:r>
              <w:rPr>
                <w:rFonts w:hint="eastAsia"/>
              </w:rPr>
              <w:t>chordal</w:t>
            </w:r>
          </w:p>
          <w:p w:rsidR="00402343" w:rsidRDefault="00402343" w:rsidP="00FE0D71">
            <w:pPr>
              <w:jc w:val="center"/>
            </w:pPr>
            <w:r>
              <w:rPr>
                <w:rFonts w:hint="eastAsia"/>
              </w:rPr>
              <w:t>ring</w:t>
            </w:r>
          </w:p>
        </w:tc>
        <w:tc>
          <w:tcPr>
            <w:tcW w:w="4839" w:type="dxa"/>
          </w:tcPr>
          <w:p w:rsidR="00402343" w:rsidRDefault="00402343" w:rsidP="002C165F">
            <w:r>
              <w:rPr>
                <w:noProof/>
              </w:rPr>
              <w:drawing>
                <wp:inline distT="0" distB="0" distL="0" distR="0" wp14:anchorId="44DDEF54" wp14:editId="11333293">
                  <wp:extent cx="1763158" cy="177704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64198" cy="1778090"/>
                          </a:xfrm>
                          <a:prstGeom prst="rect">
                            <a:avLst/>
                          </a:prstGeom>
                        </pic:spPr>
                      </pic:pic>
                    </a:graphicData>
                  </a:graphic>
                </wp:inline>
              </w:drawing>
            </w:r>
          </w:p>
        </w:tc>
        <w:tc>
          <w:tcPr>
            <w:tcW w:w="4023" w:type="dxa"/>
          </w:tcPr>
          <w:p w:rsidR="00B41E17" w:rsidRDefault="00B41E17" w:rsidP="00B41E17">
            <w:r>
              <w:rPr>
                <w:rFonts w:hint="eastAsia"/>
              </w:rPr>
              <w:t>全连接</w:t>
            </w:r>
            <w:r>
              <w:rPr>
                <w:rFonts w:hint="eastAsia"/>
              </w:rPr>
              <w:t>compeletely connected</w:t>
            </w:r>
          </w:p>
          <w:p w:rsidR="00B41E17" w:rsidRDefault="00B41E17" w:rsidP="00B41E17">
            <w:r>
              <w:rPr>
                <w:rFonts w:hint="eastAsia"/>
              </w:rPr>
              <w:t>d=N-1</w:t>
            </w:r>
          </w:p>
          <w:p w:rsidR="00B41E17" w:rsidRDefault="00B41E17" w:rsidP="00B41E17">
            <w:r>
              <w:rPr>
                <w:rFonts w:hint="eastAsia"/>
              </w:rPr>
              <w:t>D=1</w:t>
            </w:r>
          </w:p>
          <w:p w:rsidR="00B41E17" w:rsidRDefault="00B41E17" w:rsidP="00B41E17">
            <w:r>
              <w:rPr>
                <w:rFonts w:hint="eastAsia"/>
              </w:rPr>
              <w:t>l=N(N-1)/2</w:t>
            </w:r>
          </w:p>
          <w:p w:rsidR="00B41E17" w:rsidRPr="00ED443D" w:rsidRDefault="00B41E17" w:rsidP="00B41E17">
            <w:r>
              <w:rPr>
                <w:rFonts w:hint="eastAsia"/>
              </w:rPr>
              <w:t>b=</w:t>
            </w:r>
            <m:oMath>
              <m:sSup>
                <m:sSupPr>
                  <m:ctrlPr>
                    <w:rPr>
                      <w:rFonts w:ascii="Cambria Math" w:hAnsi="Cambria Math"/>
                    </w:rPr>
                  </m:ctrlPr>
                </m:sSupPr>
                <m:e>
                  <m:r>
                    <m:rPr>
                      <m:sty m:val="p"/>
                    </m:rPr>
                    <w:rPr>
                      <w:rFonts w:ascii="Cambria Math" w:hAnsi="Cambria Math"/>
                    </w:rPr>
                    <m:t>(N/2)</m:t>
                  </m:r>
                </m:e>
                <m:sup>
                  <m:r>
                    <m:rPr>
                      <m:sty m:val="p"/>
                    </m:rPr>
                    <w:rPr>
                      <w:rFonts w:ascii="Cambria Math" w:hAnsi="Cambria Math"/>
                    </w:rPr>
                    <m:t>2</m:t>
                  </m:r>
                </m:sup>
              </m:sSup>
            </m:oMath>
          </w:p>
          <w:p w:rsidR="00402343" w:rsidRDefault="00B41E17" w:rsidP="00B41E17">
            <w:r>
              <w:rPr>
                <w:rFonts w:hint="eastAsia"/>
              </w:rPr>
              <w:t>Y</w:t>
            </w:r>
          </w:p>
        </w:tc>
        <w:tc>
          <w:tcPr>
            <w:tcW w:w="2116" w:type="dxa"/>
          </w:tcPr>
          <w:p w:rsidR="00402343" w:rsidRDefault="00402343" w:rsidP="002C165F">
            <w:r w:rsidRPr="00713BF0">
              <w:t>增加的链路愈多，</w:t>
            </w:r>
            <w:r>
              <w:t>结点</w:t>
            </w:r>
            <w:r w:rsidRPr="00713BF0">
              <w:t>度愈高，网络直径就愈小</w:t>
            </w:r>
          </w:p>
        </w:tc>
        <w:tc>
          <w:tcPr>
            <w:tcW w:w="1134" w:type="dxa"/>
          </w:tcPr>
          <w:p w:rsidR="00402343" w:rsidRDefault="00402343" w:rsidP="002C165F"/>
        </w:tc>
      </w:tr>
      <w:tr w:rsidR="00814B82" w:rsidTr="00FE0D71">
        <w:tc>
          <w:tcPr>
            <w:tcW w:w="1179" w:type="dxa"/>
            <w:vAlign w:val="center"/>
          </w:tcPr>
          <w:p w:rsidR="00814B82" w:rsidRDefault="00814B82" w:rsidP="00FE0D71">
            <w:pPr>
              <w:jc w:val="center"/>
            </w:pPr>
            <w:r>
              <w:rPr>
                <w:rFonts w:hint="eastAsia"/>
              </w:rPr>
              <w:t>循环</w:t>
            </w:r>
          </w:p>
          <w:p w:rsidR="00814B82" w:rsidRDefault="00814B82" w:rsidP="00FE0D71">
            <w:pPr>
              <w:jc w:val="center"/>
            </w:pPr>
            <w:r>
              <w:rPr>
                <w:rFonts w:hint="eastAsia"/>
              </w:rPr>
              <w:t>移树</w:t>
            </w:r>
          </w:p>
          <w:p w:rsidR="00814B82" w:rsidRDefault="00814B82" w:rsidP="00FE0D71">
            <w:pPr>
              <w:jc w:val="center"/>
            </w:pPr>
            <w:r>
              <w:rPr>
                <w:rFonts w:hint="eastAsia"/>
              </w:rPr>
              <w:t>网络</w:t>
            </w:r>
          </w:p>
          <w:p w:rsidR="00814B82" w:rsidRDefault="00814B82" w:rsidP="00FE0D71">
            <w:pPr>
              <w:jc w:val="center"/>
            </w:pPr>
            <w:r>
              <w:rPr>
                <w:rFonts w:hint="eastAsia"/>
              </w:rPr>
              <w:t>barrel</w:t>
            </w:r>
          </w:p>
          <w:p w:rsidR="00814B82" w:rsidRDefault="00814B82" w:rsidP="00FE0D71">
            <w:pPr>
              <w:jc w:val="center"/>
            </w:pPr>
            <w:r>
              <w:rPr>
                <w:rFonts w:hint="eastAsia"/>
              </w:rPr>
              <w:t>shifter</w:t>
            </w:r>
          </w:p>
        </w:tc>
        <w:tc>
          <w:tcPr>
            <w:tcW w:w="4839" w:type="dxa"/>
          </w:tcPr>
          <w:p w:rsidR="00814B82" w:rsidRPr="00713BF0" w:rsidRDefault="00814B82" w:rsidP="002C165F">
            <w:r w:rsidRPr="00713BF0">
              <w:rPr>
                <w:noProof/>
              </w:rPr>
              <w:drawing>
                <wp:inline distT="0" distB="0" distL="0" distR="0" wp14:anchorId="601BAD2D" wp14:editId="20CF8173">
                  <wp:extent cx="1631096" cy="150495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30180" cy="1504105"/>
                          </a:xfrm>
                          <a:prstGeom prst="rect">
                            <a:avLst/>
                          </a:prstGeom>
                        </pic:spPr>
                      </pic:pic>
                    </a:graphicData>
                  </a:graphic>
                </wp:inline>
              </w:drawing>
            </w:r>
          </w:p>
        </w:tc>
        <w:tc>
          <w:tcPr>
            <w:tcW w:w="4023" w:type="dxa"/>
          </w:tcPr>
          <w:p w:rsidR="00814B82" w:rsidRDefault="00814B82" w:rsidP="002C165F">
            <w:r>
              <w:rPr>
                <w:rFonts w:hint="eastAsia"/>
              </w:rPr>
              <w:t>环，每个结点到所有与其距离为</w:t>
            </w:r>
            <w:r w:rsidRPr="00713BF0">
              <w:rPr>
                <w:rFonts w:hint="eastAsia"/>
              </w:rPr>
              <w:t>2</w:t>
            </w:r>
            <w:r w:rsidRPr="00713BF0">
              <w:rPr>
                <w:rFonts w:hint="eastAsia"/>
              </w:rPr>
              <w:t>的整数幂的</w:t>
            </w:r>
            <w:r>
              <w:rPr>
                <w:rFonts w:hint="eastAsia"/>
              </w:rPr>
              <w:t>结点连接：</w:t>
            </w:r>
          </w:p>
          <w:p w:rsidR="00814B82" w:rsidRPr="00713BF0" w:rsidRDefault="00814B82" w:rsidP="002C165F">
            <w:r w:rsidRPr="00713BF0">
              <w:rPr>
                <w:rFonts w:hint="eastAsia"/>
              </w:rPr>
              <w:t>｜</w:t>
            </w:r>
            <w:r w:rsidRPr="00713BF0">
              <w:rPr>
                <w:rFonts w:hint="eastAsia"/>
              </w:rPr>
              <w:t>j-i</w:t>
            </w:r>
            <w:r w:rsidRPr="00713BF0">
              <w:rPr>
                <w:rFonts w:hint="eastAsia"/>
              </w:rPr>
              <w:t>｜</w:t>
            </w:r>
            <w:r w:rsidRPr="00713BF0">
              <w:rPr>
                <w:rFonts w:hint="eastAsia"/>
              </w:rPr>
              <w:t>=2r</w:t>
            </w:r>
            <w:r>
              <w:rPr>
                <w:rFonts w:hint="eastAsia"/>
              </w:rPr>
              <w:t>(</w:t>
            </w:r>
            <w:r w:rsidRPr="00713BF0">
              <w:rPr>
                <w:rFonts w:hint="eastAsia"/>
              </w:rPr>
              <w:t>r=0,1,2,</w:t>
            </w:r>
            <w:r w:rsidRPr="00713BF0">
              <w:t>…</w:t>
            </w:r>
            <w:r w:rsidRPr="00713BF0">
              <w:rPr>
                <w:rFonts w:hint="eastAsia"/>
              </w:rPr>
              <w:t>,n-1</w:t>
            </w:r>
            <w:r w:rsidRPr="00713BF0">
              <w:rPr>
                <w:rFonts w:hint="eastAsia"/>
              </w:rPr>
              <w:t>，</w:t>
            </w:r>
            <w:r w:rsidRPr="00713BF0">
              <w:rPr>
                <w:rFonts w:hint="eastAsia"/>
              </w:rPr>
              <w:t>n=log2N</w:t>
            </w:r>
            <w:r>
              <w:rPr>
                <w:rFonts w:hint="eastAsia"/>
              </w:rPr>
              <w:t>)</w:t>
            </w:r>
            <w:r w:rsidRPr="00713BF0">
              <w:rPr>
                <w:rFonts w:hint="eastAsia"/>
              </w:rPr>
              <w:t>，则</w:t>
            </w:r>
            <w:r>
              <w:rPr>
                <w:rFonts w:hint="eastAsia"/>
              </w:rPr>
              <w:t>结点</w:t>
            </w:r>
            <w:r w:rsidRPr="00713BF0">
              <w:rPr>
                <w:rFonts w:hint="eastAsia"/>
              </w:rPr>
              <w:t>i</w:t>
            </w:r>
            <w:r w:rsidRPr="00713BF0">
              <w:rPr>
                <w:rFonts w:hint="eastAsia"/>
              </w:rPr>
              <w:t>与</w:t>
            </w:r>
            <w:r>
              <w:rPr>
                <w:rFonts w:hint="eastAsia"/>
              </w:rPr>
              <w:t>结点</w:t>
            </w:r>
            <w:r w:rsidRPr="00713BF0">
              <w:rPr>
                <w:rFonts w:hint="eastAsia"/>
              </w:rPr>
              <w:t>j</w:t>
            </w:r>
            <w:r w:rsidRPr="00713BF0">
              <w:rPr>
                <w:rFonts w:hint="eastAsia"/>
              </w:rPr>
              <w:t>连接。</w:t>
            </w:r>
          </w:p>
          <w:p w:rsidR="00814B82" w:rsidRPr="00713BF0" w:rsidRDefault="00814B82" w:rsidP="00814B82"/>
        </w:tc>
        <w:tc>
          <w:tcPr>
            <w:tcW w:w="2116" w:type="dxa"/>
          </w:tcPr>
          <w:p w:rsidR="00814B82" w:rsidRDefault="00814B82" w:rsidP="002C165F">
            <w:r>
              <w:rPr>
                <w:rFonts w:hint="eastAsia"/>
              </w:rPr>
              <w:t>d=</w:t>
            </w:r>
            <w:r w:rsidRPr="00713BF0">
              <w:rPr>
                <w:rFonts w:hint="eastAsia"/>
              </w:rPr>
              <w:t>2n</w:t>
            </w:r>
            <w:r w:rsidRPr="00713BF0">
              <w:rPr>
                <w:rFonts w:hint="eastAsia"/>
              </w:rPr>
              <w:t>－</w:t>
            </w:r>
            <w:r w:rsidRPr="00713BF0">
              <w:rPr>
                <w:rFonts w:hint="eastAsia"/>
              </w:rPr>
              <w:t>1</w:t>
            </w:r>
          </w:p>
          <w:p w:rsidR="00814B82" w:rsidRDefault="00814B82" w:rsidP="002C165F">
            <w:r w:rsidRPr="00713BF0">
              <w:t>N=2n</w:t>
            </w:r>
          </w:p>
          <w:p w:rsidR="00814B82" w:rsidRPr="00713BF0" w:rsidRDefault="00814B82" w:rsidP="002C165F">
            <w:r>
              <w:rPr>
                <w:rFonts w:hint="eastAsia"/>
              </w:rPr>
              <w:t>D=</w:t>
            </w:r>
            <w:r w:rsidRPr="00713BF0">
              <w:rPr>
                <w:rFonts w:hint="eastAsia"/>
              </w:rPr>
              <w:t>n/2</w:t>
            </w:r>
          </w:p>
          <w:p w:rsidR="00814B82" w:rsidRPr="00713BF0" w:rsidRDefault="00814B82" w:rsidP="002C165F"/>
        </w:tc>
        <w:tc>
          <w:tcPr>
            <w:tcW w:w="1134" w:type="dxa"/>
          </w:tcPr>
          <w:p w:rsidR="00814B82" w:rsidRPr="00713BF0" w:rsidRDefault="00814B82" w:rsidP="002C165F"/>
        </w:tc>
      </w:tr>
      <w:tr w:rsidR="00A63FE9" w:rsidTr="00FE0D71">
        <w:tc>
          <w:tcPr>
            <w:tcW w:w="1179" w:type="dxa"/>
            <w:vAlign w:val="center"/>
          </w:tcPr>
          <w:p w:rsidR="00402343" w:rsidRDefault="00402343" w:rsidP="00FE0D71">
            <w:pPr>
              <w:jc w:val="center"/>
            </w:pPr>
            <w:r>
              <w:rPr>
                <w:rFonts w:hint="eastAsia"/>
              </w:rPr>
              <w:t>bitree</w:t>
            </w:r>
          </w:p>
        </w:tc>
        <w:tc>
          <w:tcPr>
            <w:tcW w:w="4839" w:type="dxa"/>
          </w:tcPr>
          <w:p w:rsidR="00402343" w:rsidRPr="00713BF0" w:rsidRDefault="00402343" w:rsidP="002C165F">
            <w:r>
              <w:rPr>
                <w:noProof/>
              </w:rPr>
              <w:drawing>
                <wp:inline distT="0" distB="0" distL="0" distR="0" wp14:anchorId="53A5D40B" wp14:editId="1BC49DD6">
                  <wp:extent cx="1662021" cy="1173192"/>
                  <wp:effectExtent l="0" t="0" r="0" b="8255"/>
                  <wp:docPr id="39936" name="图片 3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69655" cy="1178580"/>
                          </a:xfrm>
                          <a:prstGeom prst="rect">
                            <a:avLst/>
                          </a:prstGeom>
                        </pic:spPr>
                      </pic:pic>
                    </a:graphicData>
                  </a:graphic>
                </wp:inline>
              </w:drawing>
            </w:r>
          </w:p>
        </w:tc>
        <w:tc>
          <w:tcPr>
            <w:tcW w:w="4023" w:type="dxa"/>
          </w:tcPr>
          <w:p w:rsidR="00402343" w:rsidRPr="00713BF0" w:rsidRDefault="008828A5" w:rsidP="002C165F">
            <w:r w:rsidRPr="00713BF0">
              <w:rPr>
                <w:rFonts w:hint="eastAsia"/>
              </w:rPr>
              <w:t>k</w:t>
            </w:r>
            <w:r>
              <w:rPr>
                <w:rFonts w:hint="eastAsia"/>
              </w:rPr>
              <w:t>层完全平衡</w:t>
            </w:r>
            <w:r w:rsidRPr="00713BF0">
              <w:rPr>
                <w:rFonts w:hint="eastAsia"/>
              </w:rPr>
              <w:t>二叉树</w:t>
            </w:r>
          </w:p>
        </w:tc>
        <w:tc>
          <w:tcPr>
            <w:tcW w:w="2116" w:type="dxa"/>
          </w:tcPr>
          <w:p w:rsidR="00402343" w:rsidRPr="00713BF0" w:rsidRDefault="00402343" w:rsidP="00402343">
            <w:r w:rsidRPr="00713BF0">
              <w:rPr>
                <w:rFonts w:hint="eastAsia"/>
              </w:rPr>
              <w:t>N=2k-1</w:t>
            </w:r>
          </w:p>
          <w:p w:rsidR="00402343" w:rsidRPr="00713BF0" w:rsidRDefault="00402343" w:rsidP="00402343">
            <w:r>
              <w:rPr>
                <w:rFonts w:hint="eastAsia"/>
              </w:rPr>
              <w:t>d=1~3</w:t>
            </w:r>
          </w:p>
          <w:p w:rsidR="00402343" w:rsidRPr="00713BF0" w:rsidRDefault="00402343" w:rsidP="00402343">
            <w:r>
              <w:rPr>
                <w:rFonts w:hint="eastAsia"/>
              </w:rPr>
              <w:t>D=</w:t>
            </w:r>
            <w:r w:rsidRPr="00713BF0">
              <w:rPr>
                <w:rFonts w:hint="eastAsia"/>
              </w:rPr>
              <w:t xml:space="preserve">2(k-1) </w:t>
            </w:r>
          </w:p>
          <w:p w:rsidR="00402343" w:rsidRPr="00713BF0" w:rsidRDefault="00402343" w:rsidP="00402343">
            <w:r w:rsidRPr="00713BF0">
              <w:t xml:space="preserve">b=1 </w:t>
            </w:r>
          </w:p>
          <w:p w:rsidR="008828A5" w:rsidRDefault="008828A5" w:rsidP="008828A5">
            <w:r>
              <w:rPr>
                <w:rFonts w:hint="eastAsia"/>
              </w:rPr>
              <w:t>l=N-1</w:t>
            </w:r>
          </w:p>
          <w:p w:rsidR="00402343" w:rsidRPr="00713BF0" w:rsidRDefault="008828A5" w:rsidP="008828A5">
            <w:r>
              <w:rPr>
                <w:rFonts w:hint="eastAsia"/>
              </w:rPr>
              <w:t>不对称</w:t>
            </w:r>
          </w:p>
        </w:tc>
        <w:tc>
          <w:tcPr>
            <w:tcW w:w="1134" w:type="dxa"/>
          </w:tcPr>
          <w:p w:rsidR="00402343" w:rsidRPr="00713BF0" w:rsidRDefault="00402343" w:rsidP="002C165F"/>
        </w:tc>
      </w:tr>
      <w:tr w:rsidR="00A63FE9" w:rsidTr="00FE0D71">
        <w:tc>
          <w:tcPr>
            <w:tcW w:w="1179" w:type="dxa"/>
            <w:vAlign w:val="center"/>
          </w:tcPr>
          <w:p w:rsidR="00402343" w:rsidRDefault="00610967" w:rsidP="00FE0D71">
            <w:pPr>
              <w:jc w:val="center"/>
            </w:pPr>
            <w:hyperlink r:id="rId14" w:history="1">
              <w:r w:rsidR="00402343" w:rsidRPr="00713BF0">
                <w:rPr>
                  <w:rFonts w:hint="eastAsia"/>
                </w:rPr>
                <w:t>星形</w:t>
              </w:r>
            </w:hyperlink>
          </w:p>
          <w:p w:rsidR="00402343" w:rsidRDefault="00402343" w:rsidP="00FE0D71">
            <w:pPr>
              <w:jc w:val="center"/>
            </w:pPr>
            <w:r>
              <w:rPr>
                <w:rFonts w:hint="eastAsia"/>
              </w:rPr>
              <w:t>star</w:t>
            </w:r>
          </w:p>
        </w:tc>
        <w:tc>
          <w:tcPr>
            <w:tcW w:w="4839" w:type="dxa"/>
          </w:tcPr>
          <w:p w:rsidR="00402343" w:rsidRPr="00713BF0" w:rsidRDefault="00402343" w:rsidP="002C165F">
            <w:r>
              <w:rPr>
                <w:noProof/>
              </w:rPr>
              <w:drawing>
                <wp:inline distT="0" distB="0" distL="0" distR="0" wp14:anchorId="60E7ED89" wp14:editId="3C9095F5">
                  <wp:extent cx="941696" cy="858254"/>
                  <wp:effectExtent l="0" t="0" r="0" b="0"/>
                  <wp:docPr id="39937" name="图片 39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941874" cy="858416"/>
                          </a:xfrm>
                          <a:prstGeom prst="rect">
                            <a:avLst/>
                          </a:prstGeom>
                        </pic:spPr>
                      </pic:pic>
                    </a:graphicData>
                  </a:graphic>
                </wp:inline>
              </w:drawing>
            </w:r>
          </w:p>
        </w:tc>
        <w:tc>
          <w:tcPr>
            <w:tcW w:w="4023" w:type="dxa"/>
          </w:tcPr>
          <w:p w:rsidR="00B41E17" w:rsidRPr="00713BF0" w:rsidRDefault="00B41E17" w:rsidP="00B41E17">
            <w:r>
              <w:rPr>
                <w:rFonts w:hint="eastAsia"/>
              </w:rPr>
              <w:t>结点</w:t>
            </w:r>
            <w:r w:rsidRPr="00713BF0">
              <w:rPr>
                <w:rFonts w:hint="eastAsia"/>
              </w:rPr>
              <w:t>度较高，为</w:t>
            </w:r>
            <w:r w:rsidRPr="00713BF0">
              <w:rPr>
                <w:rFonts w:hint="eastAsia"/>
              </w:rPr>
              <w:t>N</w:t>
            </w:r>
            <w:r w:rsidRPr="00713BF0">
              <w:rPr>
                <w:rFonts w:hint="eastAsia"/>
              </w:rPr>
              <w:t>－</w:t>
            </w:r>
            <w:r w:rsidRPr="00713BF0">
              <w:rPr>
                <w:rFonts w:hint="eastAsia"/>
              </w:rPr>
              <w:t>1</w:t>
            </w:r>
            <w:r w:rsidRPr="00713BF0">
              <w:rPr>
                <w:rFonts w:hint="eastAsia"/>
              </w:rPr>
              <w:t>。</w:t>
            </w:r>
          </w:p>
          <w:p w:rsidR="00402343" w:rsidRPr="00713BF0" w:rsidRDefault="00B41E17" w:rsidP="00B41E17">
            <w:r>
              <w:rPr>
                <w:rFonts w:hint="eastAsia"/>
              </w:rPr>
              <w:t>可靠性</w:t>
            </w:r>
            <w:r w:rsidRPr="00713BF0">
              <w:rPr>
                <w:rFonts w:hint="eastAsia"/>
              </w:rPr>
              <w:t>差</w:t>
            </w:r>
            <w:r>
              <w:rPr>
                <w:rFonts w:hint="eastAsia"/>
              </w:rPr>
              <w:t>：</w:t>
            </w:r>
            <w:r w:rsidRPr="00713BF0">
              <w:rPr>
                <w:rFonts w:hint="eastAsia"/>
              </w:rPr>
              <w:t>中心</w:t>
            </w:r>
            <w:r>
              <w:rPr>
                <w:rFonts w:hint="eastAsia"/>
              </w:rPr>
              <w:t>结点</w:t>
            </w:r>
            <w:r w:rsidRPr="00713BF0">
              <w:rPr>
                <w:rFonts w:hint="eastAsia"/>
              </w:rPr>
              <w:t>故障，</w:t>
            </w:r>
            <w:r>
              <w:rPr>
                <w:rFonts w:hint="eastAsia"/>
              </w:rPr>
              <w:t>则</w:t>
            </w:r>
            <w:r w:rsidRPr="00713BF0">
              <w:rPr>
                <w:rFonts w:hint="eastAsia"/>
              </w:rPr>
              <w:t>整个系统瘫痪。</w:t>
            </w:r>
          </w:p>
        </w:tc>
        <w:tc>
          <w:tcPr>
            <w:tcW w:w="2116" w:type="dxa"/>
          </w:tcPr>
          <w:p w:rsidR="00402343" w:rsidRDefault="00402343" w:rsidP="002C165F">
            <w:r>
              <w:rPr>
                <w:rFonts w:hint="eastAsia"/>
              </w:rPr>
              <w:t>D=2</w:t>
            </w:r>
          </w:p>
          <w:p w:rsidR="00402343" w:rsidRDefault="00402343" w:rsidP="002C165F">
            <w:r w:rsidRPr="00713BF0">
              <w:t>b=</w:t>
            </w:r>
            <w:r w:rsidRPr="00713BF0">
              <w:rPr>
                <w:rFonts w:hint="eastAsia"/>
              </w:rPr>
              <w:sym w:font="Symbol" w:char="F0EB"/>
            </w:r>
            <w:r w:rsidRPr="00713BF0">
              <w:t>N/2</w:t>
            </w:r>
            <w:r w:rsidRPr="00713BF0">
              <w:rPr>
                <w:rFonts w:hint="eastAsia"/>
              </w:rPr>
              <w:sym w:font="Symbol" w:char="F0FB"/>
            </w:r>
          </w:p>
          <w:p w:rsidR="008828A5" w:rsidRDefault="008828A5" w:rsidP="008828A5">
            <w:r>
              <w:rPr>
                <w:rFonts w:hint="eastAsia"/>
              </w:rPr>
              <w:t>d=N-1</w:t>
            </w:r>
          </w:p>
          <w:p w:rsidR="008828A5" w:rsidRDefault="008828A5" w:rsidP="008828A5">
            <w:r>
              <w:rPr>
                <w:rFonts w:hint="eastAsia"/>
              </w:rPr>
              <w:t>D=2</w:t>
            </w:r>
          </w:p>
          <w:p w:rsidR="008828A5" w:rsidRDefault="008828A5" w:rsidP="008828A5">
            <w:r>
              <w:rPr>
                <w:rFonts w:hint="eastAsia"/>
              </w:rPr>
              <w:t>l=N-1</w:t>
            </w:r>
          </w:p>
          <w:p w:rsidR="008828A5" w:rsidRPr="00713BF0" w:rsidRDefault="008828A5" w:rsidP="008828A5">
            <w:r>
              <w:rPr>
                <w:rFonts w:hint="eastAsia"/>
              </w:rPr>
              <w:t>不对称</w:t>
            </w:r>
          </w:p>
        </w:tc>
        <w:tc>
          <w:tcPr>
            <w:tcW w:w="1134" w:type="dxa"/>
          </w:tcPr>
          <w:p w:rsidR="00402343" w:rsidRPr="00713BF0" w:rsidRDefault="00402343" w:rsidP="00402343"/>
        </w:tc>
      </w:tr>
      <w:tr w:rsidR="00A63FE9" w:rsidTr="00FE0D71">
        <w:tc>
          <w:tcPr>
            <w:tcW w:w="1179" w:type="dxa"/>
            <w:vAlign w:val="center"/>
          </w:tcPr>
          <w:p w:rsidR="00A63FE9" w:rsidRDefault="00A63FE9" w:rsidP="00FE0D71">
            <w:pPr>
              <w:jc w:val="center"/>
            </w:pPr>
            <w:r>
              <w:rPr>
                <w:rFonts w:hint="eastAsia"/>
              </w:rPr>
              <w:t>fat</w:t>
            </w:r>
          </w:p>
          <w:p w:rsidR="00A63FE9" w:rsidRDefault="00A63FE9" w:rsidP="00FE0D71">
            <w:pPr>
              <w:jc w:val="center"/>
            </w:pPr>
            <w:r>
              <w:rPr>
                <w:rFonts w:hint="eastAsia"/>
              </w:rPr>
              <w:t>tree</w:t>
            </w:r>
          </w:p>
        </w:tc>
        <w:tc>
          <w:tcPr>
            <w:tcW w:w="4839" w:type="dxa"/>
          </w:tcPr>
          <w:p w:rsidR="00A63FE9" w:rsidRDefault="00A63FE9" w:rsidP="002C165F">
            <w:r>
              <w:rPr>
                <w:noProof/>
              </w:rPr>
              <w:drawing>
                <wp:inline distT="0" distB="0" distL="0" distR="0" wp14:anchorId="7E9E7038" wp14:editId="1F4402CA">
                  <wp:extent cx="2050785" cy="1417510"/>
                  <wp:effectExtent l="0" t="0" r="6985" b="0"/>
                  <wp:docPr id="39938" name="图片 3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50785" cy="1417510"/>
                          </a:xfrm>
                          <a:prstGeom prst="rect">
                            <a:avLst/>
                          </a:prstGeom>
                        </pic:spPr>
                      </pic:pic>
                    </a:graphicData>
                  </a:graphic>
                </wp:inline>
              </w:drawing>
            </w:r>
          </w:p>
        </w:tc>
        <w:tc>
          <w:tcPr>
            <w:tcW w:w="4023" w:type="dxa"/>
          </w:tcPr>
          <w:p w:rsidR="00A63FE9" w:rsidRDefault="00A63FE9" w:rsidP="002C165F"/>
        </w:tc>
        <w:tc>
          <w:tcPr>
            <w:tcW w:w="2116" w:type="dxa"/>
          </w:tcPr>
          <w:p w:rsidR="00A63FE9" w:rsidRDefault="00A63FE9" w:rsidP="002C165F"/>
        </w:tc>
        <w:tc>
          <w:tcPr>
            <w:tcW w:w="1134" w:type="dxa"/>
          </w:tcPr>
          <w:p w:rsidR="00A63FE9" w:rsidRDefault="00A63FE9" w:rsidP="002C165F"/>
        </w:tc>
      </w:tr>
      <w:tr w:rsidR="00A63FE9" w:rsidTr="00FE0D71">
        <w:tc>
          <w:tcPr>
            <w:tcW w:w="1179" w:type="dxa"/>
            <w:vAlign w:val="center"/>
          </w:tcPr>
          <w:p w:rsidR="00FE0D71" w:rsidRDefault="00402343" w:rsidP="00FE0D71">
            <w:pPr>
              <w:jc w:val="center"/>
              <w:rPr>
                <w:rFonts w:cs="Vijaya"/>
              </w:rPr>
            </w:pPr>
            <w:r>
              <w:rPr>
                <w:rFonts w:cs="Vijaya" w:hint="eastAsia"/>
              </w:rPr>
              <w:t>2D</w:t>
            </w:r>
          </w:p>
          <w:p w:rsidR="00402343" w:rsidRDefault="00A63FE9" w:rsidP="00FE0D71">
            <w:pPr>
              <w:jc w:val="center"/>
              <w:rPr>
                <w:rFonts w:cs="Vijaya"/>
              </w:rPr>
            </w:pPr>
            <w:r>
              <w:rPr>
                <w:rFonts w:hint="eastAsia"/>
              </w:rPr>
              <w:t>网格</w:t>
            </w:r>
          </w:p>
          <w:p w:rsidR="00402343" w:rsidRPr="00402343" w:rsidRDefault="00402343" w:rsidP="00FE0D71">
            <w:pPr>
              <w:jc w:val="center"/>
            </w:pPr>
          </w:p>
        </w:tc>
        <w:tc>
          <w:tcPr>
            <w:tcW w:w="4839" w:type="dxa"/>
          </w:tcPr>
          <w:p w:rsidR="00402343" w:rsidRPr="00713BF0" w:rsidRDefault="00402343" w:rsidP="002C165F">
            <w:r>
              <w:rPr>
                <w:noProof/>
              </w:rPr>
              <w:drawing>
                <wp:inline distT="0" distB="0" distL="0" distR="0" wp14:anchorId="0F2BCF2F" wp14:editId="1EB802B6">
                  <wp:extent cx="1208598" cy="1115150"/>
                  <wp:effectExtent l="0" t="0" r="0" b="8890"/>
                  <wp:docPr id="39940" name="图片 39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08187" cy="1114771"/>
                          </a:xfrm>
                          <a:prstGeom prst="rect">
                            <a:avLst/>
                          </a:prstGeom>
                        </pic:spPr>
                      </pic:pic>
                    </a:graphicData>
                  </a:graphic>
                </wp:inline>
              </w:drawing>
            </w:r>
          </w:p>
        </w:tc>
        <w:tc>
          <w:tcPr>
            <w:tcW w:w="4023" w:type="dxa"/>
          </w:tcPr>
          <w:p w:rsidR="00402343" w:rsidRPr="00402343" w:rsidRDefault="00402343" w:rsidP="002C165F"/>
        </w:tc>
        <w:tc>
          <w:tcPr>
            <w:tcW w:w="2116" w:type="dxa"/>
          </w:tcPr>
          <w:p w:rsidR="00402343" w:rsidRDefault="00402343" w:rsidP="00402343">
            <w:r w:rsidRPr="00713BF0">
              <w:t>N=n×n</w:t>
            </w:r>
          </w:p>
          <w:p w:rsidR="00402343" w:rsidRPr="00713BF0" w:rsidRDefault="00402343" w:rsidP="00402343">
            <w:r w:rsidRPr="00713BF0">
              <w:t>d</w:t>
            </w:r>
            <w:r>
              <w:rPr>
                <w:rFonts w:hint="eastAsia"/>
              </w:rPr>
              <w:t>(</w:t>
            </w:r>
            <w:r>
              <w:rPr>
                <w:rFonts w:hint="eastAsia"/>
              </w:rPr>
              <w:t>内部结点</w:t>
            </w:r>
            <w:r>
              <w:rPr>
                <w:rFonts w:hint="eastAsia"/>
              </w:rPr>
              <w:t>)</w:t>
            </w:r>
            <w:r w:rsidRPr="00713BF0">
              <w:t>=4</w:t>
            </w:r>
          </w:p>
          <w:p w:rsidR="00402343" w:rsidRPr="00713BF0" w:rsidRDefault="00402343" w:rsidP="00402343">
            <w:r w:rsidRPr="00713BF0">
              <w:t>d</w:t>
            </w:r>
            <w:r>
              <w:rPr>
                <w:rFonts w:hint="eastAsia"/>
              </w:rPr>
              <w:t>(</w:t>
            </w:r>
            <w:r>
              <w:rPr>
                <w:rFonts w:hint="eastAsia"/>
              </w:rPr>
              <w:t>边结点</w:t>
            </w:r>
            <w:r>
              <w:rPr>
                <w:rFonts w:hint="eastAsia"/>
              </w:rPr>
              <w:t>)</w:t>
            </w:r>
            <w:r w:rsidRPr="00713BF0">
              <w:t>=3</w:t>
            </w:r>
          </w:p>
          <w:p w:rsidR="00402343" w:rsidRPr="00713BF0" w:rsidRDefault="00402343" w:rsidP="00402343">
            <w:r w:rsidRPr="00713BF0">
              <w:t>d</w:t>
            </w:r>
            <w:r>
              <w:rPr>
                <w:rFonts w:hint="eastAsia"/>
              </w:rPr>
              <w:t>(</w:t>
            </w:r>
            <w:r w:rsidRPr="00713BF0">
              <w:rPr>
                <w:rFonts w:hint="eastAsia"/>
              </w:rPr>
              <w:t>角</w:t>
            </w:r>
            <w:r>
              <w:rPr>
                <w:rFonts w:hint="eastAsia"/>
              </w:rPr>
              <w:t>结点</w:t>
            </w:r>
            <w:r>
              <w:rPr>
                <w:rFonts w:hint="eastAsia"/>
              </w:rPr>
              <w:t>)</w:t>
            </w:r>
            <w:r w:rsidRPr="00713BF0">
              <w:t>2</w:t>
            </w:r>
          </w:p>
          <w:p w:rsidR="00402343" w:rsidRDefault="00402343" w:rsidP="00402343">
            <w:r w:rsidRPr="00713BF0">
              <w:t>D=2</w:t>
            </w:r>
            <w:r>
              <w:rPr>
                <w:rFonts w:hint="eastAsia"/>
              </w:rPr>
              <w:t>(</w:t>
            </w:r>
            <w:r w:rsidRPr="00713BF0">
              <w:t>n-1</w:t>
            </w:r>
            <w:r>
              <w:rPr>
                <w:rFonts w:hint="eastAsia"/>
              </w:rPr>
              <w:t>)</w:t>
            </w:r>
          </w:p>
          <w:p w:rsidR="008828A5" w:rsidRDefault="00402343" w:rsidP="008828A5">
            <w:r>
              <w:t>b=n</w:t>
            </w:r>
          </w:p>
          <w:p w:rsidR="008828A5" w:rsidRDefault="008828A5" w:rsidP="008828A5">
            <w:r>
              <w:rPr>
                <w:rFonts w:hint="eastAsia"/>
              </w:rPr>
              <w:t>l=2N-2r</w:t>
            </w:r>
          </w:p>
          <w:p w:rsidR="008828A5" w:rsidRPr="00713BF0" w:rsidRDefault="008828A5" w:rsidP="008828A5">
            <w:r>
              <w:rPr>
                <w:rFonts w:hint="eastAsia"/>
              </w:rPr>
              <w:t>不对称</w:t>
            </w:r>
          </w:p>
        </w:tc>
        <w:tc>
          <w:tcPr>
            <w:tcW w:w="1134" w:type="dxa"/>
          </w:tcPr>
          <w:p w:rsidR="00402343" w:rsidRPr="00713BF0" w:rsidRDefault="00402343" w:rsidP="002C165F"/>
        </w:tc>
      </w:tr>
      <w:tr w:rsidR="00A63FE9" w:rsidTr="00FE0D71">
        <w:tc>
          <w:tcPr>
            <w:tcW w:w="1179" w:type="dxa"/>
            <w:vAlign w:val="center"/>
          </w:tcPr>
          <w:p w:rsidR="00FE0D71" w:rsidRDefault="00402343" w:rsidP="00FE0D71">
            <w:pPr>
              <w:jc w:val="center"/>
              <w:rPr>
                <w:rFonts w:cs="Vijaya"/>
              </w:rPr>
            </w:pPr>
            <w:r w:rsidRPr="000F0D22">
              <w:rPr>
                <w:rFonts w:eastAsia="PMingLiU" w:cs="Vijaya"/>
              </w:rPr>
              <w:lastRenderedPageBreak/>
              <w:t>Illiac</w:t>
            </w:r>
          </w:p>
          <w:p w:rsidR="00402343" w:rsidRPr="000F0D22" w:rsidRDefault="00402343" w:rsidP="00FE0D71">
            <w:pPr>
              <w:jc w:val="center"/>
              <w:rPr>
                <w:rFonts w:cs="Vijaya"/>
              </w:rPr>
            </w:pPr>
            <w:r w:rsidRPr="00713BF0">
              <w:rPr>
                <w:rFonts w:hint="eastAsia"/>
              </w:rPr>
              <w:t>网络</w:t>
            </w:r>
          </w:p>
        </w:tc>
        <w:tc>
          <w:tcPr>
            <w:tcW w:w="4839" w:type="dxa"/>
          </w:tcPr>
          <w:p w:rsidR="00402343" w:rsidRPr="00402343" w:rsidRDefault="00402343" w:rsidP="002C165F">
            <w:pPr>
              <w:rPr>
                <w:rFonts w:cs="Vijaya"/>
              </w:rPr>
            </w:pPr>
            <w:r>
              <w:rPr>
                <w:noProof/>
              </w:rPr>
              <w:drawing>
                <wp:inline distT="0" distB="0" distL="0" distR="0" wp14:anchorId="144CC248" wp14:editId="5FC6068B">
                  <wp:extent cx="1207698" cy="1041200"/>
                  <wp:effectExtent l="0" t="0" r="0" b="6985"/>
                  <wp:docPr id="39941" name="图片 39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10787" cy="1043863"/>
                          </a:xfrm>
                          <a:prstGeom prst="rect">
                            <a:avLst/>
                          </a:prstGeom>
                        </pic:spPr>
                      </pic:pic>
                    </a:graphicData>
                  </a:graphic>
                </wp:inline>
              </w:drawing>
            </w:r>
          </w:p>
        </w:tc>
        <w:tc>
          <w:tcPr>
            <w:tcW w:w="4023" w:type="dxa"/>
          </w:tcPr>
          <w:p w:rsidR="00402343" w:rsidRDefault="00A63FE9" w:rsidP="00402343">
            <w:pPr>
              <w:rPr>
                <w:rFonts w:cs="Vijaya"/>
              </w:rPr>
            </w:pPr>
            <w:r>
              <w:rPr>
                <w:rFonts w:cs="Vijaya" w:hint="eastAsia"/>
              </w:rPr>
              <w:t>2D</w:t>
            </w:r>
            <w:r>
              <w:rPr>
                <w:rFonts w:hint="eastAsia"/>
              </w:rPr>
              <w:t>网格</w:t>
            </w:r>
          </w:p>
          <w:p w:rsidR="00402343" w:rsidRDefault="00402343" w:rsidP="00402343">
            <w:r>
              <w:rPr>
                <w:rFonts w:hint="eastAsia"/>
              </w:rPr>
              <w:t>每一列</w:t>
            </w:r>
            <w:r w:rsidRPr="00713BF0">
              <w:rPr>
                <w:rFonts w:hint="eastAsia"/>
              </w:rPr>
              <w:t>两个端</w:t>
            </w:r>
            <w:r>
              <w:rPr>
                <w:rFonts w:hint="eastAsia"/>
              </w:rPr>
              <w:t>结点</w:t>
            </w:r>
            <w:r w:rsidRPr="00713BF0">
              <w:rPr>
                <w:rFonts w:hint="eastAsia"/>
              </w:rPr>
              <w:t>连接</w:t>
            </w:r>
          </w:p>
          <w:p w:rsidR="00402343" w:rsidRDefault="00402343" w:rsidP="00402343">
            <w:r>
              <w:rPr>
                <w:rFonts w:hint="eastAsia"/>
              </w:rPr>
              <w:t>每一行</w:t>
            </w:r>
            <w:r w:rsidRPr="00713BF0">
              <w:rPr>
                <w:rFonts w:hint="eastAsia"/>
              </w:rPr>
              <w:t>尾</w:t>
            </w:r>
            <w:r>
              <w:rPr>
                <w:rFonts w:hint="eastAsia"/>
              </w:rPr>
              <w:t>结点与下一行</w:t>
            </w:r>
            <w:r w:rsidRPr="00713BF0">
              <w:rPr>
                <w:rFonts w:hint="eastAsia"/>
              </w:rPr>
              <w:t>头</w:t>
            </w:r>
            <w:r>
              <w:rPr>
                <w:rFonts w:hint="eastAsia"/>
              </w:rPr>
              <w:t>结点</w:t>
            </w:r>
            <w:r w:rsidRPr="00713BF0">
              <w:rPr>
                <w:rFonts w:hint="eastAsia"/>
              </w:rPr>
              <w:t>连接</w:t>
            </w:r>
          </w:p>
          <w:p w:rsidR="00402343" w:rsidRPr="00713BF0" w:rsidRDefault="00402343" w:rsidP="00402343">
            <w:r>
              <w:rPr>
                <w:rFonts w:hint="eastAsia"/>
              </w:rPr>
              <w:t>最后一行</w:t>
            </w:r>
            <w:r w:rsidRPr="00713BF0">
              <w:rPr>
                <w:rFonts w:hint="eastAsia"/>
              </w:rPr>
              <w:t>尾</w:t>
            </w:r>
            <w:r>
              <w:rPr>
                <w:rFonts w:hint="eastAsia"/>
              </w:rPr>
              <w:t>结点与第一行</w:t>
            </w:r>
            <w:r w:rsidRPr="00713BF0">
              <w:rPr>
                <w:rFonts w:hint="eastAsia"/>
              </w:rPr>
              <w:t>头</w:t>
            </w:r>
            <w:r>
              <w:rPr>
                <w:rFonts w:hint="eastAsia"/>
              </w:rPr>
              <w:t>结点</w:t>
            </w:r>
            <w:r w:rsidRPr="00713BF0">
              <w:rPr>
                <w:rFonts w:hint="eastAsia"/>
              </w:rPr>
              <w:t>连接</w:t>
            </w:r>
          </w:p>
          <w:p w:rsidR="00402343" w:rsidRPr="00713BF0" w:rsidRDefault="00402343" w:rsidP="002C165F"/>
        </w:tc>
        <w:tc>
          <w:tcPr>
            <w:tcW w:w="2116" w:type="dxa"/>
          </w:tcPr>
          <w:p w:rsidR="00402343" w:rsidRPr="00713BF0" w:rsidRDefault="00402343" w:rsidP="00402343">
            <w:r>
              <w:rPr>
                <w:rFonts w:hint="eastAsia"/>
              </w:rPr>
              <w:t>N=</w:t>
            </w:r>
            <w:r w:rsidRPr="00713BF0">
              <w:t>n×n</w:t>
            </w:r>
          </w:p>
          <w:p w:rsidR="00402343" w:rsidRDefault="00402343" w:rsidP="00402343">
            <w:r w:rsidRPr="00713BF0">
              <w:t>d=4</w:t>
            </w:r>
          </w:p>
          <w:p w:rsidR="00402343" w:rsidRDefault="00402343" w:rsidP="00402343">
            <w:r w:rsidRPr="00713BF0">
              <w:t>D=n-1</w:t>
            </w:r>
          </w:p>
          <w:p w:rsidR="00402343" w:rsidRDefault="00402343" w:rsidP="00402343">
            <w:r>
              <w:rPr>
                <w:rFonts w:hint="eastAsia"/>
              </w:rPr>
              <w:t>b=</w:t>
            </w:r>
            <w:r w:rsidRPr="00713BF0">
              <w:t>2n</w:t>
            </w:r>
          </w:p>
          <w:p w:rsidR="008828A5" w:rsidRDefault="008828A5" w:rsidP="008828A5">
            <w:r>
              <w:rPr>
                <w:rFonts w:hint="eastAsia"/>
              </w:rPr>
              <w:t>l=2N</w:t>
            </w:r>
          </w:p>
          <w:p w:rsidR="008828A5" w:rsidRPr="00713BF0" w:rsidRDefault="008828A5" w:rsidP="008828A5">
            <w:r>
              <w:rPr>
                <w:rFonts w:hint="eastAsia"/>
              </w:rPr>
              <w:t>不对称</w:t>
            </w:r>
          </w:p>
        </w:tc>
        <w:tc>
          <w:tcPr>
            <w:tcW w:w="1134" w:type="dxa"/>
          </w:tcPr>
          <w:p w:rsidR="00402343" w:rsidRDefault="00402343" w:rsidP="00402343">
            <w:r>
              <w:rPr>
                <w:rFonts w:hint="eastAsia"/>
              </w:rPr>
              <w:t>PM</w:t>
            </w:r>
            <m:oMath>
              <m:sSub>
                <m:sSubPr>
                  <m:ctrlPr>
                    <w:rPr>
                      <w:rFonts w:ascii="Cambria Math" w:hAnsi="Cambria Math"/>
                    </w:rPr>
                  </m:ctrlPr>
                </m:sSubPr>
                <m:e>
                  <m:r>
                    <m:rPr>
                      <m:sty m:val="p"/>
                    </m:rPr>
                    <w:rPr>
                      <w:rFonts w:ascii="Cambria Math" w:hAnsi="Cambria Math" w:hint="eastAsia"/>
                    </w:rPr>
                    <m:t>2</m:t>
                  </m:r>
                </m:e>
                <m:sub>
                  <m:r>
                    <w:rPr>
                      <w:rFonts w:ascii="Cambria Math" w:hAnsi="Cambria Math"/>
                    </w:rPr>
                    <m:t>±</m:t>
                  </m:r>
                  <m:r>
                    <m:rPr>
                      <m:sty m:val="p"/>
                    </m:rPr>
                    <w:rPr>
                      <w:rFonts w:ascii="Cambria Math" w:hAnsi="Cambria Math"/>
                    </w:rPr>
                    <m:t>0</m:t>
                  </m:r>
                </m:sub>
              </m:sSub>
            </m:oMath>
          </w:p>
          <w:p w:rsidR="00402343" w:rsidRPr="00713BF0" w:rsidRDefault="00402343" w:rsidP="00402343">
            <w:r>
              <w:rPr>
                <w:rFonts w:hint="eastAsia"/>
              </w:rPr>
              <w:t>PM</w:t>
            </w:r>
            <m:oMath>
              <m:sSub>
                <m:sSubPr>
                  <m:ctrlPr>
                    <w:rPr>
                      <w:rFonts w:ascii="Cambria Math" w:hAnsi="Cambria Math"/>
                    </w:rPr>
                  </m:ctrlPr>
                </m:sSubPr>
                <m:e>
                  <m:r>
                    <m:rPr>
                      <m:sty m:val="p"/>
                    </m:rPr>
                    <w:rPr>
                      <w:rFonts w:ascii="Cambria Math" w:hAnsi="Cambria Math" w:hint="eastAsia"/>
                    </w:rPr>
                    <m:t>2</m:t>
                  </m:r>
                </m:e>
                <m:sub>
                  <m:r>
                    <w:rPr>
                      <w:rFonts w:ascii="Cambria Math" w:hAnsi="Cambria Math"/>
                    </w:rPr>
                    <m:t>±</m:t>
                  </m:r>
                  <m:r>
                    <m:rPr>
                      <m:sty m:val="p"/>
                    </m:rPr>
                    <w:rPr>
                      <w:rFonts w:ascii="Cambria Math" w:hAnsi="Cambria Math"/>
                    </w:rPr>
                    <m:t>n/2</m:t>
                  </m:r>
                </m:sub>
              </m:sSub>
            </m:oMath>
          </w:p>
        </w:tc>
      </w:tr>
      <w:tr w:rsidR="00A63FE9" w:rsidTr="00FE0D71">
        <w:tc>
          <w:tcPr>
            <w:tcW w:w="1179" w:type="dxa"/>
            <w:vAlign w:val="center"/>
          </w:tcPr>
          <w:p w:rsidR="00FE0D71" w:rsidRDefault="00FE0D71" w:rsidP="00FE0D71">
            <w:pPr>
              <w:jc w:val="center"/>
              <w:rPr>
                <w:rFonts w:cs="Vijaya"/>
              </w:rPr>
            </w:pPr>
            <w:r>
              <w:rPr>
                <w:rFonts w:cs="Vijaya" w:hint="eastAsia"/>
              </w:rPr>
              <w:t xml:space="preserve">2D </w:t>
            </w:r>
          </w:p>
          <w:p w:rsidR="00A63FE9" w:rsidRPr="000F0D22" w:rsidRDefault="00610967" w:rsidP="00FE0D71">
            <w:pPr>
              <w:jc w:val="center"/>
              <w:rPr>
                <w:rFonts w:cs="Vijaya"/>
              </w:rPr>
            </w:pPr>
            <w:hyperlink r:id="rId19" w:history="1">
              <w:r w:rsidR="00A63FE9" w:rsidRPr="00713BF0">
                <w:rPr>
                  <w:rFonts w:hint="eastAsia"/>
                </w:rPr>
                <w:t>环网</w:t>
              </w:r>
            </w:hyperlink>
          </w:p>
        </w:tc>
        <w:tc>
          <w:tcPr>
            <w:tcW w:w="4839" w:type="dxa"/>
          </w:tcPr>
          <w:p w:rsidR="00A63FE9" w:rsidRPr="00713BF0" w:rsidRDefault="00A63FE9" w:rsidP="002C165F">
            <w:r>
              <w:rPr>
                <w:noProof/>
              </w:rPr>
              <w:drawing>
                <wp:inline distT="0" distB="0" distL="0" distR="0" wp14:anchorId="762D171C" wp14:editId="3ADC77CC">
                  <wp:extent cx="1095555" cy="1080717"/>
                  <wp:effectExtent l="0" t="0" r="0" b="5715"/>
                  <wp:docPr id="39942" name="图片 39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095192" cy="1080359"/>
                          </a:xfrm>
                          <a:prstGeom prst="rect">
                            <a:avLst/>
                          </a:prstGeom>
                        </pic:spPr>
                      </pic:pic>
                    </a:graphicData>
                  </a:graphic>
                </wp:inline>
              </w:drawing>
            </w:r>
          </w:p>
        </w:tc>
        <w:tc>
          <w:tcPr>
            <w:tcW w:w="4023" w:type="dxa"/>
          </w:tcPr>
          <w:p w:rsidR="00A63FE9" w:rsidRDefault="00A63FE9" w:rsidP="00A63FE9">
            <w:r>
              <w:rPr>
                <w:rFonts w:cs="Vijaya" w:hint="eastAsia"/>
              </w:rPr>
              <w:t>2D</w:t>
            </w:r>
            <w:r>
              <w:rPr>
                <w:rFonts w:hint="eastAsia"/>
              </w:rPr>
              <w:t>网格</w:t>
            </w:r>
            <w:r w:rsidRPr="00713BF0">
              <w:rPr>
                <w:rFonts w:hint="eastAsia"/>
              </w:rPr>
              <w:t xml:space="preserve"> </w:t>
            </w:r>
          </w:p>
          <w:p w:rsidR="00A63FE9" w:rsidRDefault="00A63FE9" w:rsidP="00A63FE9">
            <w:r>
              <w:rPr>
                <w:rFonts w:hint="eastAsia"/>
              </w:rPr>
              <w:t>每一行</w:t>
            </w:r>
            <w:r w:rsidRPr="00713BF0">
              <w:rPr>
                <w:rFonts w:hint="eastAsia"/>
              </w:rPr>
              <w:t>两个端</w:t>
            </w:r>
            <w:r>
              <w:rPr>
                <w:rFonts w:hint="eastAsia"/>
              </w:rPr>
              <w:t>结点</w:t>
            </w:r>
            <w:r w:rsidRPr="00713BF0">
              <w:rPr>
                <w:rFonts w:hint="eastAsia"/>
              </w:rPr>
              <w:t>连接</w:t>
            </w:r>
          </w:p>
          <w:p w:rsidR="00A63FE9" w:rsidRDefault="00A63FE9" w:rsidP="00A63FE9">
            <w:r>
              <w:rPr>
                <w:rFonts w:hint="eastAsia"/>
              </w:rPr>
              <w:t>每一列</w:t>
            </w:r>
            <w:r w:rsidRPr="00713BF0">
              <w:rPr>
                <w:rFonts w:hint="eastAsia"/>
              </w:rPr>
              <w:t>两个端</w:t>
            </w:r>
            <w:r>
              <w:rPr>
                <w:rFonts w:hint="eastAsia"/>
              </w:rPr>
              <w:t>结点</w:t>
            </w:r>
            <w:r w:rsidRPr="00713BF0">
              <w:rPr>
                <w:rFonts w:hint="eastAsia"/>
              </w:rPr>
              <w:t>连接</w:t>
            </w:r>
          </w:p>
          <w:p w:rsidR="00A63FE9" w:rsidRPr="00713BF0" w:rsidRDefault="00A63FE9" w:rsidP="00A63FE9">
            <w:r w:rsidRPr="00713BF0">
              <w:rPr>
                <w:rFonts w:hint="eastAsia"/>
              </w:rPr>
              <w:t>将环形和网格形组合在一起，并能向高维扩展。</w:t>
            </w:r>
            <w:r w:rsidRPr="00713BF0">
              <w:rPr>
                <w:rFonts w:hint="eastAsia"/>
              </w:rPr>
              <w:t xml:space="preserve"> </w:t>
            </w:r>
          </w:p>
          <w:p w:rsidR="00A63FE9" w:rsidRPr="00A63FE9" w:rsidRDefault="00A63FE9" w:rsidP="002C165F"/>
        </w:tc>
        <w:tc>
          <w:tcPr>
            <w:tcW w:w="2116" w:type="dxa"/>
          </w:tcPr>
          <w:p w:rsidR="00A63FE9" w:rsidRPr="00713BF0" w:rsidRDefault="00A63FE9" w:rsidP="00A63FE9">
            <w:r>
              <w:rPr>
                <w:rFonts w:hint="eastAsia"/>
              </w:rPr>
              <w:t>D=</w:t>
            </w:r>
            <w:r w:rsidRPr="00713BF0">
              <w:rPr>
                <w:rFonts w:hint="eastAsia"/>
              </w:rPr>
              <w:t>n</w:t>
            </w:r>
            <w:r w:rsidRPr="00713BF0">
              <w:rPr>
                <w:rFonts w:hint="eastAsia"/>
              </w:rPr>
              <w:t>×</w:t>
            </w:r>
            <w:r w:rsidRPr="00713BF0">
              <w:rPr>
                <w:rFonts w:hint="eastAsia"/>
              </w:rPr>
              <w:t>n</w:t>
            </w:r>
          </w:p>
          <w:p w:rsidR="00A63FE9" w:rsidRPr="00713BF0" w:rsidRDefault="00A63FE9" w:rsidP="00A63FE9">
            <w:r>
              <w:rPr>
                <w:rFonts w:hint="eastAsia"/>
              </w:rPr>
              <w:t>d=</w:t>
            </w:r>
            <w:r w:rsidRPr="00713BF0">
              <w:rPr>
                <w:rFonts w:hint="eastAsia"/>
              </w:rPr>
              <w:t>4</w:t>
            </w:r>
          </w:p>
          <w:p w:rsidR="00A63FE9" w:rsidRPr="00713BF0" w:rsidRDefault="00A63FE9" w:rsidP="00A63FE9">
            <w:r>
              <w:rPr>
                <w:rFonts w:hint="eastAsia"/>
              </w:rPr>
              <w:t>D=</w:t>
            </w:r>
            <w:r w:rsidRPr="00713BF0">
              <w:rPr>
                <w:rFonts w:hint="eastAsia"/>
              </w:rPr>
              <w:t>2</w:t>
            </w:r>
            <w:r w:rsidRPr="00713BF0">
              <w:rPr>
                <w:rFonts w:hint="eastAsia"/>
              </w:rPr>
              <w:t>×</w:t>
            </w:r>
            <w:r w:rsidRPr="00713BF0">
              <w:rPr>
                <w:rFonts w:hint="eastAsia"/>
              </w:rPr>
              <w:sym w:font="Symbol" w:char="F0EB"/>
            </w:r>
            <w:r w:rsidRPr="00713BF0">
              <w:rPr>
                <w:rFonts w:hint="eastAsia"/>
              </w:rPr>
              <w:t>n/2</w:t>
            </w:r>
            <w:r w:rsidRPr="00713BF0">
              <w:rPr>
                <w:rFonts w:hint="eastAsia"/>
              </w:rPr>
              <w:sym w:font="Symbol" w:char="F0FB"/>
            </w:r>
          </w:p>
          <w:p w:rsidR="00A63FE9" w:rsidRPr="00713BF0" w:rsidRDefault="00A63FE9" w:rsidP="00A63FE9">
            <w:r w:rsidRPr="00713BF0">
              <w:t xml:space="preserve">b=2n </w:t>
            </w:r>
          </w:p>
          <w:p w:rsidR="00A63FE9" w:rsidRPr="00713BF0" w:rsidRDefault="00A63FE9" w:rsidP="002C165F"/>
        </w:tc>
        <w:tc>
          <w:tcPr>
            <w:tcW w:w="1134" w:type="dxa"/>
          </w:tcPr>
          <w:p w:rsidR="00A63FE9" w:rsidRPr="00713BF0" w:rsidRDefault="00A63FE9" w:rsidP="002C165F"/>
        </w:tc>
      </w:tr>
      <w:tr w:rsidR="008828A5" w:rsidTr="00FE0D71">
        <w:tc>
          <w:tcPr>
            <w:tcW w:w="1179" w:type="dxa"/>
            <w:vAlign w:val="center"/>
          </w:tcPr>
          <w:p w:rsidR="008828A5" w:rsidRDefault="008828A5" w:rsidP="00FE0D71">
            <w:pPr>
              <w:jc w:val="center"/>
            </w:pPr>
            <w:r w:rsidRPr="00A63FE9">
              <w:rPr>
                <w:rFonts w:hint="eastAsia"/>
              </w:rPr>
              <w:t>超立方体</w:t>
            </w:r>
          </w:p>
          <w:p w:rsidR="008828A5" w:rsidRDefault="008828A5" w:rsidP="00FE0D71">
            <w:pPr>
              <w:jc w:val="center"/>
            </w:pPr>
            <w:r>
              <w:rPr>
                <w:rFonts w:hint="eastAsia"/>
              </w:rPr>
              <w:t>super cube</w:t>
            </w:r>
          </w:p>
        </w:tc>
        <w:tc>
          <w:tcPr>
            <w:tcW w:w="4839" w:type="dxa"/>
          </w:tcPr>
          <w:p w:rsidR="008828A5" w:rsidRDefault="008828A5" w:rsidP="002C165F">
            <w:pPr>
              <w:rPr>
                <w:noProof/>
              </w:rPr>
            </w:pPr>
            <w:r>
              <w:rPr>
                <w:noProof/>
              </w:rPr>
              <w:drawing>
                <wp:inline distT="0" distB="0" distL="0" distR="0" wp14:anchorId="61EBF8CE" wp14:editId="34B4D865">
                  <wp:extent cx="2936196" cy="1200646"/>
                  <wp:effectExtent l="0" t="0" r="0" b="0"/>
                  <wp:docPr id="39943" name="图片 39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37752" cy="1201282"/>
                          </a:xfrm>
                          <a:prstGeom prst="rect">
                            <a:avLst/>
                          </a:prstGeom>
                        </pic:spPr>
                      </pic:pic>
                    </a:graphicData>
                  </a:graphic>
                </wp:inline>
              </w:drawing>
            </w:r>
          </w:p>
        </w:tc>
        <w:tc>
          <w:tcPr>
            <w:tcW w:w="4023" w:type="dxa"/>
          </w:tcPr>
          <w:p w:rsidR="008828A5" w:rsidRDefault="008828A5" w:rsidP="00A63FE9">
            <w:r w:rsidRPr="00713BF0">
              <w:rPr>
                <w:rFonts w:hint="eastAsia"/>
              </w:rPr>
              <w:t>二元</w:t>
            </w:r>
            <w:r w:rsidRPr="00713BF0">
              <w:rPr>
                <w:rFonts w:hint="eastAsia"/>
              </w:rPr>
              <w:t>n</w:t>
            </w:r>
            <w:r w:rsidRPr="00713BF0">
              <w:t>-</w:t>
            </w:r>
            <w:r w:rsidRPr="00713BF0">
              <w:rPr>
                <w:rFonts w:hint="eastAsia"/>
              </w:rPr>
              <w:t>立方体结构</w:t>
            </w:r>
          </w:p>
          <w:p w:rsidR="008828A5" w:rsidRDefault="008828A5" w:rsidP="008828A5">
            <w:r w:rsidRPr="00713BF0">
              <w:rPr>
                <w:rFonts w:hint="eastAsia"/>
              </w:rPr>
              <w:t>二元</w:t>
            </w:r>
            <w:r w:rsidRPr="00713BF0">
              <w:rPr>
                <w:rFonts w:hint="eastAsia"/>
              </w:rPr>
              <w:t>n</w:t>
            </w:r>
            <w:r w:rsidRPr="00713BF0">
              <w:t>-</w:t>
            </w:r>
            <w:r w:rsidRPr="00713BF0">
              <w:rPr>
                <w:rFonts w:hint="eastAsia"/>
              </w:rPr>
              <w:t>立方体由</w:t>
            </w:r>
            <w:r w:rsidRPr="00713BF0">
              <w:rPr>
                <w:rFonts w:hint="eastAsia"/>
              </w:rPr>
              <w:t xml:space="preserve">N=2n </w:t>
            </w:r>
            <w:r w:rsidRPr="00713BF0">
              <w:rPr>
                <w:rFonts w:hint="eastAsia"/>
              </w:rPr>
              <w:t>个</w:t>
            </w:r>
            <w:r>
              <w:rPr>
                <w:rFonts w:hint="eastAsia"/>
              </w:rPr>
              <w:t>结点</w:t>
            </w:r>
            <w:r w:rsidRPr="00713BF0">
              <w:rPr>
                <w:rFonts w:hint="eastAsia"/>
              </w:rPr>
              <w:t>组成，它们分布在</w:t>
            </w:r>
            <w:r w:rsidRPr="00713BF0">
              <w:rPr>
                <w:rFonts w:hint="eastAsia"/>
              </w:rPr>
              <w:t>n</w:t>
            </w:r>
            <w:r w:rsidRPr="00713BF0">
              <w:rPr>
                <w:rFonts w:hint="eastAsia"/>
              </w:rPr>
              <w:t>维上，每维有两个</w:t>
            </w:r>
            <w:r>
              <w:rPr>
                <w:rFonts w:hint="eastAsia"/>
              </w:rPr>
              <w:t>结点</w:t>
            </w:r>
            <w:r w:rsidRPr="00713BF0">
              <w:rPr>
                <w:rFonts w:hint="eastAsia"/>
              </w:rPr>
              <w:t>。</w:t>
            </w:r>
          </w:p>
          <w:p w:rsidR="008828A5" w:rsidRPr="00713BF0" w:rsidRDefault="008828A5" w:rsidP="008828A5">
            <w:r w:rsidRPr="00713BF0">
              <w:rPr>
                <w:rFonts w:hint="eastAsia"/>
              </w:rPr>
              <w:t>例</w:t>
            </w:r>
            <w:r w:rsidRPr="00713BF0">
              <w:rPr>
                <w:rFonts w:hint="eastAsia"/>
              </w:rPr>
              <w:t xml:space="preserve">  8</w:t>
            </w:r>
            <w:r w:rsidRPr="00713BF0">
              <w:rPr>
                <w:rFonts w:hint="eastAsia"/>
              </w:rPr>
              <w:t>个</w:t>
            </w:r>
            <w:r>
              <w:rPr>
                <w:rFonts w:hint="eastAsia"/>
              </w:rPr>
              <w:t>结点</w:t>
            </w:r>
            <w:r w:rsidRPr="00713BF0">
              <w:rPr>
                <w:rFonts w:hint="eastAsia"/>
              </w:rPr>
              <w:t>的</w:t>
            </w:r>
            <w:r w:rsidRPr="00713BF0">
              <w:rPr>
                <w:rFonts w:hint="eastAsia"/>
              </w:rPr>
              <w:t>3</w:t>
            </w:r>
            <w:r w:rsidRPr="00713BF0">
              <w:rPr>
                <w:rFonts w:hint="eastAsia"/>
              </w:rPr>
              <w:t>维立方体</w:t>
            </w:r>
          </w:p>
          <w:p w:rsidR="008828A5" w:rsidRPr="00713BF0" w:rsidRDefault="008828A5" w:rsidP="008828A5">
            <w:pPr>
              <w:spacing w:before="96"/>
            </w:pPr>
            <w:r>
              <w:rPr>
                <w:rFonts w:hint="eastAsia"/>
              </w:rPr>
              <w:t xml:space="preserve">    </w:t>
            </w:r>
            <w:r w:rsidRPr="00713BF0">
              <w:rPr>
                <w:rFonts w:hint="eastAsia"/>
              </w:rPr>
              <w:t>4</w:t>
            </w:r>
            <w:r w:rsidRPr="00713BF0">
              <w:rPr>
                <w:rFonts w:hint="eastAsia"/>
              </w:rPr>
              <w:t>维立方体</w:t>
            </w:r>
          </w:p>
          <w:p w:rsidR="008828A5" w:rsidRPr="00713BF0" w:rsidRDefault="008828A5" w:rsidP="008828A5">
            <w:r w:rsidRPr="00713BF0">
              <w:rPr>
                <w:rFonts w:hint="eastAsia"/>
              </w:rPr>
              <w:t>为实现一个</w:t>
            </w:r>
            <w:r w:rsidRPr="00713BF0">
              <w:rPr>
                <w:rFonts w:hint="eastAsia"/>
              </w:rPr>
              <w:t>n</w:t>
            </w:r>
            <w:r w:rsidRPr="00713BF0">
              <w:t>-</w:t>
            </w:r>
            <w:r w:rsidRPr="00713BF0">
              <w:rPr>
                <w:rFonts w:hint="eastAsia"/>
              </w:rPr>
              <w:t>立方体，只要把两个（</w:t>
            </w:r>
            <w:r w:rsidRPr="00713BF0">
              <w:rPr>
                <w:rFonts w:hint="eastAsia"/>
              </w:rPr>
              <w:t>n</w:t>
            </w:r>
            <w:r w:rsidRPr="00713BF0">
              <w:rPr>
                <w:rFonts w:hint="eastAsia"/>
              </w:rPr>
              <w:t>－</w:t>
            </w:r>
            <w:r w:rsidRPr="00713BF0">
              <w:rPr>
                <w:rFonts w:hint="eastAsia"/>
              </w:rPr>
              <w:t>1</w:t>
            </w:r>
            <w:r w:rsidRPr="00713BF0">
              <w:rPr>
                <w:rFonts w:hint="eastAsia"/>
              </w:rPr>
              <w:t>）立方体中相对应的</w:t>
            </w:r>
            <w:r>
              <w:rPr>
                <w:rFonts w:hint="eastAsia"/>
              </w:rPr>
              <w:t>结点</w:t>
            </w:r>
            <w:r w:rsidRPr="00713BF0">
              <w:rPr>
                <w:rFonts w:hint="eastAsia"/>
              </w:rPr>
              <w:t>用链路连接起来即可。共需要</w:t>
            </w:r>
            <w:r w:rsidRPr="00713BF0">
              <w:rPr>
                <w:rFonts w:hint="eastAsia"/>
              </w:rPr>
              <w:t>2n-1</w:t>
            </w:r>
            <w:r w:rsidRPr="00713BF0">
              <w:rPr>
                <w:rFonts w:hint="eastAsia"/>
              </w:rPr>
              <w:t>条链路。</w:t>
            </w:r>
          </w:p>
          <w:p w:rsidR="008828A5" w:rsidRPr="00713BF0" w:rsidRDefault="008828A5" w:rsidP="008828A5">
            <w:r w:rsidRPr="00713BF0">
              <w:rPr>
                <w:rFonts w:hint="eastAsia"/>
              </w:rPr>
              <w:t>n</w:t>
            </w:r>
            <w:r w:rsidRPr="00713BF0">
              <w:t>-</w:t>
            </w:r>
            <w:r w:rsidRPr="00713BF0">
              <w:rPr>
                <w:rFonts w:hint="eastAsia"/>
              </w:rPr>
              <w:t>立方体中</w:t>
            </w:r>
            <w:r>
              <w:rPr>
                <w:rFonts w:hint="eastAsia"/>
              </w:rPr>
              <w:t>结点</w:t>
            </w:r>
            <w:r w:rsidRPr="00713BF0">
              <w:rPr>
                <w:rFonts w:hint="eastAsia"/>
              </w:rPr>
              <w:t>的度都是</w:t>
            </w:r>
            <w:r w:rsidRPr="00713BF0">
              <w:rPr>
                <w:rFonts w:hint="eastAsia"/>
              </w:rPr>
              <w:t>n</w:t>
            </w:r>
            <w:r w:rsidRPr="00713BF0">
              <w:rPr>
                <w:rFonts w:hint="eastAsia"/>
              </w:rPr>
              <w:t>，直径也是</w:t>
            </w:r>
            <w:r w:rsidRPr="00713BF0">
              <w:rPr>
                <w:rFonts w:hint="eastAsia"/>
              </w:rPr>
              <w:t>n</w:t>
            </w:r>
            <w:r w:rsidRPr="00713BF0">
              <w:rPr>
                <w:rFonts w:hint="eastAsia"/>
              </w:rPr>
              <w:t>，等分宽度为</w:t>
            </w:r>
            <w:r w:rsidRPr="00713BF0">
              <w:t xml:space="preserve">b=N/2 </w:t>
            </w:r>
            <w:r w:rsidRPr="00713BF0">
              <w:rPr>
                <w:rFonts w:hint="eastAsia"/>
              </w:rPr>
              <w:t>。</w:t>
            </w:r>
            <w:r w:rsidRPr="00713BF0">
              <w:rPr>
                <w:rFonts w:hint="eastAsia"/>
              </w:rPr>
              <w:t xml:space="preserve"> </w:t>
            </w:r>
          </w:p>
          <w:p w:rsidR="008828A5" w:rsidRPr="008828A5" w:rsidRDefault="008828A5" w:rsidP="00A63FE9">
            <w:pPr>
              <w:rPr>
                <w:rFonts w:cs="Vijaya"/>
              </w:rPr>
            </w:pPr>
          </w:p>
        </w:tc>
        <w:tc>
          <w:tcPr>
            <w:tcW w:w="2116" w:type="dxa"/>
          </w:tcPr>
          <w:p w:rsidR="008828A5" w:rsidRDefault="008828A5" w:rsidP="008828A5">
            <w:r>
              <w:rPr>
                <w:rFonts w:hint="eastAsia"/>
              </w:rPr>
              <w:t>d=n</w:t>
            </w:r>
          </w:p>
          <w:p w:rsidR="008828A5" w:rsidRDefault="008828A5" w:rsidP="008828A5">
            <w:r>
              <w:rPr>
                <w:rFonts w:hint="eastAsia"/>
              </w:rPr>
              <w:t>D=n</w:t>
            </w:r>
          </w:p>
          <w:p w:rsidR="008828A5" w:rsidRDefault="008828A5" w:rsidP="008828A5">
            <w:r>
              <w:rPr>
                <w:rFonts w:hint="eastAsia"/>
              </w:rPr>
              <w:t>l=nN/2</w:t>
            </w:r>
          </w:p>
          <w:p w:rsidR="008828A5" w:rsidRDefault="008828A5" w:rsidP="008828A5">
            <w:r>
              <w:rPr>
                <w:rFonts w:hint="eastAsia"/>
              </w:rPr>
              <w:t>b=N/2</w:t>
            </w:r>
          </w:p>
          <w:p w:rsidR="008828A5" w:rsidRDefault="00B41E17" w:rsidP="008828A5">
            <w:r>
              <w:rPr>
                <w:rFonts w:hint="eastAsia"/>
              </w:rPr>
              <w:t>对称</w:t>
            </w:r>
          </w:p>
        </w:tc>
        <w:tc>
          <w:tcPr>
            <w:tcW w:w="1134" w:type="dxa"/>
          </w:tcPr>
          <w:p w:rsidR="008828A5" w:rsidRPr="00713BF0" w:rsidRDefault="008828A5" w:rsidP="002C165F"/>
        </w:tc>
      </w:tr>
      <w:tr w:rsidR="00B41E17" w:rsidTr="00FE0D71">
        <w:trPr>
          <w:trHeight w:val="1812"/>
        </w:trPr>
        <w:tc>
          <w:tcPr>
            <w:tcW w:w="1179" w:type="dxa"/>
            <w:vAlign w:val="center"/>
          </w:tcPr>
          <w:p w:rsidR="00B41E17" w:rsidRDefault="00B41E17" w:rsidP="00FE0D71">
            <w:pPr>
              <w:jc w:val="center"/>
            </w:pPr>
            <w:r w:rsidRPr="00713BF0">
              <w:rPr>
                <w:rFonts w:hint="eastAsia"/>
              </w:rPr>
              <w:t>带环</w:t>
            </w:r>
          </w:p>
          <w:p w:rsidR="00B41E17" w:rsidRDefault="00B41E17" w:rsidP="00FE0D71">
            <w:pPr>
              <w:jc w:val="center"/>
            </w:pPr>
            <w:r w:rsidRPr="00713BF0">
              <w:rPr>
                <w:rFonts w:hint="eastAsia"/>
              </w:rPr>
              <w:t>立方体</w:t>
            </w:r>
          </w:p>
          <w:p w:rsidR="00B41E17" w:rsidRDefault="00B41E17" w:rsidP="00FE0D71">
            <w:pPr>
              <w:jc w:val="center"/>
            </w:pPr>
            <w:r>
              <w:rPr>
                <w:rFonts w:hint="eastAsia"/>
              </w:rPr>
              <w:t>k-CCC</w:t>
            </w:r>
          </w:p>
        </w:tc>
        <w:tc>
          <w:tcPr>
            <w:tcW w:w="4839" w:type="dxa"/>
          </w:tcPr>
          <w:p w:rsidR="00B41E17" w:rsidRDefault="00B41E17" w:rsidP="002C165F">
            <w:r>
              <w:rPr>
                <w:noProof/>
              </w:rPr>
              <w:drawing>
                <wp:inline distT="0" distB="0" distL="0" distR="0" wp14:anchorId="1734F1E4" wp14:editId="653085D4">
                  <wp:extent cx="1095555" cy="1241527"/>
                  <wp:effectExtent l="0" t="0" r="9525" b="0"/>
                  <wp:docPr id="56323" name="Picture 4" descr="1002-2-o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3" name="Picture 4" descr="1002-2-ok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99269" cy="1245736"/>
                          </a:xfrm>
                          <a:prstGeom prst="rect">
                            <a:avLst/>
                          </a:prstGeom>
                          <a:noFill/>
                          <a:ln>
                            <a:noFill/>
                          </a:ln>
                          <a:extLst/>
                        </pic:spPr>
                      </pic:pic>
                    </a:graphicData>
                  </a:graphic>
                </wp:inline>
              </w:drawing>
            </w:r>
          </w:p>
        </w:tc>
        <w:tc>
          <w:tcPr>
            <w:tcW w:w="4023" w:type="dxa"/>
          </w:tcPr>
          <w:p w:rsidR="00B41E17" w:rsidRDefault="00B41E17" w:rsidP="008828A5">
            <w:r w:rsidRPr="00713BF0">
              <w:t>k-</w:t>
            </w:r>
            <w:r>
              <w:rPr>
                <w:rFonts w:hint="eastAsia"/>
              </w:rPr>
              <w:t>立方体中</w:t>
            </w:r>
          </w:p>
          <w:p w:rsidR="00B41E17" w:rsidRDefault="00B41E17" w:rsidP="008828A5">
            <w:r w:rsidRPr="00713BF0">
              <w:t>k</w:t>
            </w:r>
            <w:r w:rsidRPr="00713BF0">
              <w:rPr>
                <w:rFonts w:hint="eastAsia"/>
              </w:rPr>
              <w:t>个</w:t>
            </w:r>
            <w:r>
              <w:rPr>
                <w:rFonts w:hint="eastAsia"/>
              </w:rPr>
              <w:t>结点</w:t>
            </w:r>
            <w:r w:rsidRPr="00713BF0">
              <w:rPr>
                <w:rFonts w:hint="eastAsia"/>
              </w:rPr>
              <w:t>构成的环取代每个</w:t>
            </w:r>
            <w:r>
              <w:rPr>
                <w:rFonts w:hint="eastAsia"/>
              </w:rPr>
              <w:t>结点</w:t>
            </w:r>
          </w:p>
          <w:p w:rsidR="00B41E17" w:rsidRPr="00713BF0" w:rsidRDefault="00B41E17" w:rsidP="00B41E17"/>
        </w:tc>
        <w:tc>
          <w:tcPr>
            <w:tcW w:w="2116" w:type="dxa"/>
          </w:tcPr>
          <w:p w:rsidR="00B41E17" w:rsidRPr="00713BF0" w:rsidRDefault="00B41E17" w:rsidP="00B41E17">
            <w:r w:rsidRPr="00713BF0">
              <w:t>N=k×2k</w:t>
            </w:r>
          </w:p>
          <w:p w:rsidR="00B41E17" w:rsidRPr="00713BF0" w:rsidRDefault="00B41E17" w:rsidP="00B41E17">
            <w:r w:rsidRPr="00713BF0">
              <w:t>D=2k-1+</w:t>
            </w:r>
            <w:r w:rsidRPr="00713BF0">
              <w:rPr>
                <w:rFonts w:hint="eastAsia"/>
              </w:rPr>
              <w:sym w:font="Symbol" w:char="F0EB"/>
            </w:r>
            <w:r w:rsidRPr="00713BF0">
              <w:t>k/2</w:t>
            </w:r>
            <w:r w:rsidRPr="00713BF0">
              <w:rPr>
                <w:rFonts w:hint="eastAsia"/>
              </w:rPr>
              <w:sym w:font="Symbol" w:char="F0FB"/>
            </w:r>
          </w:p>
          <w:p w:rsidR="00B41E17" w:rsidRDefault="00B41E17" w:rsidP="008828A5">
            <w:r>
              <w:rPr>
                <w:rFonts w:hint="eastAsia"/>
              </w:rPr>
              <w:t>l=3N/2</w:t>
            </w:r>
          </w:p>
          <w:p w:rsidR="00B41E17" w:rsidRDefault="00B41E17" w:rsidP="008828A5">
            <w:r>
              <w:rPr>
                <w:rFonts w:hint="eastAsia"/>
              </w:rPr>
              <w:t>b=N/2k</w:t>
            </w:r>
          </w:p>
          <w:p w:rsidR="00B41E17" w:rsidRDefault="00B41E17" w:rsidP="008828A5">
            <w:r>
              <w:rPr>
                <w:rFonts w:hint="eastAsia"/>
              </w:rPr>
              <w:t>对称</w:t>
            </w:r>
          </w:p>
        </w:tc>
        <w:tc>
          <w:tcPr>
            <w:tcW w:w="1134" w:type="dxa"/>
          </w:tcPr>
          <w:p w:rsidR="00B41E17" w:rsidRPr="00713BF0" w:rsidRDefault="00B41E17" w:rsidP="002C165F"/>
        </w:tc>
      </w:tr>
      <w:tr w:rsidR="00B41E17" w:rsidTr="00FE0D71">
        <w:trPr>
          <w:trHeight w:val="1812"/>
        </w:trPr>
        <w:tc>
          <w:tcPr>
            <w:tcW w:w="1179" w:type="dxa"/>
            <w:vAlign w:val="center"/>
          </w:tcPr>
          <w:p w:rsidR="00B41E17" w:rsidRDefault="00B41E17" w:rsidP="00FE0D71">
            <w:pPr>
              <w:jc w:val="center"/>
            </w:pPr>
            <w:r>
              <w:rPr>
                <w:rFonts w:hint="eastAsia"/>
              </w:rPr>
              <w:t>k-n</w:t>
            </w:r>
          </w:p>
          <w:p w:rsidR="00B41E17" w:rsidRDefault="00B41E17" w:rsidP="00FE0D71">
            <w:pPr>
              <w:jc w:val="center"/>
            </w:pPr>
            <w:r>
              <w:rPr>
                <w:rFonts w:hint="eastAsia"/>
              </w:rPr>
              <w:t>立方体</w:t>
            </w:r>
          </w:p>
        </w:tc>
        <w:tc>
          <w:tcPr>
            <w:tcW w:w="4839" w:type="dxa"/>
          </w:tcPr>
          <w:p w:rsidR="00B41E17" w:rsidRDefault="00B41E17" w:rsidP="002C165F">
            <w:pPr>
              <w:rPr>
                <w:noProof/>
              </w:rPr>
            </w:pPr>
            <w:r>
              <w:rPr>
                <w:noProof/>
              </w:rPr>
              <w:drawing>
                <wp:inline distT="0" distB="0" distL="0" distR="0" wp14:anchorId="4C9E79A5" wp14:editId="76AD8987">
                  <wp:extent cx="2301748" cy="2066954"/>
                  <wp:effectExtent l="0" t="0" r="3810" b="0"/>
                  <wp:docPr id="39945" name="Picture 4" descr="1001-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2" name="Picture 4" descr="1001-o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1459" cy="2066694"/>
                          </a:xfrm>
                          <a:prstGeom prst="rect">
                            <a:avLst/>
                          </a:prstGeom>
                          <a:noFill/>
                          <a:ln>
                            <a:noFill/>
                          </a:ln>
                          <a:extLst/>
                        </pic:spPr>
                      </pic:pic>
                    </a:graphicData>
                  </a:graphic>
                </wp:inline>
              </w:drawing>
            </w:r>
          </w:p>
        </w:tc>
        <w:tc>
          <w:tcPr>
            <w:tcW w:w="4023" w:type="dxa"/>
          </w:tcPr>
          <w:p w:rsidR="00B41E17" w:rsidRPr="0054586D" w:rsidRDefault="00B41E17" w:rsidP="00B41E17">
            <w:r w:rsidRPr="0054586D">
              <w:rPr>
                <w:rFonts w:hint="eastAsia"/>
              </w:rPr>
              <w:t>环形、网格、环网形、二元</w:t>
            </w:r>
            <w:r w:rsidRPr="0054586D">
              <w:t>n-</w:t>
            </w:r>
            <w:r w:rsidRPr="0054586D">
              <w:rPr>
                <w:rFonts w:hint="eastAsia"/>
              </w:rPr>
              <w:t>立方体（超立方体）和</w:t>
            </w:r>
            <w:r w:rsidRPr="0054586D">
              <w:t>Omega</w:t>
            </w:r>
            <w:r w:rsidRPr="0054586D">
              <w:rPr>
                <w:rFonts w:hint="eastAsia"/>
              </w:rPr>
              <w:t>网络都是</w:t>
            </w:r>
            <w:r w:rsidRPr="0054586D">
              <w:t>k</w:t>
            </w:r>
            <w:r w:rsidRPr="0054586D">
              <w:rPr>
                <w:rFonts w:hint="eastAsia"/>
              </w:rPr>
              <w:t>元</w:t>
            </w:r>
            <w:r w:rsidRPr="0054586D">
              <w:t>n-</w:t>
            </w:r>
            <w:r w:rsidRPr="0054586D">
              <w:rPr>
                <w:rFonts w:hint="eastAsia"/>
              </w:rPr>
              <w:t>立方体网络系列的拓扑同构体。</w:t>
            </w:r>
          </w:p>
          <w:p w:rsidR="00B41E17" w:rsidRDefault="00B41E17" w:rsidP="00B41E17">
            <w:r w:rsidRPr="0054586D">
              <w:t>n</w:t>
            </w:r>
            <w:r>
              <w:rPr>
                <w:rFonts w:hint="eastAsia"/>
              </w:rPr>
              <w:t>：</w:t>
            </w:r>
            <w:r w:rsidRPr="0054586D">
              <w:rPr>
                <w:rFonts w:hint="eastAsia"/>
              </w:rPr>
              <w:t>是立方体的维数</w:t>
            </w:r>
          </w:p>
          <w:p w:rsidR="00B41E17" w:rsidRPr="0054586D" w:rsidRDefault="00B41E17" w:rsidP="00B41E17">
            <w:r w:rsidRPr="0054586D">
              <w:t>k</w:t>
            </w:r>
            <w:r>
              <w:rPr>
                <w:rFonts w:hint="eastAsia"/>
              </w:rPr>
              <w:t>：基数，即每一维上的结点数</w:t>
            </w:r>
            <w:r w:rsidRPr="0054586D">
              <w:rPr>
                <w:rFonts w:hint="eastAsia"/>
              </w:rPr>
              <w:t>。</w:t>
            </w:r>
          </w:p>
          <w:p w:rsidR="00B41E17" w:rsidRPr="0054586D" w:rsidRDefault="00B41E17" w:rsidP="00B41E17">
            <w:r w:rsidRPr="0054586D">
              <w:t>k</w:t>
            </w:r>
            <w:r w:rsidRPr="0054586D">
              <w:rPr>
                <w:rFonts w:hint="eastAsia"/>
              </w:rPr>
              <w:t>元</w:t>
            </w:r>
            <w:r w:rsidRPr="0054586D">
              <w:t>n-</w:t>
            </w:r>
            <w:r w:rsidRPr="0054586D">
              <w:rPr>
                <w:rFonts w:hint="eastAsia"/>
              </w:rPr>
              <w:t>立方体的</w:t>
            </w:r>
            <w:r>
              <w:rPr>
                <w:rFonts w:hint="eastAsia"/>
              </w:rPr>
              <w:t>结点</w:t>
            </w:r>
            <w:r w:rsidRPr="0054586D">
              <w:rPr>
                <w:rFonts w:hint="eastAsia"/>
              </w:rPr>
              <w:t>可以用基数为</w:t>
            </w:r>
            <w:r w:rsidRPr="0054586D">
              <w:t>k</w:t>
            </w:r>
            <w:r w:rsidRPr="0054586D">
              <w:rPr>
                <w:rFonts w:hint="eastAsia"/>
              </w:rPr>
              <w:t>的</w:t>
            </w:r>
            <w:r w:rsidRPr="0054586D">
              <w:t>n</w:t>
            </w:r>
            <w:r w:rsidRPr="0054586D">
              <w:rPr>
                <w:rFonts w:hint="eastAsia"/>
              </w:rPr>
              <w:t>位地址</w:t>
            </w:r>
            <w:r w:rsidRPr="0054586D">
              <w:t>A =a1a2…an</w:t>
            </w:r>
            <w:r w:rsidRPr="0054586D">
              <w:rPr>
                <w:rFonts w:hint="eastAsia"/>
              </w:rPr>
              <w:t>来表示。</w:t>
            </w:r>
          </w:p>
          <w:p w:rsidR="00B41E17" w:rsidRPr="0054586D" w:rsidRDefault="00B41E17" w:rsidP="00B41E17">
            <w:r w:rsidRPr="0054586D">
              <w:rPr>
                <w:rFonts w:hint="eastAsia"/>
              </w:rPr>
              <w:t>其中</w:t>
            </w:r>
            <w:r w:rsidRPr="0054586D">
              <w:t>ai</w:t>
            </w:r>
            <w:r w:rsidRPr="0054586D">
              <w:rPr>
                <w:rFonts w:hint="eastAsia"/>
              </w:rPr>
              <w:t>表示该</w:t>
            </w:r>
            <w:r>
              <w:rPr>
                <w:rFonts w:hint="eastAsia"/>
              </w:rPr>
              <w:t>结点</w:t>
            </w:r>
            <w:r w:rsidRPr="0054586D">
              <w:rPr>
                <w:rFonts w:hint="eastAsia"/>
              </w:rPr>
              <w:t>在第</w:t>
            </w:r>
            <w:r w:rsidRPr="0054586D">
              <w:t>i</w:t>
            </w:r>
            <w:r w:rsidRPr="0054586D">
              <w:rPr>
                <w:rFonts w:hint="eastAsia"/>
              </w:rPr>
              <w:t>维上的位置</w:t>
            </w:r>
          </w:p>
          <w:p w:rsidR="00B41E17" w:rsidRPr="0054586D" w:rsidRDefault="00B41E17" w:rsidP="00B41E17">
            <w:r w:rsidRPr="0054586D">
              <w:rPr>
                <w:rFonts w:hint="eastAsia"/>
              </w:rPr>
              <w:t>通常把低维</w:t>
            </w:r>
            <w:r w:rsidRPr="0054586D">
              <w:t>k</w:t>
            </w:r>
            <w:r w:rsidRPr="0054586D">
              <w:rPr>
                <w:rFonts w:hint="eastAsia"/>
              </w:rPr>
              <w:t>元</w:t>
            </w:r>
            <w:r w:rsidRPr="0054586D">
              <w:t>n-</w:t>
            </w:r>
            <w:r w:rsidRPr="0054586D">
              <w:rPr>
                <w:rFonts w:hint="eastAsia"/>
              </w:rPr>
              <w:t>立方体称为环网，而把高维</w:t>
            </w:r>
            <w:r w:rsidRPr="0054586D">
              <w:t>k</w:t>
            </w:r>
            <w:r w:rsidRPr="0054586D">
              <w:rPr>
                <w:rFonts w:hint="eastAsia"/>
              </w:rPr>
              <w:t>元</w:t>
            </w:r>
            <w:r w:rsidRPr="0054586D">
              <w:t>n-</w:t>
            </w:r>
            <w:r w:rsidRPr="0054586D">
              <w:rPr>
                <w:rFonts w:hint="eastAsia"/>
              </w:rPr>
              <w:t>立方体称为超立方体。</w:t>
            </w:r>
            <w:r w:rsidRPr="0054586D">
              <w:rPr>
                <w:rFonts w:hint="eastAsia"/>
              </w:rPr>
              <w:t xml:space="preserve"> </w:t>
            </w:r>
          </w:p>
          <w:p w:rsidR="00B41E17" w:rsidRPr="00B41E17" w:rsidRDefault="00B41E17" w:rsidP="008828A5"/>
        </w:tc>
        <w:tc>
          <w:tcPr>
            <w:tcW w:w="2116" w:type="dxa"/>
          </w:tcPr>
          <w:p w:rsidR="00B41E17" w:rsidRPr="0054586D" w:rsidRDefault="00B41E17" w:rsidP="00B41E17">
            <w:r w:rsidRPr="0054586D">
              <w:t>N=</w:t>
            </w:r>
            <m:oMath>
              <m:sSup>
                <m:sSupPr>
                  <m:ctrlPr>
                    <w:rPr>
                      <w:rFonts w:ascii="Cambria Math" w:hAnsi="Cambria Math"/>
                    </w:rPr>
                  </m:ctrlPr>
                </m:sSupPr>
                <m:e>
                  <m:r>
                    <m:rPr>
                      <m:sty m:val="p"/>
                    </m:rPr>
                    <w:rPr>
                      <w:rFonts w:ascii="Cambria Math" w:hAnsi="Cambria Math"/>
                    </w:rPr>
                    <m:t>k</m:t>
                  </m:r>
                </m:e>
                <m:sup>
                  <m:r>
                    <w:rPr>
                      <w:rFonts w:ascii="Cambria Math" w:hAnsi="Cambria Math"/>
                    </w:rPr>
                    <m:t>n</m:t>
                  </m:r>
                </m:sup>
              </m:sSup>
            </m:oMath>
          </w:p>
          <w:p w:rsidR="00B41E17" w:rsidRDefault="00B41E17" w:rsidP="00B41E17">
            <w:r>
              <w:rPr>
                <w:rFonts w:hint="eastAsia"/>
              </w:rPr>
              <w:t>d=2n</w:t>
            </w:r>
          </w:p>
          <w:p w:rsidR="00B41E17" w:rsidRDefault="00B41E17" w:rsidP="00B41E17">
            <w:r>
              <w:rPr>
                <w:rFonts w:hint="eastAsia"/>
              </w:rPr>
              <w:t>D=n(k/2)</w:t>
            </w:r>
          </w:p>
          <w:p w:rsidR="00B41E17" w:rsidRDefault="00B41E17" w:rsidP="00B41E17">
            <w:r>
              <w:rPr>
                <w:rFonts w:hint="eastAsia"/>
              </w:rPr>
              <w:t>l=nN</w:t>
            </w:r>
          </w:p>
          <w:p w:rsidR="00B41E17" w:rsidRDefault="00B41E17" w:rsidP="00B41E17">
            <w:r>
              <w:rPr>
                <w:rFonts w:hint="eastAsia"/>
              </w:rPr>
              <w:t>b=2</w:t>
            </w:r>
            <m:oMath>
              <m:sSup>
                <m:sSupPr>
                  <m:ctrlPr>
                    <w:rPr>
                      <w:rFonts w:ascii="Cambria Math" w:hAnsi="Cambria Math"/>
                      <w:sz w:val="22"/>
                    </w:rPr>
                  </m:ctrlPr>
                </m:sSupPr>
                <m:e>
                  <m:r>
                    <m:rPr>
                      <m:sty m:val="p"/>
                    </m:rPr>
                    <w:rPr>
                      <w:rFonts w:ascii="Cambria Math" w:hAnsi="Cambria Math" w:hint="eastAsia"/>
                      <w:sz w:val="22"/>
                    </w:rPr>
                    <m:t>k</m:t>
                  </m:r>
                </m:e>
                <m:sup>
                  <m:r>
                    <w:rPr>
                      <w:rFonts w:ascii="Cambria Math" w:hAnsi="Cambria Math"/>
                      <w:sz w:val="22"/>
                    </w:rPr>
                    <m:t>n-1</m:t>
                  </m:r>
                </m:sup>
              </m:sSup>
            </m:oMath>
          </w:p>
          <w:p w:rsidR="00B41E17" w:rsidRPr="00713BF0" w:rsidRDefault="00B41E17" w:rsidP="00B41E17">
            <w:r>
              <w:rPr>
                <w:rFonts w:hint="eastAsia"/>
              </w:rPr>
              <w:t>Y</w:t>
            </w:r>
          </w:p>
        </w:tc>
        <w:tc>
          <w:tcPr>
            <w:tcW w:w="1134" w:type="dxa"/>
          </w:tcPr>
          <w:p w:rsidR="00B41E17" w:rsidRPr="00713BF0" w:rsidRDefault="00B41E17" w:rsidP="002C165F"/>
        </w:tc>
      </w:tr>
    </w:tbl>
    <w:p w:rsidR="003E3308" w:rsidRDefault="003E3308" w:rsidP="003E3308"/>
    <w:p w:rsidR="003E3308" w:rsidRPr="0054586D" w:rsidRDefault="003E3308" w:rsidP="003E3308">
      <w:r w:rsidRPr="0054586D">
        <w:br w:type="page"/>
      </w:r>
    </w:p>
    <w:p w:rsidR="003E3308" w:rsidRDefault="003E3308" w:rsidP="00ED443D"/>
    <w:tbl>
      <w:tblPr>
        <w:tblStyle w:val="aa"/>
        <w:tblW w:w="0" w:type="auto"/>
        <w:tblLayout w:type="fixed"/>
        <w:tblLook w:val="04A0" w:firstRow="1" w:lastRow="0" w:firstColumn="1" w:lastColumn="0" w:noHBand="0" w:noVBand="1"/>
      </w:tblPr>
      <w:tblGrid>
        <w:gridCol w:w="1140"/>
        <w:gridCol w:w="976"/>
        <w:gridCol w:w="3946"/>
        <w:gridCol w:w="2630"/>
        <w:gridCol w:w="4763"/>
      </w:tblGrid>
      <w:tr w:rsidR="00CB29CE" w:rsidTr="00595A5A">
        <w:trPr>
          <w:trHeight w:val="101"/>
        </w:trPr>
        <w:tc>
          <w:tcPr>
            <w:tcW w:w="1140" w:type="dxa"/>
            <w:vMerge w:val="restart"/>
            <w:vAlign w:val="center"/>
          </w:tcPr>
          <w:p w:rsidR="008770FC" w:rsidRDefault="00CB29CE" w:rsidP="00145DD0">
            <w:pPr>
              <w:jc w:val="center"/>
            </w:pPr>
            <w:bookmarkStart w:id="12" w:name="_Toc505710278"/>
            <w:bookmarkStart w:id="13" w:name="_Toc505710345"/>
            <w:bookmarkStart w:id="14" w:name="_Toc505710703"/>
            <w:bookmarkStart w:id="15" w:name="_Toc505783454"/>
            <w:r>
              <w:rPr>
                <w:rFonts w:hint="eastAsia"/>
              </w:rPr>
              <w:t>总线</w:t>
            </w:r>
            <w:bookmarkEnd w:id="12"/>
            <w:bookmarkEnd w:id="13"/>
            <w:bookmarkEnd w:id="14"/>
            <w:bookmarkEnd w:id="15"/>
          </w:p>
          <w:p w:rsidR="00CB29CE" w:rsidRDefault="00CB29CE" w:rsidP="00145DD0">
            <w:pPr>
              <w:jc w:val="center"/>
            </w:pPr>
            <w:r>
              <w:rPr>
                <w:rFonts w:hint="eastAsia"/>
              </w:rPr>
              <w:t>网络</w:t>
            </w:r>
          </w:p>
        </w:tc>
        <w:tc>
          <w:tcPr>
            <w:tcW w:w="976" w:type="dxa"/>
            <w:vAlign w:val="center"/>
          </w:tcPr>
          <w:p w:rsidR="00CB29CE" w:rsidRPr="00ED443D" w:rsidRDefault="00CB29CE" w:rsidP="008770FC">
            <w:pPr>
              <w:jc w:val="center"/>
            </w:pPr>
            <w:r>
              <w:rPr>
                <w:rFonts w:hint="eastAsia"/>
              </w:rPr>
              <w:t>构成</w:t>
            </w:r>
          </w:p>
        </w:tc>
        <w:tc>
          <w:tcPr>
            <w:tcW w:w="11339" w:type="dxa"/>
            <w:gridSpan w:val="3"/>
          </w:tcPr>
          <w:p w:rsidR="00CB29CE" w:rsidRPr="00ED443D" w:rsidRDefault="00CB29CE" w:rsidP="00CB29CE">
            <w:pPr>
              <w:spacing w:line="264" w:lineRule="auto"/>
              <w:textAlignment w:val="baseline"/>
            </w:pPr>
            <w:r w:rsidRPr="0054586D">
              <w:rPr>
                <w:rFonts w:hint="eastAsia"/>
              </w:rPr>
              <w:t>由一组导线和插座构成</w:t>
            </w:r>
          </w:p>
        </w:tc>
      </w:tr>
      <w:tr w:rsidR="00CB29CE" w:rsidTr="00595A5A">
        <w:trPr>
          <w:trHeight w:val="99"/>
        </w:trPr>
        <w:tc>
          <w:tcPr>
            <w:tcW w:w="1140" w:type="dxa"/>
            <w:vMerge/>
            <w:vAlign w:val="center"/>
          </w:tcPr>
          <w:p w:rsidR="00CB29CE" w:rsidRDefault="00CB29CE" w:rsidP="00145DD0">
            <w:pPr>
              <w:jc w:val="center"/>
            </w:pPr>
          </w:p>
        </w:tc>
        <w:tc>
          <w:tcPr>
            <w:tcW w:w="976" w:type="dxa"/>
            <w:vAlign w:val="center"/>
          </w:tcPr>
          <w:p w:rsidR="00CB29CE" w:rsidRPr="00ED443D" w:rsidRDefault="00CB29CE" w:rsidP="008770FC">
            <w:pPr>
              <w:jc w:val="center"/>
            </w:pPr>
            <w:r>
              <w:rPr>
                <w:rFonts w:hint="eastAsia"/>
              </w:rPr>
              <w:t>用于</w:t>
            </w:r>
          </w:p>
        </w:tc>
        <w:tc>
          <w:tcPr>
            <w:tcW w:w="11339" w:type="dxa"/>
            <w:gridSpan w:val="3"/>
          </w:tcPr>
          <w:p w:rsidR="00CB29CE" w:rsidRPr="00CB29CE" w:rsidRDefault="00CB29CE" w:rsidP="00CB29CE">
            <w:pPr>
              <w:spacing w:line="264" w:lineRule="auto"/>
              <w:textAlignment w:val="baseline"/>
            </w:pPr>
            <w:r w:rsidRPr="0054586D">
              <w:rPr>
                <w:rFonts w:hint="eastAsia"/>
              </w:rPr>
              <w:t>实现计算机系统中处理机模块、存储模块和外围设备等之间的互连。</w:t>
            </w:r>
            <w:r w:rsidRPr="0054586D">
              <w:rPr>
                <w:rFonts w:hint="eastAsia"/>
              </w:rPr>
              <w:t xml:space="preserve"> </w:t>
            </w:r>
          </w:p>
        </w:tc>
      </w:tr>
      <w:tr w:rsidR="00CB29CE" w:rsidTr="00595A5A">
        <w:trPr>
          <w:trHeight w:val="99"/>
        </w:trPr>
        <w:tc>
          <w:tcPr>
            <w:tcW w:w="1140" w:type="dxa"/>
            <w:vMerge/>
            <w:vAlign w:val="center"/>
          </w:tcPr>
          <w:p w:rsidR="00CB29CE" w:rsidRDefault="00CB29CE" w:rsidP="00145DD0">
            <w:pPr>
              <w:jc w:val="center"/>
            </w:pPr>
          </w:p>
        </w:tc>
        <w:tc>
          <w:tcPr>
            <w:tcW w:w="976" w:type="dxa"/>
            <w:vAlign w:val="center"/>
          </w:tcPr>
          <w:p w:rsidR="00CB29CE" w:rsidRDefault="00CB29CE" w:rsidP="008770FC">
            <w:pPr>
              <w:jc w:val="center"/>
            </w:pPr>
            <w:r>
              <w:rPr>
                <w:rFonts w:hint="eastAsia"/>
              </w:rPr>
              <w:t>特点</w:t>
            </w:r>
          </w:p>
        </w:tc>
        <w:tc>
          <w:tcPr>
            <w:tcW w:w="11339" w:type="dxa"/>
            <w:gridSpan w:val="3"/>
          </w:tcPr>
          <w:p w:rsidR="00CB29CE" w:rsidRPr="0054586D" w:rsidRDefault="00CB29CE" w:rsidP="00CB29CE">
            <w:pPr>
              <w:spacing w:line="264" w:lineRule="auto"/>
              <w:textAlignment w:val="baseline"/>
            </w:pPr>
          </w:p>
        </w:tc>
      </w:tr>
      <w:tr w:rsidR="00CB29CE" w:rsidTr="00595A5A">
        <w:trPr>
          <w:trHeight w:val="99"/>
        </w:trPr>
        <w:tc>
          <w:tcPr>
            <w:tcW w:w="1140" w:type="dxa"/>
            <w:vMerge/>
            <w:vAlign w:val="center"/>
          </w:tcPr>
          <w:p w:rsidR="00CB29CE" w:rsidRDefault="00CB29CE" w:rsidP="00145DD0">
            <w:pPr>
              <w:jc w:val="center"/>
            </w:pPr>
          </w:p>
        </w:tc>
        <w:tc>
          <w:tcPr>
            <w:tcW w:w="976" w:type="dxa"/>
            <w:vAlign w:val="center"/>
          </w:tcPr>
          <w:p w:rsidR="00CB29CE" w:rsidRPr="00ED443D" w:rsidRDefault="00CB29CE" w:rsidP="008770FC">
            <w:pPr>
              <w:jc w:val="center"/>
            </w:pPr>
            <w:r>
              <w:rPr>
                <w:rFonts w:hint="eastAsia"/>
              </w:rPr>
              <w:t>工作</w:t>
            </w:r>
          </w:p>
        </w:tc>
        <w:tc>
          <w:tcPr>
            <w:tcW w:w="6576" w:type="dxa"/>
            <w:gridSpan w:val="2"/>
          </w:tcPr>
          <w:p w:rsidR="00CB29CE" w:rsidRPr="0054586D" w:rsidRDefault="00CB29CE" w:rsidP="00CB29CE">
            <w:pPr>
              <w:spacing w:line="264" w:lineRule="auto"/>
              <w:textAlignment w:val="baseline"/>
            </w:pPr>
            <w:r>
              <w:rPr>
                <w:noProof/>
              </w:rPr>
              <w:drawing>
                <wp:inline distT="0" distB="0" distL="0" distR="0" wp14:anchorId="0BEED90F" wp14:editId="6509DEC7">
                  <wp:extent cx="4037162" cy="2248942"/>
                  <wp:effectExtent l="0" t="0" r="1905" b="0"/>
                  <wp:docPr id="39946" name="图片 3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41143" cy="2251160"/>
                          </a:xfrm>
                          <a:prstGeom prst="rect">
                            <a:avLst/>
                          </a:prstGeom>
                        </pic:spPr>
                      </pic:pic>
                    </a:graphicData>
                  </a:graphic>
                </wp:inline>
              </w:drawing>
            </w:r>
            <w:r w:rsidRPr="0054586D">
              <w:rPr>
                <w:rFonts w:hint="eastAsia"/>
              </w:rPr>
              <w:t xml:space="preserve"> </w:t>
            </w:r>
          </w:p>
        </w:tc>
        <w:tc>
          <w:tcPr>
            <w:tcW w:w="4763" w:type="dxa"/>
          </w:tcPr>
          <w:p w:rsidR="00CB29CE" w:rsidRPr="0054586D" w:rsidRDefault="00CB29CE" w:rsidP="00CB29CE">
            <w:pPr>
              <w:spacing w:line="264" w:lineRule="auto"/>
              <w:textAlignment w:val="baseline"/>
            </w:pPr>
            <w:r w:rsidRPr="0054586D">
              <w:rPr>
                <w:rFonts w:hint="eastAsia"/>
              </w:rPr>
              <w:t>每一次总线只能用于一个源</w:t>
            </w:r>
            <w:r>
              <w:rPr>
                <w:rFonts w:hint="eastAsia"/>
              </w:rPr>
              <w:t>(</w:t>
            </w:r>
            <w:r w:rsidRPr="0054586D">
              <w:rPr>
                <w:rFonts w:hint="eastAsia"/>
              </w:rPr>
              <w:t>主部件</w:t>
            </w:r>
            <w:r>
              <w:rPr>
                <w:rFonts w:hint="eastAsia"/>
              </w:rPr>
              <w:t>)</w:t>
            </w:r>
            <w:r w:rsidRPr="0054586D">
              <w:rPr>
                <w:rFonts w:hint="eastAsia"/>
              </w:rPr>
              <w:t>到一个或多个目的</w:t>
            </w:r>
            <w:r>
              <w:rPr>
                <w:rFonts w:hint="eastAsia"/>
              </w:rPr>
              <w:t>(</w:t>
            </w:r>
            <w:r w:rsidRPr="0054586D">
              <w:rPr>
                <w:rFonts w:hint="eastAsia"/>
              </w:rPr>
              <w:t>从部件</w:t>
            </w:r>
            <w:r>
              <w:rPr>
                <w:rFonts w:hint="eastAsia"/>
              </w:rPr>
              <w:t>)</w:t>
            </w:r>
            <w:r w:rsidRPr="0054586D">
              <w:rPr>
                <w:rFonts w:hint="eastAsia"/>
              </w:rPr>
              <w:t>之间的数据传送。</w:t>
            </w:r>
          </w:p>
          <w:p w:rsidR="00CB29CE" w:rsidRPr="0054586D" w:rsidRDefault="00CB29CE" w:rsidP="00CB29CE">
            <w:pPr>
              <w:spacing w:line="264" w:lineRule="auto"/>
              <w:textAlignment w:val="baseline"/>
            </w:pPr>
            <w:r w:rsidRPr="0054586D">
              <w:rPr>
                <w:rFonts w:hint="eastAsia"/>
              </w:rPr>
              <w:t>多个功能模块之间的争用总线或时分总线</w:t>
            </w:r>
            <w:r w:rsidRPr="0054586D">
              <w:rPr>
                <w:rFonts w:hint="eastAsia"/>
              </w:rPr>
              <w:t xml:space="preserve"> </w:t>
            </w:r>
          </w:p>
          <w:p w:rsidR="00CB29CE" w:rsidRDefault="00CB29CE" w:rsidP="00CB29CE">
            <w:pPr>
              <w:spacing w:line="264" w:lineRule="auto"/>
              <w:textAlignment w:val="baseline"/>
            </w:pPr>
          </w:p>
          <w:p w:rsidR="00CB29CE" w:rsidRDefault="00CB29CE" w:rsidP="00CB29CE">
            <w:pPr>
              <w:spacing w:line="264" w:lineRule="auto"/>
              <w:textAlignment w:val="baseline"/>
            </w:pPr>
            <w:r w:rsidRPr="0054586D">
              <w:rPr>
                <w:rFonts w:hint="eastAsia"/>
              </w:rPr>
              <w:t>总线连接的多处理机系统</w:t>
            </w:r>
            <w:r>
              <w:rPr>
                <w:rFonts w:hint="eastAsia"/>
              </w:rPr>
              <w:t>：</w:t>
            </w:r>
          </w:p>
          <w:p w:rsidR="00CB29CE" w:rsidRPr="00F747B9" w:rsidRDefault="00CB29CE" w:rsidP="00CB29CE">
            <w:pPr>
              <w:widowControl/>
              <w:spacing w:line="264" w:lineRule="auto"/>
              <w:jc w:val="left"/>
              <w:textAlignment w:val="baseline"/>
            </w:pPr>
            <w:r w:rsidRPr="00F747B9">
              <w:rPr>
                <w:rFonts w:hint="eastAsia"/>
              </w:rPr>
              <w:t>系统总线在处理机、</w:t>
            </w:r>
            <w:r w:rsidRPr="00F747B9">
              <w:t>I/O</w:t>
            </w:r>
            <w:r w:rsidRPr="00F747B9">
              <w:rPr>
                <w:rFonts w:hint="eastAsia"/>
              </w:rPr>
              <w:t>子系统、主存储器以及辅助存储设备（磁盘、磁带机等）之间提供了一条公用通路。</w:t>
            </w:r>
          </w:p>
          <w:p w:rsidR="00CB29CE" w:rsidRPr="00CB29CE" w:rsidRDefault="00CB29CE" w:rsidP="008770FC">
            <w:pPr>
              <w:tabs>
                <w:tab w:val="left" w:pos="1467"/>
              </w:tabs>
              <w:spacing w:line="264" w:lineRule="auto"/>
              <w:textAlignment w:val="baseline"/>
            </w:pPr>
            <w:r w:rsidRPr="00F747B9">
              <w:rPr>
                <w:rFonts w:hint="eastAsia"/>
              </w:rPr>
              <w:t>系统总线通常设置在印刷电路板底板上。处理器板、存储器板和设备接口板都通过插座或电缆插入底板</w:t>
            </w:r>
          </w:p>
        </w:tc>
      </w:tr>
      <w:tr w:rsidR="00CB29CE" w:rsidTr="00595A5A">
        <w:trPr>
          <w:trHeight w:val="99"/>
        </w:trPr>
        <w:tc>
          <w:tcPr>
            <w:tcW w:w="1140" w:type="dxa"/>
            <w:vMerge/>
            <w:vAlign w:val="center"/>
          </w:tcPr>
          <w:p w:rsidR="00CB29CE" w:rsidRDefault="00CB29CE" w:rsidP="00145DD0">
            <w:pPr>
              <w:jc w:val="center"/>
            </w:pPr>
          </w:p>
        </w:tc>
        <w:tc>
          <w:tcPr>
            <w:tcW w:w="976" w:type="dxa"/>
            <w:vAlign w:val="center"/>
          </w:tcPr>
          <w:p w:rsidR="00CB29CE" w:rsidRDefault="00CB29CE" w:rsidP="008770FC">
            <w:pPr>
              <w:jc w:val="center"/>
            </w:pPr>
            <w:r>
              <w:rPr>
                <w:rFonts w:hint="eastAsia"/>
              </w:rPr>
              <w:t>特点</w:t>
            </w:r>
          </w:p>
        </w:tc>
        <w:tc>
          <w:tcPr>
            <w:tcW w:w="11339" w:type="dxa"/>
            <w:gridSpan w:val="3"/>
          </w:tcPr>
          <w:p w:rsidR="00CB29CE" w:rsidRDefault="00CB29CE" w:rsidP="00CB29CE">
            <w:pPr>
              <w:spacing w:line="264" w:lineRule="auto"/>
              <w:textAlignment w:val="baseline"/>
            </w:pPr>
            <w:r>
              <w:rPr>
                <w:rFonts w:hint="eastAsia"/>
              </w:rPr>
              <w:t>结构简单、</w:t>
            </w:r>
            <w:r w:rsidRPr="0054586D">
              <w:rPr>
                <w:rFonts w:hint="eastAsia"/>
              </w:rPr>
              <w:t>成本低、带宽较窄</w:t>
            </w:r>
          </w:p>
        </w:tc>
      </w:tr>
      <w:tr w:rsidR="00CB29CE" w:rsidTr="00595A5A">
        <w:trPr>
          <w:trHeight w:val="99"/>
        </w:trPr>
        <w:tc>
          <w:tcPr>
            <w:tcW w:w="1140" w:type="dxa"/>
            <w:vMerge/>
            <w:vAlign w:val="center"/>
          </w:tcPr>
          <w:p w:rsidR="00CB29CE" w:rsidRDefault="00CB29CE" w:rsidP="00145DD0">
            <w:pPr>
              <w:jc w:val="center"/>
            </w:pPr>
          </w:p>
        </w:tc>
        <w:tc>
          <w:tcPr>
            <w:tcW w:w="976" w:type="dxa"/>
            <w:vAlign w:val="center"/>
          </w:tcPr>
          <w:p w:rsidR="00CB29CE" w:rsidRDefault="00CB29CE" w:rsidP="008770FC">
            <w:pPr>
              <w:jc w:val="center"/>
            </w:pPr>
            <w:r>
              <w:rPr>
                <w:rFonts w:hint="eastAsia"/>
              </w:rPr>
              <w:t>问题</w:t>
            </w:r>
          </w:p>
        </w:tc>
        <w:tc>
          <w:tcPr>
            <w:tcW w:w="11339" w:type="dxa"/>
            <w:gridSpan w:val="3"/>
          </w:tcPr>
          <w:p w:rsidR="00CB29CE" w:rsidRDefault="00CB29CE" w:rsidP="00CB29CE">
            <w:pPr>
              <w:widowControl/>
              <w:spacing w:line="264" w:lineRule="auto"/>
              <w:jc w:val="left"/>
              <w:textAlignment w:val="baseline"/>
            </w:pPr>
            <w:r w:rsidRPr="00F747B9">
              <w:rPr>
                <w:rFonts w:hint="eastAsia"/>
              </w:rPr>
              <w:t>解决总线带宽较窄问题：</w:t>
            </w:r>
          </w:p>
          <w:p w:rsidR="00CB29CE" w:rsidRPr="00F747B9" w:rsidRDefault="00CB29CE" w:rsidP="00CB29CE">
            <w:pPr>
              <w:widowControl/>
              <w:spacing w:line="264" w:lineRule="auto"/>
              <w:jc w:val="left"/>
              <w:textAlignment w:val="baseline"/>
            </w:pPr>
            <w:r>
              <w:rPr>
                <w:rFonts w:hint="eastAsia"/>
              </w:rPr>
              <w:t>1.</w:t>
            </w:r>
            <w:r w:rsidRPr="00F747B9">
              <w:rPr>
                <w:rFonts w:hint="eastAsia"/>
              </w:rPr>
              <w:t>多总线</w:t>
            </w:r>
          </w:p>
          <w:p w:rsidR="00CB29CE" w:rsidRPr="00F747B9" w:rsidRDefault="00CB29CE" w:rsidP="00CB29CE">
            <w:pPr>
              <w:widowControl/>
              <w:spacing w:line="264" w:lineRule="auto"/>
              <w:jc w:val="left"/>
              <w:textAlignment w:val="baseline"/>
            </w:pPr>
            <w:r>
              <w:rPr>
                <w:rFonts w:hint="eastAsia"/>
              </w:rPr>
              <w:t>(1)</w:t>
            </w:r>
            <w:r w:rsidRPr="00F747B9">
              <w:rPr>
                <w:rFonts w:hint="eastAsia"/>
              </w:rPr>
              <w:t>为不同的功能设置专门的总线</w:t>
            </w:r>
          </w:p>
          <w:p w:rsidR="00CB29CE" w:rsidRDefault="00CB29CE" w:rsidP="00CB29CE">
            <w:pPr>
              <w:widowControl/>
              <w:spacing w:line="264" w:lineRule="auto"/>
              <w:jc w:val="left"/>
              <w:textAlignment w:val="baseline"/>
            </w:pPr>
            <w:r>
              <w:rPr>
                <w:rFonts w:hint="eastAsia"/>
              </w:rPr>
              <w:t>(2)</w:t>
            </w:r>
            <w:r w:rsidRPr="00F747B9">
              <w:rPr>
                <w:rFonts w:hint="eastAsia"/>
              </w:rPr>
              <w:t>重复设置相同功能的总线</w:t>
            </w:r>
          </w:p>
          <w:p w:rsidR="00CB29CE" w:rsidRPr="00CB29CE" w:rsidRDefault="00CB29CE" w:rsidP="00CB29CE">
            <w:pPr>
              <w:widowControl/>
              <w:spacing w:line="264" w:lineRule="auto"/>
              <w:jc w:val="left"/>
              <w:textAlignment w:val="baseline"/>
            </w:pPr>
            <w:r>
              <w:rPr>
                <w:rFonts w:hint="eastAsia"/>
              </w:rPr>
              <w:t>2.</w:t>
            </w:r>
            <w:r>
              <w:rPr>
                <w:rFonts w:hint="eastAsia"/>
              </w:rPr>
              <w:t>多层次：</w:t>
            </w:r>
            <w:r w:rsidRPr="00F747B9">
              <w:rPr>
                <w:rFonts w:hint="eastAsia"/>
              </w:rPr>
              <w:t>按层次的架构设置速度不同的总线，使得不同速度的模块有比较适合的总线连接</w:t>
            </w:r>
          </w:p>
        </w:tc>
      </w:tr>
      <w:tr w:rsidR="008770FC" w:rsidTr="00595A5A">
        <w:trPr>
          <w:trHeight w:val="64"/>
        </w:trPr>
        <w:tc>
          <w:tcPr>
            <w:tcW w:w="1140" w:type="dxa"/>
            <w:vMerge w:val="restart"/>
            <w:vAlign w:val="center"/>
          </w:tcPr>
          <w:p w:rsidR="008770FC" w:rsidRDefault="008770FC" w:rsidP="00145DD0">
            <w:pPr>
              <w:jc w:val="center"/>
            </w:pPr>
            <w:r>
              <w:rPr>
                <w:rFonts w:hint="eastAsia"/>
              </w:rPr>
              <w:t>交叉</w:t>
            </w:r>
          </w:p>
          <w:p w:rsidR="008770FC" w:rsidRDefault="008770FC" w:rsidP="00145DD0">
            <w:pPr>
              <w:jc w:val="center"/>
            </w:pPr>
            <w:r>
              <w:rPr>
                <w:rFonts w:hint="eastAsia"/>
              </w:rPr>
              <w:t>开关</w:t>
            </w:r>
          </w:p>
          <w:p w:rsidR="008770FC" w:rsidRDefault="008770FC" w:rsidP="00145DD0">
            <w:pPr>
              <w:jc w:val="center"/>
            </w:pPr>
            <w:r>
              <w:rPr>
                <w:rFonts w:hint="eastAsia"/>
              </w:rPr>
              <w:t>网络</w:t>
            </w:r>
          </w:p>
        </w:tc>
        <w:tc>
          <w:tcPr>
            <w:tcW w:w="4922" w:type="dxa"/>
            <w:gridSpan w:val="2"/>
          </w:tcPr>
          <w:p w:rsidR="008770FC" w:rsidRDefault="008770FC" w:rsidP="00ED443D"/>
        </w:tc>
        <w:tc>
          <w:tcPr>
            <w:tcW w:w="7393" w:type="dxa"/>
            <w:gridSpan w:val="2"/>
          </w:tcPr>
          <w:p w:rsidR="008770FC" w:rsidRDefault="008770FC" w:rsidP="00ED443D"/>
        </w:tc>
      </w:tr>
      <w:tr w:rsidR="008770FC" w:rsidTr="00595A5A">
        <w:trPr>
          <w:trHeight w:val="64"/>
        </w:trPr>
        <w:tc>
          <w:tcPr>
            <w:tcW w:w="1140" w:type="dxa"/>
            <w:vMerge/>
            <w:vAlign w:val="center"/>
          </w:tcPr>
          <w:p w:rsidR="008770FC" w:rsidRDefault="008770FC" w:rsidP="00145DD0">
            <w:pPr>
              <w:jc w:val="center"/>
            </w:pPr>
          </w:p>
        </w:tc>
        <w:tc>
          <w:tcPr>
            <w:tcW w:w="4922" w:type="dxa"/>
            <w:gridSpan w:val="2"/>
          </w:tcPr>
          <w:p w:rsidR="008770FC" w:rsidRDefault="008770FC" w:rsidP="00ED443D">
            <w:pPr>
              <w:spacing w:line="264" w:lineRule="auto"/>
              <w:textAlignment w:val="baseline"/>
            </w:pPr>
            <w:r>
              <w:rPr>
                <w:noProof/>
              </w:rPr>
              <w:drawing>
                <wp:inline distT="0" distB="0" distL="0" distR="0" wp14:anchorId="46B45953" wp14:editId="0FD3A79D">
                  <wp:extent cx="2648310" cy="2522971"/>
                  <wp:effectExtent l="0" t="0" r="0" b="0"/>
                  <wp:docPr id="68611" name="Picture 3" descr="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1" name="Picture 3" descr="7-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7873" cy="2532082"/>
                          </a:xfrm>
                          <a:prstGeom prst="rect">
                            <a:avLst/>
                          </a:prstGeom>
                          <a:noFill/>
                          <a:ln>
                            <a:noFill/>
                          </a:ln>
                          <a:extLst/>
                        </pic:spPr>
                      </pic:pic>
                    </a:graphicData>
                  </a:graphic>
                </wp:inline>
              </w:drawing>
            </w:r>
          </w:p>
        </w:tc>
        <w:tc>
          <w:tcPr>
            <w:tcW w:w="7393" w:type="dxa"/>
            <w:gridSpan w:val="2"/>
          </w:tcPr>
          <w:p w:rsidR="008770FC" w:rsidRDefault="008770FC" w:rsidP="008770FC">
            <w:pPr>
              <w:spacing w:line="264" w:lineRule="auto"/>
              <w:textAlignment w:val="baseline"/>
            </w:pPr>
            <w:r w:rsidRPr="00F747B9">
              <w:t>16×16</w:t>
            </w:r>
            <w:r w:rsidRPr="00F747B9">
              <w:rPr>
                <w:rFonts w:hint="eastAsia"/>
              </w:rPr>
              <w:t>的交叉开关网络</w:t>
            </w:r>
            <w:r>
              <w:rPr>
                <w:rFonts w:hint="eastAsia"/>
              </w:rPr>
              <w:t>连接</w:t>
            </w:r>
            <w:r w:rsidRPr="00F747B9">
              <w:rPr>
                <w:rFonts w:hint="eastAsia"/>
              </w:rPr>
              <w:t>把</w:t>
            </w:r>
            <w:r w:rsidRPr="00F747B9">
              <w:t>16</w:t>
            </w:r>
            <w:r w:rsidRPr="00F747B9">
              <w:rPr>
                <w:rFonts w:hint="eastAsia"/>
              </w:rPr>
              <w:t>台处理机与</w:t>
            </w:r>
            <w:r w:rsidRPr="00F747B9">
              <w:t>16</w:t>
            </w:r>
            <w:r w:rsidRPr="00F747B9">
              <w:rPr>
                <w:rFonts w:hint="eastAsia"/>
              </w:rPr>
              <w:t>个存储模块</w:t>
            </w:r>
          </w:p>
          <w:p w:rsidR="008770FC" w:rsidRPr="00F747B9" w:rsidRDefault="008770FC" w:rsidP="008770FC">
            <w:pPr>
              <w:spacing w:line="264" w:lineRule="auto"/>
              <w:textAlignment w:val="baseline"/>
            </w:pPr>
            <w:r w:rsidRPr="00F747B9">
              <w:rPr>
                <w:rFonts w:hint="eastAsia"/>
              </w:rPr>
              <w:t>最多可同时实现</w:t>
            </w:r>
            <w:r w:rsidRPr="00F747B9">
              <w:t>16</w:t>
            </w:r>
            <w:r w:rsidRPr="00F747B9">
              <w:rPr>
                <w:rFonts w:hint="eastAsia"/>
              </w:rPr>
              <w:t>台处理机对</w:t>
            </w:r>
            <w:r w:rsidRPr="00F747B9">
              <w:t>16</w:t>
            </w:r>
            <w:r w:rsidRPr="00F747B9">
              <w:rPr>
                <w:rFonts w:hint="eastAsia"/>
              </w:rPr>
              <w:t>个不同存储模块的并行访问</w:t>
            </w:r>
          </w:p>
          <w:p w:rsidR="008770FC" w:rsidRPr="00F747B9" w:rsidRDefault="008770FC" w:rsidP="008770FC">
            <w:pPr>
              <w:spacing w:line="264" w:lineRule="auto"/>
              <w:textAlignment w:val="baseline"/>
            </w:pPr>
            <w:r w:rsidRPr="00F747B9">
              <w:rPr>
                <w:rFonts w:hint="eastAsia"/>
              </w:rPr>
              <w:t>每个存储模块一次只能满足一台处理机的请求</w:t>
            </w:r>
          </w:p>
          <w:p w:rsidR="008770FC" w:rsidRPr="00F747B9" w:rsidRDefault="008770FC" w:rsidP="008770FC">
            <w:pPr>
              <w:spacing w:line="264" w:lineRule="auto"/>
              <w:textAlignment w:val="baseline"/>
            </w:pPr>
            <w:r w:rsidRPr="00F747B9">
              <w:rPr>
                <w:rFonts w:hint="eastAsia"/>
              </w:rPr>
              <w:t>当多个请求要同时访问同一存储模块时，交叉开关就必须分解所发生的冲突，每一列只能接通一个交叉点开关。</w:t>
            </w:r>
          </w:p>
          <w:p w:rsidR="008770FC" w:rsidRDefault="008770FC" w:rsidP="008770FC">
            <w:pPr>
              <w:spacing w:line="264" w:lineRule="auto"/>
              <w:textAlignment w:val="baseline"/>
            </w:pPr>
            <w:r w:rsidRPr="00F747B9">
              <w:rPr>
                <w:rFonts w:hint="eastAsia"/>
              </w:rPr>
              <w:t>为了支持并行（或交叉）存储器访问，可以在同一行中接通几个交叉点开关。</w:t>
            </w:r>
            <w:r w:rsidRPr="00F747B9">
              <w:rPr>
                <w:rFonts w:hint="eastAsia"/>
              </w:rPr>
              <w:t xml:space="preserve"> </w:t>
            </w:r>
          </w:p>
          <w:p w:rsidR="008770FC" w:rsidRPr="00F747B9" w:rsidRDefault="008770FC" w:rsidP="008770FC">
            <w:pPr>
              <w:spacing w:line="264" w:lineRule="auto"/>
              <w:textAlignment w:val="baseline"/>
            </w:pPr>
            <w:r w:rsidRPr="00F747B9">
              <w:rPr>
                <w:rFonts w:hint="eastAsia"/>
              </w:rPr>
              <w:t>交叉点开关能在对偶（源、目的）之间形成动态连接，同时实现多个对偶之间的无阻塞连接。</w:t>
            </w:r>
            <w:r w:rsidRPr="00F747B9">
              <w:rPr>
                <w:rFonts w:hint="eastAsia"/>
              </w:rPr>
              <w:t xml:space="preserve"> </w:t>
            </w:r>
          </w:p>
          <w:p w:rsidR="008770FC" w:rsidRPr="00F747B9" w:rsidRDefault="008770FC" w:rsidP="008770FC">
            <w:pPr>
              <w:spacing w:line="264" w:lineRule="auto"/>
              <w:textAlignment w:val="baseline"/>
            </w:pPr>
            <w:r w:rsidRPr="00F747B9">
              <w:rPr>
                <w:rFonts w:hint="eastAsia"/>
              </w:rPr>
              <w:t>一个</w:t>
            </w:r>
            <w:r w:rsidRPr="00F747B9">
              <w:rPr>
                <w:rFonts w:hint="eastAsia"/>
              </w:rPr>
              <w:t>n</w:t>
            </w:r>
            <w:r w:rsidRPr="00F747B9">
              <w:rPr>
                <w:rFonts w:hint="eastAsia"/>
              </w:rPr>
              <w:t>×</w:t>
            </w:r>
            <w:r w:rsidRPr="00F747B9">
              <w:rPr>
                <w:rFonts w:hint="eastAsia"/>
              </w:rPr>
              <w:t>n</w:t>
            </w:r>
            <w:r w:rsidRPr="00F747B9">
              <w:rPr>
                <w:rFonts w:hint="eastAsia"/>
              </w:rPr>
              <w:t>的交叉开关网络，可以无阻塞地实现</w:t>
            </w:r>
            <w:r w:rsidRPr="00F747B9">
              <w:rPr>
                <w:rFonts w:hint="eastAsia"/>
              </w:rPr>
              <w:t>n!</w:t>
            </w:r>
            <w:r w:rsidRPr="00F747B9">
              <w:rPr>
                <w:rFonts w:hint="eastAsia"/>
              </w:rPr>
              <w:t>种置换。</w:t>
            </w:r>
            <w:r w:rsidRPr="00F747B9">
              <w:rPr>
                <w:rFonts w:hint="eastAsia"/>
              </w:rPr>
              <w:t xml:space="preserve"> </w:t>
            </w:r>
          </w:p>
          <w:p w:rsidR="008770FC" w:rsidRPr="008770FC" w:rsidRDefault="008770FC" w:rsidP="00ED443D">
            <w:pPr>
              <w:spacing w:line="264" w:lineRule="auto"/>
              <w:textAlignment w:val="baseline"/>
            </w:pPr>
            <w:r w:rsidRPr="00F747B9">
              <w:rPr>
                <w:rFonts w:hint="eastAsia"/>
              </w:rPr>
              <w:t>对一个</w:t>
            </w:r>
            <w:r w:rsidRPr="00F747B9">
              <w:t>n×n</w:t>
            </w:r>
            <w:r w:rsidRPr="00F747B9">
              <w:rPr>
                <w:rFonts w:hint="eastAsia"/>
              </w:rPr>
              <w:t>的交叉开关网络来说，需要</w:t>
            </w:r>
            <w:r w:rsidRPr="00F747B9">
              <w:rPr>
                <w:rFonts w:hint="eastAsia"/>
              </w:rPr>
              <w:t>n</w:t>
            </w:r>
            <w:r w:rsidRPr="00F747B9">
              <w:rPr>
                <w:rFonts w:hint="eastAsia"/>
              </w:rPr>
              <w:t>×</w:t>
            </w:r>
            <w:r w:rsidRPr="00F747B9">
              <w:rPr>
                <w:rFonts w:hint="eastAsia"/>
              </w:rPr>
              <w:t>n</w:t>
            </w:r>
            <w:r w:rsidRPr="00F747B9">
              <w:rPr>
                <w:rFonts w:hint="eastAsia"/>
              </w:rPr>
              <w:t>套交叉点开关以及大量的连线。</w:t>
            </w:r>
          </w:p>
        </w:tc>
      </w:tr>
      <w:tr w:rsidR="008770FC" w:rsidTr="00595A5A">
        <w:trPr>
          <w:trHeight w:val="64"/>
        </w:trPr>
        <w:tc>
          <w:tcPr>
            <w:tcW w:w="1140" w:type="dxa"/>
            <w:vMerge/>
            <w:vAlign w:val="center"/>
          </w:tcPr>
          <w:p w:rsidR="008770FC" w:rsidRDefault="008770FC" w:rsidP="00145DD0">
            <w:pPr>
              <w:jc w:val="center"/>
            </w:pPr>
          </w:p>
        </w:tc>
        <w:tc>
          <w:tcPr>
            <w:tcW w:w="4922" w:type="dxa"/>
            <w:gridSpan w:val="2"/>
          </w:tcPr>
          <w:p w:rsidR="008770FC" w:rsidRDefault="008770FC" w:rsidP="00ED443D">
            <w:pPr>
              <w:spacing w:line="264" w:lineRule="auto"/>
              <w:textAlignment w:val="baseline"/>
            </w:pPr>
            <w:r>
              <w:rPr>
                <w:rFonts w:hint="eastAsia"/>
              </w:rPr>
              <w:t>特点</w:t>
            </w:r>
          </w:p>
        </w:tc>
        <w:tc>
          <w:tcPr>
            <w:tcW w:w="7393" w:type="dxa"/>
            <w:gridSpan w:val="2"/>
          </w:tcPr>
          <w:p w:rsidR="008770FC" w:rsidRDefault="008770FC" w:rsidP="008770FC">
            <w:pPr>
              <w:spacing w:line="264" w:lineRule="auto"/>
              <w:textAlignment w:val="baseline"/>
            </w:pPr>
            <w:r w:rsidRPr="00F747B9">
              <w:rPr>
                <w:rFonts w:hint="eastAsia"/>
              </w:rPr>
              <w:t>带宽和互连特性最好</w:t>
            </w:r>
            <w:r>
              <w:rPr>
                <w:rFonts w:hint="eastAsia"/>
              </w:rPr>
              <w:t>，硬件数量</w:t>
            </w:r>
            <w:r w:rsidRPr="00F747B9">
              <w:rPr>
                <w:rFonts w:hint="eastAsia"/>
              </w:rPr>
              <w:t>巨大。</w:t>
            </w:r>
            <w:r>
              <w:rPr>
                <w:rFonts w:hint="eastAsia"/>
              </w:rPr>
              <w:t>成本高昂</w:t>
            </w:r>
          </w:p>
        </w:tc>
      </w:tr>
      <w:tr w:rsidR="008770FC" w:rsidTr="00595A5A">
        <w:trPr>
          <w:trHeight w:val="64"/>
        </w:trPr>
        <w:tc>
          <w:tcPr>
            <w:tcW w:w="1140" w:type="dxa"/>
            <w:vMerge/>
            <w:vAlign w:val="center"/>
          </w:tcPr>
          <w:p w:rsidR="008770FC" w:rsidRDefault="008770FC" w:rsidP="00145DD0">
            <w:pPr>
              <w:jc w:val="center"/>
            </w:pPr>
          </w:p>
        </w:tc>
        <w:tc>
          <w:tcPr>
            <w:tcW w:w="4922" w:type="dxa"/>
            <w:gridSpan w:val="2"/>
          </w:tcPr>
          <w:p w:rsidR="008770FC" w:rsidRDefault="008770FC" w:rsidP="00ED443D">
            <w:pPr>
              <w:spacing w:line="264" w:lineRule="auto"/>
              <w:textAlignment w:val="baseline"/>
            </w:pPr>
          </w:p>
        </w:tc>
        <w:tc>
          <w:tcPr>
            <w:tcW w:w="7393" w:type="dxa"/>
            <w:gridSpan w:val="2"/>
          </w:tcPr>
          <w:p w:rsidR="008770FC" w:rsidRDefault="008770FC" w:rsidP="00ED443D">
            <w:pPr>
              <w:spacing w:line="264" w:lineRule="auto"/>
              <w:textAlignment w:val="baseline"/>
            </w:pPr>
          </w:p>
        </w:tc>
      </w:tr>
    </w:tbl>
    <w:p w:rsidR="00B2573F" w:rsidRDefault="00B2573F"/>
    <w:p w:rsidR="00B2573F" w:rsidRDefault="00B2573F">
      <w:pPr>
        <w:widowControl/>
        <w:jc w:val="left"/>
      </w:pPr>
      <w:r>
        <w:br w:type="page"/>
      </w:r>
    </w:p>
    <w:p w:rsidR="00B2573F" w:rsidRDefault="00B2573F"/>
    <w:tbl>
      <w:tblPr>
        <w:tblStyle w:val="aa"/>
        <w:tblW w:w="0" w:type="auto"/>
        <w:tblLayout w:type="fixed"/>
        <w:tblLook w:val="04A0" w:firstRow="1" w:lastRow="0" w:firstColumn="1" w:lastColumn="0" w:noHBand="0" w:noVBand="1"/>
      </w:tblPr>
      <w:tblGrid>
        <w:gridCol w:w="1140"/>
        <w:gridCol w:w="1095"/>
        <w:gridCol w:w="4394"/>
        <w:gridCol w:w="2337"/>
        <w:gridCol w:w="167"/>
        <w:gridCol w:w="1966"/>
        <w:gridCol w:w="2356"/>
      </w:tblGrid>
      <w:tr w:rsidR="00CB29CE" w:rsidTr="00595A5A">
        <w:trPr>
          <w:trHeight w:val="195"/>
        </w:trPr>
        <w:tc>
          <w:tcPr>
            <w:tcW w:w="1140" w:type="dxa"/>
            <w:vMerge w:val="restart"/>
            <w:vAlign w:val="center"/>
          </w:tcPr>
          <w:p w:rsidR="00CB29CE" w:rsidRDefault="00CB29CE" w:rsidP="00145DD0">
            <w:pPr>
              <w:jc w:val="center"/>
            </w:pPr>
            <w:r>
              <w:rPr>
                <w:rFonts w:hint="eastAsia"/>
              </w:rPr>
              <w:t>多级</w:t>
            </w:r>
          </w:p>
          <w:p w:rsidR="00CB29CE" w:rsidRDefault="00CB29CE" w:rsidP="00145DD0">
            <w:pPr>
              <w:jc w:val="center"/>
            </w:pPr>
            <w:r>
              <w:rPr>
                <w:rFonts w:hint="eastAsia"/>
              </w:rPr>
              <w:t>互联</w:t>
            </w:r>
          </w:p>
          <w:p w:rsidR="00CB29CE" w:rsidRDefault="00CB29CE" w:rsidP="00145DD0">
            <w:pPr>
              <w:jc w:val="center"/>
            </w:pPr>
            <w:r w:rsidRPr="00F747B9">
              <w:rPr>
                <w:rFonts w:hint="eastAsia"/>
              </w:rPr>
              <w:t>网络</w:t>
            </w:r>
          </w:p>
          <w:p w:rsidR="00CB29CE" w:rsidRDefault="00CB29CE" w:rsidP="00145DD0">
            <w:pPr>
              <w:jc w:val="center"/>
            </w:pPr>
            <w:r w:rsidRPr="00F747B9">
              <w:rPr>
                <w:rFonts w:hint="eastAsia"/>
              </w:rPr>
              <w:t>MIN</w:t>
            </w:r>
          </w:p>
        </w:tc>
        <w:tc>
          <w:tcPr>
            <w:tcW w:w="12315" w:type="dxa"/>
            <w:gridSpan w:val="6"/>
            <w:vAlign w:val="center"/>
          </w:tcPr>
          <w:p w:rsidR="00CB29CE" w:rsidRDefault="00CB29CE" w:rsidP="00ED443D">
            <w:pPr>
              <w:spacing w:line="264" w:lineRule="auto"/>
              <w:textAlignment w:val="baseline"/>
            </w:pPr>
            <w:r>
              <w:rPr>
                <w:rFonts w:hint="eastAsia"/>
              </w:rPr>
              <w:t>用于：</w:t>
            </w:r>
            <w:r w:rsidRPr="00F747B9">
              <w:rPr>
                <w:rFonts w:hint="eastAsia"/>
              </w:rPr>
              <w:t>MIMD</w:t>
            </w:r>
            <w:r>
              <w:rPr>
                <w:rFonts w:hint="eastAsia"/>
              </w:rPr>
              <w:t>、</w:t>
            </w:r>
            <w:r w:rsidRPr="00F747B9">
              <w:rPr>
                <w:rFonts w:hint="eastAsia"/>
              </w:rPr>
              <w:t>SIMD</w:t>
            </w:r>
          </w:p>
          <w:p w:rsidR="00CB29CE" w:rsidRDefault="00CB29CE" w:rsidP="00ED443D">
            <w:pPr>
              <w:spacing w:line="264" w:lineRule="auto"/>
              <w:textAlignment w:val="baseline"/>
            </w:pPr>
            <w:r w:rsidRPr="00F747B9">
              <w:rPr>
                <w:rFonts w:hint="eastAsia"/>
              </w:rPr>
              <w:t>各种多级互连网络的区别</w:t>
            </w:r>
            <w:r>
              <w:rPr>
                <w:rFonts w:hint="eastAsia"/>
              </w:rPr>
              <w:t>：</w:t>
            </w:r>
            <w:r w:rsidRPr="00F747B9">
              <w:rPr>
                <w:rFonts w:hint="eastAsia"/>
              </w:rPr>
              <w:t>开关模块、控制方式</w:t>
            </w:r>
            <w:r>
              <w:rPr>
                <w:rFonts w:hint="eastAsia"/>
              </w:rPr>
              <w:t>、</w:t>
            </w:r>
            <w:r w:rsidRPr="00F747B9">
              <w:rPr>
                <w:rFonts w:hint="eastAsia"/>
              </w:rPr>
              <w:t>级间互连模式</w:t>
            </w:r>
          </w:p>
        </w:tc>
      </w:tr>
      <w:tr w:rsidR="00CB29CE" w:rsidTr="00595A5A">
        <w:trPr>
          <w:trHeight w:val="193"/>
        </w:trPr>
        <w:tc>
          <w:tcPr>
            <w:tcW w:w="1140" w:type="dxa"/>
            <w:vMerge/>
            <w:vAlign w:val="center"/>
          </w:tcPr>
          <w:p w:rsidR="00CB29CE" w:rsidRDefault="00CB29CE" w:rsidP="00145DD0">
            <w:pPr>
              <w:jc w:val="center"/>
            </w:pPr>
          </w:p>
        </w:tc>
        <w:tc>
          <w:tcPr>
            <w:tcW w:w="1095" w:type="dxa"/>
            <w:vAlign w:val="center"/>
          </w:tcPr>
          <w:p w:rsidR="00595A5A" w:rsidRDefault="00CB29CE" w:rsidP="008770FC">
            <w:pPr>
              <w:spacing w:line="264" w:lineRule="auto"/>
              <w:jc w:val="center"/>
              <w:textAlignment w:val="baseline"/>
            </w:pPr>
            <w:r w:rsidRPr="00F747B9">
              <w:rPr>
                <w:rFonts w:hint="eastAsia"/>
              </w:rPr>
              <w:t>开关</w:t>
            </w:r>
          </w:p>
          <w:p w:rsidR="00CB29CE" w:rsidRDefault="00CB29CE" w:rsidP="008770FC">
            <w:pPr>
              <w:spacing w:line="264" w:lineRule="auto"/>
              <w:jc w:val="center"/>
              <w:textAlignment w:val="baseline"/>
            </w:pPr>
            <w:r w:rsidRPr="00F747B9">
              <w:rPr>
                <w:rFonts w:hint="eastAsia"/>
              </w:rPr>
              <w:t>模块</w:t>
            </w:r>
          </w:p>
        </w:tc>
        <w:tc>
          <w:tcPr>
            <w:tcW w:w="11220" w:type="dxa"/>
            <w:gridSpan w:val="5"/>
          </w:tcPr>
          <w:p w:rsidR="00CB29CE" w:rsidRPr="00F747B9" w:rsidRDefault="00610967" w:rsidP="00A63FE9">
            <w:pPr>
              <w:spacing w:line="264" w:lineRule="auto"/>
              <w:textAlignment w:val="baseline"/>
            </w:pPr>
            <w:hyperlink r:id="rId26" w:history="1">
              <w:r w:rsidR="00CB29CE" w:rsidRPr="00F747B9">
                <w:rPr>
                  <w:rFonts w:hint="eastAsia"/>
                </w:rPr>
                <w:t>2</w:t>
              </w:r>
              <w:r w:rsidR="00CB29CE" w:rsidRPr="00F747B9">
                <w:rPr>
                  <w:rFonts w:hint="eastAsia"/>
                </w:rPr>
                <w:t>×</w:t>
              </w:r>
              <w:r w:rsidR="00CB29CE" w:rsidRPr="00F747B9">
                <w:rPr>
                  <w:rFonts w:hint="eastAsia"/>
                </w:rPr>
                <w:t>2</w:t>
              </w:r>
            </w:hyperlink>
            <w:hyperlink r:id="rId27" w:history="1">
              <w:r w:rsidR="00CB29CE" w:rsidRPr="00F747B9">
                <w:rPr>
                  <w:rFonts w:hint="eastAsia"/>
                </w:rPr>
                <w:t>开关的</w:t>
              </w:r>
            </w:hyperlink>
            <w:hyperlink r:id="rId28" w:history="1">
              <w:r w:rsidR="00CB29CE" w:rsidRPr="00F747B9">
                <w:rPr>
                  <w:rFonts w:hint="eastAsia"/>
                </w:rPr>
                <w:t>4</w:t>
              </w:r>
            </w:hyperlink>
            <w:hyperlink r:id="rId29" w:history="1">
              <w:r w:rsidR="00CB29CE" w:rsidRPr="00F747B9">
                <w:rPr>
                  <w:rFonts w:hint="eastAsia"/>
                </w:rPr>
                <w:t>种连接方式</w:t>
              </w:r>
            </w:hyperlink>
          </w:p>
          <w:p w:rsidR="00CB29CE" w:rsidRDefault="00CB29CE" w:rsidP="00A63FE9">
            <w:pPr>
              <w:spacing w:line="264" w:lineRule="auto"/>
            </w:pPr>
            <w:r>
              <w:rPr>
                <w:noProof/>
              </w:rPr>
              <w:drawing>
                <wp:inline distT="0" distB="0" distL="0" distR="0" wp14:anchorId="120C0514" wp14:editId="722B822A">
                  <wp:extent cx="4022227" cy="798394"/>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27856" cy="799511"/>
                          </a:xfrm>
                          <a:prstGeom prst="rect">
                            <a:avLst/>
                          </a:prstGeom>
                        </pic:spPr>
                      </pic:pic>
                    </a:graphicData>
                  </a:graphic>
                </wp:inline>
              </w:drawing>
            </w:r>
          </w:p>
        </w:tc>
      </w:tr>
      <w:tr w:rsidR="00CB29CE" w:rsidTr="00595A5A">
        <w:trPr>
          <w:trHeight w:val="193"/>
        </w:trPr>
        <w:tc>
          <w:tcPr>
            <w:tcW w:w="1140" w:type="dxa"/>
            <w:vMerge/>
            <w:vAlign w:val="center"/>
          </w:tcPr>
          <w:p w:rsidR="00CB29CE" w:rsidRDefault="00CB29CE" w:rsidP="00145DD0">
            <w:pPr>
              <w:jc w:val="center"/>
            </w:pPr>
          </w:p>
        </w:tc>
        <w:tc>
          <w:tcPr>
            <w:tcW w:w="1095" w:type="dxa"/>
            <w:vAlign w:val="center"/>
          </w:tcPr>
          <w:p w:rsidR="00595A5A" w:rsidRDefault="00CB29CE" w:rsidP="008770FC">
            <w:pPr>
              <w:spacing w:line="264" w:lineRule="auto"/>
              <w:jc w:val="center"/>
              <w:textAlignment w:val="baseline"/>
            </w:pPr>
            <w:r w:rsidRPr="00F747B9">
              <w:rPr>
                <w:rFonts w:hint="eastAsia"/>
              </w:rPr>
              <w:t>控制</w:t>
            </w:r>
          </w:p>
          <w:p w:rsidR="00CB29CE" w:rsidRDefault="00CB29CE" w:rsidP="008770FC">
            <w:pPr>
              <w:spacing w:line="264" w:lineRule="auto"/>
              <w:jc w:val="center"/>
              <w:textAlignment w:val="baseline"/>
            </w:pPr>
            <w:r w:rsidRPr="00F747B9">
              <w:rPr>
                <w:rFonts w:hint="eastAsia"/>
              </w:rPr>
              <w:t>方式</w:t>
            </w:r>
          </w:p>
        </w:tc>
        <w:tc>
          <w:tcPr>
            <w:tcW w:w="11220" w:type="dxa"/>
            <w:gridSpan w:val="5"/>
          </w:tcPr>
          <w:p w:rsidR="00CB29CE" w:rsidRPr="00F747B9" w:rsidRDefault="00CB29CE" w:rsidP="00A63FE9">
            <w:pPr>
              <w:spacing w:line="264" w:lineRule="auto"/>
              <w:textAlignment w:val="baseline"/>
            </w:pPr>
            <w:r w:rsidRPr="00F747B9">
              <w:rPr>
                <w:rFonts w:hint="eastAsia"/>
              </w:rPr>
              <w:t>对各个开关模块进行控制的方式。</w:t>
            </w:r>
          </w:p>
          <w:p w:rsidR="00CB29CE" w:rsidRPr="00F747B9" w:rsidRDefault="00CB29CE" w:rsidP="00A63FE9">
            <w:pPr>
              <w:spacing w:line="264" w:lineRule="auto"/>
              <w:textAlignment w:val="baseline"/>
            </w:pPr>
            <w:r w:rsidRPr="00F747B9">
              <w:rPr>
                <w:rFonts w:hint="eastAsia"/>
              </w:rPr>
              <w:t>级控制：每一级的所有开关只用一个控制信号控制，只能同时处于同一种状态。</w:t>
            </w:r>
          </w:p>
          <w:p w:rsidR="00CB29CE" w:rsidRPr="00F747B9" w:rsidRDefault="00CB29CE" w:rsidP="00A63FE9">
            <w:pPr>
              <w:spacing w:line="264" w:lineRule="auto"/>
              <w:textAlignment w:val="baseline"/>
            </w:pPr>
            <w:r w:rsidRPr="00F747B9">
              <w:rPr>
                <w:rFonts w:hint="eastAsia"/>
              </w:rPr>
              <w:t>单元控制：每一个开关都有一个独立的控制信号，可各自处于不同的状态。</w:t>
            </w:r>
          </w:p>
          <w:p w:rsidR="00CB29CE" w:rsidRDefault="00CB29CE" w:rsidP="00A63FE9">
            <w:pPr>
              <w:spacing w:line="264" w:lineRule="auto"/>
              <w:textAlignment w:val="baseline"/>
            </w:pPr>
            <w:r w:rsidRPr="00F747B9">
              <w:rPr>
                <w:rFonts w:hint="eastAsia"/>
              </w:rPr>
              <w:t>部分级控制：第</w:t>
            </w:r>
            <w:r w:rsidRPr="00F747B9">
              <w:rPr>
                <w:rFonts w:hint="eastAsia"/>
              </w:rPr>
              <w:t>i</w:t>
            </w:r>
            <w:r w:rsidRPr="00F747B9">
              <w:rPr>
                <w:rFonts w:hint="eastAsia"/>
              </w:rPr>
              <w:t>级的所有开关分别用</w:t>
            </w:r>
            <w:r w:rsidRPr="00F747B9">
              <w:rPr>
                <w:rFonts w:hint="eastAsia"/>
              </w:rPr>
              <w:t>i</w:t>
            </w:r>
            <w:r w:rsidRPr="00F747B9">
              <w:rPr>
                <w:rFonts w:hint="eastAsia"/>
              </w:rPr>
              <w:t>＋</w:t>
            </w:r>
            <w:r w:rsidRPr="00F747B9">
              <w:rPr>
                <w:rFonts w:hint="eastAsia"/>
              </w:rPr>
              <w:t>1</w:t>
            </w:r>
            <w:r w:rsidRPr="00F747B9">
              <w:rPr>
                <w:rFonts w:hint="eastAsia"/>
              </w:rPr>
              <w:t>个信号控制，</w:t>
            </w:r>
            <w:r w:rsidRPr="00F747B9">
              <w:rPr>
                <w:rFonts w:hint="eastAsia"/>
              </w:rPr>
              <w:t>0</w:t>
            </w:r>
            <w:r w:rsidRPr="00F747B9">
              <w:rPr>
                <w:rFonts w:hint="eastAsia"/>
              </w:rPr>
              <w:t>≤</w:t>
            </w:r>
            <w:r w:rsidRPr="00F747B9">
              <w:rPr>
                <w:rFonts w:hint="eastAsia"/>
              </w:rPr>
              <w:t>i</w:t>
            </w:r>
            <w:r w:rsidRPr="00F747B9">
              <w:rPr>
                <w:rFonts w:hint="eastAsia"/>
              </w:rPr>
              <w:t>≤</w:t>
            </w:r>
            <w:r w:rsidRPr="00F747B9">
              <w:rPr>
                <w:rFonts w:hint="eastAsia"/>
              </w:rPr>
              <w:t>n</w:t>
            </w:r>
            <w:r w:rsidRPr="00F747B9">
              <w:rPr>
                <w:rFonts w:hint="eastAsia"/>
              </w:rPr>
              <w:t>－</w:t>
            </w:r>
            <w:r w:rsidRPr="00F747B9">
              <w:rPr>
                <w:rFonts w:hint="eastAsia"/>
              </w:rPr>
              <w:t>1</w:t>
            </w:r>
            <w:r w:rsidRPr="00F747B9">
              <w:rPr>
                <w:rFonts w:hint="eastAsia"/>
              </w:rPr>
              <w:t>，</w:t>
            </w:r>
            <w:r w:rsidRPr="00F747B9">
              <w:rPr>
                <w:rFonts w:hint="eastAsia"/>
              </w:rPr>
              <w:t>n</w:t>
            </w:r>
            <w:r w:rsidRPr="00F747B9">
              <w:rPr>
                <w:rFonts w:hint="eastAsia"/>
              </w:rPr>
              <w:t>为级数。</w:t>
            </w:r>
          </w:p>
        </w:tc>
      </w:tr>
      <w:tr w:rsidR="00CB29CE" w:rsidTr="00595A5A">
        <w:trPr>
          <w:trHeight w:val="193"/>
        </w:trPr>
        <w:tc>
          <w:tcPr>
            <w:tcW w:w="1140" w:type="dxa"/>
            <w:vMerge/>
            <w:vAlign w:val="center"/>
          </w:tcPr>
          <w:p w:rsidR="00CB29CE" w:rsidRDefault="00CB29CE" w:rsidP="00145DD0">
            <w:pPr>
              <w:jc w:val="center"/>
            </w:pPr>
          </w:p>
        </w:tc>
        <w:tc>
          <w:tcPr>
            <w:tcW w:w="1095" w:type="dxa"/>
            <w:vAlign w:val="center"/>
          </w:tcPr>
          <w:p w:rsidR="00595A5A" w:rsidRDefault="00CB29CE" w:rsidP="008770FC">
            <w:pPr>
              <w:spacing w:line="264" w:lineRule="auto"/>
              <w:jc w:val="center"/>
              <w:textAlignment w:val="baseline"/>
            </w:pPr>
            <w:r w:rsidRPr="00F747B9">
              <w:rPr>
                <w:rFonts w:hint="eastAsia"/>
              </w:rPr>
              <w:t>级间</w:t>
            </w:r>
          </w:p>
          <w:p w:rsidR="00CB29CE" w:rsidRDefault="00CB29CE" w:rsidP="008770FC">
            <w:pPr>
              <w:spacing w:line="264" w:lineRule="auto"/>
              <w:jc w:val="center"/>
              <w:textAlignment w:val="baseline"/>
            </w:pPr>
            <w:r w:rsidRPr="00F747B9">
              <w:rPr>
                <w:rFonts w:hint="eastAsia"/>
              </w:rPr>
              <w:t>互连</w:t>
            </w:r>
          </w:p>
          <w:p w:rsidR="00CB29CE" w:rsidRDefault="00CB29CE" w:rsidP="008770FC">
            <w:pPr>
              <w:spacing w:line="264" w:lineRule="auto"/>
              <w:jc w:val="center"/>
              <w:textAlignment w:val="baseline"/>
            </w:pPr>
            <w:r w:rsidRPr="00F747B9">
              <w:rPr>
                <w:rFonts w:hint="eastAsia"/>
              </w:rPr>
              <w:t>模式</w:t>
            </w:r>
          </w:p>
        </w:tc>
        <w:tc>
          <w:tcPr>
            <w:tcW w:w="11220" w:type="dxa"/>
            <w:gridSpan w:val="5"/>
          </w:tcPr>
          <w:p w:rsidR="00CB29CE" w:rsidRDefault="00CB29CE" w:rsidP="00A63FE9">
            <w:r w:rsidRPr="00F747B9">
              <w:rPr>
                <w:rFonts w:hint="eastAsia"/>
              </w:rPr>
              <w:t>均匀洗牌、蝶式、多路洗牌、纵横交叉、立方体连接等</w:t>
            </w:r>
          </w:p>
          <w:p w:rsidR="00CB29CE" w:rsidRPr="00B21374" w:rsidRDefault="00CB29CE" w:rsidP="00A63FE9">
            <w:pPr>
              <w:spacing w:line="264" w:lineRule="auto"/>
              <w:textAlignment w:val="baseline"/>
            </w:pPr>
          </w:p>
        </w:tc>
      </w:tr>
      <w:tr w:rsidR="00CB29CE" w:rsidTr="00B2573F">
        <w:trPr>
          <w:trHeight w:val="53"/>
        </w:trPr>
        <w:tc>
          <w:tcPr>
            <w:tcW w:w="1140" w:type="dxa"/>
            <w:vMerge/>
            <w:vAlign w:val="center"/>
          </w:tcPr>
          <w:p w:rsidR="00CB29CE" w:rsidRDefault="00CB29CE" w:rsidP="00145DD0">
            <w:pPr>
              <w:jc w:val="center"/>
            </w:pPr>
          </w:p>
        </w:tc>
        <w:tc>
          <w:tcPr>
            <w:tcW w:w="1095" w:type="dxa"/>
            <w:vAlign w:val="center"/>
          </w:tcPr>
          <w:p w:rsidR="00CB29CE" w:rsidRDefault="00CB29CE" w:rsidP="00A22F53">
            <w:pPr>
              <w:spacing w:line="264" w:lineRule="auto"/>
              <w:jc w:val="center"/>
              <w:textAlignment w:val="baseline"/>
            </w:pPr>
          </w:p>
        </w:tc>
        <w:tc>
          <w:tcPr>
            <w:tcW w:w="4394" w:type="dxa"/>
          </w:tcPr>
          <w:p w:rsidR="00CB29CE" w:rsidRDefault="00CB29CE" w:rsidP="00770A2A">
            <w:pPr>
              <w:spacing w:line="264" w:lineRule="auto"/>
              <w:jc w:val="center"/>
              <w:textAlignment w:val="baseline"/>
            </w:pPr>
            <w:r w:rsidRPr="00F747B9">
              <w:rPr>
                <w:rFonts w:hint="eastAsia"/>
              </w:rPr>
              <w:t>开关模块</w:t>
            </w:r>
          </w:p>
        </w:tc>
        <w:tc>
          <w:tcPr>
            <w:tcW w:w="4470" w:type="dxa"/>
            <w:gridSpan w:val="3"/>
          </w:tcPr>
          <w:p w:rsidR="00CB29CE" w:rsidRPr="00770A2A" w:rsidRDefault="00CB29CE" w:rsidP="00770A2A">
            <w:pPr>
              <w:spacing w:line="264" w:lineRule="auto"/>
              <w:textAlignment w:val="baseline"/>
              <w:rPr>
                <w:b/>
              </w:rPr>
            </w:pPr>
            <w:r w:rsidRPr="00F747B9">
              <w:rPr>
                <w:rFonts w:hint="eastAsia"/>
              </w:rPr>
              <w:t>控制方式</w:t>
            </w:r>
          </w:p>
        </w:tc>
        <w:tc>
          <w:tcPr>
            <w:tcW w:w="2356" w:type="dxa"/>
          </w:tcPr>
          <w:p w:rsidR="00CB29CE" w:rsidRDefault="00CB29CE" w:rsidP="00ED443D">
            <w:pPr>
              <w:spacing w:line="264" w:lineRule="auto"/>
              <w:textAlignment w:val="baseline"/>
            </w:pPr>
            <w:r w:rsidRPr="00F747B9">
              <w:rPr>
                <w:rFonts w:hint="eastAsia"/>
              </w:rPr>
              <w:t>级间互连模式</w:t>
            </w:r>
          </w:p>
        </w:tc>
      </w:tr>
      <w:tr w:rsidR="00CB29CE" w:rsidTr="00B2573F">
        <w:trPr>
          <w:trHeight w:val="129"/>
        </w:trPr>
        <w:tc>
          <w:tcPr>
            <w:tcW w:w="1140" w:type="dxa"/>
            <w:vMerge/>
            <w:vAlign w:val="center"/>
          </w:tcPr>
          <w:p w:rsidR="00CB29CE" w:rsidRDefault="00CB29CE" w:rsidP="00145DD0">
            <w:pPr>
              <w:jc w:val="center"/>
            </w:pPr>
          </w:p>
        </w:tc>
        <w:tc>
          <w:tcPr>
            <w:tcW w:w="1095" w:type="dxa"/>
            <w:vMerge w:val="restart"/>
            <w:vAlign w:val="center"/>
          </w:tcPr>
          <w:p w:rsidR="00CB29CE" w:rsidRDefault="00CB29CE" w:rsidP="00A22F53">
            <w:pPr>
              <w:spacing w:line="264" w:lineRule="auto"/>
              <w:jc w:val="center"/>
              <w:textAlignment w:val="baseline"/>
            </w:pPr>
            <w:r>
              <w:rPr>
                <w:rFonts w:hint="eastAsia"/>
              </w:rPr>
              <w:t>多级</w:t>
            </w:r>
          </w:p>
          <w:p w:rsidR="00CB29CE" w:rsidRDefault="00CB29CE" w:rsidP="00A22F53">
            <w:pPr>
              <w:spacing w:line="264" w:lineRule="auto"/>
              <w:jc w:val="center"/>
              <w:textAlignment w:val="baseline"/>
            </w:pPr>
            <w:r>
              <w:rPr>
                <w:rFonts w:hint="eastAsia"/>
              </w:rPr>
              <w:t>立方体</w:t>
            </w:r>
          </w:p>
        </w:tc>
        <w:tc>
          <w:tcPr>
            <w:tcW w:w="4394" w:type="dxa"/>
            <w:vMerge w:val="restart"/>
          </w:tcPr>
          <w:p w:rsidR="00B2573F" w:rsidRDefault="00B2573F" w:rsidP="00770A2A">
            <w:pPr>
              <w:spacing w:line="264" w:lineRule="auto"/>
              <w:textAlignment w:val="baseline"/>
            </w:pPr>
            <w:r w:rsidRPr="00F747B9">
              <w:t>2×2</w:t>
            </w:r>
            <w:r>
              <w:rPr>
                <w:rFonts w:hint="eastAsia"/>
              </w:rPr>
              <w:t>开关，</w:t>
            </w:r>
            <w:r w:rsidR="00CB29CE" w:rsidRPr="00F747B9">
              <w:rPr>
                <w:rFonts w:hint="eastAsia"/>
              </w:rPr>
              <w:t>二功能</w:t>
            </w:r>
            <w:r w:rsidR="00CB29CE">
              <w:rPr>
                <w:rFonts w:hint="eastAsia"/>
              </w:rPr>
              <w:t>(</w:t>
            </w:r>
            <w:r w:rsidR="00CB29CE" w:rsidRPr="00F747B9">
              <w:rPr>
                <w:rFonts w:hint="eastAsia"/>
              </w:rPr>
              <w:t>直送和交换</w:t>
            </w:r>
            <w:r w:rsidR="00CB29CE">
              <w:rPr>
                <w:rFonts w:hint="eastAsia"/>
              </w:rPr>
              <w:t>)</w:t>
            </w:r>
          </w:p>
          <w:p w:rsidR="00CB29CE" w:rsidRDefault="00B2573F" w:rsidP="00770A2A">
            <w:pPr>
              <w:spacing w:line="264" w:lineRule="auto"/>
              <w:textAlignment w:val="baseline"/>
            </w:pPr>
            <w:r w:rsidRPr="00F747B9">
              <w:rPr>
                <w:rFonts w:hint="eastAsia"/>
              </w:rPr>
              <w:t>输入</w:t>
            </w:r>
            <w:r>
              <w:rPr>
                <w:rFonts w:hint="eastAsia"/>
              </w:rPr>
              <w:t>数：</w:t>
            </w:r>
            <w:r>
              <w:rPr>
                <w:rFonts w:hint="eastAsia"/>
              </w:rPr>
              <w:t>N</w:t>
            </w:r>
          </w:p>
          <w:p w:rsidR="00B2573F" w:rsidRDefault="00B2573F" w:rsidP="00B2573F">
            <w:pPr>
              <w:spacing w:line="264" w:lineRule="auto"/>
              <w:textAlignment w:val="baseline"/>
            </w:pPr>
            <w:r>
              <w:rPr>
                <w:rFonts w:hint="eastAsia"/>
              </w:rPr>
              <w:t>开关级数：</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p>
          <w:p w:rsidR="00B2573F" w:rsidRPr="00B2573F" w:rsidRDefault="00B2573F" w:rsidP="00770A2A">
            <w:pPr>
              <w:spacing w:line="264" w:lineRule="auto"/>
              <w:textAlignment w:val="baseline"/>
            </w:pPr>
            <w:r>
              <w:rPr>
                <w:rFonts w:hint="eastAsia"/>
              </w:rPr>
              <w:t>每级开关模块数：</w:t>
            </w:r>
            <w:r w:rsidRPr="00F747B9">
              <w:t>N/</w:t>
            </w:r>
            <w:r>
              <w:rPr>
                <w:rFonts w:hint="eastAsia"/>
              </w:rPr>
              <w:t>2</w:t>
            </w:r>
          </w:p>
          <w:p w:rsidR="00B2573F" w:rsidRDefault="00CB29CE" w:rsidP="00770A2A">
            <w:pPr>
              <w:spacing w:line="264" w:lineRule="auto"/>
              <w:textAlignment w:val="baseline"/>
            </w:pPr>
            <w:r w:rsidRPr="00F747B9">
              <w:rPr>
                <w:rFonts w:hint="eastAsia"/>
              </w:rPr>
              <w:t>当第</w:t>
            </w:r>
            <w:r w:rsidRPr="00F747B9">
              <w:t>i</w:t>
            </w:r>
            <w:r w:rsidRPr="00F747B9">
              <w:rPr>
                <w:rFonts w:hint="eastAsia"/>
              </w:rPr>
              <w:t>级</w:t>
            </w:r>
            <w:r>
              <w:rPr>
                <w:rFonts w:hint="eastAsia"/>
              </w:rPr>
              <w:t>(</w:t>
            </w:r>
            <w:r w:rsidRPr="00F747B9">
              <w:t>0≤i≤n-1</w:t>
            </w:r>
            <w:r>
              <w:rPr>
                <w:rFonts w:hint="eastAsia"/>
              </w:rPr>
              <w:t>)</w:t>
            </w:r>
            <w:r w:rsidRPr="00F747B9">
              <w:rPr>
                <w:rFonts w:hint="eastAsia"/>
              </w:rPr>
              <w:t>交换开关处于交换状态时，实现的是</w:t>
            </w:r>
            <w:r w:rsidRPr="00F747B9">
              <w:t>Cubei</w:t>
            </w:r>
            <w:r w:rsidRPr="00F747B9">
              <w:rPr>
                <w:rFonts w:hint="eastAsia"/>
              </w:rPr>
              <w:t>互连函数。</w:t>
            </w:r>
          </w:p>
          <w:p w:rsidR="00CB29CE" w:rsidRPr="00770A2A" w:rsidRDefault="00B2573F" w:rsidP="00770A2A">
            <w:pPr>
              <w:spacing w:line="264" w:lineRule="auto"/>
              <w:textAlignment w:val="baseline"/>
            </w:pPr>
            <w:r>
              <w:rPr>
                <w:noProof/>
              </w:rPr>
              <w:drawing>
                <wp:inline distT="0" distB="0" distL="0" distR="0" wp14:anchorId="69F4F44E" wp14:editId="754D4B78">
                  <wp:extent cx="2541818" cy="1578634"/>
                  <wp:effectExtent l="0" t="0" r="0" b="2540"/>
                  <wp:docPr id="39949" name="图片 39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42468" cy="1579038"/>
                          </a:xfrm>
                          <a:prstGeom prst="rect">
                            <a:avLst/>
                          </a:prstGeom>
                        </pic:spPr>
                      </pic:pic>
                    </a:graphicData>
                  </a:graphic>
                </wp:inline>
              </w:drawing>
            </w:r>
            <w:r w:rsidR="00CB29CE" w:rsidRPr="00F747B9">
              <w:t xml:space="preserve"> </w:t>
            </w:r>
          </w:p>
        </w:tc>
        <w:tc>
          <w:tcPr>
            <w:tcW w:w="2337" w:type="dxa"/>
          </w:tcPr>
          <w:p w:rsidR="00CB29CE" w:rsidRPr="00F747B9" w:rsidRDefault="00CB29CE" w:rsidP="00770A2A">
            <w:pPr>
              <w:spacing w:line="264" w:lineRule="auto"/>
              <w:jc w:val="center"/>
              <w:textAlignment w:val="baseline"/>
            </w:pPr>
            <w:r w:rsidRPr="00F747B9">
              <w:t>STARAN</w:t>
            </w:r>
            <w:r>
              <w:rPr>
                <w:rFonts w:hint="eastAsia"/>
              </w:rPr>
              <w:t>网络</w:t>
            </w:r>
          </w:p>
        </w:tc>
        <w:tc>
          <w:tcPr>
            <w:tcW w:w="2133" w:type="dxa"/>
            <w:gridSpan w:val="2"/>
          </w:tcPr>
          <w:p w:rsidR="00B2573F" w:rsidRDefault="00CB29CE" w:rsidP="00770A2A">
            <w:pPr>
              <w:spacing w:line="264" w:lineRule="auto"/>
              <w:jc w:val="center"/>
              <w:textAlignment w:val="baseline"/>
            </w:pPr>
            <w:r>
              <w:rPr>
                <w:rFonts w:hint="eastAsia"/>
              </w:rPr>
              <w:t>间接二进制</w:t>
            </w:r>
          </w:p>
          <w:p w:rsidR="00CB29CE" w:rsidRPr="00F747B9" w:rsidRDefault="00CB29CE" w:rsidP="00770A2A">
            <w:pPr>
              <w:spacing w:line="264" w:lineRule="auto"/>
              <w:jc w:val="center"/>
              <w:textAlignment w:val="baseline"/>
            </w:pPr>
            <w:r>
              <w:rPr>
                <w:rFonts w:hint="eastAsia"/>
              </w:rPr>
              <w:t>n</w:t>
            </w:r>
            <w:r>
              <w:rPr>
                <w:rFonts w:hint="eastAsia"/>
              </w:rPr>
              <w:t>方体网络</w:t>
            </w:r>
          </w:p>
        </w:tc>
        <w:tc>
          <w:tcPr>
            <w:tcW w:w="2356" w:type="dxa"/>
            <w:vMerge w:val="restart"/>
          </w:tcPr>
          <w:p w:rsidR="00CB29CE" w:rsidRPr="00F747B9" w:rsidRDefault="00CB29CE" w:rsidP="00ED443D">
            <w:pPr>
              <w:spacing w:line="264" w:lineRule="auto"/>
              <w:textAlignment w:val="baseline"/>
            </w:pPr>
          </w:p>
        </w:tc>
      </w:tr>
      <w:tr w:rsidR="00CB29CE" w:rsidTr="00B2573F">
        <w:trPr>
          <w:trHeight w:val="129"/>
        </w:trPr>
        <w:tc>
          <w:tcPr>
            <w:tcW w:w="1140" w:type="dxa"/>
            <w:vMerge/>
            <w:vAlign w:val="center"/>
          </w:tcPr>
          <w:p w:rsidR="00CB29CE" w:rsidRDefault="00CB29CE" w:rsidP="00145DD0">
            <w:pPr>
              <w:jc w:val="center"/>
            </w:pPr>
          </w:p>
        </w:tc>
        <w:tc>
          <w:tcPr>
            <w:tcW w:w="1095" w:type="dxa"/>
            <w:vMerge/>
            <w:vAlign w:val="center"/>
          </w:tcPr>
          <w:p w:rsidR="00CB29CE" w:rsidRDefault="00CB29CE" w:rsidP="00A22F53">
            <w:pPr>
              <w:spacing w:line="264" w:lineRule="auto"/>
              <w:jc w:val="center"/>
              <w:textAlignment w:val="baseline"/>
            </w:pPr>
          </w:p>
        </w:tc>
        <w:tc>
          <w:tcPr>
            <w:tcW w:w="4394" w:type="dxa"/>
            <w:vMerge/>
          </w:tcPr>
          <w:p w:rsidR="00CB29CE" w:rsidRPr="00F747B9" w:rsidRDefault="00CB29CE" w:rsidP="00770A2A">
            <w:pPr>
              <w:spacing w:line="264" w:lineRule="auto"/>
              <w:jc w:val="center"/>
              <w:textAlignment w:val="baseline"/>
            </w:pPr>
          </w:p>
        </w:tc>
        <w:tc>
          <w:tcPr>
            <w:tcW w:w="2337" w:type="dxa"/>
          </w:tcPr>
          <w:p w:rsidR="00B2573F" w:rsidRDefault="00B2573F" w:rsidP="00B2573F">
            <w:pPr>
              <w:spacing w:line="264" w:lineRule="auto"/>
              <w:textAlignment w:val="baseline"/>
            </w:pPr>
            <w:r>
              <w:rPr>
                <w:rFonts w:hint="eastAsia"/>
              </w:rPr>
              <w:t>级控制</w:t>
            </w:r>
          </w:p>
          <w:p w:rsidR="00CB29CE" w:rsidRPr="00F747B9" w:rsidRDefault="00B2573F" w:rsidP="00B2573F">
            <w:pPr>
              <w:spacing w:line="264" w:lineRule="auto"/>
              <w:textAlignment w:val="baseline"/>
            </w:pPr>
            <w:r>
              <w:rPr>
                <w:rFonts w:hint="eastAsia"/>
              </w:rPr>
              <w:t>部分级控制</w:t>
            </w:r>
          </w:p>
        </w:tc>
        <w:tc>
          <w:tcPr>
            <w:tcW w:w="2133" w:type="dxa"/>
            <w:gridSpan w:val="2"/>
          </w:tcPr>
          <w:p w:rsidR="00CB29CE" w:rsidRPr="00770A2A" w:rsidRDefault="00B2573F" w:rsidP="00770A2A">
            <w:pPr>
              <w:spacing w:line="264" w:lineRule="auto"/>
              <w:textAlignment w:val="baseline"/>
            </w:pPr>
            <w:r>
              <w:rPr>
                <w:rFonts w:hint="eastAsia"/>
              </w:rPr>
              <w:t>单元控制</w:t>
            </w:r>
          </w:p>
        </w:tc>
        <w:tc>
          <w:tcPr>
            <w:tcW w:w="2356" w:type="dxa"/>
            <w:vMerge/>
          </w:tcPr>
          <w:p w:rsidR="00CB29CE" w:rsidRPr="00F747B9" w:rsidRDefault="00CB29CE" w:rsidP="00ED443D">
            <w:pPr>
              <w:spacing w:line="264" w:lineRule="auto"/>
              <w:textAlignment w:val="baseline"/>
            </w:pPr>
          </w:p>
        </w:tc>
      </w:tr>
      <w:tr w:rsidR="00CB29CE" w:rsidTr="00595A5A">
        <w:trPr>
          <w:trHeight w:val="435"/>
        </w:trPr>
        <w:tc>
          <w:tcPr>
            <w:tcW w:w="1140" w:type="dxa"/>
            <w:vMerge/>
            <w:vAlign w:val="center"/>
          </w:tcPr>
          <w:p w:rsidR="00CB29CE" w:rsidRDefault="00CB29CE" w:rsidP="00145DD0">
            <w:pPr>
              <w:jc w:val="center"/>
            </w:pPr>
          </w:p>
        </w:tc>
        <w:tc>
          <w:tcPr>
            <w:tcW w:w="1095" w:type="dxa"/>
            <w:vAlign w:val="center"/>
          </w:tcPr>
          <w:p w:rsidR="00CB29CE" w:rsidRDefault="00CB29CE" w:rsidP="00A22F53">
            <w:pPr>
              <w:spacing w:line="264" w:lineRule="auto"/>
              <w:jc w:val="center"/>
              <w:textAlignment w:val="baseline"/>
            </w:pPr>
            <w:r>
              <w:rPr>
                <w:rFonts w:hint="eastAsia"/>
              </w:rPr>
              <w:t>Omega</w:t>
            </w:r>
          </w:p>
        </w:tc>
        <w:tc>
          <w:tcPr>
            <w:tcW w:w="6898" w:type="dxa"/>
            <w:gridSpan w:val="3"/>
          </w:tcPr>
          <w:p w:rsidR="00CB29CE" w:rsidRPr="00F747B9" w:rsidRDefault="00CB29CE" w:rsidP="008E52CA">
            <w:pPr>
              <w:spacing w:line="264" w:lineRule="auto"/>
              <w:textAlignment w:val="baseline"/>
            </w:pPr>
            <w:r w:rsidRPr="00F747B9">
              <w:rPr>
                <w:rFonts w:hint="eastAsia"/>
              </w:rPr>
              <w:t>一个</w:t>
            </w:r>
            <w:r w:rsidRPr="00F747B9">
              <w:t>8×8</w:t>
            </w:r>
            <w:r w:rsidRPr="00F747B9">
              <w:rPr>
                <w:rFonts w:hint="eastAsia"/>
              </w:rPr>
              <w:t>的</w:t>
            </w:r>
            <w:r w:rsidRPr="00F747B9">
              <w:t>Omega</w:t>
            </w:r>
            <w:r w:rsidRPr="00F747B9">
              <w:rPr>
                <w:rFonts w:hint="eastAsia"/>
              </w:rPr>
              <w:t>网络</w:t>
            </w:r>
            <w:r>
              <w:rPr>
                <w:rFonts w:hint="eastAsia"/>
              </w:rPr>
              <w:t>，</w:t>
            </w:r>
            <w:r w:rsidRPr="00F747B9">
              <w:rPr>
                <w:rFonts w:hint="eastAsia"/>
              </w:rPr>
              <w:t>每级由</w:t>
            </w:r>
            <w:r w:rsidRPr="00F747B9">
              <w:t>4</w:t>
            </w:r>
            <w:r w:rsidRPr="00F747B9">
              <w:rPr>
                <w:rFonts w:hint="eastAsia"/>
              </w:rPr>
              <w:t>个</w:t>
            </w:r>
            <w:r w:rsidRPr="004B0080">
              <w:rPr>
                <w:b/>
              </w:rPr>
              <w:t>4</w:t>
            </w:r>
            <w:r w:rsidRPr="004B0080">
              <w:rPr>
                <w:rFonts w:hint="eastAsia"/>
                <w:b/>
              </w:rPr>
              <w:t>功能</w:t>
            </w:r>
            <w:r w:rsidRPr="00F747B9">
              <w:rPr>
                <w:rFonts w:hint="eastAsia"/>
              </w:rPr>
              <w:t>的</w:t>
            </w:r>
            <w:r w:rsidRPr="00F747B9">
              <w:t>2×2</w:t>
            </w:r>
            <w:r w:rsidRPr="00F747B9">
              <w:rPr>
                <w:rFonts w:hint="eastAsia"/>
              </w:rPr>
              <w:t>开关构成</w:t>
            </w:r>
          </w:p>
          <w:p w:rsidR="00CB29CE" w:rsidRPr="008E52CA" w:rsidRDefault="00CB29CE" w:rsidP="0081704C">
            <w:pPr>
              <w:spacing w:line="264" w:lineRule="auto"/>
              <w:textAlignment w:val="baseline"/>
            </w:pPr>
            <w:r w:rsidRPr="00F747B9">
              <w:rPr>
                <w:rFonts w:hint="eastAsia"/>
              </w:rPr>
              <w:t>级间互连采用均匀洗牌连接方式</w:t>
            </w:r>
            <w:r>
              <w:t xml:space="preserve"> </w:t>
            </w:r>
          </w:p>
          <w:p w:rsidR="00CB29CE" w:rsidRDefault="00CB29CE" w:rsidP="0081704C">
            <w:pPr>
              <w:spacing w:line="264" w:lineRule="auto"/>
              <w:textAlignment w:val="baseline"/>
            </w:pPr>
          </w:p>
          <w:p w:rsidR="00CB29CE" w:rsidRDefault="00CB29CE" w:rsidP="0081704C">
            <w:pPr>
              <w:spacing w:line="264" w:lineRule="auto"/>
              <w:textAlignment w:val="baseline"/>
            </w:pPr>
            <w:r>
              <w:object w:dxaOrig="4591" w:dyaOrig="3110" w14:anchorId="352999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5pt;height:154.85pt" o:ole="">
                  <v:imagedata r:id="rId32" o:title=""/>
                </v:shape>
                <o:OLEObject Type="Embed" ProgID="Word.Picture.8" ShapeID="_x0000_i1025" DrawAspect="Content" ObjectID="_1581449395" r:id="rId33"/>
              </w:object>
            </w:r>
          </w:p>
          <w:p w:rsidR="00CB29CE" w:rsidRPr="008E52CA" w:rsidRDefault="00CB29CE" w:rsidP="0081704C">
            <w:pPr>
              <w:spacing w:line="264" w:lineRule="auto"/>
              <w:textAlignment w:val="baseline"/>
            </w:pPr>
          </w:p>
        </w:tc>
        <w:tc>
          <w:tcPr>
            <w:tcW w:w="4322" w:type="dxa"/>
            <w:gridSpan w:val="2"/>
          </w:tcPr>
          <w:p w:rsidR="00CB29CE" w:rsidRPr="00F747B9" w:rsidRDefault="00CB29CE" w:rsidP="008E52CA">
            <w:pPr>
              <w:spacing w:line="264" w:lineRule="auto"/>
              <w:textAlignment w:val="baseline"/>
            </w:pPr>
            <w:r>
              <w:rPr>
                <w:rFonts w:hint="eastAsia"/>
              </w:rPr>
              <w:t>k</w:t>
            </w:r>
            <w:r>
              <w:rPr>
                <w:rFonts w:hint="eastAsia"/>
              </w:rPr>
              <w:t>×</w:t>
            </w:r>
            <w:r>
              <w:rPr>
                <w:rFonts w:hint="eastAsia"/>
              </w:rPr>
              <w:t>k</w:t>
            </w:r>
            <w:r>
              <w:rPr>
                <w:rFonts w:hint="eastAsia"/>
              </w:rPr>
              <w:t>开关，</w:t>
            </w:r>
            <w:r w:rsidRPr="00F747B9">
              <w:t>N</w:t>
            </w:r>
            <w:r>
              <w:rPr>
                <w:rFonts w:hint="eastAsia"/>
              </w:rPr>
              <w:t>输入，</w:t>
            </w:r>
            <w:r w:rsidRPr="00F747B9">
              <w:t>Omega</w:t>
            </w:r>
            <w:r w:rsidRPr="00F747B9">
              <w:rPr>
                <w:rFonts w:hint="eastAsia"/>
              </w:rPr>
              <w:t>网络</w:t>
            </w:r>
          </w:p>
          <w:p w:rsidR="00CB29CE" w:rsidRDefault="00CB29CE" w:rsidP="008E52CA">
            <w:pPr>
              <w:spacing w:line="264" w:lineRule="auto"/>
              <w:textAlignment w:val="baseline"/>
            </w:pPr>
            <w:r>
              <w:rPr>
                <w:rFonts w:hint="eastAsia"/>
              </w:rPr>
              <w:t>开关级数：</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k</m:t>
                      </m:r>
                    </m:sub>
                  </m:sSub>
                </m:fName>
                <m:e>
                  <m:r>
                    <w:rPr>
                      <w:rFonts w:ascii="Cambria Math" w:hAnsi="Cambria Math"/>
                    </w:rPr>
                    <m:t>N</m:t>
                  </m:r>
                </m:e>
              </m:func>
            </m:oMath>
          </w:p>
          <w:p w:rsidR="00CB29CE" w:rsidRDefault="00CB29CE" w:rsidP="008E52CA">
            <w:pPr>
              <w:spacing w:line="264" w:lineRule="auto"/>
              <w:textAlignment w:val="baseline"/>
            </w:pPr>
            <w:r>
              <w:rPr>
                <w:rFonts w:hint="eastAsia"/>
              </w:rPr>
              <w:t>每级开关模块数：</w:t>
            </w:r>
            <w:r w:rsidRPr="00F747B9">
              <w:t>N/</w:t>
            </w:r>
            <w:r>
              <w:rPr>
                <w:rFonts w:hint="eastAsia"/>
              </w:rPr>
              <w:t>k</w:t>
            </w:r>
          </w:p>
          <w:p w:rsidR="00CB29CE" w:rsidRPr="00F747B9" w:rsidRDefault="00CB29CE" w:rsidP="008E52CA">
            <w:pPr>
              <w:spacing w:line="264" w:lineRule="auto"/>
              <w:textAlignment w:val="baseline"/>
            </w:pPr>
            <w:r w:rsidRPr="00F747B9">
              <w:rPr>
                <w:rFonts w:hint="eastAsia"/>
              </w:rPr>
              <w:t>每个开关模块均采用</w:t>
            </w:r>
            <w:r w:rsidRPr="004B0080">
              <w:rPr>
                <w:rFonts w:hint="eastAsia"/>
                <w:b/>
              </w:rPr>
              <w:t>单元控制方式</w:t>
            </w:r>
            <w:r w:rsidRPr="00F747B9">
              <w:rPr>
                <w:rFonts w:hint="eastAsia"/>
              </w:rPr>
              <w:t>。</w:t>
            </w:r>
          </w:p>
          <w:p w:rsidR="00CB29CE" w:rsidRPr="00F747B9" w:rsidRDefault="00CB29CE" w:rsidP="008E52CA">
            <w:pPr>
              <w:spacing w:line="264" w:lineRule="auto"/>
              <w:textAlignment w:val="baseline"/>
            </w:pPr>
            <w:r w:rsidRPr="00F747B9">
              <w:rPr>
                <w:rFonts w:hint="eastAsia"/>
              </w:rPr>
              <w:t>不同的开关状态组合可实现各种置换、广播或从输入到输出的其他连接。</w:t>
            </w:r>
          </w:p>
          <w:p w:rsidR="00CB29CE" w:rsidRPr="00F747B9" w:rsidRDefault="00CB29CE" w:rsidP="008E52CA">
            <w:pPr>
              <w:spacing w:line="264" w:lineRule="auto"/>
              <w:textAlignment w:val="baseline"/>
            </w:pPr>
            <w:r w:rsidRPr="00F747B9">
              <w:t>N=8</w:t>
            </w:r>
            <w:r w:rsidRPr="00F747B9">
              <w:rPr>
                <w:rFonts w:hint="eastAsia"/>
              </w:rPr>
              <w:t>的多级立方体互连网络的另一种画法</w:t>
            </w:r>
            <w:r w:rsidRPr="00F747B9">
              <w:rPr>
                <w:rFonts w:hint="eastAsia"/>
              </w:rPr>
              <w:t xml:space="preserve"> </w:t>
            </w:r>
          </w:p>
          <w:p w:rsidR="00CB29CE" w:rsidRDefault="00CB29CE" w:rsidP="008E52CA">
            <w:pPr>
              <w:spacing w:line="264" w:lineRule="auto"/>
              <w:textAlignment w:val="baseline"/>
            </w:pPr>
          </w:p>
          <w:p w:rsidR="00CB29CE" w:rsidRDefault="00CB29CE" w:rsidP="008E52CA">
            <w:pPr>
              <w:spacing w:line="264" w:lineRule="auto"/>
              <w:textAlignment w:val="baseline"/>
            </w:pPr>
            <w:r>
              <w:rPr>
                <w:rFonts w:hint="eastAsia"/>
              </w:rPr>
              <w:t>一个</w:t>
            </w:r>
            <w:r>
              <w:rPr>
                <w:rFonts w:hint="eastAsia"/>
              </w:rPr>
              <w:t>k</w:t>
            </w:r>
            <w:r>
              <w:rPr>
                <w:rFonts w:hint="eastAsia"/>
              </w:rPr>
              <w:t>×</w:t>
            </w:r>
            <w:r>
              <w:rPr>
                <w:rFonts w:hint="eastAsia"/>
              </w:rPr>
              <w:t>k</w:t>
            </w:r>
            <w:r>
              <w:rPr>
                <w:rFonts w:hint="eastAsia"/>
              </w:rPr>
              <w:t>开关的合法连接有：</w:t>
            </w:r>
          </w:p>
          <w:p w:rsidR="00CB29CE" w:rsidRDefault="00CB29CE" w:rsidP="008E52CA">
            <w:pPr>
              <w:spacing w:line="264" w:lineRule="auto"/>
              <w:textAlignment w:val="baseline"/>
            </w:pPr>
            <w:r>
              <w:rPr>
                <w:rFonts w:hint="eastAsia"/>
              </w:rPr>
              <w:t>一对一置换连接：一个输入端连接一个输出端</w:t>
            </w:r>
          </w:p>
          <w:p w:rsidR="00CB29CE" w:rsidRDefault="00CB29CE" w:rsidP="008E52CA">
            <w:pPr>
              <w:spacing w:line="264" w:lineRule="auto"/>
              <w:textAlignment w:val="baseline"/>
            </w:pPr>
            <w:r>
              <w:rPr>
                <w:rFonts w:hint="eastAsia"/>
              </w:rPr>
              <w:t>一对多选播连接：一个输入端连接多个输出端</w:t>
            </w:r>
          </w:p>
          <w:p w:rsidR="00CB29CE" w:rsidRDefault="00CB29CE" w:rsidP="008E52CA">
            <w:pPr>
              <w:spacing w:line="264" w:lineRule="auto"/>
              <w:textAlignment w:val="baseline"/>
            </w:pPr>
            <w:r>
              <w:rPr>
                <w:rFonts w:hint="eastAsia"/>
              </w:rPr>
              <w:t>一对多广播连接：一个输入端连接全部输出端</w:t>
            </w:r>
          </w:p>
          <w:p w:rsidR="00CB29CE" w:rsidRDefault="00CB29CE" w:rsidP="008E52CA">
            <w:pPr>
              <w:spacing w:line="264" w:lineRule="auto"/>
              <w:textAlignment w:val="baseline"/>
            </w:pPr>
            <w:r>
              <w:rPr>
                <w:rFonts w:hint="eastAsia"/>
              </w:rPr>
              <w:t>k</w:t>
            </w:r>
            <w:r>
              <w:rPr>
                <w:rFonts w:hint="eastAsia"/>
              </w:rPr>
              <w:t>个输出端被连接到输入端的合法连接数量</w:t>
            </w:r>
            <w:r>
              <w:rPr>
                <w:rFonts w:hint="eastAsia"/>
              </w:rPr>
              <w:t>=</w:t>
            </w:r>
            <m:oMath>
              <m:sSup>
                <m:sSupPr>
                  <m:ctrlPr>
                    <w:rPr>
                      <w:rFonts w:ascii="Cambria Math" w:hAnsi="Cambria Math"/>
                    </w:rPr>
                  </m:ctrlPr>
                </m:sSupPr>
                <m:e>
                  <m:r>
                    <m:rPr>
                      <m:sty m:val="p"/>
                    </m:rPr>
                    <w:rPr>
                      <w:rFonts w:ascii="Cambria Math" w:hAnsi="Cambria Math" w:hint="eastAsia"/>
                    </w:rPr>
                    <m:t>k</m:t>
                  </m:r>
                </m:e>
                <m:sup>
                  <m:r>
                    <w:rPr>
                      <w:rFonts w:ascii="Cambria Math" w:hAnsi="Cambria Math"/>
                    </w:rPr>
                    <m:t>k</m:t>
                  </m:r>
                </m:sup>
              </m:sSup>
            </m:oMath>
          </w:p>
          <w:p w:rsidR="00CB29CE" w:rsidRDefault="00CB29CE" w:rsidP="008E52CA">
            <w:pPr>
              <w:spacing w:line="264" w:lineRule="auto"/>
              <w:textAlignment w:val="baseline"/>
            </w:pPr>
          </w:p>
          <w:p w:rsidR="00CB29CE" w:rsidRDefault="00CB29CE" w:rsidP="008E52CA">
            <w:pPr>
              <w:spacing w:line="264" w:lineRule="auto"/>
              <w:textAlignment w:val="baseline"/>
            </w:pPr>
            <w:r>
              <w:rPr>
                <w:rFonts w:hint="eastAsia"/>
              </w:rPr>
              <w:t>一个</w:t>
            </w:r>
            <w:r>
              <w:rPr>
                <w:rFonts w:hint="eastAsia"/>
              </w:rPr>
              <w:t>k</w:t>
            </w:r>
            <w:r>
              <w:rPr>
                <w:rFonts w:hint="eastAsia"/>
              </w:rPr>
              <w:t>×</w:t>
            </w:r>
            <w:r>
              <w:rPr>
                <w:rFonts w:hint="eastAsia"/>
              </w:rPr>
              <w:t>k</w:t>
            </w:r>
            <w:r>
              <w:rPr>
                <w:rFonts w:hint="eastAsia"/>
              </w:rPr>
              <w:t>开关有</w:t>
            </w:r>
            <w:r>
              <w:rPr>
                <w:rFonts w:hint="eastAsia"/>
              </w:rPr>
              <w:t>k</w:t>
            </w:r>
            <w:r>
              <w:rPr>
                <w:rFonts w:hint="eastAsia"/>
              </w:rPr>
              <w:t>种一对一连接</w:t>
            </w:r>
          </w:p>
          <w:p w:rsidR="00CB29CE" w:rsidRDefault="00CB29CE" w:rsidP="008E52CA">
            <w:pPr>
              <w:spacing w:line="264" w:lineRule="auto"/>
              <w:textAlignment w:val="baseline"/>
            </w:pPr>
            <w:r>
              <w:rPr>
                <w:rFonts w:hint="eastAsia"/>
              </w:rPr>
              <w:t>所欲开关都是一对一连接时才能实现一种一次使用网络的无冲突置换连接</w:t>
            </w:r>
          </w:p>
          <w:p w:rsidR="00CB29CE" w:rsidRDefault="00CB29CE" w:rsidP="008E52CA">
            <w:pPr>
              <w:spacing w:line="264" w:lineRule="auto"/>
              <w:textAlignment w:val="baseline"/>
            </w:pPr>
            <w:r>
              <w:rPr>
                <w:rFonts w:hint="eastAsia"/>
              </w:rPr>
              <w:t>连接函数：</w:t>
            </w:r>
            <m:oMath>
              <m:sSup>
                <m:sSupPr>
                  <m:ctrlPr>
                    <w:rPr>
                      <w:rFonts w:ascii="Cambria Math" w:hAnsi="Cambria Math"/>
                    </w:rPr>
                  </m:ctrlPr>
                </m:sSupPr>
                <m:e>
                  <m:r>
                    <m:rPr>
                      <m:sty m:val="p"/>
                    </m:rPr>
                    <w:rPr>
                      <w:rFonts w:ascii="Cambria Math" w:hAnsi="Cambria Math" w:hint="eastAsia"/>
                    </w:rPr>
                    <m:t>k</m:t>
                  </m:r>
                </m:e>
                <m:sup>
                  <m:f>
                    <m:fPr>
                      <m:ctrlPr>
                        <w:rPr>
                          <w:rFonts w:ascii="Cambria Math" w:hAnsi="Cambria Math"/>
                          <w:i/>
                        </w:rPr>
                      </m:ctrlPr>
                    </m:fPr>
                    <m:num>
                      <m:r>
                        <w:rPr>
                          <w:rFonts w:ascii="Cambria Math" w:hAnsi="Cambria Math"/>
                        </w:rPr>
                        <m:t>N</m:t>
                      </m:r>
                    </m:num>
                    <m:den>
                      <m:r>
                        <w:rPr>
                          <w:rFonts w:ascii="Cambria Math" w:hAnsi="Cambria Math"/>
                        </w:rPr>
                        <m:t>k</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k</m:t>
                          </m:r>
                        </m:sub>
                      </m:sSub>
                    </m:fName>
                    <m:e>
                      <m:r>
                        <w:rPr>
                          <w:rFonts w:ascii="Cambria Math" w:hAnsi="Cambria Math"/>
                        </w:rPr>
                        <m:t>N</m:t>
                      </m:r>
                    </m:e>
                  </m:func>
                </m:sup>
              </m:sSup>
              <m:r>
                <w:rPr>
                  <w:rFonts w:ascii="Cambria Math" w:hAnsi="Cambria Math"/>
                </w:rPr>
                <m:t>=</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N</m:t>
                      </m:r>
                    </m:num>
                    <m:den>
                      <m:r>
                        <w:rPr>
                          <w:rFonts w:ascii="Cambria Math" w:hAnsi="Cambria Math"/>
                        </w:rPr>
                        <m:t>k</m:t>
                      </m:r>
                    </m:den>
                  </m:f>
                </m:sup>
              </m:sSup>
            </m:oMath>
          </w:p>
          <w:p w:rsidR="00CB29CE" w:rsidRDefault="00CB29CE" w:rsidP="008E52CA">
            <w:pPr>
              <w:spacing w:line="264" w:lineRule="auto"/>
              <w:textAlignment w:val="baseline"/>
            </w:pPr>
            <w:r>
              <w:rPr>
                <w:rFonts w:hint="eastAsia"/>
              </w:rPr>
              <w:t>网络可实现的置换连接数即为</w:t>
            </w:r>
            <w:r>
              <w:rPr>
                <w:rFonts w:hint="eastAsia"/>
              </w:rPr>
              <w:t>N</w:t>
            </w:r>
            <w:r>
              <w:rPr>
                <w:rFonts w:hint="eastAsia"/>
              </w:rPr>
              <w:t>个输出端的不同排序的排序数，即</w:t>
            </w:r>
            <w:r>
              <w:rPr>
                <w:rFonts w:hint="eastAsia"/>
              </w:rPr>
              <w:t>N</w:t>
            </w:r>
            <w:r>
              <w:rPr>
                <w:rFonts w:hint="eastAsia"/>
              </w:rPr>
              <w:t>！，所以</w:t>
            </w:r>
            <w:r>
              <w:rPr>
                <w:rFonts w:hint="eastAsia"/>
              </w:rPr>
              <w:t>Omega</w:t>
            </w:r>
            <w:r>
              <w:rPr>
                <w:rFonts w:hint="eastAsia"/>
              </w:rPr>
              <w:t>网络使用一次实现的无冲突置换连接数站可以实现的置换连接数的比例</w:t>
            </w:r>
            <w:r>
              <w:rPr>
                <w:rFonts w:hint="eastAsia"/>
              </w:rPr>
              <w:lastRenderedPageBreak/>
              <w:t>=</w:t>
            </w:r>
            <m:oMath>
              <m:f>
                <m:fPr>
                  <m:ctrlPr>
                    <w:rPr>
                      <w:rFonts w:ascii="Cambria Math" w:hAnsi="Cambria Math"/>
                    </w:rPr>
                  </m:ctrlPr>
                </m:fPr>
                <m:num>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N</m:t>
                          </m:r>
                        </m:num>
                        <m:den>
                          <m:r>
                            <w:rPr>
                              <w:rFonts w:ascii="Cambria Math" w:hAnsi="Cambria Math"/>
                            </w:rPr>
                            <m:t>k</m:t>
                          </m:r>
                        </m:den>
                      </m:f>
                    </m:sup>
                  </m:sSup>
                </m:num>
                <m:den>
                  <m:r>
                    <m:rPr>
                      <m:sty m:val="p"/>
                    </m:rPr>
                    <w:rPr>
                      <w:rFonts w:ascii="Cambria Math" w:hAnsi="Cambria Math" w:hint="eastAsia"/>
                    </w:rPr>
                    <m:t>N</m:t>
                  </m:r>
                  <m:r>
                    <m:rPr>
                      <m:sty m:val="p"/>
                    </m:rPr>
                    <w:rPr>
                      <w:rFonts w:ascii="Cambria Math" w:hAnsi="Cambria Math" w:hint="eastAsia"/>
                    </w:rPr>
                    <m:t>！</m:t>
                  </m:r>
                </m:den>
              </m:f>
            </m:oMath>
          </w:p>
          <w:p w:rsidR="00CB29CE" w:rsidRPr="0001417B" w:rsidRDefault="00CB29CE" w:rsidP="008E52CA">
            <w:pPr>
              <w:spacing w:line="264" w:lineRule="auto"/>
              <w:textAlignment w:val="baseline"/>
            </w:pPr>
          </w:p>
        </w:tc>
      </w:tr>
    </w:tbl>
    <w:p w:rsidR="00ED443D" w:rsidRDefault="00ED443D" w:rsidP="00ED443D"/>
    <w:p w:rsidR="00A22F53" w:rsidRDefault="00A22F53" w:rsidP="003E3308">
      <w:pPr>
        <w:spacing w:line="264" w:lineRule="auto"/>
        <w:textAlignment w:val="baseline"/>
      </w:pPr>
    </w:p>
    <w:p w:rsidR="00A22F53" w:rsidRDefault="00A22F53" w:rsidP="003E3308">
      <w:pPr>
        <w:spacing w:line="264" w:lineRule="auto"/>
        <w:textAlignment w:val="baseline"/>
      </w:pPr>
    </w:p>
    <w:p w:rsidR="003E3308" w:rsidRPr="00F747B9" w:rsidRDefault="003E3308" w:rsidP="003E3308">
      <w:pPr>
        <w:spacing w:line="264" w:lineRule="auto"/>
        <w:textAlignment w:val="baseline"/>
      </w:pPr>
      <w:r w:rsidRPr="00F747B9">
        <w:rPr>
          <w:rFonts w:hint="eastAsia"/>
        </w:rPr>
        <w:t>构成</w:t>
      </w:r>
      <w:r>
        <w:rPr>
          <w:rFonts w:hint="eastAsia"/>
        </w:rPr>
        <w:t>：</w:t>
      </w:r>
      <w:hyperlink r:id="rId34" w:history="1">
        <w:r w:rsidRPr="00F747B9">
          <w:rPr>
            <w:rFonts w:hint="eastAsia"/>
          </w:rPr>
          <w:t>a</w:t>
        </w:r>
        <w:r w:rsidRPr="00F747B9">
          <w:rPr>
            <w:rFonts w:hint="eastAsia"/>
          </w:rPr>
          <w:t>×</w:t>
        </w:r>
        <w:r w:rsidRPr="00F747B9">
          <w:rPr>
            <w:rFonts w:hint="eastAsia"/>
          </w:rPr>
          <w:t>b</w:t>
        </w:r>
      </w:hyperlink>
      <w:r w:rsidR="00A22F53" w:rsidRPr="00A22F53">
        <w:rPr>
          <w:rFonts w:hint="eastAsia"/>
        </w:rPr>
        <w:t>开关模块、级间连接</w:t>
      </w:r>
    </w:p>
    <w:p w:rsidR="003E3308" w:rsidRPr="00F747B9" w:rsidRDefault="003E3308" w:rsidP="003E3308">
      <w:pPr>
        <w:spacing w:line="264" w:lineRule="auto"/>
        <w:textAlignment w:val="baseline"/>
      </w:pPr>
      <w:r w:rsidRPr="00F747B9">
        <w:rPr>
          <w:rFonts w:hint="eastAsia"/>
        </w:rPr>
        <w:t>每一级都用了多个</w:t>
      </w:r>
      <w:r w:rsidRPr="00F747B9">
        <w:rPr>
          <w:rFonts w:hint="eastAsia"/>
        </w:rPr>
        <w:t>a</w:t>
      </w:r>
      <w:r w:rsidRPr="00F747B9">
        <w:rPr>
          <w:rFonts w:hint="eastAsia"/>
        </w:rPr>
        <w:t>×</w:t>
      </w:r>
      <w:r w:rsidRPr="00F747B9">
        <w:rPr>
          <w:rFonts w:hint="eastAsia"/>
        </w:rPr>
        <w:t>b</w:t>
      </w:r>
      <w:r w:rsidRPr="00F747B9">
        <w:rPr>
          <w:rFonts w:hint="eastAsia"/>
        </w:rPr>
        <w:t>开关</w:t>
      </w:r>
    </w:p>
    <w:p w:rsidR="003E3308" w:rsidRPr="00F747B9" w:rsidRDefault="003E3308" w:rsidP="003E3308">
      <w:pPr>
        <w:spacing w:line="264" w:lineRule="auto"/>
        <w:textAlignment w:val="baseline"/>
      </w:pPr>
      <w:r w:rsidRPr="00F747B9">
        <w:rPr>
          <w:rFonts w:hint="eastAsia"/>
        </w:rPr>
        <w:t>a</w:t>
      </w:r>
      <w:r w:rsidRPr="00F747B9">
        <w:rPr>
          <w:rFonts w:hint="eastAsia"/>
        </w:rPr>
        <w:t>个输入和</w:t>
      </w:r>
      <w:r w:rsidRPr="00F747B9">
        <w:rPr>
          <w:rFonts w:hint="eastAsia"/>
        </w:rPr>
        <w:t>b</w:t>
      </w:r>
      <w:r w:rsidRPr="00F747B9">
        <w:rPr>
          <w:rFonts w:hint="eastAsia"/>
        </w:rPr>
        <w:t>个输出</w:t>
      </w:r>
      <w:r>
        <w:rPr>
          <w:rFonts w:hint="eastAsia"/>
        </w:rPr>
        <w:t>，一般令</w:t>
      </w:r>
      <w:r w:rsidRPr="00F747B9">
        <w:rPr>
          <w:rFonts w:hint="eastAsia"/>
        </w:rPr>
        <w:t>a</w:t>
      </w:r>
      <w:r w:rsidRPr="00F747B9">
        <w:rPr>
          <w:rFonts w:hint="eastAsia"/>
        </w:rPr>
        <w:t>＝</w:t>
      </w:r>
      <w:r w:rsidRPr="00F747B9">
        <w:rPr>
          <w:rFonts w:hint="eastAsia"/>
        </w:rPr>
        <w:t>b</w:t>
      </w:r>
      <w:r w:rsidRPr="00F747B9">
        <w:rPr>
          <w:rFonts w:hint="eastAsia"/>
        </w:rPr>
        <w:t>＝</w:t>
      </w:r>
      <m:oMath>
        <m:sSup>
          <m:sSupPr>
            <m:ctrlPr>
              <w:rPr>
                <w:rFonts w:ascii="Cambria Math" w:hAnsi="Cambria Math"/>
              </w:rPr>
            </m:ctrlPr>
          </m:sSupPr>
          <m:e>
            <m:r>
              <m:rPr>
                <m:sty m:val="p"/>
              </m:rPr>
              <w:rPr>
                <w:rFonts w:ascii="Cambria Math" w:hAnsi="Cambria Math" w:hint="eastAsia"/>
              </w:rPr>
              <m:t>2</m:t>
            </m:r>
          </m:e>
          <m:sup>
            <m:r>
              <w:rPr>
                <w:rFonts w:ascii="Cambria Math" w:hAnsi="Cambria Math"/>
              </w:rPr>
              <m:t>k</m:t>
            </m:r>
          </m:sup>
        </m:sSup>
      </m:oMath>
      <w:r w:rsidRPr="00F747B9">
        <w:rPr>
          <w:rFonts w:hint="eastAsia"/>
        </w:rPr>
        <w:t>，</w:t>
      </w:r>
      <w:r w:rsidRPr="00F747B9">
        <w:rPr>
          <w:rFonts w:hint="eastAsia"/>
        </w:rPr>
        <w:t>k</w:t>
      </w:r>
      <w:r w:rsidRPr="00F747B9">
        <w:rPr>
          <w:rFonts w:hint="eastAsia"/>
        </w:rPr>
        <w:t>≥</w:t>
      </w:r>
      <w:r w:rsidRPr="00F747B9">
        <w:rPr>
          <w:rFonts w:hint="eastAsia"/>
        </w:rPr>
        <w:t>1</w:t>
      </w:r>
      <w:r w:rsidRPr="00F747B9">
        <w:rPr>
          <w:rFonts w:hint="eastAsia"/>
        </w:rPr>
        <w:t>。</w:t>
      </w:r>
      <w:r w:rsidRPr="00F747B9">
        <w:rPr>
          <w:rFonts w:hint="eastAsia"/>
        </w:rPr>
        <w:t xml:space="preserve"> </w:t>
      </w:r>
    </w:p>
    <w:p w:rsidR="003E3308" w:rsidRPr="00F747B9" w:rsidRDefault="003E3308" w:rsidP="003E3308">
      <w:pPr>
        <w:spacing w:line="264" w:lineRule="auto"/>
        <w:textAlignment w:val="baseline"/>
      </w:pPr>
      <w:r w:rsidRPr="00F747B9">
        <w:rPr>
          <w:rFonts w:hint="eastAsia"/>
        </w:rPr>
        <w:t>相邻各级开关之间都有固定的级间连接</w:t>
      </w:r>
    </w:p>
    <w:p w:rsidR="003E3308" w:rsidRDefault="003E3308" w:rsidP="003E3308">
      <w:pPr>
        <w:spacing w:line="264" w:lineRule="auto"/>
      </w:pPr>
      <w:r>
        <w:rPr>
          <w:noProof/>
        </w:rPr>
        <w:drawing>
          <wp:inline distT="0" distB="0" distL="0" distR="0" wp14:anchorId="33E3F1E6" wp14:editId="4AC3D746">
            <wp:extent cx="5331125" cy="3020353"/>
            <wp:effectExtent l="0" t="0" r="3175" b="8890"/>
            <wp:docPr id="72707" name="Picture 4" descr="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7" name="Picture 4" descr="7-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34408" cy="3022213"/>
                    </a:xfrm>
                    <a:prstGeom prst="rect">
                      <a:avLst/>
                    </a:prstGeom>
                    <a:noFill/>
                    <a:ln>
                      <a:noFill/>
                    </a:ln>
                    <a:extLst/>
                  </pic:spPr>
                </pic:pic>
              </a:graphicData>
            </a:graphic>
          </wp:inline>
        </w:drawing>
      </w:r>
    </w:p>
    <w:p w:rsidR="003E3308" w:rsidRDefault="003E3308" w:rsidP="003E3308">
      <w:pPr>
        <w:spacing w:line="264" w:lineRule="auto"/>
        <w:textAlignment w:val="baseline"/>
      </w:pPr>
      <w:r w:rsidRPr="00F747B9">
        <w:rPr>
          <w:rFonts w:hint="eastAsia"/>
        </w:rPr>
        <w:t>几种常用的开关模块</w:t>
      </w:r>
      <w:r w:rsidRPr="00F747B9">
        <w:rPr>
          <w:rFonts w:hint="eastAsia"/>
        </w:rPr>
        <w:t xml:space="preserve"> </w:t>
      </w:r>
    </w:p>
    <w:tbl>
      <w:tblPr>
        <w:tblW w:w="4113"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CellMar>
          <w:left w:w="0" w:type="dxa"/>
          <w:right w:w="0" w:type="dxa"/>
        </w:tblCellMar>
        <w:tblLook w:val="0600" w:firstRow="0" w:lastRow="0" w:firstColumn="0" w:lastColumn="0" w:noHBand="1" w:noVBand="1"/>
      </w:tblPr>
      <w:tblGrid>
        <w:gridCol w:w="1260"/>
        <w:gridCol w:w="1501"/>
        <w:gridCol w:w="1352"/>
      </w:tblGrid>
      <w:tr w:rsidR="003E3308" w:rsidRPr="00F747B9" w:rsidTr="002C165F">
        <w:trPr>
          <w:trHeight w:val="16"/>
        </w:trPr>
        <w:tc>
          <w:tcPr>
            <w:tcW w:w="1260" w:type="dxa"/>
            <w:shd w:val="clear" w:color="auto" w:fill="auto"/>
            <w:tcMar>
              <w:top w:w="72" w:type="dxa"/>
              <w:left w:w="144" w:type="dxa"/>
              <w:bottom w:w="72" w:type="dxa"/>
              <w:right w:w="144" w:type="dxa"/>
            </w:tcMar>
            <w:hideMark/>
          </w:tcPr>
          <w:p w:rsidR="003E3308" w:rsidRPr="00F747B9" w:rsidRDefault="003E3308" w:rsidP="002C165F">
            <w:r w:rsidRPr="00F747B9">
              <w:rPr>
                <w:rFonts w:hint="eastAsia"/>
              </w:rPr>
              <w:t>模块大小</w:t>
            </w:r>
            <w:r w:rsidRPr="00F747B9">
              <w:rPr>
                <w:rFonts w:hint="eastAsia"/>
              </w:rPr>
              <w:t xml:space="preserve"> </w:t>
            </w:r>
          </w:p>
        </w:tc>
        <w:tc>
          <w:tcPr>
            <w:tcW w:w="1501" w:type="dxa"/>
            <w:shd w:val="clear" w:color="auto" w:fill="auto"/>
            <w:tcMar>
              <w:top w:w="72" w:type="dxa"/>
              <w:left w:w="144" w:type="dxa"/>
              <w:bottom w:w="72" w:type="dxa"/>
              <w:right w:w="144" w:type="dxa"/>
            </w:tcMar>
            <w:hideMark/>
          </w:tcPr>
          <w:p w:rsidR="003E3308" w:rsidRPr="00F747B9" w:rsidRDefault="003E3308" w:rsidP="002C165F">
            <w:r w:rsidRPr="00F747B9">
              <w:rPr>
                <w:rFonts w:hint="eastAsia"/>
              </w:rPr>
              <w:t>合法状态</w:t>
            </w:r>
            <w:r w:rsidRPr="00F747B9">
              <w:rPr>
                <w:rFonts w:hint="eastAsia"/>
              </w:rPr>
              <w:t xml:space="preserve"> </w:t>
            </w:r>
          </w:p>
        </w:tc>
        <w:tc>
          <w:tcPr>
            <w:tcW w:w="1352" w:type="dxa"/>
            <w:shd w:val="clear" w:color="auto" w:fill="auto"/>
            <w:tcMar>
              <w:top w:w="72" w:type="dxa"/>
              <w:left w:w="144" w:type="dxa"/>
              <w:bottom w:w="72" w:type="dxa"/>
              <w:right w:w="144" w:type="dxa"/>
            </w:tcMar>
            <w:hideMark/>
          </w:tcPr>
          <w:p w:rsidR="003E3308" w:rsidRPr="00F747B9" w:rsidRDefault="003E3308" w:rsidP="002C165F">
            <w:r w:rsidRPr="00F747B9">
              <w:rPr>
                <w:rFonts w:hint="eastAsia"/>
              </w:rPr>
              <w:t>置换连接</w:t>
            </w:r>
            <w:r w:rsidRPr="00F747B9">
              <w:rPr>
                <w:rFonts w:hint="eastAsia"/>
              </w:rPr>
              <w:t xml:space="preserve"> </w:t>
            </w:r>
          </w:p>
        </w:tc>
      </w:tr>
      <w:tr w:rsidR="003E3308" w:rsidRPr="00F747B9" w:rsidTr="002C165F">
        <w:trPr>
          <w:trHeight w:val="16"/>
        </w:trPr>
        <w:tc>
          <w:tcPr>
            <w:tcW w:w="1260" w:type="dxa"/>
            <w:shd w:val="clear" w:color="auto" w:fill="auto"/>
            <w:tcMar>
              <w:top w:w="72" w:type="dxa"/>
              <w:left w:w="144" w:type="dxa"/>
              <w:bottom w:w="72" w:type="dxa"/>
              <w:right w:w="144" w:type="dxa"/>
            </w:tcMar>
            <w:hideMark/>
          </w:tcPr>
          <w:p w:rsidR="003E3308" w:rsidRPr="00F747B9" w:rsidRDefault="003E3308" w:rsidP="002C165F">
            <w:r w:rsidRPr="00F747B9">
              <w:rPr>
                <w:rFonts w:hint="eastAsia"/>
              </w:rPr>
              <w:t>2</w:t>
            </w:r>
            <w:r w:rsidRPr="00F747B9">
              <w:rPr>
                <w:rFonts w:hint="eastAsia"/>
              </w:rPr>
              <w:t>×</w:t>
            </w:r>
            <w:r w:rsidRPr="00F747B9">
              <w:rPr>
                <w:rFonts w:hint="eastAsia"/>
              </w:rPr>
              <w:t xml:space="preserve">2 </w:t>
            </w:r>
          </w:p>
        </w:tc>
        <w:tc>
          <w:tcPr>
            <w:tcW w:w="1501" w:type="dxa"/>
            <w:shd w:val="clear" w:color="auto" w:fill="auto"/>
            <w:tcMar>
              <w:top w:w="72" w:type="dxa"/>
              <w:left w:w="144" w:type="dxa"/>
              <w:bottom w:w="72" w:type="dxa"/>
              <w:right w:w="144" w:type="dxa"/>
            </w:tcMar>
            <w:hideMark/>
          </w:tcPr>
          <w:p w:rsidR="003E3308" w:rsidRPr="00F747B9" w:rsidRDefault="003E3308" w:rsidP="002C165F">
            <w:r w:rsidRPr="00F747B9">
              <w:rPr>
                <w:rFonts w:hint="eastAsia"/>
              </w:rPr>
              <w:t xml:space="preserve">4 </w:t>
            </w:r>
          </w:p>
        </w:tc>
        <w:tc>
          <w:tcPr>
            <w:tcW w:w="1352" w:type="dxa"/>
            <w:shd w:val="clear" w:color="auto" w:fill="auto"/>
            <w:tcMar>
              <w:top w:w="72" w:type="dxa"/>
              <w:left w:w="144" w:type="dxa"/>
              <w:bottom w:w="72" w:type="dxa"/>
              <w:right w:w="144" w:type="dxa"/>
            </w:tcMar>
            <w:hideMark/>
          </w:tcPr>
          <w:p w:rsidR="003E3308" w:rsidRPr="00F747B9" w:rsidRDefault="003E3308" w:rsidP="002C165F">
            <w:r w:rsidRPr="00F747B9">
              <w:rPr>
                <w:rFonts w:hint="eastAsia"/>
              </w:rPr>
              <w:t>2</w:t>
            </w:r>
          </w:p>
        </w:tc>
      </w:tr>
      <w:tr w:rsidR="003E3308" w:rsidRPr="00F747B9" w:rsidTr="002C165F">
        <w:trPr>
          <w:trHeight w:val="16"/>
        </w:trPr>
        <w:tc>
          <w:tcPr>
            <w:tcW w:w="1260" w:type="dxa"/>
            <w:shd w:val="clear" w:color="auto" w:fill="auto"/>
            <w:tcMar>
              <w:top w:w="72" w:type="dxa"/>
              <w:left w:w="144" w:type="dxa"/>
              <w:bottom w:w="72" w:type="dxa"/>
              <w:right w:w="144" w:type="dxa"/>
            </w:tcMar>
            <w:hideMark/>
          </w:tcPr>
          <w:p w:rsidR="003E3308" w:rsidRPr="00F747B9" w:rsidRDefault="003E3308" w:rsidP="002C165F">
            <w:r w:rsidRPr="00F747B9">
              <w:rPr>
                <w:rFonts w:hint="eastAsia"/>
              </w:rPr>
              <w:t>4</w:t>
            </w:r>
            <w:r w:rsidRPr="00F747B9">
              <w:rPr>
                <w:rFonts w:hint="eastAsia"/>
              </w:rPr>
              <w:t>×</w:t>
            </w:r>
            <w:r w:rsidRPr="00F747B9">
              <w:rPr>
                <w:rFonts w:hint="eastAsia"/>
              </w:rPr>
              <w:t xml:space="preserve">4 </w:t>
            </w:r>
          </w:p>
        </w:tc>
        <w:tc>
          <w:tcPr>
            <w:tcW w:w="1501" w:type="dxa"/>
            <w:shd w:val="clear" w:color="auto" w:fill="auto"/>
            <w:tcMar>
              <w:top w:w="72" w:type="dxa"/>
              <w:left w:w="144" w:type="dxa"/>
              <w:bottom w:w="72" w:type="dxa"/>
              <w:right w:w="144" w:type="dxa"/>
            </w:tcMar>
            <w:hideMark/>
          </w:tcPr>
          <w:p w:rsidR="003E3308" w:rsidRPr="00F747B9" w:rsidRDefault="003E3308" w:rsidP="002C165F">
            <w:r w:rsidRPr="00F747B9">
              <w:rPr>
                <w:rFonts w:hint="eastAsia"/>
              </w:rPr>
              <w:t>256</w:t>
            </w:r>
          </w:p>
        </w:tc>
        <w:tc>
          <w:tcPr>
            <w:tcW w:w="1352" w:type="dxa"/>
            <w:shd w:val="clear" w:color="auto" w:fill="auto"/>
            <w:tcMar>
              <w:top w:w="72" w:type="dxa"/>
              <w:left w:w="144" w:type="dxa"/>
              <w:bottom w:w="72" w:type="dxa"/>
              <w:right w:w="144" w:type="dxa"/>
            </w:tcMar>
            <w:hideMark/>
          </w:tcPr>
          <w:p w:rsidR="003E3308" w:rsidRPr="00F747B9" w:rsidRDefault="003E3308" w:rsidP="002C165F">
            <w:r w:rsidRPr="00F747B9">
              <w:rPr>
                <w:rFonts w:hint="eastAsia"/>
              </w:rPr>
              <w:t>24</w:t>
            </w:r>
          </w:p>
        </w:tc>
      </w:tr>
      <w:tr w:rsidR="003E3308" w:rsidRPr="00F747B9" w:rsidTr="002C165F">
        <w:trPr>
          <w:trHeight w:val="16"/>
        </w:trPr>
        <w:tc>
          <w:tcPr>
            <w:tcW w:w="1260" w:type="dxa"/>
            <w:shd w:val="clear" w:color="auto" w:fill="auto"/>
            <w:tcMar>
              <w:top w:w="72" w:type="dxa"/>
              <w:left w:w="144" w:type="dxa"/>
              <w:bottom w:w="72" w:type="dxa"/>
              <w:right w:w="144" w:type="dxa"/>
            </w:tcMar>
            <w:hideMark/>
          </w:tcPr>
          <w:p w:rsidR="003E3308" w:rsidRPr="00F747B9" w:rsidRDefault="003E3308" w:rsidP="002C165F">
            <w:r w:rsidRPr="00F747B9">
              <w:rPr>
                <w:rFonts w:hint="eastAsia"/>
              </w:rPr>
              <w:t>8</w:t>
            </w:r>
            <w:r w:rsidRPr="00F747B9">
              <w:rPr>
                <w:rFonts w:hint="eastAsia"/>
              </w:rPr>
              <w:t>×</w:t>
            </w:r>
            <w:r w:rsidRPr="00F747B9">
              <w:rPr>
                <w:rFonts w:hint="eastAsia"/>
              </w:rPr>
              <w:t xml:space="preserve">8 </w:t>
            </w:r>
          </w:p>
        </w:tc>
        <w:tc>
          <w:tcPr>
            <w:tcW w:w="1501" w:type="dxa"/>
            <w:shd w:val="clear" w:color="auto" w:fill="auto"/>
            <w:tcMar>
              <w:top w:w="72" w:type="dxa"/>
              <w:left w:w="144" w:type="dxa"/>
              <w:bottom w:w="72" w:type="dxa"/>
              <w:right w:w="144" w:type="dxa"/>
            </w:tcMar>
            <w:hideMark/>
          </w:tcPr>
          <w:p w:rsidR="003E3308" w:rsidRPr="00F747B9" w:rsidRDefault="003E3308" w:rsidP="002C165F">
            <w:r w:rsidRPr="00F747B9">
              <w:rPr>
                <w:rFonts w:hint="eastAsia"/>
              </w:rPr>
              <w:t>16 777 216</w:t>
            </w:r>
          </w:p>
        </w:tc>
        <w:tc>
          <w:tcPr>
            <w:tcW w:w="1352" w:type="dxa"/>
            <w:shd w:val="clear" w:color="auto" w:fill="auto"/>
            <w:tcMar>
              <w:top w:w="72" w:type="dxa"/>
              <w:left w:w="144" w:type="dxa"/>
              <w:bottom w:w="72" w:type="dxa"/>
              <w:right w:w="144" w:type="dxa"/>
            </w:tcMar>
            <w:hideMark/>
          </w:tcPr>
          <w:p w:rsidR="003E3308" w:rsidRPr="00F747B9" w:rsidRDefault="003E3308" w:rsidP="002C165F">
            <w:r w:rsidRPr="00F747B9">
              <w:rPr>
                <w:rFonts w:hint="eastAsia"/>
              </w:rPr>
              <w:t>40 320</w:t>
            </w:r>
          </w:p>
        </w:tc>
      </w:tr>
      <w:tr w:rsidR="003E3308" w:rsidRPr="00F747B9" w:rsidTr="002C165F">
        <w:trPr>
          <w:trHeight w:val="16"/>
        </w:trPr>
        <w:tc>
          <w:tcPr>
            <w:tcW w:w="1260" w:type="dxa"/>
            <w:shd w:val="clear" w:color="auto" w:fill="auto"/>
            <w:tcMar>
              <w:top w:w="72" w:type="dxa"/>
              <w:left w:w="144" w:type="dxa"/>
              <w:bottom w:w="72" w:type="dxa"/>
              <w:right w:w="144" w:type="dxa"/>
            </w:tcMar>
            <w:hideMark/>
          </w:tcPr>
          <w:p w:rsidR="003E3308" w:rsidRPr="00F747B9" w:rsidRDefault="003E3308" w:rsidP="002C165F">
            <w:r w:rsidRPr="00F747B9">
              <w:rPr>
                <w:rFonts w:hint="eastAsia"/>
              </w:rPr>
              <w:t>n</w:t>
            </w:r>
            <w:r w:rsidRPr="00F747B9">
              <w:rPr>
                <w:rFonts w:hint="eastAsia"/>
              </w:rPr>
              <w:t>×</w:t>
            </w:r>
            <w:r w:rsidRPr="00F747B9">
              <w:rPr>
                <w:rFonts w:hint="eastAsia"/>
              </w:rPr>
              <w:t xml:space="preserve">n </w:t>
            </w:r>
          </w:p>
        </w:tc>
        <w:tc>
          <w:tcPr>
            <w:tcW w:w="1501" w:type="dxa"/>
            <w:shd w:val="clear" w:color="auto" w:fill="auto"/>
            <w:tcMar>
              <w:top w:w="72" w:type="dxa"/>
              <w:left w:w="144" w:type="dxa"/>
              <w:bottom w:w="72" w:type="dxa"/>
              <w:right w:w="144" w:type="dxa"/>
            </w:tcMar>
            <w:hideMark/>
          </w:tcPr>
          <w:p w:rsidR="003E3308" w:rsidRPr="00F747B9" w:rsidRDefault="003E3308" w:rsidP="002C165F">
            <w:r w:rsidRPr="00F747B9">
              <w:rPr>
                <w:rFonts w:hint="eastAsia"/>
              </w:rPr>
              <w:t xml:space="preserve">nn </w:t>
            </w:r>
          </w:p>
        </w:tc>
        <w:tc>
          <w:tcPr>
            <w:tcW w:w="1352" w:type="dxa"/>
            <w:shd w:val="clear" w:color="auto" w:fill="auto"/>
            <w:tcMar>
              <w:top w:w="72" w:type="dxa"/>
              <w:left w:w="144" w:type="dxa"/>
              <w:bottom w:w="72" w:type="dxa"/>
              <w:right w:w="144" w:type="dxa"/>
            </w:tcMar>
            <w:hideMark/>
          </w:tcPr>
          <w:p w:rsidR="003E3308" w:rsidRPr="00F747B9" w:rsidRDefault="003E3308" w:rsidP="002C165F">
            <w:r w:rsidRPr="00F747B9">
              <w:rPr>
                <w:rFonts w:hint="eastAsia"/>
              </w:rPr>
              <w:t xml:space="preserve">n! </w:t>
            </w:r>
          </w:p>
        </w:tc>
      </w:tr>
    </w:tbl>
    <w:p w:rsidR="00B92F84" w:rsidRDefault="00B92F84" w:rsidP="003E3308">
      <w:pPr>
        <w:spacing w:line="264" w:lineRule="auto"/>
        <w:textAlignment w:val="baseline"/>
      </w:pPr>
    </w:p>
    <w:p w:rsidR="003E3308" w:rsidRPr="00F747B9" w:rsidRDefault="003E3308" w:rsidP="003E3308">
      <w:pPr>
        <w:spacing w:line="264" w:lineRule="auto"/>
        <w:textAlignment w:val="baseline"/>
      </w:pPr>
    </w:p>
    <w:p w:rsidR="003E3308" w:rsidRPr="00F747B9" w:rsidRDefault="003E3308" w:rsidP="0001417B">
      <w:bookmarkStart w:id="16" w:name="_Toc505710280"/>
      <w:bookmarkStart w:id="17" w:name="_Toc505710347"/>
      <w:bookmarkStart w:id="18" w:name="_Toc505710543"/>
      <w:bookmarkStart w:id="19" w:name="_Toc505710575"/>
      <w:bookmarkStart w:id="20" w:name="_Toc505710705"/>
      <w:bookmarkStart w:id="21" w:name="_Toc505783456"/>
      <w:r w:rsidRPr="00F747B9">
        <w:rPr>
          <w:rFonts w:hint="eastAsia"/>
        </w:rPr>
        <w:t>多级立方体网络</w:t>
      </w:r>
      <w:bookmarkEnd w:id="16"/>
      <w:bookmarkEnd w:id="17"/>
      <w:bookmarkEnd w:id="18"/>
      <w:bookmarkEnd w:id="19"/>
      <w:bookmarkEnd w:id="20"/>
      <w:bookmarkEnd w:id="21"/>
    </w:p>
    <w:p w:rsidR="003E3308" w:rsidRPr="00F747B9" w:rsidRDefault="003E3308" w:rsidP="003E3308">
      <w:pPr>
        <w:spacing w:line="264" w:lineRule="auto"/>
        <w:textAlignment w:val="baseline"/>
      </w:pPr>
      <w:r w:rsidRPr="00F747B9">
        <w:rPr>
          <w:rFonts w:hint="eastAsia"/>
        </w:rPr>
        <w:t>一个</w:t>
      </w:r>
      <w:r w:rsidRPr="00F747B9">
        <w:t>8</w:t>
      </w:r>
      <w:r w:rsidRPr="00F747B9">
        <w:rPr>
          <w:rFonts w:hint="eastAsia"/>
        </w:rPr>
        <w:t>个入端的多级立方体网络</w:t>
      </w:r>
      <w:r>
        <w:rPr>
          <w:rFonts w:hint="eastAsia"/>
        </w:rPr>
        <w:t>:</w:t>
      </w:r>
    </w:p>
    <w:p w:rsidR="003E3308" w:rsidRDefault="003E3308" w:rsidP="003E3308">
      <w:pPr>
        <w:spacing w:line="264" w:lineRule="auto"/>
        <w:textAlignment w:val="baseline"/>
      </w:pPr>
      <w:r>
        <w:object w:dxaOrig="5825" w:dyaOrig="3422">
          <v:shape id="_x0000_i1026" type="#_x0000_t75" style="width:292.1pt;height:171.15pt" o:ole="">
            <v:imagedata r:id="rId36" o:title=""/>
          </v:shape>
          <o:OLEObject Type="Embed" ProgID="Word.Picture.8" ShapeID="_x0000_i1026" DrawAspect="Content" ObjectID="_1581449396" r:id="rId37"/>
        </w:object>
      </w:r>
    </w:p>
    <w:p w:rsidR="003E3308" w:rsidRPr="00F747B9" w:rsidRDefault="003E3308" w:rsidP="003E3308">
      <w:pPr>
        <w:spacing w:line="264" w:lineRule="auto"/>
        <w:textAlignment w:val="baseline"/>
      </w:pPr>
      <w:r w:rsidRPr="00F747B9">
        <w:rPr>
          <w:rFonts w:hint="eastAsia"/>
        </w:rPr>
        <w:t>交换</w:t>
      </w:r>
      <w:r>
        <w:rPr>
          <w:rFonts w:hint="eastAsia"/>
        </w:rPr>
        <w:t>：</w:t>
      </w:r>
      <w:r w:rsidRPr="00F747B9">
        <w:rPr>
          <w:rFonts w:hint="eastAsia"/>
        </w:rPr>
        <w:t>将有序的一组元素头尾对称地进行交换。</w:t>
      </w:r>
      <w:r w:rsidRPr="00F747B9">
        <w:rPr>
          <w:rFonts w:hint="eastAsia"/>
        </w:rPr>
        <w:t xml:space="preserve"> </w:t>
      </w:r>
    </w:p>
    <w:p w:rsidR="003E3308" w:rsidRDefault="003E3308" w:rsidP="003E3308">
      <w:pPr>
        <w:spacing w:line="264" w:lineRule="auto"/>
        <w:textAlignment w:val="baseline"/>
      </w:pPr>
      <w:r w:rsidRPr="00F747B9">
        <w:rPr>
          <w:rFonts w:hint="eastAsia"/>
        </w:rPr>
        <w:t>例如：对于由</w:t>
      </w:r>
      <w:r w:rsidRPr="00F747B9">
        <w:rPr>
          <w:rFonts w:hint="eastAsia"/>
        </w:rPr>
        <w:t>8</w:t>
      </w:r>
      <w:r w:rsidRPr="00F747B9">
        <w:rPr>
          <w:rFonts w:hint="eastAsia"/>
        </w:rPr>
        <w:t>个元素构成的组，各种基本交换的图形：</w:t>
      </w:r>
    </w:p>
    <w:p w:rsidR="003E3308" w:rsidRDefault="003E3308" w:rsidP="003E3308">
      <w:pPr>
        <w:spacing w:line="264" w:lineRule="auto"/>
        <w:textAlignment w:val="baseline"/>
      </w:pPr>
      <w:r>
        <w:object w:dxaOrig="5767" w:dyaOrig="2487">
          <v:shape id="_x0000_i1027" type="#_x0000_t75" style="width:281.9pt;height:122.25pt" o:ole="">
            <v:imagedata r:id="rId38" o:title=""/>
          </v:shape>
          <o:OLEObject Type="Embed" ProgID="Word.Picture.8" ShapeID="_x0000_i1027" DrawAspect="Content" ObjectID="_1581449397" r:id="rId39"/>
        </w:object>
      </w:r>
    </w:p>
    <w:p w:rsidR="003E3308" w:rsidRDefault="003E3308" w:rsidP="003E3308">
      <w:pPr>
        <w:spacing w:line="264" w:lineRule="auto"/>
        <w:textAlignment w:val="baseline"/>
      </w:pPr>
    </w:p>
    <w:p w:rsidR="003E3308" w:rsidRPr="00B21374" w:rsidRDefault="003E3308" w:rsidP="003E3308">
      <w:pPr>
        <w:spacing w:line="264" w:lineRule="auto"/>
        <w:textAlignment w:val="baseline"/>
      </w:pPr>
      <w:r w:rsidRPr="00F747B9">
        <w:t>STARAN</w:t>
      </w:r>
      <w:r>
        <w:rPr>
          <w:rFonts w:hint="eastAsia"/>
        </w:rPr>
        <w:t>网络：</w:t>
      </w:r>
      <w:r w:rsidRPr="00F747B9">
        <w:rPr>
          <w:rFonts w:hint="eastAsia"/>
        </w:rPr>
        <w:t>采用级控制</w:t>
      </w:r>
      <w:r>
        <w:rPr>
          <w:rFonts w:hint="eastAsia"/>
        </w:rPr>
        <w:t>(</w:t>
      </w:r>
      <w:r>
        <w:rPr>
          <w:rFonts w:hint="eastAsia"/>
        </w:rPr>
        <w:t>实现</w:t>
      </w:r>
      <w:r w:rsidRPr="00F747B9">
        <w:rPr>
          <w:rFonts w:hint="eastAsia"/>
        </w:rPr>
        <w:t>交换功能</w:t>
      </w:r>
      <w:r>
        <w:rPr>
          <w:rFonts w:hint="eastAsia"/>
        </w:rPr>
        <w:t>)</w:t>
      </w:r>
      <w:r w:rsidRPr="00F747B9">
        <w:rPr>
          <w:rFonts w:hint="eastAsia"/>
        </w:rPr>
        <w:t>和部分级控制</w:t>
      </w:r>
      <w:r>
        <w:rPr>
          <w:rFonts w:hint="eastAsia"/>
        </w:rPr>
        <w:t>(</w:t>
      </w:r>
      <w:r>
        <w:rPr>
          <w:rFonts w:hint="eastAsia"/>
        </w:rPr>
        <w:t>实现移数功能</w:t>
      </w:r>
      <w:r>
        <w:rPr>
          <w:rFonts w:hint="eastAsia"/>
        </w:rPr>
        <w:t>)</w:t>
      </w:r>
    </w:p>
    <w:p w:rsidR="003E3308" w:rsidRPr="00F747B9" w:rsidRDefault="003E3308" w:rsidP="003E3308">
      <w:pPr>
        <w:spacing w:line="264" w:lineRule="auto"/>
        <w:textAlignment w:val="baseline"/>
      </w:pPr>
      <w:r w:rsidRPr="00F747B9">
        <w:rPr>
          <w:rFonts w:hint="eastAsia"/>
        </w:rPr>
        <w:t>间接二进制</w:t>
      </w:r>
      <w:r w:rsidRPr="00F747B9">
        <w:t>n</w:t>
      </w:r>
      <w:r w:rsidRPr="00F747B9">
        <w:rPr>
          <w:rFonts w:hint="eastAsia"/>
        </w:rPr>
        <w:t>方体网络</w:t>
      </w:r>
      <w:r>
        <w:rPr>
          <w:rFonts w:hint="eastAsia"/>
        </w:rPr>
        <w:t>：采用单元控制，</w:t>
      </w:r>
      <w:r w:rsidRPr="00F747B9">
        <w:rPr>
          <w:rFonts w:hint="eastAsia"/>
        </w:rPr>
        <w:t>具有更大的灵活性。</w:t>
      </w:r>
    </w:p>
    <w:p w:rsidR="003E3308" w:rsidRDefault="003E3308" w:rsidP="003E3308">
      <w:pPr>
        <w:spacing w:line="264" w:lineRule="auto"/>
        <w:textAlignment w:val="baseline"/>
      </w:pPr>
    </w:p>
    <w:p w:rsidR="003E3308" w:rsidRPr="00F747B9" w:rsidRDefault="003E3308" w:rsidP="003E3308">
      <w:pPr>
        <w:spacing w:line="264" w:lineRule="auto"/>
        <w:textAlignment w:val="baseline"/>
      </w:pPr>
      <w:r w:rsidRPr="00F747B9">
        <w:lastRenderedPageBreak/>
        <w:t>3</w:t>
      </w:r>
      <w:r w:rsidRPr="00F747B9">
        <w:rPr>
          <w:rFonts w:hint="eastAsia"/>
        </w:rPr>
        <w:t>级</w:t>
      </w:r>
      <w:r w:rsidRPr="00F747B9">
        <w:t>STARAN</w:t>
      </w:r>
      <w:r w:rsidRPr="00F747B9">
        <w:rPr>
          <w:rFonts w:hint="eastAsia"/>
        </w:rPr>
        <w:t>网络在各种级控制信号的情况下所实现的入出端连接以及所实现的交换函数和功能。</w:t>
      </w:r>
    </w:p>
    <w:p w:rsidR="003E3308" w:rsidRPr="00F747B9" w:rsidRDefault="003E3308" w:rsidP="003E3308">
      <w:pPr>
        <w:spacing w:line="264" w:lineRule="auto"/>
        <w:textAlignment w:val="baseline"/>
      </w:pPr>
      <w:r w:rsidRPr="00F747B9">
        <w:rPr>
          <w:rFonts w:hint="eastAsia"/>
        </w:rPr>
        <w:t>控制信号</w:t>
      </w:r>
      <w:r>
        <w:rPr>
          <w:rFonts w:hint="eastAsia"/>
        </w:rPr>
        <w:t>：</w:t>
      </w:r>
      <w:r w:rsidRPr="00F747B9">
        <w:t>K2k1k0</w:t>
      </w:r>
      <w:r>
        <w:rPr>
          <w:rFonts w:hint="eastAsia"/>
        </w:rPr>
        <w:t>，</w:t>
      </w:r>
      <w:r w:rsidRPr="00F747B9">
        <w:t>ki</w:t>
      </w:r>
      <w:r w:rsidRPr="00F747B9">
        <w:rPr>
          <w:rFonts w:hint="eastAsia"/>
        </w:rPr>
        <w:t>为第</w:t>
      </w:r>
      <w:r w:rsidRPr="00F747B9">
        <w:t>i</w:t>
      </w:r>
      <w:r w:rsidRPr="00F747B9">
        <w:rPr>
          <w:rFonts w:hint="eastAsia"/>
        </w:rPr>
        <w:t>级的级控制信号。</w:t>
      </w:r>
    </w:p>
    <w:p w:rsidR="003E3308" w:rsidRDefault="003E3308" w:rsidP="003E3308">
      <w:pPr>
        <w:spacing w:line="264" w:lineRule="auto"/>
        <w:textAlignment w:val="baseline"/>
      </w:pPr>
      <w:r w:rsidRPr="00F747B9">
        <w:rPr>
          <w:rFonts w:hint="eastAsia"/>
        </w:rPr>
        <w:t>从表中可以看出下面的</w:t>
      </w:r>
      <w:r w:rsidRPr="00F747B9">
        <w:t>4</w:t>
      </w:r>
      <w:r w:rsidRPr="00F747B9">
        <w:rPr>
          <w:rFonts w:hint="eastAsia"/>
        </w:rPr>
        <w:t>行中每一行所实现的功能可以从级控制信号为其反码的一行中所实现的功能加上</w:t>
      </w:r>
      <w:r w:rsidRPr="00F747B9">
        <w:t>1</w:t>
      </w:r>
      <w:r w:rsidRPr="00F747B9">
        <w:rPr>
          <w:rFonts w:hint="eastAsia"/>
        </w:rPr>
        <w:t>组</w:t>
      </w:r>
      <w:r w:rsidRPr="00F747B9">
        <w:t>8</w:t>
      </w:r>
      <w:r w:rsidRPr="00F747B9">
        <w:rPr>
          <w:rFonts w:hint="eastAsia"/>
        </w:rPr>
        <w:t>元变换来获得。例如：级控制信号为</w:t>
      </w:r>
      <w:r w:rsidRPr="00F747B9">
        <w:t>110</w:t>
      </w:r>
      <w:r w:rsidRPr="00F747B9">
        <w:rPr>
          <w:rFonts w:hint="eastAsia"/>
        </w:rPr>
        <w:t>所实现的功能是其反码</w:t>
      </w:r>
      <w:r w:rsidRPr="00F747B9">
        <w:t>001</w:t>
      </w:r>
      <w:r w:rsidRPr="00F747B9">
        <w:rPr>
          <w:rFonts w:hint="eastAsia"/>
        </w:rPr>
        <w:t>所实现的</w:t>
      </w:r>
      <w:r w:rsidRPr="00F747B9">
        <w:t>4</w:t>
      </w:r>
      <w:r w:rsidRPr="00F747B9">
        <w:rPr>
          <w:rFonts w:hint="eastAsia"/>
        </w:rPr>
        <w:t>组</w:t>
      </w:r>
      <w:r w:rsidRPr="00F747B9">
        <w:t>2</w:t>
      </w:r>
      <w:r w:rsidRPr="00F747B9">
        <w:rPr>
          <w:rFonts w:hint="eastAsia"/>
        </w:rPr>
        <w:t>元交换再加上</w:t>
      </w:r>
      <w:r w:rsidRPr="00F747B9">
        <w:t>1</w:t>
      </w:r>
      <w:r w:rsidRPr="00F747B9">
        <w:rPr>
          <w:rFonts w:hint="eastAsia"/>
        </w:rPr>
        <w:t>组</w:t>
      </w:r>
      <w:r w:rsidRPr="00F747B9">
        <w:t>8</w:t>
      </w:r>
      <w:r w:rsidRPr="00F747B9">
        <w:rPr>
          <w:rFonts w:hint="eastAsia"/>
        </w:rPr>
        <w:t>元交换来获得。</w:t>
      </w:r>
      <w:r w:rsidRPr="00F747B9">
        <w:t xml:space="preserve"> </w:t>
      </w:r>
    </w:p>
    <w:p w:rsidR="003E3308" w:rsidRDefault="003E3308" w:rsidP="003E3308">
      <w:pPr>
        <w:spacing w:line="264" w:lineRule="auto"/>
        <w:textAlignment w:val="baseline"/>
      </w:pPr>
    </w:p>
    <w:tbl>
      <w:tblPr>
        <w:tblW w:w="8838" w:type="dxa"/>
        <w:tblCellMar>
          <w:left w:w="0" w:type="dxa"/>
          <w:right w:w="0" w:type="dxa"/>
        </w:tblCellMar>
        <w:tblLook w:val="0600" w:firstRow="0" w:lastRow="0" w:firstColumn="0" w:lastColumn="0" w:noHBand="1" w:noVBand="1"/>
      </w:tblPr>
      <w:tblGrid>
        <w:gridCol w:w="1562"/>
        <w:gridCol w:w="2693"/>
        <w:gridCol w:w="2059"/>
        <w:gridCol w:w="2524"/>
      </w:tblGrid>
      <w:tr w:rsidR="003E3308" w:rsidRPr="00F747B9" w:rsidTr="002C165F">
        <w:trPr>
          <w:trHeight w:val="16"/>
        </w:trPr>
        <w:tc>
          <w:tcPr>
            <w:tcW w:w="15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级控制信号</w:t>
            </w:r>
          </w:p>
          <w:p w:rsidR="003E3308" w:rsidRPr="00F747B9" w:rsidRDefault="003E3308" w:rsidP="002C165F">
            <w:pPr>
              <w:spacing w:line="264" w:lineRule="auto"/>
              <w:textAlignment w:val="baseline"/>
            </w:pPr>
            <w:r w:rsidRPr="00F747B9">
              <w:t>k2k1k0</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连接的输出端号序列</w:t>
            </w:r>
          </w:p>
          <w:p w:rsidR="003E3308" w:rsidRPr="00F747B9" w:rsidRDefault="003E3308" w:rsidP="002C165F">
            <w:pPr>
              <w:spacing w:line="264" w:lineRule="auto"/>
              <w:textAlignment w:val="baseline"/>
            </w:pPr>
            <w:r w:rsidRPr="00F747B9">
              <w:rPr>
                <w:rFonts w:hint="eastAsia"/>
              </w:rPr>
              <w:t>入端号序列：</w:t>
            </w:r>
            <w:r w:rsidRPr="00F747B9">
              <w:t>01234567</w:t>
            </w:r>
          </w:p>
        </w:tc>
        <w:tc>
          <w:tcPr>
            <w:tcW w:w="20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实现的分组交换</w:t>
            </w:r>
          </w:p>
        </w:tc>
        <w:tc>
          <w:tcPr>
            <w:tcW w:w="25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实现的互连函数</w:t>
            </w:r>
          </w:p>
        </w:tc>
      </w:tr>
      <w:tr w:rsidR="003E3308" w:rsidRPr="00F747B9" w:rsidTr="002C165F">
        <w:trPr>
          <w:trHeight w:val="16"/>
        </w:trPr>
        <w:tc>
          <w:tcPr>
            <w:tcW w:w="15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000</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0 1 2 3 4 5 6 7</w:t>
            </w:r>
          </w:p>
        </w:tc>
        <w:tc>
          <w:tcPr>
            <w:tcW w:w="20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恒等</w:t>
            </w:r>
          </w:p>
        </w:tc>
        <w:tc>
          <w:tcPr>
            <w:tcW w:w="25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I</w:t>
            </w:r>
          </w:p>
        </w:tc>
      </w:tr>
      <w:tr w:rsidR="003E3308" w:rsidRPr="00F747B9" w:rsidTr="002C165F">
        <w:trPr>
          <w:trHeight w:val="16"/>
        </w:trPr>
        <w:tc>
          <w:tcPr>
            <w:tcW w:w="15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001</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1 0 3 2 5 4 7 6</w:t>
            </w:r>
          </w:p>
        </w:tc>
        <w:tc>
          <w:tcPr>
            <w:tcW w:w="20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4</w:t>
            </w:r>
            <w:r w:rsidRPr="00F747B9">
              <w:rPr>
                <w:rFonts w:hint="eastAsia"/>
              </w:rPr>
              <w:t>组</w:t>
            </w:r>
            <w:r w:rsidRPr="00F747B9">
              <w:t>2</w:t>
            </w:r>
            <w:r w:rsidRPr="00F747B9">
              <w:rPr>
                <w:rFonts w:hint="eastAsia"/>
              </w:rPr>
              <w:t>元交换</w:t>
            </w:r>
          </w:p>
        </w:tc>
        <w:tc>
          <w:tcPr>
            <w:tcW w:w="25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Cube0</w:t>
            </w:r>
          </w:p>
        </w:tc>
      </w:tr>
      <w:tr w:rsidR="003E3308" w:rsidRPr="00F747B9" w:rsidTr="002C165F">
        <w:trPr>
          <w:trHeight w:val="16"/>
        </w:trPr>
        <w:tc>
          <w:tcPr>
            <w:tcW w:w="15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010</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2 3 0 1 6 7 4 5</w:t>
            </w:r>
          </w:p>
        </w:tc>
        <w:tc>
          <w:tcPr>
            <w:tcW w:w="20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4</w:t>
            </w:r>
            <w:r w:rsidRPr="00F747B9">
              <w:rPr>
                <w:rFonts w:hint="eastAsia"/>
              </w:rPr>
              <w:t>组</w:t>
            </w:r>
            <w:r w:rsidRPr="00F747B9">
              <w:t>2</w:t>
            </w:r>
            <w:r w:rsidRPr="00F747B9">
              <w:rPr>
                <w:rFonts w:hint="eastAsia"/>
              </w:rPr>
              <w:t>元交换＋</w:t>
            </w:r>
          </w:p>
          <w:p w:rsidR="003E3308" w:rsidRPr="00F747B9" w:rsidRDefault="003E3308" w:rsidP="002C165F">
            <w:pPr>
              <w:spacing w:line="264" w:lineRule="auto"/>
              <w:textAlignment w:val="baseline"/>
            </w:pPr>
            <w:r w:rsidRPr="00F747B9">
              <w:t>2</w:t>
            </w:r>
            <w:r w:rsidRPr="00F747B9">
              <w:rPr>
                <w:rFonts w:hint="eastAsia"/>
              </w:rPr>
              <w:t>组</w:t>
            </w:r>
            <w:r w:rsidRPr="00F747B9">
              <w:t>4</w:t>
            </w:r>
            <w:r w:rsidRPr="00F747B9">
              <w:rPr>
                <w:rFonts w:hint="eastAsia"/>
              </w:rPr>
              <w:t>元交换</w:t>
            </w:r>
          </w:p>
        </w:tc>
        <w:tc>
          <w:tcPr>
            <w:tcW w:w="25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Cube1</w:t>
            </w:r>
          </w:p>
        </w:tc>
      </w:tr>
      <w:tr w:rsidR="003E3308" w:rsidRPr="00F747B9" w:rsidTr="002C165F">
        <w:trPr>
          <w:trHeight w:val="16"/>
        </w:trPr>
        <w:tc>
          <w:tcPr>
            <w:tcW w:w="15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011</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3 2 1 0 7 6 5 4</w:t>
            </w:r>
          </w:p>
        </w:tc>
        <w:tc>
          <w:tcPr>
            <w:tcW w:w="20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2</w:t>
            </w:r>
            <w:r w:rsidRPr="00F747B9">
              <w:rPr>
                <w:rFonts w:hint="eastAsia"/>
              </w:rPr>
              <w:t>组</w:t>
            </w:r>
            <w:r w:rsidRPr="00F747B9">
              <w:t>4</w:t>
            </w:r>
            <w:r w:rsidRPr="00F747B9">
              <w:rPr>
                <w:rFonts w:hint="eastAsia"/>
              </w:rPr>
              <w:t>元交换</w:t>
            </w:r>
          </w:p>
        </w:tc>
        <w:tc>
          <w:tcPr>
            <w:tcW w:w="25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Cube0</w:t>
            </w:r>
            <w:r w:rsidRPr="00F747B9">
              <w:rPr>
                <w:rFonts w:hint="eastAsia"/>
              </w:rPr>
              <w:t>＋</w:t>
            </w:r>
            <w:r w:rsidRPr="00F747B9">
              <w:t>Cube1</w:t>
            </w:r>
          </w:p>
        </w:tc>
      </w:tr>
      <w:tr w:rsidR="003E3308" w:rsidRPr="00F747B9" w:rsidTr="002C165F">
        <w:trPr>
          <w:trHeight w:val="16"/>
        </w:trPr>
        <w:tc>
          <w:tcPr>
            <w:tcW w:w="15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100</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4 5 6 7 0 1 2 3</w:t>
            </w:r>
          </w:p>
        </w:tc>
        <w:tc>
          <w:tcPr>
            <w:tcW w:w="20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2</w:t>
            </w:r>
            <w:r w:rsidRPr="00F747B9">
              <w:rPr>
                <w:rFonts w:hint="eastAsia"/>
              </w:rPr>
              <w:t>组</w:t>
            </w:r>
            <w:r w:rsidRPr="00F747B9">
              <w:t>4</w:t>
            </w:r>
            <w:r w:rsidRPr="00F747B9">
              <w:rPr>
                <w:rFonts w:hint="eastAsia"/>
              </w:rPr>
              <w:t>元交换＋</w:t>
            </w:r>
          </w:p>
          <w:p w:rsidR="003E3308" w:rsidRPr="00F747B9" w:rsidRDefault="003E3308" w:rsidP="002C165F">
            <w:pPr>
              <w:spacing w:line="264" w:lineRule="auto"/>
              <w:textAlignment w:val="baseline"/>
            </w:pPr>
            <w:r w:rsidRPr="00F747B9">
              <w:t>1</w:t>
            </w:r>
            <w:r w:rsidRPr="00F747B9">
              <w:rPr>
                <w:rFonts w:hint="eastAsia"/>
              </w:rPr>
              <w:t>组</w:t>
            </w:r>
            <w:r w:rsidRPr="00F747B9">
              <w:t>8</w:t>
            </w:r>
            <w:r w:rsidRPr="00F747B9">
              <w:rPr>
                <w:rFonts w:hint="eastAsia"/>
              </w:rPr>
              <w:t>元交换</w:t>
            </w:r>
          </w:p>
        </w:tc>
        <w:tc>
          <w:tcPr>
            <w:tcW w:w="25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Cube2</w:t>
            </w:r>
          </w:p>
        </w:tc>
      </w:tr>
      <w:tr w:rsidR="003E3308" w:rsidRPr="00F747B9" w:rsidTr="002C165F">
        <w:trPr>
          <w:trHeight w:val="16"/>
        </w:trPr>
        <w:tc>
          <w:tcPr>
            <w:tcW w:w="15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101</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5 4 7 6 1 0 3 2</w:t>
            </w:r>
          </w:p>
        </w:tc>
        <w:tc>
          <w:tcPr>
            <w:tcW w:w="20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4</w:t>
            </w:r>
            <w:r w:rsidRPr="00F747B9">
              <w:rPr>
                <w:rFonts w:hint="eastAsia"/>
              </w:rPr>
              <w:t>组</w:t>
            </w:r>
            <w:r w:rsidRPr="00F747B9">
              <w:t>2</w:t>
            </w:r>
            <w:r w:rsidRPr="00F747B9">
              <w:rPr>
                <w:rFonts w:hint="eastAsia"/>
              </w:rPr>
              <w:t>元交换＋</w:t>
            </w:r>
          </w:p>
          <w:p w:rsidR="003E3308" w:rsidRPr="00F747B9" w:rsidRDefault="003E3308" w:rsidP="002C165F">
            <w:pPr>
              <w:spacing w:line="264" w:lineRule="auto"/>
              <w:textAlignment w:val="baseline"/>
            </w:pPr>
            <w:r w:rsidRPr="00F747B9">
              <w:t>2</w:t>
            </w:r>
            <w:r w:rsidRPr="00F747B9">
              <w:rPr>
                <w:rFonts w:hint="eastAsia"/>
              </w:rPr>
              <w:t>组</w:t>
            </w:r>
            <w:r w:rsidRPr="00F747B9">
              <w:t>4</w:t>
            </w:r>
            <w:r w:rsidRPr="00F747B9">
              <w:rPr>
                <w:rFonts w:hint="eastAsia"/>
              </w:rPr>
              <w:t>元交换＋</w:t>
            </w:r>
          </w:p>
          <w:p w:rsidR="003E3308" w:rsidRPr="00F747B9" w:rsidRDefault="003E3308" w:rsidP="002C165F">
            <w:pPr>
              <w:spacing w:line="264" w:lineRule="auto"/>
              <w:textAlignment w:val="baseline"/>
            </w:pPr>
            <w:r w:rsidRPr="00F747B9">
              <w:t>1</w:t>
            </w:r>
            <w:r w:rsidRPr="00F747B9">
              <w:rPr>
                <w:rFonts w:hint="eastAsia"/>
              </w:rPr>
              <w:t>组</w:t>
            </w:r>
            <w:r w:rsidRPr="00F747B9">
              <w:t>8</w:t>
            </w:r>
            <w:r w:rsidRPr="00F747B9">
              <w:rPr>
                <w:rFonts w:hint="eastAsia"/>
              </w:rPr>
              <w:t>元交换</w:t>
            </w:r>
          </w:p>
        </w:tc>
        <w:tc>
          <w:tcPr>
            <w:tcW w:w="25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Cube0</w:t>
            </w:r>
            <w:r w:rsidRPr="00F747B9">
              <w:rPr>
                <w:rFonts w:hint="eastAsia"/>
              </w:rPr>
              <w:t>＋</w:t>
            </w:r>
            <w:r w:rsidRPr="00F747B9">
              <w:t>Cube2</w:t>
            </w:r>
          </w:p>
        </w:tc>
      </w:tr>
      <w:tr w:rsidR="003E3308" w:rsidRPr="00F747B9" w:rsidTr="002C165F">
        <w:trPr>
          <w:trHeight w:val="16"/>
        </w:trPr>
        <w:tc>
          <w:tcPr>
            <w:tcW w:w="15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110</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6 7 4 5 2 3 0 1</w:t>
            </w:r>
          </w:p>
        </w:tc>
        <w:tc>
          <w:tcPr>
            <w:tcW w:w="20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4</w:t>
            </w:r>
            <w:r w:rsidRPr="00F747B9">
              <w:rPr>
                <w:rFonts w:hint="eastAsia"/>
              </w:rPr>
              <w:t>组</w:t>
            </w:r>
            <w:r w:rsidRPr="00F747B9">
              <w:t>2</w:t>
            </w:r>
            <w:r w:rsidRPr="00F747B9">
              <w:rPr>
                <w:rFonts w:hint="eastAsia"/>
              </w:rPr>
              <w:t>元交换＋</w:t>
            </w:r>
          </w:p>
          <w:p w:rsidR="003E3308" w:rsidRPr="00F747B9" w:rsidRDefault="003E3308" w:rsidP="002C165F">
            <w:pPr>
              <w:spacing w:line="264" w:lineRule="auto"/>
              <w:textAlignment w:val="baseline"/>
            </w:pPr>
            <w:r w:rsidRPr="00F747B9">
              <w:t>1</w:t>
            </w:r>
            <w:r w:rsidRPr="00F747B9">
              <w:rPr>
                <w:rFonts w:hint="eastAsia"/>
              </w:rPr>
              <w:t>组</w:t>
            </w:r>
            <w:r w:rsidRPr="00F747B9">
              <w:t>8</w:t>
            </w:r>
            <w:r w:rsidRPr="00F747B9">
              <w:rPr>
                <w:rFonts w:hint="eastAsia"/>
              </w:rPr>
              <w:t>元交换</w:t>
            </w:r>
          </w:p>
        </w:tc>
        <w:tc>
          <w:tcPr>
            <w:tcW w:w="25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Cube1</w:t>
            </w:r>
            <w:r w:rsidRPr="00F747B9">
              <w:rPr>
                <w:rFonts w:hint="eastAsia"/>
              </w:rPr>
              <w:t>＋</w:t>
            </w:r>
            <w:r w:rsidRPr="00F747B9">
              <w:t>Cube2</w:t>
            </w:r>
          </w:p>
        </w:tc>
      </w:tr>
      <w:tr w:rsidR="003E3308" w:rsidRPr="00F747B9" w:rsidTr="002C165F">
        <w:trPr>
          <w:trHeight w:val="16"/>
        </w:trPr>
        <w:tc>
          <w:tcPr>
            <w:tcW w:w="15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111</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7 6 5 4 3 2 1 0</w:t>
            </w:r>
          </w:p>
        </w:tc>
        <w:tc>
          <w:tcPr>
            <w:tcW w:w="20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1</w:t>
            </w:r>
            <w:r w:rsidRPr="00F747B9">
              <w:rPr>
                <w:rFonts w:hint="eastAsia"/>
              </w:rPr>
              <w:t>组</w:t>
            </w:r>
            <w:r w:rsidRPr="00F747B9">
              <w:t>8</w:t>
            </w:r>
            <w:r w:rsidRPr="00F747B9">
              <w:rPr>
                <w:rFonts w:hint="eastAsia"/>
              </w:rPr>
              <w:t>元交换</w:t>
            </w:r>
          </w:p>
        </w:tc>
        <w:tc>
          <w:tcPr>
            <w:tcW w:w="25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Cube0</w:t>
            </w:r>
            <w:r w:rsidRPr="00F747B9">
              <w:rPr>
                <w:rFonts w:hint="eastAsia"/>
              </w:rPr>
              <w:t>＋</w:t>
            </w:r>
            <w:r w:rsidRPr="00F747B9">
              <w:t>Cube1</w:t>
            </w:r>
            <w:r w:rsidRPr="00F747B9">
              <w:rPr>
                <w:rFonts w:hint="eastAsia"/>
              </w:rPr>
              <w:t>＋</w:t>
            </w:r>
            <w:r w:rsidRPr="00F747B9">
              <w:t>Cube2</w:t>
            </w:r>
          </w:p>
        </w:tc>
      </w:tr>
    </w:tbl>
    <w:p w:rsidR="003E3308" w:rsidRDefault="003E3308" w:rsidP="003E3308">
      <w:pPr>
        <w:spacing w:line="264" w:lineRule="auto"/>
        <w:textAlignment w:val="baseline"/>
      </w:pPr>
    </w:p>
    <w:p w:rsidR="003E3308" w:rsidRDefault="003E3308" w:rsidP="003E3308">
      <w:pPr>
        <w:spacing w:line="264" w:lineRule="auto"/>
        <w:textAlignment w:val="baseline"/>
      </w:pPr>
    </w:p>
    <w:p w:rsidR="003E3308" w:rsidRPr="00F747B9" w:rsidRDefault="003E3308" w:rsidP="003E3308">
      <w:pPr>
        <w:spacing w:line="264" w:lineRule="auto"/>
        <w:textAlignment w:val="baseline"/>
      </w:pPr>
      <w:r w:rsidRPr="00F747B9">
        <w:rPr>
          <w:rFonts w:hint="eastAsia"/>
        </w:rPr>
        <w:t>当</w:t>
      </w:r>
      <w:r w:rsidRPr="00F747B9">
        <w:t>STARAN</w:t>
      </w:r>
      <w:r w:rsidRPr="00F747B9">
        <w:rPr>
          <w:rFonts w:hint="eastAsia"/>
        </w:rPr>
        <w:t>网络用作移数网络时，采用部分级控制，控制信号的分组和控制结果。</w:t>
      </w:r>
    </w:p>
    <w:tbl>
      <w:tblPr>
        <w:tblW w:w="9002" w:type="dxa"/>
        <w:tblCellMar>
          <w:left w:w="0" w:type="dxa"/>
          <w:right w:w="0" w:type="dxa"/>
        </w:tblCellMar>
        <w:tblLook w:val="0600" w:firstRow="0" w:lastRow="0" w:firstColumn="0" w:lastColumn="0" w:noHBand="1" w:noVBand="1"/>
      </w:tblPr>
      <w:tblGrid>
        <w:gridCol w:w="995"/>
        <w:gridCol w:w="526"/>
        <w:gridCol w:w="638"/>
        <w:gridCol w:w="638"/>
        <w:gridCol w:w="618"/>
        <w:gridCol w:w="413"/>
        <w:gridCol w:w="3074"/>
        <w:gridCol w:w="2100"/>
      </w:tblGrid>
      <w:tr w:rsidR="003E3308" w:rsidRPr="00F747B9" w:rsidTr="002C165F">
        <w:trPr>
          <w:trHeight w:val="576"/>
        </w:trPr>
        <w:tc>
          <w:tcPr>
            <w:tcW w:w="3828" w:type="dxa"/>
            <w:gridSpan w:val="6"/>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部分级控制信号</w:t>
            </w:r>
          </w:p>
        </w:tc>
        <w:tc>
          <w:tcPr>
            <w:tcW w:w="307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连接的输出端号序列</w:t>
            </w:r>
          </w:p>
          <w:p w:rsidR="003E3308" w:rsidRPr="00F747B9" w:rsidRDefault="003E3308" w:rsidP="002C165F">
            <w:pPr>
              <w:spacing w:line="264" w:lineRule="auto"/>
              <w:textAlignment w:val="baseline"/>
            </w:pPr>
            <w:r w:rsidRPr="00F747B9">
              <w:rPr>
                <w:rFonts w:hint="eastAsia"/>
              </w:rPr>
              <w:t>（入端号序列：</w:t>
            </w:r>
            <w:r w:rsidRPr="00F747B9">
              <w:rPr>
                <w:rFonts w:hint="eastAsia"/>
              </w:rPr>
              <w:t>01234567</w:t>
            </w:r>
            <w:r w:rsidRPr="00F747B9">
              <w:rPr>
                <w:rFonts w:hint="eastAsia"/>
              </w:rPr>
              <w:t>）</w:t>
            </w:r>
          </w:p>
        </w:tc>
        <w:tc>
          <w:tcPr>
            <w:tcW w:w="210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所实现的移数功能</w:t>
            </w:r>
          </w:p>
        </w:tc>
      </w:tr>
      <w:tr w:rsidR="003E3308" w:rsidRPr="00F747B9" w:rsidTr="002C165F">
        <w:trPr>
          <w:trHeight w:val="576"/>
        </w:trPr>
        <w:tc>
          <w:tcPr>
            <w:tcW w:w="9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第</w:t>
            </w:r>
            <w:r>
              <w:rPr>
                <w:rFonts w:hint="eastAsia"/>
              </w:rPr>
              <w:t>0</w:t>
            </w:r>
            <w:r w:rsidRPr="00F747B9">
              <w:rPr>
                <w:rFonts w:hint="eastAsia"/>
              </w:rPr>
              <w:t>级</w:t>
            </w:r>
          </w:p>
        </w:tc>
        <w:tc>
          <w:tcPr>
            <w:tcW w:w="1164"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第</w:t>
            </w:r>
            <w:r w:rsidRPr="00F747B9">
              <w:rPr>
                <w:rFonts w:hint="eastAsia"/>
              </w:rPr>
              <w:t>1</w:t>
            </w:r>
            <w:r w:rsidRPr="00F747B9">
              <w:rPr>
                <w:rFonts w:hint="eastAsia"/>
              </w:rPr>
              <w:t>级</w:t>
            </w:r>
          </w:p>
        </w:tc>
        <w:tc>
          <w:tcPr>
            <w:tcW w:w="1669"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第</w:t>
            </w:r>
            <w:r w:rsidRPr="00F747B9">
              <w:rPr>
                <w:rFonts w:hint="eastAsia"/>
              </w:rPr>
              <w:t>2</w:t>
            </w:r>
            <w:r w:rsidRPr="00F747B9">
              <w:rPr>
                <w:rFonts w:hint="eastAsia"/>
              </w:rPr>
              <w:t>级</w:t>
            </w:r>
          </w:p>
        </w:tc>
        <w:tc>
          <w:tcPr>
            <w:tcW w:w="3074" w:type="dxa"/>
            <w:vMerge/>
            <w:tcBorders>
              <w:top w:val="single" w:sz="8" w:space="0" w:color="000000"/>
              <w:left w:val="single" w:sz="8" w:space="0" w:color="000000"/>
              <w:bottom w:val="single" w:sz="8" w:space="0" w:color="000000"/>
              <w:right w:val="single" w:sz="8" w:space="0" w:color="000000"/>
            </w:tcBorders>
            <w:vAlign w:val="center"/>
            <w:hideMark/>
          </w:tcPr>
          <w:p w:rsidR="003E3308" w:rsidRPr="00F747B9" w:rsidRDefault="003E3308" w:rsidP="002C165F">
            <w:pPr>
              <w:spacing w:line="264" w:lineRule="auto"/>
              <w:textAlignment w:val="baseline"/>
            </w:pPr>
          </w:p>
        </w:tc>
        <w:tc>
          <w:tcPr>
            <w:tcW w:w="2100" w:type="dxa"/>
            <w:vMerge/>
            <w:tcBorders>
              <w:top w:val="single" w:sz="8" w:space="0" w:color="000000"/>
              <w:left w:val="single" w:sz="8" w:space="0" w:color="000000"/>
              <w:bottom w:val="single" w:sz="8" w:space="0" w:color="000000"/>
              <w:right w:val="single" w:sz="8" w:space="0" w:color="000000"/>
            </w:tcBorders>
            <w:vAlign w:val="center"/>
            <w:hideMark/>
          </w:tcPr>
          <w:p w:rsidR="003E3308" w:rsidRPr="00F747B9" w:rsidRDefault="003E3308" w:rsidP="002C165F">
            <w:pPr>
              <w:spacing w:line="264" w:lineRule="auto"/>
              <w:textAlignment w:val="baseline"/>
            </w:pPr>
          </w:p>
        </w:tc>
      </w:tr>
      <w:tr w:rsidR="003E3308" w:rsidRPr="00F747B9" w:rsidTr="002C165F">
        <w:trPr>
          <w:trHeight w:val="1872"/>
        </w:trPr>
        <w:tc>
          <w:tcPr>
            <w:tcW w:w="9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A</w:t>
            </w:r>
          </w:p>
          <w:p w:rsidR="003E3308" w:rsidRPr="00F747B9" w:rsidRDefault="003E3308" w:rsidP="002C165F">
            <w:pPr>
              <w:spacing w:line="264" w:lineRule="auto"/>
              <w:textAlignment w:val="baseline"/>
            </w:pPr>
            <w:r w:rsidRPr="00F747B9">
              <w:rPr>
                <w:rFonts w:hint="eastAsia"/>
              </w:rPr>
              <w:t>B</w:t>
            </w:r>
          </w:p>
          <w:p w:rsidR="003E3308" w:rsidRPr="00F747B9" w:rsidRDefault="003E3308" w:rsidP="002C165F">
            <w:pPr>
              <w:spacing w:line="264" w:lineRule="auto"/>
              <w:textAlignment w:val="baseline"/>
            </w:pPr>
            <w:r w:rsidRPr="00F747B9">
              <w:rPr>
                <w:rFonts w:hint="eastAsia"/>
              </w:rPr>
              <w:t>C</w:t>
            </w:r>
          </w:p>
          <w:p w:rsidR="003E3308" w:rsidRPr="00F747B9" w:rsidRDefault="003E3308" w:rsidP="002C165F">
            <w:pPr>
              <w:spacing w:line="264" w:lineRule="auto"/>
              <w:textAlignment w:val="baseline"/>
            </w:pPr>
            <w:r w:rsidRPr="00F747B9">
              <w:rPr>
                <w:rFonts w:hint="eastAsia"/>
              </w:rPr>
              <w:t>D</w:t>
            </w:r>
          </w:p>
        </w:tc>
        <w:tc>
          <w:tcPr>
            <w:tcW w:w="5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E</w:t>
            </w:r>
          </w:p>
          <w:p w:rsidR="003E3308" w:rsidRPr="00F747B9" w:rsidRDefault="003E3308" w:rsidP="002C165F">
            <w:pPr>
              <w:spacing w:line="264" w:lineRule="auto"/>
              <w:textAlignment w:val="baseline"/>
            </w:pPr>
            <w:r w:rsidRPr="00F747B9">
              <w:rPr>
                <w:rFonts w:hint="eastAsia"/>
              </w:rPr>
              <w:t>G</w:t>
            </w:r>
          </w:p>
        </w:tc>
        <w:tc>
          <w:tcPr>
            <w:tcW w:w="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F</w:t>
            </w:r>
          </w:p>
          <w:p w:rsidR="003E3308" w:rsidRPr="00F747B9" w:rsidRDefault="003E3308" w:rsidP="002C165F">
            <w:pPr>
              <w:spacing w:line="264" w:lineRule="auto"/>
              <w:textAlignment w:val="baseline"/>
            </w:pPr>
            <w:r w:rsidRPr="00F747B9">
              <w:rPr>
                <w:rFonts w:hint="eastAsia"/>
              </w:rPr>
              <w:t>H</w:t>
            </w:r>
          </w:p>
        </w:tc>
        <w:tc>
          <w:tcPr>
            <w:tcW w:w="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I</w:t>
            </w:r>
          </w:p>
        </w:tc>
        <w:tc>
          <w:tcPr>
            <w:tcW w:w="6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J</w:t>
            </w:r>
          </w:p>
        </w:tc>
        <w:tc>
          <w:tcPr>
            <w:tcW w:w="41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K</w:t>
            </w:r>
          </w:p>
          <w:p w:rsidR="003E3308" w:rsidRPr="00F747B9" w:rsidRDefault="003E3308" w:rsidP="002C165F">
            <w:pPr>
              <w:spacing w:line="264" w:lineRule="auto"/>
              <w:textAlignment w:val="baseline"/>
            </w:pPr>
            <w:r w:rsidRPr="00F747B9">
              <w:rPr>
                <w:rFonts w:hint="eastAsia"/>
              </w:rPr>
              <w:t>L</w:t>
            </w:r>
          </w:p>
        </w:tc>
        <w:tc>
          <w:tcPr>
            <w:tcW w:w="3074" w:type="dxa"/>
            <w:vMerge/>
            <w:tcBorders>
              <w:top w:val="single" w:sz="8" w:space="0" w:color="000000"/>
              <w:left w:val="single" w:sz="8" w:space="0" w:color="000000"/>
              <w:bottom w:val="single" w:sz="8" w:space="0" w:color="000000"/>
              <w:right w:val="single" w:sz="8" w:space="0" w:color="000000"/>
            </w:tcBorders>
            <w:vAlign w:val="center"/>
            <w:hideMark/>
          </w:tcPr>
          <w:p w:rsidR="003E3308" w:rsidRPr="00F747B9" w:rsidRDefault="003E3308" w:rsidP="002C165F">
            <w:pPr>
              <w:spacing w:line="264" w:lineRule="auto"/>
              <w:textAlignment w:val="baseline"/>
            </w:pPr>
          </w:p>
        </w:tc>
        <w:tc>
          <w:tcPr>
            <w:tcW w:w="2100" w:type="dxa"/>
            <w:vMerge/>
            <w:tcBorders>
              <w:top w:val="single" w:sz="8" w:space="0" w:color="000000"/>
              <w:left w:val="single" w:sz="8" w:space="0" w:color="000000"/>
              <w:bottom w:val="single" w:sz="8" w:space="0" w:color="000000"/>
              <w:right w:val="single" w:sz="8" w:space="0" w:color="000000"/>
            </w:tcBorders>
            <w:vAlign w:val="center"/>
            <w:hideMark/>
          </w:tcPr>
          <w:p w:rsidR="003E3308" w:rsidRPr="00F747B9" w:rsidRDefault="003E3308" w:rsidP="002C165F">
            <w:pPr>
              <w:spacing w:line="264" w:lineRule="auto"/>
              <w:textAlignment w:val="baseline"/>
            </w:pPr>
          </w:p>
        </w:tc>
      </w:tr>
      <w:tr w:rsidR="003E3308" w:rsidRPr="00F747B9" w:rsidTr="002C165F">
        <w:trPr>
          <w:trHeight w:val="3168"/>
        </w:trPr>
        <w:tc>
          <w:tcPr>
            <w:tcW w:w="9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1</w:t>
            </w:r>
          </w:p>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1</w:t>
            </w:r>
          </w:p>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1</w:t>
            </w:r>
          </w:p>
          <w:p w:rsidR="003E3308" w:rsidRPr="00F747B9" w:rsidRDefault="003E3308" w:rsidP="002C165F">
            <w:pPr>
              <w:spacing w:line="264" w:lineRule="auto"/>
              <w:textAlignment w:val="baseline"/>
            </w:pPr>
            <w:r w:rsidRPr="00F747B9">
              <w:rPr>
                <w:rFonts w:hint="eastAsia"/>
              </w:rPr>
              <w:t>0</w:t>
            </w:r>
          </w:p>
        </w:tc>
        <w:tc>
          <w:tcPr>
            <w:tcW w:w="5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1</w:t>
            </w:r>
          </w:p>
          <w:p w:rsidR="003E3308" w:rsidRPr="00F747B9" w:rsidRDefault="003E3308" w:rsidP="002C165F">
            <w:pPr>
              <w:spacing w:line="264" w:lineRule="auto"/>
              <w:textAlignment w:val="baseline"/>
            </w:pPr>
            <w:r w:rsidRPr="00F747B9">
              <w:rPr>
                <w:rFonts w:hint="eastAsia"/>
              </w:rPr>
              <w:t>1</w:t>
            </w:r>
          </w:p>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1</w:t>
            </w:r>
          </w:p>
          <w:p w:rsidR="003E3308" w:rsidRPr="00F747B9" w:rsidRDefault="003E3308" w:rsidP="002C165F">
            <w:pPr>
              <w:spacing w:line="264" w:lineRule="auto"/>
              <w:textAlignment w:val="baseline"/>
            </w:pPr>
            <w:r w:rsidRPr="00F747B9">
              <w:rPr>
                <w:rFonts w:hint="eastAsia"/>
              </w:rPr>
              <w:t>1</w:t>
            </w:r>
          </w:p>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0</w:t>
            </w:r>
          </w:p>
        </w:tc>
        <w:tc>
          <w:tcPr>
            <w:tcW w:w="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1</w:t>
            </w:r>
          </w:p>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1</w:t>
            </w:r>
          </w:p>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0</w:t>
            </w:r>
          </w:p>
        </w:tc>
        <w:tc>
          <w:tcPr>
            <w:tcW w:w="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1</w:t>
            </w:r>
          </w:p>
          <w:p w:rsidR="003E3308" w:rsidRPr="00F747B9" w:rsidRDefault="003E3308" w:rsidP="002C165F">
            <w:pPr>
              <w:spacing w:line="264" w:lineRule="auto"/>
              <w:textAlignment w:val="baseline"/>
            </w:pPr>
            <w:r w:rsidRPr="00F747B9">
              <w:rPr>
                <w:rFonts w:hint="eastAsia"/>
              </w:rPr>
              <w:t>1</w:t>
            </w:r>
          </w:p>
          <w:p w:rsidR="003E3308" w:rsidRPr="00F747B9" w:rsidRDefault="003E3308" w:rsidP="002C165F">
            <w:pPr>
              <w:spacing w:line="264" w:lineRule="auto"/>
              <w:textAlignment w:val="baseline"/>
            </w:pPr>
            <w:r w:rsidRPr="00F747B9">
              <w:rPr>
                <w:rFonts w:hint="eastAsia"/>
              </w:rPr>
              <w:t>1</w:t>
            </w:r>
          </w:p>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0</w:t>
            </w:r>
          </w:p>
        </w:tc>
        <w:tc>
          <w:tcPr>
            <w:tcW w:w="6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1</w:t>
            </w:r>
          </w:p>
          <w:p w:rsidR="003E3308" w:rsidRPr="00F747B9" w:rsidRDefault="003E3308" w:rsidP="002C165F">
            <w:pPr>
              <w:spacing w:line="264" w:lineRule="auto"/>
              <w:textAlignment w:val="baseline"/>
            </w:pPr>
            <w:r w:rsidRPr="00F747B9">
              <w:rPr>
                <w:rFonts w:hint="eastAsia"/>
              </w:rPr>
              <w:t>1</w:t>
            </w:r>
          </w:p>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0</w:t>
            </w:r>
          </w:p>
        </w:tc>
        <w:tc>
          <w:tcPr>
            <w:tcW w:w="41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1</w:t>
            </w:r>
          </w:p>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0</w:t>
            </w:r>
          </w:p>
          <w:p w:rsidR="003E3308" w:rsidRPr="00F747B9" w:rsidRDefault="003E3308" w:rsidP="002C165F">
            <w:pPr>
              <w:spacing w:line="264" w:lineRule="auto"/>
              <w:textAlignment w:val="baseline"/>
            </w:pPr>
            <w:r w:rsidRPr="00F747B9">
              <w:rPr>
                <w:rFonts w:hint="eastAsia"/>
              </w:rPr>
              <w:t>0</w:t>
            </w:r>
          </w:p>
        </w:tc>
        <w:tc>
          <w:tcPr>
            <w:tcW w:w="3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1 2 3 4 5 6 7 0</w:t>
            </w:r>
          </w:p>
          <w:p w:rsidR="003E3308" w:rsidRPr="00F747B9" w:rsidRDefault="003E3308" w:rsidP="002C165F">
            <w:pPr>
              <w:spacing w:line="264" w:lineRule="auto"/>
              <w:textAlignment w:val="baseline"/>
            </w:pPr>
            <w:r w:rsidRPr="00F747B9">
              <w:rPr>
                <w:rFonts w:hint="eastAsia"/>
              </w:rPr>
              <w:t>2 3 4 5 6 7 0 1</w:t>
            </w:r>
          </w:p>
          <w:p w:rsidR="003E3308" w:rsidRPr="00F747B9" w:rsidRDefault="003E3308" w:rsidP="002C165F">
            <w:pPr>
              <w:spacing w:line="264" w:lineRule="auto"/>
              <w:textAlignment w:val="baseline"/>
            </w:pPr>
            <w:r w:rsidRPr="00F747B9">
              <w:rPr>
                <w:rFonts w:hint="eastAsia"/>
              </w:rPr>
              <w:t>4 5 6 7 0 1 2 3</w:t>
            </w:r>
          </w:p>
          <w:p w:rsidR="003E3308" w:rsidRPr="00F747B9" w:rsidRDefault="003E3308" w:rsidP="002C165F">
            <w:pPr>
              <w:spacing w:line="264" w:lineRule="auto"/>
              <w:textAlignment w:val="baseline"/>
            </w:pPr>
            <w:r w:rsidRPr="00F747B9">
              <w:rPr>
                <w:rFonts w:hint="eastAsia"/>
              </w:rPr>
              <w:t>1 2 3 0 5 6 7 4</w:t>
            </w:r>
          </w:p>
          <w:p w:rsidR="003E3308" w:rsidRPr="00F747B9" w:rsidRDefault="003E3308" w:rsidP="002C165F">
            <w:pPr>
              <w:spacing w:line="264" w:lineRule="auto"/>
              <w:textAlignment w:val="baseline"/>
            </w:pPr>
            <w:r w:rsidRPr="00F747B9">
              <w:rPr>
                <w:rFonts w:hint="eastAsia"/>
              </w:rPr>
              <w:t>2 3 0 1 6 7 4 5</w:t>
            </w:r>
          </w:p>
          <w:p w:rsidR="003E3308" w:rsidRPr="00F747B9" w:rsidRDefault="003E3308" w:rsidP="002C165F">
            <w:pPr>
              <w:spacing w:line="264" w:lineRule="auto"/>
              <w:textAlignment w:val="baseline"/>
            </w:pPr>
            <w:r w:rsidRPr="00F747B9">
              <w:rPr>
                <w:rFonts w:hint="eastAsia"/>
              </w:rPr>
              <w:t>1 0 3 2 5 4 7 6</w:t>
            </w:r>
          </w:p>
          <w:p w:rsidR="003E3308" w:rsidRPr="00F747B9" w:rsidRDefault="003E3308" w:rsidP="002C165F">
            <w:pPr>
              <w:spacing w:line="264" w:lineRule="auto"/>
              <w:textAlignment w:val="baseline"/>
            </w:pPr>
            <w:r w:rsidRPr="00F747B9">
              <w:rPr>
                <w:rFonts w:hint="eastAsia"/>
              </w:rPr>
              <w:t>0 1 2 3 4 5 6 7</w:t>
            </w: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移</w:t>
            </w:r>
            <w:r w:rsidRPr="00F747B9">
              <w:rPr>
                <w:rFonts w:hint="eastAsia"/>
              </w:rPr>
              <w:t>1 mod 8</w:t>
            </w:r>
          </w:p>
          <w:p w:rsidR="003E3308" w:rsidRPr="00F747B9" w:rsidRDefault="003E3308" w:rsidP="002C165F">
            <w:pPr>
              <w:spacing w:line="264" w:lineRule="auto"/>
              <w:textAlignment w:val="baseline"/>
            </w:pPr>
            <w:r w:rsidRPr="00F747B9">
              <w:rPr>
                <w:rFonts w:hint="eastAsia"/>
              </w:rPr>
              <w:t>移</w:t>
            </w:r>
            <w:r w:rsidRPr="00F747B9">
              <w:rPr>
                <w:rFonts w:hint="eastAsia"/>
              </w:rPr>
              <w:t>2 mod 8</w:t>
            </w:r>
          </w:p>
          <w:p w:rsidR="003E3308" w:rsidRPr="00F747B9" w:rsidRDefault="003E3308" w:rsidP="002C165F">
            <w:pPr>
              <w:spacing w:line="264" w:lineRule="auto"/>
              <w:textAlignment w:val="baseline"/>
            </w:pPr>
            <w:r w:rsidRPr="00F747B9">
              <w:rPr>
                <w:rFonts w:hint="eastAsia"/>
              </w:rPr>
              <w:t>移</w:t>
            </w:r>
            <w:r w:rsidRPr="00F747B9">
              <w:rPr>
                <w:rFonts w:hint="eastAsia"/>
              </w:rPr>
              <w:t>4 mod 8</w:t>
            </w:r>
          </w:p>
          <w:p w:rsidR="003E3308" w:rsidRPr="00F747B9" w:rsidRDefault="003E3308" w:rsidP="002C165F">
            <w:pPr>
              <w:spacing w:line="264" w:lineRule="auto"/>
              <w:textAlignment w:val="baseline"/>
            </w:pPr>
            <w:r w:rsidRPr="00F747B9">
              <w:rPr>
                <w:rFonts w:hint="eastAsia"/>
              </w:rPr>
              <w:t>移</w:t>
            </w:r>
            <w:r w:rsidRPr="00F747B9">
              <w:rPr>
                <w:rFonts w:hint="eastAsia"/>
              </w:rPr>
              <w:t>1 mod 4</w:t>
            </w:r>
          </w:p>
          <w:p w:rsidR="003E3308" w:rsidRPr="00F747B9" w:rsidRDefault="003E3308" w:rsidP="002C165F">
            <w:pPr>
              <w:spacing w:line="264" w:lineRule="auto"/>
              <w:textAlignment w:val="baseline"/>
            </w:pPr>
            <w:r w:rsidRPr="00F747B9">
              <w:rPr>
                <w:rFonts w:hint="eastAsia"/>
              </w:rPr>
              <w:t>移</w:t>
            </w:r>
            <w:r w:rsidRPr="00F747B9">
              <w:rPr>
                <w:rFonts w:hint="eastAsia"/>
              </w:rPr>
              <w:t>2 mod 4</w:t>
            </w:r>
          </w:p>
          <w:p w:rsidR="003E3308" w:rsidRPr="00F747B9" w:rsidRDefault="003E3308" w:rsidP="002C165F">
            <w:pPr>
              <w:spacing w:line="264" w:lineRule="auto"/>
              <w:textAlignment w:val="baseline"/>
            </w:pPr>
            <w:r w:rsidRPr="00F747B9">
              <w:rPr>
                <w:rFonts w:hint="eastAsia"/>
              </w:rPr>
              <w:t>移</w:t>
            </w:r>
            <w:r w:rsidRPr="00F747B9">
              <w:rPr>
                <w:rFonts w:hint="eastAsia"/>
              </w:rPr>
              <w:t>1 mod 2</w:t>
            </w:r>
          </w:p>
          <w:p w:rsidR="003E3308" w:rsidRPr="00F747B9" w:rsidRDefault="003E3308" w:rsidP="002C165F">
            <w:pPr>
              <w:spacing w:line="264" w:lineRule="auto"/>
              <w:textAlignment w:val="baseline"/>
            </w:pPr>
            <w:r w:rsidRPr="00F747B9">
              <w:rPr>
                <w:rFonts w:hint="eastAsia"/>
              </w:rPr>
              <w:t>不移</w:t>
            </w:r>
            <w:r w:rsidRPr="00F747B9">
              <w:rPr>
                <w:rFonts w:hint="eastAsia"/>
              </w:rPr>
              <w:t xml:space="preserve"> </w:t>
            </w:r>
            <w:r w:rsidRPr="00F747B9">
              <w:rPr>
                <w:rFonts w:hint="eastAsia"/>
              </w:rPr>
              <w:t>全等</w:t>
            </w:r>
          </w:p>
        </w:tc>
      </w:tr>
    </w:tbl>
    <w:p w:rsidR="003E3308" w:rsidRDefault="003E3308" w:rsidP="003E3308">
      <w:pPr>
        <w:spacing w:line="264" w:lineRule="auto"/>
        <w:textAlignment w:val="baseline"/>
      </w:pPr>
    </w:p>
    <w:p w:rsidR="003E3308" w:rsidRDefault="003E3308" w:rsidP="003E3308">
      <w:pPr>
        <w:spacing w:line="264" w:lineRule="auto"/>
        <w:textAlignment w:val="baseline"/>
      </w:pPr>
      <w:r>
        <w:br w:type="page"/>
      </w:r>
    </w:p>
    <w:p w:rsidR="003E3308" w:rsidRDefault="003E3308" w:rsidP="003E3308">
      <w:pPr>
        <w:spacing w:line="264" w:lineRule="auto"/>
        <w:textAlignment w:val="baseline"/>
      </w:pPr>
    </w:p>
    <w:p w:rsidR="003E3308" w:rsidRDefault="003E3308" w:rsidP="003E3308">
      <w:pPr>
        <w:spacing w:line="264" w:lineRule="auto"/>
        <w:textAlignment w:val="baseline"/>
      </w:pPr>
    </w:p>
    <w:tbl>
      <w:tblPr>
        <w:tblW w:w="9351" w:type="dxa"/>
        <w:tblCellMar>
          <w:left w:w="0" w:type="dxa"/>
          <w:right w:w="0" w:type="dxa"/>
        </w:tblCellMar>
        <w:tblLook w:val="0600" w:firstRow="0" w:lastRow="0" w:firstColumn="0" w:lastColumn="0" w:noHBand="1" w:noVBand="1"/>
      </w:tblPr>
      <w:tblGrid>
        <w:gridCol w:w="1987"/>
        <w:gridCol w:w="2632"/>
        <w:gridCol w:w="2580"/>
        <w:gridCol w:w="2152"/>
      </w:tblGrid>
      <w:tr w:rsidR="003E3308" w:rsidRPr="00F747B9" w:rsidTr="002C165F">
        <w:trPr>
          <w:trHeight w:val="710"/>
        </w:trPr>
        <w:tc>
          <w:tcPr>
            <w:tcW w:w="19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网络特性</w:t>
            </w:r>
          </w:p>
        </w:tc>
        <w:tc>
          <w:tcPr>
            <w:tcW w:w="26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总线系统</w:t>
            </w:r>
          </w:p>
        </w:tc>
        <w:tc>
          <w:tcPr>
            <w:tcW w:w="2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多级网络</w:t>
            </w:r>
          </w:p>
        </w:tc>
        <w:tc>
          <w:tcPr>
            <w:tcW w:w="2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交叉开关</w:t>
            </w:r>
          </w:p>
        </w:tc>
      </w:tr>
      <w:tr w:rsidR="003E3308" w:rsidRPr="00F747B9" w:rsidTr="002C165F">
        <w:trPr>
          <w:trHeight w:val="1023"/>
        </w:trPr>
        <w:tc>
          <w:tcPr>
            <w:tcW w:w="19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单位数据传送</w:t>
            </w:r>
          </w:p>
          <w:p w:rsidR="003E3308" w:rsidRPr="00F747B9" w:rsidRDefault="003E3308" w:rsidP="002C165F">
            <w:pPr>
              <w:spacing w:line="264" w:lineRule="auto"/>
              <w:textAlignment w:val="baseline"/>
            </w:pPr>
            <w:r w:rsidRPr="00F747B9">
              <w:rPr>
                <w:rFonts w:hint="eastAsia"/>
              </w:rPr>
              <w:t>最小时延</w:t>
            </w:r>
          </w:p>
        </w:tc>
        <w:tc>
          <w:tcPr>
            <w:tcW w:w="26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恒定</w:t>
            </w:r>
          </w:p>
        </w:tc>
        <w:tc>
          <w:tcPr>
            <w:tcW w:w="2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O(logkn)</w:t>
            </w:r>
          </w:p>
        </w:tc>
        <w:tc>
          <w:tcPr>
            <w:tcW w:w="2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恒定</w:t>
            </w:r>
          </w:p>
        </w:tc>
      </w:tr>
      <w:tr w:rsidR="003E3308" w:rsidRPr="00F747B9" w:rsidTr="002C165F">
        <w:trPr>
          <w:trHeight w:val="710"/>
        </w:trPr>
        <w:tc>
          <w:tcPr>
            <w:tcW w:w="19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Pr>
                <w:rFonts w:hint="eastAsia"/>
              </w:rPr>
              <w:t>每台处理机</w:t>
            </w:r>
            <w:r w:rsidRPr="00F747B9">
              <w:rPr>
                <w:rFonts w:hint="eastAsia"/>
              </w:rPr>
              <w:t>带宽</w:t>
            </w:r>
          </w:p>
        </w:tc>
        <w:tc>
          <w:tcPr>
            <w:tcW w:w="26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O(w/n)</w:t>
            </w:r>
            <w:r w:rsidRPr="00F747B9">
              <w:rPr>
                <w:rFonts w:hint="eastAsia"/>
              </w:rPr>
              <w:t>至</w:t>
            </w:r>
            <w:r w:rsidRPr="00F747B9">
              <w:t>O(w)</w:t>
            </w:r>
          </w:p>
        </w:tc>
        <w:tc>
          <w:tcPr>
            <w:tcW w:w="2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O(w)</w:t>
            </w:r>
            <w:r w:rsidRPr="00F747B9">
              <w:rPr>
                <w:rFonts w:hint="eastAsia"/>
              </w:rPr>
              <w:t>至</w:t>
            </w:r>
            <w:r w:rsidRPr="00F747B9">
              <w:t>O(nw)</w:t>
            </w:r>
          </w:p>
        </w:tc>
        <w:tc>
          <w:tcPr>
            <w:tcW w:w="2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O(w)</w:t>
            </w:r>
            <w:r w:rsidRPr="00F747B9">
              <w:rPr>
                <w:rFonts w:hint="eastAsia"/>
              </w:rPr>
              <w:t>至</w:t>
            </w:r>
            <w:r w:rsidRPr="00F747B9">
              <w:t>O(nw)</w:t>
            </w:r>
          </w:p>
        </w:tc>
      </w:tr>
      <w:tr w:rsidR="003E3308" w:rsidRPr="00F747B9" w:rsidTr="002C165F">
        <w:trPr>
          <w:trHeight w:val="618"/>
        </w:trPr>
        <w:tc>
          <w:tcPr>
            <w:tcW w:w="19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连线复杂性</w:t>
            </w:r>
          </w:p>
        </w:tc>
        <w:tc>
          <w:tcPr>
            <w:tcW w:w="26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O(w)</w:t>
            </w:r>
          </w:p>
        </w:tc>
        <w:tc>
          <w:tcPr>
            <w:tcW w:w="2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O(nwlogkn)</w:t>
            </w:r>
          </w:p>
        </w:tc>
        <w:tc>
          <w:tcPr>
            <w:tcW w:w="2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O(n2w)</w:t>
            </w:r>
          </w:p>
        </w:tc>
      </w:tr>
      <w:tr w:rsidR="003E3308" w:rsidRPr="00F747B9" w:rsidTr="002C165F">
        <w:trPr>
          <w:trHeight w:val="708"/>
        </w:trPr>
        <w:tc>
          <w:tcPr>
            <w:tcW w:w="19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开关复杂性</w:t>
            </w:r>
          </w:p>
        </w:tc>
        <w:tc>
          <w:tcPr>
            <w:tcW w:w="26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O(n)</w:t>
            </w:r>
          </w:p>
        </w:tc>
        <w:tc>
          <w:tcPr>
            <w:tcW w:w="2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O(nlogkn)</w:t>
            </w:r>
          </w:p>
        </w:tc>
        <w:tc>
          <w:tcPr>
            <w:tcW w:w="2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O(n2)</w:t>
            </w:r>
          </w:p>
        </w:tc>
      </w:tr>
      <w:tr w:rsidR="003E3308" w:rsidRPr="00F747B9" w:rsidTr="002C165F">
        <w:trPr>
          <w:trHeight w:val="1023"/>
        </w:trPr>
        <w:tc>
          <w:tcPr>
            <w:tcW w:w="19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Default="003E3308" w:rsidP="002C165F">
            <w:pPr>
              <w:spacing w:line="264" w:lineRule="auto"/>
              <w:textAlignment w:val="baseline"/>
            </w:pPr>
            <w:r w:rsidRPr="00F747B9">
              <w:rPr>
                <w:rFonts w:hint="eastAsia"/>
              </w:rPr>
              <w:t>连接特性</w:t>
            </w:r>
          </w:p>
          <w:p w:rsidR="003E3308" w:rsidRPr="00F747B9" w:rsidRDefault="003E3308" w:rsidP="002C165F">
            <w:pPr>
              <w:spacing w:line="264" w:lineRule="auto"/>
              <w:textAlignment w:val="baseline"/>
            </w:pPr>
            <w:r w:rsidRPr="00F747B9">
              <w:rPr>
                <w:rFonts w:hint="eastAsia"/>
              </w:rPr>
              <w:t>寻径性能</w:t>
            </w:r>
          </w:p>
        </w:tc>
        <w:tc>
          <w:tcPr>
            <w:tcW w:w="26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一次只能一对一</w:t>
            </w:r>
          </w:p>
        </w:tc>
        <w:tc>
          <w:tcPr>
            <w:tcW w:w="2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只要网络不阻塞，</w:t>
            </w:r>
          </w:p>
          <w:p w:rsidR="003E3308" w:rsidRPr="00F747B9" w:rsidRDefault="003E3308" w:rsidP="002C165F">
            <w:pPr>
              <w:spacing w:line="264" w:lineRule="auto"/>
              <w:textAlignment w:val="baseline"/>
            </w:pPr>
            <w:r w:rsidRPr="00F747B9">
              <w:rPr>
                <w:rFonts w:hint="eastAsia"/>
              </w:rPr>
              <w:t>可实现某些置换和广播</w:t>
            </w:r>
          </w:p>
        </w:tc>
        <w:tc>
          <w:tcPr>
            <w:tcW w:w="2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全置换，</w:t>
            </w:r>
          </w:p>
          <w:p w:rsidR="003E3308" w:rsidRPr="00F747B9" w:rsidRDefault="003E3308" w:rsidP="002C165F">
            <w:pPr>
              <w:spacing w:line="264" w:lineRule="auto"/>
              <w:textAlignment w:val="baseline"/>
            </w:pPr>
            <w:r w:rsidRPr="00F747B9">
              <w:rPr>
                <w:rFonts w:hint="eastAsia"/>
              </w:rPr>
              <w:t>一次一个</w:t>
            </w:r>
          </w:p>
        </w:tc>
      </w:tr>
      <w:tr w:rsidR="003E3308" w:rsidRPr="00F747B9" w:rsidTr="002C165F">
        <w:trPr>
          <w:trHeight w:val="1023"/>
        </w:trPr>
        <w:tc>
          <w:tcPr>
            <w:tcW w:w="19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典型计算机</w:t>
            </w:r>
          </w:p>
        </w:tc>
        <w:tc>
          <w:tcPr>
            <w:tcW w:w="26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Symmetry S1</w:t>
            </w:r>
            <w:r w:rsidRPr="00F747B9">
              <w:rPr>
                <w:rFonts w:hint="eastAsia"/>
              </w:rPr>
              <w:t>，</w:t>
            </w:r>
          </w:p>
          <w:p w:rsidR="003E3308" w:rsidRPr="00F747B9" w:rsidRDefault="003E3308" w:rsidP="002C165F">
            <w:pPr>
              <w:spacing w:line="264" w:lineRule="auto"/>
              <w:textAlignment w:val="baseline"/>
            </w:pPr>
            <w:r w:rsidRPr="00F747B9">
              <w:t>Encore Multimax</w:t>
            </w:r>
          </w:p>
        </w:tc>
        <w:tc>
          <w:tcPr>
            <w:tcW w:w="2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BBNTC-2000</w:t>
            </w:r>
          </w:p>
          <w:p w:rsidR="003E3308" w:rsidRPr="00F747B9" w:rsidRDefault="003E3308" w:rsidP="002C165F">
            <w:pPr>
              <w:spacing w:line="264" w:lineRule="auto"/>
              <w:textAlignment w:val="baseline"/>
            </w:pPr>
            <w:r w:rsidRPr="00F747B9">
              <w:t>IBM RP3</w:t>
            </w:r>
          </w:p>
        </w:tc>
        <w:tc>
          <w:tcPr>
            <w:tcW w:w="2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Cray Y-MP/816</w:t>
            </w:r>
          </w:p>
          <w:p w:rsidR="003E3308" w:rsidRPr="00F747B9" w:rsidRDefault="003E3308" w:rsidP="002C165F">
            <w:pPr>
              <w:spacing w:line="264" w:lineRule="auto"/>
              <w:textAlignment w:val="baseline"/>
            </w:pPr>
            <w:r w:rsidRPr="00F747B9">
              <w:t>Fujitsu VPP 500</w:t>
            </w:r>
          </w:p>
        </w:tc>
      </w:tr>
      <w:tr w:rsidR="003E3308" w:rsidRPr="00F747B9" w:rsidTr="002C165F">
        <w:trPr>
          <w:trHeight w:val="1023"/>
        </w:trPr>
        <w:tc>
          <w:tcPr>
            <w:tcW w:w="19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说明</w:t>
            </w:r>
          </w:p>
        </w:tc>
        <w:tc>
          <w:tcPr>
            <w:tcW w:w="26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总线上假定有</w:t>
            </w:r>
            <w:r w:rsidRPr="00F747B9">
              <w:t>n</w:t>
            </w:r>
            <w:r w:rsidRPr="00F747B9">
              <w:rPr>
                <w:rFonts w:hint="eastAsia"/>
              </w:rPr>
              <w:t>台处</w:t>
            </w:r>
          </w:p>
          <w:p w:rsidR="003E3308" w:rsidRPr="00F747B9" w:rsidRDefault="003E3308" w:rsidP="002C165F">
            <w:pPr>
              <w:spacing w:line="264" w:lineRule="auto"/>
              <w:textAlignment w:val="baseline"/>
            </w:pPr>
            <w:r w:rsidRPr="00F747B9">
              <w:rPr>
                <w:rFonts w:hint="eastAsia"/>
              </w:rPr>
              <w:t>理机；总线宽度为</w:t>
            </w:r>
            <w:r w:rsidRPr="00F747B9">
              <w:t>w</w:t>
            </w:r>
            <w:r w:rsidRPr="00F747B9">
              <w:rPr>
                <w:rFonts w:hint="eastAsia"/>
              </w:rPr>
              <w:t>位</w:t>
            </w:r>
          </w:p>
        </w:tc>
        <w:tc>
          <w:tcPr>
            <w:tcW w:w="2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t>n×n MIN</w:t>
            </w:r>
            <w:r w:rsidRPr="00F747B9">
              <w:rPr>
                <w:rFonts w:hint="eastAsia"/>
              </w:rPr>
              <w:t>采用</w:t>
            </w:r>
            <w:r w:rsidRPr="00F747B9">
              <w:t>k×k</w:t>
            </w:r>
          </w:p>
          <w:p w:rsidR="003E3308" w:rsidRPr="00F747B9" w:rsidRDefault="003E3308" w:rsidP="002C165F">
            <w:pPr>
              <w:spacing w:line="264" w:lineRule="auto"/>
              <w:textAlignment w:val="baseline"/>
            </w:pPr>
            <w:r w:rsidRPr="00F747B9">
              <w:rPr>
                <w:rFonts w:hint="eastAsia"/>
              </w:rPr>
              <w:t>开关，其线宽为</w:t>
            </w:r>
            <w:r w:rsidRPr="00F747B9">
              <w:t>w</w:t>
            </w:r>
            <w:r w:rsidRPr="00F747B9">
              <w:rPr>
                <w:rFonts w:hint="eastAsia"/>
              </w:rPr>
              <w:t>位</w:t>
            </w:r>
          </w:p>
        </w:tc>
        <w:tc>
          <w:tcPr>
            <w:tcW w:w="2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747B9" w:rsidRDefault="003E3308" w:rsidP="002C165F">
            <w:pPr>
              <w:spacing w:line="264" w:lineRule="auto"/>
              <w:textAlignment w:val="baseline"/>
            </w:pPr>
            <w:r w:rsidRPr="00F747B9">
              <w:rPr>
                <w:rFonts w:hint="eastAsia"/>
              </w:rPr>
              <w:t>假定</w:t>
            </w:r>
            <w:r w:rsidRPr="00F747B9">
              <w:t>n×n</w:t>
            </w:r>
            <w:r w:rsidRPr="00F747B9">
              <w:rPr>
                <w:rFonts w:hint="eastAsia"/>
              </w:rPr>
              <w:t>交叉</w:t>
            </w:r>
          </w:p>
          <w:p w:rsidR="003E3308" w:rsidRPr="00F747B9" w:rsidRDefault="003E3308" w:rsidP="002C165F">
            <w:pPr>
              <w:spacing w:line="264" w:lineRule="auto"/>
              <w:textAlignment w:val="baseline"/>
            </w:pPr>
            <w:r w:rsidRPr="00F747B9">
              <w:rPr>
                <w:rFonts w:hint="eastAsia"/>
              </w:rPr>
              <w:t>开关的线宽为</w:t>
            </w:r>
            <w:r w:rsidRPr="00F747B9">
              <w:t>w</w:t>
            </w:r>
            <w:r w:rsidRPr="00F747B9">
              <w:rPr>
                <w:rFonts w:hint="eastAsia"/>
              </w:rPr>
              <w:t>位</w:t>
            </w:r>
          </w:p>
        </w:tc>
      </w:tr>
    </w:tbl>
    <w:p w:rsidR="006A188F" w:rsidRDefault="006A188F" w:rsidP="006A188F">
      <w:bookmarkStart w:id="22" w:name="_Toc505710650"/>
      <w:bookmarkStart w:id="23" w:name="_Toc505710707"/>
      <w:bookmarkStart w:id="24" w:name="_Toc505783459"/>
    </w:p>
    <w:p w:rsidR="006A188F" w:rsidRDefault="006A188F">
      <w:pPr>
        <w:widowControl/>
        <w:jc w:val="left"/>
      </w:pPr>
      <w:r>
        <w:br w:type="page"/>
      </w:r>
    </w:p>
    <w:p w:rsidR="003E3308" w:rsidRDefault="004F06DB" w:rsidP="003E3308">
      <w:pPr>
        <w:pStyle w:val="2"/>
      </w:pPr>
      <w:bookmarkStart w:id="25" w:name="_Toc507661229"/>
      <w:bookmarkEnd w:id="22"/>
      <w:bookmarkEnd w:id="23"/>
      <w:bookmarkEnd w:id="24"/>
      <w:r>
        <w:rPr>
          <w:rFonts w:hint="eastAsia"/>
        </w:rPr>
        <w:lastRenderedPageBreak/>
        <w:t>通信机制</w:t>
      </w:r>
      <w:bookmarkEnd w:id="25"/>
    </w:p>
    <w:tbl>
      <w:tblPr>
        <w:tblStyle w:val="aa"/>
        <w:tblW w:w="13455" w:type="dxa"/>
        <w:tblLook w:val="04A0" w:firstRow="1" w:lastRow="0" w:firstColumn="1" w:lastColumn="0" w:noHBand="0" w:noVBand="1"/>
      </w:tblPr>
      <w:tblGrid>
        <w:gridCol w:w="1101"/>
        <w:gridCol w:w="2409"/>
        <w:gridCol w:w="9945"/>
      </w:tblGrid>
      <w:tr w:rsidR="004F06DB" w:rsidTr="0081704C">
        <w:trPr>
          <w:trHeight w:val="77"/>
        </w:trPr>
        <w:tc>
          <w:tcPr>
            <w:tcW w:w="1101" w:type="dxa"/>
            <w:vMerge w:val="restart"/>
            <w:vAlign w:val="center"/>
          </w:tcPr>
          <w:p w:rsidR="0081704C" w:rsidRDefault="004F06DB" w:rsidP="0081704C">
            <w:pPr>
              <w:jc w:val="center"/>
            </w:pPr>
            <w:r w:rsidRPr="00AF4055">
              <w:rPr>
                <w:rFonts w:hint="eastAsia"/>
              </w:rPr>
              <w:t>共享</w:t>
            </w:r>
          </w:p>
          <w:p w:rsidR="0081704C" w:rsidRDefault="004F06DB" w:rsidP="0081704C">
            <w:pPr>
              <w:jc w:val="center"/>
            </w:pPr>
            <w:r w:rsidRPr="00AF4055">
              <w:rPr>
                <w:rFonts w:hint="eastAsia"/>
              </w:rPr>
              <w:t>存储器</w:t>
            </w:r>
          </w:p>
          <w:p w:rsidR="004F06DB" w:rsidRDefault="004F06DB" w:rsidP="0081704C">
            <w:pPr>
              <w:jc w:val="center"/>
            </w:pPr>
            <w:r w:rsidRPr="00AF4055">
              <w:rPr>
                <w:rFonts w:hint="eastAsia"/>
              </w:rPr>
              <w:t>通信</w:t>
            </w:r>
          </w:p>
        </w:tc>
        <w:tc>
          <w:tcPr>
            <w:tcW w:w="2409" w:type="dxa"/>
            <w:vAlign w:val="center"/>
          </w:tcPr>
          <w:p w:rsidR="004F06DB" w:rsidRDefault="004F06DB" w:rsidP="00B2573F">
            <w:pPr>
              <w:jc w:val="center"/>
            </w:pPr>
            <w:r>
              <w:rPr>
                <w:rFonts w:hint="eastAsia"/>
              </w:rPr>
              <w:t>组织方案</w:t>
            </w:r>
          </w:p>
        </w:tc>
        <w:tc>
          <w:tcPr>
            <w:tcW w:w="9945" w:type="dxa"/>
          </w:tcPr>
          <w:p w:rsidR="0081704C" w:rsidRDefault="004F06DB" w:rsidP="0081704C">
            <w:r>
              <w:rPr>
                <w:rFonts w:hint="eastAsia"/>
              </w:rPr>
              <w:t>物理上分离的所有存储器</w:t>
            </w:r>
            <w:r w:rsidR="0081704C">
              <w:rPr>
                <w:rFonts w:hint="eastAsia"/>
              </w:rPr>
              <w:t>，</w:t>
            </w:r>
            <w:r>
              <w:rPr>
                <w:rFonts w:hint="eastAsia"/>
              </w:rPr>
              <w:t>逻辑</w:t>
            </w:r>
            <w:r w:rsidR="0081704C">
              <w:rPr>
                <w:rFonts w:hint="eastAsia"/>
              </w:rPr>
              <w:t>上统一</w:t>
            </w:r>
            <w:r>
              <w:rPr>
                <w:rFonts w:hint="eastAsia"/>
              </w:rPr>
              <w:t>编址</w:t>
            </w:r>
            <w:r w:rsidR="0081704C">
              <w:rPr>
                <w:rFonts w:hint="eastAsia"/>
              </w:rPr>
              <w:t>，构成一个逻辑共享存储空间</w:t>
            </w:r>
          </w:p>
          <w:p w:rsidR="0081704C" w:rsidRDefault="004F06DB" w:rsidP="0081704C">
            <w:r>
              <w:rPr>
                <w:rFonts w:hint="eastAsia"/>
              </w:rPr>
              <w:t>任一</w:t>
            </w:r>
            <w:r w:rsidR="0081704C">
              <w:rPr>
                <w:rFonts w:hint="eastAsia"/>
              </w:rPr>
              <w:t>处理器都可以访问该共享空间中的任何一个单元</w:t>
            </w:r>
          </w:p>
          <w:p w:rsidR="004F06DB" w:rsidRDefault="004F06DB" w:rsidP="0081704C">
            <w:r>
              <w:rPr>
                <w:rFonts w:hint="eastAsia"/>
              </w:rPr>
              <w:t>不同处理器上的同一个物理地址指向的是同一个存储单元</w:t>
            </w:r>
          </w:p>
        </w:tc>
      </w:tr>
      <w:tr w:rsidR="004F06DB" w:rsidTr="0081704C">
        <w:trPr>
          <w:trHeight w:val="74"/>
        </w:trPr>
        <w:tc>
          <w:tcPr>
            <w:tcW w:w="1101" w:type="dxa"/>
            <w:vMerge/>
            <w:vAlign w:val="center"/>
          </w:tcPr>
          <w:p w:rsidR="004F06DB" w:rsidRPr="00AF4055" w:rsidRDefault="004F06DB" w:rsidP="0081704C">
            <w:pPr>
              <w:jc w:val="center"/>
            </w:pPr>
          </w:p>
        </w:tc>
        <w:tc>
          <w:tcPr>
            <w:tcW w:w="2409" w:type="dxa"/>
            <w:vAlign w:val="center"/>
          </w:tcPr>
          <w:p w:rsidR="004F06DB" w:rsidRDefault="004F06DB" w:rsidP="00B2573F">
            <w:pPr>
              <w:jc w:val="center"/>
            </w:pPr>
            <w:r>
              <w:rPr>
                <w:rFonts w:hint="eastAsia"/>
              </w:rPr>
              <w:t>通信机制</w:t>
            </w:r>
          </w:p>
        </w:tc>
        <w:tc>
          <w:tcPr>
            <w:tcW w:w="9945" w:type="dxa"/>
          </w:tcPr>
          <w:p w:rsidR="004F06DB" w:rsidRPr="0020724C" w:rsidRDefault="004F06DB" w:rsidP="0081704C">
            <w:r w:rsidRPr="00AF4055">
              <w:rPr>
                <w:rFonts w:hint="eastAsia"/>
              </w:rPr>
              <w:t>处理器之间是通过用</w:t>
            </w:r>
            <w:r w:rsidRPr="00AF4055">
              <w:t>load</w:t>
            </w:r>
            <w:r w:rsidRPr="00AF4055">
              <w:rPr>
                <w:rFonts w:hint="eastAsia"/>
              </w:rPr>
              <w:t>和</w:t>
            </w:r>
            <w:r w:rsidRPr="00AF4055">
              <w:t>store</w:t>
            </w:r>
            <w:r w:rsidRPr="00AF4055">
              <w:rPr>
                <w:rFonts w:hint="eastAsia"/>
              </w:rPr>
              <w:t>指令对相同存储器地址进行读</w:t>
            </w:r>
            <w:r w:rsidRPr="00AF4055">
              <w:t>/</w:t>
            </w:r>
            <w:r w:rsidRPr="00AF4055">
              <w:rPr>
                <w:rFonts w:hint="eastAsia"/>
              </w:rPr>
              <w:t>写操作来实现的。</w:t>
            </w:r>
          </w:p>
          <w:p w:rsidR="0081704C" w:rsidRDefault="004F06DB" w:rsidP="0081704C">
            <w:r>
              <w:rPr>
                <w:rFonts w:hint="eastAsia"/>
              </w:rPr>
              <w:t>处理器之间通过</w:t>
            </w:r>
            <w:r>
              <w:rPr>
                <w:rFonts w:hint="eastAsia"/>
              </w:rPr>
              <w:t>load</w:t>
            </w:r>
            <w:r>
              <w:rPr>
                <w:rFonts w:hint="eastAsia"/>
              </w:rPr>
              <w:t>和</w:t>
            </w:r>
            <w:r>
              <w:rPr>
                <w:rFonts w:hint="eastAsia"/>
              </w:rPr>
              <w:t>store</w:t>
            </w:r>
            <w:r>
              <w:rPr>
                <w:rFonts w:hint="eastAsia"/>
              </w:rPr>
              <w:t>指令对相同的存储器地址进行读</w:t>
            </w:r>
            <w:r>
              <w:rPr>
                <w:rFonts w:hint="eastAsia"/>
              </w:rPr>
              <w:t>/</w:t>
            </w:r>
            <w:r>
              <w:rPr>
                <w:rFonts w:hint="eastAsia"/>
              </w:rPr>
              <w:t>写操作</w:t>
            </w:r>
          </w:p>
          <w:p w:rsidR="0081704C" w:rsidRDefault="0081704C" w:rsidP="0081704C">
            <w:r>
              <w:rPr>
                <w:rFonts w:hint="eastAsia"/>
              </w:rPr>
              <w:t>访存时间取决于数据在存储器中的存放位置</w:t>
            </w:r>
          </w:p>
        </w:tc>
      </w:tr>
      <w:tr w:rsidR="004F06DB" w:rsidTr="0081704C">
        <w:trPr>
          <w:trHeight w:val="74"/>
        </w:trPr>
        <w:tc>
          <w:tcPr>
            <w:tcW w:w="1101" w:type="dxa"/>
            <w:vMerge/>
            <w:vAlign w:val="center"/>
          </w:tcPr>
          <w:p w:rsidR="004F06DB" w:rsidRPr="00AF4055" w:rsidRDefault="004F06DB" w:rsidP="0081704C">
            <w:pPr>
              <w:jc w:val="center"/>
            </w:pPr>
          </w:p>
        </w:tc>
        <w:tc>
          <w:tcPr>
            <w:tcW w:w="2409" w:type="dxa"/>
            <w:vAlign w:val="center"/>
          </w:tcPr>
          <w:p w:rsidR="004F06DB" w:rsidRDefault="004F06DB" w:rsidP="00B2573F">
            <w:pPr>
              <w:jc w:val="center"/>
            </w:pPr>
            <w:r>
              <w:rPr>
                <w:rFonts w:hint="eastAsia"/>
              </w:rPr>
              <w:t>优点</w:t>
            </w:r>
          </w:p>
        </w:tc>
        <w:tc>
          <w:tcPr>
            <w:tcW w:w="9945" w:type="dxa"/>
          </w:tcPr>
          <w:p w:rsidR="004F06DB" w:rsidRPr="00AF4055" w:rsidRDefault="004F06DB" w:rsidP="004F06DB">
            <w:r w:rsidRPr="00AF4055">
              <w:rPr>
                <w:rFonts w:hint="eastAsia"/>
              </w:rPr>
              <w:t>与常用的对称式多处理机使用的通信机制兼容。</w:t>
            </w:r>
          </w:p>
          <w:p w:rsidR="004F06DB" w:rsidRPr="00AF4055" w:rsidRDefault="004F06DB" w:rsidP="004F06DB">
            <w:r w:rsidRPr="00AF4055">
              <w:rPr>
                <w:rFonts w:hint="eastAsia"/>
              </w:rPr>
              <w:t>易于编程，同时在简化编译器设计方面也占有优势。</w:t>
            </w:r>
          </w:p>
          <w:p w:rsidR="004F06DB" w:rsidRPr="00AF4055" w:rsidRDefault="004F06DB" w:rsidP="004F06DB">
            <w:r w:rsidRPr="00AF4055">
              <w:rPr>
                <w:rFonts w:hint="eastAsia"/>
              </w:rPr>
              <w:t>采用大家所熟悉的共享存储器模型开发应用程序，而把重点放到解决对性能影响较大的数据访问上。</w:t>
            </w:r>
            <w:r w:rsidRPr="00AF4055">
              <w:rPr>
                <w:rFonts w:hint="eastAsia"/>
              </w:rPr>
              <w:t xml:space="preserve"> </w:t>
            </w:r>
          </w:p>
          <w:p w:rsidR="004F06DB" w:rsidRPr="00AF4055" w:rsidRDefault="004F06DB" w:rsidP="004F06DB">
            <w:r w:rsidRPr="00AF4055">
              <w:rPr>
                <w:rFonts w:hint="eastAsia"/>
              </w:rPr>
              <w:t>当通信数据量较小时，通信开销较低，带宽利用较好。</w:t>
            </w:r>
          </w:p>
          <w:p w:rsidR="004F06DB" w:rsidRPr="004F06DB" w:rsidRDefault="004F06DB" w:rsidP="0081704C">
            <w:r w:rsidRPr="00AF4055">
              <w:rPr>
                <w:rFonts w:hint="eastAsia"/>
              </w:rPr>
              <w:t>可以通过采用</w:t>
            </w:r>
            <w:r w:rsidRPr="00AF4055">
              <w:t>Cache</w:t>
            </w:r>
            <w:r w:rsidRPr="00AF4055">
              <w:rPr>
                <w:rFonts w:hint="eastAsia"/>
              </w:rPr>
              <w:t>技术来减少远程通信的频度，减少了通信延迟以及对共享数据的访问冲突。</w:t>
            </w:r>
          </w:p>
        </w:tc>
      </w:tr>
      <w:tr w:rsidR="004F06DB" w:rsidTr="0081704C">
        <w:trPr>
          <w:trHeight w:val="74"/>
        </w:trPr>
        <w:tc>
          <w:tcPr>
            <w:tcW w:w="1101" w:type="dxa"/>
            <w:vMerge/>
            <w:vAlign w:val="center"/>
          </w:tcPr>
          <w:p w:rsidR="004F06DB" w:rsidRPr="00AF4055" w:rsidRDefault="004F06DB" w:rsidP="0081704C">
            <w:pPr>
              <w:jc w:val="center"/>
            </w:pPr>
          </w:p>
        </w:tc>
        <w:tc>
          <w:tcPr>
            <w:tcW w:w="2409" w:type="dxa"/>
            <w:vAlign w:val="center"/>
          </w:tcPr>
          <w:p w:rsidR="004F06DB" w:rsidRDefault="004F06DB" w:rsidP="00B2573F">
            <w:pPr>
              <w:jc w:val="center"/>
            </w:pPr>
          </w:p>
        </w:tc>
        <w:tc>
          <w:tcPr>
            <w:tcW w:w="9945" w:type="dxa"/>
          </w:tcPr>
          <w:p w:rsidR="004F06DB" w:rsidRDefault="004F06DB" w:rsidP="004F06DB"/>
        </w:tc>
      </w:tr>
      <w:tr w:rsidR="00B03445" w:rsidTr="0081704C">
        <w:trPr>
          <w:trHeight w:val="101"/>
        </w:trPr>
        <w:tc>
          <w:tcPr>
            <w:tcW w:w="1101" w:type="dxa"/>
            <w:vMerge w:val="restart"/>
            <w:vAlign w:val="center"/>
          </w:tcPr>
          <w:p w:rsidR="0081704C" w:rsidRDefault="00B03445" w:rsidP="0081704C">
            <w:pPr>
              <w:jc w:val="center"/>
            </w:pPr>
            <w:r w:rsidRPr="00AF4055">
              <w:rPr>
                <w:rFonts w:hint="eastAsia"/>
              </w:rPr>
              <w:t>消息</w:t>
            </w:r>
          </w:p>
          <w:p w:rsidR="00B03445" w:rsidRDefault="00B03445" w:rsidP="0081704C">
            <w:pPr>
              <w:jc w:val="center"/>
            </w:pPr>
            <w:r w:rsidRPr="00AF4055">
              <w:rPr>
                <w:rFonts w:hint="eastAsia"/>
              </w:rPr>
              <w:t>传递</w:t>
            </w:r>
          </w:p>
        </w:tc>
        <w:tc>
          <w:tcPr>
            <w:tcW w:w="2409" w:type="dxa"/>
            <w:vAlign w:val="center"/>
          </w:tcPr>
          <w:p w:rsidR="00B03445" w:rsidRDefault="00B03445" w:rsidP="00B2573F">
            <w:pPr>
              <w:jc w:val="center"/>
            </w:pPr>
            <w:r>
              <w:rPr>
                <w:rFonts w:hint="eastAsia"/>
              </w:rPr>
              <w:t>组织方案</w:t>
            </w:r>
          </w:p>
        </w:tc>
        <w:tc>
          <w:tcPr>
            <w:tcW w:w="9945" w:type="dxa"/>
          </w:tcPr>
          <w:p w:rsidR="0081704C" w:rsidRDefault="0081704C" w:rsidP="0081704C">
            <w:r>
              <w:rPr>
                <w:rFonts w:hint="eastAsia"/>
              </w:rPr>
              <w:t>物理上分离的所有存储器，各自有</w:t>
            </w:r>
            <w:r w:rsidR="00B03445" w:rsidRPr="00AF4055">
              <w:rPr>
                <w:rFonts w:hint="eastAsia"/>
              </w:rPr>
              <w:t>独立的地址空间</w:t>
            </w:r>
          </w:p>
          <w:p w:rsidR="0081704C" w:rsidRDefault="0081704C" w:rsidP="0081704C">
            <w:r>
              <w:rPr>
                <w:rFonts w:hint="eastAsia"/>
              </w:rPr>
              <w:t>任一处理器只能访问自己的本地存储器，</w:t>
            </w:r>
            <w:r w:rsidRPr="00AF4055">
              <w:rPr>
                <w:rFonts w:hint="eastAsia"/>
              </w:rPr>
              <w:t>不能直接访问</w:t>
            </w:r>
            <w:r>
              <w:rPr>
                <w:rFonts w:hint="eastAsia"/>
              </w:rPr>
              <w:t>其他存储器</w:t>
            </w:r>
          </w:p>
          <w:p w:rsidR="00B03445" w:rsidRPr="0081704C" w:rsidRDefault="0081704C" w:rsidP="0081704C">
            <w:r>
              <w:rPr>
                <w:rFonts w:hint="eastAsia"/>
              </w:rPr>
              <w:t>不同处理器上的同一个物理地址指向的是不同的存储单元</w:t>
            </w:r>
          </w:p>
        </w:tc>
      </w:tr>
      <w:tr w:rsidR="00B03445" w:rsidTr="0081704C">
        <w:trPr>
          <w:trHeight w:val="99"/>
        </w:trPr>
        <w:tc>
          <w:tcPr>
            <w:tcW w:w="1101" w:type="dxa"/>
            <w:vMerge/>
          </w:tcPr>
          <w:p w:rsidR="00B03445" w:rsidRPr="00AF4055" w:rsidRDefault="00B03445" w:rsidP="004F06DB"/>
        </w:tc>
        <w:tc>
          <w:tcPr>
            <w:tcW w:w="2409" w:type="dxa"/>
            <w:vAlign w:val="center"/>
          </w:tcPr>
          <w:p w:rsidR="00B03445" w:rsidRDefault="00B03445" w:rsidP="00B2573F">
            <w:pPr>
              <w:jc w:val="center"/>
            </w:pPr>
            <w:r>
              <w:rPr>
                <w:rFonts w:hint="eastAsia"/>
              </w:rPr>
              <w:t>通信机制</w:t>
            </w:r>
          </w:p>
        </w:tc>
        <w:tc>
          <w:tcPr>
            <w:tcW w:w="9945" w:type="dxa"/>
          </w:tcPr>
          <w:p w:rsidR="00B03445" w:rsidRDefault="00B03445" w:rsidP="0081704C">
            <w:r w:rsidRPr="00AF4055">
              <w:rPr>
                <w:rFonts w:hint="eastAsia"/>
              </w:rPr>
              <w:t>通过处理器间显式地传递消息</w:t>
            </w:r>
            <w:r w:rsidR="0081704C">
              <w:rPr>
                <w:rFonts w:hint="eastAsia"/>
              </w:rPr>
              <w:t>，</w:t>
            </w:r>
            <w:r w:rsidRPr="00AF4055">
              <w:rPr>
                <w:rFonts w:hint="eastAsia"/>
              </w:rPr>
              <w:t>这些消息请求进行某些操作或者传送数据。</w:t>
            </w:r>
          </w:p>
        </w:tc>
      </w:tr>
      <w:tr w:rsidR="00B03445" w:rsidTr="0081704C">
        <w:trPr>
          <w:trHeight w:val="99"/>
        </w:trPr>
        <w:tc>
          <w:tcPr>
            <w:tcW w:w="1101" w:type="dxa"/>
            <w:vMerge/>
          </w:tcPr>
          <w:p w:rsidR="00B03445" w:rsidRPr="00AF4055" w:rsidRDefault="00B03445" w:rsidP="004F06DB"/>
        </w:tc>
        <w:tc>
          <w:tcPr>
            <w:tcW w:w="2409" w:type="dxa"/>
            <w:vAlign w:val="center"/>
          </w:tcPr>
          <w:p w:rsidR="00B03445" w:rsidRDefault="00B03445" w:rsidP="00B2573F">
            <w:pPr>
              <w:jc w:val="center"/>
            </w:pPr>
          </w:p>
        </w:tc>
        <w:tc>
          <w:tcPr>
            <w:tcW w:w="9945" w:type="dxa"/>
          </w:tcPr>
          <w:p w:rsidR="00B03445" w:rsidRDefault="00B03445" w:rsidP="0081704C">
            <w:r>
              <w:rPr>
                <w:rFonts w:hint="eastAsia"/>
              </w:rPr>
              <w:t>优点：</w:t>
            </w:r>
          </w:p>
          <w:p w:rsidR="00B03445" w:rsidRDefault="00B03445" w:rsidP="0081704C">
            <w:r>
              <w:rPr>
                <w:rFonts w:hint="eastAsia"/>
              </w:rPr>
              <w:t>1.</w:t>
            </w:r>
            <w:r w:rsidR="0081704C">
              <w:rPr>
                <w:rFonts w:hint="eastAsia"/>
              </w:rPr>
              <w:t>硬件</w:t>
            </w:r>
            <w:r>
              <w:rPr>
                <w:rFonts w:hint="eastAsia"/>
              </w:rPr>
              <w:t>简单</w:t>
            </w:r>
          </w:p>
          <w:p w:rsidR="00B03445" w:rsidRPr="00AF4055" w:rsidRDefault="00B03445" w:rsidP="0081704C">
            <w:r>
              <w:rPr>
                <w:rFonts w:hint="eastAsia"/>
              </w:rPr>
              <w:t>2.</w:t>
            </w:r>
            <w:r w:rsidR="0081704C">
              <w:rPr>
                <w:rFonts w:hint="eastAsia"/>
              </w:rPr>
              <w:t>通信显式，</w:t>
            </w:r>
            <w:r w:rsidR="0081704C" w:rsidRPr="00AF4055">
              <w:rPr>
                <w:rFonts w:hint="eastAsia"/>
              </w:rPr>
              <w:t>因此更容易搞清楚何时发生通信以及通信开销是多少</w:t>
            </w:r>
            <w:r w:rsidR="0081704C">
              <w:rPr>
                <w:rFonts w:hint="eastAsia"/>
              </w:rPr>
              <w:t>，</w:t>
            </w:r>
            <w:r w:rsidRPr="00AF4055">
              <w:rPr>
                <w:rFonts w:hint="eastAsia"/>
              </w:rPr>
              <w:t>显式通信可以让编程者重点注意并行计算的主要通信开销，使之有可能开发出结构更好、性能更高的并行程序。</w:t>
            </w:r>
          </w:p>
          <w:p w:rsidR="00B03445" w:rsidRPr="00AF4055" w:rsidRDefault="00B03445" w:rsidP="0081704C">
            <w:r w:rsidRPr="00AF4055">
              <w:rPr>
                <w:rFonts w:hint="eastAsia"/>
              </w:rPr>
              <w:t>同步很自然地与发送消息相关联，能减少不当的同步带来错误的可能性。</w:t>
            </w:r>
            <w:r w:rsidRPr="00AF4055">
              <w:rPr>
                <w:rFonts w:hint="eastAsia"/>
              </w:rPr>
              <w:t xml:space="preserve"> </w:t>
            </w:r>
          </w:p>
          <w:p w:rsidR="00B03445" w:rsidRDefault="00B03445" w:rsidP="0081704C"/>
          <w:p w:rsidR="00B03445" w:rsidRPr="004F06DB" w:rsidRDefault="00B03445" w:rsidP="0081704C"/>
        </w:tc>
      </w:tr>
      <w:tr w:rsidR="00B03445" w:rsidTr="0081704C">
        <w:trPr>
          <w:trHeight w:val="99"/>
        </w:trPr>
        <w:tc>
          <w:tcPr>
            <w:tcW w:w="1101" w:type="dxa"/>
            <w:vMerge/>
          </w:tcPr>
          <w:p w:rsidR="00B03445" w:rsidRPr="00AF4055" w:rsidRDefault="00B03445" w:rsidP="004F06DB"/>
        </w:tc>
        <w:tc>
          <w:tcPr>
            <w:tcW w:w="2409" w:type="dxa"/>
            <w:vAlign w:val="center"/>
          </w:tcPr>
          <w:p w:rsidR="00B03445" w:rsidRDefault="00B03445" w:rsidP="00B2573F">
            <w:pPr>
              <w:jc w:val="center"/>
            </w:pPr>
          </w:p>
        </w:tc>
        <w:tc>
          <w:tcPr>
            <w:tcW w:w="9945" w:type="dxa"/>
          </w:tcPr>
          <w:p w:rsidR="0081704C" w:rsidRDefault="0081704C" w:rsidP="0081704C">
            <w:r w:rsidRPr="00AF4055">
              <w:rPr>
                <w:rFonts w:hint="eastAsia"/>
              </w:rPr>
              <w:t>在消息传递的硬件上支持共享存储器就困难得多。所有对共享存储器的访问均要求操作系统提供地址转换和存储保护功能，即将存储器访问转换为消息的发送和接收。</w:t>
            </w:r>
            <w:r w:rsidRPr="00AF4055">
              <w:rPr>
                <w:rFonts w:hint="eastAsia"/>
              </w:rPr>
              <w:t xml:space="preserve"> </w:t>
            </w:r>
          </w:p>
          <w:p w:rsidR="0081704C" w:rsidRDefault="0081704C" w:rsidP="0081704C">
            <w:r w:rsidRPr="00AF4055">
              <w:rPr>
                <w:rFonts w:hint="eastAsia"/>
              </w:rPr>
              <w:t>在共享存储器上支持消息传递相对简单</w:t>
            </w:r>
          </w:p>
          <w:p w:rsidR="00B03445" w:rsidRPr="00B03445" w:rsidRDefault="00B03445" w:rsidP="0081704C">
            <w:r>
              <w:rPr>
                <w:rFonts w:hint="eastAsia"/>
              </w:rPr>
              <w:t>消息传递机制的硬件上实现共享存储通信：将存储器的访问转化为消息的发送和接收</w:t>
            </w:r>
          </w:p>
        </w:tc>
      </w:tr>
    </w:tbl>
    <w:p w:rsidR="004F06DB" w:rsidRPr="004F06DB" w:rsidRDefault="004F06DB" w:rsidP="004F06DB"/>
    <w:p w:rsidR="003E3308" w:rsidRDefault="003E3308" w:rsidP="003E3308"/>
    <w:p w:rsidR="00E71DCC" w:rsidRDefault="00E71DCC" w:rsidP="00E71DCC">
      <w:bookmarkStart w:id="26" w:name="_Toc505783458"/>
      <w:bookmarkStart w:id="27" w:name="_Toc505710285"/>
      <w:bookmarkStart w:id="28" w:name="_Toc505710352"/>
      <w:bookmarkStart w:id="29" w:name="_Toc505710487"/>
      <w:bookmarkStart w:id="30" w:name="_Toc505710652"/>
      <w:bookmarkStart w:id="31" w:name="_Toc505710709"/>
      <w:bookmarkStart w:id="32" w:name="_Toc505783461"/>
      <w:r>
        <w:rPr>
          <w:rFonts w:hint="eastAsia"/>
        </w:rPr>
        <w:t>消息传递</w:t>
      </w:r>
      <w:bookmarkEnd w:id="26"/>
    </w:p>
    <w:tbl>
      <w:tblPr>
        <w:tblStyle w:val="aa"/>
        <w:tblW w:w="8472" w:type="dxa"/>
        <w:tblLook w:val="04A0" w:firstRow="1" w:lastRow="0" w:firstColumn="1" w:lastColumn="0" w:noHBand="0" w:noVBand="1"/>
      </w:tblPr>
      <w:tblGrid>
        <w:gridCol w:w="1195"/>
        <w:gridCol w:w="7277"/>
      </w:tblGrid>
      <w:tr w:rsidR="00E71DCC" w:rsidTr="00B75E74">
        <w:tc>
          <w:tcPr>
            <w:tcW w:w="1195" w:type="dxa"/>
          </w:tcPr>
          <w:p w:rsidR="00E71DCC" w:rsidRDefault="00E71DCC" w:rsidP="00B75E74">
            <w:r>
              <w:rPr>
                <w:rFonts w:hint="eastAsia"/>
              </w:rPr>
              <w:t>格式</w:t>
            </w:r>
          </w:p>
        </w:tc>
        <w:tc>
          <w:tcPr>
            <w:tcW w:w="7277" w:type="dxa"/>
          </w:tcPr>
          <w:p w:rsidR="00E71DCC" w:rsidRDefault="00E71DCC" w:rsidP="00B75E74">
            <w:r>
              <w:rPr>
                <w:noProof/>
              </w:rPr>
              <w:drawing>
                <wp:inline distT="0" distB="0" distL="0" distR="0" wp14:anchorId="2E7F12E6" wp14:editId="5C04BF38">
                  <wp:extent cx="4437432" cy="1119116"/>
                  <wp:effectExtent l="0" t="0" r="1270" b="5080"/>
                  <wp:docPr id="39951" name="图片 3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61976" cy="1125306"/>
                          </a:xfrm>
                          <a:prstGeom prst="rect">
                            <a:avLst/>
                          </a:prstGeom>
                        </pic:spPr>
                      </pic:pic>
                    </a:graphicData>
                  </a:graphic>
                </wp:inline>
              </w:drawing>
            </w:r>
          </w:p>
          <w:p w:rsidR="00E71DCC" w:rsidRDefault="00E71DCC" w:rsidP="00B75E74">
            <w:r>
              <w:rPr>
                <w:rFonts w:hint="eastAsia"/>
              </w:rPr>
              <w:t>L</w:t>
            </w:r>
            <w:r>
              <w:rPr>
                <w:rFonts w:hint="eastAsia"/>
              </w:rPr>
              <w:t>：包长，单位</w:t>
            </w:r>
            <w:r>
              <w:rPr>
                <w:rFonts w:hint="eastAsia"/>
              </w:rPr>
              <w:t>bit</w:t>
            </w:r>
          </w:p>
          <w:p w:rsidR="00E71DCC" w:rsidRPr="002B07FD" w:rsidRDefault="00610967" w:rsidP="00B75E74">
            <m:oMath>
              <m:sSub>
                <m:sSubPr>
                  <m:ctrlPr>
                    <w:rPr>
                      <w:rFonts w:ascii="Cambria Math" w:hAnsi="Cambria Math"/>
                    </w:rPr>
                  </m:ctrlPr>
                </m:sSubPr>
                <m:e>
                  <m:r>
                    <m:rPr>
                      <m:sty m:val="p"/>
                    </m:rPr>
                    <w:rPr>
                      <w:rFonts w:ascii="Cambria Math" w:hAnsi="Cambria Math" w:hint="eastAsia"/>
                    </w:rPr>
                    <m:t>L</m:t>
                  </m:r>
                </m:e>
                <m:sub>
                  <m:r>
                    <w:rPr>
                      <w:rFonts w:ascii="Cambria Math" w:hAnsi="Cambria Math"/>
                    </w:rPr>
                    <m:t>h</m:t>
                  </m:r>
                </m:sub>
              </m:sSub>
            </m:oMath>
            <w:r w:rsidR="00E71DCC" w:rsidRPr="00B05F83">
              <w:rPr>
                <w:rFonts w:hint="eastAsia"/>
              </w:rPr>
              <w:t>：信息包寻径头部的长度</w:t>
            </w:r>
          </w:p>
        </w:tc>
      </w:tr>
    </w:tbl>
    <w:p w:rsidR="00E71DCC" w:rsidRDefault="00E71DCC" w:rsidP="00E71DCC"/>
    <w:p w:rsidR="00E71DCC" w:rsidRPr="00305A68" w:rsidRDefault="00E71DCC" w:rsidP="00E71DCC"/>
    <w:tbl>
      <w:tblPr>
        <w:tblStyle w:val="aa"/>
        <w:tblW w:w="8759" w:type="dxa"/>
        <w:tblLook w:val="04A0" w:firstRow="1" w:lastRow="0" w:firstColumn="1" w:lastColumn="0" w:noHBand="0" w:noVBand="1"/>
      </w:tblPr>
      <w:tblGrid>
        <w:gridCol w:w="817"/>
        <w:gridCol w:w="1418"/>
        <w:gridCol w:w="6524"/>
      </w:tblGrid>
      <w:tr w:rsidR="00E71DCC" w:rsidTr="00B75E74">
        <w:trPr>
          <w:trHeight w:val="59"/>
        </w:trPr>
        <w:tc>
          <w:tcPr>
            <w:tcW w:w="817" w:type="dxa"/>
            <w:vMerge w:val="restart"/>
            <w:vAlign w:val="center"/>
          </w:tcPr>
          <w:p w:rsidR="00B75E74" w:rsidRDefault="00E71DCC" w:rsidP="00B75E74">
            <w:pPr>
              <w:jc w:val="center"/>
            </w:pPr>
            <w:r>
              <w:rPr>
                <w:rFonts w:hint="eastAsia"/>
              </w:rPr>
              <w:t>通信</w:t>
            </w:r>
          </w:p>
          <w:p w:rsidR="00E71DCC" w:rsidRDefault="00E71DCC" w:rsidP="00B75E74">
            <w:pPr>
              <w:jc w:val="center"/>
            </w:pPr>
            <w:r>
              <w:rPr>
                <w:rFonts w:hint="eastAsia"/>
              </w:rPr>
              <w:t>模式</w:t>
            </w:r>
          </w:p>
        </w:tc>
        <w:tc>
          <w:tcPr>
            <w:tcW w:w="1418" w:type="dxa"/>
          </w:tcPr>
          <w:p w:rsidR="00E71DCC" w:rsidRDefault="00E71DCC" w:rsidP="00B75E74">
            <w:r>
              <w:rPr>
                <w:rFonts w:hint="eastAsia"/>
              </w:rPr>
              <w:t>unicast</w:t>
            </w:r>
          </w:p>
        </w:tc>
        <w:tc>
          <w:tcPr>
            <w:tcW w:w="6524" w:type="dxa"/>
          </w:tcPr>
          <w:p w:rsidR="00E71DCC" w:rsidRDefault="00E71DCC" w:rsidP="00B75E74">
            <w:r>
              <w:rPr>
                <w:rFonts w:hint="eastAsia"/>
              </w:rPr>
              <w:t>一对一</w:t>
            </w:r>
          </w:p>
        </w:tc>
      </w:tr>
      <w:tr w:rsidR="00E71DCC" w:rsidTr="00B75E74">
        <w:trPr>
          <w:trHeight w:val="59"/>
        </w:trPr>
        <w:tc>
          <w:tcPr>
            <w:tcW w:w="817" w:type="dxa"/>
            <w:vMerge/>
          </w:tcPr>
          <w:p w:rsidR="00E71DCC" w:rsidRDefault="00E71DCC" w:rsidP="00B75E74"/>
        </w:tc>
        <w:tc>
          <w:tcPr>
            <w:tcW w:w="1418" w:type="dxa"/>
          </w:tcPr>
          <w:p w:rsidR="00E71DCC" w:rsidRDefault="00E71DCC" w:rsidP="00B75E74">
            <w:r>
              <w:rPr>
                <w:rFonts w:hint="eastAsia"/>
              </w:rPr>
              <w:t>multicast</w:t>
            </w:r>
          </w:p>
        </w:tc>
        <w:tc>
          <w:tcPr>
            <w:tcW w:w="6524" w:type="dxa"/>
          </w:tcPr>
          <w:p w:rsidR="00E71DCC" w:rsidRDefault="00E71DCC" w:rsidP="00B75E74">
            <w:r>
              <w:rPr>
                <w:rFonts w:hint="eastAsia"/>
              </w:rPr>
              <w:t>一对多</w:t>
            </w:r>
          </w:p>
        </w:tc>
      </w:tr>
      <w:tr w:rsidR="00E71DCC" w:rsidTr="00B75E74">
        <w:trPr>
          <w:trHeight w:val="59"/>
        </w:trPr>
        <w:tc>
          <w:tcPr>
            <w:tcW w:w="817" w:type="dxa"/>
            <w:vMerge/>
          </w:tcPr>
          <w:p w:rsidR="00E71DCC" w:rsidRDefault="00E71DCC" w:rsidP="00B75E74"/>
        </w:tc>
        <w:tc>
          <w:tcPr>
            <w:tcW w:w="1418" w:type="dxa"/>
          </w:tcPr>
          <w:p w:rsidR="00E71DCC" w:rsidRDefault="00E71DCC" w:rsidP="00B75E74">
            <w:r>
              <w:rPr>
                <w:rFonts w:hint="eastAsia"/>
              </w:rPr>
              <w:t>broadcast</w:t>
            </w:r>
          </w:p>
        </w:tc>
        <w:tc>
          <w:tcPr>
            <w:tcW w:w="6524" w:type="dxa"/>
          </w:tcPr>
          <w:p w:rsidR="00E71DCC" w:rsidRDefault="00E71DCC" w:rsidP="00B75E74">
            <w:r>
              <w:rPr>
                <w:rFonts w:hint="eastAsia"/>
              </w:rPr>
              <w:t>一对全体</w:t>
            </w:r>
          </w:p>
        </w:tc>
      </w:tr>
      <w:tr w:rsidR="00E71DCC" w:rsidTr="00B75E74">
        <w:trPr>
          <w:trHeight w:val="59"/>
        </w:trPr>
        <w:tc>
          <w:tcPr>
            <w:tcW w:w="817" w:type="dxa"/>
            <w:vMerge/>
          </w:tcPr>
          <w:p w:rsidR="00E71DCC" w:rsidRDefault="00E71DCC" w:rsidP="00B75E74"/>
        </w:tc>
        <w:tc>
          <w:tcPr>
            <w:tcW w:w="1418" w:type="dxa"/>
          </w:tcPr>
          <w:p w:rsidR="00E71DCC" w:rsidRDefault="00E71DCC" w:rsidP="00B75E74">
            <w:r>
              <w:rPr>
                <w:rFonts w:hint="eastAsia"/>
              </w:rPr>
              <w:t>conference</w:t>
            </w:r>
          </w:p>
        </w:tc>
        <w:tc>
          <w:tcPr>
            <w:tcW w:w="6524" w:type="dxa"/>
          </w:tcPr>
          <w:p w:rsidR="00E71DCC" w:rsidRDefault="00E71DCC" w:rsidP="00B75E74">
            <w:r>
              <w:rPr>
                <w:rFonts w:hint="eastAsia"/>
              </w:rPr>
              <w:t>多对多</w:t>
            </w:r>
          </w:p>
        </w:tc>
      </w:tr>
    </w:tbl>
    <w:p w:rsidR="00E71DCC" w:rsidRDefault="00E71DCC" w:rsidP="00E71DCC"/>
    <w:p w:rsidR="00E71DCC" w:rsidRPr="00B05F83" w:rsidRDefault="00E71DCC" w:rsidP="00E71DCC">
      <w:r w:rsidRPr="00B05F83">
        <w:rPr>
          <w:rFonts w:hint="eastAsia"/>
        </w:rPr>
        <w:t>当源</w:t>
      </w:r>
      <w:r>
        <w:rPr>
          <w:rFonts w:hint="eastAsia"/>
        </w:rPr>
        <w:t>结点</w:t>
      </w:r>
      <w:r w:rsidRPr="00B05F83">
        <w:rPr>
          <w:rFonts w:hint="eastAsia"/>
        </w:rPr>
        <w:t>和目的</w:t>
      </w:r>
      <w:r>
        <w:rPr>
          <w:rFonts w:hint="eastAsia"/>
        </w:rPr>
        <w:t>结点</w:t>
      </w:r>
      <w:r w:rsidRPr="00B05F83">
        <w:rPr>
          <w:rFonts w:hint="eastAsia"/>
        </w:rPr>
        <w:t>之间没有直接的连接时，消息需要经过中间的</w:t>
      </w:r>
      <w:r>
        <w:rPr>
          <w:rFonts w:hint="eastAsia"/>
        </w:rPr>
        <w:t>结点</w:t>
      </w:r>
      <w:r w:rsidRPr="00B05F83">
        <w:rPr>
          <w:rFonts w:hint="eastAsia"/>
        </w:rPr>
        <w:t>进行传递。寻径就是用来实现这种传递的通信方法和算法。有的称之为路由</w:t>
      </w:r>
    </w:p>
    <w:p w:rsidR="00E71DCC" w:rsidRDefault="00E71DCC" w:rsidP="00E71DCC"/>
    <w:tbl>
      <w:tblPr>
        <w:tblStyle w:val="aa"/>
        <w:tblW w:w="0" w:type="auto"/>
        <w:tblLook w:val="04A0" w:firstRow="1" w:lastRow="0" w:firstColumn="1" w:lastColumn="0" w:noHBand="0" w:noVBand="1"/>
      </w:tblPr>
      <w:tblGrid>
        <w:gridCol w:w="1384"/>
        <w:gridCol w:w="11340"/>
      </w:tblGrid>
      <w:tr w:rsidR="00E71DCC" w:rsidTr="00B75E74">
        <w:tc>
          <w:tcPr>
            <w:tcW w:w="1384" w:type="dxa"/>
            <w:vAlign w:val="center"/>
          </w:tcPr>
          <w:p w:rsidR="00E71DCC" w:rsidRPr="004E0B16" w:rsidRDefault="00E71DCC" w:rsidP="00B75E74">
            <w:pPr>
              <w:jc w:val="center"/>
            </w:pPr>
            <w:r>
              <w:rPr>
                <w:rFonts w:hint="eastAsia"/>
              </w:rPr>
              <w:t>缓冲区</w:t>
            </w:r>
          </w:p>
        </w:tc>
        <w:tc>
          <w:tcPr>
            <w:tcW w:w="11340" w:type="dxa"/>
          </w:tcPr>
          <w:p w:rsidR="00E71DCC" w:rsidRDefault="00E71DCC" w:rsidP="00B75E74">
            <w:r>
              <w:rPr>
                <w:rFonts w:hint="eastAsia"/>
              </w:rPr>
              <w:t>每个结点有各自的缓冲区</w:t>
            </w:r>
          </w:p>
        </w:tc>
      </w:tr>
      <w:tr w:rsidR="00E71DCC" w:rsidTr="00B75E74">
        <w:tc>
          <w:tcPr>
            <w:tcW w:w="1384" w:type="dxa"/>
            <w:vAlign w:val="center"/>
          </w:tcPr>
          <w:p w:rsidR="00E71DCC" w:rsidRDefault="00E71DCC" w:rsidP="00B75E74">
            <w:pPr>
              <w:jc w:val="center"/>
            </w:pPr>
            <w:r w:rsidRPr="004E0B16">
              <w:rPr>
                <w:rFonts w:hint="eastAsia"/>
              </w:rPr>
              <w:t>虚拟通道</w:t>
            </w:r>
          </w:p>
        </w:tc>
        <w:tc>
          <w:tcPr>
            <w:tcW w:w="11340" w:type="dxa"/>
          </w:tcPr>
          <w:p w:rsidR="00E71DCC" w:rsidRDefault="00E71DCC" w:rsidP="00B75E74">
            <w:r>
              <w:rPr>
                <w:rFonts w:hint="eastAsia"/>
              </w:rPr>
              <w:t>物理通道不变，变换通道两端通信的结点，构成不同的虚拟通道</w:t>
            </w:r>
          </w:p>
          <w:p w:rsidR="00E71DCC" w:rsidRPr="007A3587" w:rsidRDefault="00E71DCC" w:rsidP="00B75E74">
            <w:r>
              <w:rPr>
                <w:rFonts w:hint="eastAsia"/>
              </w:rPr>
              <w:t>物理通道由所有虚拟通道分时</w:t>
            </w:r>
            <w:r w:rsidRPr="004E0B16">
              <w:rPr>
                <w:rFonts w:hint="eastAsia"/>
              </w:rPr>
              <w:t>共享</w:t>
            </w:r>
          </w:p>
        </w:tc>
      </w:tr>
      <w:tr w:rsidR="00E71DCC" w:rsidTr="00B75E74">
        <w:tc>
          <w:tcPr>
            <w:tcW w:w="1384" w:type="dxa"/>
            <w:vAlign w:val="center"/>
          </w:tcPr>
          <w:p w:rsidR="00E71DCC" w:rsidRPr="004E0B16" w:rsidRDefault="00E71DCC" w:rsidP="00B75E74">
            <w:pPr>
              <w:jc w:val="center"/>
            </w:pPr>
            <w:r w:rsidRPr="00BF67FA">
              <w:rPr>
                <w:rFonts w:hint="eastAsia"/>
              </w:rPr>
              <w:t>死锁</w:t>
            </w:r>
          </w:p>
        </w:tc>
        <w:tc>
          <w:tcPr>
            <w:tcW w:w="11340" w:type="dxa"/>
          </w:tcPr>
          <w:p w:rsidR="00E71DCC" w:rsidRDefault="00E71DCC" w:rsidP="00B75E74">
            <w:r w:rsidRPr="00BF67FA">
              <w:rPr>
                <w:rFonts w:hint="eastAsia"/>
              </w:rPr>
              <w:t>缓冲区或通道上的循环等待会引起死锁</w:t>
            </w:r>
          </w:p>
        </w:tc>
      </w:tr>
      <w:tr w:rsidR="00E71DCC" w:rsidTr="00B75E74">
        <w:trPr>
          <w:trHeight w:val="662"/>
        </w:trPr>
        <w:tc>
          <w:tcPr>
            <w:tcW w:w="1384" w:type="dxa"/>
            <w:vAlign w:val="center"/>
          </w:tcPr>
          <w:p w:rsidR="00E71DCC" w:rsidRDefault="00E71DCC" w:rsidP="00B75E74">
            <w:pPr>
              <w:jc w:val="center"/>
            </w:pPr>
            <w:r w:rsidRPr="00BF67FA">
              <w:rPr>
                <w:rFonts w:hint="eastAsia"/>
              </w:rPr>
              <w:t>避免死锁</w:t>
            </w:r>
          </w:p>
        </w:tc>
        <w:tc>
          <w:tcPr>
            <w:tcW w:w="11340" w:type="dxa"/>
          </w:tcPr>
          <w:p w:rsidR="00E71DCC" w:rsidRDefault="00E71DCC" w:rsidP="00B75E74">
            <w:r>
              <w:rPr>
                <w:rFonts w:hint="eastAsia"/>
              </w:rPr>
              <w:t>增加虚拟同道：</w:t>
            </w:r>
            <w:r w:rsidRPr="00BF67FA">
              <w:rPr>
                <w:rFonts w:hint="eastAsia"/>
              </w:rPr>
              <w:t>增加</w:t>
            </w:r>
            <w:r w:rsidRPr="00BF67FA">
              <w:t>两条虚拟通道</w:t>
            </w:r>
            <w:r w:rsidRPr="00BF67FA">
              <w:t>V3</w:t>
            </w:r>
            <w:r w:rsidRPr="00BF67FA">
              <w:rPr>
                <w:rFonts w:hint="eastAsia"/>
              </w:rPr>
              <w:t>和</w:t>
            </w:r>
            <w:r w:rsidRPr="00BF67FA">
              <w:t>V4</w:t>
            </w:r>
          </w:p>
          <w:p w:rsidR="00E71DCC" w:rsidRDefault="00E71DCC" w:rsidP="00B75E74">
            <w:r>
              <w:t>增加虚拟通道可能会使每个请求可用的有效通道带宽降低</w:t>
            </w:r>
            <w:r>
              <w:rPr>
                <w:rFonts w:hint="eastAsia"/>
              </w:rPr>
              <w:t>，</w:t>
            </w:r>
            <w:r w:rsidRPr="004E0B16">
              <w:t>为此，当实现数目很大的虚拟通道时需要用高速的多路选择开关</w:t>
            </w:r>
          </w:p>
        </w:tc>
      </w:tr>
    </w:tbl>
    <w:p w:rsidR="00E71DCC" w:rsidRDefault="00E71DCC" w:rsidP="00E71DCC"/>
    <w:p w:rsidR="00E71DCC" w:rsidRDefault="00E71DCC" w:rsidP="00E71DCC"/>
    <w:p w:rsidR="00E71DCC" w:rsidRDefault="00E71DCC" w:rsidP="00E71DCC"/>
    <w:p w:rsidR="00E71DCC" w:rsidRDefault="00E71DCC" w:rsidP="00E71DCC"/>
    <w:tbl>
      <w:tblPr>
        <w:tblStyle w:val="aa"/>
        <w:tblW w:w="13527" w:type="dxa"/>
        <w:tblLayout w:type="fixed"/>
        <w:tblLook w:val="04A0" w:firstRow="1" w:lastRow="0" w:firstColumn="1" w:lastColumn="0" w:noHBand="0" w:noVBand="1"/>
      </w:tblPr>
      <w:tblGrid>
        <w:gridCol w:w="817"/>
        <w:gridCol w:w="1701"/>
        <w:gridCol w:w="11009"/>
      </w:tblGrid>
      <w:tr w:rsidR="00E71DCC" w:rsidRPr="00025FBC" w:rsidTr="00B75E74">
        <w:trPr>
          <w:trHeight w:val="59"/>
        </w:trPr>
        <w:tc>
          <w:tcPr>
            <w:tcW w:w="817" w:type="dxa"/>
            <w:vMerge w:val="restart"/>
            <w:vAlign w:val="center"/>
          </w:tcPr>
          <w:p w:rsidR="00E71DCC" w:rsidRDefault="00E71DCC" w:rsidP="00E71DCC">
            <w:pPr>
              <w:jc w:val="center"/>
            </w:pPr>
            <w:r w:rsidRPr="00B05F83">
              <w:rPr>
                <w:rFonts w:hint="eastAsia"/>
              </w:rPr>
              <w:t>寻径</w:t>
            </w:r>
          </w:p>
          <w:p w:rsidR="00E71DCC" w:rsidRDefault="00E71DCC" w:rsidP="00E71DCC">
            <w:pPr>
              <w:jc w:val="center"/>
            </w:pPr>
            <w:r w:rsidRPr="00B05F83">
              <w:rPr>
                <w:rFonts w:hint="eastAsia"/>
              </w:rPr>
              <w:t>方式</w:t>
            </w:r>
          </w:p>
        </w:tc>
        <w:tc>
          <w:tcPr>
            <w:tcW w:w="1701" w:type="dxa"/>
            <w:vAlign w:val="center"/>
          </w:tcPr>
          <w:p w:rsidR="00E71DCC" w:rsidRDefault="00E71DCC" w:rsidP="00E71DCC">
            <w:pPr>
              <w:jc w:val="center"/>
            </w:pPr>
            <w:r w:rsidRPr="00B05F83">
              <w:rPr>
                <w:rFonts w:hint="eastAsia"/>
              </w:rPr>
              <w:t>线路交换</w:t>
            </w:r>
          </w:p>
          <w:p w:rsidR="00B75E74" w:rsidRDefault="00B75E74" w:rsidP="00B75E74">
            <w:pPr>
              <w:jc w:val="center"/>
            </w:pPr>
            <w:r>
              <w:rPr>
                <w:rFonts w:hint="eastAsia"/>
              </w:rPr>
              <w:t>circuit</w:t>
            </w:r>
          </w:p>
          <w:p w:rsidR="00B75E74" w:rsidRDefault="00B75E74" w:rsidP="00B75E74">
            <w:pPr>
              <w:jc w:val="center"/>
            </w:pPr>
            <w:r>
              <w:rPr>
                <w:rFonts w:hint="eastAsia"/>
              </w:rPr>
              <w:t>switch</w:t>
            </w:r>
          </w:p>
        </w:tc>
        <w:tc>
          <w:tcPr>
            <w:tcW w:w="11009" w:type="dxa"/>
          </w:tcPr>
          <w:p w:rsidR="00E71DCC" w:rsidRDefault="00E71DCC" w:rsidP="00B75E74">
            <w:r>
              <w:rPr>
                <w:rFonts w:hint="eastAsia"/>
              </w:rPr>
              <w:t>传递消息前，先建立一条从源结点到目的结点的物理通路</w:t>
            </w:r>
          </w:p>
          <w:p w:rsidR="00E71DCC" w:rsidRDefault="00E71DCC" w:rsidP="00B75E74">
            <w:r>
              <w:rPr>
                <w:rFonts w:hint="eastAsia"/>
              </w:rPr>
              <w:t>传输延时：</w:t>
            </w:r>
            <w:r>
              <w:rPr>
                <w:rFonts w:hint="eastAsia"/>
              </w:rPr>
              <w:t>T=[L+</w:t>
            </w:r>
            <m:oMath>
              <m:sSub>
                <m:sSubPr>
                  <m:ctrlPr>
                    <w:rPr>
                      <w:rFonts w:ascii="Cambria Math" w:hAnsi="Cambria Math"/>
                    </w:rPr>
                  </m:ctrlPr>
                </m:sSubPr>
                <m:e>
                  <m:r>
                    <m:rPr>
                      <m:sty m:val="p"/>
                    </m:rPr>
                    <w:rPr>
                      <w:rFonts w:ascii="Cambria Math" w:hAnsi="Cambria Math" w:hint="eastAsia"/>
                    </w:rPr>
                    <m:t>L</m:t>
                  </m:r>
                </m:e>
                <m:sub>
                  <m:r>
                    <w:rPr>
                      <w:rFonts w:ascii="Cambria Math" w:hAnsi="Cambria Math"/>
                    </w:rPr>
                    <m:t>t</m:t>
                  </m:r>
                </m:sub>
              </m:sSub>
            </m:oMath>
            <w:r>
              <w:rPr>
                <w:rFonts w:hint="eastAsia"/>
              </w:rPr>
              <w:t>(D+1)]/B</w:t>
            </w:r>
          </w:p>
          <w:p w:rsidR="00E71DCC" w:rsidRDefault="00E71DCC" w:rsidP="00B75E74">
            <w:r>
              <w:rPr>
                <w:rFonts w:hint="eastAsia"/>
              </w:rPr>
              <w:t>L</w:t>
            </w:r>
            <w:r>
              <w:rPr>
                <w:rFonts w:hint="eastAsia"/>
              </w:rPr>
              <w:t>：包长，单位</w:t>
            </w:r>
            <w:r>
              <w:rPr>
                <w:rFonts w:hint="eastAsia"/>
              </w:rPr>
              <w:t>bit</w:t>
            </w:r>
          </w:p>
          <w:p w:rsidR="00E71DCC" w:rsidRDefault="00610967" w:rsidP="00B75E74">
            <m:oMath>
              <m:sSub>
                <m:sSubPr>
                  <m:ctrlPr>
                    <w:rPr>
                      <w:rFonts w:ascii="Cambria Math" w:hAnsi="Cambria Math"/>
                    </w:rPr>
                  </m:ctrlPr>
                </m:sSubPr>
                <m:e>
                  <m:r>
                    <m:rPr>
                      <m:sty m:val="p"/>
                    </m:rPr>
                    <w:rPr>
                      <w:rFonts w:ascii="Cambria Math" w:hAnsi="Cambria Math" w:hint="eastAsia"/>
                    </w:rPr>
                    <m:t>L</m:t>
                  </m:r>
                </m:e>
                <m:sub>
                  <m:r>
                    <w:rPr>
                      <w:rFonts w:ascii="Cambria Math" w:hAnsi="Cambria Math"/>
                    </w:rPr>
                    <m:t>t</m:t>
                  </m:r>
                </m:sub>
              </m:sSub>
            </m:oMath>
            <w:r w:rsidR="00E71DCC">
              <w:rPr>
                <w:rFonts w:hint="eastAsia"/>
              </w:rPr>
              <w:t>：建立路径所需的小包的长度</w:t>
            </w:r>
          </w:p>
          <w:p w:rsidR="00E71DCC" w:rsidRDefault="00610967" w:rsidP="00B75E74">
            <m:oMath>
              <m:sSub>
                <m:sSubPr>
                  <m:ctrlPr>
                    <w:rPr>
                      <w:rFonts w:ascii="Cambria Math" w:hAnsi="Cambria Math"/>
                    </w:rPr>
                  </m:ctrlPr>
                </m:sSubPr>
                <m:e>
                  <m:r>
                    <m:rPr>
                      <m:sty m:val="p"/>
                    </m:rPr>
                    <w:rPr>
                      <w:rFonts w:ascii="Cambria Math" w:hAnsi="Cambria Math"/>
                    </w:rPr>
                    <m:t>L</m:t>
                  </m:r>
                </m:e>
                <m:sub>
                  <m:r>
                    <w:rPr>
                      <w:rFonts w:ascii="Cambria Math" w:hAnsi="Cambria Math"/>
                    </w:rPr>
                    <m:t>f</m:t>
                  </m:r>
                </m:sub>
              </m:sSub>
            </m:oMath>
            <w:r w:rsidR="00E71DCC">
              <w:rPr>
                <w:rFonts w:hint="eastAsia"/>
              </w:rPr>
              <w:t>：片长</w:t>
            </w:r>
          </w:p>
          <w:p w:rsidR="00E71DCC" w:rsidRDefault="00E71DCC" w:rsidP="00B75E74">
            <w:r>
              <w:rPr>
                <w:rFonts w:hint="eastAsia"/>
              </w:rPr>
              <w:t>D</w:t>
            </w:r>
            <w:r>
              <w:rPr>
                <w:rFonts w:hint="eastAsia"/>
              </w:rPr>
              <w:t>：中间结点个数</w:t>
            </w:r>
          </w:p>
          <w:p w:rsidR="00E71DCC" w:rsidRDefault="00E71DCC" w:rsidP="00B75E74">
            <w:r>
              <w:rPr>
                <w:rFonts w:hint="eastAsia"/>
              </w:rPr>
              <w:t>B</w:t>
            </w:r>
            <w:r>
              <w:rPr>
                <w:rFonts w:hint="eastAsia"/>
              </w:rPr>
              <w:t>：带宽</w:t>
            </w:r>
          </w:p>
          <w:p w:rsidR="00E71DCC" w:rsidRPr="00B05F83" w:rsidRDefault="00E71DCC" w:rsidP="00B75E74">
            <w:r>
              <w:rPr>
                <w:rFonts w:hint="eastAsia"/>
              </w:rPr>
              <w:t>优点：传输带宽大，平均传输时延</w:t>
            </w:r>
            <w:r w:rsidRPr="00B05F83">
              <w:rPr>
                <w:rFonts w:hint="eastAsia"/>
              </w:rPr>
              <w:t>小，使用的缓冲区小。</w:t>
            </w:r>
          </w:p>
          <w:p w:rsidR="00E71DCC" w:rsidRDefault="00E71DCC" w:rsidP="00B75E74">
            <w:r>
              <w:rPr>
                <w:rFonts w:hint="eastAsia"/>
              </w:rPr>
              <w:t>缺点：需要频繁地建立源结点到目的结点的物理通路，时间开销大</w:t>
            </w:r>
          </w:p>
          <w:p w:rsidR="00E71DCC" w:rsidRPr="00BF67FA" w:rsidRDefault="00E71DCC" w:rsidP="00B75E74">
            <w:r>
              <w:rPr>
                <w:rFonts w:hint="eastAsia"/>
              </w:rPr>
              <w:t>适用：</w:t>
            </w:r>
            <w:r w:rsidRPr="00B05F83">
              <w:rPr>
                <w:rFonts w:hint="eastAsia"/>
              </w:rPr>
              <w:t>动态</w:t>
            </w:r>
            <w:r>
              <w:rPr>
                <w:rFonts w:hint="eastAsia"/>
              </w:rPr>
              <w:t>、</w:t>
            </w:r>
            <w:r w:rsidRPr="00B05F83">
              <w:rPr>
                <w:rFonts w:hint="eastAsia"/>
              </w:rPr>
              <w:t>突发性</w:t>
            </w:r>
            <w:r>
              <w:rPr>
                <w:rFonts w:hint="eastAsia"/>
              </w:rPr>
              <w:t>、</w:t>
            </w:r>
            <w:r w:rsidRPr="00B05F83">
              <w:rPr>
                <w:rFonts w:hint="eastAsia"/>
              </w:rPr>
              <w:t>大规模</w:t>
            </w:r>
            <w:r>
              <w:rPr>
                <w:rFonts w:hint="eastAsia"/>
              </w:rPr>
              <w:t>、</w:t>
            </w:r>
            <w:r w:rsidRPr="00B05F83">
              <w:rPr>
                <w:rFonts w:hint="eastAsia"/>
              </w:rPr>
              <w:t>并行处理数据</w:t>
            </w:r>
          </w:p>
        </w:tc>
      </w:tr>
      <w:tr w:rsidR="00E71DCC" w:rsidTr="00B75E74">
        <w:trPr>
          <w:trHeight w:val="59"/>
        </w:trPr>
        <w:tc>
          <w:tcPr>
            <w:tcW w:w="817" w:type="dxa"/>
            <w:vMerge/>
          </w:tcPr>
          <w:p w:rsidR="00E71DCC" w:rsidRPr="00B05F83" w:rsidRDefault="00E71DCC" w:rsidP="00B75E74"/>
        </w:tc>
        <w:tc>
          <w:tcPr>
            <w:tcW w:w="1701" w:type="dxa"/>
            <w:vAlign w:val="center"/>
          </w:tcPr>
          <w:p w:rsidR="00E71DCC" w:rsidRDefault="00E71DCC" w:rsidP="00E71DCC">
            <w:pPr>
              <w:jc w:val="center"/>
            </w:pPr>
            <w:r w:rsidRPr="00B05F83">
              <w:rPr>
                <w:rFonts w:hint="eastAsia"/>
              </w:rPr>
              <w:t>存储转发</w:t>
            </w:r>
          </w:p>
          <w:p w:rsidR="00E71DCC" w:rsidRDefault="00E71DCC" w:rsidP="00E71DCC">
            <w:pPr>
              <w:jc w:val="center"/>
            </w:pPr>
            <w:r>
              <w:rPr>
                <w:rFonts w:hint="eastAsia"/>
              </w:rPr>
              <w:t>store</w:t>
            </w:r>
          </w:p>
          <w:p w:rsidR="00E71DCC" w:rsidRDefault="00E71DCC" w:rsidP="00E71DCC">
            <w:pPr>
              <w:jc w:val="center"/>
            </w:pPr>
            <w:r>
              <w:rPr>
                <w:rFonts w:hint="eastAsia"/>
              </w:rPr>
              <w:t>forward</w:t>
            </w:r>
          </w:p>
          <w:p w:rsidR="00E71DCC" w:rsidRDefault="00E71DCC" w:rsidP="00E71DCC">
            <w:pPr>
              <w:jc w:val="center"/>
            </w:pPr>
          </w:p>
        </w:tc>
        <w:tc>
          <w:tcPr>
            <w:tcW w:w="11009" w:type="dxa"/>
          </w:tcPr>
          <w:p w:rsidR="00E71DCC" w:rsidRDefault="00E71DCC" w:rsidP="00B75E74">
            <w:r w:rsidRPr="00B05F83">
              <w:rPr>
                <w:rFonts w:hint="eastAsia"/>
              </w:rPr>
              <w:t>包是信息</w:t>
            </w:r>
            <w:r>
              <w:rPr>
                <w:rFonts w:hint="eastAsia"/>
              </w:rPr>
              <w:t>基本单位，一次传输一个完整的包</w:t>
            </w:r>
          </w:p>
          <w:p w:rsidR="00E71DCC" w:rsidRPr="00B05F83" w:rsidRDefault="00E71DCC" w:rsidP="00B75E74">
            <w:r>
              <w:rPr>
                <w:rFonts w:hint="eastAsia"/>
              </w:rPr>
              <w:t>从源结点经过一系列中间结点到达目的结点</w:t>
            </w:r>
          </w:p>
          <w:p w:rsidR="00E71DCC" w:rsidRDefault="00E71DCC" w:rsidP="00B75E74">
            <w:r w:rsidRPr="00B05F83">
              <w:rPr>
                <w:rFonts w:hint="eastAsia"/>
              </w:rPr>
              <w:t>每个</w:t>
            </w:r>
            <w:r>
              <w:rPr>
                <w:rFonts w:hint="eastAsia"/>
              </w:rPr>
              <w:t>结点设置</w:t>
            </w:r>
            <w:r w:rsidRPr="00B05F83">
              <w:rPr>
                <w:rFonts w:hint="eastAsia"/>
              </w:rPr>
              <w:t>包缓冲器，</w:t>
            </w:r>
            <w:r>
              <w:rPr>
                <w:rFonts w:hint="eastAsia"/>
              </w:rPr>
              <w:t>某中间结点收到一个包，保存在</w:t>
            </w:r>
            <w:r w:rsidRPr="00B05F83">
              <w:rPr>
                <w:rFonts w:hint="eastAsia"/>
              </w:rPr>
              <w:t>包缓冲器，出口链路</w:t>
            </w:r>
            <w:r>
              <w:rPr>
                <w:rFonts w:hint="eastAsia"/>
              </w:rPr>
              <w:t>空闲</w:t>
            </w:r>
            <w:r>
              <w:rPr>
                <w:rFonts w:hint="eastAsia"/>
              </w:rPr>
              <w:t>&amp;</w:t>
            </w:r>
            <w:r>
              <w:rPr>
                <w:rFonts w:hint="eastAsia"/>
              </w:rPr>
              <w:t>下一个结点的包缓冲器空闲→传递给下一个结点</w:t>
            </w:r>
          </w:p>
          <w:p w:rsidR="00E71DCC" w:rsidRDefault="00E71DCC" w:rsidP="00B75E74">
            <w:r>
              <w:rPr>
                <w:rFonts w:hint="eastAsia"/>
              </w:rPr>
              <w:t>传输延时：</w:t>
            </w:r>
            <w:r>
              <w:rPr>
                <w:rFonts w:hint="eastAsia"/>
              </w:rPr>
              <w:t>T=[L(D+1)]/B</w:t>
            </w:r>
          </w:p>
          <w:p w:rsidR="00E71DCC" w:rsidRDefault="00E71DCC" w:rsidP="00B75E74">
            <w:r w:rsidRPr="00B05F83">
              <w:rPr>
                <w:rFonts w:hint="eastAsia"/>
              </w:rPr>
              <w:t>缺点</w:t>
            </w:r>
            <w:r>
              <w:rPr>
                <w:rFonts w:hint="eastAsia"/>
              </w:rPr>
              <w:t>：</w:t>
            </w:r>
            <w:r w:rsidRPr="00B05F83">
              <w:t>包缓冲区大，不利于</w:t>
            </w:r>
            <w:r w:rsidRPr="00B05F83">
              <w:t>VLSI</w:t>
            </w:r>
            <w:r w:rsidRPr="00B05F83">
              <w:rPr>
                <w:rFonts w:hint="eastAsia"/>
              </w:rPr>
              <w:t>实现；</w:t>
            </w:r>
            <w:r>
              <w:t>网络时延大</w:t>
            </w:r>
          </w:p>
        </w:tc>
      </w:tr>
      <w:tr w:rsidR="00E71DCC" w:rsidTr="00B75E74">
        <w:trPr>
          <w:trHeight w:val="59"/>
        </w:trPr>
        <w:tc>
          <w:tcPr>
            <w:tcW w:w="817" w:type="dxa"/>
            <w:vMerge/>
          </w:tcPr>
          <w:p w:rsidR="00E71DCC" w:rsidRPr="00B05F83" w:rsidRDefault="00E71DCC" w:rsidP="00B75E74"/>
        </w:tc>
        <w:tc>
          <w:tcPr>
            <w:tcW w:w="1701" w:type="dxa"/>
            <w:vAlign w:val="center"/>
          </w:tcPr>
          <w:p w:rsidR="00E71DCC" w:rsidRDefault="00E71DCC" w:rsidP="00E71DCC">
            <w:pPr>
              <w:jc w:val="center"/>
            </w:pPr>
            <w:r w:rsidRPr="00B05F83">
              <w:rPr>
                <w:rFonts w:hint="eastAsia"/>
              </w:rPr>
              <w:t>虚拟直通</w:t>
            </w:r>
          </w:p>
          <w:p w:rsidR="00B75E74" w:rsidRDefault="00E71DCC" w:rsidP="00E71DCC">
            <w:pPr>
              <w:jc w:val="center"/>
            </w:pPr>
            <w:r>
              <w:rPr>
                <w:rFonts w:hint="eastAsia"/>
              </w:rPr>
              <w:t>virtual</w:t>
            </w:r>
          </w:p>
          <w:p w:rsidR="00E71DCC" w:rsidRDefault="00E71DCC" w:rsidP="00E71DCC">
            <w:pPr>
              <w:jc w:val="center"/>
            </w:pPr>
            <w:r>
              <w:rPr>
                <w:rFonts w:hint="eastAsia"/>
              </w:rPr>
              <w:t>through</w:t>
            </w:r>
          </w:p>
          <w:p w:rsidR="00E71DCC" w:rsidRDefault="00E71DCC" w:rsidP="00E71DCC">
            <w:pPr>
              <w:jc w:val="center"/>
            </w:pPr>
          </w:p>
        </w:tc>
        <w:tc>
          <w:tcPr>
            <w:tcW w:w="11009" w:type="dxa"/>
          </w:tcPr>
          <w:p w:rsidR="00E71DCC" w:rsidRPr="00B05F83" w:rsidRDefault="00E71DCC" w:rsidP="00B75E74">
            <w:r w:rsidRPr="00B05F83">
              <w:rPr>
                <w:rFonts w:hint="eastAsia"/>
              </w:rPr>
              <w:t>包是信息</w:t>
            </w:r>
            <w:r>
              <w:rPr>
                <w:rFonts w:hint="eastAsia"/>
              </w:rPr>
              <w:t>基本单位，从源结点经过一系列中间结点到达目的结点</w:t>
            </w:r>
          </w:p>
          <w:p w:rsidR="00E71DCC" w:rsidRPr="00B05F83" w:rsidRDefault="00E71DCC" w:rsidP="00B75E74">
            <w:r w:rsidRPr="00B05F83">
              <w:rPr>
                <w:rFonts w:hint="eastAsia"/>
              </w:rPr>
              <w:t>每个</w:t>
            </w:r>
            <w:r>
              <w:rPr>
                <w:rFonts w:hint="eastAsia"/>
              </w:rPr>
              <w:t>结点设置</w:t>
            </w:r>
            <w:r w:rsidRPr="00B05F83">
              <w:rPr>
                <w:rFonts w:hint="eastAsia"/>
              </w:rPr>
              <w:t>包缓冲器，</w:t>
            </w:r>
            <w:r>
              <w:rPr>
                <w:rFonts w:hint="eastAsia"/>
              </w:rPr>
              <w:t>某中间结点收到一个包，不必</w:t>
            </w:r>
            <w:r w:rsidRPr="00B05F83">
              <w:rPr>
                <w:rFonts w:hint="eastAsia"/>
              </w:rPr>
              <w:t>等到</w:t>
            </w:r>
            <w:r>
              <w:rPr>
                <w:rFonts w:hint="eastAsia"/>
              </w:rPr>
              <w:t>整个</w:t>
            </w:r>
            <w:r w:rsidRPr="00B05F83">
              <w:rPr>
                <w:rFonts w:hint="eastAsia"/>
              </w:rPr>
              <w:t>包全部放</w:t>
            </w:r>
            <w:r>
              <w:rPr>
                <w:rFonts w:hint="eastAsia"/>
              </w:rPr>
              <w:t>入缓冲器后再作路由选择，只要接收到用作寻径的包头，就可作出判断，</w:t>
            </w:r>
          </w:p>
          <w:p w:rsidR="00E71DCC" w:rsidRDefault="00E71DCC" w:rsidP="00B75E74">
            <w:r w:rsidRPr="00B05F83">
              <w:rPr>
                <w:rFonts w:hint="eastAsia"/>
              </w:rPr>
              <w:t>出口链路</w:t>
            </w:r>
            <w:r>
              <w:rPr>
                <w:rFonts w:hint="eastAsia"/>
              </w:rPr>
              <w:t>空闲→传递给下一个结点</w:t>
            </w:r>
          </w:p>
          <w:p w:rsidR="00E71DCC" w:rsidRPr="00B05F83" w:rsidRDefault="00E71DCC" w:rsidP="00B75E74">
            <w:r>
              <w:rPr>
                <w:rFonts w:hint="eastAsia"/>
              </w:rPr>
              <w:t>信息包</w:t>
            </w:r>
            <w:r w:rsidRPr="00B05F83">
              <w:rPr>
                <w:rFonts w:hint="eastAsia"/>
              </w:rPr>
              <w:t>不必存储在该</w:t>
            </w:r>
            <w:r>
              <w:rPr>
                <w:rFonts w:hint="eastAsia"/>
              </w:rPr>
              <w:t>结点</w:t>
            </w:r>
            <w:r w:rsidRPr="00B05F83">
              <w:rPr>
                <w:rFonts w:hint="eastAsia"/>
              </w:rPr>
              <w:t>的缓冲器中，而是立即传送到下一个</w:t>
            </w:r>
            <w:r>
              <w:rPr>
                <w:rFonts w:hint="eastAsia"/>
              </w:rPr>
              <w:t>结点</w:t>
            </w:r>
            <w:r w:rsidRPr="00B05F83">
              <w:rPr>
                <w:rFonts w:hint="eastAsia"/>
              </w:rPr>
              <w:t>。</w:t>
            </w:r>
          </w:p>
          <w:p w:rsidR="00E71DCC" w:rsidRPr="00B05F83" w:rsidRDefault="00E71DCC" w:rsidP="00B75E74">
            <w:r w:rsidRPr="00B05F83">
              <w:rPr>
                <w:rFonts w:hint="eastAsia"/>
              </w:rPr>
              <w:t>如果整条链路都空闲，包就可以立即直达目的</w:t>
            </w:r>
            <w:r>
              <w:rPr>
                <w:rFonts w:hint="eastAsia"/>
              </w:rPr>
              <w:t>结点</w:t>
            </w:r>
            <w:r w:rsidRPr="00B05F83">
              <w:rPr>
                <w:rFonts w:hint="eastAsia"/>
              </w:rPr>
              <w:t>。</w:t>
            </w:r>
          </w:p>
          <w:p w:rsidR="00E71DCC" w:rsidRPr="00B05F83" w:rsidRDefault="00E71DCC" w:rsidP="00B75E74">
            <w:r w:rsidRPr="00B05F83">
              <w:rPr>
                <w:rFonts w:hint="eastAsia"/>
              </w:rPr>
              <w:t>在输出链路不空闲时，要用缓冲器进行存储。</w:t>
            </w:r>
          </w:p>
          <w:p w:rsidR="00E71DCC" w:rsidRPr="00B05F83" w:rsidRDefault="00E71DCC" w:rsidP="00B75E74">
            <w:r w:rsidRPr="00B05F83">
              <w:rPr>
                <w:rFonts w:hint="eastAsia"/>
              </w:rPr>
              <w:t>通信时延</w:t>
            </w:r>
            <w:r>
              <w:rPr>
                <w:rFonts w:hint="eastAsia"/>
              </w:rPr>
              <w:t>：</w:t>
            </w:r>
            <w:r>
              <w:rPr>
                <w:rFonts w:hint="eastAsia"/>
              </w:rPr>
              <w:t>T=</w:t>
            </w:r>
            <w:r w:rsidRPr="00B05F83">
              <w:rPr>
                <w:rFonts w:hint="eastAsia"/>
              </w:rPr>
              <w:t xml:space="preserve"> </w:t>
            </w:r>
            <w:r>
              <w:rPr>
                <w:rFonts w:hint="eastAsia"/>
              </w:rPr>
              <w:t>[L+</w:t>
            </w:r>
            <m:oMath>
              <m:sSub>
                <m:sSubPr>
                  <m:ctrlPr>
                    <w:rPr>
                      <w:rFonts w:ascii="Cambria Math" w:hAnsi="Cambria Math"/>
                    </w:rPr>
                  </m:ctrlPr>
                </m:sSubPr>
                <m:e>
                  <m:r>
                    <m:rPr>
                      <m:sty m:val="p"/>
                    </m:rPr>
                    <w:rPr>
                      <w:rFonts w:ascii="Cambria Math" w:hAnsi="Cambria Math" w:hint="eastAsia"/>
                    </w:rPr>
                    <m:t>L</m:t>
                  </m:r>
                </m:e>
                <m:sub>
                  <m:r>
                    <w:rPr>
                      <w:rFonts w:ascii="Cambria Math" w:hAnsi="Cambria Math"/>
                    </w:rPr>
                    <m:t>h</m:t>
                  </m:r>
                </m:sub>
              </m:sSub>
            </m:oMath>
            <w:r>
              <w:rPr>
                <w:rFonts w:hint="eastAsia"/>
              </w:rPr>
              <w:t>(D+1)]/B</w:t>
            </w:r>
            <w:r>
              <w:rPr>
                <w:rFonts w:hint="eastAsia"/>
              </w:rPr>
              <w:t>，</w:t>
            </w:r>
            <w:r w:rsidRPr="00B05F83">
              <w:rPr>
                <w:rFonts w:hint="eastAsia"/>
              </w:rPr>
              <w:t>一般</w:t>
            </w:r>
            <w:r w:rsidRPr="00B05F83">
              <w:t>L&gt;&gt;</w:t>
            </w:r>
            <m:oMath>
              <m:sSub>
                <m:sSubPr>
                  <m:ctrlPr>
                    <w:rPr>
                      <w:rFonts w:ascii="Cambria Math" w:hAnsi="Cambria Math"/>
                    </w:rPr>
                  </m:ctrlPr>
                </m:sSubPr>
                <m:e>
                  <m:r>
                    <m:rPr>
                      <m:sty m:val="p"/>
                    </m:rPr>
                    <w:rPr>
                      <w:rFonts w:ascii="Cambria Math" w:hAnsi="Cambria Math" w:hint="eastAsia"/>
                    </w:rPr>
                    <m:t>L</m:t>
                  </m:r>
                </m:e>
                <m:sub>
                  <m:r>
                    <w:rPr>
                      <w:rFonts w:ascii="Cambria Math" w:hAnsi="Cambria Math"/>
                    </w:rPr>
                    <m:t>h</m:t>
                  </m:r>
                </m:sub>
              </m:sSub>
            </m:oMath>
            <w:r>
              <w:rPr>
                <w:rFonts w:hint="eastAsia"/>
              </w:rPr>
              <w:t>(D+1)</w:t>
            </w:r>
            <w:r w:rsidRPr="00B05F83">
              <w:rPr>
                <w:rFonts w:hint="eastAsia"/>
              </w:rPr>
              <w:t>，所以</w:t>
            </w:r>
            <w:r w:rsidRPr="00B05F83">
              <w:t>T≈L/B</w:t>
            </w:r>
            <w:r w:rsidRPr="00B05F83">
              <w:rPr>
                <w:rFonts w:hint="eastAsia"/>
              </w:rPr>
              <w:t>。</w:t>
            </w:r>
          </w:p>
          <w:p w:rsidR="00E71DCC" w:rsidRPr="00290B28" w:rsidRDefault="00E71DCC" w:rsidP="00B75E74"/>
          <w:p w:rsidR="00E71DCC" w:rsidRDefault="00E71DCC" w:rsidP="00B75E74">
            <w:r w:rsidRPr="00B05F83">
              <w:rPr>
                <w:rFonts w:hint="eastAsia"/>
              </w:rPr>
              <w:t>当出现寻径阻塞时，虚拟直通方式需要将整个信息包全部存储在寻径</w:t>
            </w:r>
            <w:r>
              <w:rPr>
                <w:rFonts w:hint="eastAsia"/>
              </w:rPr>
              <w:t>结点</w:t>
            </w:r>
            <w:r w:rsidRPr="00B05F83">
              <w:rPr>
                <w:rFonts w:hint="eastAsia"/>
              </w:rPr>
              <w:t>中，要求每个</w:t>
            </w:r>
            <w:r>
              <w:rPr>
                <w:rFonts w:hint="eastAsia"/>
              </w:rPr>
              <w:t>结点</w:t>
            </w:r>
            <w:r w:rsidRPr="00B05F83">
              <w:rPr>
                <w:rFonts w:hint="eastAsia"/>
              </w:rPr>
              <w:t>都有足够大的缓冲区。</w:t>
            </w:r>
          </w:p>
          <w:p w:rsidR="00E71DCC" w:rsidRPr="002B07FD" w:rsidRDefault="00E71DCC" w:rsidP="00B75E74">
            <w:r w:rsidRPr="00B05F83">
              <w:rPr>
                <w:rFonts w:hint="eastAsia"/>
              </w:rPr>
              <w:t>对存储转发方式的一种改进，减少了网络时延。</w:t>
            </w:r>
            <w:r w:rsidRPr="00B05F83">
              <w:rPr>
                <w:rFonts w:hint="eastAsia"/>
              </w:rPr>
              <w:t xml:space="preserve"> </w:t>
            </w:r>
          </w:p>
        </w:tc>
      </w:tr>
      <w:tr w:rsidR="00E71DCC" w:rsidTr="00B75E74">
        <w:trPr>
          <w:trHeight w:val="59"/>
        </w:trPr>
        <w:tc>
          <w:tcPr>
            <w:tcW w:w="817" w:type="dxa"/>
            <w:vMerge/>
          </w:tcPr>
          <w:p w:rsidR="00E71DCC" w:rsidRDefault="00E71DCC" w:rsidP="00B75E74"/>
        </w:tc>
        <w:tc>
          <w:tcPr>
            <w:tcW w:w="1701" w:type="dxa"/>
            <w:vAlign w:val="center"/>
          </w:tcPr>
          <w:p w:rsidR="00E71DCC" w:rsidRDefault="00E71DCC" w:rsidP="00E71DCC">
            <w:pPr>
              <w:jc w:val="center"/>
            </w:pPr>
            <w:r>
              <w:rPr>
                <w:rFonts w:hint="eastAsia"/>
              </w:rPr>
              <w:t>wormhole</w:t>
            </w:r>
          </w:p>
          <w:p w:rsidR="00E71DCC" w:rsidRDefault="00E71DCC" w:rsidP="00E71DCC">
            <w:pPr>
              <w:jc w:val="center"/>
            </w:pPr>
            <w:r w:rsidRPr="00B05F83">
              <w:rPr>
                <w:rFonts w:hint="eastAsia"/>
              </w:rPr>
              <w:t>虫蚀方式</w:t>
            </w:r>
          </w:p>
        </w:tc>
        <w:tc>
          <w:tcPr>
            <w:tcW w:w="11009" w:type="dxa"/>
          </w:tcPr>
          <w:p w:rsidR="00E71DCC" w:rsidRDefault="00E71DCC" w:rsidP="00B75E74">
            <w:r>
              <w:rPr>
                <w:rFonts w:hint="eastAsia"/>
              </w:rPr>
              <w:t>一次传输一个完整的包，</w:t>
            </w:r>
            <w:r w:rsidRPr="00B05F83">
              <w:rPr>
                <w:rFonts w:hint="eastAsia"/>
              </w:rPr>
              <w:t>片是信息</w:t>
            </w:r>
            <w:r>
              <w:rPr>
                <w:rFonts w:hint="eastAsia"/>
              </w:rPr>
              <w:t>基本单位，</w:t>
            </w:r>
          </w:p>
          <w:p w:rsidR="00E71DCC" w:rsidRPr="00B05F83" w:rsidRDefault="00E71DCC" w:rsidP="00B75E74">
            <w:r w:rsidRPr="00B05F83">
              <w:rPr>
                <w:rFonts w:hint="eastAsia"/>
              </w:rPr>
              <w:t>包中各片的传送按流水方式进行。</w:t>
            </w:r>
          </w:p>
          <w:p w:rsidR="00E71DCC" w:rsidRDefault="00E71DCC" w:rsidP="00B75E74">
            <w:r w:rsidRPr="00B05F83">
              <w:rPr>
                <w:rFonts w:hint="eastAsia"/>
              </w:rPr>
              <w:t>当一个</w:t>
            </w:r>
            <w:r>
              <w:rPr>
                <w:rFonts w:hint="eastAsia"/>
              </w:rPr>
              <w:t>结点</w:t>
            </w:r>
            <w:r w:rsidRPr="00B05F83">
              <w:rPr>
                <w:rFonts w:hint="eastAsia"/>
              </w:rPr>
              <w:t>把</w:t>
            </w:r>
            <w:r>
              <w:rPr>
                <w:rFonts w:hint="eastAsia"/>
              </w:rPr>
              <w:t>头片送到下一个结点后，那么接下来就可以把后面的各个片也依次送出，</w:t>
            </w:r>
            <w:r w:rsidRPr="00B05F83">
              <w:rPr>
                <w:rFonts w:hint="eastAsia"/>
              </w:rPr>
              <w:t>一个</w:t>
            </w:r>
            <w:r>
              <w:rPr>
                <w:rFonts w:hint="eastAsia"/>
              </w:rPr>
              <w:t>结点</w:t>
            </w:r>
            <w:r w:rsidRPr="00B05F83">
              <w:rPr>
                <w:rFonts w:hint="eastAsia"/>
              </w:rPr>
              <w:t>一旦开始传送一个包中的头片后，这个</w:t>
            </w:r>
            <w:r>
              <w:rPr>
                <w:rFonts w:hint="eastAsia"/>
              </w:rPr>
              <w:t>结点</w:t>
            </w:r>
            <w:r w:rsidRPr="00B05F83">
              <w:rPr>
                <w:rFonts w:hint="eastAsia"/>
              </w:rPr>
              <w:t>就必须等待这个包的所有片都送出去后，才能传送其他包。不同包的片不能混合在一起传送</w:t>
            </w:r>
          </w:p>
          <w:p w:rsidR="00E71DCC" w:rsidRDefault="00E71DCC" w:rsidP="00B75E74">
            <w:r w:rsidRPr="00B05F83">
              <w:rPr>
                <w:rFonts w:hint="eastAsia"/>
              </w:rPr>
              <w:t>通信时延</w:t>
            </w:r>
            <w:r>
              <w:rPr>
                <w:rFonts w:hint="eastAsia"/>
              </w:rPr>
              <w:t>：</w:t>
            </w:r>
            <w:r>
              <w:rPr>
                <w:rFonts w:hint="eastAsia"/>
              </w:rPr>
              <w:t>T=</w:t>
            </w:r>
            <w:r w:rsidRPr="00B05F83">
              <w:rPr>
                <w:rFonts w:hint="eastAsia"/>
              </w:rPr>
              <w:t xml:space="preserve"> </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f</m:t>
                  </m:r>
                </m:sub>
              </m:sSub>
            </m:oMath>
            <w:r>
              <w:rPr>
                <w:rFonts w:hint="eastAsia"/>
              </w:rPr>
              <w:t>D+L/B=(L+</w:t>
            </w:r>
            <m:oMath>
              <m:sSub>
                <m:sSubPr>
                  <m:ctrlPr>
                    <w:rPr>
                      <w:rFonts w:ascii="Cambria Math" w:hAnsi="Cambria Math"/>
                    </w:rPr>
                  </m:ctrlPr>
                </m:sSubPr>
                <m:e>
                  <m:r>
                    <m:rPr>
                      <m:sty m:val="p"/>
                    </m:rPr>
                    <w:rPr>
                      <w:rFonts w:ascii="Cambria Math" w:hAnsi="Cambria Math"/>
                    </w:rPr>
                    <m:t>L</m:t>
                  </m:r>
                </m:e>
                <m:sub>
                  <m:r>
                    <w:rPr>
                      <w:rFonts w:ascii="Cambria Math" w:hAnsi="Cambria Math"/>
                    </w:rPr>
                    <m:t>f</m:t>
                  </m:r>
                </m:sub>
              </m:sSub>
            </m:oMath>
            <w:r>
              <w:rPr>
                <w:rFonts w:hint="eastAsia"/>
              </w:rPr>
              <w:t>D)/B</w:t>
            </w:r>
            <w:r>
              <w:rPr>
                <w:rFonts w:hint="eastAsia"/>
              </w:rPr>
              <w:t>，</w:t>
            </w:r>
            <w:r w:rsidRPr="00B05F83">
              <w:rPr>
                <w:rFonts w:hint="eastAsia"/>
              </w:rPr>
              <w:t>一般</w:t>
            </w:r>
            <w:r w:rsidRPr="00B05F83">
              <w:t>L&gt;&gt;</w:t>
            </w:r>
            <m:oMath>
              <m:sSub>
                <m:sSubPr>
                  <m:ctrlPr>
                    <w:rPr>
                      <w:rFonts w:ascii="Cambria Math" w:hAnsi="Cambria Math"/>
                    </w:rPr>
                  </m:ctrlPr>
                </m:sSubPr>
                <m:e>
                  <m:r>
                    <m:rPr>
                      <m:sty m:val="p"/>
                    </m:rPr>
                    <w:rPr>
                      <w:rFonts w:ascii="Cambria Math" w:hAnsi="Cambria Math"/>
                    </w:rPr>
                    <m:t>L</m:t>
                  </m:r>
                </m:e>
                <m:sub>
                  <m:r>
                    <w:rPr>
                      <w:rFonts w:ascii="Cambria Math" w:hAnsi="Cambria Math"/>
                    </w:rPr>
                    <m:t>f</m:t>
                  </m:r>
                </m:sub>
              </m:sSub>
            </m:oMath>
            <w:r>
              <w:rPr>
                <w:rFonts w:hint="eastAsia"/>
              </w:rPr>
              <w:t>D</w:t>
            </w:r>
            <w:r>
              <w:rPr>
                <w:rFonts w:hint="eastAsia"/>
              </w:rPr>
              <w:t>，</w:t>
            </w:r>
            <w:r w:rsidRPr="00B05F83">
              <w:rPr>
                <w:rFonts w:hint="eastAsia"/>
              </w:rPr>
              <w:t>所以</w:t>
            </w:r>
            <w:r w:rsidRPr="00B05F83">
              <w:t>T≈L/B</w:t>
            </w:r>
          </w:p>
          <w:p w:rsidR="00E71DCC" w:rsidRPr="00290B28" w:rsidRDefault="00E71DCC" w:rsidP="00B75E74">
            <w:r w:rsidRPr="00B05F83">
              <w:rPr>
                <w:rFonts w:hint="eastAsia"/>
              </w:rPr>
              <w:t>出口链路</w:t>
            </w:r>
            <w:r>
              <w:rPr>
                <w:rFonts w:hint="eastAsia"/>
              </w:rPr>
              <w:t>忙时，结点把一个片存储到缓冲器，因此只需小容量的缓冲器</w:t>
            </w:r>
          </w:p>
          <w:p w:rsidR="00E71DCC" w:rsidRPr="00B05F83" w:rsidRDefault="00E71DCC" w:rsidP="00B75E74">
            <w:r w:rsidRPr="00B05F83">
              <w:rPr>
                <w:rFonts w:hint="eastAsia"/>
              </w:rPr>
              <w:t>优点</w:t>
            </w:r>
            <w:r>
              <w:rPr>
                <w:rFonts w:hint="eastAsia"/>
              </w:rPr>
              <w:t>：</w:t>
            </w:r>
            <w:r w:rsidRPr="00B05F83">
              <w:t>每个</w:t>
            </w:r>
            <w:r>
              <w:rPr>
                <w:rFonts w:hint="eastAsia"/>
              </w:rPr>
              <w:t>结点中缓冲器容量</w:t>
            </w:r>
            <w:r w:rsidRPr="00B05F83">
              <w:t>较小</w:t>
            </w:r>
            <w:r>
              <w:rPr>
                <w:rFonts w:hint="eastAsia"/>
              </w:rPr>
              <w:t>，传送延迟</w:t>
            </w:r>
            <w:r w:rsidRPr="00B05F83">
              <w:t>小</w:t>
            </w:r>
            <w:r>
              <w:rPr>
                <w:rFonts w:hint="eastAsia"/>
              </w:rPr>
              <w:t>，</w:t>
            </w:r>
            <w:r>
              <w:t>通道共享性好，利用率高</w:t>
            </w:r>
            <w:r>
              <w:rPr>
                <w:rFonts w:hint="eastAsia"/>
              </w:rPr>
              <w:t>，</w:t>
            </w:r>
            <w:r w:rsidRPr="00B05F83">
              <w:t>易于实现选播和广播通信模式。</w:t>
            </w:r>
          </w:p>
          <w:p w:rsidR="00E71DCC" w:rsidRDefault="00E71DCC" w:rsidP="00B75E74">
            <w:r w:rsidRPr="00B05F83">
              <w:rPr>
                <w:rFonts w:hint="eastAsia"/>
              </w:rPr>
              <w:t>缺点</w:t>
            </w:r>
            <w:r>
              <w:rPr>
                <w:rFonts w:hint="eastAsia"/>
              </w:rPr>
              <w:t>：</w:t>
            </w:r>
            <w:r w:rsidRPr="00B05F83">
              <w:rPr>
                <w:rFonts w:hint="eastAsia"/>
              </w:rPr>
              <w:t>当消息的一片被阻塞时，整个消息的所有片都将被阻塞在所在</w:t>
            </w:r>
            <w:r>
              <w:rPr>
                <w:rFonts w:hint="eastAsia"/>
              </w:rPr>
              <w:t>结点</w:t>
            </w:r>
            <w:r w:rsidRPr="00B05F83">
              <w:rPr>
                <w:rFonts w:hint="eastAsia"/>
              </w:rPr>
              <w:t>，占用了</w:t>
            </w:r>
            <w:r>
              <w:rPr>
                <w:rFonts w:hint="eastAsia"/>
              </w:rPr>
              <w:t>结点</w:t>
            </w:r>
            <w:r w:rsidRPr="00B05F83">
              <w:rPr>
                <w:rFonts w:hint="eastAsia"/>
              </w:rPr>
              <w:t>资源。</w:t>
            </w:r>
          </w:p>
        </w:tc>
      </w:tr>
    </w:tbl>
    <w:p w:rsidR="00E71DCC" w:rsidRDefault="00E71DCC" w:rsidP="00E71DCC"/>
    <w:tbl>
      <w:tblPr>
        <w:tblStyle w:val="aa"/>
        <w:tblW w:w="13149" w:type="dxa"/>
        <w:tblLook w:val="04A0" w:firstRow="1" w:lastRow="0" w:firstColumn="1" w:lastColumn="0" w:noHBand="0" w:noVBand="1"/>
      </w:tblPr>
      <w:tblGrid>
        <w:gridCol w:w="1195"/>
        <w:gridCol w:w="1181"/>
        <w:gridCol w:w="1418"/>
        <w:gridCol w:w="9355"/>
      </w:tblGrid>
      <w:tr w:rsidR="00E71DCC" w:rsidTr="00B75E74">
        <w:trPr>
          <w:trHeight w:val="179"/>
        </w:trPr>
        <w:tc>
          <w:tcPr>
            <w:tcW w:w="1195" w:type="dxa"/>
            <w:vMerge w:val="restart"/>
          </w:tcPr>
          <w:p w:rsidR="00E71DCC" w:rsidRDefault="00E71DCC" w:rsidP="00B75E74">
            <w:r>
              <w:rPr>
                <w:rFonts w:hint="eastAsia"/>
              </w:rPr>
              <w:t>流控制</w:t>
            </w:r>
          </w:p>
        </w:tc>
        <w:tc>
          <w:tcPr>
            <w:tcW w:w="11954" w:type="dxa"/>
            <w:gridSpan w:val="3"/>
          </w:tcPr>
          <w:p w:rsidR="00E71DCC" w:rsidRPr="00EF07A9" w:rsidRDefault="00E71DCC" w:rsidP="00B75E74">
            <w:r>
              <w:rPr>
                <w:rFonts w:hint="eastAsia"/>
              </w:rPr>
              <w:t>多个包在某结点为竞争缓冲区或通道资源发生冲突时，使用预先确定好的策略来解决冲突，要使用不会引起用激活死锁的控制网络流量的策略</w:t>
            </w:r>
          </w:p>
        </w:tc>
      </w:tr>
      <w:tr w:rsidR="00E71DCC" w:rsidTr="00E71DCC">
        <w:trPr>
          <w:trHeight w:val="176"/>
        </w:trPr>
        <w:tc>
          <w:tcPr>
            <w:tcW w:w="1195" w:type="dxa"/>
            <w:vMerge/>
          </w:tcPr>
          <w:p w:rsidR="00E71DCC" w:rsidRDefault="00E71DCC" w:rsidP="00B75E74"/>
        </w:tc>
        <w:tc>
          <w:tcPr>
            <w:tcW w:w="1181" w:type="dxa"/>
          </w:tcPr>
          <w:p w:rsidR="00E71DCC" w:rsidRDefault="00E71DCC" w:rsidP="00B75E74"/>
        </w:tc>
        <w:tc>
          <w:tcPr>
            <w:tcW w:w="10773" w:type="dxa"/>
            <w:gridSpan w:val="2"/>
          </w:tcPr>
          <w:p w:rsidR="00E71DCC" w:rsidRDefault="00E71DCC" w:rsidP="00B75E74"/>
        </w:tc>
      </w:tr>
      <w:tr w:rsidR="00E71DCC" w:rsidTr="00E71DCC">
        <w:trPr>
          <w:trHeight w:val="63"/>
        </w:trPr>
        <w:tc>
          <w:tcPr>
            <w:tcW w:w="1195" w:type="dxa"/>
            <w:vMerge/>
          </w:tcPr>
          <w:p w:rsidR="00E71DCC" w:rsidRDefault="00E71DCC" w:rsidP="00B75E74"/>
        </w:tc>
        <w:tc>
          <w:tcPr>
            <w:tcW w:w="1181" w:type="dxa"/>
            <w:vMerge w:val="restart"/>
            <w:vAlign w:val="center"/>
          </w:tcPr>
          <w:p w:rsidR="00E71DCC" w:rsidRDefault="00E71DCC" w:rsidP="00E71DCC">
            <w:pPr>
              <w:jc w:val="center"/>
            </w:pPr>
            <w:r>
              <w:rPr>
                <w:rFonts w:hint="eastAsia"/>
              </w:rPr>
              <w:t>包冲突</w:t>
            </w:r>
          </w:p>
        </w:tc>
        <w:tc>
          <w:tcPr>
            <w:tcW w:w="10773" w:type="dxa"/>
            <w:gridSpan w:val="2"/>
          </w:tcPr>
          <w:p w:rsidR="00E71DCC" w:rsidRPr="004E0B16" w:rsidRDefault="00E71DCC" w:rsidP="00E71DCC">
            <w:r w:rsidRPr="004E0B16">
              <w:rPr>
                <w:rFonts w:hint="eastAsia"/>
              </w:rPr>
              <w:t>当两个包到达同一个</w:t>
            </w:r>
            <w:r>
              <w:rPr>
                <w:rFonts w:hint="eastAsia"/>
              </w:rPr>
              <w:t>结点</w:t>
            </w:r>
            <w:r w:rsidRPr="004E0B16">
              <w:rPr>
                <w:rFonts w:hint="eastAsia"/>
              </w:rPr>
              <w:t>时，它们可能都在请求同一个接收缓冲器或者同一个输出通道，这时必须对两个问题进行仲裁。</w:t>
            </w:r>
          </w:p>
          <w:p w:rsidR="00E71DCC" w:rsidRPr="00BF67FA" w:rsidRDefault="00E71DCC" w:rsidP="00E71DCC">
            <w:r w:rsidRPr="00BF67FA">
              <w:rPr>
                <w:rFonts w:hint="eastAsia"/>
              </w:rPr>
              <w:t>把通道分配给哪个包？</w:t>
            </w:r>
          </w:p>
          <w:p w:rsidR="00E71DCC" w:rsidRPr="00E71DCC" w:rsidRDefault="00E71DCC" w:rsidP="00B75E74">
            <w:r w:rsidRPr="00BF67FA">
              <w:rPr>
                <w:rFonts w:hint="eastAsia"/>
              </w:rPr>
              <w:t>如何处理被通道拒绝的包？</w:t>
            </w:r>
          </w:p>
        </w:tc>
      </w:tr>
      <w:tr w:rsidR="00E71DCC" w:rsidTr="00E71DCC">
        <w:trPr>
          <w:trHeight w:val="59"/>
        </w:trPr>
        <w:tc>
          <w:tcPr>
            <w:tcW w:w="1195" w:type="dxa"/>
            <w:vMerge/>
          </w:tcPr>
          <w:p w:rsidR="00E71DCC" w:rsidRDefault="00E71DCC" w:rsidP="00B75E74"/>
        </w:tc>
        <w:tc>
          <w:tcPr>
            <w:tcW w:w="1181" w:type="dxa"/>
            <w:vMerge/>
          </w:tcPr>
          <w:p w:rsidR="00E71DCC" w:rsidRPr="004E0B16" w:rsidRDefault="00E71DCC" w:rsidP="00B75E74"/>
        </w:tc>
        <w:tc>
          <w:tcPr>
            <w:tcW w:w="1418" w:type="dxa"/>
            <w:vAlign w:val="center"/>
          </w:tcPr>
          <w:p w:rsidR="00E71DCC" w:rsidRDefault="00E71DCC" w:rsidP="00B75E74">
            <w:pPr>
              <w:jc w:val="center"/>
            </w:pPr>
            <w:r>
              <w:rPr>
                <w:rFonts w:hint="eastAsia"/>
              </w:rPr>
              <w:t>缓冲</w:t>
            </w:r>
          </w:p>
          <w:p w:rsidR="00E71DCC" w:rsidRDefault="00E71DCC" w:rsidP="00B75E74">
            <w:pPr>
              <w:jc w:val="center"/>
            </w:pPr>
            <w:r>
              <w:rPr>
                <w:rFonts w:hint="eastAsia"/>
              </w:rPr>
              <w:t>暂存</w:t>
            </w:r>
          </w:p>
        </w:tc>
        <w:tc>
          <w:tcPr>
            <w:tcW w:w="9355" w:type="dxa"/>
          </w:tcPr>
          <w:p w:rsidR="00E71DCC" w:rsidRPr="004E0B16" w:rsidRDefault="00E71DCC" w:rsidP="00B75E74">
            <w:r w:rsidRPr="004E0B16">
              <w:rPr>
                <w:rFonts w:hint="eastAsia"/>
              </w:rPr>
              <w:t>把第二个包暂存在缓冲区</w:t>
            </w:r>
            <w:r w:rsidRPr="004E0B16">
              <w:rPr>
                <w:rFonts w:hint="eastAsia"/>
              </w:rPr>
              <w:t xml:space="preserve"> </w:t>
            </w:r>
          </w:p>
          <w:p w:rsidR="00E71DCC" w:rsidRPr="007A3587" w:rsidRDefault="00E71DCC" w:rsidP="00B75E74">
            <w:r w:rsidRPr="004E0B16">
              <w:rPr>
                <w:rFonts w:hint="eastAsia"/>
              </w:rPr>
              <w:t>优点</w:t>
            </w:r>
            <w:r w:rsidRPr="004E0B16">
              <w:t>:</w:t>
            </w:r>
            <w:r w:rsidRPr="004E0B16">
              <w:rPr>
                <w:rFonts w:hint="eastAsia"/>
              </w:rPr>
              <w:t>不会浪费已经分配了的资源，但它要求</w:t>
            </w:r>
            <w:r>
              <w:rPr>
                <w:rFonts w:hint="eastAsia"/>
              </w:rPr>
              <w:t>结点</w:t>
            </w:r>
            <w:r w:rsidRPr="004E0B16">
              <w:rPr>
                <w:rFonts w:hint="eastAsia"/>
              </w:rPr>
              <w:t>中有一个足够大的缓冲器来存放整个信息包。</w:t>
            </w:r>
            <w:r w:rsidRPr="004E0B16">
              <w:rPr>
                <w:rFonts w:hint="eastAsia"/>
              </w:rPr>
              <w:t xml:space="preserve"> </w:t>
            </w:r>
          </w:p>
        </w:tc>
      </w:tr>
      <w:tr w:rsidR="00E71DCC" w:rsidTr="00E71DCC">
        <w:trPr>
          <w:trHeight w:val="59"/>
        </w:trPr>
        <w:tc>
          <w:tcPr>
            <w:tcW w:w="1195" w:type="dxa"/>
            <w:vMerge/>
          </w:tcPr>
          <w:p w:rsidR="00E71DCC" w:rsidRDefault="00E71DCC" w:rsidP="00B75E74"/>
        </w:tc>
        <w:tc>
          <w:tcPr>
            <w:tcW w:w="1181" w:type="dxa"/>
            <w:vMerge/>
          </w:tcPr>
          <w:p w:rsidR="00E71DCC" w:rsidRPr="004E0B16" w:rsidRDefault="00E71DCC" w:rsidP="00B75E74"/>
        </w:tc>
        <w:tc>
          <w:tcPr>
            <w:tcW w:w="1418" w:type="dxa"/>
            <w:vAlign w:val="center"/>
          </w:tcPr>
          <w:p w:rsidR="00E71DCC" w:rsidRDefault="00E71DCC" w:rsidP="00B75E74">
            <w:pPr>
              <w:jc w:val="center"/>
            </w:pPr>
            <w:r>
              <w:rPr>
                <w:rFonts w:hint="eastAsia"/>
              </w:rPr>
              <w:t>阻塞</w:t>
            </w:r>
          </w:p>
          <w:p w:rsidR="00E71DCC" w:rsidRDefault="00E71DCC" w:rsidP="00B75E74">
            <w:pPr>
              <w:jc w:val="center"/>
            </w:pPr>
            <w:r>
              <w:rPr>
                <w:rFonts w:hint="eastAsia"/>
              </w:rPr>
              <w:t>等待</w:t>
            </w:r>
          </w:p>
        </w:tc>
        <w:tc>
          <w:tcPr>
            <w:tcW w:w="9355" w:type="dxa"/>
          </w:tcPr>
          <w:p w:rsidR="00E71DCC" w:rsidRDefault="00E71DCC" w:rsidP="00B75E74">
            <w:r w:rsidRPr="004E0B16">
              <w:rPr>
                <w:rFonts w:hint="eastAsia"/>
              </w:rPr>
              <w:t>阻塞第二个包</w:t>
            </w:r>
            <w:r w:rsidRPr="004E0B16">
              <w:rPr>
                <w:rFonts w:hint="eastAsia"/>
              </w:rPr>
              <w:t xml:space="preserve"> </w:t>
            </w:r>
          </w:p>
        </w:tc>
      </w:tr>
      <w:tr w:rsidR="00E71DCC" w:rsidTr="00E71DCC">
        <w:trPr>
          <w:trHeight w:val="59"/>
        </w:trPr>
        <w:tc>
          <w:tcPr>
            <w:tcW w:w="1195" w:type="dxa"/>
            <w:vMerge/>
          </w:tcPr>
          <w:p w:rsidR="00E71DCC" w:rsidRDefault="00E71DCC" w:rsidP="00B75E74"/>
        </w:tc>
        <w:tc>
          <w:tcPr>
            <w:tcW w:w="1181" w:type="dxa"/>
            <w:vMerge/>
          </w:tcPr>
          <w:p w:rsidR="00E71DCC" w:rsidRPr="004E0B16" w:rsidRDefault="00E71DCC" w:rsidP="00B75E74"/>
        </w:tc>
        <w:tc>
          <w:tcPr>
            <w:tcW w:w="1418" w:type="dxa"/>
            <w:vAlign w:val="center"/>
          </w:tcPr>
          <w:p w:rsidR="00E71DCC" w:rsidRDefault="00E71DCC" w:rsidP="00B75E74">
            <w:pPr>
              <w:jc w:val="center"/>
            </w:pPr>
            <w:r>
              <w:rPr>
                <w:rFonts w:hint="eastAsia"/>
              </w:rPr>
              <w:t>丢弃</w:t>
            </w:r>
          </w:p>
          <w:p w:rsidR="00E71DCC" w:rsidRDefault="00E71DCC" w:rsidP="00B75E74">
            <w:pPr>
              <w:jc w:val="center"/>
            </w:pPr>
            <w:r>
              <w:rPr>
                <w:rFonts w:hint="eastAsia"/>
              </w:rPr>
              <w:t>重发</w:t>
            </w:r>
          </w:p>
        </w:tc>
        <w:tc>
          <w:tcPr>
            <w:tcW w:w="9355" w:type="dxa"/>
          </w:tcPr>
          <w:p w:rsidR="00E71DCC" w:rsidRDefault="00E71DCC" w:rsidP="00B75E74">
            <w:r w:rsidRPr="004E0B16">
              <w:rPr>
                <w:rFonts w:hint="eastAsia"/>
              </w:rPr>
              <w:t>丢弃第二个包</w:t>
            </w:r>
          </w:p>
          <w:p w:rsidR="00E71DCC" w:rsidRDefault="00E71DCC" w:rsidP="00B75E74">
            <w:r w:rsidRPr="004E0B16">
              <w:t>有可能会造成严重的资源浪费，而且要求重新进行被丢弃包的传输与确认</w:t>
            </w:r>
          </w:p>
        </w:tc>
      </w:tr>
      <w:tr w:rsidR="00E71DCC" w:rsidTr="00E71DCC">
        <w:trPr>
          <w:trHeight w:val="59"/>
        </w:trPr>
        <w:tc>
          <w:tcPr>
            <w:tcW w:w="1195" w:type="dxa"/>
            <w:vMerge/>
          </w:tcPr>
          <w:p w:rsidR="00E71DCC" w:rsidRDefault="00E71DCC" w:rsidP="00B75E74"/>
        </w:tc>
        <w:tc>
          <w:tcPr>
            <w:tcW w:w="1181" w:type="dxa"/>
            <w:vMerge/>
          </w:tcPr>
          <w:p w:rsidR="00E71DCC" w:rsidRPr="004E0B16" w:rsidRDefault="00E71DCC" w:rsidP="00B75E74"/>
        </w:tc>
        <w:tc>
          <w:tcPr>
            <w:tcW w:w="1418" w:type="dxa"/>
            <w:vAlign w:val="center"/>
          </w:tcPr>
          <w:p w:rsidR="00E71DCC" w:rsidRDefault="00E71DCC" w:rsidP="00B75E74">
            <w:pPr>
              <w:jc w:val="center"/>
            </w:pPr>
            <w:r>
              <w:rPr>
                <w:rFonts w:hint="eastAsia"/>
              </w:rPr>
              <w:t>阻塞</w:t>
            </w:r>
          </w:p>
          <w:p w:rsidR="00E71DCC" w:rsidRDefault="00E71DCC" w:rsidP="00B75E74">
            <w:pPr>
              <w:jc w:val="center"/>
            </w:pPr>
            <w:r>
              <w:rPr>
                <w:rFonts w:hint="eastAsia"/>
              </w:rPr>
              <w:t>绕道</w:t>
            </w:r>
          </w:p>
        </w:tc>
        <w:tc>
          <w:tcPr>
            <w:tcW w:w="9355" w:type="dxa"/>
          </w:tcPr>
          <w:p w:rsidR="00E71DCC" w:rsidRDefault="00E71DCC" w:rsidP="00B75E74">
            <w:r w:rsidRPr="004E0B16">
              <w:rPr>
                <w:rFonts w:hint="eastAsia"/>
              </w:rPr>
              <w:t>在包寻径方面提供了更多的灵活性，但为了到达目的</w:t>
            </w:r>
            <w:r>
              <w:rPr>
                <w:rFonts w:hint="eastAsia"/>
              </w:rPr>
              <w:t>结点</w:t>
            </w:r>
            <w:r w:rsidRPr="004E0B16">
              <w:rPr>
                <w:rFonts w:hint="eastAsia"/>
              </w:rPr>
              <w:t>，可能要花费超过实际需要的通道资源，造成浪费</w:t>
            </w:r>
          </w:p>
        </w:tc>
      </w:tr>
      <w:tr w:rsidR="00E71DCC" w:rsidTr="00E71DCC">
        <w:trPr>
          <w:trHeight w:val="176"/>
        </w:trPr>
        <w:tc>
          <w:tcPr>
            <w:tcW w:w="1195" w:type="dxa"/>
            <w:vMerge/>
          </w:tcPr>
          <w:p w:rsidR="00E71DCC" w:rsidRDefault="00E71DCC" w:rsidP="00B75E74"/>
        </w:tc>
        <w:tc>
          <w:tcPr>
            <w:tcW w:w="1181" w:type="dxa"/>
          </w:tcPr>
          <w:p w:rsidR="00E71DCC" w:rsidRDefault="00E71DCC" w:rsidP="00B75E74"/>
        </w:tc>
        <w:tc>
          <w:tcPr>
            <w:tcW w:w="10773" w:type="dxa"/>
            <w:gridSpan w:val="2"/>
          </w:tcPr>
          <w:p w:rsidR="00E71DCC" w:rsidRDefault="00E71DCC" w:rsidP="00B75E74"/>
        </w:tc>
      </w:tr>
      <w:tr w:rsidR="00E71DCC" w:rsidTr="00E71DCC">
        <w:trPr>
          <w:trHeight w:val="176"/>
        </w:trPr>
        <w:tc>
          <w:tcPr>
            <w:tcW w:w="1195" w:type="dxa"/>
            <w:vMerge/>
          </w:tcPr>
          <w:p w:rsidR="00E71DCC" w:rsidRDefault="00E71DCC" w:rsidP="00B75E74"/>
        </w:tc>
        <w:tc>
          <w:tcPr>
            <w:tcW w:w="1181" w:type="dxa"/>
          </w:tcPr>
          <w:p w:rsidR="00E71DCC" w:rsidRDefault="00E71DCC" w:rsidP="00B75E74"/>
        </w:tc>
        <w:tc>
          <w:tcPr>
            <w:tcW w:w="10773" w:type="dxa"/>
            <w:gridSpan w:val="2"/>
          </w:tcPr>
          <w:p w:rsidR="00E71DCC" w:rsidRDefault="00E71DCC" w:rsidP="00B75E74"/>
        </w:tc>
      </w:tr>
    </w:tbl>
    <w:p w:rsidR="00E71DCC" w:rsidRPr="007A3587" w:rsidRDefault="00E71DCC" w:rsidP="00E71DCC"/>
    <w:p w:rsidR="00E71DCC" w:rsidRDefault="00E71DCC" w:rsidP="00E71DCC"/>
    <w:p w:rsidR="00E71DCC" w:rsidRDefault="00E71DCC" w:rsidP="00E71DCC"/>
    <w:p w:rsidR="00E71DCC" w:rsidRPr="00BF67FA" w:rsidRDefault="00E71DCC" w:rsidP="00E71DCC">
      <w:r w:rsidRPr="00BF67FA">
        <w:rPr>
          <w:rFonts w:hint="eastAsia"/>
        </w:rPr>
        <w:t>流控制策略</w:t>
      </w:r>
    </w:p>
    <w:p w:rsidR="00E71DCC" w:rsidRPr="004E0B16" w:rsidRDefault="00E71DCC" w:rsidP="00E71DCC">
      <w:r w:rsidRPr="004E0B16">
        <w:rPr>
          <w:rFonts w:hint="eastAsia"/>
        </w:rPr>
        <w:t xml:space="preserve"> </w:t>
      </w:r>
    </w:p>
    <w:p w:rsidR="00E71DCC" w:rsidRDefault="00E71DCC" w:rsidP="00E71DCC"/>
    <w:p w:rsidR="00E71DCC" w:rsidRPr="004E0B16" w:rsidRDefault="00E71DCC" w:rsidP="00E71DCC">
      <w:r>
        <w:rPr>
          <w:rFonts w:hint="eastAsia"/>
        </w:rPr>
        <w:t>两</w:t>
      </w:r>
      <w:r w:rsidRPr="004E0B16">
        <w:rPr>
          <w:rFonts w:hint="eastAsia"/>
        </w:rPr>
        <w:t>相邻</w:t>
      </w:r>
      <w:r>
        <w:rPr>
          <w:rFonts w:hint="eastAsia"/>
        </w:rPr>
        <w:t>结点</w:t>
      </w:r>
      <w:r w:rsidRPr="004E0B16">
        <w:rPr>
          <w:rFonts w:hint="eastAsia"/>
        </w:rPr>
        <w:t>之间传送一个片，要同时具备</w:t>
      </w:r>
      <w:r w:rsidRPr="004E0B16">
        <w:t>3</w:t>
      </w:r>
      <w:r w:rsidRPr="004E0B16">
        <w:rPr>
          <w:rFonts w:hint="eastAsia"/>
        </w:rPr>
        <w:t>个条件：</w:t>
      </w:r>
    </w:p>
    <w:p w:rsidR="00E71DCC" w:rsidRPr="004E0B16" w:rsidRDefault="00E71DCC" w:rsidP="00E71DCC">
      <w:r w:rsidRPr="004E0B16">
        <w:rPr>
          <w:rFonts w:hint="eastAsia"/>
        </w:rPr>
        <w:t>源缓冲区已存有该片</w:t>
      </w:r>
      <w:r>
        <w:rPr>
          <w:rFonts w:hint="eastAsia"/>
        </w:rPr>
        <w:t>&amp;</w:t>
      </w:r>
      <w:r>
        <w:rPr>
          <w:rFonts w:hint="eastAsia"/>
        </w:rPr>
        <w:t>通道已分配好</w:t>
      </w:r>
      <w:r>
        <w:rPr>
          <w:rFonts w:hint="eastAsia"/>
        </w:rPr>
        <w:t>&amp;</w:t>
      </w:r>
      <w:r w:rsidRPr="004E0B16">
        <w:rPr>
          <w:rFonts w:hint="eastAsia"/>
        </w:rPr>
        <w:t>接收缓冲区准备接收该片。</w:t>
      </w:r>
    </w:p>
    <w:p w:rsidR="00E71DCC" w:rsidRDefault="00E71DCC" w:rsidP="00E71DCC"/>
    <w:p w:rsidR="00E71DCC" w:rsidRPr="004E0B16" w:rsidRDefault="00E71DCC" w:rsidP="00E71DCC"/>
    <w:tbl>
      <w:tblPr>
        <w:tblStyle w:val="aa"/>
        <w:tblW w:w="0" w:type="auto"/>
        <w:tblLook w:val="04A0" w:firstRow="1" w:lastRow="0" w:firstColumn="1" w:lastColumn="0" w:noHBand="0" w:noVBand="1"/>
      </w:tblPr>
      <w:tblGrid>
        <w:gridCol w:w="1526"/>
        <w:gridCol w:w="6997"/>
      </w:tblGrid>
      <w:tr w:rsidR="00E71DCC" w:rsidTr="00B75E74">
        <w:tc>
          <w:tcPr>
            <w:tcW w:w="1526" w:type="dxa"/>
          </w:tcPr>
          <w:p w:rsidR="00E71DCC" w:rsidRDefault="00E71DCC" w:rsidP="00B75E74">
            <w:r w:rsidRPr="004E0B16">
              <w:rPr>
                <w:rFonts w:hint="eastAsia"/>
              </w:rPr>
              <w:t>确定性寻径</w:t>
            </w:r>
          </w:p>
        </w:tc>
        <w:tc>
          <w:tcPr>
            <w:tcW w:w="6997" w:type="dxa"/>
          </w:tcPr>
          <w:p w:rsidR="00E71DCC" w:rsidRDefault="00E71DCC" w:rsidP="00B75E74">
            <w:r w:rsidRPr="004E0B16">
              <w:rPr>
                <w:rFonts w:hint="eastAsia"/>
              </w:rPr>
              <w:t>预先唯一确定</w:t>
            </w:r>
            <w:r>
              <w:rPr>
                <w:rFonts w:hint="eastAsia"/>
              </w:rPr>
              <w:t>，任意两个结点之间的</w:t>
            </w:r>
            <w:r w:rsidRPr="004E0B16">
              <w:rPr>
                <w:rFonts w:hint="eastAsia"/>
              </w:rPr>
              <w:t>通信路径</w:t>
            </w:r>
          </w:p>
          <w:p w:rsidR="00E71DCC" w:rsidRDefault="00E71DCC" w:rsidP="00B75E74">
            <w:r>
              <w:rPr>
                <w:rFonts w:hint="eastAsia"/>
              </w:rPr>
              <w:t>输入源结点与目标结点，就能得到唯一的</w:t>
            </w:r>
            <w:r w:rsidRPr="004E0B16">
              <w:rPr>
                <w:rFonts w:hint="eastAsia"/>
              </w:rPr>
              <w:t>通信路径</w:t>
            </w:r>
            <w:r>
              <w:rPr>
                <w:rFonts w:hint="eastAsia"/>
              </w:rPr>
              <w:t>，与网络状态无关</w:t>
            </w:r>
          </w:p>
        </w:tc>
      </w:tr>
      <w:tr w:rsidR="00E71DCC" w:rsidTr="00B75E74">
        <w:tc>
          <w:tcPr>
            <w:tcW w:w="1526" w:type="dxa"/>
          </w:tcPr>
          <w:p w:rsidR="00E71DCC" w:rsidRDefault="00E71DCC" w:rsidP="00B75E74">
            <w:r w:rsidRPr="004E0B16">
              <w:rPr>
                <w:rFonts w:hint="eastAsia"/>
              </w:rPr>
              <w:t>自适应寻径</w:t>
            </w:r>
          </w:p>
        </w:tc>
        <w:tc>
          <w:tcPr>
            <w:tcW w:w="6997" w:type="dxa"/>
          </w:tcPr>
          <w:p w:rsidR="00E71DCC" w:rsidRPr="004E0B16" w:rsidRDefault="00E71DCC" w:rsidP="00B75E74">
            <w:r w:rsidRPr="004E0B16">
              <w:rPr>
                <w:rFonts w:hint="eastAsia"/>
              </w:rPr>
              <w:t>自适应寻径：通信的通路每一次都要根据资源或者网络的情况来选择。</w:t>
            </w:r>
          </w:p>
          <w:p w:rsidR="00E71DCC" w:rsidRPr="004E0B16" w:rsidRDefault="00E71DCC" w:rsidP="00B75E74">
            <w:r w:rsidRPr="004E0B16">
              <w:rPr>
                <w:rFonts w:hint="eastAsia"/>
              </w:rPr>
              <w:t>可以避开拥挤的或者有故障的</w:t>
            </w:r>
            <w:r>
              <w:rPr>
                <w:rFonts w:hint="eastAsia"/>
              </w:rPr>
              <w:t>结点</w:t>
            </w:r>
            <w:r w:rsidRPr="004E0B16">
              <w:rPr>
                <w:rFonts w:hint="eastAsia"/>
              </w:rPr>
              <w:t>，使网络的利用率得到改进。</w:t>
            </w:r>
          </w:p>
          <w:p w:rsidR="00E71DCC" w:rsidRPr="00672AF8" w:rsidRDefault="00E71DCC" w:rsidP="00B75E74"/>
        </w:tc>
      </w:tr>
    </w:tbl>
    <w:p w:rsidR="00E71DCC" w:rsidRDefault="00E71DCC" w:rsidP="00E71DCC"/>
    <w:p w:rsidR="00B75E74" w:rsidRDefault="00B75E74" w:rsidP="00E71DCC"/>
    <w:p w:rsidR="00E71DCC" w:rsidRPr="004E0B16" w:rsidRDefault="00E71DCC" w:rsidP="00E71DCC">
      <w:r w:rsidRPr="004E0B16">
        <w:rPr>
          <w:rFonts w:hint="eastAsia"/>
        </w:rPr>
        <w:t>都是建立在维序概念上的</w:t>
      </w:r>
      <w:r w:rsidRPr="004E0B16">
        <w:rPr>
          <w:rFonts w:hint="eastAsia"/>
        </w:rPr>
        <w:t xml:space="preserve"> </w:t>
      </w:r>
    </w:p>
    <w:p w:rsidR="00E71DCC" w:rsidRPr="004E0B16" w:rsidRDefault="00E71DCC" w:rsidP="00E71DCC">
      <w:r w:rsidRPr="004E0B16">
        <w:rPr>
          <w:rFonts w:hint="eastAsia"/>
        </w:rPr>
        <w:t>维序寻径</w:t>
      </w:r>
      <w:r>
        <w:rPr>
          <w:rFonts w:hint="eastAsia"/>
        </w:rPr>
        <w:t>：在</w:t>
      </w:r>
      <w:r w:rsidRPr="004E0B16">
        <w:rPr>
          <w:rFonts w:hint="eastAsia"/>
        </w:rPr>
        <w:t>多维网</w:t>
      </w:r>
      <w:r>
        <w:rPr>
          <w:rFonts w:hint="eastAsia"/>
        </w:rPr>
        <w:t>中</w:t>
      </w:r>
      <w:r w:rsidRPr="004E0B16">
        <w:rPr>
          <w:rFonts w:hint="eastAsia"/>
        </w:rPr>
        <w:t>，对后继通道的选择是按照各维的顺序来进行的。</w:t>
      </w:r>
      <w:r w:rsidRPr="004E0B16">
        <w:rPr>
          <w:rFonts w:hint="eastAsia"/>
        </w:rPr>
        <w:t xml:space="preserve"> </w:t>
      </w:r>
    </w:p>
    <w:p w:rsidR="00E71DCC" w:rsidRPr="004E0B16" w:rsidRDefault="00E71DCC" w:rsidP="00E71DCC">
      <w:r>
        <w:rPr>
          <w:rFonts w:hint="eastAsia"/>
        </w:rPr>
        <w:t>二维</w:t>
      </w:r>
      <w:r w:rsidRPr="004E0B16">
        <w:rPr>
          <w:rFonts w:hint="eastAsia"/>
        </w:rPr>
        <w:t>网格网络</w:t>
      </w:r>
      <w:r>
        <w:rPr>
          <w:rFonts w:hint="eastAsia"/>
        </w:rPr>
        <w:t>：</w:t>
      </w:r>
      <w:r w:rsidRPr="004E0B16">
        <w:t>X-Y</w:t>
      </w:r>
      <w:r>
        <w:rPr>
          <w:rFonts w:hint="eastAsia"/>
        </w:rPr>
        <w:t>寻径：</w:t>
      </w:r>
      <w:r w:rsidRPr="004E0B16">
        <w:rPr>
          <w:rFonts w:hint="eastAsia"/>
        </w:rPr>
        <w:t>先沿</w:t>
      </w:r>
      <w:r w:rsidRPr="004E0B16">
        <w:t>X</w:t>
      </w:r>
      <w:r w:rsidRPr="004E0B16">
        <w:rPr>
          <w:rFonts w:hint="eastAsia"/>
        </w:rPr>
        <w:t>维方向寻径，再沿</w:t>
      </w:r>
      <w:r w:rsidRPr="004E0B16">
        <w:t>Y</w:t>
      </w:r>
      <w:r w:rsidRPr="004E0B16">
        <w:rPr>
          <w:rFonts w:hint="eastAsia"/>
        </w:rPr>
        <w:t>维方向寻径</w:t>
      </w:r>
    </w:p>
    <w:p w:rsidR="00E71DCC" w:rsidRPr="004E0B16" w:rsidRDefault="00E71DCC" w:rsidP="00E71DCC">
      <w:r w:rsidRPr="004E0B16">
        <w:rPr>
          <w:rFonts w:hint="eastAsia"/>
        </w:rPr>
        <w:t>超立方体</w:t>
      </w:r>
      <w:r>
        <w:rPr>
          <w:rFonts w:hint="eastAsia"/>
        </w:rPr>
        <w:t>：</w:t>
      </w:r>
      <w:r w:rsidRPr="004E0B16">
        <w:t>E-cube</w:t>
      </w:r>
      <w:r>
        <w:rPr>
          <w:rFonts w:hint="eastAsia"/>
        </w:rPr>
        <w:t>寻径：</w:t>
      </w:r>
    </w:p>
    <w:p w:rsidR="00E71DCC" w:rsidRPr="004E0B16" w:rsidRDefault="00E71DCC" w:rsidP="00E71DCC">
      <w:r w:rsidRPr="004E0B16">
        <w:rPr>
          <w:rFonts w:hint="eastAsia"/>
        </w:rPr>
        <w:t>二维网格网络的</w:t>
      </w:r>
      <w:r w:rsidRPr="004E0B16">
        <w:t>X-Y</w:t>
      </w:r>
      <w:r w:rsidRPr="004E0B16">
        <w:rPr>
          <w:rFonts w:hint="eastAsia"/>
        </w:rPr>
        <w:t>寻径</w:t>
      </w:r>
    </w:p>
    <w:p w:rsidR="00E71DCC" w:rsidRPr="004E0B16" w:rsidRDefault="00E71DCC" w:rsidP="00E71DCC">
      <w:r>
        <w:rPr>
          <w:rFonts w:hint="eastAsia"/>
        </w:rPr>
        <w:t>源节</w:t>
      </w:r>
      <w:r w:rsidRPr="004E0B16">
        <w:t>s=</w:t>
      </w:r>
      <w:r>
        <w:rPr>
          <w:rFonts w:hint="eastAsia"/>
        </w:rPr>
        <w:t>(</w:t>
      </w:r>
      <w:r w:rsidRPr="004E0B16">
        <w:t>x1</w:t>
      </w:r>
      <w:r w:rsidRPr="004E0B16">
        <w:rPr>
          <w:rFonts w:hint="eastAsia"/>
        </w:rPr>
        <w:t>，</w:t>
      </w:r>
      <w:r w:rsidRPr="004E0B16">
        <w:t>y1</w:t>
      </w:r>
      <w:r>
        <w:rPr>
          <w:rFonts w:hint="eastAsia"/>
        </w:rPr>
        <w:t>)</w:t>
      </w:r>
      <w:r>
        <w:rPr>
          <w:rFonts w:hint="eastAsia"/>
        </w:rPr>
        <w:t>，</w:t>
      </w:r>
      <w:r w:rsidRPr="004E0B16">
        <w:rPr>
          <w:rFonts w:hint="eastAsia"/>
        </w:rPr>
        <w:t>目的</w:t>
      </w:r>
      <w:r>
        <w:rPr>
          <w:rFonts w:hint="eastAsia"/>
        </w:rPr>
        <w:t>结点</w:t>
      </w:r>
      <w:r w:rsidRPr="004E0B16">
        <w:t>d</w:t>
      </w:r>
      <w:r>
        <w:rPr>
          <w:rFonts w:hint="eastAsia"/>
        </w:rPr>
        <w:t>(</w:t>
      </w:r>
      <w:r w:rsidRPr="004E0B16">
        <w:t>x2</w:t>
      </w:r>
      <w:r w:rsidRPr="004E0B16">
        <w:rPr>
          <w:rFonts w:hint="eastAsia"/>
        </w:rPr>
        <w:t>，</w:t>
      </w:r>
      <w:r w:rsidRPr="004E0B16">
        <w:t>y2</w:t>
      </w:r>
      <w:r>
        <w:rPr>
          <w:rFonts w:hint="eastAsia"/>
        </w:rPr>
        <w:t>)</w:t>
      </w:r>
      <w:r>
        <w:rPr>
          <w:rFonts w:hint="eastAsia"/>
        </w:rPr>
        <w:t>，</w:t>
      </w:r>
      <w:r w:rsidRPr="004E0B16">
        <w:rPr>
          <w:rFonts w:hint="eastAsia"/>
        </w:rPr>
        <w:t>从</w:t>
      </w:r>
      <w:r w:rsidRPr="004E0B16">
        <w:t>s</w:t>
      </w:r>
      <w:r w:rsidRPr="004E0B16">
        <w:rPr>
          <w:rFonts w:hint="eastAsia"/>
        </w:rPr>
        <w:t>出发，先沿</w:t>
      </w:r>
      <w:r w:rsidRPr="004E0B16">
        <w:t>X</w:t>
      </w:r>
      <w:r w:rsidRPr="004E0B16">
        <w:rPr>
          <w:rFonts w:hint="eastAsia"/>
        </w:rPr>
        <w:t>轴方向前进，直到找到</w:t>
      </w:r>
      <w:r w:rsidRPr="004E0B16">
        <w:t xml:space="preserve">d </w:t>
      </w:r>
      <w:r w:rsidRPr="004E0B16">
        <w:rPr>
          <w:rFonts w:hint="eastAsia"/>
        </w:rPr>
        <w:t>所在的列</w:t>
      </w:r>
      <w:r w:rsidRPr="004E0B16">
        <w:t>x2</w:t>
      </w:r>
      <w:r w:rsidRPr="004E0B16">
        <w:rPr>
          <w:rFonts w:hint="eastAsia"/>
        </w:rPr>
        <w:t>；然后再沿</w:t>
      </w:r>
      <w:r w:rsidRPr="004E0B16">
        <w:t>Y</w:t>
      </w:r>
      <w:r w:rsidRPr="004E0B16">
        <w:rPr>
          <w:rFonts w:hint="eastAsia"/>
        </w:rPr>
        <w:t>轴方向前进，直到找到目标</w:t>
      </w:r>
      <w:r>
        <w:rPr>
          <w:rFonts w:hint="eastAsia"/>
        </w:rPr>
        <w:t>结点</w:t>
      </w:r>
      <w:r w:rsidRPr="004E0B16">
        <w:rPr>
          <w:rFonts w:hint="eastAsia"/>
        </w:rPr>
        <w:t>（</w:t>
      </w:r>
      <w:r w:rsidRPr="004E0B16">
        <w:t>x2</w:t>
      </w:r>
      <w:r w:rsidRPr="004E0B16">
        <w:rPr>
          <w:rFonts w:hint="eastAsia"/>
        </w:rPr>
        <w:t>，</w:t>
      </w:r>
      <w:r w:rsidRPr="004E0B16">
        <w:t>y2</w:t>
      </w:r>
      <w:r w:rsidRPr="004E0B16">
        <w:rPr>
          <w:rFonts w:hint="eastAsia"/>
        </w:rPr>
        <w:t>）。</w:t>
      </w:r>
    </w:p>
    <w:p w:rsidR="00E71DCC" w:rsidRPr="00672AF8" w:rsidRDefault="00E71DCC" w:rsidP="00E71DCC"/>
    <w:p w:rsidR="00E71DCC" w:rsidRDefault="00E71DCC" w:rsidP="00E71DCC">
      <w:r>
        <w:br w:type="page"/>
      </w:r>
    </w:p>
    <w:p w:rsidR="00E71DCC" w:rsidRPr="00BF67FA" w:rsidRDefault="00E71DCC" w:rsidP="00E71DCC">
      <w:r w:rsidRPr="00BF67FA">
        <w:rPr>
          <w:rFonts w:hint="eastAsia"/>
        </w:rPr>
        <w:lastRenderedPageBreak/>
        <w:t>选播和广播寻径算法</w:t>
      </w:r>
    </w:p>
    <w:p w:rsidR="00E71DCC" w:rsidRDefault="00E71DCC" w:rsidP="00E71DCC">
      <w:r w:rsidRPr="004E0B16">
        <w:rPr>
          <w:rFonts w:hint="eastAsia"/>
        </w:rPr>
        <w:t>多计算机网络中会出现以下</w:t>
      </w:r>
      <w:r w:rsidRPr="004E0B16">
        <w:t>4</w:t>
      </w:r>
      <w:r w:rsidRPr="004E0B16">
        <w:rPr>
          <w:rFonts w:hint="eastAsia"/>
        </w:rPr>
        <w:t>种：</w:t>
      </w:r>
    </w:p>
    <w:p w:rsidR="00B75E74" w:rsidRDefault="00B75E74" w:rsidP="00E71DCC"/>
    <w:tbl>
      <w:tblPr>
        <w:tblStyle w:val="aa"/>
        <w:tblW w:w="0" w:type="auto"/>
        <w:tblLook w:val="04A0" w:firstRow="1" w:lastRow="0" w:firstColumn="1" w:lastColumn="0" w:noHBand="0" w:noVBand="1"/>
      </w:tblPr>
      <w:tblGrid>
        <w:gridCol w:w="1242"/>
        <w:gridCol w:w="910"/>
        <w:gridCol w:w="11303"/>
      </w:tblGrid>
      <w:tr w:rsidR="00B75E74" w:rsidTr="00B75E74">
        <w:trPr>
          <w:trHeight w:val="146"/>
        </w:trPr>
        <w:tc>
          <w:tcPr>
            <w:tcW w:w="1242" w:type="dxa"/>
            <w:vMerge w:val="restart"/>
            <w:vAlign w:val="center"/>
          </w:tcPr>
          <w:p w:rsidR="00B75E74" w:rsidRDefault="00B75E74" w:rsidP="00B75E74">
            <w:pPr>
              <w:jc w:val="center"/>
            </w:pPr>
            <w:r w:rsidRPr="004E0B16">
              <w:rPr>
                <w:rFonts w:hint="eastAsia"/>
              </w:rPr>
              <w:t>通信</w:t>
            </w:r>
          </w:p>
          <w:p w:rsidR="00B75E74" w:rsidRPr="00B75E74" w:rsidRDefault="00B75E74" w:rsidP="00B75E74">
            <w:pPr>
              <w:jc w:val="center"/>
            </w:pPr>
            <w:r w:rsidRPr="004E0B16">
              <w:rPr>
                <w:rFonts w:hint="eastAsia"/>
              </w:rPr>
              <w:t>模式</w:t>
            </w:r>
          </w:p>
        </w:tc>
        <w:tc>
          <w:tcPr>
            <w:tcW w:w="910" w:type="dxa"/>
            <w:vAlign w:val="center"/>
          </w:tcPr>
          <w:p w:rsidR="00B75E74" w:rsidRDefault="00B75E74" w:rsidP="00B75E74">
            <w:pPr>
              <w:jc w:val="center"/>
            </w:pPr>
            <w:r w:rsidRPr="004E0B16">
              <w:rPr>
                <w:rFonts w:hint="eastAsia"/>
              </w:rPr>
              <w:t>单播</w:t>
            </w:r>
          </w:p>
        </w:tc>
        <w:tc>
          <w:tcPr>
            <w:tcW w:w="11303" w:type="dxa"/>
          </w:tcPr>
          <w:p w:rsidR="00B75E74" w:rsidRDefault="00B75E74" w:rsidP="00E71DCC">
            <w:r w:rsidRPr="004E0B16">
              <w:rPr>
                <w:rFonts w:hint="eastAsia"/>
              </w:rPr>
              <w:t>对应于一对一的通信情况，即一个源</w:t>
            </w:r>
            <w:r>
              <w:rPr>
                <w:rFonts w:hint="eastAsia"/>
              </w:rPr>
              <w:t>结点</w:t>
            </w:r>
            <w:r w:rsidRPr="004E0B16">
              <w:rPr>
                <w:rFonts w:hint="eastAsia"/>
              </w:rPr>
              <w:t>发送消息到一个目的</w:t>
            </w:r>
            <w:r>
              <w:rPr>
                <w:rFonts w:hint="eastAsia"/>
              </w:rPr>
              <w:t>结点</w:t>
            </w:r>
          </w:p>
        </w:tc>
      </w:tr>
      <w:tr w:rsidR="00B75E74" w:rsidTr="00B75E74">
        <w:trPr>
          <w:trHeight w:val="146"/>
        </w:trPr>
        <w:tc>
          <w:tcPr>
            <w:tcW w:w="1242" w:type="dxa"/>
            <w:vMerge/>
            <w:vAlign w:val="center"/>
          </w:tcPr>
          <w:p w:rsidR="00B75E74" w:rsidRPr="004E0B16" w:rsidRDefault="00B75E74" w:rsidP="00B75E74">
            <w:pPr>
              <w:jc w:val="center"/>
            </w:pPr>
          </w:p>
        </w:tc>
        <w:tc>
          <w:tcPr>
            <w:tcW w:w="910" w:type="dxa"/>
            <w:vAlign w:val="center"/>
          </w:tcPr>
          <w:p w:rsidR="00B75E74" w:rsidRDefault="00B75E74" w:rsidP="00B75E74">
            <w:pPr>
              <w:jc w:val="center"/>
            </w:pPr>
            <w:r w:rsidRPr="004E0B16">
              <w:rPr>
                <w:rFonts w:hint="eastAsia"/>
              </w:rPr>
              <w:t>选播</w:t>
            </w:r>
          </w:p>
        </w:tc>
        <w:tc>
          <w:tcPr>
            <w:tcW w:w="11303" w:type="dxa"/>
          </w:tcPr>
          <w:p w:rsidR="00B75E74" w:rsidRDefault="00B75E74" w:rsidP="00E71DCC">
            <w:r w:rsidRPr="004E0B16">
              <w:rPr>
                <w:rFonts w:hint="eastAsia"/>
              </w:rPr>
              <w:t>对应于一到多的通信情况，即一个源</w:t>
            </w:r>
            <w:r>
              <w:rPr>
                <w:rFonts w:hint="eastAsia"/>
              </w:rPr>
              <w:t>结点</w:t>
            </w:r>
            <w:r w:rsidRPr="004E0B16">
              <w:rPr>
                <w:rFonts w:hint="eastAsia"/>
              </w:rPr>
              <w:t>发送同一消息到多个目的</w:t>
            </w:r>
            <w:r>
              <w:rPr>
                <w:rFonts w:hint="eastAsia"/>
              </w:rPr>
              <w:t>结点</w:t>
            </w:r>
          </w:p>
        </w:tc>
      </w:tr>
      <w:tr w:rsidR="00B75E74" w:rsidTr="00B75E74">
        <w:trPr>
          <w:trHeight w:val="146"/>
        </w:trPr>
        <w:tc>
          <w:tcPr>
            <w:tcW w:w="1242" w:type="dxa"/>
            <w:vMerge/>
            <w:vAlign w:val="center"/>
          </w:tcPr>
          <w:p w:rsidR="00B75E74" w:rsidRPr="004E0B16" w:rsidRDefault="00B75E74" w:rsidP="00B75E74">
            <w:pPr>
              <w:jc w:val="center"/>
            </w:pPr>
          </w:p>
        </w:tc>
        <w:tc>
          <w:tcPr>
            <w:tcW w:w="910" w:type="dxa"/>
            <w:vAlign w:val="center"/>
          </w:tcPr>
          <w:p w:rsidR="00B75E74" w:rsidRDefault="00B75E74" w:rsidP="00B75E74">
            <w:pPr>
              <w:jc w:val="center"/>
            </w:pPr>
            <w:r w:rsidRPr="004E0B16">
              <w:rPr>
                <w:rFonts w:hint="eastAsia"/>
              </w:rPr>
              <w:t>广播</w:t>
            </w:r>
          </w:p>
        </w:tc>
        <w:tc>
          <w:tcPr>
            <w:tcW w:w="11303" w:type="dxa"/>
          </w:tcPr>
          <w:p w:rsidR="00B75E74" w:rsidRDefault="00B75E74" w:rsidP="00E71DCC">
            <w:r w:rsidRPr="004E0B16">
              <w:rPr>
                <w:rFonts w:hint="eastAsia"/>
              </w:rPr>
              <w:t>对应于一到全体的通信情况，即一个源</w:t>
            </w:r>
            <w:r>
              <w:rPr>
                <w:rFonts w:hint="eastAsia"/>
              </w:rPr>
              <w:t>结点</w:t>
            </w:r>
            <w:r w:rsidRPr="004E0B16">
              <w:rPr>
                <w:rFonts w:hint="eastAsia"/>
              </w:rPr>
              <w:t>发送同一消息到全部</w:t>
            </w:r>
            <w:r>
              <w:rPr>
                <w:rFonts w:hint="eastAsia"/>
              </w:rPr>
              <w:t>结点</w:t>
            </w:r>
          </w:p>
        </w:tc>
      </w:tr>
      <w:tr w:rsidR="00B75E74" w:rsidTr="00B75E74">
        <w:trPr>
          <w:trHeight w:val="146"/>
        </w:trPr>
        <w:tc>
          <w:tcPr>
            <w:tcW w:w="1242" w:type="dxa"/>
            <w:vMerge/>
            <w:vAlign w:val="center"/>
          </w:tcPr>
          <w:p w:rsidR="00B75E74" w:rsidRPr="004E0B16" w:rsidRDefault="00B75E74" w:rsidP="00B75E74">
            <w:pPr>
              <w:jc w:val="center"/>
            </w:pPr>
          </w:p>
        </w:tc>
        <w:tc>
          <w:tcPr>
            <w:tcW w:w="910" w:type="dxa"/>
            <w:vAlign w:val="center"/>
          </w:tcPr>
          <w:p w:rsidR="00B75E74" w:rsidRDefault="00B75E74" w:rsidP="00B75E74">
            <w:pPr>
              <w:jc w:val="center"/>
            </w:pPr>
            <w:r w:rsidRPr="004E0B16">
              <w:rPr>
                <w:rFonts w:hint="eastAsia"/>
              </w:rPr>
              <w:t>会议</w:t>
            </w:r>
          </w:p>
        </w:tc>
        <w:tc>
          <w:tcPr>
            <w:tcW w:w="11303" w:type="dxa"/>
          </w:tcPr>
          <w:p w:rsidR="00B75E74" w:rsidRDefault="00B75E74" w:rsidP="00E71DCC">
            <w:r w:rsidRPr="004E0B16">
              <w:rPr>
                <w:rFonts w:hint="eastAsia"/>
              </w:rPr>
              <w:t>对应于多到多的通信情况</w:t>
            </w:r>
          </w:p>
        </w:tc>
      </w:tr>
      <w:tr w:rsidR="00B75E74" w:rsidTr="00B75E74">
        <w:tc>
          <w:tcPr>
            <w:tcW w:w="1242" w:type="dxa"/>
            <w:vAlign w:val="center"/>
          </w:tcPr>
          <w:p w:rsidR="00B75E74" w:rsidRDefault="00B75E74" w:rsidP="00B75E74">
            <w:pPr>
              <w:jc w:val="center"/>
            </w:pPr>
          </w:p>
        </w:tc>
        <w:tc>
          <w:tcPr>
            <w:tcW w:w="12213" w:type="dxa"/>
            <w:gridSpan w:val="2"/>
          </w:tcPr>
          <w:p w:rsidR="00B75E74" w:rsidRDefault="00B75E74" w:rsidP="00E71DCC"/>
        </w:tc>
      </w:tr>
      <w:tr w:rsidR="00B75E74" w:rsidTr="00B75E74">
        <w:tc>
          <w:tcPr>
            <w:tcW w:w="1242" w:type="dxa"/>
            <w:vAlign w:val="center"/>
          </w:tcPr>
          <w:p w:rsidR="00B75E74" w:rsidRDefault="00B75E74" w:rsidP="00B75E74">
            <w:pPr>
              <w:jc w:val="center"/>
            </w:pPr>
          </w:p>
        </w:tc>
        <w:tc>
          <w:tcPr>
            <w:tcW w:w="12213" w:type="dxa"/>
            <w:gridSpan w:val="2"/>
          </w:tcPr>
          <w:p w:rsidR="00B75E74" w:rsidRDefault="00B75E74" w:rsidP="00E71DCC"/>
        </w:tc>
      </w:tr>
      <w:tr w:rsidR="00B75E74" w:rsidTr="00B75E74">
        <w:tc>
          <w:tcPr>
            <w:tcW w:w="1242" w:type="dxa"/>
            <w:vAlign w:val="center"/>
          </w:tcPr>
          <w:p w:rsidR="00B75E74" w:rsidRDefault="00B75E74" w:rsidP="00B75E74">
            <w:pPr>
              <w:jc w:val="center"/>
            </w:pPr>
          </w:p>
        </w:tc>
        <w:tc>
          <w:tcPr>
            <w:tcW w:w="12213" w:type="dxa"/>
            <w:gridSpan w:val="2"/>
          </w:tcPr>
          <w:p w:rsidR="00B75E74" w:rsidRDefault="00B75E74" w:rsidP="00E71DCC"/>
        </w:tc>
      </w:tr>
      <w:tr w:rsidR="00B75E74" w:rsidTr="00B75E74">
        <w:tc>
          <w:tcPr>
            <w:tcW w:w="1242" w:type="dxa"/>
            <w:vAlign w:val="center"/>
          </w:tcPr>
          <w:p w:rsidR="00B75E74" w:rsidRDefault="00B75E74" w:rsidP="00B75E74">
            <w:pPr>
              <w:jc w:val="center"/>
            </w:pPr>
          </w:p>
        </w:tc>
        <w:tc>
          <w:tcPr>
            <w:tcW w:w="12213" w:type="dxa"/>
            <w:gridSpan w:val="2"/>
          </w:tcPr>
          <w:p w:rsidR="00B75E74" w:rsidRDefault="00B75E74" w:rsidP="00E71DCC"/>
        </w:tc>
      </w:tr>
    </w:tbl>
    <w:p w:rsidR="00B75E74" w:rsidRDefault="00B75E74" w:rsidP="00E71DCC"/>
    <w:p w:rsidR="00B75E74" w:rsidRPr="004E0B16" w:rsidRDefault="00B75E74" w:rsidP="00E71DCC"/>
    <w:p w:rsidR="00E71DCC" w:rsidRPr="004E0B16" w:rsidRDefault="00E71DCC" w:rsidP="00E71DCC">
      <w:r w:rsidRPr="004E0B16">
        <w:rPr>
          <w:rFonts w:hint="eastAsia"/>
        </w:rPr>
        <w:t>通道流量和通信时延是常用的两个参数。</w:t>
      </w:r>
    </w:p>
    <w:p w:rsidR="00E71DCC" w:rsidRPr="004E0B16" w:rsidRDefault="00E71DCC" w:rsidP="00E71DCC">
      <w:r w:rsidRPr="004E0B16">
        <w:rPr>
          <w:rFonts w:hint="eastAsia"/>
        </w:rPr>
        <w:t>通道流量可用传输有关消息所使用的通道数来表示。</w:t>
      </w:r>
    </w:p>
    <w:p w:rsidR="00E71DCC" w:rsidRPr="004E0B16" w:rsidRDefault="00E71DCC" w:rsidP="00E71DCC">
      <w:r w:rsidRPr="004E0B16">
        <w:rPr>
          <w:rFonts w:hint="eastAsia"/>
        </w:rPr>
        <w:t>通信时延则用包的最大传输时间来表示。</w:t>
      </w:r>
    </w:p>
    <w:p w:rsidR="00E71DCC" w:rsidRPr="004E0B16" w:rsidRDefault="00E71DCC" w:rsidP="00E71DCC">
      <w:r w:rsidRPr="004E0B16">
        <w:rPr>
          <w:rFonts w:hint="eastAsia"/>
        </w:rPr>
        <w:t>优化的寻径网络应能以最小流量和最小时延实现相关的通信模式。</w:t>
      </w:r>
      <w:r w:rsidRPr="004E0B16">
        <w:rPr>
          <w:rFonts w:hint="eastAsia"/>
        </w:rPr>
        <w:t xml:space="preserve"> </w:t>
      </w:r>
    </w:p>
    <w:p w:rsidR="00A34569" w:rsidRDefault="00A34569" w:rsidP="00E71DCC"/>
    <w:p w:rsidR="00E71DCC" w:rsidRPr="004E0B16" w:rsidRDefault="00E71DCC" w:rsidP="00E71DCC">
      <w:r w:rsidRPr="004E0B16">
        <w:rPr>
          <w:rFonts w:hint="eastAsia"/>
        </w:rPr>
        <w:t>以网格网络为例，讨论选播和广播。</w:t>
      </w:r>
      <w:r w:rsidRPr="004E0B16">
        <w:rPr>
          <w:rFonts w:hint="eastAsia"/>
        </w:rPr>
        <w:t xml:space="preserve"> </w:t>
      </w:r>
    </w:p>
    <w:p w:rsidR="00E71DCC" w:rsidRDefault="00E71DCC" w:rsidP="00E71DCC">
      <w:r w:rsidRPr="004E0B16">
        <w:t>在</w:t>
      </w:r>
      <w:r w:rsidRPr="004E0B16">
        <w:t>3×4</w:t>
      </w:r>
      <w:r w:rsidRPr="004E0B16">
        <w:rPr>
          <w:rFonts w:hint="eastAsia"/>
        </w:rPr>
        <w:t>网格上实现的选播寻径</w:t>
      </w:r>
      <w:r w:rsidRPr="004E0B16">
        <w:rPr>
          <w:rFonts w:hint="eastAsia"/>
        </w:rPr>
        <w:t xml:space="preserve"> </w:t>
      </w:r>
    </w:p>
    <w:p w:rsidR="00E71DCC" w:rsidRDefault="00E71DCC" w:rsidP="00E71DCC">
      <w:r w:rsidRPr="004E0B16">
        <w:rPr>
          <w:rFonts w:hint="eastAsia"/>
        </w:rPr>
        <w:t>源</w:t>
      </w:r>
      <w:r>
        <w:rPr>
          <w:rFonts w:hint="eastAsia"/>
        </w:rPr>
        <w:t>结点</w:t>
      </w:r>
      <w:r w:rsidRPr="004E0B16">
        <w:rPr>
          <w:rFonts w:hint="eastAsia"/>
        </w:rPr>
        <w:t>：</w:t>
      </w:r>
      <w:r w:rsidRPr="004E0B16">
        <w:t>S</w:t>
      </w:r>
    </w:p>
    <w:p w:rsidR="00B75E74" w:rsidRDefault="00E71DCC" w:rsidP="00E71DCC">
      <w:r w:rsidRPr="004E0B16">
        <w:rPr>
          <w:rFonts w:hint="eastAsia"/>
        </w:rPr>
        <w:t>传送一个包到标号为</w:t>
      </w:r>
      <w:r w:rsidRPr="004E0B16">
        <w:t xml:space="preserve">Di </w:t>
      </w:r>
      <w:r w:rsidRPr="004E0B16">
        <w:rPr>
          <w:rFonts w:hint="eastAsia"/>
        </w:rPr>
        <w:t>的</w:t>
      </w:r>
      <w:r w:rsidRPr="004E0B16">
        <w:t>5</w:t>
      </w:r>
      <w:r w:rsidRPr="004E0B16">
        <w:rPr>
          <w:rFonts w:hint="eastAsia"/>
        </w:rPr>
        <w:t>个目的</w:t>
      </w:r>
      <w:r>
        <w:rPr>
          <w:rFonts w:hint="eastAsia"/>
        </w:rPr>
        <w:t>结点</w:t>
      </w:r>
      <w:r w:rsidR="00B75E74">
        <w:rPr>
          <w:rFonts w:hint="eastAsia"/>
        </w:rPr>
        <w:t>(</w:t>
      </w:r>
      <w:r w:rsidR="00B75E74" w:rsidRPr="004E0B16">
        <w:t>i</w:t>
      </w:r>
      <w:r w:rsidR="00B75E74" w:rsidRPr="004E0B16">
        <w:rPr>
          <w:rFonts w:hint="eastAsia"/>
        </w:rPr>
        <w:t>＝</w:t>
      </w:r>
      <w:r w:rsidR="00B75E74" w:rsidRPr="004E0B16">
        <w:t>1</w:t>
      </w:r>
      <w:r w:rsidR="00B75E74" w:rsidRPr="004E0B16">
        <w:rPr>
          <w:rFonts w:hint="eastAsia"/>
        </w:rPr>
        <w:t>，</w:t>
      </w:r>
      <w:r w:rsidR="00B75E74" w:rsidRPr="004E0B16">
        <w:t>2</w:t>
      </w:r>
      <w:r w:rsidR="00B75E74" w:rsidRPr="004E0B16">
        <w:rPr>
          <w:rFonts w:hint="eastAsia"/>
        </w:rPr>
        <w:t>，</w:t>
      </w:r>
      <w:r w:rsidR="00B75E74" w:rsidRPr="004E0B16">
        <w:t>…</w:t>
      </w:r>
      <w:r w:rsidR="00B75E74" w:rsidRPr="004E0B16">
        <w:rPr>
          <w:rFonts w:hint="eastAsia"/>
        </w:rPr>
        <w:t>，</w:t>
      </w:r>
      <w:r w:rsidR="00B75E74" w:rsidRPr="004E0B16">
        <w:t>5</w:t>
      </w:r>
      <w:r w:rsidR="00B75E74">
        <w:rPr>
          <w:rFonts w:hint="eastAsia"/>
        </w:rPr>
        <w:t>)</w:t>
      </w:r>
      <w:r w:rsidRPr="004E0B16">
        <w:t xml:space="preserve">   </w:t>
      </w:r>
    </w:p>
    <w:p w:rsidR="00E71DCC" w:rsidRPr="004E0B16" w:rsidRDefault="00E71DCC" w:rsidP="00E71DCC">
      <w:r w:rsidRPr="004E0B16">
        <w:rPr>
          <w:rFonts w:hint="eastAsia"/>
        </w:rPr>
        <w:t>图（</w:t>
      </w:r>
      <w:r w:rsidRPr="004E0B16">
        <w:t>a</w:t>
      </w:r>
      <w:r w:rsidRPr="004E0B16">
        <w:rPr>
          <w:rFonts w:hint="eastAsia"/>
        </w:rPr>
        <w:t>）：目的</w:t>
      </w:r>
      <w:r>
        <w:rPr>
          <w:rFonts w:hint="eastAsia"/>
        </w:rPr>
        <w:t>结点</w:t>
      </w:r>
      <w:r w:rsidRPr="004E0B16">
        <w:rPr>
          <w:rFonts w:hint="eastAsia"/>
        </w:rPr>
        <w:t>为</w:t>
      </w:r>
      <w:r w:rsidRPr="004E0B16">
        <w:t>5</w:t>
      </w:r>
      <w:r w:rsidRPr="004E0B16">
        <w:rPr>
          <w:rFonts w:hint="eastAsia"/>
        </w:rPr>
        <w:t>个的选播可以用</w:t>
      </w:r>
      <w:r w:rsidRPr="004E0B16">
        <w:t>5</w:t>
      </w:r>
      <w:r w:rsidRPr="004E0B16">
        <w:rPr>
          <w:rFonts w:hint="eastAsia"/>
        </w:rPr>
        <w:t>次单播来实现</w:t>
      </w:r>
    </w:p>
    <w:p w:rsidR="00E71DCC" w:rsidRPr="004E0B16" w:rsidRDefault="00E71DCC" w:rsidP="00E71DCC">
      <w:r w:rsidRPr="004E0B16">
        <w:t>X-Y</w:t>
      </w:r>
      <w:r w:rsidRPr="004E0B16">
        <w:rPr>
          <w:rFonts w:hint="eastAsia"/>
        </w:rPr>
        <w:t>寻径的流量需要用</w:t>
      </w:r>
      <w:r w:rsidRPr="004E0B16">
        <w:t>1</w:t>
      </w:r>
      <w:r w:rsidRPr="004E0B16">
        <w:rPr>
          <w:rFonts w:hint="eastAsia"/>
        </w:rPr>
        <w:t>＋</w:t>
      </w:r>
      <w:r w:rsidRPr="004E0B16">
        <w:t>3</w:t>
      </w:r>
      <w:r w:rsidRPr="004E0B16">
        <w:rPr>
          <w:rFonts w:hint="eastAsia"/>
        </w:rPr>
        <w:t>＋</w:t>
      </w:r>
      <w:r w:rsidRPr="004E0B16">
        <w:t>4</w:t>
      </w:r>
      <w:r w:rsidRPr="004E0B16">
        <w:rPr>
          <w:rFonts w:hint="eastAsia"/>
        </w:rPr>
        <w:t>＋</w:t>
      </w:r>
      <w:r w:rsidRPr="004E0B16">
        <w:t>3</w:t>
      </w:r>
      <w:r w:rsidRPr="004E0B16">
        <w:rPr>
          <w:rFonts w:hint="eastAsia"/>
        </w:rPr>
        <w:t>＋</w:t>
      </w:r>
      <w:r w:rsidRPr="004E0B16">
        <w:t>2</w:t>
      </w:r>
      <w:r w:rsidRPr="004E0B16">
        <w:rPr>
          <w:rFonts w:hint="eastAsia"/>
        </w:rPr>
        <w:t>＝</w:t>
      </w:r>
      <w:r w:rsidRPr="004E0B16">
        <w:t>13</w:t>
      </w:r>
      <w:r w:rsidRPr="004E0B16">
        <w:rPr>
          <w:rFonts w:hint="eastAsia"/>
        </w:rPr>
        <w:t>条通道。</w:t>
      </w:r>
    </w:p>
    <w:p w:rsidR="00E71DCC" w:rsidRPr="004E0B16" w:rsidRDefault="00E71DCC" w:rsidP="00E71DCC">
      <w:r w:rsidRPr="004E0B16">
        <w:rPr>
          <w:rFonts w:hint="eastAsia"/>
        </w:rPr>
        <w:t>到</w:t>
      </w:r>
      <w:r w:rsidRPr="004E0B16">
        <w:t>D3</w:t>
      </w:r>
      <w:r w:rsidRPr="004E0B16">
        <w:rPr>
          <w:rFonts w:hint="eastAsia"/>
        </w:rPr>
        <w:t>的路径最长，所以时延是</w:t>
      </w:r>
      <w:r w:rsidRPr="004E0B16">
        <w:t>4</w:t>
      </w:r>
      <w:r w:rsidRPr="004E0B16">
        <w:rPr>
          <w:rFonts w:hint="eastAsia"/>
        </w:rPr>
        <w:t>。</w:t>
      </w:r>
      <w:r w:rsidRPr="004E0B16">
        <w:rPr>
          <w:rFonts w:hint="eastAsia"/>
        </w:rPr>
        <w:t xml:space="preserve"> </w:t>
      </w:r>
    </w:p>
    <w:p w:rsidR="00E71DCC" w:rsidRPr="004E0B16" w:rsidRDefault="00E71DCC" w:rsidP="00E71DCC">
      <w:r w:rsidRPr="004E0B16">
        <w:rPr>
          <w:rFonts w:hint="eastAsia"/>
        </w:rPr>
        <w:t>图（</w:t>
      </w:r>
      <w:r w:rsidRPr="004E0B16">
        <w:t>b</w:t>
      </w:r>
      <w:r w:rsidRPr="004E0B16">
        <w:rPr>
          <w:rFonts w:hint="eastAsia"/>
        </w:rPr>
        <w:t>）和（</w:t>
      </w:r>
      <w:r w:rsidRPr="004E0B16">
        <w:t>c</w:t>
      </w:r>
      <w:r w:rsidRPr="004E0B16">
        <w:rPr>
          <w:rFonts w:hint="eastAsia"/>
        </w:rPr>
        <w:t>）给出了两种选播寻径模式，流量分别为</w:t>
      </w:r>
      <w:r w:rsidRPr="004E0B16">
        <w:t>7</w:t>
      </w:r>
      <w:r w:rsidRPr="004E0B16">
        <w:rPr>
          <w:rFonts w:hint="eastAsia"/>
        </w:rPr>
        <w:t>和</w:t>
      </w:r>
      <w:r w:rsidRPr="004E0B16">
        <w:t>6</w:t>
      </w:r>
      <w:r w:rsidRPr="004E0B16">
        <w:rPr>
          <w:rFonts w:hint="eastAsia"/>
        </w:rPr>
        <w:t>。</w:t>
      </w:r>
      <w:r w:rsidRPr="004E0B16">
        <w:t xml:space="preserve"> </w:t>
      </w:r>
    </w:p>
    <w:p w:rsidR="00E71DCC" w:rsidRPr="004E0B16" w:rsidRDefault="00E71DCC" w:rsidP="00E71DCC">
      <w:r w:rsidRPr="004E0B16">
        <w:rPr>
          <w:rFonts w:hint="eastAsia"/>
        </w:rPr>
        <w:t>在虫蚀网络中，用图（</w:t>
      </w:r>
      <w:r w:rsidRPr="004E0B16">
        <w:t>c</w:t>
      </w:r>
      <w:r w:rsidRPr="004E0B16">
        <w:rPr>
          <w:rFonts w:hint="eastAsia"/>
        </w:rPr>
        <w:t>）的选播寻径模式比较好。</w:t>
      </w:r>
    </w:p>
    <w:p w:rsidR="00E71DCC" w:rsidRPr="004E0B16" w:rsidRDefault="00E71DCC" w:rsidP="00E71DCC">
      <w:r w:rsidRPr="004E0B16">
        <w:rPr>
          <w:rFonts w:hint="eastAsia"/>
        </w:rPr>
        <w:t>在存储转发网络中，则用图（</w:t>
      </w:r>
      <w:r w:rsidRPr="004E0B16">
        <w:t>b</w:t>
      </w:r>
      <w:r w:rsidRPr="004E0B16">
        <w:rPr>
          <w:rFonts w:hint="eastAsia"/>
        </w:rPr>
        <w:t>）的寻径模式比较好，时延较短。</w:t>
      </w:r>
      <w:r w:rsidRPr="004E0B16">
        <w:rPr>
          <w:rFonts w:hint="eastAsia"/>
        </w:rPr>
        <w:t xml:space="preserve"> </w:t>
      </w:r>
    </w:p>
    <w:p w:rsidR="00E71DCC" w:rsidRPr="004E0B16" w:rsidRDefault="00E71DCC" w:rsidP="00E71DCC">
      <w:r w:rsidRPr="004E0B16">
        <w:rPr>
          <w:rFonts w:hint="eastAsia"/>
        </w:rPr>
        <w:t>图（</w:t>
      </w:r>
      <w:r w:rsidRPr="004E0B16">
        <w:t xml:space="preserve">d </w:t>
      </w:r>
      <w:r w:rsidRPr="004E0B16">
        <w:rPr>
          <w:rFonts w:hint="eastAsia"/>
        </w:rPr>
        <w:t>）：使用一棵</w:t>
      </w:r>
      <w:r w:rsidRPr="004E0B16">
        <w:t>4</w:t>
      </w:r>
      <w:r w:rsidRPr="004E0B16">
        <w:rPr>
          <w:rFonts w:hint="eastAsia"/>
        </w:rPr>
        <w:t>层的生成树可以把一个包从</w:t>
      </w:r>
      <w:r>
        <w:rPr>
          <w:rFonts w:hint="eastAsia"/>
        </w:rPr>
        <w:t>结点</w:t>
      </w:r>
      <w:r w:rsidRPr="004E0B16">
        <w:t>S</w:t>
      </w:r>
      <w:r w:rsidRPr="004E0B16">
        <w:rPr>
          <w:rFonts w:hint="eastAsia"/>
        </w:rPr>
        <w:t>广播到所有的网络</w:t>
      </w:r>
      <w:r>
        <w:rPr>
          <w:rFonts w:hint="eastAsia"/>
        </w:rPr>
        <w:t>结点</w:t>
      </w:r>
      <w:r w:rsidRPr="004E0B16">
        <w:rPr>
          <w:rFonts w:hint="eastAsia"/>
        </w:rPr>
        <w:t xml:space="preserve"> </w:t>
      </w:r>
    </w:p>
    <w:p w:rsidR="00E71DCC" w:rsidRPr="004E0B16" w:rsidRDefault="00E71DCC" w:rsidP="00E71DCC">
      <w:r w:rsidRPr="004E0B16">
        <w:rPr>
          <w:rFonts w:hint="eastAsia"/>
        </w:rPr>
        <w:t>产生的时延和流量最小</w:t>
      </w:r>
      <w:r w:rsidRPr="004E0B16">
        <w:rPr>
          <w:rFonts w:hint="eastAsia"/>
        </w:rPr>
        <w:t xml:space="preserve"> </w:t>
      </w:r>
    </w:p>
    <w:p w:rsidR="00E71DCC" w:rsidRPr="00170671" w:rsidRDefault="00E71DCC" w:rsidP="00E71DCC">
      <w:pPr>
        <w:widowControl/>
        <w:jc w:val="left"/>
        <w:rPr>
          <w:rFonts w:asciiTheme="majorHAnsi" w:hAnsiTheme="majorHAnsi" w:cstheme="majorBidi"/>
          <w:b/>
          <w:bCs/>
          <w:sz w:val="28"/>
          <w:szCs w:val="32"/>
        </w:rPr>
      </w:pPr>
      <w:r>
        <w:object w:dxaOrig="6103" w:dyaOrig="4823">
          <v:shape id="_x0000_i1028" type="#_x0000_t75" style="width:305pt;height:240.45pt" o:ole="">
            <v:imagedata r:id="rId41" o:title=""/>
          </v:shape>
          <o:OLEObject Type="Embed" ProgID="Word.Picture.8" ShapeID="_x0000_i1028" DrawAspect="Content" ObjectID="_1581449398" r:id="rId42"/>
        </w:object>
      </w:r>
    </w:p>
    <w:p w:rsidR="00E71DCC" w:rsidRDefault="00E71DCC">
      <w:pPr>
        <w:widowControl/>
        <w:jc w:val="left"/>
        <w:rPr>
          <w:rFonts w:asciiTheme="majorHAnsi" w:hAnsiTheme="majorHAnsi" w:cstheme="majorBidi"/>
          <w:b/>
          <w:bCs/>
          <w:sz w:val="28"/>
          <w:szCs w:val="32"/>
        </w:rPr>
      </w:pPr>
      <w:r>
        <w:br w:type="page"/>
      </w:r>
    </w:p>
    <w:p w:rsidR="006A188F" w:rsidRDefault="006A188F" w:rsidP="003E3308">
      <w:pPr>
        <w:pStyle w:val="2"/>
      </w:pPr>
      <w:bookmarkStart w:id="33" w:name="_Toc507661230"/>
      <w:r>
        <w:rPr>
          <w:rFonts w:hint="eastAsia"/>
        </w:rPr>
        <w:lastRenderedPageBreak/>
        <w:t>存储管理</w:t>
      </w:r>
      <w:bookmarkEnd w:id="33"/>
    </w:p>
    <w:tbl>
      <w:tblPr>
        <w:tblStyle w:val="aa"/>
        <w:tblW w:w="0" w:type="auto"/>
        <w:tblLook w:val="04A0" w:firstRow="1" w:lastRow="0" w:firstColumn="1" w:lastColumn="0" w:noHBand="0" w:noVBand="1"/>
      </w:tblPr>
      <w:tblGrid>
        <w:gridCol w:w="1242"/>
        <w:gridCol w:w="851"/>
        <w:gridCol w:w="992"/>
        <w:gridCol w:w="142"/>
        <w:gridCol w:w="425"/>
        <w:gridCol w:w="9803"/>
      </w:tblGrid>
      <w:tr w:rsidR="00653AB8" w:rsidTr="00653AB8">
        <w:trPr>
          <w:trHeight w:val="101"/>
        </w:trPr>
        <w:tc>
          <w:tcPr>
            <w:tcW w:w="1242" w:type="dxa"/>
            <w:vMerge w:val="restart"/>
            <w:vAlign w:val="center"/>
          </w:tcPr>
          <w:p w:rsidR="00653AB8" w:rsidRPr="00435710" w:rsidRDefault="00653AB8" w:rsidP="00B75E74">
            <w:pPr>
              <w:jc w:val="center"/>
            </w:pPr>
            <w:r>
              <w:rPr>
                <w:rFonts w:hint="eastAsia"/>
              </w:rPr>
              <w:t>存储系统</w:t>
            </w:r>
          </w:p>
        </w:tc>
        <w:tc>
          <w:tcPr>
            <w:tcW w:w="1843" w:type="dxa"/>
            <w:gridSpan w:val="2"/>
            <w:vAlign w:val="center"/>
          </w:tcPr>
          <w:p w:rsidR="00653AB8" w:rsidRDefault="00653AB8" w:rsidP="00653AB8">
            <w:pPr>
              <w:jc w:val="center"/>
            </w:pPr>
            <w:r>
              <w:rPr>
                <w:rFonts w:hint="eastAsia"/>
              </w:rPr>
              <w:t>SMP/UMA</w:t>
            </w:r>
          </w:p>
          <w:p w:rsidR="00653AB8" w:rsidRDefault="00653AB8" w:rsidP="00653AB8">
            <w:pPr>
              <w:jc w:val="center"/>
            </w:pPr>
            <w:r>
              <w:rPr>
                <w:rFonts w:hint="eastAsia"/>
              </w:rPr>
              <w:t>集中式</w:t>
            </w:r>
          </w:p>
          <w:p w:rsidR="00653AB8" w:rsidRDefault="00653AB8" w:rsidP="00653AB8">
            <w:pPr>
              <w:jc w:val="center"/>
            </w:pPr>
            <w:r>
              <w:rPr>
                <w:rFonts w:hint="eastAsia"/>
              </w:rPr>
              <w:t>(</w:t>
            </w:r>
            <w:r>
              <w:rPr>
                <w:rFonts w:hint="eastAsia"/>
              </w:rPr>
              <w:t>对称式</w:t>
            </w:r>
            <w:r>
              <w:rPr>
                <w:rFonts w:hint="eastAsia"/>
              </w:rPr>
              <w:t>)</w:t>
            </w:r>
          </w:p>
          <w:p w:rsidR="00653AB8" w:rsidRDefault="00653AB8" w:rsidP="00653AB8">
            <w:pPr>
              <w:jc w:val="center"/>
            </w:pPr>
            <w:r>
              <w:rPr>
                <w:rFonts w:hint="eastAsia"/>
              </w:rPr>
              <w:t>共享</w:t>
            </w:r>
          </w:p>
          <w:p w:rsidR="00653AB8" w:rsidRDefault="00653AB8" w:rsidP="00653AB8">
            <w:pPr>
              <w:jc w:val="center"/>
            </w:pPr>
            <w:r>
              <w:rPr>
                <w:rFonts w:hint="eastAsia"/>
              </w:rPr>
              <w:t>多处理机</w:t>
            </w:r>
          </w:p>
          <w:p w:rsidR="00653AB8" w:rsidRPr="00653AB8" w:rsidRDefault="00653AB8" w:rsidP="00653AB8">
            <w:pPr>
              <w:jc w:val="center"/>
            </w:pPr>
          </w:p>
        </w:tc>
        <w:tc>
          <w:tcPr>
            <w:tcW w:w="10370" w:type="dxa"/>
            <w:gridSpan w:val="3"/>
          </w:tcPr>
          <w:p w:rsidR="00653AB8" w:rsidRPr="00AC3BFB" w:rsidRDefault="00653AB8" w:rsidP="00653AB8">
            <w:r>
              <w:rPr>
                <w:rFonts w:hint="eastAsia"/>
              </w:rPr>
              <w:t>所有处理器共享一个集中式物理存储器，即单一主存</w:t>
            </w:r>
            <w:r w:rsidR="00AC3BFB">
              <w:rPr>
                <w:rFonts w:hint="eastAsia"/>
              </w:rPr>
              <w:t>，这个主存对于各处理器的关系是对称的</w:t>
            </w:r>
          </w:p>
          <w:p w:rsidR="00653AB8" w:rsidRDefault="00653AB8" w:rsidP="00653AB8">
            <w:r>
              <w:rPr>
                <w:rFonts w:hint="eastAsia"/>
              </w:rPr>
              <w:t>处理器个数较少，，</w:t>
            </w:r>
          </w:p>
          <w:p w:rsidR="00653AB8" w:rsidRDefault="00653AB8" w:rsidP="00653AB8"/>
          <w:p w:rsidR="00653AB8" w:rsidRDefault="00653AB8" w:rsidP="00653AB8">
            <w:r>
              <w:rPr>
                <w:rFonts w:hint="eastAsia"/>
              </w:rPr>
              <w:t>支持对共享数据和私有数据的</w:t>
            </w:r>
            <w:r>
              <w:rPr>
                <w:rFonts w:hint="eastAsia"/>
              </w:rPr>
              <w:t>Cache</w:t>
            </w:r>
            <w:r>
              <w:rPr>
                <w:rFonts w:hint="eastAsia"/>
              </w:rPr>
              <w:t>缓存。</w:t>
            </w:r>
          </w:p>
          <w:p w:rsidR="00653AB8" w:rsidRDefault="00653AB8" w:rsidP="00653AB8">
            <w:r>
              <w:rPr>
                <w:rFonts w:hint="eastAsia"/>
              </w:rPr>
              <w:t>私有数据：只供一个处理器使用的数据</w:t>
            </w:r>
          </w:p>
          <w:p w:rsidR="00653AB8" w:rsidRPr="00435710" w:rsidRDefault="00653AB8" w:rsidP="00653AB8">
            <w:r w:rsidRPr="00435710">
              <w:t>共享数据</w:t>
            </w:r>
            <w:r>
              <w:rPr>
                <w:rFonts w:hint="eastAsia"/>
              </w:rPr>
              <w:t>：</w:t>
            </w:r>
            <w:r w:rsidRPr="00435710">
              <w:t>供多个处理器使用</w:t>
            </w:r>
          </w:p>
          <w:p w:rsidR="00653AB8" w:rsidRPr="00837F88" w:rsidRDefault="00653AB8" w:rsidP="00653AB8"/>
          <w:p w:rsidR="00653AB8" w:rsidRDefault="00653AB8" w:rsidP="00653AB8">
            <w:r>
              <w:rPr>
                <w:rFonts w:hint="eastAsia"/>
              </w:rPr>
              <w:t>多级</w:t>
            </w:r>
            <w:r>
              <w:rPr>
                <w:rFonts w:hint="eastAsia"/>
              </w:rPr>
              <w:t>Cache</w:t>
            </w:r>
            <w:r>
              <w:rPr>
                <w:rFonts w:hint="eastAsia"/>
              </w:rPr>
              <w:t>可以降低处理器对存储器带宽的要求，如果每个处理器对存储器带宽的要求都降低了，那么多个处理器就可以共享一个存储器。</w:t>
            </w:r>
          </w:p>
          <w:p w:rsidR="00AC3BFB" w:rsidRDefault="00AC3BFB" w:rsidP="00653AB8">
            <w:r>
              <w:rPr>
                <w:rFonts w:hint="eastAsia"/>
              </w:rPr>
              <w:t>适用：网络规模较小</w:t>
            </w:r>
            <w:r>
              <w:rPr>
                <w:rFonts w:hint="eastAsia"/>
              </w:rPr>
              <w:t>(</w:t>
            </w:r>
            <w:r>
              <w:rPr>
                <w:rFonts w:hint="eastAsia"/>
              </w:rPr>
              <w:t>几十个处理器</w:t>
            </w:r>
            <w:r>
              <w:rPr>
                <w:rFonts w:hint="eastAsia"/>
              </w:rPr>
              <w:t>)</w:t>
            </w:r>
          </w:p>
          <w:p w:rsidR="00653AB8" w:rsidRPr="00435710" w:rsidRDefault="00AC3BFB" w:rsidP="00653AB8">
            <w:r>
              <w:rPr>
                <w:rFonts w:hint="eastAsia"/>
              </w:rPr>
              <w:t>优点：经济</w:t>
            </w:r>
          </w:p>
          <w:p w:rsidR="00AC3BFB" w:rsidRDefault="00AC3BFB" w:rsidP="00AC3BFB">
            <w:r>
              <w:rPr>
                <w:rFonts w:hint="eastAsia"/>
              </w:rPr>
              <w:t>缺点：</w:t>
            </w:r>
            <w:r w:rsidRPr="00FB307F">
              <w:rPr>
                <w:rFonts w:hint="eastAsia"/>
              </w:rPr>
              <w:t>可扩放性很差</w:t>
            </w:r>
            <w:r>
              <w:rPr>
                <w:rFonts w:hint="eastAsia"/>
              </w:rPr>
              <w:t>，每当</w:t>
            </w:r>
            <w:r>
              <w:rPr>
                <w:rFonts w:hint="eastAsia"/>
              </w:rPr>
              <w:t>Cache</w:t>
            </w:r>
            <w:r>
              <w:rPr>
                <w:rFonts w:hint="eastAsia"/>
              </w:rPr>
              <w:t>不命中，就要与所有其他的</w:t>
            </w:r>
            <w:r>
              <w:rPr>
                <w:rFonts w:hint="eastAsia"/>
              </w:rPr>
              <w:t>Cache</w:t>
            </w:r>
            <w:r>
              <w:rPr>
                <w:rFonts w:hint="eastAsia"/>
              </w:rPr>
              <w:t>进行通信，这时通过总线的广播以及其他</w:t>
            </w:r>
            <w:r>
              <w:rPr>
                <w:rFonts w:hint="eastAsia"/>
              </w:rPr>
              <w:t>Cache</w:t>
            </w:r>
            <w:r>
              <w:rPr>
                <w:rFonts w:hint="eastAsia"/>
              </w:rPr>
              <w:t>的监听来实现的</w:t>
            </w:r>
          </w:p>
          <w:p w:rsidR="00AC3BFB" w:rsidRDefault="00AC3BFB" w:rsidP="00AC3BFB">
            <w:r>
              <w:rPr>
                <w:rFonts w:hint="eastAsia"/>
              </w:rPr>
              <w:t>使用广播和监听，是因为系统中没有一个集中的数据结构来记录</w:t>
            </w:r>
            <w:r>
              <w:rPr>
                <w:rFonts w:hint="eastAsia"/>
              </w:rPr>
              <w:t>Cache</w:t>
            </w:r>
            <w:r>
              <w:rPr>
                <w:rFonts w:hint="eastAsia"/>
              </w:rPr>
              <w:t>的状态，数据块的状态保存在各自的</w:t>
            </w:r>
            <w:r>
              <w:rPr>
                <w:rFonts w:hint="eastAsia"/>
              </w:rPr>
              <w:t>Cache</w:t>
            </w:r>
            <w:r>
              <w:rPr>
                <w:rFonts w:hint="eastAsia"/>
              </w:rPr>
              <w:t>中，</w:t>
            </w:r>
          </w:p>
          <w:p w:rsidR="00AC3BFB" w:rsidRDefault="00AC3BFB" w:rsidP="00AC3BFB">
            <w:r>
              <w:rPr>
                <w:rFonts w:hint="eastAsia"/>
              </w:rPr>
              <w:t>所以当</w:t>
            </w:r>
            <w:r>
              <w:rPr>
                <w:rFonts w:hint="eastAsia"/>
              </w:rPr>
              <w:t>Cache</w:t>
            </w:r>
            <w:r>
              <w:rPr>
                <w:rFonts w:hint="eastAsia"/>
              </w:rPr>
              <w:t>不命中，它不知道其他处理器的的</w:t>
            </w:r>
            <w:r>
              <w:rPr>
                <w:rFonts w:hint="eastAsia"/>
              </w:rPr>
              <w:t>Cache</w:t>
            </w:r>
            <w:r>
              <w:rPr>
                <w:rFonts w:hint="eastAsia"/>
              </w:rPr>
              <w:t>中哪些拥有相应的副本，就只好在总线上广播，让所有其他</w:t>
            </w:r>
            <w:r>
              <w:rPr>
                <w:rFonts w:hint="eastAsia"/>
              </w:rPr>
              <w:t>Cache</w:t>
            </w:r>
            <w:r>
              <w:rPr>
                <w:rFonts w:hint="eastAsia"/>
              </w:rPr>
              <w:t>都来协助完成相关操作</w:t>
            </w:r>
          </w:p>
          <w:p w:rsidR="00AC3BFB" w:rsidRDefault="00AC3BFB" w:rsidP="00AC3BFB">
            <w:r>
              <w:rPr>
                <w:rFonts w:hint="eastAsia"/>
              </w:rPr>
              <w:t>对于大规模系统，总线广播很多，总线成为系统的瓶颈</w:t>
            </w:r>
          </w:p>
          <w:p w:rsidR="00653AB8" w:rsidRPr="00AC3BFB" w:rsidRDefault="00AC3BFB" w:rsidP="00AC3BFB">
            <w:r>
              <w:rPr>
                <w:rFonts w:hint="eastAsia"/>
              </w:rPr>
              <w:t>目录协议的实现开销比监听式协议的稍微大一些，但可以用于实现更大规模的处理机</w:t>
            </w:r>
          </w:p>
        </w:tc>
      </w:tr>
      <w:tr w:rsidR="00653AB8" w:rsidTr="00653AB8">
        <w:trPr>
          <w:trHeight w:val="99"/>
        </w:trPr>
        <w:tc>
          <w:tcPr>
            <w:tcW w:w="1242" w:type="dxa"/>
            <w:vMerge/>
            <w:vAlign w:val="center"/>
          </w:tcPr>
          <w:p w:rsidR="00653AB8" w:rsidRDefault="00653AB8" w:rsidP="00B75E74">
            <w:pPr>
              <w:jc w:val="center"/>
            </w:pPr>
          </w:p>
        </w:tc>
        <w:tc>
          <w:tcPr>
            <w:tcW w:w="1843" w:type="dxa"/>
            <w:gridSpan w:val="2"/>
            <w:vAlign w:val="center"/>
          </w:tcPr>
          <w:p w:rsidR="00653AB8" w:rsidRDefault="00653AB8" w:rsidP="00653AB8">
            <w:pPr>
              <w:jc w:val="center"/>
            </w:pPr>
            <w:bookmarkStart w:id="34" w:name="_Toc505710287"/>
            <w:bookmarkStart w:id="35" w:name="_Toc505710354"/>
            <w:bookmarkStart w:id="36" w:name="_Toc505710489"/>
            <w:bookmarkStart w:id="37" w:name="_Toc505710654"/>
            <w:bookmarkStart w:id="38" w:name="_Toc505710711"/>
            <w:bookmarkStart w:id="39" w:name="_Toc505783463"/>
            <w:r>
              <w:rPr>
                <w:rFonts w:hint="eastAsia"/>
              </w:rPr>
              <w:t>DSM/NUMA</w:t>
            </w:r>
            <w:bookmarkEnd w:id="34"/>
            <w:bookmarkEnd w:id="35"/>
            <w:bookmarkEnd w:id="36"/>
            <w:bookmarkEnd w:id="37"/>
            <w:bookmarkEnd w:id="38"/>
            <w:bookmarkEnd w:id="39"/>
          </w:p>
          <w:p w:rsidR="00653AB8" w:rsidRDefault="00653AB8" w:rsidP="00653AB8">
            <w:pPr>
              <w:jc w:val="center"/>
            </w:pPr>
            <w:r>
              <w:rPr>
                <w:rFonts w:hint="eastAsia"/>
              </w:rPr>
              <w:t>分布式</w:t>
            </w:r>
          </w:p>
          <w:p w:rsidR="00653AB8" w:rsidRDefault="00653AB8" w:rsidP="00653AB8">
            <w:pPr>
              <w:jc w:val="center"/>
            </w:pPr>
            <w:r>
              <w:rPr>
                <w:rFonts w:hint="eastAsia"/>
              </w:rPr>
              <w:t>共享</w:t>
            </w:r>
          </w:p>
          <w:p w:rsidR="00653AB8" w:rsidRDefault="00653AB8" w:rsidP="00653AB8">
            <w:pPr>
              <w:jc w:val="center"/>
            </w:pPr>
            <w:r>
              <w:rPr>
                <w:rFonts w:hint="eastAsia"/>
              </w:rPr>
              <w:t>多处理机</w:t>
            </w:r>
          </w:p>
          <w:p w:rsidR="00653AB8" w:rsidRDefault="00653AB8" w:rsidP="00653AB8">
            <w:pPr>
              <w:jc w:val="center"/>
            </w:pPr>
          </w:p>
        </w:tc>
        <w:tc>
          <w:tcPr>
            <w:tcW w:w="10370" w:type="dxa"/>
            <w:gridSpan w:val="3"/>
          </w:tcPr>
          <w:p w:rsidR="00653AB8" w:rsidRDefault="00653AB8" w:rsidP="00653AB8">
            <w:r>
              <w:rPr>
                <w:rFonts w:hint="eastAsia"/>
              </w:rPr>
              <w:t>每个处理机有属于自己的本地存储器，存储器在物理上是分布的，这些分布在各个处理机的存储器统一编址，逻辑上组成一个共享存储器，这些存储器通过互联网络连接，</w:t>
            </w:r>
          </w:p>
          <w:p w:rsidR="00653AB8" w:rsidRDefault="00653AB8" w:rsidP="00653AB8">
            <w:r>
              <w:rPr>
                <w:rFonts w:hint="eastAsia"/>
              </w:rPr>
              <w:t>每个处理机除了可以访问自己的存储器外，还能访问其它处理机的存储器</w:t>
            </w:r>
          </w:p>
          <w:p w:rsidR="00653AB8" w:rsidRPr="0035693E" w:rsidRDefault="00653AB8" w:rsidP="00653AB8"/>
          <w:p w:rsidR="00653AB8" w:rsidRPr="00AF4055" w:rsidRDefault="00653AB8" w:rsidP="00653AB8">
            <w:r w:rsidRPr="00AF4055">
              <w:rPr>
                <w:rFonts w:hint="eastAsia"/>
              </w:rPr>
              <w:t>每个结点包含：处理器</w:t>
            </w:r>
            <w:r>
              <w:rPr>
                <w:rFonts w:hint="eastAsia"/>
              </w:rPr>
              <w:t>、</w:t>
            </w:r>
            <w:r w:rsidRPr="00AF4055">
              <w:rPr>
                <w:rFonts w:hint="eastAsia"/>
              </w:rPr>
              <w:t>存储器</w:t>
            </w:r>
            <w:r>
              <w:rPr>
                <w:rFonts w:hint="eastAsia"/>
              </w:rPr>
              <w:t>、</w:t>
            </w:r>
            <w:r w:rsidRPr="00AF4055">
              <w:rPr>
                <w:rFonts w:hint="eastAsia"/>
              </w:rPr>
              <w:t>I</w:t>
            </w:r>
            <w:r w:rsidRPr="00AF4055">
              <w:rPr>
                <w:rFonts w:hint="eastAsia"/>
              </w:rPr>
              <w:t>／</w:t>
            </w:r>
            <w:r w:rsidRPr="00AF4055">
              <w:rPr>
                <w:rFonts w:hint="eastAsia"/>
              </w:rPr>
              <w:t>O</w:t>
            </w:r>
            <w:r>
              <w:rPr>
                <w:rFonts w:hint="eastAsia"/>
              </w:rPr>
              <w:t>、</w:t>
            </w:r>
            <w:r w:rsidRPr="00AF4055">
              <w:rPr>
                <w:rFonts w:hint="eastAsia"/>
              </w:rPr>
              <w:t>互连网络接口</w:t>
            </w:r>
          </w:p>
          <w:p w:rsidR="00653AB8" w:rsidRDefault="00653AB8" w:rsidP="00653AB8">
            <w:r w:rsidRPr="00AF4055">
              <w:rPr>
                <w:rFonts w:hint="eastAsia"/>
              </w:rPr>
              <w:t>在许多情况下，分布式存储器结构优于集中式共享存储器结构。</w:t>
            </w:r>
          </w:p>
          <w:p w:rsidR="00653AB8" w:rsidRPr="00AF4055" w:rsidRDefault="00653AB8" w:rsidP="00653AB8">
            <w:r w:rsidRPr="00AF4055">
              <w:rPr>
                <w:rFonts w:hint="eastAsia"/>
              </w:rPr>
              <w:t>簇：超级结点</w:t>
            </w:r>
            <w:r w:rsidRPr="00AF4055">
              <w:rPr>
                <w:rFonts w:hint="eastAsia"/>
              </w:rPr>
              <w:t xml:space="preserve"> </w:t>
            </w:r>
          </w:p>
          <w:p w:rsidR="00653AB8" w:rsidRPr="00AF4055" w:rsidRDefault="00653AB8" w:rsidP="00653AB8">
            <w:r w:rsidRPr="00AF4055">
              <w:rPr>
                <w:rFonts w:hint="eastAsia"/>
              </w:rPr>
              <w:t>每个结点内包含个数较少（例如</w:t>
            </w:r>
            <w:r w:rsidRPr="00AF4055">
              <w:rPr>
                <w:rFonts w:hint="eastAsia"/>
              </w:rPr>
              <w:t>2</w:t>
            </w:r>
            <w:r w:rsidRPr="00AF4055">
              <w:rPr>
                <w:rFonts w:hint="eastAsia"/>
              </w:rPr>
              <w:t>～</w:t>
            </w:r>
            <w:r w:rsidRPr="00AF4055">
              <w:rPr>
                <w:rFonts w:hint="eastAsia"/>
              </w:rPr>
              <w:t>8</w:t>
            </w:r>
            <w:r w:rsidRPr="00AF4055">
              <w:rPr>
                <w:rFonts w:hint="eastAsia"/>
              </w:rPr>
              <w:t>）的处理器；</w:t>
            </w:r>
          </w:p>
          <w:p w:rsidR="00653AB8" w:rsidRDefault="00653AB8" w:rsidP="00653AB8">
            <w:r w:rsidRPr="00AF4055">
              <w:rPr>
                <w:rFonts w:hint="eastAsia"/>
              </w:rPr>
              <w:t>处理器之间可采用另一种互连技术（例如总线）相互连接形成簇。</w:t>
            </w:r>
          </w:p>
          <w:p w:rsidR="00653AB8" w:rsidRPr="00AF4055" w:rsidRDefault="00653AB8" w:rsidP="00653AB8">
            <w:r w:rsidRPr="00AF4055">
              <w:rPr>
                <w:rFonts w:hint="eastAsia"/>
              </w:rPr>
              <w:t>优点</w:t>
            </w:r>
            <w:r>
              <w:rPr>
                <w:rFonts w:hint="eastAsia"/>
              </w:rPr>
              <w:t>：</w:t>
            </w:r>
            <w:r w:rsidRPr="00AF4055">
              <w:rPr>
                <w:rFonts w:hint="eastAsia"/>
              </w:rPr>
              <w:t>如果大多数的访问是针对本结点的局部存储器，则可降低对存储器和互连网络的带宽要求；对本地存储器的访问延迟时间小。</w:t>
            </w:r>
          </w:p>
          <w:p w:rsidR="00653AB8" w:rsidRDefault="00653AB8" w:rsidP="00B75E74">
            <w:r w:rsidRPr="00AF4055">
              <w:rPr>
                <w:rFonts w:hint="eastAsia"/>
              </w:rPr>
              <w:t>缺点</w:t>
            </w:r>
            <w:r>
              <w:rPr>
                <w:rFonts w:hint="eastAsia"/>
              </w:rPr>
              <w:t>：</w:t>
            </w:r>
            <w:r w:rsidRPr="00AF4055">
              <w:rPr>
                <w:rFonts w:hint="eastAsia"/>
              </w:rPr>
              <w:t>处理器之间的通信较为复杂，且各处理器之间访问延迟较大。</w:t>
            </w:r>
          </w:p>
          <w:p w:rsidR="00AC3BFB" w:rsidRPr="00653AB8" w:rsidRDefault="00AC3BFB" w:rsidP="00B75E74"/>
        </w:tc>
      </w:tr>
      <w:tr w:rsidR="00653AB8" w:rsidTr="00653AB8">
        <w:trPr>
          <w:trHeight w:val="99"/>
        </w:trPr>
        <w:tc>
          <w:tcPr>
            <w:tcW w:w="1242" w:type="dxa"/>
            <w:vMerge/>
            <w:vAlign w:val="center"/>
          </w:tcPr>
          <w:p w:rsidR="00653AB8" w:rsidRDefault="00653AB8" w:rsidP="00B75E74">
            <w:pPr>
              <w:jc w:val="center"/>
            </w:pPr>
          </w:p>
        </w:tc>
        <w:tc>
          <w:tcPr>
            <w:tcW w:w="1843" w:type="dxa"/>
            <w:gridSpan w:val="2"/>
          </w:tcPr>
          <w:p w:rsidR="00653AB8" w:rsidRDefault="00653AB8" w:rsidP="00B75E74"/>
        </w:tc>
        <w:tc>
          <w:tcPr>
            <w:tcW w:w="10370" w:type="dxa"/>
            <w:gridSpan w:val="3"/>
          </w:tcPr>
          <w:p w:rsidR="00653AB8" w:rsidRDefault="00653AB8" w:rsidP="00B75E74"/>
        </w:tc>
      </w:tr>
      <w:tr w:rsidR="006A188F" w:rsidTr="00B75E74">
        <w:trPr>
          <w:trHeight w:val="325"/>
        </w:trPr>
        <w:tc>
          <w:tcPr>
            <w:tcW w:w="1242" w:type="dxa"/>
            <w:vMerge w:val="restart"/>
            <w:vAlign w:val="center"/>
          </w:tcPr>
          <w:p w:rsidR="006A188F" w:rsidRDefault="006A188F" w:rsidP="00B75E74">
            <w:pPr>
              <w:jc w:val="center"/>
            </w:pPr>
            <w:r w:rsidRPr="00435710">
              <w:rPr>
                <w:rFonts w:hint="eastAsia"/>
              </w:rPr>
              <w:t>Cache</w:t>
            </w:r>
          </w:p>
          <w:p w:rsidR="006A188F" w:rsidRDefault="006A188F" w:rsidP="00B75E74">
            <w:pPr>
              <w:jc w:val="center"/>
            </w:pPr>
            <w:r w:rsidRPr="00435710">
              <w:rPr>
                <w:rFonts w:hint="eastAsia"/>
              </w:rPr>
              <w:t>一致性</w:t>
            </w:r>
          </w:p>
        </w:tc>
        <w:tc>
          <w:tcPr>
            <w:tcW w:w="851" w:type="dxa"/>
          </w:tcPr>
          <w:p w:rsidR="006A188F" w:rsidRPr="00B03445" w:rsidRDefault="006A188F" w:rsidP="00B75E74">
            <w:r>
              <w:rPr>
                <w:rFonts w:hint="eastAsia"/>
              </w:rPr>
              <w:t>问题</w:t>
            </w:r>
          </w:p>
        </w:tc>
        <w:tc>
          <w:tcPr>
            <w:tcW w:w="11362" w:type="dxa"/>
            <w:gridSpan w:val="4"/>
          </w:tcPr>
          <w:p w:rsidR="006A188F" w:rsidRDefault="006A188F" w:rsidP="00B75E74">
            <w:r>
              <w:rPr>
                <w:rFonts w:hint="eastAsia"/>
              </w:rPr>
              <w:t>每一个处理器各自拥有一个</w:t>
            </w:r>
            <w:r>
              <w:rPr>
                <w:rFonts w:hint="eastAsia"/>
              </w:rPr>
              <w:t>Cache</w:t>
            </w:r>
            <w:r>
              <w:rPr>
                <w:rFonts w:hint="eastAsia"/>
              </w:rPr>
              <w:t>，</w:t>
            </w:r>
            <w:r w:rsidRPr="00435710">
              <w:rPr>
                <w:rFonts w:hint="eastAsia"/>
              </w:rPr>
              <w:t>共享数据进入</w:t>
            </w:r>
            <w:r w:rsidRPr="00435710">
              <w:rPr>
                <w:rFonts w:hint="eastAsia"/>
              </w:rPr>
              <w:t>Cache</w:t>
            </w:r>
            <w:r>
              <w:rPr>
                <w:rFonts w:hint="eastAsia"/>
              </w:rPr>
              <w:t>，多个处理器的</w:t>
            </w:r>
            <w:r>
              <w:rPr>
                <w:rFonts w:hint="eastAsia"/>
              </w:rPr>
              <w:t>Cache</w:t>
            </w:r>
            <w:r>
              <w:rPr>
                <w:rFonts w:hint="eastAsia"/>
              </w:rPr>
              <w:t>拥有同一</w:t>
            </w:r>
            <w:r w:rsidRPr="00435710">
              <w:rPr>
                <w:rFonts w:hint="eastAsia"/>
              </w:rPr>
              <w:t>存储块</w:t>
            </w:r>
            <w:r>
              <w:rPr>
                <w:rFonts w:hint="eastAsia"/>
              </w:rPr>
              <w:t>的副本</w:t>
            </w:r>
          </w:p>
          <w:p w:rsidR="006A188F" w:rsidRPr="00EE445F" w:rsidRDefault="006A188F" w:rsidP="00B75E74">
            <w:r>
              <w:rPr>
                <w:rFonts w:hint="eastAsia"/>
              </w:rPr>
              <w:t>某处理器修改其</w:t>
            </w:r>
            <w:r>
              <w:rPr>
                <w:rFonts w:hint="eastAsia"/>
              </w:rPr>
              <w:t>Cache</w:t>
            </w:r>
            <w:r>
              <w:rPr>
                <w:rFonts w:hint="eastAsia"/>
              </w:rPr>
              <w:t>数据后，和其他处理器的</w:t>
            </w:r>
            <w:r>
              <w:rPr>
                <w:rFonts w:hint="eastAsia"/>
              </w:rPr>
              <w:t>Cache</w:t>
            </w:r>
            <w:r>
              <w:rPr>
                <w:rFonts w:hint="eastAsia"/>
              </w:rPr>
              <w:t>内容不一致</w:t>
            </w:r>
          </w:p>
        </w:tc>
      </w:tr>
      <w:tr w:rsidR="006A188F" w:rsidTr="00B75E74">
        <w:trPr>
          <w:trHeight w:val="325"/>
        </w:trPr>
        <w:tc>
          <w:tcPr>
            <w:tcW w:w="1242" w:type="dxa"/>
            <w:vMerge/>
          </w:tcPr>
          <w:p w:rsidR="006A188F" w:rsidRPr="00435710" w:rsidRDefault="006A188F" w:rsidP="00B75E74"/>
        </w:tc>
        <w:tc>
          <w:tcPr>
            <w:tcW w:w="851" w:type="dxa"/>
          </w:tcPr>
          <w:p w:rsidR="006A188F" w:rsidRPr="00B03445" w:rsidRDefault="006A188F" w:rsidP="00B75E74">
            <w:r>
              <w:rPr>
                <w:rFonts w:hint="eastAsia"/>
              </w:rPr>
              <w:t>条件</w:t>
            </w:r>
          </w:p>
        </w:tc>
        <w:tc>
          <w:tcPr>
            <w:tcW w:w="11362" w:type="dxa"/>
            <w:gridSpan w:val="4"/>
          </w:tcPr>
          <w:p w:rsidR="006A188F" w:rsidRDefault="006A188F" w:rsidP="00B75E74">
            <w:r w:rsidRPr="00435710">
              <w:t>存储系统</w:t>
            </w:r>
            <w:r>
              <w:rPr>
                <w:rFonts w:hint="eastAsia"/>
              </w:rPr>
              <w:t>一致：</w:t>
            </w:r>
            <w:r w:rsidRPr="00435710">
              <w:t>对某个数据项的</w:t>
            </w:r>
            <w:r>
              <w:rPr>
                <w:rFonts w:hint="eastAsia"/>
              </w:rPr>
              <w:t>任意</w:t>
            </w:r>
            <w:r w:rsidRPr="00435710">
              <w:t>读操作均可得到其最新写入值</w:t>
            </w:r>
            <w:r>
              <w:rPr>
                <w:rFonts w:hint="eastAsia"/>
              </w:rPr>
              <w:t>：</w:t>
            </w:r>
          </w:p>
          <w:p w:rsidR="006A188F" w:rsidRDefault="006A188F" w:rsidP="00B75E74">
            <w:r>
              <w:rPr>
                <w:rFonts w:hint="eastAsia"/>
              </w:rPr>
              <w:t>1.</w:t>
            </w:r>
            <w:r w:rsidRPr="00435710">
              <w:rPr>
                <w:rFonts w:hint="eastAsia"/>
              </w:rPr>
              <w:t>处理器对</w:t>
            </w:r>
            <w:r>
              <w:rPr>
                <w:rFonts w:hint="eastAsia"/>
              </w:rPr>
              <w:t>某存储</w:t>
            </w:r>
            <w:r w:rsidRPr="00435710">
              <w:rPr>
                <w:rFonts w:hint="eastAsia"/>
              </w:rPr>
              <w:t>单元进行一次写后读，写和读之间没有其他处理器对</w:t>
            </w:r>
            <w:r>
              <w:rPr>
                <w:rFonts w:hint="eastAsia"/>
              </w:rPr>
              <w:t>该</w:t>
            </w:r>
            <w:r w:rsidRPr="00435710">
              <w:rPr>
                <w:rFonts w:hint="eastAsia"/>
              </w:rPr>
              <w:t>单元进行写</w:t>
            </w:r>
          </w:p>
          <w:p w:rsidR="006A188F" w:rsidRDefault="006A188F" w:rsidP="00B75E74">
            <w:r>
              <w:rPr>
                <w:rFonts w:hint="eastAsia"/>
              </w:rPr>
              <w:t>2.</w:t>
            </w:r>
            <w:r>
              <w:rPr>
                <w:rFonts w:hint="eastAsia"/>
              </w:rPr>
              <w:t>先</w:t>
            </w:r>
            <w:r w:rsidRPr="00435710">
              <w:rPr>
                <w:rFonts w:hint="eastAsia"/>
              </w:rPr>
              <w:t>处理器</w:t>
            </w:r>
            <w:r>
              <w:rPr>
                <w:rFonts w:hint="eastAsia"/>
              </w:rPr>
              <w:t>P</w:t>
            </w:r>
            <w:r>
              <w:rPr>
                <w:rFonts w:hint="eastAsia"/>
              </w:rPr>
              <w:t>写存储</w:t>
            </w:r>
            <w:r w:rsidRPr="00435710">
              <w:rPr>
                <w:rFonts w:hint="eastAsia"/>
              </w:rPr>
              <w:t>单元</w:t>
            </w:r>
            <w:r w:rsidRPr="00435710">
              <w:rPr>
                <w:rFonts w:hint="eastAsia"/>
              </w:rPr>
              <w:t>X</w:t>
            </w:r>
            <w:r>
              <w:rPr>
                <w:rFonts w:hint="eastAsia"/>
              </w:rPr>
              <w:t>，再</w:t>
            </w:r>
            <w:r w:rsidRPr="00435710">
              <w:rPr>
                <w:rFonts w:hint="eastAsia"/>
              </w:rPr>
              <w:t>处理器</w:t>
            </w:r>
            <w:r w:rsidRPr="00435710">
              <w:rPr>
                <w:rFonts w:hint="eastAsia"/>
              </w:rPr>
              <w:t>Q</w:t>
            </w:r>
            <w:r w:rsidRPr="00435710">
              <w:rPr>
                <w:rFonts w:hint="eastAsia"/>
              </w:rPr>
              <w:t>对单元</w:t>
            </w:r>
            <w:r w:rsidRPr="00435710">
              <w:rPr>
                <w:rFonts w:hint="eastAsia"/>
              </w:rPr>
              <w:t>X</w:t>
            </w:r>
            <w:r w:rsidRPr="00435710">
              <w:rPr>
                <w:rFonts w:hint="eastAsia"/>
              </w:rPr>
              <w:t>进行读，写和读</w:t>
            </w:r>
            <w:r>
              <w:rPr>
                <w:rFonts w:hint="eastAsia"/>
              </w:rPr>
              <w:t>之间无其他写</w:t>
            </w:r>
          </w:p>
          <w:p w:rsidR="006A188F" w:rsidRPr="00EE445F" w:rsidRDefault="006A188F" w:rsidP="00B75E74">
            <w:r>
              <w:rPr>
                <w:rFonts w:hint="eastAsia"/>
              </w:rPr>
              <w:t>3.</w:t>
            </w:r>
            <w:r w:rsidRPr="00435710">
              <w:rPr>
                <w:rFonts w:hint="eastAsia"/>
              </w:rPr>
              <w:t>写串行化</w:t>
            </w:r>
            <w:r>
              <w:rPr>
                <w:rFonts w:hint="eastAsia"/>
              </w:rPr>
              <w:t>：</w:t>
            </w:r>
            <w:r w:rsidRPr="00435710">
              <w:rPr>
                <w:rFonts w:hint="eastAsia"/>
              </w:rPr>
              <w:t>任意两个处理器对同一单元的两次写，从各个处理器的角度看来顺序都是相同的。</w:t>
            </w:r>
          </w:p>
        </w:tc>
      </w:tr>
      <w:tr w:rsidR="006A188F" w:rsidTr="00B75E74">
        <w:trPr>
          <w:trHeight w:val="101"/>
        </w:trPr>
        <w:tc>
          <w:tcPr>
            <w:tcW w:w="1242" w:type="dxa"/>
            <w:vMerge/>
          </w:tcPr>
          <w:p w:rsidR="006A188F" w:rsidRPr="00435710" w:rsidRDefault="006A188F" w:rsidP="00B75E74"/>
        </w:tc>
        <w:tc>
          <w:tcPr>
            <w:tcW w:w="851" w:type="dxa"/>
            <w:vMerge w:val="restart"/>
          </w:tcPr>
          <w:p w:rsidR="006A188F" w:rsidRPr="00B03445" w:rsidRDefault="006A188F" w:rsidP="00B75E74">
            <w:r>
              <w:rPr>
                <w:rFonts w:hint="eastAsia"/>
              </w:rPr>
              <w:t>措施</w:t>
            </w:r>
          </w:p>
        </w:tc>
        <w:tc>
          <w:tcPr>
            <w:tcW w:w="11362" w:type="dxa"/>
            <w:gridSpan w:val="4"/>
          </w:tcPr>
          <w:p w:rsidR="006A188F" w:rsidRDefault="006A188F" w:rsidP="00B75E74">
            <w:r>
              <w:rPr>
                <w:rFonts w:hint="eastAsia"/>
              </w:rPr>
              <w:t>1.</w:t>
            </w:r>
            <w:r w:rsidRPr="00435710">
              <w:rPr>
                <w:rFonts w:hint="eastAsia"/>
              </w:rPr>
              <w:t>共享数据的迁移</w:t>
            </w:r>
            <w:r>
              <w:rPr>
                <w:rFonts w:hint="eastAsia"/>
              </w:rPr>
              <w:t>：</w:t>
            </w:r>
            <w:r w:rsidRPr="00435710">
              <w:t>减少了对远程共享数据的访问延迟，也减少了对共享存储器带宽的要求。</w:t>
            </w:r>
          </w:p>
          <w:p w:rsidR="006A188F" w:rsidRDefault="006A188F" w:rsidP="00B75E74">
            <w:r>
              <w:rPr>
                <w:rFonts w:hint="eastAsia"/>
              </w:rPr>
              <w:t>2.</w:t>
            </w:r>
            <w:r w:rsidRPr="00435710">
              <w:rPr>
                <w:rFonts w:hint="eastAsia"/>
              </w:rPr>
              <w:t>共享数据的复制</w:t>
            </w:r>
            <w:r>
              <w:rPr>
                <w:rFonts w:hint="eastAsia"/>
              </w:rPr>
              <w:t>：</w:t>
            </w:r>
            <w:r w:rsidRPr="00435710">
              <w:t>不仅减少了访问共享数据的延迟，也减少了访问共享数据所产生的冲突。</w:t>
            </w:r>
          </w:p>
          <w:p w:rsidR="006A188F" w:rsidRDefault="006A188F" w:rsidP="00B75E74">
            <w:r w:rsidRPr="00435710">
              <w:rPr>
                <w:rFonts w:hint="eastAsia"/>
              </w:rPr>
              <w:t>一般</w:t>
            </w:r>
            <w:r>
              <w:rPr>
                <w:rFonts w:hint="eastAsia"/>
              </w:rPr>
              <w:t>小规模多处理机采用硬件方法</w:t>
            </w:r>
            <w:r w:rsidRPr="00435710">
              <w:rPr>
                <w:rFonts w:hint="eastAsia"/>
              </w:rPr>
              <w:t>实现</w:t>
            </w:r>
            <w:r w:rsidRPr="00435710">
              <w:rPr>
                <w:rFonts w:hint="eastAsia"/>
              </w:rPr>
              <w:t>Cache</w:t>
            </w:r>
            <w:r w:rsidRPr="00435710">
              <w:rPr>
                <w:rFonts w:hint="eastAsia"/>
              </w:rPr>
              <w:t>一致性。</w:t>
            </w:r>
            <w:r w:rsidRPr="00435710">
              <w:rPr>
                <w:rFonts w:hint="eastAsia"/>
              </w:rPr>
              <w:t xml:space="preserve"> </w:t>
            </w:r>
          </w:p>
          <w:p w:rsidR="006A188F" w:rsidRDefault="006A188F" w:rsidP="00B75E74">
            <w:r w:rsidRPr="00435710">
              <w:rPr>
                <w:rFonts w:hint="eastAsia"/>
              </w:rPr>
              <w:t>Cache</w:t>
            </w:r>
            <w:r w:rsidRPr="00435710">
              <w:rPr>
                <w:rFonts w:hint="eastAsia"/>
              </w:rPr>
              <w:t>一致性协议</w:t>
            </w:r>
            <w:r>
              <w:rPr>
                <w:rFonts w:hint="eastAsia"/>
              </w:rPr>
              <w:t>：</w:t>
            </w:r>
            <w:r w:rsidRPr="00435710">
              <w:t>在多个处理器中用来维护一致性的协议。</w:t>
            </w:r>
          </w:p>
          <w:p w:rsidR="006A188F" w:rsidRPr="00EE445F" w:rsidRDefault="006A188F" w:rsidP="00B75E74">
            <w:pPr>
              <w:rPr>
                <w:b/>
              </w:rPr>
            </w:pPr>
            <w:r w:rsidRPr="004F06DB">
              <w:rPr>
                <w:rFonts w:hint="eastAsia"/>
                <w:b/>
              </w:rPr>
              <w:t>关键：跟踪记录共享数据块的状态</w:t>
            </w:r>
            <w:r w:rsidRPr="004F06DB">
              <w:rPr>
                <w:rFonts w:hint="eastAsia"/>
                <w:b/>
              </w:rPr>
              <w:t xml:space="preserve"> </w:t>
            </w:r>
          </w:p>
        </w:tc>
      </w:tr>
      <w:tr w:rsidR="006A188F" w:rsidTr="00B75E74">
        <w:trPr>
          <w:trHeight w:val="99"/>
        </w:trPr>
        <w:tc>
          <w:tcPr>
            <w:tcW w:w="1242" w:type="dxa"/>
            <w:vMerge/>
          </w:tcPr>
          <w:p w:rsidR="006A188F" w:rsidRPr="00435710" w:rsidRDefault="006A188F" w:rsidP="00B75E74"/>
        </w:tc>
        <w:tc>
          <w:tcPr>
            <w:tcW w:w="851" w:type="dxa"/>
            <w:vMerge/>
          </w:tcPr>
          <w:p w:rsidR="006A188F" w:rsidRDefault="006A188F" w:rsidP="00B75E74"/>
        </w:tc>
        <w:tc>
          <w:tcPr>
            <w:tcW w:w="1559" w:type="dxa"/>
            <w:gridSpan w:val="3"/>
            <w:vAlign w:val="center"/>
          </w:tcPr>
          <w:p w:rsidR="006A188F" w:rsidRDefault="006A188F" w:rsidP="00B75E74">
            <w:pPr>
              <w:jc w:val="center"/>
            </w:pPr>
            <w:r w:rsidRPr="00435710">
              <w:rPr>
                <w:rFonts w:hint="eastAsia"/>
              </w:rPr>
              <w:t>目录式协议</w:t>
            </w:r>
          </w:p>
          <w:p w:rsidR="006A188F" w:rsidRDefault="006A188F" w:rsidP="00B75E74">
            <w:pPr>
              <w:jc w:val="center"/>
              <w:rPr>
                <w:b/>
              </w:rPr>
            </w:pPr>
            <w:r w:rsidRPr="00435710">
              <w:rPr>
                <w:rFonts w:hint="eastAsia"/>
              </w:rPr>
              <w:t>directory</w:t>
            </w:r>
          </w:p>
        </w:tc>
        <w:tc>
          <w:tcPr>
            <w:tcW w:w="9803" w:type="dxa"/>
          </w:tcPr>
          <w:p w:rsidR="006A188F" w:rsidRDefault="006A188F" w:rsidP="00B75E74">
            <w:pPr>
              <w:rPr>
                <w:rFonts w:hint="eastAsia"/>
              </w:rPr>
            </w:pPr>
            <w:r w:rsidRPr="00435710">
              <w:rPr>
                <w:rFonts w:hint="eastAsia"/>
              </w:rPr>
              <w:t>物理存储器中数据块的共享状态被保存在一个称为目录的地方</w:t>
            </w:r>
          </w:p>
          <w:p w:rsidR="00C75ED8" w:rsidRDefault="00C75ED8" w:rsidP="00C75ED8">
            <w:pPr>
              <w:rPr>
                <w:b/>
              </w:rPr>
            </w:pPr>
            <w:r>
              <w:rPr>
                <w:rFonts w:hint="eastAsia"/>
              </w:rPr>
              <w:t>用于</w:t>
            </w:r>
            <w:r>
              <w:rPr>
                <w:rFonts w:hint="eastAsia"/>
              </w:rPr>
              <w:t>DSM</w:t>
            </w:r>
            <w:r>
              <w:rPr>
                <w:rFonts w:hint="eastAsia"/>
              </w:rPr>
              <w:t>存储系统</w:t>
            </w:r>
          </w:p>
        </w:tc>
      </w:tr>
      <w:tr w:rsidR="006A188F" w:rsidTr="00B75E74">
        <w:trPr>
          <w:trHeight w:val="99"/>
        </w:trPr>
        <w:tc>
          <w:tcPr>
            <w:tcW w:w="1242" w:type="dxa"/>
            <w:vMerge/>
          </w:tcPr>
          <w:p w:rsidR="006A188F" w:rsidRPr="00435710" w:rsidRDefault="006A188F" w:rsidP="00B75E74"/>
        </w:tc>
        <w:tc>
          <w:tcPr>
            <w:tcW w:w="851" w:type="dxa"/>
            <w:vMerge/>
          </w:tcPr>
          <w:p w:rsidR="006A188F" w:rsidRDefault="006A188F" w:rsidP="00B75E74"/>
        </w:tc>
        <w:tc>
          <w:tcPr>
            <w:tcW w:w="1559" w:type="dxa"/>
            <w:gridSpan w:val="3"/>
            <w:vAlign w:val="center"/>
          </w:tcPr>
          <w:p w:rsidR="006A188F" w:rsidRDefault="006A188F" w:rsidP="00B75E74">
            <w:pPr>
              <w:jc w:val="center"/>
            </w:pPr>
            <w:r>
              <w:rPr>
                <w:rFonts w:hint="eastAsia"/>
              </w:rPr>
              <w:t>监听式协议</w:t>
            </w:r>
          </w:p>
          <w:p w:rsidR="006A188F" w:rsidRDefault="006A188F" w:rsidP="00B75E74">
            <w:pPr>
              <w:jc w:val="center"/>
              <w:rPr>
                <w:b/>
              </w:rPr>
            </w:pPr>
            <w:r w:rsidRPr="00435710">
              <w:rPr>
                <w:rFonts w:hint="eastAsia"/>
              </w:rPr>
              <w:t>snooping</w:t>
            </w:r>
          </w:p>
        </w:tc>
        <w:tc>
          <w:tcPr>
            <w:tcW w:w="9803" w:type="dxa"/>
          </w:tcPr>
          <w:p w:rsidR="006A188F" w:rsidRDefault="006A188F" w:rsidP="00B75E74">
            <w:pPr>
              <w:rPr>
                <w:rFonts w:hint="eastAsia"/>
              </w:rPr>
            </w:pPr>
            <w:r w:rsidRPr="00435710">
              <w:rPr>
                <w:rFonts w:hint="eastAsia"/>
              </w:rPr>
              <w:t>每个</w:t>
            </w:r>
            <w:r w:rsidRPr="00435710">
              <w:rPr>
                <w:rFonts w:hint="eastAsia"/>
              </w:rPr>
              <w:t>Cache</w:t>
            </w:r>
            <w:r w:rsidRPr="00435710">
              <w:rPr>
                <w:rFonts w:hint="eastAsia"/>
              </w:rPr>
              <w:t>除了包含物理存储器中块的数据拷贝之外，也保存着各个块的共享状态信息。</w:t>
            </w:r>
            <w:r w:rsidRPr="00435710">
              <w:t>Cache</w:t>
            </w:r>
            <w:r w:rsidRPr="00435710">
              <w:rPr>
                <w:rFonts w:hint="eastAsia"/>
              </w:rPr>
              <w:t>通常连在共享存储器的总线上，当某个</w:t>
            </w:r>
            <w:r w:rsidRPr="00435710">
              <w:t>Cache</w:t>
            </w:r>
            <w:r w:rsidRPr="00435710">
              <w:rPr>
                <w:rFonts w:hint="eastAsia"/>
              </w:rPr>
              <w:t>需要访问存储器时，它会把请求放到总线上广播出去，其他各个</w:t>
            </w:r>
            <w:r w:rsidRPr="00435710">
              <w:t>Cache</w:t>
            </w:r>
            <w:r w:rsidRPr="00435710">
              <w:rPr>
                <w:rFonts w:hint="eastAsia"/>
              </w:rPr>
              <w:t>控制器通过监听总线（它们一直在监听）来判断它们是否有总线上请求的数据块。如果有，就进行相应的操作</w:t>
            </w:r>
          </w:p>
          <w:p w:rsidR="00C75ED8" w:rsidRDefault="00C75ED8" w:rsidP="00B75E74">
            <w:pPr>
              <w:rPr>
                <w:b/>
              </w:rPr>
            </w:pPr>
            <w:r>
              <w:rPr>
                <w:rFonts w:hint="eastAsia"/>
              </w:rPr>
              <w:t>用于</w:t>
            </w:r>
            <w:r>
              <w:rPr>
                <w:rFonts w:hint="eastAsia"/>
              </w:rPr>
              <w:t>SMP</w:t>
            </w:r>
            <w:r>
              <w:rPr>
                <w:rFonts w:hint="eastAsia"/>
              </w:rPr>
              <w:t>存储系统</w:t>
            </w:r>
          </w:p>
        </w:tc>
      </w:tr>
      <w:tr w:rsidR="006A188F" w:rsidTr="00B75E74">
        <w:trPr>
          <w:trHeight w:val="150"/>
        </w:trPr>
        <w:tc>
          <w:tcPr>
            <w:tcW w:w="1242" w:type="dxa"/>
            <w:vMerge/>
          </w:tcPr>
          <w:p w:rsidR="006A188F" w:rsidRPr="00435710" w:rsidRDefault="006A188F" w:rsidP="00B75E74"/>
        </w:tc>
        <w:tc>
          <w:tcPr>
            <w:tcW w:w="851" w:type="dxa"/>
            <w:vMerge w:val="restart"/>
          </w:tcPr>
          <w:p w:rsidR="006A188F" w:rsidRDefault="006A188F" w:rsidP="00B75E74"/>
        </w:tc>
        <w:tc>
          <w:tcPr>
            <w:tcW w:w="1134" w:type="dxa"/>
            <w:gridSpan w:val="2"/>
            <w:vAlign w:val="center"/>
          </w:tcPr>
          <w:p w:rsidR="006A188F" w:rsidRDefault="006A188F" w:rsidP="00B75E74">
            <w:pPr>
              <w:jc w:val="center"/>
            </w:pPr>
          </w:p>
        </w:tc>
        <w:tc>
          <w:tcPr>
            <w:tcW w:w="10228" w:type="dxa"/>
            <w:gridSpan w:val="2"/>
          </w:tcPr>
          <w:p w:rsidR="006A188F" w:rsidRPr="00EE445F" w:rsidRDefault="006A188F" w:rsidP="00B75E74"/>
        </w:tc>
      </w:tr>
      <w:tr w:rsidR="006A188F" w:rsidTr="00B75E74">
        <w:trPr>
          <w:trHeight w:val="150"/>
        </w:trPr>
        <w:tc>
          <w:tcPr>
            <w:tcW w:w="1242" w:type="dxa"/>
            <w:vMerge/>
          </w:tcPr>
          <w:p w:rsidR="006A188F" w:rsidRPr="00435710" w:rsidRDefault="006A188F" w:rsidP="00B75E74"/>
        </w:tc>
        <w:tc>
          <w:tcPr>
            <w:tcW w:w="851" w:type="dxa"/>
            <w:vMerge/>
          </w:tcPr>
          <w:p w:rsidR="006A188F" w:rsidRDefault="006A188F" w:rsidP="00B75E74"/>
        </w:tc>
        <w:tc>
          <w:tcPr>
            <w:tcW w:w="1134" w:type="dxa"/>
            <w:gridSpan w:val="2"/>
            <w:vAlign w:val="center"/>
          </w:tcPr>
          <w:p w:rsidR="006A188F" w:rsidRDefault="006A188F" w:rsidP="00B75E74">
            <w:pPr>
              <w:jc w:val="center"/>
            </w:pPr>
          </w:p>
        </w:tc>
        <w:tc>
          <w:tcPr>
            <w:tcW w:w="10228" w:type="dxa"/>
            <w:gridSpan w:val="2"/>
          </w:tcPr>
          <w:p w:rsidR="006A188F" w:rsidRPr="00EE445F" w:rsidRDefault="006A188F" w:rsidP="00B75E74"/>
        </w:tc>
      </w:tr>
      <w:tr w:rsidR="006A188F" w:rsidTr="00B75E74">
        <w:trPr>
          <w:trHeight w:val="149"/>
        </w:trPr>
        <w:tc>
          <w:tcPr>
            <w:tcW w:w="1242" w:type="dxa"/>
            <w:vMerge/>
          </w:tcPr>
          <w:p w:rsidR="006A188F" w:rsidRPr="00435710" w:rsidRDefault="006A188F" w:rsidP="00B75E74"/>
        </w:tc>
        <w:tc>
          <w:tcPr>
            <w:tcW w:w="851" w:type="dxa"/>
            <w:vMerge/>
          </w:tcPr>
          <w:p w:rsidR="006A188F" w:rsidRDefault="006A188F" w:rsidP="00B75E74"/>
        </w:tc>
        <w:tc>
          <w:tcPr>
            <w:tcW w:w="1134" w:type="dxa"/>
            <w:gridSpan w:val="2"/>
            <w:vAlign w:val="center"/>
          </w:tcPr>
          <w:p w:rsidR="006A188F" w:rsidRPr="00435710" w:rsidRDefault="006A188F" w:rsidP="00B75E74"/>
        </w:tc>
        <w:tc>
          <w:tcPr>
            <w:tcW w:w="10228" w:type="dxa"/>
            <w:gridSpan w:val="2"/>
            <w:vAlign w:val="center"/>
          </w:tcPr>
          <w:p w:rsidR="006A188F" w:rsidRPr="00435710" w:rsidRDefault="006A188F" w:rsidP="00B75E74"/>
        </w:tc>
      </w:tr>
    </w:tbl>
    <w:p w:rsidR="006A188F" w:rsidRPr="006A188F" w:rsidRDefault="006A188F" w:rsidP="006A188F"/>
    <w:p w:rsidR="006A188F" w:rsidRDefault="006A188F" w:rsidP="00AC3BFB">
      <w:pPr>
        <w:rPr>
          <w:rFonts w:asciiTheme="majorHAnsi" w:hAnsiTheme="majorHAnsi" w:cstheme="majorBidi"/>
          <w:b/>
          <w:bCs/>
          <w:sz w:val="28"/>
          <w:szCs w:val="32"/>
        </w:rPr>
      </w:pPr>
      <w:r>
        <w:br w:type="page"/>
      </w:r>
    </w:p>
    <w:bookmarkEnd w:id="27"/>
    <w:bookmarkEnd w:id="28"/>
    <w:bookmarkEnd w:id="29"/>
    <w:bookmarkEnd w:id="30"/>
    <w:bookmarkEnd w:id="31"/>
    <w:bookmarkEnd w:id="32"/>
    <w:p w:rsidR="00FB3BB8" w:rsidRDefault="001A3447" w:rsidP="003E3308">
      <w:pPr>
        <w:rPr>
          <w:rFonts w:hint="eastAsia"/>
        </w:rPr>
      </w:pPr>
      <w:r>
        <w:rPr>
          <w:rFonts w:hint="eastAsia"/>
        </w:rPr>
        <w:lastRenderedPageBreak/>
        <w:t>监听协议</w:t>
      </w:r>
    </w:p>
    <w:tbl>
      <w:tblPr>
        <w:tblStyle w:val="aa"/>
        <w:tblW w:w="13291" w:type="dxa"/>
        <w:tblLayout w:type="fixed"/>
        <w:tblLook w:val="04A0" w:firstRow="1" w:lastRow="0" w:firstColumn="1" w:lastColumn="0" w:noHBand="0" w:noVBand="1"/>
      </w:tblPr>
      <w:tblGrid>
        <w:gridCol w:w="816"/>
        <w:gridCol w:w="1276"/>
        <w:gridCol w:w="1135"/>
        <w:gridCol w:w="1276"/>
        <w:gridCol w:w="992"/>
        <w:gridCol w:w="3544"/>
        <w:gridCol w:w="4252"/>
      </w:tblGrid>
      <w:tr w:rsidR="0045646B" w:rsidTr="00DA1672">
        <w:trPr>
          <w:trHeight w:val="196"/>
        </w:trPr>
        <w:tc>
          <w:tcPr>
            <w:tcW w:w="2092" w:type="dxa"/>
            <w:gridSpan w:val="2"/>
            <w:vAlign w:val="center"/>
          </w:tcPr>
          <w:p w:rsidR="0045646B" w:rsidRDefault="0045646B" w:rsidP="00EA2FA0">
            <w:pPr>
              <w:jc w:val="center"/>
              <w:rPr>
                <w:rFonts w:hint="eastAsia"/>
              </w:rPr>
            </w:pPr>
            <w:r>
              <w:rPr>
                <w:rFonts w:hint="eastAsia"/>
              </w:rPr>
              <w:t>关键</w:t>
            </w:r>
          </w:p>
        </w:tc>
        <w:tc>
          <w:tcPr>
            <w:tcW w:w="11199" w:type="dxa"/>
            <w:gridSpan w:val="5"/>
            <w:vAlign w:val="center"/>
          </w:tcPr>
          <w:p w:rsidR="0045646B" w:rsidRDefault="0045646B" w:rsidP="0045646B">
            <w:r>
              <w:rPr>
                <w:rFonts w:hint="eastAsia"/>
              </w:rPr>
              <w:t>1.</w:t>
            </w:r>
            <w:r>
              <w:rPr>
                <w:rFonts w:hint="eastAsia"/>
              </w:rPr>
              <w:t>使用具有广播功能的互联网络，如总线网络</w:t>
            </w:r>
          </w:p>
          <w:p w:rsidR="0045646B" w:rsidRDefault="0045646B" w:rsidP="0045646B">
            <w:r>
              <w:rPr>
                <w:rFonts w:hint="eastAsia"/>
              </w:rPr>
              <w:t>2.CPU</w:t>
            </w:r>
            <w:r>
              <w:rPr>
                <w:rFonts w:hint="eastAsia"/>
              </w:rPr>
              <w:t>访问共享存储器或需要其他处理器的</w:t>
            </w:r>
            <w:r>
              <w:rPr>
                <w:rFonts w:hint="eastAsia"/>
              </w:rPr>
              <w:t>Cache</w:t>
            </w:r>
            <w:r>
              <w:rPr>
                <w:rFonts w:hint="eastAsia"/>
              </w:rPr>
              <w:t>做相应操作如作废等，时，向总线发送信息</w:t>
            </w:r>
          </w:p>
          <w:p w:rsidR="0045646B" w:rsidRDefault="0045646B" w:rsidP="0045646B">
            <w:r>
              <w:rPr>
                <w:rFonts w:hint="eastAsia"/>
              </w:rPr>
              <w:t>3.</w:t>
            </w:r>
            <w:r w:rsidRPr="00435710">
              <w:rPr>
                <w:rFonts w:hint="eastAsia"/>
              </w:rPr>
              <w:t>所有处理器</w:t>
            </w:r>
            <w:r>
              <w:rPr>
                <w:rFonts w:hint="eastAsia"/>
              </w:rPr>
              <w:t>持续</w:t>
            </w:r>
            <w:r w:rsidRPr="00435710">
              <w:rPr>
                <w:rFonts w:hint="eastAsia"/>
              </w:rPr>
              <w:t>监听总线，</w:t>
            </w:r>
            <w:r>
              <w:rPr>
                <w:rFonts w:hint="eastAsia"/>
              </w:rPr>
              <w:t>当</w:t>
            </w:r>
            <w:r w:rsidRPr="00435710">
              <w:rPr>
                <w:rFonts w:hint="eastAsia"/>
              </w:rPr>
              <w:t>检测</w:t>
            </w:r>
            <w:r>
              <w:rPr>
                <w:rFonts w:hint="eastAsia"/>
              </w:rPr>
              <w:t>到</w:t>
            </w:r>
            <w:r w:rsidRPr="00435710">
              <w:rPr>
                <w:rFonts w:hint="eastAsia"/>
              </w:rPr>
              <w:t>总线上的地址在它们的</w:t>
            </w:r>
            <w:r w:rsidRPr="00435710">
              <w:t>Cache</w:t>
            </w:r>
            <w:r w:rsidRPr="00435710">
              <w:rPr>
                <w:rFonts w:hint="eastAsia"/>
              </w:rPr>
              <w:t>中</w:t>
            </w:r>
            <w:r>
              <w:rPr>
                <w:rFonts w:hint="eastAsia"/>
              </w:rPr>
              <w:t>有副本，</w:t>
            </w:r>
            <w:r w:rsidRPr="00435710">
              <w:rPr>
                <w:rFonts w:hint="eastAsia"/>
              </w:rPr>
              <w:t>则响应该消息，并进行相应的操作</w:t>
            </w:r>
          </w:p>
        </w:tc>
      </w:tr>
      <w:tr w:rsidR="0038786C" w:rsidTr="00DA1672">
        <w:trPr>
          <w:trHeight w:val="77"/>
        </w:trPr>
        <w:tc>
          <w:tcPr>
            <w:tcW w:w="2092" w:type="dxa"/>
            <w:gridSpan w:val="2"/>
            <w:vMerge w:val="restart"/>
            <w:vAlign w:val="center"/>
          </w:tcPr>
          <w:p w:rsidR="0038786C" w:rsidRDefault="0038786C" w:rsidP="00EA2FA0">
            <w:pPr>
              <w:jc w:val="center"/>
              <w:rPr>
                <w:rFonts w:hint="eastAsia"/>
              </w:rPr>
            </w:pPr>
            <w:r>
              <w:rPr>
                <w:rFonts w:hint="eastAsia"/>
              </w:rPr>
              <w:t>写</w:t>
            </w:r>
            <w:r>
              <w:rPr>
                <w:rFonts w:hint="eastAsia"/>
              </w:rPr>
              <w:t>Cache</w:t>
            </w:r>
          </w:p>
        </w:tc>
        <w:tc>
          <w:tcPr>
            <w:tcW w:w="11199" w:type="dxa"/>
            <w:gridSpan w:val="5"/>
            <w:vAlign w:val="center"/>
          </w:tcPr>
          <w:p w:rsidR="0038786C" w:rsidRPr="0038786C" w:rsidRDefault="0038786C" w:rsidP="00EA2FA0">
            <w:pPr>
              <w:rPr>
                <w:rFonts w:hint="eastAsia"/>
              </w:rPr>
            </w:pPr>
            <w:r>
              <w:rPr>
                <w:rFonts w:hint="eastAsia"/>
              </w:rPr>
              <w:t>多个处理器同时写入，竞争成功者获得访问权之后，其他处理器要访问该数据，发生</w:t>
            </w:r>
            <w:r>
              <w:rPr>
                <w:rFonts w:hint="eastAsia"/>
              </w:rPr>
              <w:t>CacheMiss</w:t>
            </w:r>
            <w:r>
              <w:rPr>
                <w:rFonts w:hint="eastAsia"/>
              </w:rPr>
              <w:t>，</w:t>
            </w:r>
          </w:p>
        </w:tc>
      </w:tr>
      <w:tr w:rsidR="0038786C" w:rsidTr="00DA1672">
        <w:trPr>
          <w:trHeight w:val="77"/>
        </w:trPr>
        <w:tc>
          <w:tcPr>
            <w:tcW w:w="2092" w:type="dxa"/>
            <w:gridSpan w:val="2"/>
            <w:vMerge/>
            <w:vAlign w:val="center"/>
          </w:tcPr>
          <w:p w:rsidR="0038786C" w:rsidRDefault="0038786C" w:rsidP="00EA2FA0">
            <w:pPr>
              <w:jc w:val="center"/>
              <w:rPr>
                <w:rFonts w:hint="eastAsia"/>
              </w:rPr>
            </w:pPr>
          </w:p>
        </w:tc>
        <w:tc>
          <w:tcPr>
            <w:tcW w:w="1135" w:type="dxa"/>
            <w:vAlign w:val="center"/>
          </w:tcPr>
          <w:p w:rsidR="0038786C" w:rsidRDefault="0038786C" w:rsidP="00EA2FA0">
            <w:pPr>
              <w:jc w:val="center"/>
            </w:pPr>
            <w:r w:rsidRPr="00435710">
              <w:rPr>
                <w:rFonts w:hint="eastAsia"/>
              </w:rPr>
              <w:t>写作废</w:t>
            </w:r>
          </w:p>
        </w:tc>
        <w:tc>
          <w:tcPr>
            <w:tcW w:w="10064" w:type="dxa"/>
            <w:gridSpan w:val="4"/>
          </w:tcPr>
          <w:p w:rsidR="0038786C" w:rsidRDefault="0038786C" w:rsidP="00EA2FA0">
            <w:r>
              <w:rPr>
                <w:rFonts w:hint="eastAsia"/>
              </w:rPr>
              <w:t>写入</w:t>
            </w:r>
            <w:r>
              <w:rPr>
                <w:rFonts w:hint="eastAsia"/>
              </w:rPr>
              <w:t>Cache</w:t>
            </w:r>
            <w:r>
              <w:rPr>
                <w:rFonts w:hint="eastAsia"/>
              </w:rPr>
              <w:t>时</w:t>
            </w:r>
            <w:r>
              <w:t>，</w:t>
            </w:r>
            <w:r>
              <w:rPr>
                <w:rFonts w:hint="eastAsia"/>
              </w:rPr>
              <w:t>查看其他处理器的</w:t>
            </w:r>
            <w:r>
              <w:rPr>
                <w:rFonts w:hint="eastAsia"/>
              </w:rPr>
              <w:t>Cache</w:t>
            </w:r>
            <w:r>
              <w:rPr>
                <w:rFonts w:hint="eastAsia"/>
              </w:rPr>
              <w:t>，如果有该副本则删除，本处理器</w:t>
            </w:r>
            <w:r>
              <w:rPr>
                <w:rFonts w:hint="eastAsia"/>
              </w:rPr>
              <w:t>Cache</w:t>
            </w:r>
            <w:r>
              <w:rPr>
                <w:rFonts w:hint="eastAsia"/>
              </w:rPr>
              <w:t>的该副本最新并且唯一</w:t>
            </w:r>
          </w:p>
          <w:p w:rsidR="0038786C" w:rsidRDefault="0038786C" w:rsidP="00EA2FA0">
            <w:r w:rsidRPr="00435710">
              <w:rPr>
                <w:rFonts w:hint="eastAsia"/>
              </w:rPr>
              <w:t>对同一个</w:t>
            </w:r>
            <w:r>
              <w:rPr>
                <w:rFonts w:hint="eastAsia"/>
              </w:rPr>
              <w:t>Cache</w:t>
            </w:r>
            <w:r>
              <w:rPr>
                <w:rFonts w:hint="eastAsia"/>
              </w:rPr>
              <w:t>块</w:t>
            </w:r>
            <w:r w:rsidRPr="00435710">
              <w:rPr>
                <w:rFonts w:hint="eastAsia"/>
              </w:rPr>
              <w:t>进行多次写操作</w:t>
            </w:r>
            <w:r>
              <w:rPr>
                <w:rFonts w:hint="eastAsia"/>
              </w:rPr>
              <w:t>且</w:t>
            </w:r>
            <w:r w:rsidRPr="00435710">
              <w:rPr>
                <w:rFonts w:hint="eastAsia"/>
              </w:rPr>
              <w:t>中间无读操作</w:t>
            </w:r>
            <w:r>
              <w:rPr>
                <w:rFonts w:hint="eastAsia"/>
              </w:rPr>
              <w:t>，</w:t>
            </w:r>
            <w:r w:rsidRPr="00435710">
              <w:rPr>
                <w:rFonts w:hint="eastAsia"/>
              </w:rPr>
              <w:t>仅在第一次写时进行</w:t>
            </w:r>
            <w:r>
              <w:rPr>
                <w:rFonts w:hint="eastAsia"/>
              </w:rPr>
              <w:t>一次</w:t>
            </w:r>
            <w:r w:rsidRPr="00435710">
              <w:rPr>
                <w:rFonts w:hint="eastAsia"/>
              </w:rPr>
              <w:t>作废操作即可</w:t>
            </w:r>
          </w:p>
          <w:p w:rsidR="0038786C" w:rsidRPr="00EE445F" w:rsidRDefault="0038786C" w:rsidP="00EA2FA0">
            <w:r>
              <w:rPr>
                <w:rFonts w:hint="eastAsia"/>
              </w:rPr>
              <w:t>写作废</w:t>
            </w:r>
            <w:r w:rsidRPr="00435710">
              <w:rPr>
                <w:rFonts w:hint="eastAsia"/>
              </w:rPr>
              <w:t>针对</w:t>
            </w:r>
            <w:r w:rsidRPr="00435710">
              <w:rPr>
                <w:rFonts w:hint="eastAsia"/>
              </w:rPr>
              <w:t>Cache</w:t>
            </w:r>
            <w:r w:rsidRPr="00435710">
              <w:rPr>
                <w:rFonts w:hint="eastAsia"/>
              </w:rPr>
              <w:t>块进行操作，</w:t>
            </w:r>
          </w:p>
        </w:tc>
      </w:tr>
      <w:tr w:rsidR="0038786C" w:rsidTr="00DA1672">
        <w:trPr>
          <w:trHeight w:val="74"/>
        </w:trPr>
        <w:tc>
          <w:tcPr>
            <w:tcW w:w="2092" w:type="dxa"/>
            <w:gridSpan w:val="2"/>
            <w:vMerge/>
            <w:vAlign w:val="center"/>
          </w:tcPr>
          <w:p w:rsidR="0038786C" w:rsidRDefault="0038786C" w:rsidP="00EA2FA0">
            <w:pPr>
              <w:jc w:val="center"/>
              <w:rPr>
                <w:rFonts w:hint="eastAsia"/>
              </w:rPr>
            </w:pPr>
          </w:p>
        </w:tc>
        <w:tc>
          <w:tcPr>
            <w:tcW w:w="1135" w:type="dxa"/>
            <w:vAlign w:val="center"/>
          </w:tcPr>
          <w:p w:rsidR="0038786C" w:rsidRDefault="0038786C" w:rsidP="00EA2FA0">
            <w:pPr>
              <w:jc w:val="center"/>
            </w:pPr>
            <w:r w:rsidRPr="00435710">
              <w:rPr>
                <w:rFonts w:hint="eastAsia"/>
              </w:rPr>
              <w:t>写更新</w:t>
            </w:r>
          </w:p>
        </w:tc>
        <w:tc>
          <w:tcPr>
            <w:tcW w:w="10064" w:type="dxa"/>
            <w:gridSpan w:val="4"/>
          </w:tcPr>
          <w:p w:rsidR="0038786C" w:rsidRDefault="0038786C" w:rsidP="00EA2FA0">
            <w:r>
              <w:rPr>
                <w:rFonts w:hint="eastAsia"/>
              </w:rPr>
              <w:t>写入</w:t>
            </w:r>
            <w:r>
              <w:rPr>
                <w:rFonts w:hint="eastAsia"/>
              </w:rPr>
              <w:t>Cache</w:t>
            </w:r>
            <w:r>
              <w:rPr>
                <w:rFonts w:hint="eastAsia"/>
              </w:rPr>
              <w:t>时</w:t>
            </w:r>
            <w:r w:rsidRPr="00435710">
              <w:rPr>
                <w:rFonts w:hint="eastAsia"/>
              </w:rPr>
              <w:t>，</w:t>
            </w:r>
            <w:r>
              <w:rPr>
                <w:rFonts w:hint="eastAsia"/>
              </w:rPr>
              <w:t>查看其他处理器的</w:t>
            </w:r>
            <w:r>
              <w:rPr>
                <w:rFonts w:hint="eastAsia"/>
              </w:rPr>
              <w:t>Cache</w:t>
            </w:r>
            <w:r>
              <w:rPr>
                <w:rFonts w:hint="eastAsia"/>
              </w:rPr>
              <w:t>，如果有该副本则更新，本处理器</w:t>
            </w:r>
            <w:r>
              <w:rPr>
                <w:rFonts w:hint="eastAsia"/>
              </w:rPr>
              <w:t>Cache</w:t>
            </w:r>
            <w:r>
              <w:rPr>
                <w:rFonts w:hint="eastAsia"/>
              </w:rPr>
              <w:t>的该副本时最新但不唯一</w:t>
            </w:r>
          </w:p>
          <w:p w:rsidR="0038786C" w:rsidRDefault="0038786C" w:rsidP="00EA2FA0">
            <w:r w:rsidRPr="00435710">
              <w:rPr>
                <w:rFonts w:hint="eastAsia"/>
              </w:rPr>
              <w:t>对同一个</w:t>
            </w:r>
            <w:r>
              <w:rPr>
                <w:rFonts w:hint="eastAsia"/>
              </w:rPr>
              <w:t>Cache</w:t>
            </w:r>
            <w:r>
              <w:rPr>
                <w:rFonts w:hint="eastAsia"/>
              </w:rPr>
              <w:t>块</w:t>
            </w:r>
            <w:r w:rsidRPr="00435710">
              <w:rPr>
                <w:rFonts w:hint="eastAsia"/>
              </w:rPr>
              <w:t>进行多次写操作</w:t>
            </w:r>
            <w:r>
              <w:rPr>
                <w:rFonts w:hint="eastAsia"/>
              </w:rPr>
              <w:t>且</w:t>
            </w:r>
            <w:r w:rsidRPr="00435710">
              <w:rPr>
                <w:rFonts w:hint="eastAsia"/>
              </w:rPr>
              <w:t>中间无读操作</w:t>
            </w:r>
            <w:r>
              <w:rPr>
                <w:rFonts w:hint="eastAsia"/>
              </w:rPr>
              <w:t>，</w:t>
            </w:r>
            <w:r w:rsidRPr="00435710">
              <w:rPr>
                <w:rFonts w:hint="eastAsia"/>
              </w:rPr>
              <w:t>每一次写操作都要进行一次广播</w:t>
            </w:r>
          </w:p>
          <w:p w:rsidR="0038786C" w:rsidRDefault="0038786C" w:rsidP="00EA2FA0">
            <w:pPr>
              <w:rPr>
                <w:rFonts w:hint="eastAsia"/>
              </w:rPr>
            </w:pPr>
            <w:r>
              <w:rPr>
                <w:rFonts w:hint="eastAsia"/>
              </w:rPr>
              <w:t>写更新针对字（或字节）进行</w:t>
            </w:r>
          </w:p>
          <w:p w:rsidR="0038786C" w:rsidRPr="00EE445F" w:rsidRDefault="0038786C" w:rsidP="00EA2FA0">
            <w:r w:rsidRPr="00435710">
              <w:t>延迟时间较小</w:t>
            </w:r>
          </w:p>
        </w:tc>
      </w:tr>
      <w:tr w:rsidR="0038786C" w:rsidTr="00DA1672">
        <w:trPr>
          <w:trHeight w:val="74"/>
        </w:trPr>
        <w:tc>
          <w:tcPr>
            <w:tcW w:w="2092" w:type="dxa"/>
            <w:gridSpan w:val="2"/>
            <w:vMerge/>
            <w:vAlign w:val="center"/>
          </w:tcPr>
          <w:p w:rsidR="0038786C" w:rsidRDefault="0038786C" w:rsidP="00EA2FA0">
            <w:pPr>
              <w:jc w:val="center"/>
              <w:rPr>
                <w:rFonts w:hint="eastAsia"/>
              </w:rPr>
            </w:pPr>
          </w:p>
        </w:tc>
        <w:tc>
          <w:tcPr>
            <w:tcW w:w="1135" w:type="dxa"/>
            <w:vAlign w:val="center"/>
          </w:tcPr>
          <w:p w:rsidR="0038786C" w:rsidRDefault="0038786C" w:rsidP="00EA2FA0">
            <w:pPr>
              <w:jc w:val="center"/>
              <w:rPr>
                <w:rFonts w:hint="eastAsia"/>
              </w:rPr>
            </w:pPr>
            <w:r>
              <w:rPr>
                <w:rFonts w:hint="eastAsia"/>
              </w:rPr>
              <w:t>写直达</w:t>
            </w:r>
          </w:p>
          <w:p w:rsidR="0038786C" w:rsidRDefault="0038786C" w:rsidP="00EA2FA0">
            <w:pPr>
              <w:jc w:val="center"/>
              <w:rPr>
                <w:rFonts w:hint="eastAsia"/>
              </w:rPr>
            </w:pPr>
            <w:r>
              <w:rPr>
                <w:rFonts w:hint="eastAsia"/>
              </w:rPr>
              <w:t>write</w:t>
            </w:r>
          </w:p>
          <w:p w:rsidR="0038786C" w:rsidRDefault="0038786C" w:rsidP="00EA2FA0">
            <w:pPr>
              <w:jc w:val="center"/>
            </w:pPr>
            <w:r>
              <w:rPr>
                <w:rFonts w:hint="eastAsia"/>
              </w:rPr>
              <w:t>through</w:t>
            </w:r>
          </w:p>
        </w:tc>
        <w:tc>
          <w:tcPr>
            <w:tcW w:w="10064" w:type="dxa"/>
            <w:gridSpan w:val="4"/>
          </w:tcPr>
          <w:p w:rsidR="0038786C" w:rsidRDefault="0038786C" w:rsidP="00EA2FA0">
            <w:pPr>
              <w:rPr>
                <w:rFonts w:hint="eastAsia"/>
              </w:rPr>
            </w:pPr>
            <w:r>
              <w:rPr>
                <w:rFonts w:hint="eastAsia"/>
              </w:rPr>
              <w:t>写入</w:t>
            </w:r>
            <w:r>
              <w:rPr>
                <w:rFonts w:hint="eastAsia"/>
              </w:rPr>
              <w:t>Cache</w:t>
            </w:r>
            <w:r>
              <w:rPr>
                <w:rFonts w:hint="eastAsia"/>
              </w:rPr>
              <w:t>时写回主存，</w:t>
            </w:r>
          </w:p>
          <w:p w:rsidR="0038786C" w:rsidRPr="00FB3BB8" w:rsidRDefault="0038786C" w:rsidP="00EA2FA0"/>
        </w:tc>
      </w:tr>
      <w:tr w:rsidR="0038786C" w:rsidTr="00DA1672">
        <w:trPr>
          <w:trHeight w:val="74"/>
        </w:trPr>
        <w:tc>
          <w:tcPr>
            <w:tcW w:w="2092" w:type="dxa"/>
            <w:gridSpan w:val="2"/>
            <w:vMerge/>
            <w:vAlign w:val="center"/>
          </w:tcPr>
          <w:p w:rsidR="0038786C" w:rsidRDefault="0038786C" w:rsidP="00EA2FA0">
            <w:pPr>
              <w:jc w:val="center"/>
              <w:rPr>
                <w:rFonts w:hint="eastAsia"/>
              </w:rPr>
            </w:pPr>
          </w:p>
        </w:tc>
        <w:tc>
          <w:tcPr>
            <w:tcW w:w="1135" w:type="dxa"/>
            <w:vAlign w:val="center"/>
          </w:tcPr>
          <w:p w:rsidR="0038786C" w:rsidRDefault="0038786C" w:rsidP="00EA2FA0">
            <w:pPr>
              <w:jc w:val="center"/>
              <w:rPr>
                <w:rFonts w:hint="eastAsia"/>
              </w:rPr>
            </w:pPr>
            <w:r>
              <w:rPr>
                <w:rFonts w:hint="eastAsia"/>
              </w:rPr>
              <w:t>写回</w:t>
            </w:r>
          </w:p>
          <w:p w:rsidR="0038786C" w:rsidRDefault="0038786C" w:rsidP="00EA2FA0">
            <w:pPr>
              <w:jc w:val="center"/>
              <w:rPr>
                <w:rFonts w:hint="eastAsia"/>
              </w:rPr>
            </w:pPr>
            <w:r>
              <w:rPr>
                <w:rFonts w:hint="eastAsia"/>
              </w:rPr>
              <w:t>write</w:t>
            </w:r>
          </w:p>
          <w:p w:rsidR="0038786C" w:rsidRDefault="0038786C" w:rsidP="00EA2FA0">
            <w:pPr>
              <w:jc w:val="center"/>
            </w:pPr>
            <w:r>
              <w:rPr>
                <w:rFonts w:hint="eastAsia"/>
              </w:rPr>
              <w:t>back</w:t>
            </w:r>
          </w:p>
        </w:tc>
        <w:tc>
          <w:tcPr>
            <w:tcW w:w="10064" w:type="dxa"/>
            <w:gridSpan w:val="4"/>
          </w:tcPr>
          <w:p w:rsidR="0038786C" w:rsidRDefault="0038786C" w:rsidP="00EA2FA0">
            <w:pPr>
              <w:rPr>
                <w:rFonts w:hint="eastAsia"/>
              </w:rPr>
            </w:pPr>
            <w:r>
              <w:rPr>
                <w:rFonts w:hint="eastAsia"/>
              </w:rPr>
              <w:t>写入</w:t>
            </w:r>
            <w:r>
              <w:rPr>
                <w:rFonts w:hint="eastAsia"/>
              </w:rPr>
              <w:t>Cache</w:t>
            </w:r>
            <w:r>
              <w:rPr>
                <w:rFonts w:hint="eastAsia"/>
              </w:rPr>
              <w:t>时不写回主存，修改</w:t>
            </w:r>
            <w:r>
              <w:rPr>
                <w:rFonts w:hint="eastAsia"/>
              </w:rPr>
              <w:t>Cache</w:t>
            </w:r>
            <w:r>
              <w:rPr>
                <w:rFonts w:hint="eastAsia"/>
              </w:rPr>
              <w:t>状态→</w:t>
            </w:r>
            <w:r>
              <w:rPr>
                <w:rFonts w:hint="eastAsia"/>
              </w:rPr>
              <w:t>M</w:t>
            </w:r>
          </w:p>
          <w:p w:rsidR="0038786C" w:rsidRPr="001A3447" w:rsidRDefault="0038786C" w:rsidP="00EA2FA0">
            <w:r w:rsidRPr="00435710">
              <w:rPr>
                <w:rFonts w:hint="eastAsia"/>
              </w:rPr>
              <w:t>写回</w:t>
            </w:r>
            <w:r>
              <w:rPr>
                <w:rFonts w:hint="eastAsia"/>
              </w:rPr>
              <w:t>法</w:t>
            </w:r>
            <w:r w:rsidRPr="00435710">
              <w:rPr>
                <w:rFonts w:hint="eastAsia"/>
              </w:rPr>
              <w:t>得到数据的最新值会困难一些，因为最新值可能在某个</w:t>
            </w:r>
            <w:r w:rsidRPr="00435710">
              <w:t>Cache</w:t>
            </w:r>
            <w:r w:rsidRPr="00435710">
              <w:rPr>
                <w:rFonts w:hint="eastAsia"/>
              </w:rPr>
              <w:t>中，也可能在主存中</w:t>
            </w:r>
          </w:p>
          <w:p w:rsidR="0038786C" w:rsidRDefault="0038786C" w:rsidP="00EA2FA0">
            <w:r>
              <w:rPr>
                <w:rFonts w:hint="eastAsia"/>
              </w:rPr>
              <w:t>每个处理器的</w:t>
            </w:r>
            <w:r>
              <w:rPr>
                <w:rFonts w:hint="eastAsia"/>
              </w:rPr>
              <w:t>Cache</w:t>
            </w:r>
            <w:r>
              <w:rPr>
                <w:rFonts w:hint="eastAsia"/>
              </w:rPr>
              <w:t>控制器都监听其他处理器放到总线上的地址，如果某个处理器发现它拥有被请求数据块的一个最新副本，他就把这个数据块送给发出请求的处理器</w:t>
            </w:r>
          </w:p>
          <w:p w:rsidR="0038786C" w:rsidRDefault="0038786C" w:rsidP="00EA2FA0">
            <w:pPr>
              <w:rPr>
                <w:rFonts w:hint="eastAsia"/>
              </w:rPr>
            </w:pPr>
            <w:r>
              <w:rPr>
                <w:rFonts w:hint="eastAsia"/>
              </w:rPr>
              <w:t>与</w:t>
            </w:r>
            <w:r>
              <w:rPr>
                <w:rFonts w:hint="eastAsia"/>
              </w:rPr>
              <w:t>write through</w:t>
            </w:r>
            <w:r>
              <w:rPr>
                <w:rFonts w:hint="eastAsia"/>
              </w:rPr>
              <w:t>相比，尽管写回法</w:t>
            </w:r>
          </w:p>
          <w:p w:rsidR="0038786C" w:rsidRDefault="0038786C" w:rsidP="00EA2FA0">
            <w:r>
              <w:rPr>
                <w:rFonts w:hint="eastAsia"/>
              </w:rPr>
              <w:t>缺点：复杂度较高；</w:t>
            </w:r>
            <w:r>
              <w:rPr>
                <w:rFonts w:hint="eastAsia"/>
              </w:rPr>
              <w:t xml:space="preserve"> </w:t>
            </w:r>
            <w:r>
              <w:rPr>
                <w:rFonts w:hint="eastAsia"/>
              </w:rPr>
              <w:t>优点：所需存储带宽低</w:t>
            </w:r>
          </w:p>
        </w:tc>
      </w:tr>
      <w:tr w:rsidR="0038786C" w:rsidTr="00DA1672">
        <w:trPr>
          <w:trHeight w:val="196"/>
        </w:trPr>
        <w:tc>
          <w:tcPr>
            <w:tcW w:w="2092" w:type="dxa"/>
            <w:gridSpan w:val="2"/>
            <w:vMerge w:val="restart"/>
            <w:vAlign w:val="center"/>
          </w:tcPr>
          <w:p w:rsidR="003947A2" w:rsidRDefault="0038786C" w:rsidP="003947A2">
            <w:pPr>
              <w:jc w:val="center"/>
              <w:rPr>
                <w:rFonts w:hint="eastAsia"/>
              </w:rPr>
            </w:pPr>
            <w:r>
              <w:rPr>
                <w:rFonts w:hint="eastAsia"/>
              </w:rPr>
              <w:t>处理器</w:t>
            </w:r>
          </w:p>
          <w:p w:rsidR="003947A2" w:rsidRDefault="003947A2" w:rsidP="003947A2">
            <w:pPr>
              <w:jc w:val="center"/>
              <w:rPr>
                <w:rFonts w:hint="eastAsia"/>
              </w:rPr>
            </w:pPr>
            <w:r w:rsidRPr="00150E3C">
              <w:rPr>
                <w:rFonts w:hint="eastAsia"/>
              </w:rPr>
              <w:t>↓</w:t>
            </w:r>
          </w:p>
          <w:p w:rsidR="0038786C" w:rsidRDefault="0038786C" w:rsidP="003947A2">
            <w:pPr>
              <w:jc w:val="center"/>
            </w:pPr>
            <w:r>
              <w:rPr>
                <w:rFonts w:hint="eastAsia"/>
              </w:rPr>
              <w:t>总线</w:t>
            </w:r>
          </w:p>
        </w:tc>
        <w:tc>
          <w:tcPr>
            <w:tcW w:w="1135" w:type="dxa"/>
            <w:vAlign w:val="center"/>
          </w:tcPr>
          <w:p w:rsidR="00DA1672" w:rsidRDefault="0038786C" w:rsidP="00EA2FA0">
            <w:pPr>
              <w:jc w:val="center"/>
              <w:rPr>
                <w:rFonts w:hint="eastAsia"/>
              </w:rPr>
            </w:pPr>
            <w:r>
              <w:rPr>
                <w:rFonts w:hint="eastAsia"/>
              </w:rPr>
              <w:t>Cache</w:t>
            </w:r>
            <w:r w:rsidR="00DA1672">
              <w:rPr>
                <w:rFonts w:hint="eastAsia"/>
              </w:rPr>
              <w:t>块</w:t>
            </w:r>
          </w:p>
          <w:p w:rsidR="0038786C" w:rsidRPr="002A2B4F" w:rsidRDefault="0038786C" w:rsidP="00EA2FA0">
            <w:pPr>
              <w:jc w:val="center"/>
            </w:pPr>
            <w:r>
              <w:rPr>
                <w:rFonts w:hint="eastAsia"/>
              </w:rPr>
              <w:t>地址</w:t>
            </w:r>
          </w:p>
        </w:tc>
        <w:tc>
          <w:tcPr>
            <w:tcW w:w="10064" w:type="dxa"/>
            <w:gridSpan w:val="4"/>
          </w:tcPr>
          <w:p w:rsidR="0038786C" w:rsidRDefault="0038786C" w:rsidP="00EA2FA0"/>
        </w:tc>
      </w:tr>
      <w:tr w:rsidR="0038786C" w:rsidTr="003947A2">
        <w:trPr>
          <w:trHeight w:val="101"/>
        </w:trPr>
        <w:tc>
          <w:tcPr>
            <w:tcW w:w="2092" w:type="dxa"/>
            <w:gridSpan w:val="2"/>
            <w:vMerge/>
            <w:vAlign w:val="center"/>
          </w:tcPr>
          <w:p w:rsidR="0038786C" w:rsidRDefault="0038786C" w:rsidP="00EA2FA0">
            <w:pPr>
              <w:jc w:val="center"/>
            </w:pPr>
          </w:p>
        </w:tc>
        <w:tc>
          <w:tcPr>
            <w:tcW w:w="1135" w:type="dxa"/>
            <w:vMerge w:val="restart"/>
            <w:vAlign w:val="center"/>
          </w:tcPr>
          <w:p w:rsidR="0038786C" w:rsidRDefault="0038786C" w:rsidP="00EA2FA0">
            <w:pPr>
              <w:jc w:val="center"/>
            </w:pPr>
            <w:r>
              <w:rPr>
                <w:rFonts w:hint="eastAsia"/>
              </w:rPr>
              <w:t>Cache</w:t>
            </w:r>
            <w:r>
              <w:rPr>
                <w:rFonts w:hint="eastAsia"/>
              </w:rPr>
              <w:t>操作</w:t>
            </w:r>
          </w:p>
        </w:tc>
        <w:tc>
          <w:tcPr>
            <w:tcW w:w="1276" w:type="dxa"/>
            <w:vAlign w:val="center"/>
          </w:tcPr>
          <w:p w:rsidR="0038786C" w:rsidRPr="002A2B4F" w:rsidRDefault="0038786C" w:rsidP="00EA2FA0">
            <w:pPr>
              <w:jc w:val="center"/>
            </w:pPr>
            <w:r>
              <w:rPr>
                <w:rFonts w:hint="eastAsia"/>
              </w:rPr>
              <w:t>RdMiss</w:t>
            </w:r>
          </w:p>
        </w:tc>
        <w:tc>
          <w:tcPr>
            <w:tcW w:w="8788" w:type="dxa"/>
            <w:gridSpan w:val="3"/>
          </w:tcPr>
          <w:p w:rsidR="0038786C" w:rsidRDefault="0038786C" w:rsidP="00EA2FA0"/>
        </w:tc>
      </w:tr>
      <w:tr w:rsidR="0038786C" w:rsidTr="003947A2">
        <w:trPr>
          <w:trHeight w:val="99"/>
        </w:trPr>
        <w:tc>
          <w:tcPr>
            <w:tcW w:w="2092" w:type="dxa"/>
            <w:gridSpan w:val="2"/>
            <w:vMerge/>
            <w:vAlign w:val="center"/>
          </w:tcPr>
          <w:p w:rsidR="0038786C" w:rsidRDefault="0038786C" w:rsidP="00EA2FA0">
            <w:pPr>
              <w:jc w:val="center"/>
            </w:pPr>
          </w:p>
        </w:tc>
        <w:tc>
          <w:tcPr>
            <w:tcW w:w="1135" w:type="dxa"/>
            <w:vMerge/>
            <w:vAlign w:val="center"/>
          </w:tcPr>
          <w:p w:rsidR="0038786C" w:rsidRDefault="0038786C" w:rsidP="00EA2FA0">
            <w:pPr>
              <w:jc w:val="center"/>
            </w:pPr>
          </w:p>
        </w:tc>
        <w:tc>
          <w:tcPr>
            <w:tcW w:w="1276" w:type="dxa"/>
            <w:vAlign w:val="center"/>
          </w:tcPr>
          <w:p w:rsidR="0038786C" w:rsidRDefault="0038786C" w:rsidP="00EA2FA0">
            <w:pPr>
              <w:jc w:val="center"/>
            </w:pPr>
            <w:r>
              <w:rPr>
                <w:rFonts w:hint="eastAsia"/>
              </w:rPr>
              <w:t>WtMiss</w:t>
            </w:r>
          </w:p>
        </w:tc>
        <w:tc>
          <w:tcPr>
            <w:tcW w:w="8788" w:type="dxa"/>
            <w:gridSpan w:val="3"/>
          </w:tcPr>
          <w:p w:rsidR="0038786C" w:rsidRDefault="0038786C" w:rsidP="00EA2FA0"/>
        </w:tc>
      </w:tr>
      <w:tr w:rsidR="0038786C" w:rsidTr="003947A2">
        <w:trPr>
          <w:trHeight w:val="99"/>
        </w:trPr>
        <w:tc>
          <w:tcPr>
            <w:tcW w:w="2092" w:type="dxa"/>
            <w:gridSpan w:val="2"/>
            <w:vMerge/>
            <w:vAlign w:val="center"/>
          </w:tcPr>
          <w:p w:rsidR="0038786C" w:rsidRDefault="0038786C" w:rsidP="00EA2FA0">
            <w:pPr>
              <w:jc w:val="center"/>
            </w:pPr>
          </w:p>
        </w:tc>
        <w:tc>
          <w:tcPr>
            <w:tcW w:w="1135" w:type="dxa"/>
            <w:vMerge/>
            <w:vAlign w:val="center"/>
          </w:tcPr>
          <w:p w:rsidR="0038786C" w:rsidRDefault="0038786C" w:rsidP="00EA2FA0">
            <w:pPr>
              <w:jc w:val="center"/>
            </w:pPr>
          </w:p>
        </w:tc>
        <w:tc>
          <w:tcPr>
            <w:tcW w:w="1276" w:type="dxa"/>
            <w:vAlign w:val="center"/>
          </w:tcPr>
          <w:p w:rsidR="0038786C" w:rsidRDefault="0038786C" w:rsidP="00EA2FA0">
            <w:pPr>
              <w:jc w:val="center"/>
            </w:pPr>
            <w:r>
              <w:rPr>
                <w:rFonts w:hint="eastAsia"/>
              </w:rPr>
              <w:t>Invalidate</w:t>
            </w:r>
          </w:p>
        </w:tc>
        <w:tc>
          <w:tcPr>
            <w:tcW w:w="8788" w:type="dxa"/>
            <w:gridSpan w:val="3"/>
          </w:tcPr>
          <w:p w:rsidR="0038786C" w:rsidRDefault="0038786C" w:rsidP="00EA2FA0">
            <w:pPr>
              <w:rPr>
                <w:rFonts w:hint="eastAsia"/>
              </w:rPr>
            </w:pPr>
            <w:r w:rsidRPr="00435710">
              <w:rPr>
                <w:rFonts w:hint="eastAsia"/>
              </w:rPr>
              <w:t>通知其他各处理器作废其</w:t>
            </w:r>
            <w:r w:rsidRPr="00435710">
              <w:t>Cache</w:t>
            </w:r>
            <w:r w:rsidR="00F70A20">
              <w:rPr>
                <w:rFonts w:hint="eastAsia"/>
              </w:rPr>
              <w:t>中相应的副本</w:t>
            </w:r>
          </w:p>
          <w:p w:rsidR="00F70A20" w:rsidRPr="00F70A20" w:rsidRDefault="00F70A20" w:rsidP="00F70A20">
            <w:pPr>
              <w:widowControl/>
              <w:jc w:val="left"/>
            </w:pPr>
            <w:r>
              <w:rPr>
                <w:rFonts w:hint="eastAsia"/>
              </w:rPr>
              <w:t>写命中时，先发送</w:t>
            </w:r>
            <w:r w:rsidRPr="00435710">
              <w:t>Invalidate</w:t>
            </w:r>
            <w:r>
              <w:rPr>
                <w:rFonts w:hint="eastAsia"/>
              </w:rPr>
              <w:t>，再写入</w:t>
            </w:r>
          </w:p>
        </w:tc>
      </w:tr>
      <w:tr w:rsidR="0038786C" w:rsidTr="003947A2">
        <w:trPr>
          <w:trHeight w:val="304"/>
        </w:trPr>
        <w:tc>
          <w:tcPr>
            <w:tcW w:w="2092" w:type="dxa"/>
            <w:gridSpan w:val="2"/>
            <w:vMerge/>
            <w:vAlign w:val="center"/>
          </w:tcPr>
          <w:p w:rsidR="0038786C" w:rsidRDefault="0038786C" w:rsidP="00EA2FA0">
            <w:pPr>
              <w:jc w:val="center"/>
            </w:pPr>
          </w:p>
        </w:tc>
        <w:tc>
          <w:tcPr>
            <w:tcW w:w="1135" w:type="dxa"/>
            <w:vMerge w:val="restart"/>
            <w:vAlign w:val="center"/>
          </w:tcPr>
          <w:p w:rsidR="0038786C" w:rsidRDefault="0038786C" w:rsidP="00EA2FA0">
            <w:pPr>
              <w:jc w:val="center"/>
            </w:pPr>
            <w:r>
              <w:rPr>
                <w:rFonts w:hint="eastAsia"/>
              </w:rPr>
              <w:t>Cache</w:t>
            </w:r>
            <w:r>
              <w:rPr>
                <w:rFonts w:hint="eastAsia"/>
              </w:rPr>
              <w:t>块</w:t>
            </w:r>
          </w:p>
          <w:p w:rsidR="0038786C" w:rsidRDefault="0038786C" w:rsidP="00EA2FA0">
            <w:pPr>
              <w:jc w:val="center"/>
            </w:pPr>
            <w:r>
              <w:rPr>
                <w:rFonts w:hint="eastAsia"/>
              </w:rPr>
              <w:t>状态</w:t>
            </w:r>
          </w:p>
        </w:tc>
        <w:tc>
          <w:tcPr>
            <w:tcW w:w="1276" w:type="dxa"/>
            <w:vAlign w:val="center"/>
          </w:tcPr>
          <w:p w:rsidR="0038786C" w:rsidRDefault="0038786C" w:rsidP="00EA2FA0">
            <w:pPr>
              <w:jc w:val="center"/>
            </w:pPr>
            <w:r>
              <w:rPr>
                <w:rFonts w:hint="eastAsia"/>
              </w:rPr>
              <w:t>无效</w:t>
            </w:r>
            <w:r w:rsidRPr="00435710">
              <w:t>I</w:t>
            </w:r>
          </w:p>
        </w:tc>
        <w:tc>
          <w:tcPr>
            <w:tcW w:w="8788" w:type="dxa"/>
            <w:gridSpan w:val="3"/>
          </w:tcPr>
          <w:p w:rsidR="0038786C" w:rsidRDefault="00E931E2" w:rsidP="00EA2FA0">
            <w:pPr>
              <w:rPr>
                <w:rFonts w:hint="eastAsia"/>
              </w:rPr>
            </w:pPr>
            <w:r>
              <w:rPr>
                <w:rFonts w:hint="eastAsia"/>
              </w:rPr>
              <w:t>本</w:t>
            </w:r>
            <w:r w:rsidR="0038786C" w:rsidRPr="00435710">
              <w:t>Cache</w:t>
            </w:r>
            <w:r w:rsidR="0038786C" w:rsidRPr="00435710">
              <w:rPr>
                <w:rFonts w:hint="eastAsia"/>
              </w:rPr>
              <w:t>块</w:t>
            </w:r>
            <w:r w:rsidR="0038786C">
              <w:rPr>
                <w:rFonts w:hint="eastAsia"/>
              </w:rPr>
              <w:t>空闲，</w:t>
            </w:r>
          </w:p>
          <w:p w:rsidR="0038786C" w:rsidRDefault="0038786C" w:rsidP="00EA2FA0">
            <w:pPr>
              <w:rPr>
                <w:rFonts w:hint="eastAsia"/>
              </w:rPr>
            </w:pPr>
            <w:r>
              <w:rPr>
                <w:rFonts w:hint="eastAsia"/>
              </w:rPr>
              <w:t>访问时，必然不命中，执行调入</w:t>
            </w:r>
          </w:p>
          <w:p w:rsidR="0038786C" w:rsidRPr="007342CC" w:rsidRDefault="0038786C" w:rsidP="00EA2FA0">
            <w:r>
              <w:rPr>
                <w:rFonts w:hint="eastAsia"/>
              </w:rPr>
              <w:t>监听时，即使</w:t>
            </w:r>
            <w:r>
              <w:rPr>
                <w:rFonts w:hint="eastAsia"/>
              </w:rPr>
              <w:t>Cache</w:t>
            </w:r>
            <w:r>
              <w:rPr>
                <w:rFonts w:hint="eastAsia"/>
              </w:rPr>
              <w:t>地址匹配，也不执行任何操作</w:t>
            </w:r>
          </w:p>
        </w:tc>
      </w:tr>
      <w:tr w:rsidR="0038786C" w:rsidTr="003947A2">
        <w:trPr>
          <w:trHeight w:val="303"/>
        </w:trPr>
        <w:tc>
          <w:tcPr>
            <w:tcW w:w="2092" w:type="dxa"/>
            <w:gridSpan w:val="2"/>
            <w:vMerge/>
            <w:vAlign w:val="center"/>
          </w:tcPr>
          <w:p w:rsidR="0038786C" w:rsidRDefault="0038786C" w:rsidP="00EA2FA0">
            <w:pPr>
              <w:jc w:val="center"/>
            </w:pPr>
          </w:p>
        </w:tc>
        <w:tc>
          <w:tcPr>
            <w:tcW w:w="1135" w:type="dxa"/>
            <w:vMerge/>
            <w:vAlign w:val="center"/>
          </w:tcPr>
          <w:p w:rsidR="0038786C" w:rsidRDefault="0038786C" w:rsidP="00EA2FA0">
            <w:pPr>
              <w:jc w:val="center"/>
            </w:pPr>
          </w:p>
        </w:tc>
        <w:tc>
          <w:tcPr>
            <w:tcW w:w="1276" w:type="dxa"/>
            <w:vAlign w:val="center"/>
          </w:tcPr>
          <w:p w:rsidR="0038786C" w:rsidRDefault="0038786C" w:rsidP="00EA2FA0">
            <w:pPr>
              <w:jc w:val="center"/>
            </w:pPr>
            <w:r w:rsidRPr="00435710">
              <w:rPr>
                <w:rFonts w:hint="eastAsia"/>
              </w:rPr>
              <w:t>共享</w:t>
            </w:r>
            <w:r w:rsidRPr="00435710">
              <w:t>S</w:t>
            </w:r>
          </w:p>
        </w:tc>
        <w:tc>
          <w:tcPr>
            <w:tcW w:w="8788" w:type="dxa"/>
            <w:gridSpan w:val="3"/>
          </w:tcPr>
          <w:p w:rsidR="00E931E2" w:rsidRPr="00E931E2" w:rsidRDefault="00E931E2" w:rsidP="00EA2FA0">
            <w:pPr>
              <w:rPr>
                <w:rFonts w:hint="eastAsia"/>
              </w:rPr>
            </w:pPr>
            <w:r>
              <w:rPr>
                <w:rFonts w:hint="eastAsia"/>
              </w:rPr>
              <w:t>本</w:t>
            </w:r>
            <w:r w:rsidR="0038786C" w:rsidRPr="00435710">
              <w:t>Cache</w:t>
            </w:r>
            <w:r w:rsidR="0038786C" w:rsidRPr="00435710">
              <w:rPr>
                <w:rFonts w:hint="eastAsia"/>
              </w:rPr>
              <w:t>块的内容</w:t>
            </w:r>
            <w:r w:rsidR="0038786C">
              <w:rPr>
                <w:rFonts w:hint="eastAsia"/>
              </w:rPr>
              <w:t>有效，</w:t>
            </w:r>
            <w:r>
              <w:rPr>
                <w:rFonts w:hint="eastAsia"/>
              </w:rPr>
              <w:t>最新但不唯一</w:t>
            </w:r>
            <w:r>
              <w:rPr>
                <w:rFonts w:hint="eastAsia"/>
              </w:rPr>
              <w:t>(</w:t>
            </w:r>
            <w:r>
              <w:rPr>
                <w:rFonts w:hint="eastAsia"/>
              </w:rPr>
              <w:t>共享</w:t>
            </w:r>
            <w:r>
              <w:rPr>
                <w:rFonts w:hint="eastAsia"/>
              </w:rPr>
              <w:t>)</w:t>
            </w:r>
            <w:r>
              <w:rPr>
                <w:rFonts w:hint="eastAsia"/>
              </w:rPr>
              <w:t>，对应内存块内容相同</w:t>
            </w:r>
            <w:r>
              <w:rPr>
                <w:rFonts w:hint="eastAsia"/>
              </w:rPr>
              <w:t>(Cache</w:t>
            </w:r>
            <w:r>
              <w:rPr>
                <w:rFonts w:hint="eastAsia"/>
              </w:rPr>
              <w:t>一致</w:t>
            </w:r>
            <w:r>
              <w:rPr>
                <w:rFonts w:hint="eastAsia"/>
              </w:rPr>
              <w:t>)</w:t>
            </w:r>
          </w:p>
          <w:p w:rsidR="0038786C" w:rsidRDefault="0038786C" w:rsidP="00EA2FA0">
            <w:pPr>
              <w:rPr>
                <w:rFonts w:hint="eastAsia"/>
              </w:rPr>
            </w:pPr>
            <w:r>
              <w:rPr>
                <w:rFonts w:hint="eastAsia"/>
              </w:rPr>
              <w:t>访问时，如果不命中则执行替换</w:t>
            </w:r>
          </w:p>
          <w:p w:rsidR="0038786C" w:rsidRDefault="0038786C" w:rsidP="007342CC">
            <w:r>
              <w:rPr>
                <w:rFonts w:hint="eastAsia"/>
              </w:rPr>
              <w:t>监听时，如果</w:t>
            </w:r>
            <w:r>
              <w:rPr>
                <w:rFonts w:hint="eastAsia"/>
              </w:rPr>
              <w:t>Cache</w:t>
            </w:r>
            <w:r>
              <w:rPr>
                <w:rFonts w:hint="eastAsia"/>
              </w:rPr>
              <w:t>地址匹配，</w:t>
            </w:r>
          </w:p>
        </w:tc>
      </w:tr>
      <w:tr w:rsidR="0038786C" w:rsidTr="003947A2">
        <w:trPr>
          <w:trHeight w:val="303"/>
        </w:trPr>
        <w:tc>
          <w:tcPr>
            <w:tcW w:w="2092" w:type="dxa"/>
            <w:gridSpan w:val="2"/>
            <w:vMerge/>
            <w:vAlign w:val="center"/>
          </w:tcPr>
          <w:p w:rsidR="0038786C" w:rsidRDefault="0038786C" w:rsidP="00EA2FA0">
            <w:pPr>
              <w:jc w:val="center"/>
            </w:pPr>
          </w:p>
        </w:tc>
        <w:tc>
          <w:tcPr>
            <w:tcW w:w="1135" w:type="dxa"/>
            <w:vMerge/>
            <w:vAlign w:val="center"/>
          </w:tcPr>
          <w:p w:rsidR="0038786C" w:rsidRDefault="0038786C" w:rsidP="00EA2FA0">
            <w:pPr>
              <w:jc w:val="center"/>
            </w:pPr>
          </w:p>
        </w:tc>
        <w:tc>
          <w:tcPr>
            <w:tcW w:w="1276" w:type="dxa"/>
            <w:vAlign w:val="center"/>
          </w:tcPr>
          <w:p w:rsidR="0038786C" w:rsidRDefault="0038786C" w:rsidP="00EA2FA0">
            <w:pPr>
              <w:jc w:val="center"/>
            </w:pPr>
            <w:r w:rsidRPr="00435710">
              <w:rPr>
                <w:rFonts w:hint="eastAsia"/>
              </w:rPr>
              <w:t>已修改</w:t>
            </w:r>
            <w:r w:rsidRPr="00435710">
              <w:t>M</w:t>
            </w:r>
          </w:p>
        </w:tc>
        <w:tc>
          <w:tcPr>
            <w:tcW w:w="8788" w:type="dxa"/>
            <w:gridSpan w:val="3"/>
          </w:tcPr>
          <w:p w:rsidR="00E931E2" w:rsidRDefault="00E931E2" w:rsidP="007342CC">
            <w:pPr>
              <w:rPr>
                <w:rFonts w:hint="eastAsia"/>
              </w:rPr>
            </w:pPr>
            <w:r>
              <w:rPr>
                <w:rFonts w:hint="eastAsia"/>
              </w:rPr>
              <w:t>本</w:t>
            </w:r>
            <w:r w:rsidR="0038786C" w:rsidRPr="00435710">
              <w:t>Cache</w:t>
            </w:r>
            <w:r>
              <w:rPr>
                <w:rFonts w:hint="eastAsia"/>
              </w:rPr>
              <w:t>块</w:t>
            </w:r>
            <w:r w:rsidR="0038786C" w:rsidRPr="00435710">
              <w:rPr>
                <w:rFonts w:hint="eastAsia"/>
              </w:rPr>
              <w:t>内容</w:t>
            </w:r>
            <w:r w:rsidR="0038786C">
              <w:rPr>
                <w:rFonts w:hint="eastAsia"/>
              </w:rPr>
              <w:t>有效，最新并且唯一；</w:t>
            </w:r>
            <w:r>
              <w:rPr>
                <w:rFonts w:hint="eastAsia"/>
              </w:rPr>
              <w:t>对应内存块内容是过时的</w:t>
            </w:r>
            <w:r>
              <w:rPr>
                <w:rFonts w:hint="eastAsia"/>
              </w:rPr>
              <w:t>(Cache</w:t>
            </w:r>
            <w:r>
              <w:rPr>
                <w:rFonts w:hint="eastAsia"/>
              </w:rPr>
              <w:t>不一致</w:t>
            </w:r>
            <w:r>
              <w:rPr>
                <w:rFonts w:hint="eastAsia"/>
              </w:rPr>
              <w:t>)</w:t>
            </w:r>
          </w:p>
          <w:p w:rsidR="0038786C" w:rsidRDefault="0038786C" w:rsidP="007342CC">
            <w:pPr>
              <w:rPr>
                <w:rFonts w:hint="eastAsia"/>
              </w:rPr>
            </w:pPr>
            <w:r>
              <w:rPr>
                <w:rFonts w:hint="eastAsia"/>
              </w:rPr>
              <w:t>访问时，如果不命中则执行替换</w:t>
            </w:r>
          </w:p>
          <w:p w:rsidR="0038786C" w:rsidRPr="00FB3BB8" w:rsidRDefault="0038786C" w:rsidP="00EA2FA0">
            <w:r>
              <w:rPr>
                <w:rFonts w:hint="eastAsia"/>
              </w:rPr>
              <w:t>监听时，如果</w:t>
            </w:r>
            <w:r>
              <w:rPr>
                <w:rFonts w:hint="eastAsia"/>
              </w:rPr>
              <w:t>Cache</w:t>
            </w:r>
            <w:r>
              <w:rPr>
                <w:rFonts w:hint="eastAsia"/>
              </w:rPr>
              <w:t>地址匹配，</w:t>
            </w:r>
          </w:p>
        </w:tc>
      </w:tr>
      <w:tr w:rsidR="0038786C" w:rsidTr="00DA1672">
        <w:trPr>
          <w:trHeight w:val="303"/>
        </w:trPr>
        <w:tc>
          <w:tcPr>
            <w:tcW w:w="2092" w:type="dxa"/>
            <w:gridSpan w:val="2"/>
            <w:vMerge/>
            <w:vAlign w:val="center"/>
          </w:tcPr>
          <w:p w:rsidR="0038786C" w:rsidRDefault="0038786C" w:rsidP="00EA2FA0">
            <w:pPr>
              <w:jc w:val="center"/>
            </w:pPr>
          </w:p>
        </w:tc>
        <w:tc>
          <w:tcPr>
            <w:tcW w:w="1135" w:type="dxa"/>
            <w:vMerge/>
            <w:vAlign w:val="center"/>
          </w:tcPr>
          <w:p w:rsidR="0038786C" w:rsidRDefault="0038786C" w:rsidP="00EA2FA0">
            <w:pPr>
              <w:jc w:val="center"/>
            </w:pPr>
          </w:p>
        </w:tc>
        <w:tc>
          <w:tcPr>
            <w:tcW w:w="10064" w:type="dxa"/>
            <w:gridSpan w:val="4"/>
            <w:vAlign w:val="center"/>
          </w:tcPr>
          <w:p w:rsidR="0038786C" w:rsidRPr="00FB3BB8" w:rsidRDefault="0038786C" w:rsidP="007342CC">
            <w:r>
              <w:rPr>
                <w:rFonts w:hint="eastAsia"/>
              </w:rPr>
              <w:t>每个结点内嵌</w:t>
            </w:r>
            <w:r w:rsidRPr="00435710">
              <w:rPr>
                <w:rFonts w:hint="eastAsia"/>
              </w:rPr>
              <w:t>一个有限状态控制器</w:t>
            </w:r>
            <w:r>
              <w:rPr>
                <w:rFonts w:hint="eastAsia"/>
              </w:rPr>
              <w:t>，</w:t>
            </w:r>
            <w:r w:rsidRPr="00435710">
              <w:rPr>
                <w:rFonts w:hint="eastAsia"/>
              </w:rPr>
              <w:t>根据来自处理器或总线的请求以及</w:t>
            </w:r>
            <w:r w:rsidRPr="00435710">
              <w:t>Cache</w:t>
            </w:r>
            <w:r>
              <w:rPr>
                <w:rFonts w:hint="eastAsia"/>
              </w:rPr>
              <w:t>块的状态，做出相应的响应</w:t>
            </w:r>
          </w:p>
        </w:tc>
      </w:tr>
      <w:tr w:rsidR="00E931E2" w:rsidTr="00DA1672">
        <w:trPr>
          <w:trHeight w:val="101"/>
        </w:trPr>
        <w:tc>
          <w:tcPr>
            <w:tcW w:w="816" w:type="dxa"/>
            <w:vMerge w:val="restart"/>
            <w:vAlign w:val="center"/>
          </w:tcPr>
          <w:p w:rsidR="0038786C" w:rsidRDefault="0038786C" w:rsidP="00EA2FA0">
            <w:pPr>
              <w:jc w:val="center"/>
            </w:pPr>
            <w:r>
              <w:rPr>
                <w:rFonts w:hint="eastAsia"/>
              </w:rPr>
              <w:t>访问</w:t>
            </w:r>
          </w:p>
          <w:p w:rsidR="0038786C" w:rsidRDefault="0038786C" w:rsidP="00EA2FA0">
            <w:pPr>
              <w:jc w:val="center"/>
              <w:rPr>
                <w:rFonts w:hint="eastAsia"/>
              </w:rPr>
            </w:pPr>
            <w:r>
              <w:rPr>
                <w:rFonts w:hint="eastAsia"/>
              </w:rPr>
              <w:t>Cache</w:t>
            </w:r>
          </w:p>
          <w:p w:rsidR="00E931E2" w:rsidRDefault="00E931E2" w:rsidP="00EA2FA0">
            <w:pPr>
              <w:jc w:val="center"/>
              <w:rPr>
                <w:rFonts w:hint="eastAsia"/>
              </w:rPr>
            </w:pPr>
          </w:p>
          <w:p w:rsidR="00E931E2" w:rsidRPr="00E931E2" w:rsidRDefault="00E931E2" w:rsidP="00EA2FA0">
            <w:pPr>
              <w:jc w:val="center"/>
              <w:rPr>
                <w:rFonts w:hint="eastAsia"/>
                <w:b/>
              </w:rPr>
            </w:pPr>
            <w:r w:rsidRPr="00E931E2">
              <w:rPr>
                <w:rFonts w:hint="eastAsia"/>
                <w:b/>
              </w:rPr>
              <w:t>广播</w:t>
            </w:r>
          </w:p>
        </w:tc>
        <w:tc>
          <w:tcPr>
            <w:tcW w:w="1276" w:type="dxa"/>
            <w:vAlign w:val="center"/>
          </w:tcPr>
          <w:p w:rsidR="0038786C" w:rsidRDefault="0038786C" w:rsidP="00EA2FA0">
            <w:pPr>
              <w:jc w:val="center"/>
              <w:rPr>
                <w:rFonts w:hint="eastAsia"/>
              </w:rPr>
            </w:pPr>
          </w:p>
        </w:tc>
        <w:tc>
          <w:tcPr>
            <w:tcW w:w="3403" w:type="dxa"/>
            <w:gridSpan w:val="3"/>
            <w:vAlign w:val="center"/>
          </w:tcPr>
          <w:p w:rsidR="0038786C" w:rsidRDefault="0038786C" w:rsidP="007342CC">
            <w:pPr>
              <w:jc w:val="left"/>
              <w:rPr>
                <w:rFonts w:hint="eastAsia"/>
              </w:rPr>
            </w:pPr>
            <w:r>
              <w:rPr>
                <w:rFonts w:hint="eastAsia"/>
              </w:rPr>
              <w:t>本处理器目标</w:t>
            </w:r>
            <w:r>
              <w:rPr>
                <w:rFonts w:hint="eastAsia"/>
              </w:rPr>
              <w:t>Cache</w:t>
            </w:r>
            <w:r>
              <w:rPr>
                <w:rFonts w:hint="eastAsia"/>
              </w:rPr>
              <w:t>块状态</w:t>
            </w:r>
            <w:r>
              <w:rPr>
                <w:rFonts w:hint="eastAsia"/>
              </w:rPr>
              <w:t>=I</w:t>
            </w:r>
          </w:p>
        </w:tc>
        <w:tc>
          <w:tcPr>
            <w:tcW w:w="3544" w:type="dxa"/>
            <w:vAlign w:val="center"/>
          </w:tcPr>
          <w:p w:rsidR="0038786C" w:rsidRDefault="0038786C" w:rsidP="007342CC">
            <w:pPr>
              <w:jc w:val="left"/>
              <w:rPr>
                <w:rFonts w:hint="eastAsia"/>
              </w:rPr>
            </w:pPr>
            <w:r>
              <w:rPr>
                <w:rFonts w:hint="eastAsia"/>
              </w:rPr>
              <w:t>本处理器目标</w:t>
            </w:r>
            <w:r>
              <w:rPr>
                <w:rFonts w:hint="eastAsia"/>
              </w:rPr>
              <w:t>Cache</w:t>
            </w:r>
            <w:r>
              <w:rPr>
                <w:rFonts w:hint="eastAsia"/>
              </w:rPr>
              <w:t>块状态</w:t>
            </w:r>
            <w:r>
              <w:rPr>
                <w:rFonts w:hint="eastAsia"/>
              </w:rPr>
              <w:t>=S</w:t>
            </w:r>
          </w:p>
        </w:tc>
        <w:tc>
          <w:tcPr>
            <w:tcW w:w="4252" w:type="dxa"/>
            <w:vAlign w:val="center"/>
          </w:tcPr>
          <w:p w:rsidR="0038786C" w:rsidRDefault="0038786C" w:rsidP="007342CC">
            <w:pPr>
              <w:jc w:val="left"/>
              <w:rPr>
                <w:rFonts w:hint="eastAsia"/>
              </w:rPr>
            </w:pPr>
            <w:r>
              <w:rPr>
                <w:rFonts w:hint="eastAsia"/>
              </w:rPr>
              <w:t>本处理器目标</w:t>
            </w:r>
            <w:r>
              <w:rPr>
                <w:rFonts w:hint="eastAsia"/>
              </w:rPr>
              <w:t>Cache</w:t>
            </w:r>
            <w:r>
              <w:rPr>
                <w:rFonts w:hint="eastAsia"/>
              </w:rPr>
              <w:t>块状态</w:t>
            </w:r>
            <w:r>
              <w:rPr>
                <w:rFonts w:hint="eastAsia"/>
              </w:rPr>
              <w:t>=M</w:t>
            </w:r>
          </w:p>
        </w:tc>
      </w:tr>
      <w:tr w:rsidR="00E931E2" w:rsidTr="00DA1672">
        <w:trPr>
          <w:trHeight w:val="101"/>
        </w:trPr>
        <w:tc>
          <w:tcPr>
            <w:tcW w:w="816" w:type="dxa"/>
            <w:vMerge/>
            <w:vAlign w:val="center"/>
          </w:tcPr>
          <w:p w:rsidR="0038786C" w:rsidRDefault="0038786C" w:rsidP="00EA2FA0">
            <w:pPr>
              <w:jc w:val="center"/>
              <w:rPr>
                <w:rFonts w:hint="eastAsia"/>
              </w:rPr>
            </w:pPr>
          </w:p>
        </w:tc>
        <w:tc>
          <w:tcPr>
            <w:tcW w:w="1276" w:type="dxa"/>
            <w:vAlign w:val="center"/>
          </w:tcPr>
          <w:p w:rsidR="0038786C" w:rsidRDefault="0038786C" w:rsidP="00EA2FA0">
            <w:pPr>
              <w:jc w:val="center"/>
              <w:rPr>
                <w:rFonts w:hint="eastAsia"/>
              </w:rPr>
            </w:pPr>
            <w:r>
              <w:rPr>
                <w:rFonts w:hint="eastAsia"/>
              </w:rPr>
              <w:t>读命中</w:t>
            </w:r>
          </w:p>
        </w:tc>
        <w:tc>
          <w:tcPr>
            <w:tcW w:w="3403" w:type="dxa"/>
            <w:gridSpan w:val="3"/>
            <w:vAlign w:val="center"/>
          </w:tcPr>
          <w:p w:rsidR="0038786C" w:rsidRDefault="0038786C" w:rsidP="00EA2FA0">
            <w:pPr>
              <w:jc w:val="center"/>
              <w:rPr>
                <w:rFonts w:hint="eastAsia"/>
              </w:rPr>
            </w:pPr>
            <w:r>
              <w:rPr>
                <w:rFonts w:hint="eastAsia"/>
              </w:rPr>
              <w:t>/</w:t>
            </w:r>
          </w:p>
        </w:tc>
        <w:tc>
          <w:tcPr>
            <w:tcW w:w="3544" w:type="dxa"/>
            <w:vAlign w:val="center"/>
          </w:tcPr>
          <w:p w:rsidR="0038786C" w:rsidRDefault="0038786C" w:rsidP="00EA2FA0">
            <w:pPr>
              <w:rPr>
                <w:rFonts w:hint="eastAsia"/>
              </w:rPr>
            </w:pPr>
            <w:r>
              <w:rPr>
                <w:rFonts w:hint="eastAsia"/>
              </w:rPr>
              <w:t>状态</w:t>
            </w:r>
            <w:r>
              <w:rPr>
                <w:rFonts w:hint="eastAsia"/>
              </w:rPr>
              <w:t>S</w:t>
            </w:r>
            <w:r>
              <w:rPr>
                <w:rFonts w:hint="eastAsia"/>
              </w:rPr>
              <w:t>→</w:t>
            </w:r>
            <w:r>
              <w:rPr>
                <w:rFonts w:hint="eastAsia"/>
              </w:rPr>
              <w:t>S</w:t>
            </w:r>
          </w:p>
        </w:tc>
        <w:tc>
          <w:tcPr>
            <w:tcW w:w="4252" w:type="dxa"/>
            <w:vAlign w:val="center"/>
          </w:tcPr>
          <w:p w:rsidR="0038786C" w:rsidRDefault="0038786C" w:rsidP="00EA2FA0">
            <w:pPr>
              <w:rPr>
                <w:rFonts w:hint="eastAsia"/>
              </w:rPr>
            </w:pPr>
            <w:r>
              <w:rPr>
                <w:rFonts w:hint="eastAsia"/>
              </w:rPr>
              <w:t>状态</w:t>
            </w:r>
            <w:r>
              <w:rPr>
                <w:rFonts w:hint="eastAsia"/>
              </w:rPr>
              <w:t>M</w:t>
            </w:r>
            <w:r>
              <w:rPr>
                <w:rFonts w:hint="eastAsia"/>
              </w:rPr>
              <w:t>→</w:t>
            </w:r>
            <w:r>
              <w:rPr>
                <w:rFonts w:hint="eastAsia"/>
              </w:rPr>
              <w:t>M</w:t>
            </w:r>
          </w:p>
        </w:tc>
      </w:tr>
      <w:tr w:rsidR="00E931E2" w:rsidTr="00DA1672">
        <w:trPr>
          <w:trHeight w:val="101"/>
        </w:trPr>
        <w:tc>
          <w:tcPr>
            <w:tcW w:w="816" w:type="dxa"/>
            <w:vMerge/>
            <w:vAlign w:val="center"/>
          </w:tcPr>
          <w:p w:rsidR="0038786C" w:rsidRDefault="0038786C" w:rsidP="00EA2FA0">
            <w:pPr>
              <w:jc w:val="center"/>
              <w:rPr>
                <w:rFonts w:hint="eastAsia"/>
              </w:rPr>
            </w:pPr>
          </w:p>
        </w:tc>
        <w:tc>
          <w:tcPr>
            <w:tcW w:w="1276" w:type="dxa"/>
            <w:vAlign w:val="center"/>
          </w:tcPr>
          <w:p w:rsidR="0038786C" w:rsidRDefault="0038786C" w:rsidP="00EA2FA0">
            <w:pPr>
              <w:jc w:val="center"/>
              <w:rPr>
                <w:rFonts w:hint="eastAsia"/>
              </w:rPr>
            </w:pPr>
            <w:r>
              <w:rPr>
                <w:rFonts w:hint="eastAsia"/>
              </w:rPr>
              <w:t>写命中</w:t>
            </w:r>
          </w:p>
        </w:tc>
        <w:tc>
          <w:tcPr>
            <w:tcW w:w="3403" w:type="dxa"/>
            <w:gridSpan w:val="3"/>
            <w:vAlign w:val="center"/>
          </w:tcPr>
          <w:p w:rsidR="0038786C" w:rsidRDefault="0038786C" w:rsidP="00EA2FA0">
            <w:pPr>
              <w:jc w:val="center"/>
              <w:rPr>
                <w:rFonts w:hint="eastAsia"/>
              </w:rPr>
            </w:pPr>
            <w:r>
              <w:rPr>
                <w:rFonts w:hint="eastAsia"/>
              </w:rPr>
              <w:t>/</w:t>
            </w:r>
          </w:p>
        </w:tc>
        <w:tc>
          <w:tcPr>
            <w:tcW w:w="3544" w:type="dxa"/>
            <w:vAlign w:val="center"/>
          </w:tcPr>
          <w:p w:rsidR="0038786C" w:rsidRDefault="0038786C" w:rsidP="00EA2FA0">
            <w:pPr>
              <w:rPr>
                <w:rFonts w:hint="eastAsia"/>
              </w:rPr>
            </w:pPr>
            <w:r>
              <w:rPr>
                <w:rFonts w:hint="eastAsia"/>
              </w:rPr>
              <w:t>发送</w:t>
            </w:r>
            <w:r>
              <w:rPr>
                <w:rFonts w:hint="eastAsia"/>
              </w:rPr>
              <w:t>Invalidate</w:t>
            </w:r>
            <w:r>
              <w:rPr>
                <w:rFonts w:hint="eastAsia"/>
              </w:rPr>
              <w:t>；状态</w:t>
            </w:r>
            <w:r>
              <w:rPr>
                <w:rFonts w:hint="eastAsia"/>
              </w:rPr>
              <w:t>S</w:t>
            </w:r>
            <w:r>
              <w:rPr>
                <w:rFonts w:hint="eastAsia"/>
              </w:rPr>
              <w:t>→</w:t>
            </w:r>
            <w:r>
              <w:rPr>
                <w:rFonts w:hint="eastAsia"/>
              </w:rPr>
              <w:t>M</w:t>
            </w:r>
          </w:p>
        </w:tc>
        <w:tc>
          <w:tcPr>
            <w:tcW w:w="4252" w:type="dxa"/>
            <w:vAlign w:val="center"/>
          </w:tcPr>
          <w:p w:rsidR="0038786C" w:rsidRDefault="0038786C" w:rsidP="00E931E2">
            <w:pPr>
              <w:rPr>
                <w:rFonts w:hint="eastAsia"/>
              </w:rPr>
            </w:pPr>
            <w:r>
              <w:rPr>
                <w:rFonts w:hint="eastAsia"/>
              </w:rPr>
              <w:t>状态</w:t>
            </w:r>
            <w:r>
              <w:rPr>
                <w:rFonts w:hint="eastAsia"/>
              </w:rPr>
              <w:t>M</w:t>
            </w:r>
            <w:r>
              <w:rPr>
                <w:rFonts w:hint="eastAsia"/>
              </w:rPr>
              <w:t>→</w:t>
            </w:r>
            <w:r>
              <w:rPr>
                <w:rFonts w:hint="eastAsia"/>
              </w:rPr>
              <w:t>M</w:t>
            </w:r>
          </w:p>
        </w:tc>
      </w:tr>
      <w:tr w:rsidR="00E931E2" w:rsidTr="00DA1672">
        <w:trPr>
          <w:trHeight w:val="101"/>
        </w:trPr>
        <w:tc>
          <w:tcPr>
            <w:tcW w:w="816" w:type="dxa"/>
            <w:vMerge/>
            <w:vAlign w:val="center"/>
          </w:tcPr>
          <w:p w:rsidR="0038786C" w:rsidRDefault="0038786C" w:rsidP="00EA2FA0">
            <w:pPr>
              <w:jc w:val="center"/>
              <w:rPr>
                <w:rFonts w:hint="eastAsia"/>
              </w:rPr>
            </w:pPr>
          </w:p>
        </w:tc>
        <w:tc>
          <w:tcPr>
            <w:tcW w:w="1276" w:type="dxa"/>
            <w:vAlign w:val="center"/>
          </w:tcPr>
          <w:p w:rsidR="0038786C" w:rsidRDefault="0038786C" w:rsidP="00EA2FA0">
            <w:pPr>
              <w:jc w:val="center"/>
              <w:rPr>
                <w:rFonts w:hint="eastAsia"/>
              </w:rPr>
            </w:pPr>
            <w:r>
              <w:rPr>
                <w:rFonts w:hint="eastAsia"/>
              </w:rPr>
              <w:t>读不命中</w:t>
            </w:r>
          </w:p>
        </w:tc>
        <w:tc>
          <w:tcPr>
            <w:tcW w:w="3403" w:type="dxa"/>
            <w:gridSpan w:val="3"/>
            <w:vAlign w:val="center"/>
          </w:tcPr>
          <w:p w:rsidR="0038786C" w:rsidRDefault="0038786C" w:rsidP="00EA2FA0">
            <w:pPr>
              <w:rPr>
                <w:rFonts w:hint="eastAsia"/>
              </w:rPr>
            </w:pPr>
            <w:r>
              <w:rPr>
                <w:rFonts w:hint="eastAsia"/>
              </w:rPr>
              <w:t>发送</w:t>
            </w:r>
            <w:r>
              <w:rPr>
                <w:rFonts w:hint="eastAsia"/>
              </w:rPr>
              <w:t>RdMiss</w:t>
            </w:r>
            <w:r>
              <w:rPr>
                <w:rFonts w:hint="eastAsia"/>
              </w:rPr>
              <w:t>；调入；状态</w:t>
            </w:r>
            <w:r>
              <w:rPr>
                <w:rFonts w:hint="eastAsia"/>
              </w:rPr>
              <w:t>I</w:t>
            </w:r>
            <w:r>
              <w:rPr>
                <w:rFonts w:hint="eastAsia"/>
              </w:rPr>
              <w:t>→</w:t>
            </w:r>
            <w:r w:rsidR="00E931E2">
              <w:rPr>
                <w:rFonts w:hint="eastAsia"/>
              </w:rPr>
              <w:t>S</w:t>
            </w:r>
          </w:p>
        </w:tc>
        <w:tc>
          <w:tcPr>
            <w:tcW w:w="3544" w:type="dxa"/>
            <w:vAlign w:val="center"/>
          </w:tcPr>
          <w:p w:rsidR="0038786C" w:rsidRDefault="0038786C" w:rsidP="00EA2FA0">
            <w:pPr>
              <w:rPr>
                <w:rFonts w:hint="eastAsia"/>
              </w:rPr>
            </w:pPr>
            <w:r>
              <w:rPr>
                <w:rFonts w:hint="eastAsia"/>
              </w:rPr>
              <w:t>发送</w:t>
            </w:r>
            <w:r>
              <w:rPr>
                <w:rFonts w:hint="eastAsia"/>
              </w:rPr>
              <w:t>RdMiss</w:t>
            </w:r>
            <w:r>
              <w:rPr>
                <w:rFonts w:hint="eastAsia"/>
              </w:rPr>
              <w:t>；替换；状态</w:t>
            </w:r>
            <w:r>
              <w:rPr>
                <w:rFonts w:hint="eastAsia"/>
              </w:rPr>
              <w:t>S</w:t>
            </w:r>
            <w:r>
              <w:rPr>
                <w:rFonts w:hint="eastAsia"/>
              </w:rPr>
              <w:t>→</w:t>
            </w:r>
            <w:r>
              <w:rPr>
                <w:rFonts w:hint="eastAsia"/>
              </w:rPr>
              <w:t>S</w:t>
            </w:r>
          </w:p>
        </w:tc>
        <w:tc>
          <w:tcPr>
            <w:tcW w:w="4252" w:type="dxa"/>
            <w:vAlign w:val="center"/>
          </w:tcPr>
          <w:p w:rsidR="0038786C" w:rsidRDefault="0038786C" w:rsidP="00EA2FA0">
            <w:pPr>
              <w:rPr>
                <w:rFonts w:hint="eastAsia"/>
              </w:rPr>
            </w:pPr>
            <w:r>
              <w:rPr>
                <w:rFonts w:hint="eastAsia"/>
              </w:rPr>
              <w:t>发送</w:t>
            </w:r>
            <w:r>
              <w:rPr>
                <w:rFonts w:hint="eastAsia"/>
              </w:rPr>
              <w:t>RdMiss</w:t>
            </w:r>
            <w:r>
              <w:rPr>
                <w:rFonts w:hint="eastAsia"/>
              </w:rPr>
              <w:t>；写回；替换；状态</w:t>
            </w:r>
            <w:r>
              <w:rPr>
                <w:rFonts w:hint="eastAsia"/>
              </w:rPr>
              <w:t>M</w:t>
            </w:r>
            <w:r>
              <w:rPr>
                <w:rFonts w:hint="eastAsia"/>
              </w:rPr>
              <w:t>→</w:t>
            </w:r>
            <w:r>
              <w:rPr>
                <w:rFonts w:hint="eastAsia"/>
              </w:rPr>
              <w:t>S</w:t>
            </w:r>
          </w:p>
        </w:tc>
      </w:tr>
      <w:tr w:rsidR="00E931E2" w:rsidTr="00DA1672">
        <w:trPr>
          <w:trHeight w:val="101"/>
        </w:trPr>
        <w:tc>
          <w:tcPr>
            <w:tcW w:w="816" w:type="dxa"/>
            <w:vMerge/>
            <w:vAlign w:val="center"/>
          </w:tcPr>
          <w:p w:rsidR="0038786C" w:rsidRDefault="0038786C" w:rsidP="00EA2FA0">
            <w:pPr>
              <w:jc w:val="center"/>
              <w:rPr>
                <w:rFonts w:hint="eastAsia"/>
              </w:rPr>
            </w:pPr>
          </w:p>
        </w:tc>
        <w:tc>
          <w:tcPr>
            <w:tcW w:w="1276" w:type="dxa"/>
            <w:vAlign w:val="center"/>
          </w:tcPr>
          <w:p w:rsidR="0038786C" w:rsidRDefault="0038786C" w:rsidP="00EA2FA0">
            <w:pPr>
              <w:jc w:val="center"/>
              <w:rPr>
                <w:rFonts w:hint="eastAsia"/>
              </w:rPr>
            </w:pPr>
            <w:r>
              <w:rPr>
                <w:rFonts w:hint="eastAsia"/>
              </w:rPr>
              <w:t>写不命中</w:t>
            </w:r>
          </w:p>
        </w:tc>
        <w:tc>
          <w:tcPr>
            <w:tcW w:w="3403" w:type="dxa"/>
            <w:gridSpan w:val="3"/>
            <w:vAlign w:val="center"/>
          </w:tcPr>
          <w:p w:rsidR="0038786C" w:rsidRDefault="0038786C" w:rsidP="00EA2FA0">
            <w:pPr>
              <w:rPr>
                <w:rFonts w:hint="eastAsia"/>
              </w:rPr>
            </w:pPr>
            <w:r>
              <w:rPr>
                <w:rFonts w:hint="eastAsia"/>
              </w:rPr>
              <w:t>发送</w:t>
            </w:r>
            <w:r>
              <w:rPr>
                <w:rFonts w:hint="eastAsia"/>
              </w:rPr>
              <w:t>WtMiss</w:t>
            </w:r>
            <w:r>
              <w:rPr>
                <w:rFonts w:hint="eastAsia"/>
              </w:rPr>
              <w:t>；调入；状态</w:t>
            </w:r>
            <w:r>
              <w:rPr>
                <w:rFonts w:hint="eastAsia"/>
              </w:rPr>
              <w:t>I</w:t>
            </w:r>
            <w:r>
              <w:rPr>
                <w:rFonts w:hint="eastAsia"/>
              </w:rPr>
              <w:t>→</w:t>
            </w:r>
            <w:r>
              <w:rPr>
                <w:rFonts w:hint="eastAsia"/>
              </w:rPr>
              <w:t>M</w:t>
            </w:r>
          </w:p>
        </w:tc>
        <w:tc>
          <w:tcPr>
            <w:tcW w:w="3544" w:type="dxa"/>
            <w:vAlign w:val="center"/>
          </w:tcPr>
          <w:p w:rsidR="0038786C" w:rsidRDefault="0038786C" w:rsidP="00EA2FA0">
            <w:pPr>
              <w:rPr>
                <w:rFonts w:hint="eastAsia"/>
              </w:rPr>
            </w:pPr>
            <w:r>
              <w:rPr>
                <w:rFonts w:hint="eastAsia"/>
              </w:rPr>
              <w:t>发送</w:t>
            </w:r>
            <w:r>
              <w:rPr>
                <w:rFonts w:hint="eastAsia"/>
              </w:rPr>
              <w:t>WtMiss</w:t>
            </w:r>
            <w:r>
              <w:rPr>
                <w:rFonts w:hint="eastAsia"/>
              </w:rPr>
              <w:t>；替换；状态</w:t>
            </w:r>
            <w:r>
              <w:rPr>
                <w:rFonts w:hint="eastAsia"/>
              </w:rPr>
              <w:t>S</w:t>
            </w:r>
            <w:r>
              <w:rPr>
                <w:rFonts w:hint="eastAsia"/>
              </w:rPr>
              <w:t>→</w:t>
            </w:r>
            <w:r>
              <w:rPr>
                <w:rFonts w:hint="eastAsia"/>
              </w:rPr>
              <w:t>M</w:t>
            </w:r>
          </w:p>
        </w:tc>
        <w:tc>
          <w:tcPr>
            <w:tcW w:w="4252" w:type="dxa"/>
            <w:vAlign w:val="center"/>
          </w:tcPr>
          <w:p w:rsidR="0038786C" w:rsidRDefault="0038786C" w:rsidP="00EA2FA0">
            <w:pPr>
              <w:rPr>
                <w:rFonts w:hint="eastAsia"/>
              </w:rPr>
            </w:pPr>
            <w:r>
              <w:rPr>
                <w:rFonts w:hint="eastAsia"/>
              </w:rPr>
              <w:t>发送</w:t>
            </w:r>
            <w:r>
              <w:rPr>
                <w:rFonts w:hint="eastAsia"/>
              </w:rPr>
              <w:t>WtMiss</w:t>
            </w:r>
            <w:r>
              <w:rPr>
                <w:rFonts w:hint="eastAsia"/>
              </w:rPr>
              <w:t>；写回；替换；状态</w:t>
            </w:r>
            <w:r>
              <w:rPr>
                <w:rFonts w:hint="eastAsia"/>
              </w:rPr>
              <w:t>M</w:t>
            </w:r>
            <w:r>
              <w:rPr>
                <w:rFonts w:hint="eastAsia"/>
              </w:rPr>
              <w:t>→</w:t>
            </w:r>
            <w:r>
              <w:rPr>
                <w:rFonts w:hint="eastAsia"/>
              </w:rPr>
              <w:t>M</w:t>
            </w:r>
          </w:p>
        </w:tc>
      </w:tr>
      <w:tr w:rsidR="0038786C" w:rsidTr="00DA1672">
        <w:tc>
          <w:tcPr>
            <w:tcW w:w="816" w:type="dxa"/>
            <w:vMerge w:val="restart"/>
            <w:vAlign w:val="center"/>
          </w:tcPr>
          <w:p w:rsidR="0038786C" w:rsidRDefault="0038786C" w:rsidP="00EA2FA0">
            <w:pPr>
              <w:jc w:val="center"/>
            </w:pPr>
            <w:r w:rsidRPr="00E931E2">
              <w:rPr>
                <w:rFonts w:hint="eastAsia"/>
                <w:b/>
              </w:rPr>
              <w:t>监听</w:t>
            </w:r>
            <w:r>
              <w:rPr>
                <w:rFonts w:hint="eastAsia"/>
              </w:rPr>
              <w:t>总线</w:t>
            </w:r>
          </w:p>
        </w:tc>
        <w:tc>
          <w:tcPr>
            <w:tcW w:w="1276" w:type="dxa"/>
          </w:tcPr>
          <w:p w:rsidR="0038786C" w:rsidRDefault="0038786C" w:rsidP="00EA2FA0">
            <w:r>
              <w:rPr>
                <w:rFonts w:hint="eastAsia"/>
              </w:rPr>
              <w:t>总线消息</w:t>
            </w:r>
          </w:p>
        </w:tc>
        <w:tc>
          <w:tcPr>
            <w:tcW w:w="3403" w:type="dxa"/>
            <w:gridSpan w:val="3"/>
            <w:vAlign w:val="center"/>
          </w:tcPr>
          <w:p w:rsidR="0038786C" w:rsidRDefault="0038786C" w:rsidP="007342CC">
            <w:pPr>
              <w:jc w:val="center"/>
            </w:pPr>
          </w:p>
        </w:tc>
        <w:tc>
          <w:tcPr>
            <w:tcW w:w="3544" w:type="dxa"/>
          </w:tcPr>
          <w:p w:rsidR="0038786C" w:rsidRDefault="0038786C" w:rsidP="00EA2FA0"/>
        </w:tc>
        <w:tc>
          <w:tcPr>
            <w:tcW w:w="4252" w:type="dxa"/>
          </w:tcPr>
          <w:p w:rsidR="0038786C" w:rsidRDefault="0038786C" w:rsidP="00EA2FA0"/>
        </w:tc>
      </w:tr>
      <w:tr w:rsidR="0038786C" w:rsidTr="00DA1672">
        <w:tc>
          <w:tcPr>
            <w:tcW w:w="816" w:type="dxa"/>
            <w:vMerge/>
            <w:vAlign w:val="center"/>
          </w:tcPr>
          <w:p w:rsidR="0038786C" w:rsidRDefault="0038786C" w:rsidP="00EA2FA0">
            <w:pPr>
              <w:jc w:val="center"/>
            </w:pPr>
          </w:p>
        </w:tc>
        <w:tc>
          <w:tcPr>
            <w:tcW w:w="1276" w:type="dxa"/>
            <w:vAlign w:val="center"/>
          </w:tcPr>
          <w:p w:rsidR="0038786C" w:rsidRDefault="0038786C" w:rsidP="00EA2FA0">
            <w:pPr>
              <w:jc w:val="center"/>
            </w:pPr>
            <w:r>
              <w:rPr>
                <w:rFonts w:hint="eastAsia"/>
              </w:rPr>
              <w:t>RtMiss</w:t>
            </w:r>
          </w:p>
        </w:tc>
        <w:tc>
          <w:tcPr>
            <w:tcW w:w="3403" w:type="dxa"/>
            <w:gridSpan w:val="3"/>
            <w:vAlign w:val="center"/>
          </w:tcPr>
          <w:p w:rsidR="0038786C" w:rsidRDefault="0038786C" w:rsidP="00EA2FA0">
            <w:pPr>
              <w:jc w:val="center"/>
              <w:rPr>
                <w:rFonts w:hint="eastAsia"/>
              </w:rPr>
            </w:pPr>
            <w:r>
              <w:rPr>
                <w:rFonts w:hint="eastAsia"/>
              </w:rPr>
              <w:t>/</w:t>
            </w:r>
          </w:p>
        </w:tc>
        <w:tc>
          <w:tcPr>
            <w:tcW w:w="3544" w:type="dxa"/>
          </w:tcPr>
          <w:p w:rsidR="0038786C" w:rsidRPr="000D1529" w:rsidRDefault="0038786C" w:rsidP="00EA2FA0">
            <w:r>
              <w:rPr>
                <w:rFonts w:hint="eastAsia"/>
              </w:rPr>
              <w:t>状态</w:t>
            </w:r>
            <w:r>
              <w:rPr>
                <w:rFonts w:hint="eastAsia"/>
              </w:rPr>
              <w:t>S</w:t>
            </w:r>
            <w:r>
              <w:rPr>
                <w:rFonts w:hint="eastAsia"/>
              </w:rPr>
              <w:t>→</w:t>
            </w:r>
            <w:r>
              <w:rPr>
                <w:rFonts w:hint="eastAsia"/>
              </w:rPr>
              <w:t>S</w:t>
            </w:r>
          </w:p>
        </w:tc>
        <w:tc>
          <w:tcPr>
            <w:tcW w:w="4252" w:type="dxa"/>
          </w:tcPr>
          <w:p w:rsidR="0038786C" w:rsidRDefault="0038786C" w:rsidP="00EA2FA0">
            <w:r>
              <w:rPr>
                <w:rFonts w:hint="eastAsia"/>
              </w:rPr>
              <w:t>状态</w:t>
            </w:r>
            <w:r>
              <w:rPr>
                <w:rFonts w:hint="eastAsia"/>
              </w:rPr>
              <w:t>M</w:t>
            </w:r>
            <w:r>
              <w:rPr>
                <w:rFonts w:hint="eastAsia"/>
              </w:rPr>
              <w:t>→</w:t>
            </w:r>
            <w:r>
              <w:rPr>
                <w:rFonts w:hint="eastAsia"/>
              </w:rPr>
              <w:t>S</w:t>
            </w:r>
          </w:p>
          <w:p w:rsidR="0038786C" w:rsidRDefault="0038786C" w:rsidP="00EA2FA0">
            <w:pPr>
              <w:rPr>
                <w:rFonts w:hint="eastAsia"/>
              </w:rPr>
            </w:pPr>
            <w:r>
              <w:rPr>
                <w:rFonts w:hint="eastAsia"/>
              </w:rPr>
              <w:t>写回，终止</w:t>
            </w:r>
            <w:r w:rsidR="00F70A20">
              <w:rPr>
                <w:rFonts w:hint="eastAsia"/>
              </w:rPr>
              <w:t>消息发送方处理器访问内存</w:t>
            </w:r>
          </w:p>
          <w:p w:rsidR="0038786C" w:rsidRDefault="0038786C" w:rsidP="0038786C">
            <w:pPr>
              <w:rPr>
                <w:rFonts w:hint="eastAsia"/>
              </w:rPr>
            </w:pPr>
            <w:r>
              <w:rPr>
                <w:rFonts w:hint="eastAsia"/>
              </w:rPr>
              <w:t>向请求方处理器提供该块，</w:t>
            </w:r>
          </w:p>
          <w:p w:rsidR="0038786C" w:rsidRPr="0038786C" w:rsidRDefault="0038786C" w:rsidP="00EA2FA0">
            <w:r>
              <w:rPr>
                <w:rFonts w:hint="eastAsia"/>
              </w:rPr>
              <w:t>本处理器再执行写回</w:t>
            </w:r>
          </w:p>
        </w:tc>
      </w:tr>
      <w:tr w:rsidR="0038786C" w:rsidTr="00DA1672">
        <w:tc>
          <w:tcPr>
            <w:tcW w:w="816" w:type="dxa"/>
            <w:vMerge/>
            <w:vAlign w:val="center"/>
          </w:tcPr>
          <w:p w:rsidR="0038786C" w:rsidRDefault="0038786C" w:rsidP="00EA2FA0">
            <w:pPr>
              <w:jc w:val="center"/>
            </w:pPr>
          </w:p>
        </w:tc>
        <w:tc>
          <w:tcPr>
            <w:tcW w:w="1276" w:type="dxa"/>
            <w:vAlign w:val="center"/>
          </w:tcPr>
          <w:p w:rsidR="0038786C" w:rsidRDefault="0038786C" w:rsidP="00EA2FA0">
            <w:pPr>
              <w:jc w:val="center"/>
            </w:pPr>
            <w:r>
              <w:rPr>
                <w:rFonts w:hint="eastAsia"/>
              </w:rPr>
              <w:t>WtMiss</w:t>
            </w:r>
          </w:p>
        </w:tc>
        <w:tc>
          <w:tcPr>
            <w:tcW w:w="3403" w:type="dxa"/>
            <w:gridSpan w:val="3"/>
            <w:vAlign w:val="center"/>
          </w:tcPr>
          <w:p w:rsidR="0038786C" w:rsidRDefault="0038786C" w:rsidP="00EA2FA0">
            <w:pPr>
              <w:jc w:val="center"/>
              <w:rPr>
                <w:rFonts w:hint="eastAsia"/>
              </w:rPr>
            </w:pPr>
            <w:r>
              <w:rPr>
                <w:rFonts w:hint="eastAsia"/>
              </w:rPr>
              <w:t>/</w:t>
            </w:r>
          </w:p>
        </w:tc>
        <w:tc>
          <w:tcPr>
            <w:tcW w:w="3544" w:type="dxa"/>
          </w:tcPr>
          <w:p w:rsidR="0038786C" w:rsidRDefault="0038786C" w:rsidP="00EA2FA0">
            <w:r>
              <w:rPr>
                <w:rFonts w:hint="eastAsia"/>
              </w:rPr>
              <w:t>执行作废：状态</w:t>
            </w:r>
            <w:r>
              <w:rPr>
                <w:rFonts w:hint="eastAsia"/>
              </w:rPr>
              <w:t>S</w:t>
            </w:r>
            <w:r>
              <w:rPr>
                <w:rFonts w:hint="eastAsia"/>
              </w:rPr>
              <w:t>→</w:t>
            </w:r>
            <w:r>
              <w:rPr>
                <w:rFonts w:hint="eastAsia"/>
              </w:rPr>
              <w:t>I</w:t>
            </w:r>
          </w:p>
        </w:tc>
        <w:tc>
          <w:tcPr>
            <w:tcW w:w="4252" w:type="dxa"/>
          </w:tcPr>
          <w:p w:rsidR="0038786C" w:rsidRDefault="0038786C" w:rsidP="00EA2FA0">
            <w:r>
              <w:rPr>
                <w:rFonts w:hint="eastAsia"/>
              </w:rPr>
              <w:t>执行作废：状态</w:t>
            </w:r>
            <w:r>
              <w:rPr>
                <w:rFonts w:hint="eastAsia"/>
              </w:rPr>
              <w:t>M</w:t>
            </w:r>
            <w:r>
              <w:rPr>
                <w:rFonts w:hint="eastAsia"/>
              </w:rPr>
              <w:t>→</w:t>
            </w:r>
            <w:r>
              <w:rPr>
                <w:rFonts w:hint="eastAsia"/>
              </w:rPr>
              <w:t>I</w:t>
            </w:r>
          </w:p>
          <w:p w:rsidR="0038786C" w:rsidRDefault="0038786C" w:rsidP="00EA2FA0">
            <w:r>
              <w:rPr>
                <w:rFonts w:hint="eastAsia"/>
              </w:rPr>
              <w:t>写回，</w:t>
            </w:r>
            <w:r w:rsidR="00F70A20">
              <w:rPr>
                <w:rFonts w:hint="eastAsia"/>
              </w:rPr>
              <w:t>终止消息发送方处理器访问内存</w:t>
            </w:r>
          </w:p>
        </w:tc>
      </w:tr>
      <w:tr w:rsidR="0038786C" w:rsidTr="00DA1672">
        <w:tc>
          <w:tcPr>
            <w:tcW w:w="816" w:type="dxa"/>
            <w:vMerge/>
            <w:vAlign w:val="center"/>
          </w:tcPr>
          <w:p w:rsidR="0038786C" w:rsidRDefault="0038786C" w:rsidP="00EA2FA0">
            <w:pPr>
              <w:jc w:val="center"/>
            </w:pPr>
          </w:p>
        </w:tc>
        <w:tc>
          <w:tcPr>
            <w:tcW w:w="1276" w:type="dxa"/>
            <w:vAlign w:val="center"/>
          </w:tcPr>
          <w:p w:rsidR="0038786C" w:rsidRDefault="0038786C" w:rsidP="00EA2FA0">
            <w:pPr>
              <w:jc w:val="center"/>
            </w:pPr>
            <w:r>
              <w:rPr>
                <w:rFonts w:hint="eastAsia"/>
              </w:rPr>
              <w:t>Invalidate</w:t>
            </w:r>
          </w:p>
        </w:tc>
        <w:tc>
          <w:tcPr>
            <w:tcW w:w="3403" w:type="dxa"/>
            <w:gridSpan w:val="3"/>
            <w:vAlign w:val="center"/>
          </w:tcPr>
          <w:p w:rsidR="0038786C" w:rsidRDefault="0038786C" w:rsidP="00EA2FA0">
            <w:pPr>
              <w:jc w:val="center"/>
              <w:rPr>
                <w:rFonts w:hint="eastAsia"/>
              </w:rPr>
            </w:pPr>
            <w:r>
              <w:rPr>
                <w:rFonts w:hint="eastAsia"/>
              </w:rPr>
              <w:t>/</w:t>
            </w:r>
          </w:p>
        </w:tc>
        <w:tc>
          <w:tcPr>
            <w:tcW w:w="3544" w:type="dxa"/>
          </w:tcPr>
          <w:p w:rsidR="0038786C" w:rsidRPr="000D1529" w:rsidRDefault="0038786C" w:rsidP="00EA2FA0">
            <w:r>
              <w:rPr>
                <w:rFonts w:hint="eastAsia"/>
              </w:rPr>
              <w:t>执行作废：状态</w:t>
            </w:r>
            <w:r>
              <w:rPr>
                <w:rFonts w:hint="eastAsia"/>
              </w:rPr>
              <w:t>S</w:t>
            </w:r>
            <w:r>
              <w:rPr>
                <w:rFonts w:hint="eastAsia"/>
              </w:rPr>
              <w:t>→</w:t>
            </w:r>
            <w:r>
              <w:rPr>
                <w:rFonts w:hint="eastAsia"/>
              </w:rPr>
              <w:t>I</w:t>
            </w:r>
          </w:p>
        </w:tc>
        <w:tc>
          <w:tcPr>
            <w:tcW w:w="4252" w:type="dxa"/>
          </w:tcPr>
          <w:p w:rsidR="0038786C" w:rsidRDefault="00F70A20" w:rsidP="00EA2FA0">
            <w:r>
              <w:rPr>
                <w:rFonts w:hint="eastAsia"/>
              </w:rPr>
              <w:t>执行作废：状态</w:t>
            </w:r>
            <w:r>
              <w:rPr>
                <w:rFonts w:hint="eastAsia"/>
              </w:rPr>
              <w:t>M</w:t>
            </w:r>
            <w:r>
              <w:rPr>
                <w:rFonts w:hint="eastAsia"/>
              </w:rPr>
              <w:t>→</w:t>
            </w:r>
            <w:r>
              <w:rPr>
                <w:rFonts w:hint="eastAsia"/>
              </w:rPr>
              <w:t>I</w:t>
            </w:r>
          </w:p>
        </w:tc>
      </w:tr>
    </w:tbl>
    <w:p w:rsidR="001A3447" w:rsidRDefault="001A3447" w:rsidP="003E3308">
      <w:pPr>
        <w:rPr>
          <w:rFonts w:hint="eastAsia"/>
        </w:rPr>
      </w:pPr>
    </w:p>
    <w:p w:rsidR="00FB3BB8" w:rsidRDefault="00FB3BB8" w:rsidP="003E3308">
      <w:pPr>
        <w:rPr>
          <w:rFonts w:hint="eastAsia"/>
        </w:rPr>
      </w:pPr>
      <w:r>
        <w:rPr>
          <w:rFonts w:hint="eastAsia"/>
        </w:rPr>
        <w:t>读</w:t>
      </w:r>
      <w:r>
        <w:rPr>
          <w:rFonts w:hint="eastAsia"/>
        </w:rPr>
        <w:t>/</w:t>
      </w:r>
      <w:r>
        <w:rPr>
          <w:rFonts w:hint="eastAsia"/>
        </w:rPr>
        <w:t>写不命中时，通过总线找到相应数据块的最新副本，一般是马上启动对存储器相关块的访问，以尽快获得这个副本</w:t>
      </w:r>
    </w:p>
    <w:p w:rsidR="00FB3BB8" w:rsidRPr="001A3447" w:rsidRDefault="00FB3BB8" w:rsidP="003E3308"/>
    <w:p w:rsidR="007342CC" w:rsidRDefault="007342CC" w:rsidP="007342CC">
      <w:r w:rsidRPr="00435710">
        <w:rPr>
          <w:rFonts w:hint="eastAsia"/>
        </w:rPr>
        <w:t>所有处理器</w:t>
      </w:r>
      <w:r>
        <w:rPr>
          <w:rFonts w:hint="eastAsia"/>
        </w:rPr>
        <w:t>持续</w:t>
      </w:r>
      <w:r w:rsidRPr="00435710">
        <w:rPr>
          <w:rFonts w:hint="eastAsia"/>
        </w:rPr>
        <w:t>监听总线，</w:t>
      </w:r>
      <w:r>
        <w:rPr>
          <w:rFonts w:hint="eastAsia"/>
        </w:rPr>
        <w:t>当</w:t>
      </w:r>
      <w:r w:rsidRPr="00435710">
        <w:rPr>
          <w:rFonts w:hint="eastAsia"/>
        </w:rPr>
        <w:t>检测</w:t>
      </w:r>
      <w:r>
        <w:rPr>
          <w:rFonts w:hint="eastAsia"/>
        </w:rPr>
        <w:t>到总线消息中的</w:t>
      </w:r>
      <w:r>
        <w:rPr>
          <w:rFonts w:hint="eastAsia"/>
        </w:rPr>
        <w:t>Cache</w:t>
      </w:r>
      <w:r w:rsidRPr="00435710">
        <w:rPr>
          <w:rFonts w:hint="eastAsia"/>
        </w:rPr>
        <w:t>地址在</w:t>
      </w:r>
      <w:r>
        <w:rPr>
          <w:rFonts w:hint="eastAsia"/>
        </w:rPr>
        <w:t>自己的</w:t>
      </w:r>
      <w:r>
        <w:rPr>
          <w:rFonts w:hint="eastAsia"/>
        </w:rPr>
        <w:t>Cache</w:t>
      </w:r>
      <w:r>
        <w:rPr>
          <w:rFonts w:hint="eastAsia"/>
        </w:rPr>
        <w:t>中有匹配的副本，则对该</w:t>
      </w:r>
      <w:r>
        <w:rPr>
          <w:rFonts w:hint="eastAsia"/>
        </w:rPr>
        <w:t>Cache</w:t>
      </w:r>
      <w:r>
        <w:rPr>
          <w:rFonts w:hint="eastAsia"/>
        </w:rPr>
        <w:t>块执行以下操作，目标</w:t>
      </w:r>
      <w:r>
        <w:rPr>
          <w:rFonts w:hint="eastAsia"/>
        </w:rPr>
        <w:t>Cache</w:t>
      </w:r>
      <w:r>
        <w:rPr>
          <w:rFonts w:hint="eastAsia"/>
        </w:rPr>
        <w:t>块状态</w:t>
      </w:r>
      <w:r>
        <w:rPr>
          <w:rFonts w:hint="eastAsia"/>
        </w:rPr>
        <w:t>S</w:t>
      </w:r>
      <w:r>
        <w:rPr>
          <w:rFonts w:hint="eastAsia"/>
        </w:rPr>
        <w:t>或</w:t>
      </w:r>
      <w:r>
        <w:rPr>
          <w:rFonts w:hint="eastAsia"/>
        </w:rPr>
        <w:t>M</w:t>
      </w:r>
    </w:p>
    <w:p w:rsidR="00DC19E4" w:rsidRDefault="007342CC" w:rsidP="007342CC">
      <w:r>
        <w:rPr>
          <w:rFonts w:hint="eastAsia"/>
        </w:rPr>
        <w:t>否则，不做任何操作</w:t>
      </w:r>
    </w:p>
    <w:p w:rsidR="003E3308" w:rsidRPr="00435710" w:rsidRDefault="003E3308" w:rsidP="003E3308"/>
    <w:p w:rsidR="003E3308" w:rsidRPr="00435710" w:rsidRDefault="003E3308" w:rsidP="003E3308"/>
    <w:p w:rsidR="003E3308" w:rsidRDefault="003E3308" w:rsidP="003E3308"/>
    <w:p w:rsidR="003E3308" w:rsidRDefault="003E3308" w:rsidP="0038786C">
      <w:pPr>
        <w:rPr>
          <w:rFonts w:hint="eastAsia"/>
        </w:rPr>
      </w:pPr>
      <w:bookmarkStart w:id="40" w:name="_Toc505710288"/>
      <w:bookmarkStart w:id="41" w:name="_Toc505710355"/>
      <w:bookmarkStart w:id="42" w:name="_Toc505710490"/>
      <w:bookmarkStart w:id="43" w:name="_Toc505710655"/>
      <w:bookmarkStart w:id="44" w:name="_Toc505710712"/>
      <w:bookmarkStart w:id="45" w:name="_Toc505783464"/>
      <w:r>
        <w:rPr>
          <w:rFonts w:hint="eastAsia"/>
        </w:rPr>
        <w:lastRenderedPageBreak/>
        <w:t>目录协议</w:t>
      </w:r>
      <w:bookmarkEnd w:id="40"/>
      <w:bookmarkEnd w:id="41"/>
      <w:bookmarkEnd w:id="42"/>
      <w:bookmarkEnd w:id="43"/>
      <w:bookmarkEnd w:id="44"/>
      <w:bookmarkEnd w:id="45"/>
    </w:p>
    <w:tbl>
      <w:tblPr>
        <w:tblStyle w:val="aa"/>
        <w:tblW w:w="13433" w:type="dxa"/>
        <w:tblLook w:val="04A0" w:firstRow="1" w:lastRow="0" w:firstColumn="1" w:lastColumn="0" w:noHBand="0" w:noVBand="1"/>
      </w:tblPr>
      <w:tblGrid>
        <w:gridCol w:w="1262"/>
        <w:gridCol w:w="1114"/>
        <w:gridCol w:w="552"/>
        <w:gridCol w:w="15"/>
        <w:gridCol w:w="851"/>
        <w:gridCol w:w="1872"/>
        <w:gridCol w:w="2083"/>
        <w:gridCol w:w="5684"/>
      </w:tblGrid>
      <w:tr w:rsidR="00840C7A" w:rsidTr="00FD12FF">
        <w:trPr>
          <w:trHeight w:val="80"/>
        </w:trPr>
        <w:tc>
          <w:tcPr>
            <w:tcW w:w="1262" w:type="dxa"/>
            <w:vAlign w:val="center"/>
          </w:tcPr>
          <w:p w:rsidR="00840C7A" w:rsidRPr="00FB307F" w:rsidRDefault="00840C7A" w:rsidP="00065383">
            <w:pPr>
              <w:jc w:val="center"/>
              <w:rPr>
                <w:rFonts w:hint="eastAsia"/>
              </w:rPr>
            </w:pPr>
            <w:r>
              <w:rPr>
                <w:rFonts w:hint="eastAsia"/>
              </w:rPr>
              <w:t>目录协议</w:t>
            </w:r>
          </w:p>
        </w:tc>
        <w:tc>
          <w:tcPr>
            <w:tcW w:w="12171" w:type="dxa"/>
            <w:gridSpan w:val="7"/>
          </w:tcPr>
          <w:p w:rsidR="00840C7A" w:rsidRDefault="00840C7A" w:rsidP="00840C7A">
            <w:r>
              <w:rPr>
                <w:rFonts w:hint="eastAsia"/>
              </w:rPr>
              <w:t>完全由硬件实现，或软硬件结合</w:t>
            </w:r>
          </w:p>
          <w:p w:rsidR="00840C7A" w:rsidRDefault="00840C7A" w:rsidP="00840C7A">
            <w:r w:rsidRPr="00FB307F">
              <w:t>对于任何一个数据块，都可以快速地在唯一的一个位置中找到相关的信息。这使一致性协议避免了广播操作。</w:t>
            </w:r>
          </w:p>
          <w:p w:rsidR="00840C7A" w:rsidRPr="0049394F" w:rsidRDefault="00840C7A" w:rsidP="00840C7A">
            <w:r>
              <w:rPr>
                <w:rFonts w:hint="eastAsia"/>
              </w:rPr>
              <w:t>目录协议的实现开销比监听式协议的稍微大一些，但可以用于实现更大规模的多处理器系统</w:t>
            </w:r>
          </w:p>
          <w:p w:rsidR="00840C7A" w:rsidRDefault="00840C7A" w:rsidP="00840C7A">
            <w:r>
              <w:rPr>
                <w:rFonts w:hint="eastAsia"/>
              </w:rPr>
              <w:t>在监听协议中，相关的消息要放到总线上进行广播，目录协议则是由点到点的通信来完成</w:t>
            </w:r>
          </w:p>
          <w:p w:rsidR="00840C7A" w:rsidRDefault="00840C7A" w:rsidP="00840C7A">
            <w:pPr>
              <w:rPr>
                <w:rFonts w:hint="eastAsia"/>
              </w:rPr>
            </w:pPr>
            <w:r>
              <w:rPr>
                <w:rFonts w:hint="eastAsia"/>
              </w:rPr>
              <w:t>本地结点把请求发给宿主结点中的目录，再由目录控制器有选择的向远程结点发出相应的消息，使远程结点进行相应的操作，并进行目录中状态等信息的更新。</w:t>
            </w:r>
          </w:p>
          <w:p w:rsidR="007A1C10" w:rsidRPr="00840C7A" w:rsidRDefault="007A1C10" w:rsidP="00840C7A">
            <w:pPr>
              <w:rPr>
                <w:rFonts w:hint="eastAsia"/>
              </w:rPr>
            </w:pPr>
            <w:r>
              <w:rPr>
                <w:rFonts w:hint="eastAsia"/>
              </w:rPr>
              <w:t>不同目录协议的区别：</w:t>
            </w:r>
            <w:r>
              <w:rPr>
                <w:rFonts w:hint="eastAsia"/>
              </w:rPr>
              <w:t>1.</w:t>
            </w:r>
            <w:r>
              <w:rPr>
                <w:rFonts w:hint="eastAsia"/>
              </w:rPr>
              <w:t>设置的内存状态及个数</w:t>
            </w:r>
            <w:r>
              <w:rPr>
                <w:rFonts w:hint="eastAsia"/>
              </w:rPr>
              <w:t xml:space="preserve"> 2.</w:t>
            </w:r>
            <w:r>
              <w:rPr>
                <w:rFonts w:hint="eastAsia"/>
              </w:rPr>
              <w:t>共享集结构</w:t>
            </w:r>
            <w:r>
              <w:rPr>
                <w:rFonts w:hint="eastAsia"/>
              </w:rPr>
              <w:t>(</w:t>
            </w:r>
            <w:r>
              <w:rPr>
                <w:rFonts w:hint="eastAsia"/>
              </w:rPr>
              <w:t>目录结构</w:t>
            </w:r>
            <w:r>
              <w:rPr>
                <w:rFonts w:hint="eastAsia"/>
              </w:rPr>
              <w:t>)</w:t>
            </w:r>
          </w:p>
        </w:tc>
      </w:tr>
      <w:tr w:rsidR="007A1C10" w:rsidTr="007A1C10">
        <w:trPr>
          <w:trHeight w:val="107"/>
        </w:trPr>
        <w:tc>
          <w:tcPr>
            <w:tcW w:w="1262" w:type="dxa"/>
            <w:vMerge w:val="restart"/>
            <w:vAlign w:val="center"/>
          </w:tcPr>
          <w:p w:rsidR="007A1C10" w:rsidRPr="00FB307F" w:rsidRDefault="007A1C10" w:rsidP="00065383">
            <w:pPr>
              <w:jc w:val="center"/>
              <w:rPr>
                <w:rFonts w:hint="eastAsia"/>
              </w:rPr>
            </w:pPr>
            <w:r>
              <w:rPr>
                <w:rFonts w:hint="eastAsia"/>
              </w:rPr>
              <w:t>目录表</w:t>
            </w:r>
          </w:p>
        </w:tc>
        <w:tc>
          <w:tcPr>
            <w:tcW w:w="12171" w:type="dxa"/>
            <w:gridSpan w:val="7"/>
          </w:tcPr>
          <w:p w:rsidR="007A1C10" w:rsidRDefault="007A1C10" w:rsidP="007A1C10">
            <w:pPr>
              <w:jc w:val="left"/>
            </w:pPr>
            <w:r>
              <w:rPr>
                <w:rFonts w:hint="eastAsia"/>
              </w:rPr>
              <w:t>每一个处理器对应配置一个目录表</w:t>
            </w:r>
            <w:r>
              <w:rPr>
                <w:rFonts w:hint="eastAsia"/>
              </w:rPr>
              <w:t>，</w:t>
            </w:r>
            <w:r>
              <w:rPr>
                <w:rFonts w:hint="eastAsia"/>
              </w:rPr>
              <w:t>每一个内存块对应一个目录表的表项</w:t>
            </w:r>
          </w:p>
        </w:tc>
      </w:tr>
      <w:tr w:rsidR="007A1C10" w:rsidTr="007A1C10">
        <w:trPr>
          <w:trHeight w:val="294"/>
        </w:trPr>
        <w:tc>
          <w:tcPr>
            <w:tcW w:w="1262" w:type="dxa"/>
            <w:vMerge/>
            <w:vAlign w:val="center"/>
          </w:tcPr>
          <w:p w:rsidR="007A1C10" w:rsidRDefault="007A1C10" w:rsidP="00065383">
            <w:pPr>
              <w:jc w:val="center"/>
              <w:rPr>
                <w:rFonts w:hint="eastAsia"/>
              </w:rPr>
            </w:pPr>
          </w:p>
        </w:tc>
        <w:tc>
          <w:tcPr>
            <w:tcW w:w="1114" w:type="dxa"/>
            <w:vMerge w:val="restart"/>
            <w:vAlign w:val="center"/>
          </w:tcPr>
          <w:p w:rsidR="007A1C10" w:rsidRDefault="007A1C10" w:rsidP="007A1C10">
            <w:pPr>
              <w:jc w:val="center"/>
              <w:rPr>
                <w:rFonts w:hint="eastAsia"/>
              </w:rPr>
            </w:pPr>
            <w:r>
              <w:rPr>
                <w:rFonts w:hint="eastAsia"/>
              </w:rPr>
              <w:t>内存块</w:t>
            </w:r>
          </w:p>
          <w:p w:rsidR="007A1C10" w:rsidRDefault="007A1C10" w:rsidP="007A1C10">
            <w:pPr>
              <w:jc w:val="center"/>
              <w:rPr>
                <w:rFonts w:hint="eastAsia"/>
              </w:rPr>
            </w:pPr>
            <w:r>
              <w:rPr>
                <w:rFonts w:hint="eastAsia"/>
              </w:rPr>
              <w:t>状态</w:t>
            </w:r>
          </w:p>
        </w:tc>
        <w:tc>
          <w:tcPr>
            <w:tcW w:w="1418" w:type="dxa"/>
            <w:gridSpan w:val="3"/>
            <w:vAlign w:val="center"/>
          </w:tcPr>
          <w:p w:rsidR="007A1C10" w:rsidRDefault="007A1C10" w:rsidP="00421CBA">
            <w:r w:rsidRPr="00FB307F">
              <w:rPr>
                <w:rFonts w:hint="eastAsia"/>
              </w:rPr>
              <w:t>未缓冲</w:t>
            </w:r>
            <w:r>
              <w:rPr>
                <w:rFonts w:hint="eastAsia"/>
              </w:rPr>
              <w:t>U</w:t>
            </w:r>
          </w:p>
        </w:tc>
        <w:tc>
          <w:tcPr>
            <w:tcW w:w="9639" w:type="dxa"/>
            <w:gridSpan w:val="3"/>
          </w:tcPr>
          <w:p w:rsidR="007A1C10" w:rsidRDefault="007A1C10" w:rsidP="00421CBA">
            <w:r w:rsidRPr="00FB307F">
              <w:rPr>
                <w:rFonts w:hint="eastAsia"/>
              </w:rPr>
              <w:t>所有处理器的</w:t>
            </w:r>
            <w:r w:rsidRPr="00FB307F">
              <w:t>Cache</w:t>
            </w:r>
            <w:r w:rsidRPr="00FB307F">
              <w:rPr>
                <w:rFonts w:hint="eastAsia"/>
              </w:rPr>
              <w:t>中都没有这个块的副本</w:t>
            </w:r>
          </w:p>
        </w:tc>
      </w:tr>
      <w:tr w:rsidR="007A1C10" w:rsidTr="007A1C10">
        <w:trPr>
          <w:trHeight w:val="294"/>
        </w:trPr>
        <w:tc>
          <w:tcPr>
            <w:tcW w:w="1262" w:type="dxa"/>
            <w:vMerge/>
            <w:vAlign w:val="center"/>
          </w:tcPr>
          <w:p w:rsidR="007A1C10" w:rsidRDefault="007A1C10" w:rsidP="00065383">
            <w:pPr>
              <w:jc w:val="center"/>
              <w:rPr>
                <w:rFonts w:hint="eastAsia"/>
              </w:rPr>
            </w:pPr>
          </w:p>
        </w:tc>
        <w:tc>
          <w:tcPr>
            <w:tcW w:w="1114" w:type="dxa"/>
            <w:vMerge/>
          </w:tcPr>
          <w:p w:rsidR="007A1C10" w:rsidRDefault="007A1C10" w:rsidP="00421CBA">
            <w:pPr>
              <w:jc w:val="left"/>
              <w:rPr>
                <w:rFonts w:hint="eastAsia"/>
              </w:rPr>
            </w:pPr>
          </w:p>
        </w:tc>
        <w:tc>
          <w:tcPr>
            <w:tcW w:w="1418" w:type="dxa"/>
            <w:gridSpan w:val="3"/>
            <w:vAlign w:val="center"/>
          </w:tcPr>
          <w:p w:rsidR="007A1C10" w:rsidRDefault="007A1C10" w:rsidP="00421CBA">
            <w:r w:rsidRPr="00FB307F">
              <w:rPr>
                <w:rFonts w:hint="eastAsia"/>
              </w:rPr>
              <w:t>共享</w:t>
            </w:r>
            <w:r>
              <w:rPr>
                <w:rFonts w:hint="eastAsia"/>
              </w:rPr>
              <w:t>S</w:t>
            </w:r>
          </w:p>
        </w:tc>
        <w:tc>
          <w:tcPr>
            <w:tcW w:w="9639" w:type="dxa"/>
            <w:gridSpan w:val="3"/>
          </w:tcPr>
          <w:p w:rsidR="007A1C10" w:rsidRDefault="007A1C10" w:rsidP="00421CBA">
            <w:r>
              <w:rPr>
                <w:rFonts w:hint="eastAsia"/>
              </w:rPr>
              <w:t>存在</w:t>
            </w:r>
            <w:r w:rsidRPr="00FB307F">
              <w:rPr>
                <w:rFonts w:hint="eastAsia"/>
              </w:rPr>
              <w:t>处理机的</w:t>
            </w:r>
            <w:r w:rsidRPr="00FB307F">
              <w:t>Cache</w:t>
            </w:r>
            <w:r>
              <w:rPr>
                <w:rFonts w:hint="eastAsia"/>
              </w:rPr>
              <w:t>中都</w:t>
            </w:r>
            <w:r w:rsidRPr="00FB307F">
              <w:rPr>
                <w:rFonts w:hint="eastAsia"/>
              </w:rPr>
              <w:t>有这个块的副本，且</w:t>
            </w:r>
            <w:r>
              <w:rPr>
                <w:rFonts w:hint="eastAsia"/>
              </w:rPr>
              <w:t>Cache</w:t>
            </w:r>
            <w:r>
              <w:rPr>
                <w:rFonts w:hint="eastAsia"/>
              </w:rPr>
              <w:t>一致</w:t>
            </w:r>
          </w:p>
        </w:tc>
      </w:tr>
      <w:tr w:rsidR="007A1C10" w:rsidTr="007A1C10">
        <w:trPr>
          <w:trHeight w:val="294"/>
        </w:trPr>
        <w:tc>
          <w:tcPr>
            <w:tcW w:w="1262" w:type="dxa"/>
            <w:vMerge/>
            <w:vAlign w:val="center"/>
          </w:tcPr>
          <w:p w:rsidR="007A1C10" w:rsidRDefault="007A1C10" w:rsidP="00065383">
            <w:pPr>
              <w:jc w:val="center"/>
              <w:rPr>
                <w:rFonts w:hint="eastAsia"/>
              </w:rPr>
            </w:pPr>
          </w:p>
        </w:tc>
        <w:tc>
          <w:tcPr>
            <w:tcW w:w="1114" w:type="dxa"/>
            <w:vMerge/>
          </w:tcPr>
          <w:p w:rsidR="007A1C10" w:rsidRDefault="007A1C10" w:rsidP="00421CBA">
            <w:pPr>
              <w:jc w:val="left"/>
              <w:rPr>
                <w:rFonts w:hint="eastAsia"/>
              </w:rPr>
            </w:pPr>
          </w:p>
        </w:tc>
        <w:tc>
          <w:tcPr>
            <w:tcW w:w="1418" w:type="dxa"/>
            <w:gridSpan w:val="3"/>
            <w:vAlign w:val="center"/>
          </w:tcPr>
          <w:p w:rsidR="007A1C10" w:rsidRDefault="007A1C10" w:rsidP="00421CBA">
            <w:r w:rsidRPr="00FB307F">
              <w:rPr>
                <w:rFonts w:hint="eastAsia"/>
              </w:rPr>
              <w:t>独占</w:t>
            </w:r>
            <w:r>
              <w:rPr>
                <w:rFonts w:hint="eastAsia"/>
              </w:rPr>
              <w:t>E</w:t>
            </w:r>
          </w:p>
        </w:tc>
        <w:tc>
          <w:tcPr>
            <w:tcW w:w="9639" w:type="dxa"/>
            <w:gridSpan w:val="3"/>
          </w:tcPr>
          <w:p w:rsidR="007A1C10" w:rsidRPr="007D54A2" w:rsidRDefault="007A1C10" w:rsidP="00421CBA">
            <w:r w:rsidRPr="00FB307F">
              <w:rPr>
                <w:rFonts w:hint="eastAsia"/>
              </w:rPr>
              <w:t>仅有一个处理机有这个块的副本，且</w:t>
            </w:r>
            <w:r>
              <w:rPr>
                <w:rFonts w:hint="eastAsia"/>
              </w:rPr>
              <w:t>Cache</w:t>
            </w:r>
            <w:r>
              <w:rPr>
                <w:rFonts w:hint="eastAsia"/>
              </w:rPr>
              <w:t>不一致</w:t>
            </w:r>
          </w:p>
        </w:tc>
      </w:tr>
      <w:tr w:rsidR="007A1C10" w:rsidTr="00EC51A3">
        <w:trPr>
          <w:trHeight w:val="99"/>
        </w:trPr>
        <w:tc>
          <w:tcPr>
            <w:tcW w:w="1262" w:type="dxa"/>
            <w:vMerge/>
            <w:vAlign w:val="center"/>
          </w:tcPr>
          <w:p w:rsidR="007A1C10" w:rsidRDefault="007A1C10" w:rsidP="00421CBA">
            <w:pPr>
              <w:jc w:val="center"/>
            </w:pPr>
          </w:p>
        </w:tc>
        <w:tc>
          <w:tcPr>
            <w:tcW w:w="1114" w:type="dxa"/>
            <w:vAlign w:val="center"/>
          </w:tcPr>
          <w:p w:rsidR="007A1C10" w:rsidRDefault="007A1C10" w:rsidP="00421CBA">
            <w:pPr>
              <w:jc w:val="center"/>
            </w:pPr>
            <w:r>
              <w:rPr>
                <w:rFonts w:hint="eastAsia"/>
              </w:rPr>
              <w:t>共享集</w:t>
            </w:r>
          </w:p>
        </w:tc>
        <w:tc>
          <w:tcPr>
            <w:tcW w:w="11057" w:type="dxa"/>
            <w:gridSpan w:val="6"/>
          </w:tcPr>
          <w:p w:rsidR="007A1C10" w:rsidRPr="000C5876" w:rsidRDefault="007A1C10" w:rsidP="00421CBA">
            <w:r>
              <w:rPr>
                <w:rFonts w:hint="eastAsia"/>
              </w:rPr>
              <w:t>每一个处理器对应配置一个共享集，共享集用位向量表示：一个二进制数，位数等于系统中处理器个数，每一位对应一个处理器，</w:t>
            </w:r>
            <w:r>
              <w:rPr>
                <w:rFonts w:hint="eastAsia"/>
              </w:rPr>
              <w:t>1</w:t>
            </w:r>
            <w:r>
              <w:rPr>
                <w:rFonts w:hint="eastAsia"/>
              </w:rPr>
              <w:t>→该处理器的</w:t>
            </w:r>
            <w:r>
              <w:rPr>
                <w:rFonts w:hint="eastAsia"/>
              </w:rPr>
              <w:t>Cache</w:t>
            </w:r>
            <w:r>
              <w:rPr>
                <w:rFonts w:hint="eastAsia"/>
              </w:rPr>
              <w:t>中有该内存块副本</w:t>
            </w:r>
            <w:r>
              <w:rPr>
                <w:rFonts w:hint="eastAsia"/>
              </w:rPr>
              <w:t>(</w:t>
            </w:r>
            <w:r>
              <w:rPr>
                <w:rFonts w:hint="eastAsia"/>
              </w:rPr>
              <w:t>不管是否</w:t>
            </w:r>
            <w:r>
              <w:rPr>
                <w:rFonts w:hint="eastAsia"/>
              </w:rPr>
              <w:t>Cache</w:t>
            </w:r>
            <w:r>
              <w:rPr>
                <w:rFonts w:hint="eastAsia"/>
              </w:rPr>
              <w:t>一致</w:t>
            </w:r>
            <w:r>
              <w:rPr>
                <w:rFonts w:hint="eastAsia"/>
              </w:rPr>
              <w:t>)</w:t>
            </w:r>
            <w:r>
              <w:rPr>
                <w:rFonts w:hint="eastAsia"/>
              </w:rPr>
              <w:t>，</w:t>
            </w:r>
            <w:r>
              <w:rPr>
                <w:rFonts w:hint="eastAsia"/>
              </w:rPr>
              <w:t>0</w:t>
            </w:r>
            <w:r>
              <w:rPr>
                <w:rFonts w:hint="eastAsia"/>
              </w:rPr>
              <w:t>→没有</w:t>
            </w:r>
          </w:p>
        </w:tc>
      </w:tr>
      <w:tr w:rsidR="007A1C10" w:rsidRPr="007D54A2" w:rsidTr="00FD12FF">
        <w:trPr>
          <w:trHeight w:val="74"/>
        </w:trPr>
        <w:tc>
          <w:tcPr>
            <w:tcW w:w="1262" w:type="dxa"/>
            <w:vMerge w:val="restart"/>
            <w:vAlign w:val="center"/>
          </w:tcPr>
          <w:p w:rsidR="007A1C10" w:rsidRPr="00FB307F" w:rsidRDefault="007A1C10" w:rsidP="00065383">
            <w:pPr>
              <w:jc w:val="center"/>
            </w:pPr>
            <w:r>
              <w:rPr>
                <w:rFonts w:hint="eastAsia"/>
              </w:rPr>
              <w:t>处理机</w:t>
            </w:r>
          </w:p>
        </w:tc>
        <w:tc>
          <w:tcPr>
            <w:tcW w:w="1681" w:type="dxa"/>
            <w:gridSpan w:val="3"/>
            <w:vAlign w:val="center"/>
          </w:tcPr>
          <w:p w:rsidR="007A1C10" w:rsidRPr="00FB307F" w:rsidRDefault="007A1C10" w:rsidP="00A4015C">
            <w:pPr>
              <w:jc w:val="center"/>
            </w:pPr>
            <w:r w:rsidRPr="00FB307F">
              <w:rPr>
                <w:rFonts w:hint="eastAsia"/>
              </w:rPr>
              <w:t>本地结点</w:t>
            </w:r>
          </w:p>
        </w:tc>
        <w:tc>
          <w:tcPr>
            <w:tcW w:w="10490" w:type="dxa"/>
            <w:gridSpan w:val="4"/>
          </w:tcPr>
          <w:p w:rsidR="007A1C10" w:rsidRPr="00FB307F" w:rsidRDefault="007A1C10" w:rsidP="00EA2FA0">
            <w:r w:rsidRPr="00FB307F">
              <w:rPr>
                <w:rFonts w:hint="eastAsia"/>
              </w:rPr>
              <w:t>发出访问请求的结点</w:t>
            </w:r>
          </w:p>
        </w:tc>
      </w:tr>
      <w:tr w:rsidR="007A1C10" w:rsidRPr="007D54A2" w:rsidTr="00FD12FF">
        <w:trPr>
          <w:trHeight w:val="73"/>
        </w:trPr>
        <w:tc>
          <w:tcPr>
            <w:tcW w:w="1262" w:type="dxa"/>
            <w:vMerge/>
            <w:vAlign w:val="center"/>
          </w:tcPr>
          <w:p w:rsidR="007A1C10" w:rsidRDefault="007A1C10" w:rsidP="00065383">
            <w:pPr>
              <w:jc w:val="center"/>
            </w:pPr>
          </w:p>
        </w:tc>
        <w:tc>
          <w:tcPr>
            <w:tcW w:w="1681" w:type="dxa"/>
            <w:gridSpan w:val="3"/>
            <w:vAlign w:val="center"/>
          </w:tcPr>
          <w:p w:rsidR="007A1C10" w:rsidRPr="00FB307F" w:rsidRDefault="007A1C10" w:rsidP="00A4015C">
            <w:pPr>
              <w:jc w:val="center"/>
            </w:pPr>
            <w:r w:rsidRPr="00FB307F">
              <w:rPr>
                <w:rFonts w:hint="eastAsia"/>
              </w:rPr>
              <w:t>宿主结点</w:t>
            </w:r>
            <w:r>
              <w:rPr>
                <w:rFonts w:hint="eastAsia"/>
              </w:rPr>
              <w:t>1</w:t>
            </w:r>
          </w:p>
        </w:tc>
        <w:tc>
          <w:tcPr>
            <w:tcW w:w="10490" w:type="dxa"/>
            <w:gridSpan w:val="4"/>
          </w:tcPr>
          <w:p w:rsidR="007A1C10" w:rsidRPr="00150E3C" w:rsidRDefault="007A1C10" w:rsidP="00EA2FA0">
            <w:r>
              <w:rPr>
                <w:rFonts w:hint="eastAsia"/>
              </w:rPr>
              <w:t>本地结点</w:t>
            </w:r>
            <w:r>
              <w:rPr>
                <w:rFonts w:hint="eastAsia"/>
              </w:rPr>
              <w:t>访问某内存块，该内存块所属的结点</w:t>
            </w:r>
          </w:p>
        </w:tc>
      </w:tr>
      <w:tr w:rsidR="007A1C10" w:rsidRPr="007D54A2" w:rsidTr="00FD12FF">
        <w:trPr>
          <w:trHeight w:val="73"/>
        </w:trPr>
        <w:tc>
          <w:tcPr>
            <w:tcW w:w="1262" w:type="dxa"/>
            <w:vMerge/>
            <w:vAlign w:val="center"/>
          </w:tcPr>
          <w:p w:rsidR="007A1C10" w:rsidRDefault="007A1C10" w:rsidP="00065383">
            <w:pPr>
              <w:jc w:val="center"/>
            </w:pPr>
          </w:p>
        </w:tc>
        <w:tc>
          <w:tcPr>
            <w:tcW w:w="1681" w:type="dxa"/>
            <w:gridSpan w:val="3"/>
            <w:vAlign w:val="center"/>
          </w:tcPr>
          <w:p w:rsidR="007A1C10" w:rsidRPr="00FB307F" w:rsidRDefault="007A1C10" w:rsidP="003947A2">
            <w:pPr>
              <w:jc w:val="center"/>
              <w:rPr>
                <w:rFonts w:hint="eastAsia"/>
              </w:rPr>
            </w:pPr>
            <w:r w:rsidRPr="00FB307F">
              <w:rPr>
                <w:rFonts w:hint="eastAsia"/>
              </w:rPr>
              <w:t>宿主结点</w:t>
            </w:r>
            <w:r>
              <w:rPr>
                <w:rFonts w:hint="eastAsia"/>
              </w:rPr>
              <w:t>2</w:t>
            </w:r>
          </w:p>
        </w:tc>
        <w:tc>
          <w:tcPr>
            <w:tcW w:w="10490" w:type="dxa"/>
            <w:gridSpan w:val="4"/>
          </w:tcPr>
          <w:p w:rsidR="007A1C10" w:rsidRDefault="007A1C10" w:rsidP="003947A2">
            <w:pPr>
              <w:rPr>
                <w:rFonts w:hint="eastAsia"/>
              </w:rPr>
            </w:pPr>
            <w:r>
              <w:rPr>
                <w:rFonts w:hint="eastAsia"/>
              </w:rPr>
              <w:t>本地结点替换某</w:t>
            </w:r>
            <w:r>
              <w:rPr>
                <w:rFonts w:hint="eastAsia"/>
              </w:rPr>
              <w:t>Cache</w:t>
            </w:r>
            <w:r>
              <w:rPr>
                <w:rFonts w:hint="eastAsia"/>
              </w:rPr>
              <w:t>块，原</w:t>
            </w:r>
            <w:r>
              <w:rPr>
                <w:rFonts w:hint="eastAsia"/>
              </w:rPr>
              <w:t>Cache</w:t>
            </w:r>
            <w:r>
              <w:rPr>
                <w:rFonts w:hint="eastAsia"/>
              </w:rPr>
              <w:t>块对应的内存块所属的结点</w:t>
            </w:r>
          </w:p>
        </w:tc>
      </w:tr>
      <w:tr w:rsidR="007A1C10" w:rsidRPr="007D54A2" w:rsidTr="00FD12FF">
        <w:trPr>
          <w:trHeight w:val="73"/>
        </w:trPr>
        <w:tc>
          <w:tcPr>
            <w:tcW w:w="1262" w:type="dxa"/>
            <w:vMerge/>
            <w:vAlign w:val="center"/>
          </w:tcPr>
          <w:p w:rsidR="007A1C10" w:rsidRDefault="007A1C10" w:rsidP="00065383">
            <w:pPr>
              <w:jc w:val="center"/>
            </w:pPr>
          </w:p>
        </w:tc>
        <w:tc>
          <w:tcPr>
            <w:tcW w:w="1681" w:type="dxa"/>
            <w:gridSpan w:val="3"/>
            <w:vAlign w:val="center"/>
          </w:tcPr>
          <w:p w:rsidR="007A1C10" w:rsidRPr="00FB307F" w:rsidRDefault="007A1C10" w:rsidP="00A4015C">
            <w:pPr>
              <w:jc w:val="center"/>
            </w:pPr>
            <w:r w:rsidRPr="00FB307F">
              <w:rPr>
                <w:rFonts w:hint="eastAsia"/>
              </w:rPr>
              <w:t>远程结点</w:t>
            </w:r>
          </w:p>
        </w:tc>
        <w:tc>
          <w:tcPr>
            <w:tcW w:w="10490" w:type="dxa"/>
            <w:gridSpan w:val="4"/>
          </w:tcPr>
          <w:p w:rsidR="007A1C10" w:rsidRDefault="007A1C10" w:rsidP="00EA2FA0">
            <w:pPr>
              <w:rPr>
                <w:rFonts w:hint="eastAsia"/>
              </w:rPr>
            </w:pPr>
            <w:r>
              <w:rPr>
                <w:rFonts w:hint="eastAsia"/>
              </w:rPr>
              <w:t>Cache</w:t>
            </w:r>
            <w:r>
              <w:rPr>
                <w:rFonts w:hint="eastAsia"/>
              </w:rPr>
              <w:t>包含请求数据</w:t>
            </w:r>
          </w:p>
          <w:p w:rsidR="007A1C10" w:rsidRPr="00FB307F" w:rsidRDefault="007A1C10" w:rsidP="00EA2FA0">
            <w:r w:rsidRPr="00FB307F">
              <w:rPr>
                <w:rFonts w:hint="eastAsia"/>
              </w:rPr>
              <w:t>可以和宿主结点是同一个结点，也可以不是同一个结点</w:t>
            </w:r>
          </w:p>
        </w:tc>
      </w:tr>
      <w:tr w:rsidR="007A1C10" w:rsidTr="00FD12FF">
        <w:trPr>
          <w:trHeight w:val="38"/>
        </w:trPr>
        <w:tc>
          <w:tcPr>
            <w:tcW w:w="1262" w:type="dxa"/>
            <w:vMerge w:val="restart"/>
            <w:vAlign w:val="center"/>
          </w:tcPr>
          <w:p w:rsidR="007A1C10" w:rsidRDefault="007A1C10" w:rsidP="00421CBA">
            <w:pPr>
              <w:jc w:val="center"/>
              <w:rPr>
                <w:rFonts w:hint="eastAsia"/>
              </w:rPr>
            </w:pPr>
            <w:r>
              <w:rPr>
                <w:rFonts w:hint="eastAsia"/>
              </w:rPr>
              <w:t>消息</w:t>
            </w:r>
          </w:p>
          <w:p w:rsidR="007A1C10" w:rsidRDefault="007A1C10" w:rsidP="00421CBA">
            <w:pPr>
              <w:jc w:val="center"/>
              <w:rPr>
                <w:rFonts w:hint="eastAsia"/>
              </w:rPr>
            </w:pPr>
            <w:r>
              <w:rPr>
                <w:rFonts w:hint="eastAsia"/>
              </w:rPr>
              <w:t>(</w:t>
            </w:r>
            <w:r>
              <w:rPr>
                <w:rFonts w:hint="eastAsia"/>
              </w:rPr>
              <w:t>点对点</w:t>
            </w:r>
            <w:r>
              <w:rPr>
                <w:rFonts w:hint="eastAsia"/>
              </w:rPr>
              <w:t>)</w:t>
            </w:r>
          </w:p>
        </w:tc>
        <w:tc>
          <w:tcPr>
            <w:tcW w:w="1666" w:type="dxa"/>
            <w:gridSpan w:val="2"/>
            <w:vAlign w:val="center"/>
          </w:tcPr>
          <w:p w:rsidR="007A1C10" w:rsidRDefault="007A1C10" w:rsidP="00421CBA">
            <w:pPr>
              <w:jc w:val="center"/>
              <w:rPr>
                <w:rFonts w:hint="eastAsia"/>
              </w:rPr>
            </w:pPr>
            <w:r>
              <w:rPr>
                <w:rFonts w:hint="eastAsia"/>
              </w:rPr>
              <w:t>消息</w:t>
            </w:r>
          </w:p>
        </w:tc>
        <w:tc>
          <w:tcPr>
            <w:tcW w:w="2738" w:type="dxa"/>
            <w:gridSpan w:val="3"/>
            <w:vAlign w:val="center"/>
          </w:tcPr>
          <w:p w:rsidR="007A1C10" w:rsidRDefault="007A1C10" w:rsidP="00421CBA">
            <w:pPr>
              <w:rPr>
                <w:rFonts w:hint="eastAsia"/>
              </w:rPr>
            </w:pPr>
            <w:r>
              <w:rPr>
                <w:rFonts w:hint="eastAsia"/>
              </w:rPr>
              <w:t>方向</w:t>
            </w:r>
          </w:p>
        </w:tc>
        <w:tc>
          <w:tcPr>
            <w:tcW w:w="2083" w:type="dxa"/>
            <w:vAlign w:val="center"/>
          </w:tcPr>
          <w:p w:rsidR="007A1C10" w:rsidRDefault="007A1C10" w:rsidP="00421CBA">
            <w:pPr>
              <w:rPr>
                <w:rFonts w:hint="eastAsia"/>
              </w:rPr>
            </w:pPr>
            <w:r>
              <w:rPr>
                <w:rFonts w:hint="eastAsia"/>
              </w:rPr>
              <w:t>触发</w:t>
            </w:r>
          </w:p>
        </w:tc>
        <w:tc>
          <w:tcPr>
            <w:tcW w:w="5684" w:type="dxa"/>
            <w:vAlign w:val="center"/>
          </w:tcPr>
          <w:p w:rsidR="007A1C10" w:rsidRDefault="007A1C10" w:rsidP="00421CBA">
            <w:pPr>
              <w:rPr>
                <w:rFonts w:hint="eastAsia"/>
              </w:rPr>
            </w:pPr>
            <w:r>
              <w:rPr>
                <w:rFonts w:hint="eastAsia"/>
              </w:rPr>
              <w:t>执行</w:t>
            </w:r>
          </w:p>
        </w:tc>
      </w:tr>
      <w:tr w:rsidR="007A1C10" w:rsidTr="00FD12FF">
        <w:trPr>
          <w:trHeight w:val="38"/>
        </w:trPr>
        <w:tc>
          <w:tcPr>
            <w:tcW w:w="1262" w:type="dxa"/>
            <w:vMerge/>
          </w:tcPr>
          <w:p w:rsidR="007A1C10" w:rsidRDefault="007A1C10" w:rsidP="00421CBA">
            <w:pPr>
              <w:jc w:val="center"/>
              <w:rPr>
                <w:rFonts w:hint="eastAsia"/>
              </w:rPr>
            </w:pPr>
          </w:p>
        </w:tc>
        <w:tc>
          <w:tcPr>
            <w:tcW w:w="1666" w:type="dxa"/>
            <w:gridSpan w:val="2"/>
            <w:vAlign w:val="center"/>
          </w:tcPr>
          <w:p w:rsidR="007A1C10" w:rsidRDefault="007A1C10" w:rsidP="00421CBA">
            <w:pPr>
              <w:jc w:val="center"/>
            </w:pPr>
            <w:r>
              <w:rPr>
                <w:rFonts w:hint="eastAsia"/>
              </w:rPr>
              <w:t>RdMiss</w:t>
            </w:r>
          </w:p>
        </w:tc>
        <w:tc>
          <w:tcPr>
            <w:tcW w:w="2738" w:type="dxa"/>
            <w:gridSpan w:val="3"/>
            <w:vAlign w:val="center"/>
          </w:tcPr>
          <w:p w:rsidR="007A1C10" w:rsidRDefault="007A1C10" w:rsidP="00421CBA">
            <w:r w:rsidRPr="00AA0565">
              <w:rPr>
                <w:rFonts w:hint="eastAsia"/>
              </w:rPr>
              <w:t>本地结点→宿主结点</w:t>
            </w:r>
          </w:p>
        </w:tc>
        <w:tc>
          <w:tcPr>
            <w:tcW w:w="2083" w:type="dxa"/>
            <w:vAlign w:val="center"/>
          </w:tcPr>
          <w:p w:rsidR="007A1C10" w:rsidRDefault="007A1C10" w:rsidP="00421CBA">
            <w:r>
              <w:rPr>
                <w:rFonts w:hint="eastAsia"/>
              </w:rPr>
              <w:t>读不命中</w:t>
            </w:r>
          </w:p>
        </w:tc>
        <w:tc>
          <w:tcPr>
            <w:tcW w:w="5684" w:type="dxa"/>
            <w:vAlign w:val="center"/>
          </w:tcPr>
          <w:p w:rsidR="007A1C10" w:rsidRDefault="007A1C10" w:rsidP="00421CBA"/>
        </w:tc>
      </w:tr>
      <w:tr w:rsidR="007A1C10" w:rsidTr="00FD12FF">
        <w:trPr>
          <w:trHeight w:val="29"/>
        </w:trPr>
        <w:tc>
          <w:tcPr>
            <w:tcW w:w="1262" w:type="dxa"/>
            <w:vMerge/>
          </w:tcPr>
          <w:p w:rsidR="007A1C10" w:rsidRDefault="007A1C10" w:rsidP="00421CBA">
            <w:pPr>
              <w:jc w:val="center"/>
              <w:rPr>
                <w:rFonts w:hint="eastAsia"/>
              </w:rPr>
            </w:pPr>
          </w:p>
        </w:tc>
        <w:tc>
          <w:tcPr>
            <w:tcW w:w="1666" w:type="dxa"/>
            <w:gridSpan w:val="2"/>
            <w:vAlign w:val="center"/>
          </w:tcPr>
          <w:p w:rsidR="007A1C10" w:rsidRDefault="007A1C10" w:rsidP="00421CBA">
            <w:pPr>
              <w:jc w:val="center"/>
            </w:pPr>
            <w:r>
              <w:rPr>
                <w:rFonts w:hint="eastAsia"/>
              </w:rPr>
              <w:t>WtMiss</w:t>
            </w:r>
          </w:p>
        </w:tc>
        <w:tc>
          <w:tcPr>
            <w:tcW w:w="2738" w:type="dxa"/>
            <w:gridSpan w:val="3"/>
            <w:vAlign w:val="center"/>
          </w:tcPr>
          <w:p w:rsidR="007A1C10" w:rsidRDefault="007A1C10" w:rsidP="00421CBA">
            <w:r w:rsidRPr="00AA0565">
              <w:rPr>
                <w:rFonts w:hint="eastAsia"/>
              </w:rPr>
              <w:t>本地结点→宿主结点</w:t>
            </w:r>
          </w:p>
        </w:tc>
        <w:tc>
          <w:tcPr>
            <w:tcW w:w="2083" w:type="dxa"/>
            <w:vAlign w:val="center"/>
          </w:tcPr>
          <w:p w:rsidR="007A1C10" w:rsidRDefault="007A1C10" w:rsidP="00421CBA">
            <w:r>
              <w:rPr>
                <w:rFonts w:hint="eastAsia"/>
              </w:rPr>
              <w:t>写</w:t>
            </w:r>
            <w:r w:rsidRPr="00FB307F">
              <w:rPr>
                <w:rFonts w:hint="eastAsia"/>
              </w:rPr>
              <w:t>不命中</w:t>
            </w:r>
          </w:p>
        </w:tc>
        <w:tc>
          <w:tcPr>
            <w:tcW w:w="5684" w:type="dxa"/>
            <w:vAlign w:val="center"/>
          </w:tcPr>
          <w:p w:rsidR="007A1C10" w:rsidRDefault="007A1C10" w:rsidP="00421CBA"/>
        </w:tc>
      </w:tr>
      <w:tr w:rsidR="007A1C10" w:rsidTr="00FD12FF">
        <w:trPr>
          <w:trHeight w:val="29"/>
        </w:trPr>
        <w:tc>
          <w:tcPr>
            <w:tcW w:w="1262" w:type="dxa"/>
            <w:vMerge/>
          </w:tcPr>
          <w:p w:rsidR="007A1C10" w:rsidRDefault="007A1C10" w:rsidP="00421CBA">
            <w:pPr>
              <w:jc w:val="center"/>
              <w:rPr>
                <w:rFonts w:hint="eastAsia"/>
              </w:rPr>
            </w:pPr>
          </w:p>
        </w:tc>
        <w:tc>
          <w:tcPr>
            <w:tcW w:w="1666" w:type="dxa"/>
            <w:gridSpan w:val="2"/>
            <w:vAlign w:val="center"/>
          </w:tcPr>
          <w:p w:rsidR="007A1C10" w:rsidRDefault="007A1C10" w:rsidP="00421CBA">
            <w:pPr>
              <w:jc w:val="center"/>
            </w:pPr>
            <w:r>
              <w:rPr>
                <w:rFonts w:hint="eastAsia"/>
              </w:rPr>
              <w:t>Invalidate</w:t>
            </w:r>
          </w:p>
        </w:tc>
        <w:tc>
          <w:tcPr>
            <w:tcW w:w="2738" w:type="dxa"/>
            <w:gridSpan w:val="3"/>
            <w:vAlign w:val="center"/>
          </w:tcPr>
          <w:p w:rsidR="007A1C10" w:rsidRDefault="007A1C10" w:rsidP="00421CBA">
            <w:r w:rsidRPr="00AA0565">
              <w:rPr>
                <w:rFonts w:hint="eastAsia"/>
              </w:rPr>
              <w:t>本地结点→宿主结点</w:t>
            </w:r>
          </w:p>
        </w:tc>
        <w:tc>
          <w:tcPr>
            <w:tcW w:w="2083" w:type="dxa"/>
            <w:vAlign w:val="center"/>
          </w:tcPr>
          <w:p w:rsidR="007A1C10" w:rsidRPr="00150E3C" w:rsidRDefault="007A1C10" w:rsidP="00421CBA">
            <w:r>
              <w:rPr>
                <w:rFonts w:hint="eastAsia"/>
              </w:rPr>
              <w:t>写命中</w:t>
            </w:r>
          </w:p>
        </w:tc>
        <w:tc>
          <w:tcPr>
            <w:tcW w:w="5684" w:type="dxa"/>
            <w:vAlign w:val="center"/>
          </w:tcPr>
          <w:p w:rsidR="007A1C10" w:rsidRPr="00150E3C" w:rsidRDefault="007A1C10" w:rsidP="00421CBA">
            <w:r w:rsidRPr="00850659">
              <w:rPr>
                <w:rFonts w:hint="eastAsia"/>
                <w:b/>
              </w:rPr>
              <w:t>作废</w:t>
            </w:r>
            <w:r w:rsidRPr="00FB307F">
              <w:t>所有</w:t>
            </w:r>
            <w:r w:rsidRPr="00FB307F">
              <w:rPr>
                <w:rFonts w:hint="eastAsia"/>
              </w:rPr>
              <w:t>远程</w:t>
            </w:r>
            <w:r>
              <w:rPr>
                <w:rFonts w:hint="eastAsia"/>
              </w:rPr>
              <w:t>结点中的该</w:t>
            </w:r>
            <w:r>
              <w:rPr>
                <w:rFonts w:hint="eastAsia"/>
              </w:rPr>
              <w:t>Cache</w:t>
            </w:r>
            <w:r>
              <w:rPr>
                <w:rFonts w:hint="eastAsia"/>
              </w:rPr>
              <w:t>块</w:t>
            </w:r>
            <w:r>
              <w:rPr>
                <w:rFonts w:hint="eastAsia"/>
              </w:rPr>
              <w:t>(</w:t>
            </w:r>
            <w:r>
              <w:rPr>
                <w:rFonts w:hint="eastAsia"/>
              </w:rPr>
              <w:t>如果有</w:t>
            </w:r>
            <w:r>
              <w:rPr>
                <w:rFonts w:hint="eastAsia"/>
              </w:rPr>
              <w:t>)</w:t>
            </w:r>
          </w:p>
        </w:tc>
      </w:tr>
      <w:tr w:rsidR="007A1C10" w:rsidTr="00FD12FF">
        <w:trPr>
          <w:trHeight w:val="29"/>
        </w:trPr>
        <w:tc>
          <w:tcPr>
            <w:tcW w:w="1262" w:type="dxa"/>
            <w:vMerge/>
          </w:tcPr>
          <w:p w:rsidR="007A1C10" w:rsidRDefault="007A1C10" w:rsidP="00421CBA">
            <w:pPr>
              <w:jc w:val="center"/>
              <w:rPr>
                <w:rFonts w:hint="eastAsia"/>
              </w:rPr>
            </w:pPr>
          </w:p>
        </w:tc>
        <w:tc>
          <w:tcPr>
            <w:tcW w:w="1666" w:type="dxa"/>
            <w:gridSpan w:val="2"/>
            <w:vAlign w:val="center"/>
          </w:tcPr>
          <w:p w:rsidR="007A1C10" w:rsidRDefault="007A1C10" w:rsidP="00421CBA">
            <w:pPr>
              <w:jc w:val="center"/>
            </w:pPr>
            <w:r>
              <w:rPr>
                <w:rFonts w:hint="eastAsia"/>
              </w:rPr>
              <w:t>MdSharer</w:t>
            </w:r>
          </w:p>
        </w:tc>
        <w:tc>
          <w:tcPr>
            <w:tcW w:w="2738" w:type="dxa"/>
            <w:gridSpan w:val="3"/>
            <w:vAlign w:val="center"/>
          </w:tcPr>
          <w:p w:rsidR="007A1C10" w:rsidRDefault="007A1C10" w:rsidP="00421CBA">
            <w:pPr>
              <w:rPr>
                <w:rFonts w:hint="eastAsia"/>
              </w:rPr>
            </w:pPr>
            <w:r>
              <w:rPr>
                <w:rFonts w:hint="eastAsia"/>
              </w:rPr>
              <w:t>本地结点→旧</w:t>
            </w:r>
            <w:r w:rsidRPr="00FB307F">
              <w:rPr>
                <w:rFonts w:hint="eastAsia"/>
              </w:rPr>
              <w:t>宿主结点</w:t>
            </w:r>
          </w:p>
        </w:tc>
        <w:tc>
          <w:tcPr>
            <w:tcW w:w="2083" w:type="dxa"/>
            <w:vAlign w:val="center"/>
          </w:tcPr>
          <w:p w:rsidR="007A1C10" w:rsidRDefault="007A1C10" w:rsidP="00421CBA">
            <w:pPr>
              <w:rPr>
                <w:rFonts w:hint="eastAsia"/>
              </w:rPr>
            </w:pPr>
            <w:r>
              <w:rPr>
                <w:rFonts w:hint="eastAsia"/>
              </w:rPr>
              <w:t>替换</w:t>
            </w:r>
          </w:p>
          <w:p w:rsidR="007A1C10" w:rsidRDefault="007A1C10" w:rsidP="00421CBA">
            <w:r>
              <w:rPr>
                <w:rFonts w:hint="eastAsia"/>
              </w:rPr>
              <w:t>某</w:t>
            </w:r>
            <w:r>
              <w:rPr>
                <w:rFonts w:hint="eastAsia"/>
              </w:rPr>
              <w:t>Cache</w:t>
            </w:r>
            <w:r>
              <w:rPr>
                <w:rFonts w:hint="eastAsia"/>
              </w:rPr>
              <w:t>块</w:t>
            </w:r>
            <w:r>
              <w:rPr>
                <w:rFonts w:hint="eastAsia"/>
              </w:rPr>
              <w:t>(S)</w:t>
            </w:r>
          </w:p>
        </w:tc>
        <w:tc>
          <w:tcPr>
            <w:tcW w:w="5684" w:type="dxa"/>
          </w:tcPr>
          <w:p w:rsidR="007A1C10" w:rsidRDefault="007A1C10" w:rsidP="00421CBA">
            <w:r>
              <w:rPr>
                <w:rFonts w:hint="eastAsia"/>
              </w:rPr>
              <w:t>旧</w:t>
            </w:r>
            <w:r w:rsidRPr="00FB307F">
              <w:rPr>
                <w:rFonts w:hint="eastAsia"/>
              </w:rPr>
              <w:t>宿主结点</w:t>
            </w:r>
            <w:r>
              <w:rPr>
                <w:rFonts w:hint="eastAsia"/>
              </w:rPr>
              <w:t>共享集，删除本地结点，若变为空，则该</w:t>
            </w:r>
            <w:r>
              <w:rPr>
                <w:rFonts w:hint="eastAsia"/>
              </w:rPr>
              <w:t>Cache</w:t>
            </w:r>
            <w:r>
              <w:rPr>
                <w:rFonts w:hint="eastAsia"/>
              </w:rPr>
              <w:t>块对应的内存块状态→</w:t>
            </w:r>
            <w:r w:rsidRPr="00FB307F">
              <w:t>U</w:t>
            </w:r>
          </w:p>
        </w:tc>
      </w:tr>
      <w:tr w:rsidR="007A1C10" w:rsidTr="00FD12FF">
        <w:trPr>
          <w:trHeight w:val="29"/>
        </w:trPr>
        <w:tc>
          <w:tcPr>
            <w:tcW w:w="1262" w:type="dxa"/>
            <w:vMerge/>
          </w:tcPr>
          <w:p w:rsidR="007A1C10" w:rsidRDefault="007A1C10" w:rsidP="00421CBA">
            <w:pPr>
              <w:jc w:val="center"/>
              <w:rPr>
                <w:rFonts w:hint="eastAsia"/>
              </w:rPr>
            </w:pPr>
          </w:p>
        </w:tc>
        <w:tc>
          <w:tcPr>
            <w:tcW w:w="1666" w:type="dxa"/>
            <w:gridSpan w:val="2"/>
            <w:vAlign w:val="center"/>
          </w:tcPr>
          <w:p w:rsidR="007A1C10" w:rsidRDefault="007A1C10" w:rsidP="00421CBA">
            <w:pPr>
              <w:jc w:val="center"/>
            </w:pPr>
            <w:r>
              <w:rPr>
                <w:rFonts w:hint="eastAsia"/>
              </w:rPr>
              <w:t>WtBack2</w:t>
            </w:r>
          </w:p>
        </w:tc>
        <w:tc>
          <w:tcPr>
            <w:tcW w:w="2738" w:type="dxa"/>
            <w:gridSpan w:val="3"/>
            <w:vAlign w:val="center"/>
          </w:tcPr>
          <w:p w:rsidR="007A1C10" w:rsidRDefault="007A1C10" w:rsidP="00421CBA">
            <w:pPr>
              <w:rPr>
                <w:rFonts w:hint="eastAsia"/>
              </w:rPr>
            </w:pPr>
            <w:r>
              <w:rPr>
                <w:rFonts w:hint="eastAsia"/>
              </w:rPr>
              <w:t>本地结点→旧</w:t>
            </w:r>
            <w:r w:rsidRPr="00FB307F">
              <w:rPr>
                <w:rFonts w:hint="eastAsia"/>
              </w:rPr>
              <w:t>宿主结点</w:t>
            </w:r>
          </w:p>
        </w:tc>
        <w:tc>
          <w:tcPr>
            <w:tcW w:w="2083" w:type="dxa"/>
            <w:vAlign w:val="center"/>
          </w:tcPr>
          <w:p w:rsidR="007A1C10" w:rsidRDefault="007A1C10" w:rsidP="00421CBA">
            <w:pPr>
              <w:rPr>
                <w:rFonts w:hint="eastAsia"/>
              </w:rPr>
            </w:pPr>
            <w:r>
              <w:rPr>
                <w:rFonts w:hint="eastAsia"/>
              </w:rPr>
              <w:t>替换</w:t>
            </w:r>
          </w:p>
          <w:p w:rsidR="007A1C10" w:rsidRDefault="007A1C10" w:rsidP="00421CBA">
            <w:r>
              <w:rPr>
                <w:rFonts w:hint="eastAsia"/>
              </w:rPr>
              <w:t>某</w:t>
            </w:r>
            <w:r>
              <w:rPr>
                <w:rFonts w:hint="eastAsia"/>
              </w:rPr>
              <w:t>Cache</w:t>
            </w:r>
            <w:r>
              <w:rPr>
                <w:rFonts w:hint="eastAsia"/>
              </w:rPr>
              <w:t>块</w:t>
            </w:r>
            <w:r>
              <w:rPr>
                <w:rFonts w:hint="eastAsia"/>
              </w:rPr>
              <w:t>(M)</w:t>
            </w:r>
          </w:p>
        </w:tc>
        <w:tc>
          <w:tcPr>
            <w:tcW w:w="5684" w:type="dxa"/>
          </w:tcPr>
          <w:p w:rsidR="003556A6" w:rsidRDefault="003556A6" w:rsidP="00421CBA">
            <w:pPr>
              <w:rPr>
                <w:rFonts w:hint="eastAsia"/>
              </w:rPr>
            </w:pPr>
            <w:r w:rsidRPr="00053403">
              <w:rPr>
                <w:rFonts w:hint="eastAsia"/>
                <w:b/>
              </w:rPr>
              <w:t>写回</w:t>
            </w:r>
            <w:r>
              <w:rPr>
                <w:rFonts w:hint="eastAsia"/>
              </w:rPr>
              <w:t>原</w:t>
            </w:r>
            <w:r>
              <w:rPr>
                <w:rFonts w:hint="eastAsia"/>
              </w:rPr>
              <w:t>Cache</w:t>
            </w:r>
            <w:r>
              <w:rPr>
                <w:rFonts w:hint="eastAsia"/>
              </w:rPr>
              <w:t>块</w:t>
            </w:r>
          </w:p>
          <w:p w:rsidR="007A1C10" w:rsidRDefault="007A1C10" w:rsidP="00421CBA">
            <w:r>
              <w:rPr>
                <w:rFonts w:hint="eastAsia"/>
              </w:rPr>
              <w:t>旧</w:t>
            </w:r>
            <w:r w:rsidRPr="00FB307F">
              <w:rPr>
                <w:rFonts w:hint="eastAsia"/>
              </w:rPr>
              <w:t>宿主结点</w:t>
            </w:r>
            <w:r>
              <w:rPr>
                <w:rFonts w:hint="eastAsia"/>
              </w:rPr>
              <w:t>共享集，</w:t>
            </w:r>
            <w:r w:rsidRPr="00FB307F">
              <w:rPr>
                <w:rFonts w:hint="eastAsia"/>
              </w:rPr>
              <w:t>删除</w:t>
            </w:r>
            <w:r>
              <w:rPr>
                <w:rFonts w:hint="eastAsia"/>
              </w:rPr>
              <w:t>本地结点，若变为空，则该</w:t>
            </w:r>
            <w:r>
              <w:rPr>
                <w:rFonts w:hint="eastAsia"/>
              </w:rPr>
              <w:t>Cache</w:t>
            </w:r>
            <w:r>
              <w:rPr>
                <w:rFonts w:hint="eastAsia"/>
              </w:rPr>
              <w:t>块对应的内存块状态→</w:t>
            </w:r>
            <w:r w:rsidRPr="00FB307F">
              <w:t>U</w:t>
            </w:r>
          </w:p>
        </w:tc>
      </w:tr>
      <w:tr w:rsidR="007A1C10" w:rsidTr="00FD12FF">
        <w:trPr>
          <w:trHeight w:val="101"/>
        </w:trPr>
        <w:tc>
          <w:tcPr>
            <w:tcW w:w="1262" w:type="dxa"/>
            <w:vMerge/>
          </w:tcPr>
          <w:p w:rsidR="007A1C10" w:rsidRDefault="007A1C10" w:rsidP="00421CBA">
            <w:pPr>
              <w:jc w:val="center"/>
              <w:rPr>
                <w:rFonts w:hint="eastAsia"/>
              </w:rPr>
            </w:pPr>
          </w:p>
        </w:tc>
        <w:tc>
          <w:tcPr>
            <w:tcW w:w="1666" w:type="dxa"/>
            <w:gridSpan w:val="2"/>
            <w:vAlign w:val="center"/>
          </w:tcPr>
          <w:p w:rsidR="007A1C10" w:rsidRDefault="007A1C10" w:rsidP="00421CBA">
            <w:pPr>
              <w:jc w:val="center"/>
            </w:pPr>
            <w:r>
              <w:rPr>
                <w:rFonts w:hint="eastAsia"/>
              </w:rPr>
              <w:t>Invalidate2</w:t>
            </w:r>
          </w:p>
        </w:tc>
        <w:tc>
          <w:tcPr>
            <w:tcW w:w="2738" w:type="dxa"/>
            <w:gridSpan w:val="3"/>
            <w:vAlign w:val="center"/>
          </w:tcPr>
          <w:p w:rsidR="007A1C10" w:rsidRDefault="007A1C10" w:rsidP="00421CBA">
            <w:pPr>
              <w:rPr>
                <w:rFonts w:hint="eastAsia"/>
              </w:rPr>
            </w:pPr>
            <w:r w:rsidRPr="00FB307F">
              <w:rPr>
                <w:rFonts w:hint="eastAsia"/>
              </w:rPr>
              <w:t>宿主结点</w:t>
            </w:r>
            <w:r>
              <w:rPr>
                <w:rFonts w:hint="eastAsia"/>
              </w:rPr>
              <w:t>→</w:t>
            </w:r>
            <w:r w:rsidRPr="00FB307F">
              <w:rPr>
                <w:rFonts w:hint="eastAsia"/>
              </w:rPr>
              <w:t>远程结点</w:t>
            </w:r>
          </w:p>
        </w:tc>
        <w:tc>
          <w:tcPr>
            <w:tcW w:w="2083" w:type="dxa"/>
            <w:vAlign w:val="center"/>
          </w:tcPr>
          <w:p w:rsidR="007A1C10" w:rsidRDefault="007A1C10" w:rsidP="00421CBA"/>
        </w:tc>
        <w:tc>
          <w:tcPr>
            <w:tcW w:w="5684" w:type="dxa"/>
          </w:tcPr>
          <w:p w:rsidR="007A1C10" w:rsidRDefault="007A1C10" w:rsidP="00421CBA">
            <w:r>
              <w:rPr>
                <w:rFonts w:hint="eastAsia"/>
              </w:rPr>
              <w:t>要求远程结点作废，</w:t>
            </w:r>
            <w:r w:rsidRPr="00FB307F">
              <w:rPr>
                <w:rFonts w:hint="eastAsia"/>
              </w:rPr>
              <w:t>地址</w:t>
            </w:r>
            <w:r>
              <w:rPr>
                <w:rFonts w:hint="eastAsia"/>
              </w:rPr>
              <w:t>对应的</w:t>
            </w:r>
            <w:r w:rsidRPr="00FB307F">
              <w:t>Cache</w:t>
            </w:r>
            <w:r>
              <w:rPr>
                <w:rFonts w:hint="eastAsia"/>
              </w:rPr>
              <w:t>块</w:t>
            </w:r>
          </w:p>
        </w:tc>
      </w:tr>
      <w:tr w:rsidR="007A1C10" w:rsidTr="00FD12FF">
        <w:trPr>
          <w:trHeight w:val="101"/>
        </w:trPr>
        <w:tc>
          <w:tcPr>
            <w:tcW w:w="1262" w:type="dxa"/>
            <w:vMerge/>
          </w:tcPr>
          <w:p w:rsidR="007A1C10" w:rsidRDefault="007A1C10" w:rsidP="00421CBA">
            <w:pPr>
              <w:jc w:val="center"/>
              <w:rPr>
                <w:rFonts w:hint="eastAsia"/>
              </w:rPr>
            </w:pPr>
          </w:p>
        </w:tc>
        <w:tc>
          <w:tcPr>
            <w:tcW w:w="1666" w:type="dxa"/>
            <w:gridSpan w:val="2"/>
            <w:vAlign w:val="center"/>
          </w:tcPr>
          <w:p w:rsidR="007A1C10" w:rsidRDefault="007A1C10" w:rsidP="00421CBA">
            <w:pPr>
              <w:jc w:val="center"/>
            </w:pPr>
            <w:r>
              <w:rPr>
                <w:rFonts w:hint="eastAsia"/>
              </w:rPr>
              <w:t>Fetch</w:t>
            </w:r>
          </w:p>
        </w:tc>
        <w:tc>
          <w:tcPr>
            <w:tcW w:w="2738" w:type="dxa"/>
            <w:gridSpan w:val="3"/>
            <w:vAlign w:val="center"/>
          </w:tcPr>
          <w:p w:rsidR="007A1C10" w:rsidRPr="00FB307F" w:rsidRDefault="007A1C10" w:rsidP="00421CBA">
            <w:pPr>
              <w:rPr>
                <w:rFonts w:hint="eastAsia"/>
              </w:rPr>
            </w:pPr>
            <w:r w:rsidRPr="00FB307F">
              <w:rPr>
                <w:rFonts w:hint="eastAsia"/>
              </w:rPr>
              <w:t>宿主结点</w:t>
            </w:r>
            <w:r>
              <w:rPr>
                <w:rFonts w:hint="eastAsia"/>
              </w:rPr>
              <w:t>→</w:t>
            </w:r>
            <w:r w:rsidRPr="00FB307F">
              <w:rPr>
                <w:rFonts w:hint="eastAsia"/>
              </w:rPr>
              <w:t>远程结点</w:t>
            </w:r>
          </w:p>
        </w:tc>
        <w:tc>
          <w:tcPr>
            <w:tcW w:w="2083" w:type="dxa"/>
            <w:vAlign w:val="center"/>
          </w:tcPr>
          <w:p w:rsidR="007A1C10" w:rsidRDefault="007A1C10" w:rsidP="00421CBA">
            <w:r>
              <w:rPr>
                <w:rFonts w:hint="eastAsia"/>
              </w:rPr>
              <w:t>RdMiss&amp;E</w:t>
            </w:r>
          </w:p>
        </w:tc>
        <w:tc>
          <w:tcPr>
            <w:tcW w:w="5684" w:type="dxa"/>
          </w:tcPr>
          <w:p w:rsidR="007A1C10" w:rsidRDefault="007A1C10" w:rsidP="00421CBA">
            <w:r w:rsidRPr="00FB307F">
              <w:t>远程</w:t>
            </w:r>
            <w:r>
              <w:rPr>
                <w:rFonts w:hint="eastAsia"/>
              </w:rPr>
              <w:t>结点收到后返回目标</w:t>
            </w:r>
            <w:r>
              <w:rPr>
                <w:rFonts w:hint="eastAsia"/>
              </w:rPr>
              <w:t>Cache</w:t>
            </w:r>
            <w:r>
              <w:rPr>
                <w:rFonts w:hint="eastAsia"/>
              </w:rPr>
              <w:t>块内容</w:t>
            </w:r>
          </w:p>
        </w:tc>
      </w:tr>
      <w:tr w:rsidR="007A1C10" w:rsidTr="00FD12FF">
        <w:trPr>
          <w:trHeight w:val="101"/>
        </w:trPr>
        <w:tc>
          <w:tcPr>
            <w:tcW w:w="1262" w:type="dxa"/>
            <w:vMerge/>
          </w:tcPr>
          <w:p w:rsidR="007A1C10" w:rsidRDefault="007A1C10" w:rsidP="00421CBA">
            <w:pPr>
              <w:jc w:val="center"/>
              <w:rPr>
                <w:rFonts w:hint="eastAsia"/>
              </w:rPr>
            </w:pPr>
          </w:p>
        </w:tc>
        <w:tc>
          <w:tcPr>
            <w:tcW w:w="1666" w:type="dxa"/>
            <w:gridSpan w:val="2"/>
            <w:vAlign w:val="center"/>
          </w:tcPr>
          <w:p w:rsidR="007A1C10" w:rsidRDefault="007A1C10" w:rsidP="00421CBA">
            <w:pPr>
              <w:jc w:val="center"/>
            </w:pPr>
            <w:r>
              <w:rPr>
                <w:rFonts w:hint="eastAsia"/>
              </w:rPr>
              <w:t>Fetch&amp;Inv</w:t>
            </w:r>
          </w:p>
        </w:tc>
        <w:tc>
          <w:tcPr>
            <w:tcW w:w="2738" w:type="dxa"/>
            <w:gridSpan w:val="3"/>
            <w:vAlign w:val="center"/>
          </w:tcPr>
          <w:p w:rsidR="007A1C10" w:rsidRPr="00FB307F" w:rsidRDefault="007A1C10" w:rsidP="00421CBA">
            <w:pPr>
              <w:rPr>
                <w:rFonts w:hint="eastAsia"/>
              </w:rPr>
            </w:pPr>
            <w:r w:rsidRPr="00FB307F">
              <w:rPr>
                <w:rFonts w:hint="eastAsia"/>
              </w:rPr>
              <w:t>宿主结点</w:t>
            </w:r>
            <w:r>
              <w:rPr>
                <w:rFonts w:hint="eastAsia"/>
              </w:rPr>
              <w:t>→</w:t>
            </w:r>
            <w:r w:rsidRPr="00FB307F">
              <w:rPr>
                <w:rFonts w:hint="eastAsia"/>
              </w:rPr>
              <w:t>远程结点</w:t>
            </w:r>
          </w:p>
        </w:tc>
        <w:tc>
          <w:tcPr>
            <w:tcW w:w="2083" w:type="dxa"/>
            <w:vAlign w:val="center"/>
          </w:tcPr>
          <w:p w:rsidR="007A1C10" w:rsidRDefault="007A1C10" w:rsidP="00421CBA">
            <w:r>
              <w:rPr>
                <w:rFonts w:hint="eastAsia"/>
              </w:rPr>
              <w:t>WtMiss&amp;E</w:t>
            </w:r>
          </w:p>
        </w:tc>
        <w:tc>
          <w:tcPr>
            <w:tcW w:w="5684" w:type="dxa"/>
          </w:tcPr>
          <w:p w:rsidR="007A1C10" w:rsidRDefault="007A1C10" w:rsidP="00421CBA">
            <w:pPr>
              <w:rPr>
                <w:rFonts w:hint="eastAsia"/>
              </w:rPr>
            </w:pPr>
            <w:r w:rsidRPr="00FB307F">
              <w:t>远程</w:t>
            </w:r>
            <w:r>
              <w:rPr>
                <w:rFonts w:hint="eastAsia"/>
              </w:rPr>
              <w:t>结点收到后返回目标</w:t>
            </w:r>
            <w:r>
              <w:rPr>
                <w:rFonts w:hint="eastAsia"/>
              </w:rPr>
              <w:t>Cache</w:t>
            </w:r>
            <w:r>
              <w:rPr>
                <w:rFonts w:hint="eastAsia"/>
              </w:rPr>
              <w:t>块内容</w:t>
            </w:r>
          </w:p>
          <w:p w:rsidR="007A1C10" w:rsidRDefault="007A1C10" w:rsidP="00421CBA">
            <w:r w:rsidRPr="00FB307F">
              <w:t>远程</w:t>
            </w:r>
            <w:r>
              <w:rPr>
                <w:rFonts w:hint="eastAsia"/>
              </w:rPr>
              <w:t>结点作废该</w:t>
            </w:r>
            <w:r>
              <w:rPr>
                <w:rFonts w:hint="eastAsia"/>
              </w:rPr>
              <w:t>Cache</w:t>
            </w:r>
            <w:r>
              <w:rPr>
                <w:rFonts w:hint="eastAsia"/>
              </w:rPr>
              <w:t>块</w:t>
            </w:r>
          </w:p>
        </w:tc>
      </w:tr>
      <w:tr w:rsidR="007A1C10" w:rsidTr="00FD12FF">
        <w:trPr>
          <w:trHeight w:val="101"/>
        </w:trPr>
        <w:tc>
          <w:tcPr>
            <w:tcW w:w="1262" w:type="dxa"/>
            <w:vMerge/>
          </w:tcPr>
          <w:p w:rsidR="007A1C10" w:rsidRDefault="007A1C10" w:rsidP="00421CBA">
            <w:pPr>
              <w:jc w:val="center"/>
              <w:rPr>
                <w:rFonts w:hint="eastAsia"/>
              </w:rPr>
            </w:pPr>
          </w:p>
        </w:tc>
        <w:tc>
          <w:tcPr>
            <w:tcW w:w="1666" w:type="dxa"/>
            <w:gridSpan w:val="2"/>
            <w:vAlign w:val="center"/>
          </w:tcPr>
          <w:p w:rsidR="007A1C10" w:rsidRDefault="007A1C10" w:rsidP="00421CBA">
            <w:pPr>
              <w:jc w:val="center"/>
            </w:pPr>
            <w:r>
              <w:rPr>
                <w:rFonts w:hint="eastAsia"/>
              </w:rPr>
              <w:t>DReplay</w:t>
            </w:r>
          </w:p>
        </w:tc>
        <w:tc>
          <w:tcPr>
            <w:tcW w:w="2738" w:type="dxa"/>
            <w:gridSpan w:val="3"/>
            <w:vAlign w:val="center"/>
          </w:tcPr>
          <w:p w:rsidR="007A1C10" w:rsidRPr="00FB307F" w:rsidRDefault="007A1C10" w:rsidP="00421CBA">
            <w:pPr>
              <w:rPr>
                <w:rFonts w:hint="eastAsia"/>
              </w:rPr>
            </w:pPr>
            <w:r w:rsidRPr="00FB307F">
              <w:rPr>
                <w:rFonts w:hint="eastAsia"/>
              </w:rPr>
              <w:t>宿主结点</w:t>
            </w:r>
            <w:r>
              <w:rPr>
                <w:rFonts w:hint="eastAsia"/>
              </w:rPr>
              <w:t>→本地结点</w:t>
            </w:r>
          </w:p>
        </w:tc>
        <w:tc>
          <w:tcPr>
            <w:tcW w:w="2083" w:type="dxa"/>
            <w:vAlign w:val="center"/>
          </w:tcPr>
          <w:p w:rsidR="007A1C10" w:rsidRDefault="007A1C10" w:rsidP="00421CBA">
            <w:r>
              <w:rPr>
                <w:rFonts w:hint="eastAsia"/>
              </w:rPr>
              <w:t>RdMiss||WtMiss</w:t>
            </w:r>
          </w:p>
        </w:tc>
        <w:tc>
          <w:tcPr>
            <w:tcW w:w="5684" w:type="dxa"/>
            <w:vAlign w:val="center"/>
          </w:tcPr>
          <w:p w:rsidR="007A1C10" w:rsidRPr="00595ACE" w:rsidRDefault="007A1C10" w:rsidP="00FD12FF">
            <w:r>
              <w:rPr>
                <w:rFonts w:hint="eastAsia"/>
              </w:rPr>
              <w:t>发送目标</w:t>
            </w:r>
            <w:r>
              <w:rPr>
                <w:rFonts w:hint="eastAsia"/>
              </w:rPr>
              <w:t>Cache</w:t>
            </w:r>
            <w:r>
              <w:rPr>
                <w:rFonts w:hint="eastAsia"/>
              </w:rPr>
              <w:t>块，本地结点收到后执行调入或替换</w:t>
            </w:r>
          </w:p>
        </w:tc>
      </w:tr>
      <w:tr w:rsidR="007A1C10" w:rsidTr="00FD12FF">
        <w:trPr>
          <w:trHeight w:val="29"/>
        </w:trPr>
        <w:tc>
          <w:tcPr>
            <w:tcW w:w="1262" w:type="dxa"/>
            <w:vMerge/>
          </w:tcPr>
          <w:p w:rsidR="007A1C10" w:rsidRDefault="007A1C10" w:rsidP="00421CBA">
            <w:pPr>
              <w:jc w:val="center"/>
              <w:rPr>
                <w:rFonts w:hint="eastAsia"/>
              </w:rPr>
            </w:pPr>
          </w:p>
        </w:tc>
        <w:tc>
          <w:tcPr>
            <w:tcW w:w="1666" w:type="dxa"/>
            <w:gridSpan w:val="2"/>
            <w:vAlign w:val="center"/>
          </w:tcPr>
          <w:p w:rsidR="007A1C10" w:rsidRDefault="007A1C10" w:rsidP="00421CBA">
            <w:pPr>
              <w:jc w:val="center"/>
            </w:pPr>
            <w:r>
              <w:rPr>
                <w:rFonts w:hint="eastAsia"/>
              </w:rPr>
              <w:t>WtBack</w:t>
            </w:r>
          </w:p>
        </w:tc>
        <w:tc>
          <w:tcPr>
            <w:tcW w:w="2738" w:type="dxa"/>
            <w:gridSpan w:val="3"/>
            <w:vAlign w:val="center"/>
          </w:tcPr>
          <w:p w:rsidR="007A1C10" w:rsidRDefault="007A1C10" w:rsidP="00421CBA">
            <w:pPr>
              <w:rPr>
                <w:rFonts w:hint="eastAsia"/>
              </w:rPr>
            </w:pPr>
            <w:r w:rsidRPr="00FB307F">
              <w:rPr>
                <w:rFonts w:hint="eastAsia"/>
              </w:rPr>
              <w:t>远程结点</w:t>
            </w:r>
            <w:r>
              <w:rPr>
                <w:rFonts w:hint="eastAsia"/>
              </w:rPr>
              <w:t>→</w:t>
            </w:r>
            <w:r w:rsidRPr="00FB307F">
              <w:rPr>
                <w:rFonts w:hint="eastAsia"/>
              </w:rPr>
              <w:t>宿主结点</w:t>
            </w:r>
          </w:p>
        </w:tc>
        <w:tc>
          <w:tcPr>
            <w:tcW w:w="2083" w:type="dxa"/>
            <w:vAlign w:val="center"/>
          </w:tcPr>
          <w:p w:rsidR="007A1C10" w:rsidRDefault="007A1C10" w:rsidP="00421CBA">
            <w:r>
              <w:rPr>
                <w:rFonts w:hint="eastAsia"/>
              </w:rPr>
              <w:t>Fetch||Fetch&amp;Inv</w:t>
            </w:r>
          </w:p>
        </w:tc>
        <w:tc>
          <w:tcPr>
            <w:tcW w:w="5684" w:type="dxa"/>
          </w:tcPr>
          <w:p w:rsidR="007A1C10" w:rsidRDefault="007A1C10" w:rsidP="00421CBA">
            <w:r w:rsidRPr="00053403">
              <w:rPr>
                <w:rFonts w:hint="eastAsia"/>
                <w:b/>
              </w:rPr>
              <w:t>写回</w:t>
            </w:r>
            <w:r>
              <w:rPr>
                <w:rFonts w:hint="eastAsia"/>
              </w:rPr>
              <w:t>目标</w:t>
            </w:r>
            <w:r>
              <w:rPr>
                <w:rFonts w:hint="eastAsia"/>
              </w:rPr>
              <w:t>Cache</w:t>
            </w:r>
            <w:r>
              <w:rPr>
                <w:rFonts w:hint="eastAsia"/>
              </w:rPr>
              <w:t>块</w:t>
            </w:r>
          </w:p>
        </w:tc>
      </w:tr>
    </w:tbl>
    <w:p w:rsidR="00575839" w:rsidRPr="00575839" w:rsidRDefault="00575839"/>
    <w:tbl>
      <w:tblPr>
        <w:tblStyle w:val="aa"/>
        <w:tblW w:w="12866" w:type="dxa"/>
        <w:tblLayout w:type="fixed"/>
        <w:tblLook w:val="04A0" w:firstRow="1" w:lastRow="0" w:firstColumn="1" w:lastColumn="0" w:noHBand="0" w:noVBand="1"/>
      </w:tblPr>
      <w:tblGrid>
        <w:gridCol w:w="1526"/>
        <w:gridCol w:w="1276"/>
        <w:gridCol w:w="1984"/>
        <w:gridCol w:w="567"/>
        <w:gridCol w:w="3119"/>
        <w:gridCol w:w="992"/>
        <w:gridCol w:w="3402"/>
      </w:tblGrid>
      <w:tr w:rsidR="00053403" w:rsidTr="003556A6">
        <w:trPr>
          <w:trHeight w:val="101"/>
        </w:trPr>
        <w:tc>
          <w:tcPr>
            <w:tcW w:w="1526" w:type="dxa"/>
            <w:vMerge w:val="restart"/>
            <w:vAlign w:val="center"/>
          </w:tcPr>
          <w:p w:rsidR="00053403" w:rsidRPr="00BB0F52" w:rsidRDefault="00053403" w:rsidP="00575839">
            <w:pPr>
              <w:jc w:val="center"/>
              <w:rPr>
                <w:rFonts w:hint="eastAsia"/>
              </w:rPr>
            </w:pPr>
            <w:r>
              <w:rPr>
                <w:rFonts w:hint="eastAsia"/>
              </w:rPr>
              <w:t>处理器</w:t>
            </w:r>
          </w:p>
        </w:tc>
        <w:tc>
          <w:tcPr>
            <w:tcW w:w="1276" w:type="dxa"/>
            <w:vMerge w:val="restart"/>
            <w:vAlign w:val="center"/>
          </w:tcPr>
          <w:p w:rsidR="00053403" w:rsidRDefault="00053403" w:rsidP="00715985">
            <w:pPr>
              <w:jc w:val="center"/>
              <w:rPr>
                <w:rFonts w:hint="eastAsia"/>
              </w:rPr>
            </w:pPr>
            <w:r>
              <w:rPr>
                <w:rFonts w:hint="eastAsia"/>
              </w:rPr>
              <w:t>操作</w:t>
            </w:r>
          </w:p>
        </w:tc>
        <w:tc>
          <w:tcPr>
            <w:tcW w:w="10064" w:type="dxa"/>
            <w:gridSpan w:val="5"/>
            <w:vAlign w:val="center"/>
          </w:tcPr>
          <w:p w:rsidR="00053403" w:rsidRDefault="00053403" w:rsidP="00715985">
            <w:pPr>
              <w:jc w:val="center"/>
              <w:rPr>
                <w:rFonts w:hint="eastAsia"/>
              </w:rPr>
            </w:pPr>
            <w:r>
              <w:rPr>
                <w:rFonts w:hint="eastAsia"/>
              </w:rPr>
              <w:t>目标</w:t>
            </w:r>
            <w:r>
              <w:rPr>
                <w:rFonts w:hint="eastAsia"/>
              </w:rPr>
              <w:t>Cache</w:t>
            </w:r>
            <w:r>
              <w:rPr>
                <w:rFonts w:hint="eastAsia"/>
              </w:rPr>
              <w:t>块原状态</w:t>
            </w:r>
          </w:p>
        </w:tc>
      </w:tr>
      <w:tr w:rsidR="00053403" w:rsidTr="003556A6">
        <w:trPr>
          <w:trHeight w:val="101"/>
        </w:trPr>
        <w:tc>
          <w:tcPr>
            <w:tcW w:w="1526" w:type="dxa"/>
            <w:vMerge/>
            <w:vAlign w:val="center"/>
          </w:tcPr>
          <w:p w:rsidR="00053403" w:rsidRDefault="00053403" w:rsidP="00421CBA">
            <w:pPr>
              <w:jc w:val="center"/>
              <w:rPr>
                <w:rFonts w:hint="eastAsia"/>
              </w:rPr>
            </w:pPr>
          </w:p>
        </w:tc>
        <w:tc>
          <w:tcPr>
            <w:tcW w:w="1276" w:type="dxa"/>
            <w:vMerge/>
            <w:vAlign w:val="center"/>
          </w:tcPr>
          <w:p w:rsidR="00053403" w:rsidRPr="00715985" w:rsidRDefault="00053403" w:rsidP="00421CBA">
            <w:pPr>
              <w:jc w:val="center"/>
              <w:rPr>
                <w:rFonts w:hint="eastAsia"/>
              </w:rPr>
            </w:pPr>
          </w:p>
        </w:tc>
        <w:tc>
          <w:tcPr>
            <w:tcW w:w="1984" w:type="dxa"/>
            <w:vAlign w:val="center"/>
          </w:tcPr>
          <w:p w:rsidR="00053403" w:rsidRDefault="00053403" w:rsidP="00421CBA">
            <w:pPr>
              <w:jc w:val="center"/>
              <w:rPr>
                <w:rFonts w:hint="eastAsia"/>
              </w:rPr>
            </w:pPr>
            <w:r>
              <w:rPr>
                <w:rFonts w:hint="eastAsia"/>
              </w:rPr>
              <w:t>I</w:t>
            </w:r>
          </w:p>
        </w:tc>
        <w:tc>
          <w:tcPr>
            <w:tcW w:w="3686" w:type="dxa"/>
            <w:gridSpan w:val="2"/>
            <w:vAlign w:val="center"/>
          </w:tcPr>
          <w:p w:rsidR="00053403" w:rsidRDefault="00053403" w:rsidP="00421CBA">
            <w:pPr>
              <w:jc w:val="center"/>
              <w:rPr>
                <w:rFonts w:hint="eastAsia"/>
              </w:rPr>
            </w:pPr>
            <w:r>
              <w:rPr>
                <w:rFonts w:hint="eastAsia"/>
              </w:rPr>
              <w:t>S</w:t>
            </w:r>
          </w:p>
        </w:tc>
        <w:tc>
          <w:tcPr>
            <w:tcW w:w="4394" w:type="dxa"/>
            <w:gridSpan w:val="2"/>
            <w:vAlign w:val="center"/>
          </w:tcPr>
          <w:p w:rsidR="00053403" w:rsidRDefault="00053403" w:rsidP="00421CBA">
            <w:pPr>
              <w:jc w:val="center"/>
              <w:rPr>
                <w:rFonts w:hint="eastAsia"/>
              </w:rPr>
            </w:pPr>
            <w:r>
              <w:rPr>
                <w:rFonts w:hint="eastAsia"/>
              </w:rPr>
              <w:t>M</w:t>
            </w:r>
          </w:p>
        </w:tc>
      </w:tr>
      <w:tr w:rsidR="00595ACE" w:rsidTr="003556A6">
        <w:trPr>
          <w:trHeight w:val="101"/>
        </w:trPr>
        <w:tc>
          <w:tcPr>
            <w:tcW w:w="1526" w:type="dxa"/>
            <w:vMerge w:val="restart"/>
            <w:vAlign w:val="center"/>
          </w:tcPr>
          <w:p w:rsidR="00595ACE" w:rsidRDefault="00595ACE" w:rsidP="00421CBA">
            <w:pPr>
              <w:jc w:val="center"/>
              <w:rPr>
                <w:rFonts w:hint="eastAsia"/>
              </w:rPr>
            </w:pPr>
            <w:r>
              <w:rPr>
                <w:rFonts w:hint="eastAsia"/>
              </w:rPr>
              <w:t>本地结点</w:t>
            </w:r>
          </w:p>
        </w:tc>
        <w:tc>
          <w:tcPr>
            <w:tcW w:w="1276" w:type="dxa"/>
            <w:vAlign w:val="center"/>
          </w:tcPr>
          <w:p w:rsidR="00595ACE" w:rsidRDefault="00595ACE" w:rsidP="00421CBA">
            <w:pPr>
              <w:jc w:val="center"/>
              <w:rPr>
                <w:rFonts w:hint="eastAsia"/>
              </w:rPr>
            </w:pPr>
            <w:r>
              <w:rPr>
                <w:rFonts w:hint="eastAsia"/>
              </w:rPr>
              <w:t>读命中</w:t>
            </w:r>
          </w:p>
        </w:tc>
        <w:tc>
          <w:tcPr>
            <w:tcW w:w="1984" w:type="dxa"/>
            <w:vAlign w:val="center"/>
          </w:tcPr>
          <w:p w:rsidR="00595ACE" w:rsidRDefault="00595ACE" w:rsidP="00421CBA">
            <w:pPr>
              <w:jc w:val="center"/>
              <w:rPr>
                <w:rFonts w:hint="eastAsia"/>
              </w:rPr>
            </w:pPr>
            <w:r>
              <w:rPr>
                <w:rFonts w:hint="eastAsia"/>
              </w:rPr>
              <w:t>/</w:t>
            </w:r>
          </w:p>
        </w:tc>
        <w:tc>
          <w:tcPr>
            <w:tcW w:w="3686" w:type="dxa"/>
            <w:gridSpan w:val="2"/>
            <w:vAlign w:val="center"/>
          </w:tcPr>
          <w:p w:rsidR="00595ACE" w:rsidRDefault="00595ACE" w:rsidP="00421CBA">
            <w:pPr>
              <w:rPr>
                <w:rFonts w:hint="eastAsia"/>
              </w:rPr>
            </w:pPr>
            <w:r>
              <w:rPr>
                <w:rFonts w:hint="eastAsia"/>
              </w:rPr>
              <w:t>S</w:t>
            </w:r>
            <w:r>
              <w:rPr>
                <w:rFonts w:hint="eastAsia"/>
              </w:rPr>
              <w:t>→</w:t>
            </w:r>
            <w:r>
              <w:rPr>
                <w:rFonts w:hint="eastAsia"/>
              </w:rPr>
              <w:t>S</w:t>
            </w:r>
          </w:p>
        </w:tc>
        <w:tc>
          <w:tcPr>
            <w:tcW w:w="4394" w:type="dxa"/>
            <w:gridSpan w:val="2"/>
            <w:vAlign w:val="center"/>
          </w:tcPr>
          <w:p w:rsidR="00595ACE" w:rsidRDefault="00595ACE" w:rsidP="00421CBA">
            <w:pPr>
              <w:rPr>
                <w:rFonts w:hint="eastAsia"/>
              </w:rPr>
            </w:pPr>
            <w:r>
              <w:rPr>
                <w:rFonts w:hint="eastAsia"/>
              </w:rPr>
              <w:t>M</w:t>
            </w:r>
            <w:r>
              <w:rPr>
                <w:rFonts w:hint="eastAsia"/>
              </w:rPr>
              <w:t>→</w:t>
            </w:r>
            <w:r>
              <w:rPr>
                <w:rFonts w:hint="eastAsia"/>
              </w:rPr>
              <w:t>M</w:t>
            </w:r>
          </w:p>
        </w:tc>
      </w:tr>
      <w:tr w:rsidR="00595ACE" w:rsidTr="003556A6">
        <w:trPr>
          <w:trHeight w:val="101"/>
        </w:trPr>
        <w:tc>
          <w:tcPr>
            <w:tcW w:w="1526" w:type="dxa"/>
            <w:vMerge/>
            <w:vAlign w:val="center"/>
          </w:tcPr>
          <w:p w:rsidR="00595ACE" w:rsidRDefault="00595ACE" w:rsidP="00421CBA">
            <w:pPr>
              <w:jc w:val="center"/>
              <w:rPr>
                <w:rFonts w:hint="eastAsia"/>
              </w:rPr>
            </w:pPr>
          </w:p>
        </w:tc>
        <w:tc>
          <w:tcPr>
            <w:tcW w:w="1276" w:type="dxa"/>
            <w:vAlign w:val="center"/>
          </w:tcPr>
          <w:p w:rsidR="00595ACE" w:rsidRDefault="00595ACE" w:rsidP="00421CBA">
            <w:pPr>
              <w:jc w:val="center"/>
              <w:rPr>
                <w:rFonts w:hint="eastAsia"/>
              </w:rPr>
            </w:pPr>
            <w:r>
              <w:rPr>
                <w:rFonts w:hint="eastAsia"/>
              </w:rPr>
              <w:t>写命中</w:t>
            </w:r>
          </w:p>
        </w:tc>
        <w:tc>
          <w:tcPr>
            <w:tcW w:w="1984" w:type="dxa"/>
            <w:vAlign w:val="center"/>
          </w:tcPr>
          <w:p w:rsidR="00595ACE" w:rsidRDefault="00595ACE" w:rsidP="00421CBA">
            <w:pPr>
              <w:jc w:val="center"/>
              <w:rPr>
                <w:rFonts w:hint="eastAsia"/>
              </w:rPr>
            </w:pPr>
            <w:r>
              <w:rPr>
                <w:rFonts w:hint="eastAsia"/>
              </w:rPr>
              <w:t>/</w:t>
            </w:r>
          </w:p>
        </w:tc>
        <w:tc>
          <w:tcPr>
            <w:tcW w:w="3686" w:type="dxa"/>
            <w:gridSpan w:val="2"/>
            <w:vAlign w:val="center"/>
          </w:tcPr>
          <w:p w:rsidR="00595ACE" w:rsidRDefault="00595ACE" w:rsidP="00421CBA">
            <w:pPr>
              <w:rPr>
                <w:rFonts w:hint="eastAsia"/>
              </w:rPr>
            </w:pPr>
            <w:r>
              <w:rPr>
                <w:rFonts w:hint="eastAsia"/>
              </w:rPr>
              <w:t>Invalidate</w:t>
            </w:r>
            <w:r>
              <w:rPr>
                <w:rFonts w:hint="eastAsia"/>
              </w:rPr>
              <w:t>；状态</w:t>
            </w:r>
            <w:r>
              <w:rPr>
                <w:rFonts w:hint="eastAsia"/>
              </w:rPr>
              <w:t>S</w:t>
            </w:r>
            <w:r>
              <w:rPr>
                <w:rFonts w:hint="eastAsia"/>
              </w:rPr>
              <w:t>→</w:t>
            </w:r>
            <w:r>
              <w:rPr>
                <w:rFonts w:hint="eastAsia"/>
              </w:rPr>
              <w:t>M</w:t>
            </w:r>
          </w:p>
        </w:tc>
        <w:tc>
          <w:tcPr>
            <w:tcW w:w="4394" w:type="dxa"/>
            <w:gridSpan w:val="2"/>
            <w:vAlign w:val="center"/>
          </w:tcPr>
          <w:p w:rsidR="00595ACE" w:rsidRDefault="00595ACE" w:rsidP="00421CBA">
            <w:pPr>
              <w:rPr>
                <w:rFonts w:hint="eastAsia"/>
              </w:rPr>
            </w:pPr>
            <w:r>
              <w:rPr>
                <w:rFonts w:hint="eastAsia"/>
              </w:rPr>
              <w:t>M</w:t>
            </w:r>
            <w:r>
              <w:rPr>
                <w:rFonts w:hint="eastAsia"/>
              </w:rPr>
              <w:t>→</w:t>
            </w:r>
            <w:r>
              <w:rPr>
                <w:rFonts w:hint="eastAsia"/>
              </w:rPr>
              <w:t>M</w:t>
            </w:r>
          </w:p>
        </w:tc>
      </w:tr>
      <w:tr w:rsidR="00595ACE" w:rsidTr="003556A6">
        <w:trPr>
          <w:trHeight w:val="101"/>
        </w:trPr>
        <w:tc>
          <w:tcPr>
            <w:tcW w:w="1526" w:type="dxa"/>
            <w:vMerge/>
            <w:vAlign w:val="center"/>
          </w:tcPr>
          <w:p w:rsidR="00595ACE" w:rsidRDefault="00595ACE" w:rsidP="00421CBA">
            <w:pPr>
              <w:jc w:val="center"/>
              <w:rPr>
                <w:rFonts w:hint="eastAsia"/>
              </w:rPr>
            </w:pPr>
          </w:p>
        </w:tc>
        <w:tc>
          <w:tcPr>
            <w:tcW w:w="1276" w:type="dxa"/>
            <w:vAlign w:val="center"/>
          </w:tcPr>
          <w:p w:rsidR="00595ACE" w:rsidRDefault="00595ACE" w:rsidP="00421CBA">
            <w:pPr>
              <w:jc w:val="center"/>
              <w:rPr>
                <w:rFonts w:hint="eastAsia"/>
              </w:rPr>
            </w:pPr>
            <w:r>
              <w:rPr>
                <w:rFonts w:hint="eastAsia"/>
              </w:rPr>
              <w:t>读不命中</w:t>
            </w:r>
          </w:p>
        </w:tc>
        <w:tc>
          <w:tcPr>
            <w:tcW w:w="1984" w:type="dxa"/>
            <w:vAlign w:val="center"/>
          </w:tcPr>
          <w:p w:rsidR="00595ACE" w:rsidRDefault="00595ACE" w:rsidP="00575839">
            <w:pPr>
              <w:rPr>
                <w:rFonts w:hint="eastAsia"/>
              </w:rPr>
            </w:pPr>
            <w:r>
              <w:rPr>
                <w:rFonts w:hint="eastAsia"/>
              </w:rPr>
              <w:t>RdMiss</w:t>
            </w:r>
            <w:r>
              <w:rPr>
                <w:rFonts w:hint="eastAsia"/>
              </w:rPr>
              <w:t>；</w:t>
            </w:r>
            <w:r>
              <w:rPr>
                <w:rFonts w:hint="eastAsia"/>
              </w:rPr>
              <w:t>I</w:t>
            </w:r>
            <w:r>
              <w:rPr>
                <w:rFonts w:hint="eastAsia"/>
              </w:rPr>
              <w:t>→</w:t>
            </w:r>
            <w:r>
              <w:rPr>
                <w:rFonts w:hint="eastAsia"/>
              </w:rPr>
              <w:t>S</w:t>
            </w:r>
            <w:r>
              <w:rPr>
                <w:rFonts w:hint="eastAsia"/>
              </w:rPr>
              <w:t>；</w:t>
            </w:r>
          </w:p>
        </w:tc>
        <w:tc>
          <w:tcPr>
            <w:tcW w:w="3686" w:type="dxa"/>
            <w:gridSpan w:val="2"/>
            <w:vAlign w:val="center"/>
          </w:tcPr>
          <w:p w:rsidR="00595ACE" w:rsidRDefault="00595ACE" w:rsidP="00575839">
            <w:pPr>
              <w:rPr>
                <w:rFonts w:hint="eastAsia"/>
              </w:rPr>
            </w:pPr>
            <w:r>
              <w:rPr>
                <w:rFonts w:hint="eastAsia"/>
              </w:rPr>
              <w:t>RdMiss</w:t>
            </w:r>
            <w:r>
              <w:rPr>
                <w:rFonts w:hint="eastAsia"/>
              </w:rPr>
              <w:t>；</w:t>
            </w:r>
            <w:r>
              <w:rPr>
                <w:rFonts w:hint="eastAsia"/>
              </w:rPr>
              <w:t>MdSharer</w:t>
            </w:r>
            <w:r>
              <w:rPr>
                <w:rFonts w:hint="eastAsia"/>
              </w:rPr>
              <w:t>；</w:t>
            </w:r>
            <w:r>
              <w:rPr>
                <w:rFonts w:hint="eastAsia"/>
              </w:rPr>
              <w:t>替换</w:t>
            </w:r>
            <w:r>
              <w:rPr>
                <w:rFonts w:hint="eastAsia"/>
              </w:rPr>
              <w:t>S</w:t>
            </w:r>
            <w:r>
              <w:rPr>
                <w:rFonts w:hint="eastAsia"/>
              </w:rPr>
              <w:t>→</w:t>
            </w:r>
            <w:r>
              <w:rPr>
                <w:rFonts w:hint="eastAsia"/>
              </w:rPr>
              <w:t>S</w:t>
            </w:r>
          </w:p>
        </w:tc>
        <w:tc>
          <w:tcPr>
            <w:tcW w:w="4394" w:type="dxa"/>
            <w:gridSpan w:val="2"/>
            <w:vAlign w:val="center"/>
          </w:tcPr>
          <w:p w:rsidR="00595ACE" w:rsidRDefault="00595ACE" w:rsidP="003947A2">
            <w:pPr>
              <w:rPr>
                <w:rFonts w:hint="eastAsia"/>
              </w:rPr>
            </w:pPr>
            <w:r>
              <w:rPr>
                <w:rFonts w:hint="eastAsia"/>
              </w:rPr>
              <w:t>RdMiss</w:t>
            </w:r>
            <w:r>
              <w:rPr>
                <w:rFonts w:hint="eastAsia"/>
              </w:rPr>
              <w:t>；</w:t>
            </w:r>
            <w:r>
              <w:rPr>
                <w:rFonts w:hint="eastAsia"/>
              </w:rPr>
              <w:t>WtBack2</w:t>
            </w:r>
            <w:r>
              <w:rPr>
                <w:rFonts w:hint="eastAsia"/>
              </w:rPr>
              <w:t>；</w:t>
            </w:r>
            <w:r>
              <w:rPr>
                <w:rFonts w:hint="eastAsia"/>
              </w:rPr>
              <w:t>M</w:t>
            </w:r>
            <w:r>
              <w:rPr>
                <w:rFonts w:hint="eastAsia"/>
              </w:rPr>
              <w:t>→</w:t>
            </w:r>
            <w:r>
              <w:rPr>
                <w:rFonts w:hint="eastAsia"/>
              </w:rPr>
              <w:t>S</w:t>
            </w:r>
          </w:p>
        </w:tc>
      </w:tr>
      <w:tr w:rsidR="00595ACE" w:rsidTr="003556A6">
        <w:trPr>
          <w:trHeight w:val="311"/>
        </w:trPr>
        <w:tc>
          <w:tcPr>
            <w:tcW w:w="1526" w:type="dxa"/>
            <w:vMerge/>
            <w:vAlign w:val="center"/>
          </w:tcPr>
          <w:p w:rsidR="00595ACE" w:rsidRDefault="00595ACE" w:rsidP="00421CBA">
            <w:pPr>
              <w:jc w:val="center"/>
              <w:rPr>
                <w:rFonts w:hint="eastAsia"/>
              </w:rPr>
            </w:pPr>
          </w:p>
        </w:tc>
        <w:tc>
          <w:tcPr>
            <w:tcW w:w="1276" w:type="dxa"/>
            <w:vAlign w:val="center"/>
          </w:tcPr>
          <w:p w:rsidR="00595ACE" w:rsidRDefault="00595ACE" w:rsidP="00421CBA">
            <w:pPr>
              <w:jc w:val="center"/>
              <w:rPr>
                <w:rFonts w:hint="eastAsia"/>
              </w:rPr>
            </w:pPr>
            <w:r>
              <w:rPr>
                <w:rFonts w:hint="eastAsia"/>
              </w:rPr>
              <w:t>写不命中</w:t>
            </w:r>
          </w:p>
        </w:tc>
        <w:tc>
          <w:tcPr>
            <w:tcW w:w="1984" w:type="dxa"/>
            <w:vAlign w:val="center"/>
          </w:tcPr>
          <w:p w:rsidR="00595ACE" w:rsidRDefault="00595ACE" w:rsidP="003947A2">
            <w:pPr>
              <w:rPr>
                <w:rFonts w:hint="eastAsia"/>
              </w:rPr>
            </w:pPr>
            <w:r>
              <w:rPr>
                <w:rFonts w:hint="eastAsia"/>
              </w:rPr>
              <w:t>WtMiss</w:t>
            </w:r>
            <w:r>
              <w:rPr>
                <w:rFonts w:hint="eastAsia"/>
              </w:rPr>
              <w:t>；</w:t>
            </w:r>
            <w:r>
              <w:rPr>
                <w:rFonts w:hint="eastAsia"/>
              </w:rPr>
              <w:t>I</w:t>
            </w:r>
            <w:r>
              <w:rPr>
                <w:rFonts w:hint="eastAsia"/>
              </w:rPr>
              <w:t>→</w:t>
            </w:r>
            <w:r>
              <w:rPr>
                <w:rFonts w:hint="eastAsia"/>
              </w:rPr>
              <w:t>M</w:t>
            </w:r>
            <w:r>
              <w:rPr>
                <w:rFonts w:hint="eastAsia"/>
              </w:rPr>
              <w:t>；</w:t>
            </w:r>
          </w:p>
        </w:tc>
        <w:tc>
          <w:tcPr>
            <w:tcW w:w="3686" w:type="dxa"/>
            <w:gridSpan w:val="2"/>
            <w:vAlign w:val="center"/>
          </w:tcPr>
          <w:p w:rsidR="00595ACE" w:rsidRDefault="00595ACE" w:rsidP="00421CBA">
            <w:pPr>
              <w:rPr>
                <w:rFonts w:hint="eastAsia"/>
              </w:rPr>
            </w:pPr>
            <w:r>
              <w:rPr>
                <w:rFonts w:hint="eastAsia"/>
              </w:rPr>
              <w:t>WtMiss</w:t>
            </w:r>
            <w:r>
              <w:rPr>
                <w:rFonts w:hint="eastAsia"/>
              </w:rPr>
              <w:t>；</w:t>
            </w:r>
            <w:r>
              <w:rPr>
                <w:rFonts w:hint="eastAsia"/>
              </w:rPr>
              <w:t>MdSharer</w:t>
            </w:r>
            <w:r>
              <w:rPr>
                <w:rFonts w:hint="eastAsia"/>
              </w:rPr>
              <w:t>；替换</w:t>
            </w:r>
            <w:r>
              <w:rPr>
                <w:rFonts w:hint="eastAsia"/>
              </w:rPr>
              <w:t>S</w:t>
            </w:r>
            <w:r>
              <w:rPr>
                <w:rFonts w:hint="eastAsia"/>
              </w:rPr>
              <w:t>→</w:t>
            </w:r>
            <w:r>
              <w:rPr>
                <w:rFonts w:hint="eastAsia"/>
              </w:rPr>
              <w:t>M</w:t>
            </w:r>
          </w:p>
        </w:tc>
        <w:tc>
          <w:tcPr>
            <w:tcW w:w="4394" w:type="dxa"/>
            <w:gridSpan w:val="2"/>
            <w:vAlign w:val="center"/>
          </w:tcPr>
          <w:p w:rsidR="00595ACE" w:rsidRDefault="00595ACE" w:rsidP="00421CBA">
            <w:pPr>
              <w:rPr>
                <w:rFonts w:hint="eastAsia"/>
              </w:rPr>
            </w:pPr>
            <w:r>
              <w:rPr>
                <w:rFonts w:hint="eastAsia"/>
              </w:rPr>
              <w:t>WtMiss</w:t>
            </w:r>
            <w:r>
              <w:rPr>
                <w:rFonts w:hint="eastAsia"/>
              </w:rPr>
              <w:t>；</w:t>
            </w:r>
            <w:r>
              <w:rPr>
                <w:rFonts w:hint="eastAsia"/>
              </w:rPr>
              <w:t>WtBack2</w:t>
            </w:r>
            <w:r>
              <w:rPr>
                <w:rFonts w:hint="eastAsia"/>
              </w:rPr>
              <w:t>；</w:t>
            </w:r>
            <w:r>
              <w:rPr>
                <w:rFonts w:hint="eastAsia"/>
              </w:rPr>
              <w:t>M</w:t>
            </w:r>
            <w:r>
              <w:rPr>
                <w:rFonts w:hint="eastAsia"/>
              </w:rPr>
              <w:t>→</w:t>
            </w:r>
            <w:r>
              <w:rPr>
                <w:rFonts w:hint="eastAsia"/>
              </w:rPr>
              <w:t>M</w:t>
            </w:r>
          </w:p>
        </w:tc>
      </w:tr>
      <w:tr w:rsidR="00595ACE" w:rsidTr="003556A6">
        <w:trPr>
          <w:trHeight w:val="311"/>
        </w:trPr>
        <w:tc>
          <w:tcPr>
            <w:tcW w:w="1526" w:type="dxa"/>
            <w:vMerge/>
            <w:vAlign w:val="center"/>
          </w:tcPr>
          <w:p w:rsidR="00595ACE" w:rsidRDefault="00595ACE" w:rsidP="00421CBA">
            <w:pPr>
              <w:jc w:val="center"/>
              <w:rPr>
                <w:rFonts w:hint="eastAsia"/>
              </w:rPr>
            </w:pPr>
          </w:p>
        </w:tc>
        <w:tc>
          <w:tcPr>
            <w:tcW w:w="1276" w:type="dxa"/>
            <w:vAlign w:val="center"/>
          </w:tcPr>
          <w:p w:rsidR="00595ACE" w:rsidRDefault="00595ACE" w:rsidP="00421CBA">
            <w:pPr>
              <w:jc w:val="center"/>
              <w:rPr>
                <w:rFonts w:hint="eastAsia"/>
              </w:rPr>
            </w:pPr>
            <w:r>
              <w:rPr>
                <w:rFonts w:hint="eastAsia"/>
              </w:rPr>
              <w:t>DReply</w:t>
            </w:r>
          </w:p>
        </w:tc>
        <w:tc>
          <w:tcPr>
            <w:tcW w:w="1984" w:type="dxa"/>
            <w:vAlign w:val="center"/>
          </w:tcPr>
          <w:p w:rsidR="00595ACE" w:rsidRDefault="00595ACE" w:rsidP="00850659">
            <w:pPr>
              <w:jc w:val="center"/>
              <w:rPr>
                <w:rFonts w:hint="eastAsia"/>
              </w:rPr>
            </w:pPr>
          </w:p>
        </w:tc>
        <w:tc>
          <w:tcPr>
            <w:tcW w:w="3686" w:type="dxa"/>
            <w:gridSpan w:val="2"/>
            <w:vAlign w:val="center"/>
          </w:tcPr>
          <w:p w:rsidR="00595ACE" w:rsidRDefault="00595ACE" w:rsidP="00421CBA">
            <w:pPr>
              <w:rPr>
                <w:rFonts w:hint="eastAsia"/>
              </w:rPr>
            </w:pPr>
          </w:p>
        </w:tc>
        <w:tc>
          <w:tcPr>
            <w:tcW w:w="4394" w:type="dxa"/>
            <w:gridSpan w:val="2"/>
            <w:vAlign w:val="center"/>
          </w:tcPr>
          <w:p w:rsidR="00595ACE" w:rsidRDefault="00595ACE" w:rsidP="00421CBA">
            <w:pPr>
              <w:rPr>
                <w:rFonts w:hint="eastAsia"/>
              </w:rPr>
            </w:pPr>
          </w:p>
        </w:tc>
      </w:tr>
      <w:tr w:rsidR="00053403" w:rsidTr="003556A6">
        <w:trPr>
          <w:trHeight w:val="311"/>
        </w:trPr>
        <w:tc>
          <w:tcPr>
            <w:tcW w:w="1526" w:type="dxa"/>
            <w:vMerge w:val="restart"/>
            <w:vAlign w:val="center"/>
          </w:tcPr>
          <w:p w:rsidR="00053403" w:rsidRDefault="00053403" w:rsidP="00421CBA">
            <w:pPr>
              <w:jc w:val="center"/>
              <w:rPr>
                <w:rFonts w:hint="eastAsia"/>
              </w:rPr>
            </w:pPr>
            <w:r>
              <w:rPr>
                <w:rFonts w:hint="eastAsia"/>
              </w:rPr>
              <w:t>远程结点</w:t>
            </w:r>
          </w:p>
        </w:tc>
        <w:tc>
          <w:tcPr>
            <w:tcW w:w="1276" w:type="dxa"/>
            <w:vAlign w:val="center"/>
          </w:tcPr>
          <w:p w:rsidR="00053403" w:rsidRDefault="00053403" w:rsidP="00421CBA">
            <w:pPr>
              <w:jc w:val="center"/>
              <w:rPr>
                <w:rFonts w:hint="eastAsia"/>
              </w:rPr>
            </w:pPr>
            <w:r>
              <w:rPr>
                <w:rFonts w:hint="eastAsia"/>
              </w:rPr>
              <w:t>Fetch</w:t>
            </w:r>
          </w:p>
        </w:tc>
        <w:tc>
          <w:tcPr>
            <w:tcW w:w="1984" w:type="dxa"/>
            <w:vAlign w:val="center"/>
          </w:tcPr>
          <w:p w:rsidR="00053403" w:rsidRDefault="00053403" w:rsidP="00421CBA">
            <w:pPr>
              <w:jc w:val="center"/>
              <w:rPr>
                <w:rFonts w:hint="eastAsia"/>
              </w:rPr>
            </w:pPr>
            <w:r>
              <w:rPr>
                <w:rFonts w:hint="eastAsia"/>
              </w:rPr>
              <w:t>/</w:t>
            </w:r>
          </w:p>
        </w:tc>
        <w:tc>
          <w:tcPr>
            <w:tcW w:w="3686" w:type="dxa"/>
            <w:gridSpan w:val="2"/>
            <w:vAlign w:val="center"/>
          </w:tcPr>
          <w:p w:rsidR="00053403" w:rsidRDefault="00053403" w:rsidP="00421CBA">
            <w:pPr>
              <w:jc w:val="center"/>
              <w:rPr>
                <w:rFonts w:hint="eastAsia"/>
              </w:rPr>
            </w:pPr>
            <w:r>
              <w:rPr>
                <w:rFonts w:hint="eastAsia"/>
              </w:rPr>
              <w:t>/</w:t>
            </w:r>
          </w:p>
        </w:tc>
        <w:tc>
          <w:tcPr>
            <w:tcW w:w="4394" w:type="dxa"/>
            <w:gridSpan w:val="2"/>
            <w:vAlign w:val="center"/>
          </w:tcPr>
          <w:p w:rsidR="00053403" w:rsidRDefault="00053403" w:rsidP="00421CBA">
            <w:pPr>
              <w:rPr>
                <w:rFonts w:hint="eastAsia"/>
              </w:rPr>
            </w:pPr>
            <w:r>
              <w:rPr>
                <w:rFonts w:hint="eastAsia"/>
              </w:rPr>
              <w:t>WtBack</w:t>
            </w:r>
            <w:r>
              <w:rPr>
                <w:rFonts w:hint="eastAsia"/>
              </w:rPr>
              <w:t>；</w:t>
            </w:r>
          </w:p>
        </w:tc>
      </w:tr>
      <w:tr w:rsidR="00595ACE" w:rsidTr="003556A6">
        <w:trPr>
          <w:trHeight w:val="311"/>
        </w:trPr>
        <w:tc>
          <w:tcPr>
            <w:tcW w:w="1526" w:type="dxa"/>
            <w:vMerge/>
            <w:vAlign w:val="center"/>
          </w:tcPr>
          <w:p w:rsidR="00595ACE" w:rsidRDefault="00595ACE" w:rsidP="00421CBA">
            <w:pPr>
              <w:jc w:val="center"/>
              <w:rPr>
                <w:rFonts w:hint="eastAsia"/>
              </w:rPr>
            </w:pPr>
          </w:p>
        </w:tc>
        <w:tc>
          <w:tcPr>
            <w:tcW w:w="1276" w:type="dxa"/>
            <w:vAlign w:val="center"/>
          </w:tcPr>
          <w:p w:rsidR="00595ACE" w:rsidRDefault="00595ACE" w:rsidP="00340981">
            <w:pPr>
              <w:jc w:val="center"/>
              <w:rPr>
                <w:rFonts w:hint="eastAsia"/>
              </w:rPr>
            </w:pPr>
            <w:r>
              <w:rPr>
                <w:rFonts w:hint="eastAsia"/>
              </w:rPr>
              <w:t>Fetch&amp;Inv</w:t>
            </w:r>
          </w:p>
        </w:tc>
        <w:tc>
          <w:tcPr>
            <w:tcW w:w="1984" w:type="dxa"/>
            <w:vAlign w:val="center"/>
          </w:tcPr>
          <w:p w:rsidR="00595ACE" w:rsidRDefault="00595ACE" w:rsidP="00340981">
            <w:pPr>
              <w:jc w:val="center"/>
              <w:rPr>
                <w:rFonts w:hint="eastAsia"/>
              </w:rPr>
            </w:pPr>
            <w:r>
              <w:rPr>
                <w:rFonts w:hint="eastAsia"/>
              </w:rPr>
              <w:t>/</w:t>
            </w:r>
          </w:p>
        </w:tc>
        <w:tc>
          <w:tcPr>
            <w:tcW w:w="3686" w:type="dxa"/>
            <w:gridSpan w:val="2"/>
            <w:vAlign w:val="center"/>
          </w:tcPr>
          <w:p w:rsidR="00595ACE" w:rsidRDefault="00595ACE" w:rsidP="00340981">
            <w:pPr>
              <w:jc w:val="center"/>
              <w:rPr>
                <w:rFonts w:hint="eastAsia"/>
              </w:rPr>
            </w:pPr>
            <w:r>
              <w:rPr>
                <w:rFonts w:hint="eastAsia"/>
              </w:rPr>
              <w:t>/</w:t>
            </w:r>
          </w:p>
        </w:tc>
        <w:tc>
          <w:tcPr>
            <w:tcW w:w="4394" w:type="dxa"/>
            <w:gridSpan w:val="2"/>
            <w:vAlign w:val="center"/>
          </w:tcPr>
          <w:p w:rsidR="00595ACE" w:rsidRDefault="00595ACE" w:rsidP="00340981">
            <w:pPr>
              <w:rPr>
                <w:rFonts w:hint="eastAsia"/>
              </w:rPr>
            </w:pPr>
            <w:r>
              <w:rPr>
                <w:rFonts w:hint="eastAsia"/>
              </w:rPr>
              <w:t>WtBack</w:t>
            </w:r>
            <w:r>
              <w:rPr>
                <w:rFonts w:hint="eastAsia"/>
              </w:rPr>
              <w:t>；</w:t>
            </w:r>
            <w:r>
              <w:rPr>
                <w:rFonts w:hint="eastAsia"/>
              </w:rPr>
              <w:t>M</w:t>
            </w:r>
            <w:r>
              <w:rPr>
                <w:rFonts w:hint="eastAsia"/>
              </w:rPr>
              <w:t>→</w:t>
            </w:r>
            <w:r>
              <w:rPr>
                <w:rFonts w:hint="eastAsia"/>
              </w:rPr>
              <w:t>I</w:t>
            </w:r>
          </w:p>
        </w:tc>
      </w:tr>
      <w:tr w:rsidR="00595ACE" w:rsidTr="003556A6">
        <w:trPr>
          <w:trHeight w:val="311"/>
        </w:trPr>
        <w:tc>
          <w:tcPr>
            <w:tcW w:w="1526" w:type="dxa"/>
            <w:vMerge/>
            <w:vAlign w:val="center"/>
          </w:tcPr>
          <w:p w:rsidR="00595ACE" w:rsidRDefault="00595ACE" w:rsidP="00421CBA">
            <w:pPr>
              <w:jc w:val="center"/>
              <w:rPr>
                <w:rFonts w:hint="eastAsia"/>
              </w:rPr>
            </w:pPr>
          </w:p>
        </w:tc>
        <w:tc>
          <w:tcPr>
            <w:tcW w:w="1276" w:type="dxa"/>
            <w:vAlign w:val="center"/>
          </w:tcPr>
          <w:p w:rsidR="00595ACE" w:rsidRDefault="00595ACE" w:rsidP="00421CBA">
            <w:pPr>
              <w:jc w:val="center"/>
              <w:rPr>
                <w:rFonts w:hint="eastAsia"/>
              </w:rPr>
            </w:pPr>
            <w:r>
              <w:rPr>
                <w:rFonts w:hint="eastAsia"/>
              </w:rPr>
              <w:t>Invalidate</w:t>
            </w:r>
          </w:p>
        </w:tc>
        <w:tc>
          <w:tcPr>
            <w:tcW w:w="1984" w:type="dxa"/>
            <w:vAlign w:val="center"/>
          </w:tcPr>
          <w:p w:rsidR="00595ACE" w:rsidRDefault="00595ACE" w:rsidP="00421CBA">
            <w:pPr>
              <w:jc w:val="center"/>
              <w:rPr>
                <w:rFonts w:hint="eastAsia"/>
              </w:rPr>
            </w:pPr>
            <w:r>
              <w:rPr>
                <w:rFonts w:hint="eastAsia"/>
              </w:rPr>
              <w:t>/</w:t>
            </w:r>
          </w:p>
        </w:tc>
        <w:tc>
          <w:tcPr>
            <w:tcW w:w="3686" w:type="dxa"/>
            <w:gridSpan w:val="2"/>
            <w:vAlign w:val="center"/>
          </w:tcPr>
          <w:p w:rsidR="00595ACE" w:rsidRDefault="00595ACE" w:rsidP="00595ACE">
            <w:pPr>
              <w:rPr>
                <w:rFonts w:hint="eastAsia"/>
              </w:rPr>
            </w:pPr>
            <w:r>
              <w:rPr>
                <w:rFonts w:hint="eastAsia"/>
              </w:rPr>
              <w:t>S</w:t>
            </w:r>
            <w:r>
              <w:rPr>
                <w:rFonts w:hint="eastAsia"/>
              </w:rPr>
              <w:t>→</w:t>
            </w:r>
            <w:r>
              <w:rPr>
                <w:rFonts w:hint="eastAsia"/>
              </w:rPr>
              <w:t>I</w:t>
            </w:r>
          </w:p>
        </w:tc>
        <w:tc>
          <w:tcPr>
            <w:tcW w:w="4394" w:type="dxa"/>
            <w:gridSpan w:val="2"/>
            <w:vAlign w:val="center"/>
          </w:tcPr>
          <w:p w:rsidR="00595ACE" w:rsidRDefault="00850659" w:rsidP="00850659">
            <w:pPr>
              <w:jc w:val="center"/>
              <w:rPr>
                <w:rFonts w:hint="eastAsia"/>
              </w:rPr>
            </w:pPr>
            <w:r>
              <w:rPr>
                <w:rFonts w:hint="eastAsia"/>
              </w:rPr>
              <w:t>/</w:t>
            </w:r>
          </w:p>
        </w:tc>
      </w:tr>
      <w:tr w:rsidR="00850659" w:rsidTr="003556A6">
        <w:trPr>
          <w:trHeight w:val="64"/>
        </w:trPr>
        <w:tc>
          <w:tcPr>
            <w:tcW w:w="1526" w:type="dxa"/>
            <w:vMerge w:val="restart"/>
            <w:vAlign w:val="center"/>
          </w:tcPr>
          <w:p w:rsidR="00850659" w:rsidRDefault="00850659" w:rsidP="00421CBA">
            <w:pPr>
              <w:jc w:val="center"/>
              <w:rPr>
                <w:rFonts w:hint="eastAsia"/>
              </w:rPr>
            </w:pPr>
            <w:r>
              <w:rPr>
                <w:rFonts w:hint="eastAsia"/>
              </w:rPr>
              <w:t>宿主结点</w:t>
            </w:r>
          </w:p>
        </w:tc>
        <w:tc>
          <w:tcPr>
            <w:tcW w:w="1276" w:type="dxa"/>
            <w:vAlign w:val="center"/>
          </w:tcPr>
          <w:p w:rsidR="00850659" w:rsidRDefault="00850659" w:rsidP="00421CBA">
            <w:pPr>
              <w:jc w:val="center"/>
              <w:rPr>
                <w:rFonts w:hint="eastAsia"/>
              </w:rPr>
            </w:pPr>
          </w:p>
        </w:tc>
        <w:tc>
          <w:tcPr>
            <w:tcW w:w="10064" w:type="dxa"/>
            <w:gridSpan w:val="5"/>
            <w:vAlign w:val="center"/>
          </w:tcPr>
          <w:p w:rsidR="00850659" w:rsidRDefault="00850659" w:rsidP="00421CBA">
            <w:pPr>
              <w:jc w:val="center"/>
              <w:rPr>
                <w:rFonts w:hint="eastAsia"/>
              </w:rPr>
            </w:pPr>
            <w:r>
              <w:rPr>
                <w:rFonts w:hint="eastAsia"/>
              </w:rPr>
              <w:t>目标</w:t>
            </w:r>
            <w:r>
              <w:rPr>
                <w:rFonts w:hint="eastAsia"/>
              </w:rPr>
              <w:t>Cache</w:t>
            </w:r>
            <w:r>
              <w:rPr>
                <w:rFonts w:hint="eastAsia"/>
              </w:rPr>
              <w:t>块对应的内存块原状态</w:t>
            </w:r>
          </w:p>
        </w:tc>
      </w:tr>
      <w:tr w:rsidR="00850659" w:rsidTr="003556A6">
        <w:trPr>
          <w:trHeight w:val="64"/>
        </w:trPr>
        <w:tc>
          <w:tcPr>
            <w:tcW w:w="1526" w:type="dxa"/>
            <w:vMerge/>
            <w:vAlign w:val="center"/>
          </w:tcPr>
          <w:p w:rsidR="00850659" w:rsidRDefault="00850659" w:rsidP="00421CBA">
            <w:pPr>
              <w:jc w:val="center"/>
              <w:rPr>
                <w:rFonts w:hint="eastAsia"/>
              </w:rPr>
            </w:pPr>
          </w:p>
        </w:tc>
        <w:tc>
          <w:tcPr>
            <w:tcW w:w="1276" w:type="dxa"/>
            <w:vAlign w:val="center"/>
          </w:tcPr>
          <w:p w:rsidR="00850659" w:rsidRDefault="00850659" w:rsidP="00421CBA">
            <w:pPr>
              <w:jc w:val="center"/>
              <w:rPr>
                <w:rFonts w:hint="eastAsia"/>
              </w:rPr>
            </w:pPr>
          </w:p>
        </w:tc>
        <w:tc>
          <w:tcPr>
            <w:tcW w:w="2551" w:type="dxa"/>
            <w:gridSpan w:val="2"/>
            <w:vAlign w:val="center"/>
          </w:tcPr>
          <w:p w:rsidR="00850659" w:rsidRDefault="00850659" w:rsidP="00421CBA">
            <w:pPr>
              <w:jc w:val="center"/>
              <w:rPr>
                <w:rFonts w:hint="eastAsia"/>
              </w:rPr>
            </w:pPr>
            <w:r>
              <w:rPr>
                <w:rFonts w:hint="eastAsia"/>
              </w:rPr>
              <w:t>U</w:t>
            </w:r>
          </w:p>
        </w:tc>
        <w:tc>
          <w:tcPr>
            <w:tcW w:w="4111" w:type="dxa"/>
            <w:gridSpan w:val="2"/>
            <w:vAlign w:val="center"/>
          </w:tcPr>
          <w:p w:rsidR="00850659" w:rsidRDefault="00850659" w:rsidP="00421CBA">
            <w:pPr>
              <w:jc w:val="center"/>
              <w:rPr>
                <w:rFonts w:hint="eastAsia"/>
              </w:rPr>
            </w:pPr>
            <w:r>
              <w:rPr>
                <w:rFonts w:hint="eastAsia"/>
              </w:rPr>
              <w:t>S</w:t>
            </w:r>
          </w:p>
        </w:tc>
        <w:tc>
          <w:tcPr>
            <w:tcW w:w="3402" w:type="dxa"/>
            <w:vAlign w:val="center"/>
          </w:tcPr>
          <w:p w:rsidR="00850659" w:rsidRDefault="00850659" w:rsidP="00421CBA">
            <w:pPr>
              <w:jc w:val="center"/>
              <w:rPr>
                <w:rFonts w:hint="eastAsia"/>
              </w:rPr>
            </w:pPr>
            <w:r>
              <w:rPr>
                <w:rFonts w:hint="eastAsia"/>
              </w:rPr>
              <w:t>E</w:t>
            </w:r>
          </w:p>
        </w:tc>
      </w:tr>
      <w:tr w:rsidR="00850659" w:rsidTr="003556A6">
        <w:trPr>
          <w:trHeight w:val="64"/>
        </w:trPr>
        <w:tc>
          <w:tcPr>
            <w:tcW w:w="1526" w:type="dxa"/>
            <w:vMerge/>
            <w:vAlign w:val="center"/>
          </w:tcPr>
          <w:p w:rsidR="00850659" w:rsidRDefault="00850659" w:rsidP="00421CBA">
            <w:pPr>
              <w:jc w:val="center"/>
              <w:rPr>
                <w:rFonts w:hint="eastAsia"/>
              </w:rPr>
            </w:pPr>
          </w:p>
        </w:tc>
        <w:tc>
          <w:tcPr>
            <w:tcW w:w="1276" w:type="dxa"/>
            <w:vAlign w:val="center"/>
          </w:tcPr>
          <w:p w:rsidR="00850659" w:rsidRDefault="00850659" w:rsidP="00421CBA">
            <w:pPr>
              <w:jc w:val="center"/>
            </w:pPr>
            <w:r>
              <w:rPr>
                <w:rFonts w:hint="eastAsia"/>
              </w:rPr>
              <w:t>RdMiss</w:t>
            </w:r>
          </w:p>
        </w:tc>
        <w:tc>
          <w:tcPr>
            <w:tcW w:w="2551" w:type="dxa"/>
            <w:gridSpan w:val="2"/>
          </w:tcPr>
          <w:p w:rsidR="00850659" w:rsidRDefault="00850659" w:rsidP="00421CBA">
            <w:pPr>
              <w:rPr>
                <w:rFonts w:hint="eastAsia"/>
              </w:rPr>
            </w:pPr>
            <w:r>
              <w:rPr>
                <w:rFonts w:hint="eastAsia"/>
              </w:rPr>
              <w:t>DReply</w:t>
            </w:r>
            <w:r>
              <w:rPr>
                <w:rFonts w:hint="eastAsia"/>
              </w:rPr>
              <w:t>；</w:t>
            </w:r>
            <w:r>
              <w:rPr>
                <w:rFonts w:hint="eastAsia"/>
              </w:rPr>
              <w:t>U</w:t>
            </w:r>
            <w:r>
              <w:rPr>
                <w:rFonts w:hint="eastAsia"/>
              </w:rPr>
              <w:t>→</w:t>
            </w:r>
            <w:r>
              <w:rPr>
                <w:rFonts w:hint="eastAsia"/>
              </w:rPr>
              <w:t>S</w:t>
            </w:r>
            <w:r>
              <w:rPr>
                <w:rFonts w:hint="eastAsia"/>
              </w:rPr>
              <w:t>；</w:t>
            </w:r>
          </w:p>
          <w:p w:rsidR="00850659" w:rsidRDefault="00850659" w:rsidP="00421CBA">
            <w:pPr>
              <w:rPr>
                <w:rFonts w:hint="eastAsia"/>
              </w:rPr>
            </w:pPr>
            <w:r>
              <w:rPr>
                <w:rFonts w:hint="eastAsia"/>
              </w:rPr>
              <w:t>共享集</w:t>
            </w:r>
            <w:r>
              <w:rPr>
                <w:rFonts w:hint="eastAsia"/>
              </w:rPr>
              <w:t>={</w:t>
            </w:r>
            <w:r>
              <w:rPr>
                <w:rFonts w:hint="eastAsia"/>
              </w:rPr>
              <w:t>本地结点</w:t>
            </w:r>
            <w:r>
              <w:rPr>
                <w:rFonts w:hint="eastAsia"/>
              </w:rPr>
              <w:t>}</w:t>
            </w:r>
          </w:p>
        </w:tc>
        <w:tc>
          <w:tcPr>
            <w:tcW w:w="4111" w:type="dxa"/>
            <w:gridSpan w:val="2"/>
          </w:tcPr>
          <w:p w:rsidR="00850659" w:rsidRDefault="00850659" w:rsidP="00421CBA">
            <w:pPr>
              <w:rPr>
                <w:rFonts w:hint="eastAsia"/>
              </w:rPr>
            </w:pPr>
            <w:r>
              <w:rPr>
                <w:rFonts w:hint="eastAsia"/>
              </w:rPr>
              <w:t>DReply</w:t>
            </w:r>
            <w:r>
              <w:rPr>
                <w:rFonts w:hint="eastAsia"/>
              </w:rPr>
              <w:t>；</w:t>
            </w:r>
            <w:r>
              <w:rPr>
                <w:rFonts w:hint="eastAsia"/>
              </w:rPr>
              <w:t>S</w:t>
            </w:r>
            <w:r>
              <w:rPr>
                <w:rFonts w:hint="eastAsia"/>
              </w:rPr>
              <w:t>→</w:t>
            </w:r>
            <w:r>
              <w:rPr>
                <w:rFonts w:hint="eastAsia"/>
              </w:rPr>
              <w:t>S</w:t>
            </w:r>
          </w:p>
          <w:p w:rsidR="00850659" w:rsidRDefault="00850659" w:rsidP="00421CBA">
            <w:pPr>
              <w:rPr>
                <w:rFonts w:hint="eastAsia"/>
              </w:rPr>
            </w:pPr>
            <w:r>
              <w:rPr>
                <w:rFonts w:hint="eastAsia"/>
              </w:rPr>
              <w:t>共享集添加本地结点</w:t>
            </w:r>
          </w:p>
        </w:tc>
        <w:tc>
          <w:tcPr>
            <w:tcW w:w="3402" w:type="dxa"/>
          </w:tcPr>
          <w:p w:rsidR="00850659" w:rsidRDefault="00850659" w:rsidP="00421CBA">
            <w:pPr>
              <w:rPr>
                <w:rFonts w:hint="eastAsia"/>
              </w:rPr>
            </w:pPr>
            <w:r>
              <w:rPr>
                <w:rFonts w:hint="eastAsia"/>
              </w:rPr>
              <w:t>Fetch</w:t>
            </w:r>
            <w:r>
              <w:rPr>
                <w:rFonts w:hint="eastAsia"/>
              </w:rPr>
              <w:t>；</w:t>
            </w:r>
            <w:r>
              <w:rPr>
                <w:rFonts w:hint="eastAsia"/>
              </w:rPr>
              <w:t>DReply</w:t>
            </w:r>
            <w:r>
              <w:rPr>
                <w:rFonts w:hint="eastAsia"/>
              </w:rPr>
              <w:t>；</w:t>
            </w:r>
            <w:r>
              <w:rPr>
                <w:rFonts w:hint="eastAsia"/>
              </w:rPr>
              <w:t>E</w:t>
            </w:r>
            <w:r>
              <w:rPr>
                <w:rFonts w:hint="eastAsia"/>
              </w:rPr>
              <w:t>→</w:t>
            </w:r>
            <w:r>
              <w:rPr>
                <w:rFonts w:hint="eastAsia"/>
              </w:rPr>
              <w:t>S</w:t>
            </w:r>
          </w:p>
          <w:p w:rsidR="00850659" w:rsidRDefault="00850659" w:rsidP="00421CBA">
            <w:pPr>
              <w:rPr>
                <w:rFonts w:hint="eastAsia"/>
              </w:rPr>
            </w:pPr>
            <w:r>
              <w:rPr>
                <w:rFonts w:hint="eastAsia"/>
              </w:rPr>
              <w:t>共享集添加本地结点</w:t>
            </w:r>
          </w:p>
        </w:tc>
      </w:tr>
      <w:tr w:rsidR="00850659" w:rsidTr="003556A6">
        <w:trPr>
          <w:trHeight w:val="101"/>
        </w:trPr>
        <w:tc>
          <w:tcPr>
            <w:tcW w:w="1526" w:type="dxa"/>
            <w:vMerge/>
            <w:vAlign w:val="center"/>
          </w:tcPr>
          <w:p w:rsidR="00850659" w:rsidRDefault="00850659" w:rsidP="00421CBA">
            <w:pPr>
              <w:jc w:val="center"/>
              <w:rPr>
                <w:rFonts w:hint="eastAsia"/>
              </w:rPr>
            </w:pPr>
          </w:p>
        </w:tc>
        <w:tc>
          <w:tcPr>
            <w:tcW w:w="1276" w:type="dxa"/>
            <w:vAlign w:val="center"/>
          </w:tcPr>
          <w:p w:rsidR="00850659" w:rsidRDefault="00850659" w:rsidP="00421CBA">
            <w:pPr>
              <w:jc w:val="center"/>
            </w:pPr>
            <w:r>
              <w:rPr>
                <w:rFonts w:hint="eastAsia"/>
              </w:rPr>
              <w:t>WtMiss</w:t>
            </w:r>
          </w:p>
        </w:tc>
        <w:tc>
          <w:tcPr>
            <w:tcW w:w="2551" w:type="dxa"/>
            <w:gridSpan w:val="2"/>
          </w:tcPr>
          <w:p w:rsidR="00850659" w:rsidRDefault="00850659" w:rsidP="00421CBA">
            <w:pPr>
              <w:rPr>
                <w:rFonts w:hint="eastAsia"/>
              </w:rPr>
            </w:pPr>
            <w:r>
              <w:rPr>
                <w:rFonts w:hint="eastAsia"/>
              </w:rPr>
              <w:t>DReply</w:t>
            </w:r>
            <w:r>
              <w:rPr>
                <w:rFonts w:hint="eastAsia"/>
              </w:rPr>
              <w:t>；</w:t>
            </w:r>
            <w:r>
              <w:rPr>
                <w:rFonts w:hint="eastAsia"/>
              </w:rPr>
              <w:t>U</w:t>
            </w:r>
            <w:r>
              <w:rPr>
                <w:rFonts w:hint="eastAsia"/>
              </w:rPr>
              <w:t>→</w:t>
            </w:r>
            <w:r>
              <w:rPr>
                <w:rFonts w:hint="eastAsia"/>
              </w:rPr>
              <w:t>E</w:t>
            </w:r>
          </w:p>
          <w:p w:rsidR="00850659" w:rsidRDefault="00850659" w:rsidP="00421CBA">
            <w:pPr>
              <w:rPr>
                <w:rFonts w:hint="eastAsia"/>
              </w:rPr>
            </w:pPr>
            <w:r>
              <w:rPr>
                <w:rFonts w:hint="eastAsia"/>
              </w:rPr>
              <w:t>共享集</w:t>
            </w:r>
            <w:r>
              <w:rPr>
                <w:rFonts w:hint="eastAsia"/>
              </w:rPr>
              <w:t>={</w:t>
            </w:r>
            <w:r>
              <w:rPr>
                <w:rFonts w:hint="eastAsia"/>
              </w:rPr>
              <w:t>本地结点</w:t>
            </w:r>
            <w:r>
              <w:rPr>
                <w:rFonts w:hint="eastAsia"/>
              </w:rPr>
              <w:t>}</w:t>
            </w:r>
          </w:p>
        </w:tc>
        <w:tc>
          <w:tcPr>
            <w:tcW w:w="4111" w:type="dxa"/>
            <w:gridSpan w:val="2"/>
          </w:tcPr>
          <w:p w:rsidR="00850659" w:rsidRDefault="00850659" w:rsidP="00421CBA">
            <w:pPr>
              <w:rPr>
                <w:rFonts w:hint="eastAsia"/>
              </w:rPr>
            </w:pPr>
            <w:r>
              <w:rPr>
                <w:rFonts w:hint="eastAsia"/>
              </w:rPr>
              <w:t>Invali</w:t>
            </w:r>
            <w:r>
              <w:rPr>
                <w:rFonts w:hint="eastAsia"/>
              </w:rPr>
              <w:t>date</w:t>
            </w:r>
            <w:r>
              <w:rPr>
                <w:rFonts w:hint="eastAsia"/>
              </w:rPr>
              <w:t>；</w:t>
            </w:r>
            <w:r>
              <w:rPr>
                <w:rFonts w:hint="eastAsia"/>
              </w:rPr>
              <w:t>DReply</w:t>
            </w:r>
            <w:r>
              <w:rPr>
                <w:rFonts w:hint="eastAsia"/>
              </w:rPr>
              <w:t>；</w:t>
            </w:r>
            <w:r>
              <w:rPr>
                <w:rFonts w:hint="eastAsia"/>
              </w:rPr>
              <w:t>S</w:t>
            </w:r>
            <w:r>
              <w:rPr>
                <w:rFonts w:hint="eastAsia"/>
              </w:rPr>
              <w:t>→</w:t>
            </w:r>
            <w:r>
              <w:rPr>
                <w:rFonts w:hint="eastAsia"/>
              </w:rPr>
              <w:t>E</w:t>
            </w:r>
          </w:p>
          <w:p w:rsidR="00850659" w:rsidRDefault="00850659" w:rsidP="00421CBA">
            <w:pPr>
              <w:rPr>
                <w:rFonts w:hint="eastAsia"/>
              </w:rPr>
            </w:pPr>
            <w:r>
              <w:rPr>
                <w:rFonts w:hint="eastAsia"/>
              </w:rPr>
              <w:t>共享集</w:t>
            </w:r>
            <w:r>
              <w:rPr>
                <w:rFonts w:hint="eastAsia"/>
              </w:rPr>
              <w:t>={</w:t>
            </w:r>
            <w:r>
              <w:rPr>
                <w:rFonts w:hint="eastAsia"/>
              </w:rPr>
              <w:t>本地结点</w:t>
            </w:r>
            <w:r>
              <w:rPr>
                <w:rFonts w:hint="eastAsia"/>
              </w:rPr>
              <w:t>}</w:t>
            </w:r>
          </w:p>
        </w:tc>
        <w:tc>
          <w:tcPr>
            <w:tcW w:w="3402" w:type="dxa"/>
          </w:tcPr>
          <w:p w:rsidR="00850659" w:rsidRDefault="00850659" w:rsidP="00421CBA">
            <w:pPr>
              <w:rPr>
                <w:rFonts w:hint="eastAsia"/>
              </w:rPr>
            </w:pPr>
            <w:r>
              <w:rPr>
                <w:rFonts w:hint="eastAsia"/>
              </w:rPr>
              <w:t>Fetch&amp;Inv</w:t>
            </w:r>
            <w:r>
              <w:rPr>
                <w:rFonts w:hint="eastAsia"/>
              </w:rPr>
              <w:t>；</w:t>
            </w:r>
            <w:r>
              <w:rPr>
                <w:rFonts w:hint="eastAsia"/>
              </w:rPr>
              <w:t>DReply</w:t>
            </w:r>
            <w:r>
              <w:rPr>
                <w:rFonts w:hint="eastAsia"/>
              </w:rPr>
              <w:t>；</w:t>
            </w:r>
            <w:r>
              <w:rPr>
                <w:rFonts w:hint="eastAsia"/>
              </w:rPr>
              <w:t>E</w:t>
            </w:r>
            <w:r>
              <w:rPr>
                <w:rFonts w:hint="eastAsia"/>
              </w:rPr>
              <w:t>→</w:t>
            </w:r>
            <w:r>
              <w:rPr>
                <w:rFonts w:hint="eastAsia"/>
              </w:rPr>
              <w:t>E</w:t>
            </w:r>
          </w:p>
          <w:p w:rsidR="00850659" w:rsidRDefault="00850659" w:rsidP="00421CBA">
            <w:pPr>
              <w:rPr>
                <w:rFonts w:hint="eastAsia"/>
              </w:rPr>
            </w:pPr>
            <w:r>
              <w:rPr>
                <w:rFonts w:hint="eastAsia"/>
              </w:rPr>
              <w:t>共享集</w:t>
            </w:r>
            <w:r>
              <w:rPr>
                <w:rFonts w:hint="eastAsia"/>
              </w:rPr>
              <w:t>={</w:t>
            </w:r>
            <w:r>
              <w:rPr>
                <w:rFonts w:hint="eastAsia"/>
              </w:rPr>
              <w:t>本地结点</w:t>
            </w:r>
            <w:r>
              <w:rPr>
                <w:rFonts w:hint="eastAsia"/>
              </w:rPr>
              <w:t>}</w:t>
            </w:r>
          </w:p>
        </w:tc>
      </w:tr>
      <w:tr w:rsidR="00850659" w:rsidTr="003556A6">
        <w:trPr>
          <w:trHeight w:val="101"/>
        </w:trPr>
        <w:tc>
          <w:tcPr>
            <w:tcW w:w="1526" w:type="dxa"/>
            <w:vMerge/>
            <w:vAlign w:val="center"/>
          </w:tcPr>
          <w:p w:rsidR="00850659" w:rsidRDefault="00850659" w:rsidP="00421CBA">
            <w:pPr>
              <w:jc w:val="center"/>
              <w:rPr>
                <w:rFonts w:hint="eastAsia"/>
              </w:rPr>
            </w:pPr>
          </w:p>
        </w:tc>
        <w:tc>
          <w:tcPr>
            <w:tcW w:w="1276" w:type="dxa"/>
            <w:vAlign w:val="center"/>
          </w:tcPr>
          <w:p w:rsidR="00850659" w:rsidRDefault="00850659" w:rsidP="00421CBA">
            <w:pPr>
              <w:jc w:val="center"/>
              <w:rPr>
                <w:rFonts w:hint="eastAsia"/>
              </w:rPr>
            </w:pPr>
            <w:r>
              <w:rPr>
                <w:rFonts w:hint="eastAsia"/>
              </w:rPr>
              <w:t>WtBack</w:t>
            </w:r>
          </w:p>
        </w:tc>
        <w:tc>
          <w:tcPr>
            <w:tcW w:w="2551" w:type="dxa"/>
            <w:gridSpan w:val="2"/>
          </w:tcPr>
          <w:p w:rsidR="00850659" w:rsidRDefault="00850659" w:rsidP="00421CBA">
            <w:pPr>
              <w:rPr>
                <w:rFonts w:hint="eastAsia"/>
              </w:rPr>
            </w:pPr>
          </w:p>
        </w:tc>
        <w:tc>
          <w:tcPr>
            <w:tcW w:w="4111" w:type="dxa"/>
            <w:gridSpan w:val="2"/>
          </w:tcPr>
          <w:p w:rsidR="00850659" w:rsidRDefault="00850659" w:rsidP="00421CBA">
            <w:pPr>
              <w:rPr>
                <w:rFonts w:hint="eastAsia"/>
              </w:rPr>
            </w:pPr>
          </w:p>
        </w:tc>
        <w:tc>
          <w:tcPr>
            <w:tcW w:w="3402" w:type="dxa"/>
          </w:tcPr>
          <w:p w:rsidR="00850659" w:rsidRDefault="00850659" w:rsidP="00421CBA">
            <w:pPr>
              <w:rPr>
                <w:rFonts w:hint="eastAsia"/>
              </w:rPr>
            </w:pPr>
            <w:r>
              <w:rPr>
                <w:rFonts w:hint="eastAsia"/>
              </w:rPr>
              <w:t>共享集</w:t>
            </w:r>
            <w:r>
              <w:rPr>
                <w:rFonts w:hint="eastAsia"/>
              </w:rPr>
              <w:t>={}</w:t>
            </w:r>
          </w:p>
        </w:tc>
      </w:tr>
      <w:tr w:rsidR="00850659" w:rsidTr="003556A6">
        <w:trPr>
          <w:trHeight w:val="101"/>
        </w:trPr>
        <w:tc>
          <w:tcPr>
            <w:tcW w:w="1526" w:type="dxa"/>
            <w:vMerge/>
            <w:vAlign w:val="center"/>
          </w:tcPr>
          <w:p w:rsidR="00850659" w:rsidRDefault="00850659" w:rsidP="00421CBA">
            <w:pPr>
              <w:jc w:val="center"/>
              <w:rPr>
                <w:rFonts w:hint="eastAsia"/>
              </w:rPr>
            </w:pPr>
          </w:p>
        </w:tc>
        <w:tc>
          <w:tcPr>
            <w:tcW w:w="1276" w:type="dxa"/>
            <w:vAlign w:val="center"/>
          </w:tcPr>
          <w:p w:rsidR="00850659" w:rsidRDefault="00850659" w:rsidP="00421CBA">
            <w:pPr>
              <w:jc w:val="center"/>
            </w:pPr>
            <w:r>
              <w:rPr>
                <w:rFonts w:hint="eastAsia"/>
              </w:rPr>
              <w:t>Invalidate</w:t>
            </w:r>
          </w:p>
        </w:tc>
        <w:tc>
          <w:tcPr>
            <w:tcW w:w="2551" w:type="dxa"/>
            <w:gridSpan w:val="2"/>
            <w:vAlign w:val="center"/>
          </w:tcPr>
          <w:p w:rsidR="00850659" w:rsidRDefault="00850659" w:rsidP="00421CBA">
            <w:pPr>
              <w:rPr>
                <w:rFonts w:hint="eastAsia"/>
              </w:rPr>
            </w:pPr>
          </w:p>
        </w:tc>
        <w:tc>
          <w:tcPr>
            <w:tcW w:w="4111" w:type="dxa"/>
            <w:gridSpan w:val="2"/>
            <w:vAlign w:val="center"/>
          </w:tcPr>
          <w:p w:rsidR="00850659" w:rsidRDefault="00850659" w:rsidP="00421CBA">
            <w:pPr>
              <w:rPr>
                <w:rFonts w:hint="eastAsia"/>
              </w:rPr>
            </w:pPr>
          </w:p>
        </w:tc>
        <w:tc>
          <w:tcPr>
            <w:tcW w:w="3402" w:type="dxa"/>
            <w:vAlign w:val="center"/>
          </w:tcPr>
          <w:p w:rsidR="00850659" w:rsidRDefault="00850659" w:rsidP="00421CBA">
            <w:pPr>
              <w:rPr>
                <w:rFonts w:hint="eastAsia"/>
              </w:rPr>
            </w:pPr>
            <w:r>
              <w:rPr>
                <w:rFonts w:hint="eastAsia"/>
              </w:rPr>
              <w:t>发送</w:t>
            </w:r>
            <w:r>
              <w:rPr>
                <w:rFonts w:hint="eastAsia"/>
              </w:rPr>
              <w:t>WtBack</w:t>
            </w:r>
          </w:p>
        </w:tc>
      </w:tr>
      <w:tr w:rsidR="00850659" w:rsidTr="003556A6">
        <w:trPr>
          <w:trHeight w:val="101"/>
        </w:trPr>
        <w:tc>
          <w:tcPr>
            <w:tcW w:w="1526" w:type="dxa"/>
            <w:vMerge/>
            <w:vAlign w:val="center"/>
          </w:tcPr>
          <w:p w:rsidR="00850659" w:rsidRDefault="00850659" w:rsidP="00421CBA">
            <w:pPr>
              <w:jc w:val="center"/>
              <w:rPr>
                <w:rFonts w:hint="eastAsia"/>
              </w:rPr>
            </w:pPr>
          </w:p>
        </w:tc>
        <w:tc>
          <w:tcPr>
            <w:tcW w:w="1276" w:type="dxa"/>
            <w:vAlign w:val="center"/>
          </w:tcPr>
          <w:p w:rsidR="00850659" w:rsidRDefault="00850659" w:rsidP="00421CBA">
            <w:pPr>
              <w:jc w:val="center"/>
            </w:pPr>
            <w:r>
              <w:rPr>
                <w:rFonts w:hint="eastAsia"/>
              </w:rPr>
              <w:t>MdSharer</w:t>
            </w:r>
          </w:p>
        </w:tc>
        <w:tc>
          <w:tcPr>
            <w:tcW w:w="2551" w:type="dxa"/>
            <w:gridSpan w:val="2"/>
            <w:vAlign w:val="center"/>
          </w:tcPr>
          <w:p w:rsidR="00850659" w:rsidRDefault="00850659" w:rsidP="00421CBA">
            <w:pPr>
              <w:jc w:val="center"/>
              <w:rPr>
                <w:rFonts w:hint="eastAsia"/>
              </w:rPr>
            </w:pPr>
            <w:r>
              <w:rPr>
                <w:rFonts w:hint="eastAsia"/>
              </w:rPr>
              <w:t>/</w:t>
            </w:r>
          </w:p>
        </w:tc>
        <w:tc>
          <w:tcPr>
            <w:tcW w:w="4111" w:type="dxa"/>
            <w:gridSpan w:val="2"/>
            <w:vAlign w:val="center"/>
          </w:tcPr>
          <w:p w:rsidR="00850659" w:rsidRDefault="00850659" w:rsidP="00421CBA">
            <w:pPr>
              <w:rPr>
                <w:rFonts w:hint="eastAsia"/>
              </w:rPr>
            </w:pPr>
            <w:r>
              <w:rPr>
                <w:rFonts w:hint="eastAsia"/>
              </w:rPr>
              <w:t>共享集</w:t>
            </w:r>
            <w:r w:rsidRPr="00FB307F">
              <w:rPr>
                <w:rFonts w:hint="eastAsia"/>
              </w:rPr>
              <w:t>删除</w:t>
            </w:r>
            <w:r>
              <w:rPr>
                <w:rFonts w:hint="eastAsia"/>
              </w:rPr>
              <w:t>本地结点</w:t>
            </w:r>
          </w:p>
          <w:p w:rsidR="00850659" w:rsidRPr="00D964C3" w:rsidRDefault="003556A6" w:rsidP="003556A6">
            <w:pPr>
              <w:rPr>
                <w:rFonts w:hint="eastAsia"/>
              </w:rPr>
            </w:pPr>
            <w:r>
              <w:rPr>
                <w:rFonts w:hint="eastAsia"/>
              </w:rPr>
              <w:t>S</w:t>
            </w:r>
            <w:r>
              <w:rPr>
                <w:rFonts w:hint="eastAsia"/>
              </w:rPr>
              <w:t>→</w:t>
            </w:r>
            <w:r w:rsidRPr="00FB307F">
              <w:t>U</w:t>
            </w:r>
            <w:r>
              <w:rPr>
                <w:rFonts w:hint="eastAsia"/>
              </w:rPr>
              <w:t>(</w:t>
            </w:r>
            <w:r w:rsidRPr="00FB307F">
              <w:rPr>
                <w:rFonts w:hint="eastAsia"/>
              </w:rPr>
              <w:t>共享集</w:t>
            </w:r>
            <w:r>
              <w:rPr>
                <w:rFonts w:ascii="MS Mincho" w:hAnsi="MS Mincho" w:cs="MS Mincho" w:hint="eastAsia"/>
              </w:rPr>
              <w:t>空</w:t>
            </w:r>
            <w:r>
              <w:rPr>
                <w:rFonts w:hint="eastAsia"/>
              </w:rPr>
              <w:t xml:space="preserve">) </w:t>
            </w:r>
            <w:r>
              <w:rPr>
                <w:rFonts w:hint="eastAsia"/>
              </w:rPr>
              <w:t>或</w:t>
            </w:r>
            <w:r>
              <w:rPr>
                <w:rFonts w:hint="eastAsia"/>
              </w:rPr>
              <w:t>S</w:t>
            </w:r>
            <w:r>
              <w:rPr>
                <w:rFonts w:hint="eastAsia"/>
              </w:rPr>
              <w:t>→</w:t>
            </w:r>
            <w:r>
              <w:rPr>
                <w:rFonts w:hint="eastAsia"/>
              </w:rPr>
              <w:t>S(</w:t>
            </w:r>
            <w:r>
              <w:rPr>
                <w:rFonts w:hint="eastAsia"/>
              </w:rPr>
              <w:t>非</w:t>
            </w:r>
            <w:r>
              <w:rPr>
                <w:rFonts w:ascii="MS Mincho" w:hAnsi="MS Mincho" w:cs="MS Mincho" w:hint="eastAsia"/>
              </w:rPr>
              <w:t>空</w:t>
            </w:r>
            <w:r>
              <w:rPr>
                <w:rFonts w:hint="eastAsia"/>
              </w:rPr>
              <w:t>)</w:t>
            </w:r>
            <w:bookmarkStart w:id="46" w:name="_GoBack"/>
            <w:bookmarkEnd w:id="46"/>
          </w:p>
        </w:tc>
        <w:tc>
          <w:tcPr>
            <w:tcW w:w="3402" w:type="dxa"/>
            <w:vAlign w:val="center"/>
          </w:tcPr>
          <w:p w:rsidR="00850659" w:rsidRDefault="00850659" w:rsidP="00421CBA">
            <w:pPr>
              <w:jc w:val="center"/>
              <w:rPr>
                <w:rFonts w:hint="eastAsia"/>
              </w:rPr>
            </w:pPr>
            <w:r>
              <w:rPr>
                <w:rFonts w:hint="eastAsia"/>
              </w:rPr>
              <w:t>/</w:t>
            </w:r>
          </w:p>
        </w:tc>
      </w:tr>
      <w:tr w:rsidR="00850659" w:rsidTr="003556A6">
        <w:trPr>
          <w:trHeight w:val="101"/>
        </w:trPr>
        <w:tc>
          <w:tcPr>
            <w:tcW w:w="1526" w:type="dxa"/>
            <w:vMerge/>
            <w:vAlign w:val="center"/>
          </w:tcPr>
          <w:p w:rsidR="00850659" w:rsidRDefault="00850659" w:rsidP="00421CBA">
            <w:pPr>
              <w:jc w:val="center"/>
              <w:rPr>
                <w:rFonts w:hint="eastAsia"/>
              </w:rPr>
            </w:pPr>
          </w:p>
        </w:tc>
        <w:tc>
          <w:tcPr>
            <w:tcW w:w="1276" w:type="dxa"/>
            <w:vAlign w:val="center"/>
          </w:tcPr>
          <w:p w:rsidR="00850659" w:rsidRDefault="00850659" w:rsidP="00421CBA">
            <w:pPr>
              <w:jc w:val="center"/>
            </w:pPr>
            <w:r>
              <w:rPr>
                <w:rFonts w:hint="eastAsia"/>
              </w:rPr>
              <w:t>WtBack2</w:t>
            </w:r>
          </w:p>
        </w:tc>
        <w:tc>
          <w:tcPr>
            <w:tcW w:w="2551" w:type="dxa"/>
            <w:gridSpan w:val="2"/>
            <w:vAlign w:val="center"/>
          </w:tcPr>
          <w:p w:rsidR="00850659" w:rsidRDefault="00850659" w:rsidP="00421CBA">
            <w:pPr>
              <w:jc w:val="center"/>
              <w:rPr>
                <w:rFonts w:hint="eastAsia"/>
              </w:rPr>
            </w:pPr>
            <w:r>
              <w:rPr>
                <w:rFonts w:hint="eastAsia"/>
              </w:rPr>
              <w:t>/</w:t>
            </w:r>
          </w:p>
        </w:tc>
        <w:tc>
          <w:tcPr>
            <w:tcW w:w="4111" w:type="dxa"/>
            <w:gridSpan w:val="2"/>
            <w:vAlign w:val="center"/>
          </w:tcPr>
          <w:p w:rsidR="00850659" w:rsidRDefault="00850659" w:rsidP="00421CBA">
            <w:pPr>
              <w:rPr>
                <w:rFonts w:hint="eastAsia"/>
              </w:rPr>
            </w:pPr>
          </w:p>
        </w:tc>
        <w:tc>
          <w:tcPr>
            <w:tcW w:w="3402" w:type="dxa"/>
            <w:vAlign w:val="center"/>
          </w:tcPr>
          <w:p w:rsidR="003556A6" w:rsidRDefault="003556A6" w:rsidP="00421CBA">
            <w:pPr>
              <w:rPr>
                <w:rFonts w:hint="eastAsia"/>
              </w:rPr>
            </w:pPr>
            <w:r>
              <w:rPr>
                <w:rFonts w:hint="eastAsia"/>
              </w:rPr>
              <w:t>写回对应内存块</w:t>
            </w:r>
          </w:p>
          <w:p w:rsidR="00850659" w:rsidRDefault="00850659" w:rsidP="00421CBA">
            <w:pPr>
              <w:rPr>
                <w:rFonts w:hint="eastAsia"/>
              </w:rPr>
            </w:pPr>
            <w:r>
              <w:rPr>
                <w:rFonts w:hint="eastAsia"/>
              </w:rPr>
              <w:t>共享集</w:t>
            </w:r>
            <w:r w:rsidRPr="00FB307F">
              <w:rPr>
                <w:rFonts w:hint="eastAsia"/>
              </w:rPr>
              <w:t>删除</w:t>
            </w:r>
            <w:r>
              <w:rPr>
                <w:rFonts w:hint="eastAsia"/>
              </w:rPr>
              <w:t>本地结点</w:t>
            </w:r>
          </w:p>
          <w:p w:rsidR="00850659" w:rsidRPr="003556A6" w:rsidRDefault="00850659" w:rsidP="003556A6">
            <w:pPr>
              <w:rPr>
                <w:rFonts w:hint="eastAsia"/>
              </w:rPr>
            </w:pPr>
            <w:r>
              <w:rPr>
                <w:rFonts w:hint="eastAsia"/>
              </w:rPr>
              <w:t>S</w:t>
            </w:r>
            <w:r>
              <w:rPr>
                <w:rFonts w:hint="eastAsia"/>
              </w:rPr>
              <w:t>→</w:t>
            </w:r>
            <w:r w:rsidRPr="00FB307F">
              <w:t>U</w:t>
            </w:r>
            <w:r w:rsidR="003556A6">
              <w:rPr>
                <w:rFonts w:hint="eastAsia"/>
              </w:rPr>
              <w:t>(</w:t>
            </w:r>
            <w:r w:rsidR="003556A6" w:rsidRPr="00FB307F">
              <w:rPr>
                <w:rFonts w:hint="eastAsia"/>
              </w:rPr>
              <w:t>共享集</w:t>
            </w:r>
            <w:r w:rsidR="003556A6">
              <w:rPr>
                <w:rFonts w:ascii="MS Mincho" w:hAnsi="MS Mincho" w:cs="MS Mincho" w:hint="eastAsia"/>
              </w:rPr>
              <w:t>空</w:t>
            </w:r>
            <w:r w:rsidR="003556A6">
              <w:rPr>
                <w:rFonts w:hint="eastAsia"/>
              </w:rPr>
              <w:t xml:space="preserve">) </w:t>
            </w:r>
            <w:r w:rsidR="003556A6">
              <w:rPr>
                <w:rFonts w:hint="eastAsia"/>
              </w:rPr>
              <w:t>或</w:t>
            </w:r>
            <w:r w:rsidR="003556A6">
              <w:rPr>
                <w:rFonts w:hint="eastAsia"/>
              </w:rPr>
              <w:t>S</w:t>
            </w:r>
            <w:r w:rsidR="003556A6">
              <w:rPr>
                <w:rFonts w:hint="eastAsia"/>
              </w:rPr>
              <w:t>→</w:t>
            </w:r>
            <w:r w:rsidR="003556A6">
              <w:rPr>
                <w:rFonts w:hint="eastAsia"/>
              </w:rPr>
              <w:t>S(</w:t>
            </w:r>
            <w:r w:rsidR="003556A6">
              <w:rPr>
                <w:rFonts w:hint="eastAsia"/>
              </w:rPr>
              <w:t>非</w:t>
            </w:r>
            <w:r w:rsidR="003556A6">
              <w:rPr>
                <w:rFonts w:ascii="MS Mincho" w:hAnsi="MS Mincho" w:cs="MS Mincho" w:hint="eastAsia"/>
              </w:rPr>
              <w:t>空</w:t>
            </w:r>
            <w:r w:rsidR="003556A6">
              <w:rPr>
                <w:rFonts w:hint="eastAsia"/>
              </w:rPr>
              <w:t xml:space="preserve">) </w:t>
            </w:r>
          </w:p>
        </w:tc>
      </w:tr>
    </w:tbl>
    <w:p w:rsidR="0029797E" w:rsidRPr="00053403" w:rsidRDefault="0029797E"/>
    <w:p w:rsidR="00840C7A" w:rsidRDefault="00840C7A" w:rsidP="00840C7A">
      <w:r>
        <w:rPr>
          <w:rFonts w:hint="eastAsia"/>
        </w:rPr>
        <w:t>优化：对某个独占快发出读或写不命中时，该块将先被送往宿主结点存入存储器，然后再被送往请求结点，而实际中的计算机很多都是讲数据从拥有者结点直接送给请求结点，同时写回宿主结点中的存储器</w:t>
      </w:r>
    </w:p>
    <w:p w:rsidR="00653AB8" w:rsidRPr="00FB307F" w:rsidRDefault="00653AB8" w:rsidP="00653AB8"/>
    <w:p w:rsidR="00FD12FF" w:rsidRDefault="00FD12FF" w:rsidP="00653AB8">
      <w:pPr>
        <w:rPr>
          <w:rFonts w:hint="eastAsia"/>
        </w:rPr>
      </w:pPr>
    </w:p>
    <w:p w:rsidR="00FD12FF" w:rsidRPr="00FB307F" w:rsidRDefault="00FD12FF" w:rsidP="00653AB8"/>
    <w:tbl>
      <w:tblPr>
        <w:tblStyle w:val="aa"/>
        <w:tblW w:w="0" w:type="auto"/>
        <w:tblLook w:val="04A0" w:firstRow="1" w:lastRow="0" w:firstColumn="1" w:lastColumn="0" w:noHBand="0" w:noVBand="1"/>
      </w:tblPr>
      <w:tblGrid>
        <w:gridCol w:w="534"/>
        <w:gridCol w:w="992"/>
        <w:gridCol w:w="11929"/>
      </w:tblGrid>
      <w:tr w:rsidR="00FD12FF" w:rsidTr="00FD12FF">
        <w:tc>
          <w:tcPr>
            <w:tcW w:w="534" w:type="dxa"/>
            <w:vMerge w:val="restart"/>
            <w:vAlign w:val="center"/>
          </w:tcPr>
          <w:p w:rsidR="00FD12FF" w:rsidRPr="00FB307F" w:rsidRDefault="00FD12FF" w:rsidP="00FD12FF">
            <w:pPr>
              <w:jc w:val="center"/>
            </w:pPr>
            <w:r w:rsidRPr="00FB307F">
              <w:rPr>
                <w:rFonts w:hint="eastAsia"/>
              </w:rPr>
              <w:t>目录结构</w:t>
            </w:r>
          </w:p>
          <w:p w:rsidR="00FD12FF" w:rsidRPr="00FD12FF" w:rsidRDefault="00FD12FF" w:rsidP="00FD12FF">
            <w:pPr>
              <w:jc w:val="center"/>
              <w:rPr>
                <w:rFonts w:hint="eastAsia"/>
              </w:rPr>
            </w:pPr>
          </w:p>
        </w:tc>
        <w:tc>
          <w:tcPr>
            <w:tcW w:w="992" w:type="dxa"/>
            <w:vAlign w:val="center"/>
          </w:tcPr>
          <w:p w:rsidR="00FD12FF" w:rsidRDefault="00FD12FF" w:rsidP="00FD12FF">
            <w:pPr>
              <w:jc w:val="center"/>
            </w:pPr>
            <w:r w:rsidRPr="00FB307F">
              <w:rPr>
                <w:rFonts w:hint="eastAsia"/>
              </w:rPr>
              <w:t>全映像</w:t>
            </w:r>
          </w:p>
        </w:tc>
        <w:tc>
          <w:tcPr>
            <w:tcW w:w="11929" w:type="dxa"/>
          </w:tcPr>
          <w:p w:rsidR="007A1C10" w:rsidRDefault="007A1C10" w:rsidP="00610967">
            <w:pPr>
              <w:rPr>
                <w:rFonts w:hint="eastAsia"/>
              </w:rPr>
            </w:pPr>
            <w:r>
              <w:rPr>
                <w:rFonts w:hint="eastAsia"/>
              </w:rPr>
              <w:t>每一个处理器对应配置一个共享集，共享集用位向量表示：一个二进制数，位数等于系统中处理器个数，每一位对应一个处理器，</w:t>
            </w:r>
            <w:r>
              <w:rPr>
                <w:rFonts w:hint="eastAsia"/>
              </w:rPr>
              <w:t>1</w:t>
            </w:r>
            <w:r>
              <w:rPr>
                <w:rFonts w:hint="eastAsia"/>
              </w:rPr>
              <w:t>→该处理器的</w:t>
            </w:r>
            <w:r>
              <w:rPr>
                <w:rFonts w:hint="eastAsia"/>
              </w:rPr>
              <w:t>Cache</w:t>
            </w:r>
            <w:r>
              <w:rPr>
                <w:rFonts w:hint="eastAsia"/>
              </w:rPr>
              <w:t>中有该内存块副本</w:t>
            </w:r>
            <w:r>
              <w:rPr>
                <w:rFonts w:hint="eastAsia"/>
              </w:rPr>
              <w:t>(</w:t>
            </w:r>
            <w:r>
              <w:rPr>
                <w:rFonts w:hint="eastAsia"/>
              </w:rPr>
              <w:t>不管是否</w:t>
            </w:r>
            <w:r>
              <w:rPr>
                <w:rFonts w:hint="eastAsia"/>
              </w:rPr>
              <w:t>Cache</w:t>
            </w:r>
            <w:r>
              <w:rPr>
                <w:rFonts w:hint="eastAsia"/>
              </w:rPr>
              <w:t>一致</w:t>
            </w:r>
            <w:r>
              <w:rPr>
                <w:rFonts w:hint="eastAsia"/>
              </w:rPr>
              <w:t>)</w:t>
            </w:r>
            <w:r>
              <w:rPr>
                <w:rFonts w:hint="eastAsia"/>
              </w:rPr>
              <w:t>，</w:t>
            </w:r>
            <w:r>
              <w:rPr>
                <w:rFonts w:hint="eastAsia"/>
              </w:rPr>
              <w:t>0</w:t>
            </w:r>
            <w:r>
              <w:rPr>
                <w:rFonts w:hint="eastAsia"/>
              </w:rPr>
              <w:t>→没有</w:t>
            </w:r>
          </w:p>
          <w:p w:rsidR="00FD12FF" w:rsidRPr="00FB307F" w:rsidRDefault="00FD12FF" w:rsidP="00610967">
            <w:r w:rsidRPr="00FB307F">
              <w:rPr>
                <w:rFonts w:hint="eastAsia"/>
              </w:rPr>
              <w:t>优点：处理简单，速度快。</w:t>
            </w:r>
          </w:p>
          <w:p w:rsidR="00FD12FF" w:rsidRPr="00FB307F" w:rsidRDefault="00FD12FF" w:rsidP="00610967">
            <w:r w:rsidRPr="00FB307F">
              <w:rPr>
                <w:rFonts w:hint="eastAsia"/>
              </w:rPr>
              <w:t>缺点：</w:t>
            </w:r>
            <w:r w:rsidR="007A1C10">
              <w:rPr>
                <w:rFonts w:hint="eastAsia"/>
              </w:rPr>
              <w:t>存储空间开销大，</w:t>
            </w:r>
            <w:r w:rsidRPr="00FB307F">
              <w:rPr>
                <w:rFonts w:hint="eastAsia"/>
              </w:rPr>
              <w:t>目录项的数目与处理机数成正比，而目录项的大小（位数）也与</w:t>
            </w:r>
            <w:r w:rsidRPr="00FB307F">
              <w:t>N</w:t>
            </w:r>
            <w:r w:rsidRPr="00FB307F">
              <w:rPr>
                <w:rFonts w:hint="eastAsia"/>
              </w:rPr>
              <w:t>成正比，因此目录所占用的空间与</w:t>
            </w:r>
            <w:r w:rsidRPr="00FB307F">
              <w:t>N2</w:t>
            </w:r>
            <w:r w:rsidRPr="00FB307F">
              <w:rPr>
                <w:rFonts w:hint="eastAsia"/>
              </w:rPr>
              <w:t>成正比。</w:t>
            </w:r>
          </w:p>
          <w:p w:rsidR="00FD12FF" w:rsidRPr="00FB307F" w:rsidRDefault="00FD12FF" w:rsidP="00610967">
            <w:r w:rsidRPr="00FB307F">
              <w:rPr>
                <w:rFonts w:hint="eastAsia"/>
              </w:rPr>
              <w:t>可扩放性很差。当位向量中的值为</w:t>
            </w:r>
            <w:r w:rsidRPr="00FB307F">
              <w:t>“1”</w:t>
            </w:r>
            <w:r w:rsidRPr="00FB307F">
              <w:rPr>
                <w:rFonts w:hint="eastAsia"/>
              </w:rPr>
              <w:t>时，就表示它所对应的处理机有该数据块的副本；否则就表示没有。</w:t>
            </w:r>
          </w:p>
          <w:p w:rsidR="00FD12FF" w:rsidRDefault="00FD12FF" w:rsidP="00610967">
            <w:r w:rsidRPr="00FB307F">
              <w:rPr>
                <w:rFonts w:hint="eastAsia"/>
              </w:rPr>
              <w:t>在这种情况下，共享集合由位向量中值为</w:t>
            </w:r>
            <w:r w:rsidRPr="00FB307F">
              <w:t>“1”</w:t>
            </w:r>
            <w:r w:rsidRPr="00FB307F">
              <w:rPr>
                <w:rFonts w:hint="eastAsia"/>
              </w:rPr>
              <w:t>的位所对应的处理机构成。</w:t>
            </w:r>
          </w:p>
        </w:tc>
      </w:tr>
      <w:tr w:rsidR="00FD12FF" w:rsidTr="00FD12FF">
        <w:tc>
          <w:tcPr>
            <w:tcW w:w="534" w:type="dxa"/>
            <w:vMerge/>
          </w:tcPr>
          <w:p w:rsidR="00FD12FF" w:rsidRPr="00FB307F" w:rsidRDefault="00FD12FF" w:rsidP="00610967">
            <w:pPr>
              <w:rPr>
                <w:rFonts w:hint="eastAsia"/>
              </w:rPr>
            </w:pPr>
          </w:p>
        </w:tc>
        <w:tc>
          <w:tcPr>
            <w:tcW w:w="992" w:type="dxa"/>
            <w:vAlign w:val="center"/>
          </w:tcPr>
          <w:p w:rsidR="00FD12FF" w:rsidRDefault="00FD12FF" w:rsidP="00FD12FF">
            <w:pPr>
              <w:jc w:val="center"/>
              <w:rPr>
                <w:rFonts w:hint="eastAsia"/>
              </w:rPr>
            </w:pPr>
            <w:r w:rsidRPr="00FB307F">
              <w:rPr>
                <w:rFonts w:hint="eastAsia"/>
              </w:rPr>
              <w:t>有限</w:t>
            </w:r>
          </w:p>
          <w:p w:rsidR="00FD12FF" w:rsidRDefault="00FD12FF" w:rsidP="00FD12FF">
            <w:pPr>
              <w:jc w:val="center"/>
            </w:pPr>
            <w:r w:rsidRPr="00FB307F">
              <w:rPr>
                <w:rFonts w:hint="eastAsia"/>
              </w:rPr>
              <w:t>映像</w:t>
            </w:r>
          </w:p>
        </w:tc>
        <w:tc>
          <w:tcPr>
            <w:tcW w:w="11929" w:type="dxa"/>
          </w:tcPr>
          <w:p w:rsidR="00FD12FF" w:rsidRPr="00FB307F" w:rsidRDefault="00FD12FF" w:rsidP="00610967">
            <w:r w:rsidRPr="00FB307F">
              <w:rPr>
                <w:rFonts w:hint="eastAsia"/>
              </w:rPr>
              <w:t>核心思想：采用位数固定的目录项目</w:t>
            </w:r>
          </w:p>
          <w:p w:rsidR="00FD12FF" w:rsidRPr="00FB307F" w:rsidRDefault="00FD12FF" w:rsidP="00610967">
            <w:r w:rsidRPr="00FB307F">
              <w:rPr>
                <w:rFonts w:hint="eastAsia"/>
              </w:rPr>
              <w:t>限制同一数据块在所有</w:t>
            </w:r>
            <w:r w:rsidRPr="00FB307F">
              <w:t>Cache</w:t>
            </w:r>
            <w:r w:rsidRPr="00FB307F">
              <w:rPr>
                <w:rFonts w:hint="eastAsia"/>
              </w:rPr>
              <w:t>中的副本总数。</w:t>
            </w:r>
            <w:r w:rsidRPr="00FB307F">
              <w:rPr>
                <w:rFonts w:hint="eastAsia"/>
              </w:rPr>
              <w:t xml:space="preserve"> </w:t>
            </w:r>
          </w:p>
          <w:p w:rsidR="00FD12FF" w:rsidRPr="00FB307F" w:rsidRDefault="00FD12FF" w:rsidP="00610967">
            <w:r w:rsidRPr="00FB307F">
              <w:rPr>
                <w:rFonts w:hint="eastAsia"/>
              </w:rPr>
              <w:t>例如，限定为常数</w:t>
            </w:r>
            <w:r w:rsidRPr="00FB307F">
              <w:t>m</w:t>
            </w:r>
            <w:r w:rsidRPr="00FB307F">
              <w:rPr>
                <w:rFonts w:hint="eastAsia"/>
              </w:rPr>
              <w:t>。则目录项中用于表示共享集合所需的二进制位数为：</w:t>
            </w:r>
            <w:r w:rsidRPr="00FB307F">
              <w:t>m×log2N</w:t>
            </w:r>
            <w:r w:rsidRPr="00FB307F">
              <w:rPr>
                <w:rFonts w:hint="eastAsia"/>
              </w:rPr>
              <w:t>。</w:t>
            </w:r>
            <w:r w:rsidRPr="00FB307F">
              <w:rPr>
                <w:rFonts w:hint="eastAsia"/>
              </w:rPr>
              <w:t xml:space="preserve"> </w:t>
            </w:r>
          </w:p>
          <w:p w:rsidR="00FD12FF" w:rsidRPr="00FB307F" w:rsidRDefault="00FD12FF" w:rsidP="00610967">
            <w:r w:rsidRPr="00FB307F">
              <w:rPr>
                <w:rFonts w:hint="eastAsia"/>
              </w:rPr>
              <w:t>目录所占用的空间与</w:t>
            </w:r>
            <w:r w:rsidRPr="00FB307F">
              <w:t>N×</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FB307F">
              <w:rPr>
                <w:rFonts w:hint="eastAsia"/>
              </w:rPr>
              <w:t>成正比。</w:t>
            </w:r>
          </w:p>
          <w:p w:rsidR="00FD12FF" w:rsidRPr="00150E3C" w:rsidRDefault="00FD12FF" w:rsidP="00610967">
            <w:r w:rsidRPr="00FB307F">
              <w:rPr>
                <w:rFonts w:hint="eastAsia"/>
              </w:rPr>
              <w:t>缺点</w:t>
            </w:r>
            <w:r>
              <w:rPr>
                <w:rFonts w:hint="eastAsia"/>
              </w:rPr>
              <w:t>：</w:t>
            </w:r>
            <w:r w:rsidRPr="00FB307F">
              <w:rPr>
                <w:rFonts w:hint="eastAsia"/>
              </w:rPr>
              <w:t>当同一数据的副本个数大于</w:t>
            </w:r>
            <w:r w:rsidRPr="00FB307F">
              <w:t>m</w:t>
            </w:r>
            <w:r w:rsidRPr="00FB307F">
              <w:rPr>
                <w:rFonts w:hint="eastAsia"/>
              </w:rPr>
              <w:t>时，必须做特殊处理。当目录项中的</w:t>
            </w:r>
            <w:r w:rsidRPr="00FB307F">
              <w:t>m</w:t>
            </w:r>
            <w:r w:rsidRPr="00FB307F">
              <w:rPr>
                <w:rFonts w:hint="eastAsia"/>
              </w:rPr>
              <w:t>个指针都已经全被占满，而某处理机又需要新调入该块时，就需要在其</w:t>
            </w:r>
            <w:r w:rsidRPr="00FB307F">
              <w:t>m</w:t>
            </w:r>
            <w:r w:rsidRPr="00FB307F">
              <w:rPr>
                <w:rFonts w:hint="eastAsia"/>
              </w:rPr>
              <w:t>个指针中选择一个，将之驱逐，以便腾出位置，存放指向新调入块的处理机的指针</w:t>
            </w:r>
            <w:r w:rsidRPr="00FB307F">
              <w:rPr>
                <w:rFonts w:hint="eastAsia"/>
              </w:rPr>
              <w:t xml:space="preserve"> </w:t>
            </w:r>
            <w:r w:rsidRPr="00FB307F">
              <w:rPr>
                <w:rFonts w:hint="eastAsia"/>
              </w:rPr>
              <w:t>。</w:t>
            </w:r>
          </w:p>
        </w:tc>
      </w:tr>
      <w:tr w:rsidR="00FD12FF" w:rsidTr="00FD12FF">
        <w:tc>
          <w:tcPr>
            <w:tcW w:w="534" w:type="dxa"/>
            <w:vMerge/>
          </w:tcPr>
          <w:p w:rsidR="00FD12FF" w:rsidRPr="00FB307F" w:rsidRDefault="00FD12FF" w:rsidP="00610967">
            <w:pPr>
              <w:rPr>
                <w:rFonts w:hint="eastAsia"/>
              </w:rPr>
            </w:pPr>
          </w:p>
        </w:tc>
        <w:tc>
          <w:tcPr>
            <w:tcW w:w="992" w:type="dxa"/>
            <w:vAlign w:val="center"/>
          </w:tcPr>
          <w:p w:rsidR="00FD12FF" w:rsidRDefault="00FD12FF" w:rsidP="00FD12FF">
            <w:pPr>
              <w:jc w:val="center"/>
            </w:pPr>
            <w:r w:rsidRPr="00FB307F">
              <w:rPr>
                <w:rFonts w:hint="eastAsia"/>
              </w:rPr>
              <w:t>链</w:t>
            </w:r>
            <w:r>
              <w:rPr>
                <w:rFonts w:hint="eastAsia"/>
              </w:rPr>
              <w:t>式</w:t>
            </w:r>
          </w:p>
        </w:tc>
        <w:tc>
          <w:tcPr>
            <w:tcW w:w="11929" w:type="dxa"/>
          </w:tcPr>
          <w:p w:rsidR="007A1C10" w:rsidRDefault="00FD12FF" w:rsidP="00610967">
            <w:pPr>
              <w:rPr>
                <w:rFonts w:hint="eastAsia"/>
              </w:rPr>
            </w:pPr>
            <w:r w:rsidRPr="00FB307F">
              <w:rPr>
                <w:rFonts w:hint="eastAsia"/>
              </w:rPr>
              <w:t>用一个目录指针链表来表示共享集</w:t>
            </w:r>
          </w:p>
          <w:p w:rsidR="00FD12FF" w:rsidRPr="00FB307F" w:rsidRDefault="00FD12FF" w:rsidP="00610967">
            <w:r w:rsidRPr="00FB307F">
              <w:rPr>
                <w:rFonts w:hint="eastAsia"/>
              </w:rPr>
              <w:t>当一个数据块的副本数增加（或减少）时，其指针链表就跟着变长（或变短）。</w:t>
            </w:r>
          </w:p>
          <w:p w:rsidR="00FD12FF" w:rsidRPr="00FB307F" w:rsidRDefault="00FD12FF" w:rsidP="00610967">
            <w:r w:rsidRPr="00FB307F">
              <w:rPr>
                <w:rFonts w:hint="eastAsia"/>
              </w:rPr>
              <w:t>优点：</w:t>
            </w:r>
            <w:r w:rsidR="007A1C10">
              <w:rPr>
                <w:rFonts w:hint="eastAsia"/>
              </w:rPr>
              <w:t>链表</w:t>
            </w:r>
            <w:r w:rsidR="007A1C10" w:rsidRPr="00FB307F">
              <w:rPr>
                <w:rFonts w:hint="eastAsia"/>
              </w:rPr>
              <w:t>长度不受限制</w:t>
            </w:r>
            <w:r w:rsidR="007A1C10">
              <w:rPr>
                <w:rFonts w:hint="eastAsia"/>
              </w:rPr>
              <w:t>，</w:t>
            </w:r>
            <w:r w:rsidRPr="00FB307F">
              <w:rPr>
                <w:rFonts w:hint="eastAsia"/>
              </w:rPr>
              <w:t>既不限制副本的个数，又保持了可扩展性。</w:t>
            </w:r>
          </w:p>
          <w:p w:rsidR="007A1C10" w:rsidRPr="007A1C10" w:rsidRDefault="007A1C10" w:rsidP="00610967">
            <w:r w:rsidRPr="00FB307F">
              <w:rPr>
                <w:rFonts w:hint="eastAsia"/>
              </w:rPr>
              <w:t>替换</w:t>
            </w:r>
            <w:r>
              <w:rPr>
                <w:rFonts w:hint="eastAsia"/>
              </w:rPr>
              <w:t>某</w:t>
            </w:r>
            <w:r w:rsidR="00FD12FF" w:rsidRPr="00FB307F">
              <w:t>Cache</w:t>
            </w:r>
            <w:r>
              <w:rPr>
                <w:rFonts w:hint="eastAsia"/>
              </w:rPr>
              <w:t>块时，</w:t>
            </w:r>
            <w:r w:rsidRPr="00FB307F">
              <w:rPr>
                <w:rFonts w:hint="eastAsia"/>
              </w:rPr>
              <w:t>删除</w:t>
            </w:r>
            <w:r>
              <w:rPr>
                <w:rFonts w:hint="eastAsia"/>
              </w:rPr>
              <w:t>对应的链表元素：</w:t>
            </w:r>
          </w:p>
          <w:p w:rsidR="00FD12FF" w:rsidRPr="00FB307F" w:rsidRDefault="007A1C10" w:rsidP="00610967">
            <w:r>
              <w:rPr>
                <w:rFonts w:hint="eastAsia"/>
              </w:rPr>
              <w:t>方法</w:t>
            </w:r>
            <w:r>
              <w:rPr>
                <w:rFonts w:hint="eastAsia"/>
              </w:rPr>
              <w:t>1</w:t>
            </w:r>
            <w:r>
              <w:rPr>
                <w:rFonts w:hint="eastAsia"/>
              </w:rPr>
              <w:t>：沿</w:t>
            </w:r>
            <w:r w:rsidR="00FD12FF" w:rsidRPr="00FB307F">
              <w:rPr>
                <w:rFonts w:hint="eastAsia"/>
              </w:rPr>
              <w:t>链表往下寻找第</w:t>
            </w:r>
            <w:r w:rsidR="00FD12FF" w:rsidRPr="00FB307F">
              <w:t>i</w:t>
            </w:r>
            <w:r w:rsidR="00FD12FF" w:rsidRPr="00FB307F">
              <w:rPr>
                <w:rFonts w:hint="eastAsia"/>
              </w:rPr>
              <w:t>个元素，修改其前后的链接指针，跳过该元素。</w:t>
            </w:r>
          </w:p>
          <w:p w:rsidR="00FD12FF" w:rsidRDefault="007A1C10" w:rsidP="007A1C10">
            <w:pPr>
              <w:rPr>
                <w:rFonts w:hint="eastAsia"/>
              </w:rPr>
            </w:pPr>
            <w:r>
              <w:rPr>
                <w:rFonts w:hint="eastAsia"/>
              </w:rPr>
              <w:t>方法</w:t>
            </w:r>
            <w:r>
              <w:rPr>
                <w:rFonts w:hint="eastAsia"/>
              </w:rPr>
              <w:t>2</w:t>
            </w:r>
            <w:r>
              <w:rPr>
                <w:rFonts w:hint="eastAsia"/>
              </w:rPr>
              <w:t>：</w:t>
            </w:r>
            <w:r>
              <w:rPr>
                <w:rFonts w:hint="eastAsia"/>
              </w:rPr>
              <w:t>沿</w:t>
            </w:r>
            <w:r w:rsidRPr="00FB307F">
              <w:rPr>
                <w:rFonts w:hint="eastAsia"/>
              </w:rPr>
              <w:t>链表往下寻找第</w:t>
            </w:r>
            <w:r w:rsidRPr="00FB307F">
              <w:t>i</w:t>
            </w:r>
            <w:r w:rsidRPr="00FB307F">
              <w:rPr>
                <w:rFonts w:hint="eastAsia"/>
              </w:rPr>
              <w:t>个元素</w:t>
            </w:r>
            <w:r>
              <w:rPr>
                <w:rFonts w:hint="eastAsia"/>
              </w:rPr>
              <w:t>，</w:t>
            </w:r>
            <w:r w:rsidR="00FD12FF" w:rsidRPr="00FB307F">
              <w:rPr>
                <w:rFonts w:hint="eastAsia"/>
              </w:rPr>
              <w:t>作废它及其后的所有元素所对应的</w:t>
            </w:r>
            <w:r w:rsidR="00FD12FF" w:rsidRPr="00FB307F">
              <w:t>Cache</w:t>
            </w:r>
            <w:r w:rsidR="00FD12FF" w:rsidRPr="00FB307F">
              <w:rPr>
                <w:rFonts w:hint="eastAsia"/>
              </w:rPr>
              <w:t>副本。</w:t>
            </w:r>
          </w:p>
          <w:p w:rsidR="003556A6" w:rsidRPr="00150E3C" w:rsidRDefault="003556A6" w:rsidP="007A1C10">
            <w:r>
              <w:rPr>
                <w:rFonts w:hint="eastAsia"/>
              </w:rPr>
              <w:t>根据所使用的链表可分为单链式和双链式</w:t>
            </w:r>
          </w:p>
        </w:tc>
      </w:tr>
    </w:tbl>
    <w:p w:rsidR="00653AB8" w:rsidRPr="00FB307F" w:rsidRDefault="00653AB8" w:rsidP="00653AB8"/>
    <w:p w:rsidR="00653AB8" w:rsidRPr="00FB307F" w:rsidRDefault="00653AB8" w:rsidP="00653AB8">
      <w:r w:rsidRPr="00FB307F">
        <w:br w:type="page"/>
      </w:r>
    </w:p>
    <w:p w:rsidR="003E3308" w:rsidRDefault="003E3308" w:rsidP="003E3308">
      <w:pPr>
        <w:pStyle w:val="2"/>
      </w:pPr>
      <w:bookmarkStart w:id="47" w:name="_Toc505710290"/>
      <w:bookmarkStart w:id="48" w:name="_Toc505710357"/>
      <w:bookmarkStart w:id="49" w:name="_Toc505710492"/>
      <w:bookmarkStart w:id="50" w:name="_Toc505710657"/>
      <w:bookmarkStart w:id="51" w:name="_Toc505710714"/>
      <w:bookmarkStart w:id="52" w:name="_Toc505783466"/>
      <w:bookmarkStart w:id="53" w:name="_Toc507661231"/>
      <w:r>
        <w:rPr>
          <w:rFonts w:hint="eastAsia"/>
        </w:rPr>
        <w:lastRenderedPageBreak/>
        <w:t>同步</w:t>
      </w:r>
      <w:bookmarkEnd w:id="47"/>
      <w:bookmarkEnd w:id="48"/>
      <w:bookmarkEnd w:id="49"/>
      <w:bookmarkEnd w:id="50"/>
      <w:bookmarkEnd w:id="51"/>
      <w:bookmarkEnd w:id="52"/>
      <w:bookmarkEnd w:id="53"/>
    </w:p>
    <w:p w:rsidR="003E3308" w:rsidRDefault="003E3308" w:rsidP="003E3308">
      <w:r>
        <w:rPr>
          <w:rFonts w:hint="eastAsia"/>
        </w:rPr>
        <w:t>同步机制：硬件提供的同步指令的基础上，通过用户级软件历程来建立</w:t>
      </w:r>
    </w:p>
    <w:p w:rsidR="003E3308" w:rsidRDefault="003E3308" w:rsidP="003E3308"/>
    <w:p w:rsidR="003E3308" w:rsidRDefault="003E3308" w:rsidP="003E3308">
      <w:r>
        <w:rPr>
          <w:rFonts w:hint="eastAsia"/>
        </w:rPr>
        <w:t>硬件原语：读</w:t>
      </w:r>
      <w:r>
        <w:rPr>
          <w:rFonts w:hint="eastAsia"/>
        </w:rPr>
        <w:t>/</w:t>
      </w:r>
      <w:r>
        <w:rPr>
          <w:rFonts w:hint="eastAsia"/>
        </w:rPr>
        <w:t>写存储单元的原子操作</w:t>
      </w:r>
    </w:p>
    <w:p w:rsidR="003E3308" w:rsidRDefault="003E3308" w:rsidP="003E3308">
      <w:r>
        <w:rPr>
          <w:rFonts w:hint="eastAsia"/>
        </w:rPr>
        <w:t>是同步机制的关键，作为基本构建，构造各种各样的用户级同步操作，这些原语主要是供系统程序员来编制同步库函数</w:t>
      </w:r>
    </w:p>
    <w:p w:rsidR="003E3308" w:rsidRDefault="003E3308" w:rsidP="003E3308"/>
    <w:p w:rsidR="003E3308" w:rsidRDefault="003E3308" w:rsidP="003E3308">
      <w:r>
        <w:rPr>
          <w:rFonts w:hint="eastAsia"/>
        </w:rPr>
        <w:t>要求一条指令不可中断，该指令完成一次存储器读和存储器写，而且要避免死锁</w:t>
      </w:r>
    </w:p>
    <w:p w:rsidR="003E3308" w:rsidRDefault="003E3308" w:rsidP="003E3308">
      <w:r>
        <w:rPr>
          <w:rFonts w:hint="eastAsia"/>
        </w:rPr>
        <w:t>这很困难</w:t>
      </w:r>
    </w:p>
    <w:p w:rsidR="003E3308" w:rsidRDefault="003E3308" w:rsidP="003E3308"/>
    <w:p w:rsidR="003E3308" w:rsidRDefault="003E3308" w:rsidP="003E3308">
      <w:r>
        <w:rPr>
          <w:rFonts w:hint="eastAsia"/>
        </w:rPr>
        <w:t>一些计算机采用一对指令而不是一条指令来实现上述同步原语，这种方法在第二条指令返回一个值，通过该值可以判断该指令对的执行结果是否相当于一个原子操作，即所有其他处理器进行的操作或者是该指令对之前、或者是该指令对之后进行，不存在这两条指令之间进行的操作</w:t>
      </w:r>
    </w:p>
    <w:p w:rsidR="003E3308" w:rsidRDefault="003E3308" w:rsidP="003E3308">
      <w:r>
        <w:rPr>
          <w:rFonts w:hint="eastAsia"/>
        </w:rPr>
        <w:t>该指令有两条特殊的指令构成：</w:t>
      </w:r>
    </w:p>
    <w:p w:rsidR="003E3308" w:rsidRDefault="003E3308" w:rsidP="003E3308">
      <w:r>
        <w:rPr>
          <w:rFonts w:hint="eastAsia"/>
        </w:rPr>
        <w:t>load</w:t>
      </w:r>
      <w:r>
        <w:rPr>
          <w:rFonts w:hint="eastAsia"/>
        </w:rPr>
        <w:t>：</w:t>
      </w:r>
      <w:r>
        <w:rPr>
          <w:rFonts w:hint="eastAsia"/>
        </w:rPr>
        <w:t>LL(Load Linked)</w:t>
      </w:r>
    </w:p>
    <w:p w:rsidR="003E3308" w:rsidRPr="00A345EC" w:rsidRDefault="003E3308" w:rsidP="003E3308">
      <w:r>
        <w:rPr>
          <w:rFonts w:hint="eastAsia"/>
        </w:rPr>
        <w:t>store</w:t>
      </w:r>
      <w:r>
        <w:rPr>
          <w:rFonts w:hint="eastAsia"/>
        </w:rPr>
        <w:t>：</w:t>
      </w:r>
      <w:r>
        <w:rPr>
          <w:rFonts w:hint="eastAsia"/>
        </w:rPr>
        <w:t>SC(Store Conditional)</w:t>
      </w:r>
    </w:p>
    <w:p w:rsidR="003E3308" w:rsidRDefault="003E3308" w:rsidP="003E3308">
      <w:r>
        <w:rPr>
          <w:rFonts w:hint="eastAsia"/>
        </w:rPr>
        <w:t>指令顺序执行：如果由</w:t>
      </w:r>
      <w:r>
        <w:rPr>
          <w:rFonts w:hint="eastAsia"/>
        </w:rPr>
        <w:t>LL</w:t>
      </w:r>
      <w:r>
        <w:rPr>
          <w:rFonts w:hint="eastAsia"/>
        </w:rPr>
        <w:t>指明的存储单元的内容在</w:t>
      </w:r>
      <w:r>
        <w:rPr>
          <w:rFonts w:hint="eastAsia"/>
        </w:rPr>
        <w:t>SC</w:t>
      </w:r>
      <w:r>
        <w:rPr>
          <w:rFonts w:hint="eastAsia"/>
        </w:rPr>
        <w:t>对其进行写之前已被其他指令改写过，则第二条指令</w:t>
      </w:r>
      <w:r>
        <w:rPr>
          <w:rFonts w:hint="eastAsia"/>
        </w:rPr>
        <w:t>SC</w:t>
      </w:r>
      <w:r>
        <w:rPr>
          <w:rFonts w:hint="eastAsia"/>
        </w:rPr>
        <w:t>执行失败；</w:t>
      </w:r>
    </w:p>
    <w:p w:rsidR="003E3308" w:rsidRDefault="003E3308" w:rsidP="003E3308">
      <w:r>
        <w:rPr>
          <w:rFonts w:hint="eastAsia"/>
        </w:rPr>
        <w:t>如果在两条指令间进行切换也会导致</w:t>
      </w:r>
      <w:r>
        <w:rPr>
          <w:rFonts w:hint="eastAsia"/>
        </w:rPr>
        <w:t>SC</w:t>
      </w:r>
      <w:r>
        <w:rPr>
          <w:rFonts w:hint="eastAsia"/>
        </w:rPr>
        <w:t>执行失败。</w:t>
      </w:r>
    </w:p>
    <w:p w:rsidR="003E3308" w:rsidRDefault="003E3308" w:rsidP="003E3308">
      <w:r>
        <w:rPr>
          <w:rFonts w:hint="eastAsia"/>
        </w:rPr>
        <w:t>如果执行成功则</w:t>
      </w:r>
      <w:r>
        <w:rPr>
          <w:rFonts w:hint="eastAsia"/>
        </w:rPr>
        <w:t>SC</w:t>
      </w:r>
      <w:r>
        <w:rPr>
          <w:rFonts w:hint="eastAsia"/>
        </w:rPr>
        <w:t>返回</w:t>
      </w:r>
      <w:r>
        <w:rPr>
          <w:rFonts w:hint="eastAsia"/>
        </w:rPr>
        <w:t>1</w:t>
      </w:r>
      <w:r>
        <w:rPr>
          <w:rFonts w:hint="eastAsia"/>
        </w:rPr>
        <w:t>，否则返回</w:t>
      </w:r>
      <w:r>
        <w:rPr>
          <w:rFonts w:hint="eastAsia"/>
        </w:rPr>
        <w:t>0.</w:t>
      </w:r>
    </w:p>
    <w:p w:rsidR="003E3308" w:rsidRDefault="003E3308" w:rsidP="003E3308">
      <w:r>
        <w:rPr>
          <w:rFonts w:hint="eastAsia"/>
        </w:rPr>
        <w:t>LL</w:t>
      </w:r>
      <w:r>
        <w:rPr>
          <w:rFonts w:hint="eastAsia"/>
        </w:rPr>
        <w:t>则返回该存储单元初始值</w:t>
      </w:r>
    </w:p>
    <w:p w:rsidR="003E3308" w:rsidRDefault="003E3308" w:rsidP="003E3308">
      <w:pPr>
        <w:widowControl/>
        <w:jc w:val="left"/>
      </w:pPr>
      <w:r>
        <w:br w:type="page"/>
      </w:r>
    </w:p>
    <w:p w:rsidR="003E3308" w:rsidRPr="00D37153" w:rsidRDefault="003E3308" w:rsidP="003E3308"/>
    <w:p w:rsidR="003E3308" w:rsidRDefault="003E3308" w:rsidP="003E3308">
      <w:r w:rsidRPr="00D93592">
        <w:rPr>
          <w:rFonts w:hint="eastAsia"/>
        </w:rPr>
        <w:t>基本硬件原语</w:t>
      </w:r>
      <w:r>
        <w:rPr>
          <w:rFonts w:hint="eastAsia"/>
        </w:rPr>
        <w:t>(</w:t>
      </w:r>
      <w:r>
        <w:rPr>
          <w:rFonts w:hint="eastAsia"/>
        </w:rPr>
        <w:t>原子操作</w:t>
      </w:r>
      <w:r>
        <w:rPr>
          <w:rFonts w:hint="eastAsia"/>
        </w:rPr>
        <w:t>)</w:t>
      </w:r>
      <w:r>
        <w:rPr>
          <w:rFonts w:hint="eastAsia"/>
        </w:rPr>
        <w:t>：</w:t>
      </w:r>
    </w:p>
    <w:tbl>
      <w:tblPr>
        <w:tblStyle w:val="aa"/>
        <w:tblW w:w="0" w:type="auto"/>
        <w:tblLook w:val="04A0" w:firstRow="1" w:lastRow="0" w:firstColumn="1" w:lastColumn="0" w:noHBand="0" w:noVBand="1"/>
      </w:tblPr>
      <w:tblGrid>
        <w:gridCol w:w="2311"/>
        <w:gridCol w:w="6572"/>
      </w:tblGrid>
      <w:tr w:rsidR="003E3308" w:rsidTr="002C165F">
        <w:tc>
          <w:tcPr>
            <w:tcW w:w="1951" w:type="dxa"/>
            <w:vAlign w:val="center"/>
          </w:tcPr>
          <w:p w:rsidR="003E3308" w:rsidRDefault="003E3308" w:rsidP="002C165F">
            <w:pPr>
              <w:jc w:val="center"/>
            </w:pPr>
            <w:r>
              <w:rPr>
                <w:rFonts w:hint="eastAsia"/>
              </w:rPr>
              <w:t>atomic exchange</w:t>
            </w:r>
          </w:p>
          <w:p w:rsidR="003E3308" w:rsidRDefault="003E3308" w:rsidP="002C165F">
            <w:pPr>
              <w:jc w:val="center"/>
            </w:pPr>
            <w:r w:rsidRPr="00A80BD2">
              <w:rPr>
                <w:rFonts w:hint="eastAsia"/>
              </w:rPr>
              <w:t>原子交换</w:t>
            </w:r>
          </w:p>
        </w:tc>
        <w:tc>
          <w:tcPr>
            <w:tcW w:w="6572" w:type="dxa"/>
          </w:tcPr>
          <w:p w:rsidR="003E3308" w:rsidRDefault="003E3308" w:rsidP="002C165F">
            <w:r>
              <w:rPr>
                <w:rFonts w:hint="eastAsia"/>
              </w:rPr>
              <w:t>将一个存储单元的值和一个寄存器的值进行交换</w:t>
            </w:r>
          </w:p>
          <w:p w:rsidR="003E3308" w:rsidRPr="00A80BD2" w:rsidRDefault="003E3308" w:rsidP="002C165F">
            <w:r w:rsidRPr="00A80BD2">
              <w:rPr>
                <w:rFonts w:hint="eastAsia"/>
              </w:rPr>
              <w:t>建立一个锁，锁值：</w:t>
            </w:r>
            <w:r w:rsidRPr="00A80BD2">
              <w:rPr>
                <w:rFonts w:hint="eastAsia"/>
              </w:rPr>
              <w:t>0</w:t>
            </w:r>
            <w:r w:rsidRPr="00A80BD2">
              <w:rPr>
                <w:rFonts w:hint="eastAsia"/>
              </w:rPr>
              <w:t>可用</w:t>
            </w:r>
            <w:r>
              <w:rPr>
                <w:rFonts w:hint="eastAsia"/>
              </w:rPr>
              <w:t>；</w:t>
            </w:r>
            <w:r w:rsidRPr="00A80BD2">
              <w:rPr>
                <w:rFonts w:hint="eastAsia"/>
              </w:rPr>
              <w:t>1</w:t>
            </w:r>
            <w:r>
              <w:rPr>
                <w:rFonts w:hint="eastAsia"/>
              </w:rPr>
              <w:t>上锁不可用</w:t>
            </w:r>
          </w:p>
          <w:p w:rsidR="003E3308" w:rsidRPr="00A80BD2" w:rsidRDefault="003E3308" w:rsidP="002C165F">
            <w:r w:rsidRPr="00A80BD2">
              <w:rPr>
                <w:rFonts w:hint="eastAsia"/>
              </w:rPr>
              <w:t>处理器上锁时，将对应于该锁的存储单元的值与存放在某个寄存器中的</w:t>
            </w:r>
            <w:r w:rsidRPr="00A80BD2">
              <w:rPr>
                <w:rFonts w:hint="eastAsia"/>
              </w:rPr>
              <w:t>1</w:t>
            </w:r>
            <w:r w:rsidRPr="00A80BD2">
              <w:rPr>
                <w:rFonts w:hint="eastAsia"/>
              </w:rPr>
              <w:t>进行交换。如果返回值为</w:t>
            </w:r>
            <w:r w:rsidRPr="00A80BD2">
              <w:rPr>
                <w:rFonts w:hint="eastAsia"/>
              </w:rPr>
              <w:t>0</w:t>
            </w:r>
            <w:r w:rsidRPr="00A80BD2">
              <w:rPr>
                <w:rFonts w:hint="eastAsia"/>
              </w:rPr>
              <w:t>，存储单元的值此时已置换为</w:t>
            </w:r>
            <w:r w:rsidRPr="00A80BD2">
              <w:rPr>
                <w:rFonts w:hint="eastAsia"/>
              </w:rPr>
              <w:t>1</w:t>
            </w:r>
            <w:r w:rsidRPr="00A80BD2">
              <w:rPr>
                <w:rFonts w:hint="eastAsia"/>
              </w:rPr>
              <w:t>，防止了别的进程竞争该锁。</w:t>
            </w:r>
          </w:p>
          <w:p w:rsidR="003E3308" w:rsidRPr="0091485E" w:rsidRDefault="003E3308" w:rsidP="002C165F">
            <w:r w:rsidRPr="00A80BD2">
              <w:rPr>
                <w:rFonts w:hint="eastAsia"/>
              </w:rPr>
              <w:t>实现同步的关键：操作的原子性</w:t>
            </w:r>
          </w:p>
        </w:tc>
      </w:tr>
      <w:tr w:rsidR="003E3308" w:rsidTr="002C165F">
        <w:tc>
          <w:tcPr>
            <w:tcW w:w="1951" w:type="dxa"/>
            <w:vAlign w:val="center"/>
          </w:tcPr>
          <w:p w:rsidR="003E3308" w:rsidRDefault="003E3308" w:rsidP="002C165F">
            <w:pPr>
              <w:jc w:val="center"/>
            </w:pPr>
            <w:r w:rsidRPr="00A80BD2">
              <w:rPr>
                <w:rFonts w:hint="eastAsia"/>
              </w:rPr>
              <w:t>test_and_set</w:t>
            </w:r>
          </w:p>
          <w:p w:rsidR="003E3308" w:rsidRDefault="003E3308" w:rsidP="002C165F">
            <w:pPr>
              <w:jc w:val="center"/>
            </w:pPr>
            <w:r w:rsidRPr="00A80BD2">
              <w:rPr>
                <w:rFonts w:hint="eastAsia"/>
              </w:rPr>
              <w:t>测试并置定</w:t>
            </w:r>
          </w:p>
        </w:tc>
        <w:tc>
          <w:tcPr>
            <w:tcW w:w="6572" w:type="dxa"/>
          </w:tcPr>
          <w:p w:rsidR="003E3308" w:rsidRDefault="003E3308" w:rsidP="002C165F">
            <w:r w:rsidRPr="00A80BD2">
              <w:rPr>
                <w:rFonts w:hint="eastAsia"/>
              </w:rPr>
              <w:t>先测试一个存储单元的值，如果符合条件则修改其值</w:t>
            </w:r>
          </w:p>
        </w:tc>
      </w:tr>
      <w:tr w:rsidR="003E3308" w:rsidTr="002C165F">
        <w:tc>
          <w:tcPr>
            <w:tcW w:w="1951" w:type="dxa"/>
            <w:vAlign w:val="center"/>
          </w:tcPr>
          <w:p w:rsidR="003E3308" w:rsidRDefault="003E3308" w:rsidP="002C165F">
            <w:pPr>
              <w:jc w:val="center"/>
            </w:pPr>
            <w:r w:rsidRPr="00A80BD2">
              <w:rPr>
                <w:rFonts w:hint="eastAsia"/>
              </w:rPr>
              <w:t>fetch_and_increment</w:t>
            </w:r>
          </w:p>
          <w:p w:rsidR="003E3308" w:rsidRDefault="003E3308" w:rsidP="002C165F">
            <w:pPr>
              <w:jc w:val="center"/>
            </w:pPr>
            <w:r w:rsidRPr="00A80BD2">
              <w:rPr>
                <w:rFonts w:hint="eastAsia"/>
              </w:rPr>
              <w:t>读取并加</w:t>
            </w:r>
            <w:r w:rsidRPr="00A80BD2">
              <w:rPr>
                <w:rFonts w:hint="eastAsia"/>
              </w:rPr>
              <w:t>1</w:t>
            </w:r>
          </w:p>
        </w:tc>
        <w:tc>
          <w:tcPr>
            <w:tcW w:w="6572" w:type="dxa"/>
          </w:tcPr>
          <w:p w:rsidR="003E3308" w:rsidRPr="00A80BD2" w:rsidRDefault="003E3308" w:rsidP="002C165F">
            <w:r w:rsidRPr="00A80BD2">
              <w:rPr>
                <w:rFonts w:hint="eastAsia"/>
              </w:rPr>
              <w:t>返回存储单元的值并自动增加该值。</w:t>
            </w:r>
          </w:p>
          <w:p w:rsidR="003E3308" w:rsidRDefault="003E3308" w:rsidP="002C165F"/>
        </w:tc>
      </w:tr>
      <w:tr w:rsidR="003E3308" w:rsidTr="002C165F">
        <w:tc>
          <w:tcPr>
            <w:tcW w:w="1951" w:type="dxa"/>
            <w:vAlign w:val="center"/>
          </w:tcPr>
          <w:p w:rsidR="003E3308" w:rsidRDefault="003E3308" w:rsidP="002C165F">
            <w:pPr>
              <w:jc w:val="center"/>
            </w:pPr>
            <w:r w:rsidRPr="00A80BD2">
              <w:rPr>
                <w:rFonts w:hint="eastAsia"/>
              </w:rPr>
              <w:t>使用指令对</w:t>
            </w:r>
          </w:p>
        </w:tc>
        <w:tc>
          <w:tcPr>
            <w:tcW w:w="6572" w:type="dxa"/>
          </w:tcPr>
          <w:p w:rsidR="003E3308" w:rsidRPr="00A80BD2" w:rsidRDefault="003E3308" w:rsidP="002C165F">
            <w:r w:rsidRPr="00A80BD2">
              <w:rPr>
                <w:rFonts w:hint="eastAsia"/>
              </w:rPr>
              <w:t>LL(load linked</w:t>
            </w:r>
            <w:r w:rsidRPr="00A80BD2">
              <w:rPr>
                <w:rFonts w:hint="eastAsia"/>
              </w:rPr>
              <w:t>或</w:t>
            </w:r>
            <w:r w:rsidRPr="00A80BD2">
              <w:rPr>
                <w:rFonts w:hint="eastAsia"/>
              </w:rPr>
              <w:t>load locked)</w:t>
            </w:r>
            <w:r w:rsidRPr="00A80BD2">
              <w:rPr>
                <w:rFonts w:hint="eastAsia"/>
              </w:rPr>
              <w:t>的取指令</w:t>
            </w:r>
          </w:p>
          <w:p w:rsidR="003E3308" w:rsidRDefault="003E3308" w:rsidP="002C165F">
            <w:r w:rsidRPr="00A80BD2">
              <w:rPr>
                <w:rFonts w:hint="eastAsia"/>
              </w:rPr>
              <w:t>SC(store conditional)</w:t>
            </w:r>
            <w:r w:rsidRPr="00A80BD2">
              <w:rPr>
                <w:rFonts w:hint="eastAsia"/>
              </w:rPr>
              <w:t>的特殊存指令</w:t>
            </w:r>
          </w:p>
          <w:p w:rsidR="003E3308" w:rsidRPr="00A80BD2" w:rsidRDefault="003E3308" w:rsidP="002C165F">
            <w:r w:rsidRPr="00A80BD2">
              <w:rPr>
                <w:rFonts w:hint="eastAsia"/>
              </w:rPr>
              <w:t>指令顺序执行</w:t>
            </w:r>
          </w:p>
          <w:p w:rsidR="003E3308" w:rsidRPr="00A80BD2" w:rsidRDefault="003E3308" w:rsidP="002C165F">
            <w:r>
              <w:rPr>
                <w:rFonts w:hint="eastAsia"/>
              </w:rPr>
              <w:t>1.</w:t>
            </w:r>
            <w:r w:rsidRPr="00A80BD2">
              <w:rPr>
                <w:rFonts w:hint="eastAsia"/>
              </w:rPr>
              <w:t>如果由</w:t>
            </w:r>
            <w:r w:rsidRPr="00A80BD2">
              <w:rPr>
                <w:rFonts w:hint="eastAsia"/>
              </w:rPr>
              <w:t>LL</w:t>
            </w:r>
            <w:r w:rsidRPr="00A80BD2">
              <w:rPr>
                <w:rFonts w:hint="eastAsia"/>
              </w:rPr>
              <w:t>指明的存储单元的内容在</w:t>
            </w:r>
            <w:r w:rsidRPr="00A80BD2">
              <w:rPr>
                <w:rFonts w:hint="eastAsia"/>
              </w:rPr>
              <w:t>SC</w:t>
            </w:r>
            <w:r w:rsidRPr="00A80BD2">
              <w:rPr>
                <w:rFonts w:hint="eastAsia"/>
              </w:rPr>
              <w:t>对其进行写之前已被其他指令改写过，则第二条指令</w:t>
            </w:r>
            <w:r w:rsidRPr="00A80BD2">
              <w:rPr>
                <w:rFonts w:hint="eastAsia"/>
              </w:rPr>
              <w:t>SC</w:t>
            </w:r>
            <w:r w:rsidRPr="00A80BD2">
              <w:rPr>
                <w:rFonts w:hint="eastAsia"/>
              </w:rPr>
              <w:t>执行失败；</w:t>
            </w:r>
          </w:p>
          <w:p w:rsidR="003E3308" w:rsidRPr="00A80BD2" w:rsidRDefault="003E3308" w:rsidP="002C165F">
            <w:r>
              <w:rPr>
                <w:rFonts w:hint="eastAsia"/>
              </w:rPr>
              <w:t>2.</w:t>
            </w:r>
            <w:r w:rsidRPr="00A80BD2">
              <w:rPr>
                <w:rFonts w:hint="eastAsia"/>
              </w:rPr>
              <w:t>如果在两条指令间进行切换也会导致</w:t>
            </w:r>
            <w:r w:rsidRPr="00A80BD2">
              <w:rPr>
                <w:rFonts w:hint="eastAsia"/>
              </w:rPr>
              <w:t>SC</w:t>
            </w:r>
            <w:r w:rsidRPr="00A80BD2">
              <w:rPr>
                <w:rFonts w:hint="eastAsia"/>
              </w:rPr>
              <w:t>执行失败。</w:t>
            </w:r>
          </w:p>
          <w:p w:rsidR="003E3308" w:rsidRPr="00A80BD2" w:rsidRDefault="003E3308" w:rsidP="002C165F">
            <w:r>
              <w:rPr>
                <w:rFonts w:hint="eastAsia"/>
              </w:rPr>
              <w:t>3.</w:t>
            </w:r>
            <w:r w:rsidRPr="00A80BD2">
              <w:rPr>
                <w:rFonts w:hint="eastAsia"/>
              </w:rPr>
              <w:t>SC</w:t>
            </w:r>
            <w:r w:rsidRPr="00A80BD2">
              <w:rPr>
                <w:rFonts w:hint="eastAsia"/>
              </w:rPr>
              <w:t>将返回一个值来指出该指令操作是否成功：</w:t>
            </w:r>
            <w:r w:rsidRPr="00A80BD2">
              <w:rPr>
                <w:rFonts w:hint="eastAsia"/>
              </w:rPr>
              <w:t>1</w:t>
            </w:r>
            <w:r w:rsidRPr="00A80BD2">
              <w:rPr>
                <w:rFonts w:hint="eastAsia"/>
              </w:rPr>
              <w:t>：成功</w:t>
            </w:r>
            <w:r>
              <w:rPr>
                <w:rFonts w:hint="eastAsia"/>
              </w:rPr>
              <w:t>，</w:t>
            </w:r>
            <w:r w:rsidRPr="00A80BD2">
              <w:rPr>
                <w:rFonts w:hint="eastAsia"/>
              </w:rPr>
              <w:t>0</w:t>
            </w:r>
            <w:r w:rsidRPr="00A80BD2">
              <w:rPr>
                <w:rFonts w:hint="eastAsia"/>
              </w:rPr>
              <w:t>：不成功</w:t>
            </w:r>
          </w:p>
          <w:p w:rsidR="003E3308" w:rsidRPr="00A80BD2" w:rsidRDefault="003E3308" w:rsidP="002C165F">
            <w:r>
              <w:rPr>
                <w:rFonts w:hint="eastAsia"/>
              </w:rPr>
              <w:t>4.</w:t>
            </w:r>
            <w:r w:rsidRPr="00A80BD2">
              <w:rPr>
                <w:rFonts w:hint="eastAsia"/>
              </w:rPr>
              <w:t>LL</w:t>
            </w:r>
            <w:r w:rsidRPr="00A80BD2">
              <w:rPr>
                <w:rFonts w:hint="eastAsia"/>
              </w:rPr>
              <w:t>则返回该存储单元初始值。</w:t>
            </w:r>
            <w:r w:rsidRPr="00A80BD2">
              <w:rPr>
                <w:rFonts w:hint="eastAsia"/>
              </w:rPr>
              <w:t xml:space="preserve"> </w:t>
            </w:r>
          </w:p>
          <w:p w:rsidR="003E3308" w:rsidRPr="00A80BD2" w:rsidRDefault="003E3308" w:rsidP="002C165F">
            <w:r w:rsidRPr="00A80BD2">
              <w:rPr>
                <w:rFonts w:hint="eastAsia"/>
              </w:rPr>
              <w:t>LL/SC</w:t>
            </w:r>
            <w:r w:rsidRPr="00A80BD2">
              <w:rPr>
                <w:rFonts w:hint="eastAsia"/>
              </w:rPr>
              <w:t>机制的一个优点：用来构造别的同步原语</w:t>
            </w:r>
            <w:r w:rsidRPr="00A80BD2">
              <w:rPr>
                <w:rFonts w:hint="eastAsia"/>
              </w:rPr>
              <w:t xml:space="preserve"> </w:t>
            </w:r>
          </w:p>
          <w:p w:rsidR="003E3308" w:rsidRDefault="003E3308" w:rsidP="002C165F">
            <w:r>
              <w:rPr>
                <w:rFonts w:hint="eastAsia"/>
              </w:rPr>
              <w:t>5.</w:t>
            </w:r>
            <w:r w:rsidRPr="00A80BD2">
              <w:rPr>
                <w:rFonts w:hint="eastAsia"/>
              </w:rPr>
              <w:t>指令对的实现必须跟踪地址</w:t>
            </w:r>
            <w:r>
              <w:rPr>
                <w:rFonts w:hint="eastAsia"/>
              </w:rPr>
              <w:t>：</w:t>
            </w:r>
            <w:r w:rsidRPr="00A80BD2">
              <w:rPr>
                <w:rFonts w:hint="eastAsia"/>
              </w:rPr>
              <w:t>由</w:t>
            </w:r>
            <w:r w:rsidRPr="00A80BD2">
              <w:rPr>
                <w:rFonts w:hint="eastAsia"/>
              </w:rPr>
              <w:t>LL</w:t>
            </w:r>
            <w:r w:rsidRPr="00A80BD2">
              <w:rPr>
                <w:rFonts w:hint="eastAsia"/>
              </w:rPr>
              <w:t>指令指定一个寄存器，该寄存器存放着一个单元地址，这个寄存器常称为连接寄存器。</w:t>
            </w:r>
          </w:p>
          <w:p w:rsidR="003E3308" w:rsidRDefault="003E3308" w:rsidP="002C165F"/>
          <w:p w:rsidR="003E3308" w:rsidRDefault="003E3308" w:rsidP="002C165F">
            <w:r>
              <w:rPr>
                <w:rFonts w:hint="eastAsia"/>
              </w:rPr>
              <w:t>6.</w:t>
            </w:r>
            <w:r w:rsidRPr="00A80BD2">
              <w:rPr>
                <w:rFonts w:hint="eastAsia"/>
              </w:rPr>
              <w:t>LL</w:t>
            </w:r>
            <w:r w:rsidRPr="00A80BD2">
              <w:rPr>
                <w:rFonts w:hint="eastAsia"/>
              </w:rPr>
              <w:t>／</w:t>
            </w:r>
            <w:r w:rsidRPr="00A80BD2">
              <w:rPr>
                <w:rFonts w:hint="eastAsia"/>
              </w:rPr>
              <w:t>SC</w:t>
            </w:r>
            <w:r w:rsidRPr="00A80BD2">
              <w:rPr>
                <w:rFonts w:hint="eastAsia"/>
              </w:rPr>
              <w:t>原语的另一个优点：读写操作明显分开</w:t>
            </w:r>
          </w:p>
          <w:p w:rsidR="003E3308" w:rsidRDefault="003E3308" w:rsidP="002C165F">
            <w:r w:rsidRPr="00A80BD2">
              <w:rPr>
                <w:rFonts w:hint="eastAsia"/>
              </w:rPr>
              <w:t>LL</w:t>
            </w:r>
            <w:r w:rsidRPr="00A80BD2">
              <w:rPr>
                <w:rFonts w:hint="eastAsia"/>
              </w:rPr>
              <w:t>不产生总线数据传送，这使下面代码与使用经过优化交换的代码具有相同的特点：</w:t>
            </w:r>
          </w:p>
          <w:p w:rsidR="003E3308" w:rsidRDefault="003E3308" w:rsidP="002C165F">
            <w:r w:rsidRPr="00A80BD2">
              <w:rPr>
                <w:rFonts w:hint="eastAsia"/>
              </w:rPr>
              <w:t>lockit</w:t>
            </w:r>
            <w:r w:rsidRPr="00A80BD2">
              <w:rPr>
                <w:rFonts w:hint="eastAsia"/>
              </w:rPr>
              <w:t>：</w:t>
            </w:r>
            <w:r>
              <w:rPr>
                <w:rFonts w:hint="eastAsia"/>
              </w:rPr>
              <w:t xml:space="preserve">LL </w:t>
            </w:r>
            <w:r w:rsidRPr="00A80BD2">
              <w:rPr>
                <w:rFonts w:hint="eastAsia"/>
              </w:rPr>
              <w:t>R2, 0</w:t>
            </w:r>
            <w:r w:rsidRPr="00A80BD2">
              <w:rPr>
                <w:rFonts w:hint="eastAsia"/>
              </w:rPr>
              <w:t>（</w:t>
            </w:r>
            <w:r w:rsidRPr="00A80BD2">
              <w:rPr>
                <w:rFonts w:hint="eastAsia"/>
              </w:rPr>
              <w:t>R1</w:t>
            </w:r>
            <w:r w:rsidRPr="00A80BD2">
              <w:rPr>
                <w:rFonts w:hint="eastAsia"/>
              </w:rPr>
              <w:t>）</w:t>
            </w:r>
            <w:r w:rsidRPr="00A80BD2">
              <w:rPr>
                <w:rFonts w:hint="eastAsia"/>
              </w:rPr>
              <w:tab/>
            </w:r>
            <w:r w:rsidRPr="00A80BD2">
              <w:rPr>
                <w:rFonts w:hint="eastAsia"/>
              </w:rPr>
              <w:tab/>
            </w:r>
          </w:p>
          <w:p w:rsidR="003E3308" w:rsidRDefault="003E3308" w:rsidP="002C165F">
            <w:r w:rsidRPr="00A80BD2">
              <w:rPr>
                <w:rFonts w:hint="eastAsia"/>
              </w:rPr>
              <w:tab/>
              <w:t xml:space="preserve">   BNEZ</w:t>
            </w:r>
            <w:r w:rsidRPr="00A80BD2">
              <w:rPr>
                <w:rFonts w:hint="eastAsia"/>
              </w:rPr>
              <w:tab/>
              <w:t>R2, lockit</w:t>
            </w:r>
            <w:r w:rsidRPr="00A80BD2">
              <w:rPr>
                <w:rFonts w:hint="eastAsia"/>
              </w:rPr>
              <w:tab/>
            </w:r>
            <w:r w:rsidRPr="00A80BD2">
              <w:rPr>
                <w:rFonts w:hint="eastAsia"/>
              </w:rPr>
              <w:tab/>
            </w:r>
          </w:p>
          <w:p w:rsidR="003E3308" w:rsidRDefault="003E3308" w:rsidP="002C165F">
            <w:r w:rsidRPr="00A80BD2">
              <w:rPr>
                <w:rFonts w:hint="eastAsia"/>
              </w:rPr>
              <w:tab/>
              <w:t xml:space="preserve">   </w:t>
            </w:r>
            <w:r>
              <w:rPr>
                <w:rFonts w:hint="eastAsia"/>
              </w:rPr>
              <w:t>DADDIU</w:t>
            </w:r>
            <w:r>
              <w:rPr>
                <w:rFonts w:hint="eastAsia"/>
              </w:rPr>
              <w:tab/>
              <w:t>R2, R0, #1</w:t>
            </w:r>
          </w:p>
          <w:p w:rsidR="003E3308" w:rsidRDefault="003E3308" w:rsidP="002C165F">
            <w:r w:rsidRPr="00A80BD2">
              <w:rPr>
                <w:rFonts w:hint="eastAsia"/>
              </w:rPr>
              <w:tab/>
              <w:t xml:space="preserve">   SC</w:t>
            </w:r>
            <w:r w:rsidRPr="00A80BD2">
              <w:rPr>
                <w:rFonts w:hint="eastAsia"/>
              </w:rPr>
              <w:tab/>
              <w:t>R2, 0</w:t>
            </w:r>
            <w:r w:rsidRPr="00A80BD2">
              <w:rPr>
                <w:rFonts w:hint="eastAsia"/>
              </w:rPr>
              <w:t>（</w:t>
            </w:r>
            <w:r w:rsidRPr="00A80BD2">
              <w:rPr>
                <w:rFonts w:hint="eastAsia"/>
              </w:rPr>
              <w:t>R1</w:t>
            </w:r>
            <w:r w:rsidRPr="00A80BD2">
              <w:rPr>
                <w:rFonts w:hint="eastAsia"/>
              </w:rPr>
              <w:t>）</w:t>
            </w:r>
            <w:r w:rsidRPr="00A80BD2">
              <w:rPr>
                <w:rFonts w:hint="eastAsia"/>
              </w:rPr>
              <w:tab/>
            </w:r>
            <w:r w:rsidRPr="00A80BD2">
              <w:rPr>
                <w:rFonts w:hint="eastAsia"/>
              </w:rPr>
              <w:tab/>
            </w:r>
          </w:p>
          <w:p w:rsidR="003E3308" w:rsidRDefault="003E3308" w:rsidP="002C165F">
            <w:r w:rsidRPr="00A80BD2">
              <w:rPr>
                <w:rFonts w:hint="eastAsia"/>
              </w:rPr>
              <w:tab/>
              <w:t xml:space="preserve">   BEQZ</w:t>
            </w:r>
            <w:r w:rsidRPr="00A80BD2">
              <w:rPr>
                <w:rFonts w:hint="eastAsia"/>
              </w:rPr>
              <w:tab/>
              <w:t>R2, lockit</w:t>
            </w:r>
            <w:r w:rsidRPr="00A80BD2">
              <w:rPr>
                <w:rFonts w:hint="eastAsia"/>
              </w:rPr>
              <w:tab/>
            </w:r>
            <w:r w:rsidRPr="00A80BD2">
              <w:rPr>
                <w:rFonts w:hint="eastAsia"/>
              </w:rPr>
              <w:tab/>
            </w:r>
          </w:p>
          <w:p w:rsidR="003E3308" w:rsidRDefault="003E3308" w:rsidP="002C165F">
            <w:r w:rsidRPr="00A80BD2">
              <w:rPr>
                <w:rFonts w:hint="eastAsia"/>
              </w:rPr>
              <w:t>第一个分支形成环绕的循环体，第二个分支解决了两个处理器同时看到锁可用的情况下的争用问题。尽管旋转锁机制简单并且具有吸引力，但难以将它应用于处理器数量很多的情况。</w:t>
            </w:r>
          </w:p>
          <w:p w:rsidR="003E3308" w:rsidRPr="0091485E" w:rsidRDefault="003E3308" w:rsidP="002C165F"/>
        </w:tc>
      </w:tr>
      <w:tr w:rsidR="003E3308" w:rsidTr="002C165F">
        <w:tc>
          <w:tcPr>
            <w:tcW w:w="1951" w:type="dxa"/>
          </w:tcPr>
          <w:p w:rsidR="003E3308" w:rsidRDefault="003E3308" w:rsidP="002C165F"/>
        </w:tc>
        <w:tc>
          <w:tcPr>
            <w:tcW w:w="6572" w:type="dxa"/>
          </w:tcPr>
          <w:p w:rsidR="003E3308" w:rsidRDefault="003E3308" w:rsidP="002C165F"/>
        </w:tc>
      </w:tr>
    </w:tbl>
    <w:p w:rsidR="003E3308" w:rsidRDefault="003E3308" w:rsidP="003E3308"/>
    <w:p w:rsidR="003E3308" w:rsidRDefault="003E3308" w:rsidP="003E3308"/>
    <w:p w:rsidR="003E3308" w:rsidRPr="00D93592" w:rsidRDefault="003E3308" w:rsidP="003E3308">
      <w:r w:rsidRPr="00D93592">
        <w:rPr>
          <w:rFonts w:hint="eastAsia"/>
        </w:rPr>
        <w:t>用一致性实现锁</w:t>
      </w:r>
    </w:p>
    <w:p w:rsidR="003E3308" w:rsidRPr="00A80BD2" w:rsidRDefault="003E3308" w:rsidP="003E3308">
      <w:r w:rsidRPr="00A80BD2">
        <w:rPr>
          <w:rFonts w:hint="eastAsia"/>
        </w:rPr>
        <w:t>采用多处理机的一致性机制来实现旋转锁。</w:t>
      </w:r>
    </w:p>
    <w:p w:rsidR="003E3308" w:rsidRDefault="003E3308" w:rsidP="003E3308"/>
    <w:p w:rsidR="003E3308" w:rsidRDefault="003E3308" w:rsidP="003E3308">
      <w:r w:rsidRPr="00A80BD2">
        <w:rPr>
          <w:rFonts w:hint="eastAsia"/>
        </w:rPr>
        <w:t>旋转锁</w:t>
      </w:r>
      <w:r>
        <w:rPr>
          <w:rFonts w:hint="eastAsia"/>
        </w:rPr>
        <w:t>：</w:t>
      </w:r>
      <w:r w:rsidRPr="00A80BD2">
        <w:t>处理器环绕一个锁不停地旋转而请求获得该锁。</w:t>
      </w:r>
      <w:r w:rsidRPr="00A80BD2">
        <w:rPr>
          <w:rFonts w:hint="eastAsia"/>
        </w:rPr>
        <w:t>适合于这样的场合：锁被占用的时间很少，在获得锁后加锁过程延迟很小。</w:t>
      </w:r>
    </w:p>
    <w:p w:rsidR="003E3308" w:rsidRDefault="003E3308" w:rsidP="003E3308">
      <w:r>
        <w:rPr>
          <w:rFonts w:hint="eastAsia"/>
        </w:rPr>
        <w:t>1.</w:t>
      </w:r>
      <w:r w:rsidRPr="00A80BD2">
        <w:rPr>
          <w:rFonts w:hint="eastAsia"/>
        </w:rPr>
        <w:t>无</w:t>
      </w:r>
      <w:r w:rsidRPr="00A80BD2">
        <w:rPr>
          <w:rFonts w:hint="eastAsia"/>
        </w:rPr>
        <w:t>Cache</w:t>
      </w:r>
      <w:r w:rsidRPr="00A80BD2">
        <w:rPr>
          <w:rFonts w:hint="eastAsia"/>
        </w:rPr>
        <w:t>一致性机制</w:t>
      </w:r>
      <w:r>
        <w:rPr>
          <w:rFonts w:hint="eastAsia"/>
        </w:rPr>
        <w:t>：</w:t>
      </w:r>
      <w:r w:rsidRPr="00A80BD2">
        <w:t>在存储器中保存锁变量，处理器可以不断地通过一个原子操作请求使用权。</w:t>
      </w:r>
    </w:p>
    <w:p w:rsidR="003E3308" w:rsidRDefault="003E3308" w:rsidP="003E3308">
      <w:r w:rsidRPr="00A80BD2">
        <w:rPr>
          <w:rFonts w:hint="eastAsia"/>
        </w:rPr>
        <w:t>比如：利用原子交换操作，并通过测试返回值而知道锁的使用情况。释放锁的时候，处理器只需简单地将锁置为</w:t>
      </w:r>
      <w:r w:rsidRPr="00A80BD2">
        <w:rPr>
          <w:rFonts w:hint="eastAsia"/>
        </w:rPr>
        <w:t>0</w:t>
      </w:r>
      <w:r w:rsidRPr="00A80BD2">
        <w:rPr>
          <w:rFonts w:hint="eastAsia"/>
        </w:rPr>
        <w:t>。</w:t>
      </w:r>
      <w:r w:rsidRPr="00A80BD2">
        <w:rPr>
          <w:rFonts w:hint="eastAsia"/>
        </w:rPr>
        <w:t xml:space="preserve"> </w:t>
      </w:r>
    </w:p>
    <w:p w:rsidR="003E3308" w:rsidRDefault="003E3308" w:rsidP="003E3308">
      <w:r w:rsidRPr="00A80BD2">
        <w:rPr>
          <w:rFonts w:hint="eastAsia"/>
        </w:rPr>
        <w:t>例：用原子交换操作对旋转锁进行加锁，</w:t>
      </w:r>
      <w:r w:rsidRPr="00A80BD2">
        <w:rPr>
          <w:rFonts w:hint="eastAsia"/>
        </w:rPr>
        <w:t>R1</w:t>
      </w:r>
      <w:r w:rsidRPr="00A80BD2">
        <w:rPr>
          <w:rFonts w:hint="eastAsia"/>
        </w:rPr>
        <w:t>中存放的是该旋转锁的地址。</w:t>
      </w:r>
    </w:p>
    <w:p w:rsidR="003E3308" w:rsidRDefault="003E3308" w:rsidP="003E3308"/>
    <w:p w:rsidR="003E3308" w:rsidRPr="00A80BD2" w:rsidRDefault="003E3308" w:rsidP="003E3308">
      <w:r>
        <w:rPr>
          <w:rFonts w:hint="eastAsia"/>
        </w:rPr>
        <w:t>2.</w:t>
      </w:r>
      <w:r w:rsidRPr="00A80BD2">
        <w:rPr>
          <w:rFonts w:hint="eastAsia"/>
        </w:rPr>
        <w:t>机器支持</w:t>
      </w:r>
      <w:r w:rsidRPr="00A80BD2">
        <w:rPr>
          <w:rFonts w:hint="eastAsia"/>
        </w:rPr>
        <w:t>Cache</w:t>
      </w:r>
      <w:r w:rsidRPr="00A80BD2">
        <w:rPr>
          <w:rFonts w:hint="eastAsia"/>
        </w:rPr>
        <w:t>一致性</w:t>
      </w:r>
    </w:p>
    <w:p w:rsidR="003E3308" w:rsidRPr="00A80BD2" w:rsidRDefault="003E3308" w:rsidP="003E3308">
      <w:r w:rsidRPr="00A80BD2">
        <w:rPr>
          <w:rFonts w:hint="eastAsia"/>
        </w:rPr>
        <w:t>将锁调入</w:t>
      </w:r>
      <w:r w:rsidRPr="00A80BD2">
        <w:rPr>
          <w:rFonts w:hint="eastAsia"/>
        </w:rPr>
        <w:t>Cache</w:t>
      </w:r>
      <w:r w:rsidRPr="00A80BD2">
        <w:rPr>
          <w:rFonts w:hint="eastAsia"/>
        </w:rPr>
        <w:t>，并通过一致性机制使锁值保持一致。</w:t>
      </w:r>
    </w:p>
    <w:p w:rsidR="003E3308" w:rsidRPr="00A80BD2" w:rsidRDefault="003E3308" w:rsidP="003E3308">
      <w:r w:rsidRPr="00A80BD2">
        <w:rPr>
          <w:rFonts w:hint="eastAsia"/>
        </w:rPr>
        <w:t>优点：可使“环绕”的进程只对本地</w:t>
      </w:r>
      <w:r w:rsidRPr="00A80BD2">
        <w:rPr>
          <w:rFonts w:hint="eastAsia"/>
        </w:rPr>
        <w:t>Cache</w:t>
      </w:r>
      <w:r w:rsidRPr="00A80BD2">
        <w:rPr>
          <w:rFonts w:hint="eastAsia"/>
        </w:rPr>
        <w:t>中的锁（副本）进行操作，而不用在每次请求占用锁时都进行一次全局的存储器访问；</w:t>
      </w:r>
    </w:p>
    <w:p w:rsidR="003E3308" w:rsidRPr="00A80BD2" w:rsidRDefault="003E3308" w:rsidP="003E3308">
      <w:r w:rsidRPr="00A80BD2">
        <w:rPr>
          <w:rFonts w:hint="eastAsia"/>
        </w:rPr>
        <w:t>可利用访问锁时所具有的局部性</w:t>
      </w:r>
      <w:r>
        <w:rPr>
          <w:rFonts w:hint="eastAsia"/>
        </w:rPr>
        <w:t>，即处理器最近使用过的锁不久又会使用，</w:t>
      </w:r>
      <w:r w:rsidRPr="00A80BD2">
        <w:rPr>
          <w:rFonts w:hint="eastAsia"/>
        </w:rPr>
        <w:t>减少为获得锁而花费的时间</w:t>
      </w:r>
    </w:p>
    <w:p w:rsidR="003E3308" w:rsidRDefault="003E3308" w:rsidP="003E3308"/>
    <w:p w:rsidR="003E3308" w:rsidRPr="00A80BD2" w:rsidRDefault="003E3308" w:rsidP="003E3308">
      <w:r>
        <w:rPr>
          <w:rFonts w:hint="eastAsia"/>
        </w:rPr>
        <w:t>3.</w:t>
      </w:r>
      <w:r w:rsidRPr="00A80BD2">
        <w:rPr>
          <w:rFonts w:hint="eastAsia"/>
        </w:rPr>
        <w:t>改进旋转锁（获得第一条好处）</w:t>
      </w:r>
    </w:p>
    <w:p w:rsidR="003E3308" w:rsidRPr="00A80BD2" w:rsidRDefault="003E3308" w:rsidP="003E3308">
      <w:r w:rsidRPr="00A80BD2">
        <w:rPr>
          <w:rFonts w:hint="eastAsia"/>
        </w:rPr>
        <w:t>只对本地</w:t>
      </w:r>
      <w:r w:rsidRPr="00A80BD2">
        <w:rPr>
          <w:rFonts w:hint="eastAsia"/>
        </w:rPr>
        <w:t>Cache</w:t>
      </w:r>
      <w:r w:rsidRPr="00A80BD2">
        <w:rPr>
          <w:rFonts w:hint="eastAsia"/>
        </w:rPr>
        <w:t>中锁的副本进行读取和检测，直到发现该锁已经被释放。然后，该程序立即进行交换操作，去跟在其他处理器上的进程争用该锁变量。</w:t>
      </w:r>
    </w:p>
    <w:p w:rsidR="003E3308" w:rsidRPr="00A80BD2" w:rsidRDefault="003E3308" w:rsidP="003E3308">
      <w:r w:rsidRPr="00A80BD2">
        <w:rPr>
          <w:rFonts w:hint="eastAsia"/>
        </w:rPr>
        <w:t>修改后的旋转锁程序：</w:t>
      </w:r>
    </w:p>
    <w:p w:rsidR="003E3308" w:rsidRDefault="003E3308" w:rsidP="003E3308">
      <w:r w:rsidRPr="00A80BD2">
        <w:t xml:space="preserve">  </w:t>
      </w:r>
      <w:r w:rsidRPr="00A80BD2">
        <w:rPr>
          <w:rFonts w:hint="eastAsia"/>
        </w:rPr>
        <w:t>lockit</w:t>
      </w:r>
      <w:r w:rsidRPr="00A80BD2">
        <w:rPr>
          <w:rFonts w:hint="eastAsia"/>
        </w:rPr>
        <w:t>：</w:t>
      </w:r>
      <w:r w:rsidRPr="00A80BD2">
        <w:rPr>
          <w:rFonts w:hint="eastAsia"/>
        </w:rPr>
        <w:t xml:space="preserve"> LD</w:t>
      </w:r>
      <w:r w:rsidRPr="00A80BD2">
        <w:rPr>
          <w:rFonts w:hint="eastAsia"/>
        </w:rPr>
        <w:tab/>
        <w:t>R2, 0</w:t>
      </w:r>
      <w:r w:rsidRPr="00A80BD2">
        <w:rPr>
          <w:rFonts w:hint="eastAsia"/>
        </w:rPr>
        <w:t>（</w:t>
      </w:r>
      <w:r w:rsidRPr="00A80BD2">
        <w:rPr>
          <w:rFonts w:hint="eastAsia"/>
        </w:rPr>
        <w:t>R1</w:t>
      </w:r>
      <w:r w:rsidRPr="00A80BD2">
        <w:rPr>
          <w:rFonts w:hint="eastAsia"/>
        </w:rPr>
        <w:t>）</w:t>
      </w:r>
      <w:r w:rsidRPr="00A80BD2">
        <w:rPr>
          <w:rFonts w:hint="eastAsia"/>
        </w:rPr>
        <w:tab/>
      </w:r>
      <w:r w:rsidRPr="00A80BD2">
        <w:rPr>
          <w:rFonts w:hint="eastAsia"/>
        </w:rPr>
        <w:tab/>
      </w:r>
    </w:p>
    <w:p w:rsidR="003E3308" w:rsidRDefault="003E3308" w:rsidP="003E3308">
      <w:r w:rsidRPr="00A80BD2">
        <w:rPr>
          <w:rFonts w:hint="eastAsia"/>
        </w:rPr>
        <w:tab/>
        <w:t xml:space="preserve">      </w:t>
      </w:r>
      <w:r w:rsidRPr="00A80BD2">
        <w:rPr>
          <w:rFonts w:hint="eastAsia"/>
        </w:rPr>
        <w:tab/>
        <w:t>BNEZ</w:t>
      </w:r>
      <w:r w:rsidRPr="00A80BD2">
        <w:rPr>
          <w:rFonts w:hint="eastAsia"/>
        </w:rPr>
        <w:tab/>
        <w:t>R2, lockit</w:t>
      </w:r>
      <w:r w:rsidRPr="00A80BD2">
        <w:rPr>
          <w:rFonts w:hint="eastAsia"/>
        </w:rPr>
        <w:tab/>
      </w:r>
      <w:r w:rsidRPr="00A80BD2">
        <w:rPr>
          <w:rFonts w:hint="eastAsia"/>
        </w:rPr>
        <w:tab/>
      </w:r>
      <w:r w:rsidRPr="00A80BD2">
        <w:rPr>
          <w:rFonts w:hint="eastAsia"/>
        </w:rPr>
        <w:tab/>
      </w:r>
    </w:p>
    <w:p w:rsidR="003E3308" w:rsidRDefault="003E3308" w:rsidP="003E3308">
      <w:r w:rsidRPr="00A80BD2">
        <w:rPr>
          <w:rFonts w:hint="eastAsia"/>
        </w:rPr>
        <w:t xml:space="preserve">          </w:t>
      </w:r>
      <w:r w:rsidRPr="00A80BD2">
        <w:rPr>
          <w:rFonts w:hint="eastAsia"/>
        </w:rPr>
        <w:tab/>
        <w:t>DADDIU</w:t>
      </w:r>
      <w:r w:rsidRPr="00A80BD2">
        <w:rPr>
          <w:rFonts w:hint="eastAsia"/>
        </w:rPr>
        <w:tab/>
        <w:t>R2, R0, #1</w:t>
      </w:r>
      <w:r w:rsidRPr="00A80BD2">
        <w:rPr>
          <w:rFonts w:hint="eastAsia"/>
        </w:rPr>
        <w:tab/>
      </w:r>
      <w:r w:rsidRPr="00A80BD2">
        <w:rPr>
          <w:rFonts w:hint="eastAsia"/>
        </w:rPr>
        <w:tab/>
      </w:r>
      <w:r w:rsidRPr="00A80BD2">
        <w:rPr>
          <w:rFonts w:hint="eastAsia"/>
        </w:rPr>
        <w:tab/>
      </w:r>
    </w:p>
    <w:p w:rsidR="003E3308" w:rsidRDefault="003E3308" w:rsidP="003E3308">
      <w:r w:rsidRPr="00A80BD2">
        <w:rPr>
          <w:rFonts w:hint="eastAsia"/>
        </w:rPr>
        <w:lastRenderedPageBreak/>
        <w:t xml:space="preserve">          </w:t>
      </w:r>
      <w:r w:rsidRPr="00A80BD2">
        <w:rPr>
          <w:rFonts w:hint="eastAsia"/>
        </w:rPr>
        <w:tab/>
        <w:t>EXCH</w:t>
      </w:r>
      <w:r w:rsidRPr="00A80BD2">
        <w:rPr>
          <w:rFonts w:hint="eastAsia"/>
        </w:rPr>
        <w:tab/>
        <w:t>R2, 0</w:t>
      </w:r>
      <w:r w:rsidRPr="00A80BD2">
        <w:rPr>
          <w:rFonts w:hint="eastAsia"/>
        </w:rPr>
        <w:t>（</w:t>
      </w:r>
      <w:r w:rsidRPr="00A80BD2">
        <w:rPr>
          <w:rFonts w:hint="eastAsia"/>
        </w:rPr>
        <w:t>R1</w:t>
      </w:r>
      <w:r w:rsidRPr="00A80BD2">
        <w:rPr>
          <w:rFonts w:hint="eastAsia"/>
        </w:rPr>
        <w:t>）</w:t>
      </w:r>
      <w:r w:rsidRPr="00A80BD2">
        <w:rPr>
          <w:rFonts w:hint="eastAsia"/>
        </w:rPr>
        <w:tab/>
      </w:r>
      <w:r w:rsidRPr="00A80BD2">
        <w:rPr>
          <w:rFonts w:hint="eastAsia"/>
        </w:rPr>
        <w:tab/>
      </w:r>
    </w:p>
    <w:p w:rsidR="003E3308" w:rsidRDefault="003E3308" w:rsidP="003E3308">
      <w:r w:rsidRPr="00A80BD2">
        <w:rPr>
          <w:rFonts w:hint="eastAsia"/>
        </w:rPr>
        <w:tab/>
        <w:t xml:space="preserve">      </w:t>
      </w:r>
      <w:r w:rsidRPr="00A80BD2">
        <w:rPr>
          <w:rFonts w:hint="eastAsia"/>
        </w:rPr>
        <w:tab/>
        <w:t>BNEZ</w:t>
      </w:r>
      <w:r w:rsidRPr="00A80BD2">
        <w:rPr>
          <w:rFonts w:hint="eastAsia"/>
        </w:rPr>
        <w:tab/>
        <w:t>R2, lockit</w:t>
      </w:r>
    </w:p>
    <w:p w:rsidR="003E3308" w:rsidRPr="00A80BD2" w:rsidRDefault="003E3308" w:rsidP="003E3308">
      <w:r w:rsidRPr="00A80BD2">
        <w:rPr>
          <w:rFonts w:hint="eastAsia"/>
        </w:rPr>
        <w:t>3</w:t>
      </w:r>
      <w:r w:rsidRPr="00A80BD2">
        <w:rPr>
          <w:rFonts w:hint="eastAsia"/>
        </w:rPr>
        <w:t>个处理器利用原子交换争用旋转锁所进行的操作</w:t>
      </w:r>
      <w:r w:rsidRPr="00A80BD2">
        <w:rPr>
          <w:rFonts w:hint="eastAsia"/>
        </w:rPr>
        <w:t xml:space="preserve"> </w:t>
      </w:r>
    </w:p>
    <w:p w:rsidR="003E3308" w:rsidRPr="00A80BD2" w:rsidRDefault="003E3308" w:rsidP="003E3308"/>
    <w:p w:rsidR="003E3308" w:rsidRPr="00A80BD2" w:rsidRDefault="003E3308" w:rsidP="003E3308">
      <w:r w:rsidRPr="00D93592">
        <w:rPr>
          <w:rFonts w:hint="eastAsia"/>
        </w:rPr>
        <w:t xml:space="preserve"> </w:t>
      </w:r>
    </w:p>
    <w:tbl>
      <w:tblPr>
        <w:tblW w:w="9783"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0" w:type="dxa"/>
          <w:right w:w="0" w:type="dxa"/>
        </w:tblCellMar>
        <w:tblLook w:val="0600" w:firstRow="0" w:lastRow="0" w:firstColumn="0" w:lastColumn="0" w:noHBand="1" w:noVBand="1"/>
      </w:tblPr>
      <w:tblGrid>
        <w:gridCol w:w="780"/>
        <w:gridCol w:w="1349"/>
        <w:gridCol w:w="1701"/>
        <w:gridCol w:w="2268"/>
        <w:gridCol w:w="1417"/>
        <w:gridCol w:w="2268"/>
      </w:tblGrid>
      <w:tr w:rsidR="003E3308" w:rsidRPr="00D93592" w:rsidTr="002C165F">
        <w:trPr>
          <w:trHeight w:val="680"/>
        </w:trPr>
        <w:tc>
          <w:tcPr>
            <w:tcW w:w="780"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步骤</w:t>
            </w:r>
            <w:r w:rsidRPr="00D93592">
              <w:rPr>
                <w:rFonts w:hint="eastAsia"/>
              </w:rPr>
              <w:t xml:space="preserve"> </w:t>
            </w:r>
          </w:p>
        </w:tc>
        <w:tc>
          <w:tcPr>
            <w:tcW w:w="1349"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处理器</w:t>
            </w:r>
            <w:r w:rsidRPr="00D93592">
              <w:rPr>
                <w:rFonts w:hint="eastAsia"/>
              </w:rPr>
              <w:t xml:space="preserve">P0 </w:t>
            </w:r>
          </w:p>
        </w:tc>
        <w:tc>
          <w:tcPr>
            <w:tcW w:w="1701"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处理器</w:t>
            </w:r>
            <w:r w:rsidRPr="00D93592">
              <w:rPr>
                <w:rFonts w:hint="eastAsia"/>
              </w:rPr>
              <w:t xml:space="preserve">P1 </w:t>
            </w:r>
          </w:p>
        </w:tc>
        <w:tc>
          <w:tcPr>
            <w:tcW w:w="2268"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处理器</w:t>
            </w:r>
            <w:r w:rsidRPr="00D93592">
              <w:rPr>
                <w:rFonts w:hint="eastAsia"/>
              </w:rPr>
              <w:t xml:space="preserve">P2 </w:t>
            </w:r>
          </w:p>
        </w:tc>
        <w:tc>
          <w:tcPr>
            <w:tcW w:w="1417" w:type="dxa"/>
            <w:shd w:val="clear" w:color="auto" w:fill="auto"/>
            <w:tcMar>
              <w:top w:w="72" w:type="dxa"/>
              <w:left w:w="144" w:type="dxa"/>
              <w:bottom w:w="72" w:type="dxa"/>
              <w:right w:w="144" w:type="dxa"/>
            </w:tcMar>
            <w:hideMark/>
          </w:tcPr>
          <w:p w:rsidR="003E3308" w:rsidRPr="00D93592" w:rsidRDefault="003E3308" w:rsidP="002C165F">
            <w:r>
              <w:rPr>
                <w:rFonts w:hint="eastAsia"/>
              </w:rPr>
              <w:t>锁</w:t>
            </w:r>
            <w:r w:rsidRPr="00D93592">
              <w:rPr>
                <w:rFonts w:hint="eastAsia"/>
              </w:rPr>
              <w:t>状态</w:t>
            </w:r>
            <w:r w:rsidRPr="00D93592">
              <w:rPr>
                <w:rFonts w:hint="eastAsia"/>
              </w:rPr>
              <w:t xml:space="preserve"> </w:t>
            </w:r>
          </w:p>
        </w:tc>
        <w:tc>
          <w:tcPr>
            <w:tcW w:w="2268"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总线</w:t>
            </w:r>
            <w:r w:rsidRPr="00D93592">
              <w:rPr>
                <w:rFonts w:hint="eastAsia"/>
              </w:rPr>
              <w:t>/</w:t>
            </w:r>
            <w:r w:rsidRPr="00D93592">
              <w:rPr>
                <w:rFonts w:hint="eastAsia"/>
              </w:rPr>
              <w:t>目录操作</w:t>
            </w:r>
            <w:r w:rsidRPr="00D93592">
              <w:rPr>
                <w:rFonts w:hint="eastAsia"/>
              </w:rPr>
              <w:t xml:space="preserve"> </w:t>
            </w:r>
          </w:p>
        </w:tc>
      </w:tr>
      <w:tr w:rsidR="003E3308" w:rsidRPr="00D93592" w:rsidTr="002C165F">
        <w:trPr>
          <w:trHeight w:val="989"/>
        </w:trPr>
        <w:tc>
          <w:tcPr>
            <w:tcW w:w="780"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1</w:t>
            </w:r>
          </w:p>
        </w:tc>
        <w:tc>
          <w:tcPr>
            <w:tcW w:w="1349"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占有锁</w:t>
            </w:r>
            <w:r w:rsidRPr="00D93592">
              <w:rPr>
                <w:rFonts w:hint="eastAsia"/>
              </w:rPr>
              <w:t xml:space="preserve"> </w:t>
            </w:r>
          </w:p>
        </w:tc>
        <w:tc>
          <w:tcPr>
            <w:tcW w:w="1701"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环绕测试</w:t>
            </w:r>
          </w:p>
          <w:p w:rsidR="003E3308" w:rsidRPr="00D93592" w:rsidRDefault="003E3308" w:rsidP="002C165F">
            <w:r w:rsidRPr="00D93592">
              <w:rPr>
                <w:rFonts w:hint="eastAsia"/>
              </w:rPr>
              <w:t>是否</w:t>
            </w:r>
            <w:r w:rsidRPr="00D93592">
              <w:rPr>
                <w:rFonts w:hint="eastAsia"/>
              </w:rPr>
              <w:t xml:space="preserve">lock=0 </w:t>
            </w:r>
          </w:p>
        </w:tc>
        <w:tc>
          <w:tcPr>
            <w:tcW w:w="2268"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环绕测试</w:t>
            </w:r>
          </w:p>
          <w:p w:rsidR="003E3308" w:rsidRPr="00D93592" w:rsidRDefault="003E3308" w:rsidP="002C165F">
            <w:r w:rsidRPr="00D93592">
              <w:rPr>
                <w:rFonts w:hint="eastAsia"/>
              </w:rPr>
              <w:t>是否</w:t>
            </w:r>
            <w:r w:rsidRPr="00D93592">
              <w:rPr>
                <w:rFonts w:hint="eastAsia"/>
              </w:rPr>
              <w:t xml:space="preserve">lock=0 </w:t>
            </w:r>
          </w:p>
        </w:tc>
        <w:tc>
          <w:tcPr>
            <w:tcW w:w="1417"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共享</w:t>
            </w:r>
            <w:r w:rsidRPr="00D93592">
              <w:rPr>
                <w:rFonts w:hint="eastAsia"/>
              </w:rPr>
              <w:t xml:space="preserve"> </w:t>
            </w:r>
          </w:p>
        </w:tc>
        <w:tc>
          <w:tcPr>
            <w:tcW w:w="2268"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无</w:t>
            </w:r>
            <w:r w:rsidRPr="00D93592">
              <w:rPr>
                <w:rFonts w:hint="eastAsia"/>
              </w:rPr>
              <w:t xml:space="preserve"> </w:t>
            </w:r>
          </w:p>
        </w:tc>
      </w:tr>
      <w:tr w:rsidR="003E3308" w:rsidRPr="00D93592" w:rsidTr="002C165F">
        <w:trPr>
          <w:trHeight w:val="973"/>
        </w:trPr>
        <w:tc>
          <w:tcPr>
            <w:tcW w:w="780"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2</w:t>
            </w:r>
          </w:p>
        </w:tc>
        <w:tc>
          <w:tcPr>
            <w:tcW w:w="1349" w:type="dxa"/>
            <w:shd w:val="clear" w:color="auto" w:fill="auto"/>
            <w:tcMar>
              <w:top w:w="72" w:type="dxa"/>
              <w:left w:w="144" w:type="dxa"/>
              <w:bottom w:w="72" w:type="dxa"/>
              <w:right w:w="144" w:type="dxa"/>
            </w:tcMar>
            <w:hideMark/>
          </w:tcPr>
          <w:p w:rsidR="003E3308" w:rsidRDefault="003E3308" w:rsidP="002C165F">
            <w:r w:rsidRPr="00D93592">
              <w:rPr>
                <w:rFonts w:hint="eastAsia"/>
              </w:rPr>
              <w:t>将锁</w:t>
            </w:r>
          </w:p>
          <w:p w:rsidR="003E3308" w:rsidRPr="00D93592" w:rsidRDefault="003E3308" w:rsidP="002C165F">
            <w:r w:rsidRPr="00D93592">
              <w:rPr>
                <w:rFonts w:hint="eastAsia"/>
              </w:rPr>
              <w:t>置为</w:t>
            </w:r>
            <w:r w:rsidRPr="00D93592">
              <w:rPr>
                <w:rFonts w:hint="eastAsia"/>
              </w:rPr>
              <w:t xml:space="preserve">0 </w:t>
            </w:r>
          </w:p>
        </w:tc>
        <w:tc>
          <w:tcPr>
            <w:tcW w:w="1701" w:type="dxa"/>
            <w:shd w:val="clear" w:color="auto" w:fill="auto"/>
            <w:tcMar>
              <w:top w:w="72" w:type="dxa"/>
              <w:left w:w="144" w:type="dxa"/>
              <w:bottom w:w="72" w:type="dxa"/>
              <w:right w:w="144" w:type="dxa"/>
            </w:tcMar>
            <w:hideMark/>
          </w:tcPr>
          <w:p w:rsidR="003E3308" w:rsidRPr="00D93592" w:rsidRDefault="003E3308" w:rsidP="002C165F">
            <w:r>
              <w:rPr>
                <w:rFonts w:hint="eastAsia"/>
              </w:rPr>
              <w:t>收到作废命令</w:t>
            </w:r>
            <w:r w:rsidRPr="00D93592">
              <w:rPr>
                <w:rFonts w:hint="eastAsia"/>
              </w:rPr>
              <w:t xml:space="preserve"> </w:t>
            </w:r>
          </w:p>
        </w:tc>
        <w:tc>
          <w:tcPr>
            <w:tcW w:w="2268" w:type="dxa"/>
            <w:shd w:val="clear" w:color="auto" w:fill="auto"/>
            <w:tcMar>
              <w:top w:w="72" w:type="dxa"/>
              <w:left w:w="144" w:type="dxa"/>
              <w:bottom w:w="72" w:type="dxa"/>
              <w:right w:w="144" w:type="dxa"/>
            </w:tcMar>
            <w:hideMark/>
          </w:tcPr>
          <w:p w:rsidR="003E3308" w:rsidRPr="00D93592" w:rsidRDefault="003E3308" w:rsidP="002C165F">
            <w:r>
              <w:rPr>
                <w:rFonts w:hint="eastAsia"/>
              </w:rPr>
              <w:t>收到作废命令</w:t>
            </w:r>
          </w:p>
        </w:tc>
        <w:tc>
          <w:tcPr>
            <w:tcW w:w="1417"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专有（</w:t>
            </w:r>
            <w:r w:rsidRPr="00D93592">
              <w:rPr>
                <w:rFonts w:hint="eastAsia"/>
              </w:rPr>
              <w:t>P0</w:t>
            </w:r>
            <w:r w:rsidRPr="00D93592">
              <w:rPr>
                <w:rFonts w:hint="eastAsia"/>
              </w:rPr>
              <w:t>）</w:t>
            </w:r>
            <w:r w:rsidRPr="00D93592">
              <w:rPr>
                <w:rFonts w:hint="eastAsia"/>
              </w:rPr>
              <w:t xml:space="preserve"> </w:t>
            </w:r>
          </w:p>
        </w:tc>
        <w:tc>
          <w:tcPr>
            <w:tcW w:w="2268" w:type="dxa"/>
            <w:shd w:val="clear" w:color="auto" w:fill="auto"/>
            <w:tcMar>
              <w:top w:w="72" w:type="dxa"/>
              <w:left w:w="144" w:type="dxa"/>
              <w:bottom w:w="72" w:type="dxa"/>
              <w:right w:w="144" w:type="dxa"/>
            </w:tcMar>
            <w:hideMark/>
          </w:tcPr>
          <w:p w:rsidR="003E3308" w:rsidRDefault="003E3308" w:rsidP="002C165F">
            <w:r w:rsidRPr="00D93592">
              <w:rPr>
                <w:rFonts w:hint="eastAsia"/>
              </w:rPr>
              <w:t>P0</w:t>
            </w:r>
            <w:r w:rsidRPr="00D93592">
              <w:rPr>
                <w:rFonts w:hint="eastAsia"/>
              </w:rPr>
              <w:t>发出对</w:t>
            </w:r>
          </w:p>
          <w:p w:rsidR="003E3308" w:rsidRPr="00D93592" w:rsidRDefault="003E3308" w:rsidP="002C165F">
            <w:r w:rsidRPr="00D93592">
              <w:rPr>
                <w:rFonts w:hint="eastAsia"/>
              </w:rPr>
              <w:t>锁变量的作废消息</w:t>
            </w:r>
            <w:r w:rsidRPr="00D93592">
              <w:rPr>
                <w:rFonts w:hint="eastAsia"/>
              </w:rPr>
              <w:t xml:space="preserve"> </w:t>
            </w:r>
          </w:p>
        </w:tc>
      </w:tr>
      <w:tr w:rsidR="003E3308" w:rsidRPr="00D93592" w:rsidTr="002C165F">
        <w:trPr>
          <w:trHeight w:val="1296"/>
        </w:trPr>
        <w:tc>
          <w:tcPr>
            <w:tcW w:w="780"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3</w:t>
            </w:r>
          </w:p>
        </w:tc>
        <w:tc>
          <w:tcPr>
            <w:tcW w:w="1349" w:type="dxa"/>
            <w:shd w:val="clear" w:color="auto" w:fill="auto"/>
            <w:tcMar>
              <w:top w:w="72" w:type="dxa"/>
              <w:left w:w="144" w:type="dxa"/>
              <w:bottom w:w="72" w:type="dxa"/>
              <w:right w:w="144" w:type="dxa"/>
            </w:tcMar>
            <w:hideMark/>
          </w:tcPr>
          <w:p w:rsidR="003E3308" w:rsidRPr="00D93592" w:rsidRDefault="003E3308" w:rsidP="002C165F"/>
        </w:tc>
        <w:tc>
          <w:tcPr>
            <w:tcW w:w="1701"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Cache</w:t>
            </w:r>
            <w:r w:rsidRPr="00D93592">
              <w:rPr>
                <w:rFonts w:hint="eastAsia"/>
              </w:rPr>
              <w:t>不命中</w:t>
            </w:r>
            <w:r w:rsidRPr="00D93592">
              <w:rPr>
                <w:rFonts w:hint="eastAsia"/>
              </w:rPr>
              <w:t xml:space="preserve"> </w:t>
            </w:r>
          </w:p>
        </w:tc>
        <w:tc>
          <w:tcPr>
            <w:tcW w:w="2268"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Cache</w:t>
            </w:r>
            <w:r w:rsidRPr="00D93592">
              <w:rPr>
                <w:rFonts w:hint="eastAsia"/>
              </w:rPr>
              <w:t>不命中</w:t>
            </w:r>
            <w:r w:rsidRPr="00D93592">
              <w:rPr>
                <w:rFonts w:hint="eastAsia"/>
              </w:rPr>
              <w:t xml:space="preserve"> </w:t>
            </w:r>
          </w:p>
        </w:tc>
        <w:tc>
          <w:tcPr>
            <w:tcW w:w="1417"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共享</w:t>
            </w:r>
          </w:p>
        </w:tc>
        <w:tc>
          <w:tcPr>
            <w:tcW w:w="2268" w:type="dxa"/>
            <w:shd w:val="clear" w:color="auto" w:fill="auto"/>
            <w:tcMar>
              <w:top w:w="72" w:type="dxa"/>
              <w:left w:w="144" w:type="dxa"/>
              <w:bottom w:w="72" w:type="dxa"/>
              <w:right w:w="144" w:type="dxa"/>
            </w:tcMar>
            <w:hideMark/>
          </w:tcPr>
          <w:p w:rsidR="003E3308" w:rsidRDefault="003E3308" w:rsidP="002C165F">
            <w:r w:rsidRPr="00D93592">
              <w:rPr>
                <w:rFonts w:hint="eastAsia"/>
              </w:rPr>
              <w:t>总线</w:t>
            </w:r>
            <w:r w:rsidRPr="00D93592">
              <w:rPr>
                <w:rFonts w:hint="eastAsia"/>
              </w:rPr>
              <w:t>/</w:t>
            </w:r>
            <w:r w:rsidRPr="00D93592">
              <w:rPr>
                <w:rFonts w:hint="eastAsia"/>
              </w:rPr>
              <w:t>目录收到</w:t>
            </w:r>
            <w:r w:rsidRPr="00D93592">
              <w:rPr>
                <w:rFonts w:hint="eastAsia"/>
              </w:rPr>
              <w:t xml:space="preserve">P2 </w:t>
            </w:r>
          </w:p>
          <w:p w:rsidR="003E3308" w:rsidRDefault="003E3308" w:rsidP="002C165F">
            <w:r w:rsidRPr="00D93592">
              <w:rPr>
                <w:rFonts w:hint="eastAsia"/>
              </w:rPr>
              <w:t>Cache</w:t>
            </w:r>
            <w:r w:rsidRPr="00D93592">
              <w:rPr>
                <w:rFonts w:hint="eastAsia"/>
              </w:rPr>
              <w:t>不命中；</w:t>
            </w:r>
          </w:p>
          <w:p w:rsidR="003E3308" w:rsidRPr="00D93592" w:rsidRDefault="003E3308" w:rsidP="002C165F">
            <w:r w:rsidRPr="00D93592">
              <w:rPr>
                <w:rFonts w:hint="eastAsia"/>
              </w:rPr>
              <w:t>锁从</w:t>
            </w:r>
            <w:r w:rsidRPr="00D93592">
              <w:rPr>
                <w:rFonts w:hint="eastAsia"/>
              </w:rPr>
              <w:t>P0</w:t>
            </w:r>
            <w:r w:rsidRPr="00D93592">
              <w:rPr>
                <w:rFonts w:hint="eastAsia"/>
              </w:rPr>
              <w:t>写回</w:t>
            </w:r>
            <w:r w:rsidRPr="00D93592">
              <w:rPr>
                <w:rFonts w:hint="eastAsia"/>
              </w:rPr>
              <w:t xml:space="preserve"> </w:t>
            </w:r>
          </w:p>
        </w:tc>
      </w:tr>
      <w:tr w:rsidR="003E3308" w:rsidRPr="00D93592" w:rsidTr="002C165F">
        <w:trPr>
          <w:trHeight w:val="973"/>
        </w:trPr>
        <w:tc>
          <w:tcPr>
            <w:tcW w:w="780"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4</w:t>
            </w:r>
          </w:p>
        </w:tc>
        <w:tc>
          <w:tcPr>
            <w:tcW w:w="1349" w:type="dxa"/>
            <w:shd w:val="clear" w:color="auto" w:fill="auto"/>
            <w:tcMar>
              <w:top w:w="72" w:type="dxa"/>
              <w:left w:w="144" w:type="dxa"/>
              <w:bottom w:w="72" w:type="dxa"/>
              <w:right w:w="144" w:type="dxa"/>
            </w:tcMar>
            <w:hideMark/>
          </w:tcPr>
          <w:p w:rsidR="003E3308" w:rsidRPr="00D93592" w:rsidRDefault="003E3308" w:rsidP="002C165F"/>
        </w:tc>
        <w:tc>
          <w:tcPr>
            <w:tcW w:w="1701" w:type="dxa"/>
            <w:shd w:val="clear" w:color="auto" w:fill="auto"/>
            <w:tcMar>
              <w:top w:w="72" w:type="dxa"/>
              <w:left w:w="144" w:type="dxa"/>
              <w:bottom w:w="72" w:type="dxa"/>
              <w:right w:w="144" w:type="dxa"/>
            </w:tcMar>
            <w:hideMark/>
          </w:tcPr>
          <w:p w:rsidR="003E3308" w:rsidRDefault="003E3308" w:rsidP="002C165F">
            <w:r w:rsidRPr="00D93592">
              <w:rPr>
                <w:rFonts w:hint="eastAsia"/>
              </w:rPr>
              <w:t>因总线</w:t>
            </w:r>
            <w:r w:rsidRPr="00D93592">
              <w:rPr>
                <w:rFonts w:hint="eastAsia"/>
              </w:rPr>
              <w:t>/</w:t>
            </w:r>
            <w:r>
              <w:rPr>
                <w:rFonts w:hint="eastAsia"/>
              </w:rPr>
              <w:t>目录</w:t>
            </w:r>
          </w:p>
          <w:p w:rsidR="003E3308" w:rsidRPr="00D93592" w:rsidRDefault="003E3308" w:rsidP="002C165F">
            <w:r>
              <w:rPr>
                <w:rFonts w:hint="eastAsia"/>
              </w:rPr>
              <w:t>忙而等待</w:t>
            </w:r>
          </w:p>
        </w:tc>
        <w:tc>
          <w:tcPr>
            <w:tcW w:w="2268"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lock=0</w:t>
            </w:r>
          </w:p>
        </w:tc>
        <w:tc>
          <w:tcPr>
            <w:tcW w:w="1417"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共享</w:t>
            </w:r>
          </w:p>
        </w:tc>
        <w:tc>
          <w:tcPr>
            <w:tcW w:w="2268" w:type="dxa"/>
            <w:shd w:val="clear" w:color="auto" w:fill="auto"/>
            <w:tcMar>
              <w:top w:w="72" w:type="dxa"/>
              <w:left w:w="144" w:type="dxa"/>
              <w:bottom w:w="72" w:type="dxa"/>
              <w:right w:w="144" w:type="dxa"/>
            </w:tcMar>
            <w:hideMark/>
          </w:tcPr>
          <w:p w:rsidR="003E3308" w:rsidRDefault="003E3308" w:rsidP="002C165F">
            <w:r w:rsidRPr="00D93592">
              <w:rPr>
                <w:rFonts w:hint="eastAsia"/>
              </w:rPr>
              <w:t>P2 Cache</w:t>
            </w:r>
            <w:r w:rsidRPr="00D93592">
              <w:rPr>
                <w:rFonts w:hint="eastAsia"/>
              </w:rPr>
              <w:t>不命中</w:t>
            </w:r>
          </w:p>
          <w:p w:rsidR="003E3308" w:rsidRPr="00D93592" w:rsidRDefault="003E3308" w:rsidP="002C165F">
            <w:r w:rsidRPr="00D93592">
              <w:rPr>
                <w:rFonts w:hint="eastAsia"/>
              </w:rPr>
              <w:t>被处理</w:t>
            </w:r>
            <w:r w:rsidRPr="00D93592">
              <w:rPr>
                <w:rFonts w:hint="eastAsia"/>
              </w:rPr>
              <w:t xml:space="preserve"> </w:t>
            </w:r>
          </w:p>
        </w:tc>
      </w:tr>
      <w:tr w:rsidR="003E3308" w:rsidRPr="00D93592" w:rsidTr="002C165F">
        <w:trPr>
          <w:trHeight w:val="989"/>
        </w:trPr>
        <w:tc>
          <w:tcPr>
            <w:tcW w:w="780"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5</w:t>
            </w:r>
          </w:p>
        </w:tc>
        <w:tc>
          <w:tcPr>
            <w:tcW w:w="1349" w:type="dxa"/>
            <w:shd w:val="clear" w:color="auto" w:fill="auto"/>
            <w:tcMar>
              <w:top w:w="72" w:type="dxa"/>
              <w:left w:w="144" w:type="dxa"/>
              <w:bottom w:w="72" w:type="dxa"/>
              <w:right w:w="144" w:type="dxa"/>
            </w:tcMar>
            <w:hideMark/>
          </w:tcPr>
          <w:p w:rsidR="003E3308" w:rsidRPr="00D93592" w:rsidRDefault="003E3308" w:rsidP="002C165F"/>
        </w:tc>
        <w:tc>
          <w:tcPr>
            <w:tcW w:w="1701"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 xml:space="preserve">Lock=0 </w:t>
            </w:r>
          </w:p>
        </w:tc>
        <w:tc>
          <w:tcPr>
            <w:tcW w:w="2268"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执行交换，</w:t>
            </w:r>
          </w:p>
          <w:p w:rsidR="003E3308" w:rsidRDefault="003E3308" w:rsidP="002C165F">
            <w:r w:rsidRPr="00D93592">
              <w:rPr>
                <w:rFonts w:hint="eastAsia"/>
              </w:rPr>
              <w:t>导致</w:t>
            </w:r>
            <w:r w:rsidRPr="00D93592">
              <w:rPr>
                <w:rFonts w:hint="eastAsia"/>
              </w:rPr>
              <w:t>Cache</w:t>
            </w:r>
          </w:p>
          <w:p w:rsidR="003E3308" w:rsidRPr="00D93592" w:rsidRDefault="003E3308" w:rsidP="002C165F">
            <w:r w:rsidRPr="00D93592">
              <w:rPr>
                <w:rFonts w:hint="eastAsia"/>
              </w:rPr>
              <w:t>不命中</w:t>
            </w:r>
          </w:p>
        </w:tc>
        <w:tc>
          <w:tcPr>
            <w:tcW w:w="1417"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共享</w:t>
            </w:r>
          </w:p>
        </w:tc>
        <w:tc>
          <w:tcPr>
            <w:tcW w:w="2268" w:type="dxa"/>
            <w:shd w:val="clear" w:color="auto" w:fill="auto"/>
            <w:tcMar>
              <w:top w:w="72" w:type="dxa"/>
              <w:left w:w="144" w:type="dxa"/>
              <w:bottom w:w="72" w:type="dxa"/>
              <w:right w:w="144" w:type="dxa"/>
            </w:tcMar>
            <w:hideMark/>
          </w:tcPr>
          <w:p w:rsidR="003E3308" w:rsidRDefault="003E3308" w:rsidP="002C165F">
            <w:r w:rsidRPr="00D93592">
              <w:rPr>
                <w:rFonts w:hint="eastAsia"/>
              </w:rPr>
              <w:t>P1 Cache</w:t>
            </w:r>
            <w:r w:rsidRPr="00D93592">
              <w:rPr>
                <w:rFonts w:hint="eastAsia"/>
              </w:rPr>
              <w:t>不命中</w:t>
            </w:r>
          </w:p>
          <w:p w:rsidR="003E3308" w:rsidRPr="00D93592" w:rsidRDefault="003E3308" w:rsidP="002C165F">
            <w:r w:rsidRPr="00D93592">
              <w:rPr>
                <w:rFonts w:hint="eastAsia"/>
              </w:rPr>
              <w:t>被处理</w:t>
            </w:r>
            <w:r w:rsidRPr="00D93592">
              <w:rPr>
                <w:rFonts w:hint="eastAsia"/>
              </w:rPr>
              <w:t xml:space="preserve"> </w:t>
            </w:r>
          </w:p>
        </w:tc>
      </w:tr>
      <w:tr w:rsidR="003E3308" w:rsidRPr="00D93592" w:rsidTr="002C165F">
        <w:trPr>
          <w:trHeight w:val="1296"/>
        </w:trPr>
        <w:tc>
          <w:tcPr>
            <w:tcW w:w="780"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6</w:t>
            </w:r>
          </w:p>
        </w:tc>
        <w:tc>
          <w:tcPr>
            <w:tcW w:w="1349" w:type="dxa"/>
            <w:shd w:val="clear" w:color="auto" w:fill="auto"/>
            <w:tcMar>
              <w:top w:w="72" w:type="dxa"/>
              <w:left w:w="144" w:type="dxa"/>
              <w:bottom w:w="72" w:type="dxa"/>
              <w:right w:w="144" w:type="dxa"/>
            </w:tcMar>
            <w:hideMark/>
          </w:tcPr>
          <w:p w:rsidR="003E3308" w:rsidRPr="00D93592" w:rsidRDefault="003E3308" w:rsidP="002C165F"/>
        </w:tc>
        <w:tc>
          <w:tcPr>
            <w:tcW w:w="1701"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执行交换，</w:t>
            </w:r>
          </w:p>
          <w:p w:rsidR="003E3308" w:rsidRDefault="003E3308" w:rsidP="002C165F">
            <w:r w:rsidRPr="00D93592">
              <w:rPr>
                <w:rFonts w:hint="eastAsia"/>
              </w:rPr>
              <w:t>导致</w:t>
            </w:r>
            <w:r w:rsidRPr="00D93592">
              <w:rPr>
                <w:rFonts w:hint="eastAsia"/>
              </w:rPr>
              <w:t>Cache</w:t>
            </w:r>
          </w:p>
          <w:p w:rsidR="003E3308" w:rsidRPr="00D93592" w:rsidRDefault="003E3308" w:rsidP="002C165F">
            <w:r w:rsidRPr="00D93592">
              <w:rPr>
                <w:rFonts w:hint="eastAsia"/>
              </w:rPr>
              <w:t>不命中</w:t>
            </w:r>
            <w:r w:rsidRPr="00D93592">
              <w:rPr>
                <w:rFonts w:hint="eastAsia"/>
              </w:rPr>
              <w:t xml:space="preserve"> </w:t>
            </w:r>
          </w:p>
        </w:tc>
        <w:tc>
          <w:tcPr>
            <w:tcW w:w="2268"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交换完毕：返回</w:t>
            </w:r>
            <w:r w:rsidRPr="00D93592">
              <w:rPr>
                <w:rFonts w:hint="eastAsia"/>
              </w:rPr>
              <w:t>0</w:t>
            </w:r>
          </w:p>
          <w:p w:rsidR="003E3308" w:rsidRPr="00D93592" w:rsidRDefault="003E3308" w:rsidP="002C165F">
            <w:r w:rsidRPr="00D93592">
              <w:rPr>
                <w:rFonts w:hint="eastAsia"/>
              </w:rPr>
              <w:t>并置</w:t>
            </w:r>
            <w:r w:rsidRPr="00D93592">
              <w:rPr>
                <w:rFonts w:hint="eastAsia"/>
              </w:rPr>
              <w:t xml:space="preserve">lock=1 </w:t>
            </w:r>
          </w:p>
        </w:tc>
        <w:tc>
          <w:tcPr>
            <w:tcW w:w="1417"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专有（</w:t>
            </w:r>
            <w:r w:rsidRPr="00D93592">
              <w:rPr>
                <w:rFonts w:hint="eastAsia"/>
              </w:rPr>
              <w:t>P2</w:t>
            </w:r>
            <w:r w:rsidRPr="00D93592">
              <w:rPr>
                <w:rFonts w:hint="eastAsia"/>
              </w:rPr>
              <w:t>）</w:t>
            </w:r>
          </w:p>
        </w:tc>
        <w:tc>
          <w:tcPr>
            <w:tcW w:w="2268" w:type="dxa"/>
            <w:shd w:val="clear" w:color="auto" w:fill="auto"/>
            <w:tcMar>
              <w:top w:w="72" w:type="dxa"/>
              <w:left w:w="144" w:type="dxa"/>
              <w:bottom w:w="72" w:type="dxa"/>
              <w:right w:w="144" w:type="dxa"/>
            </w:tcMar>
            <w:hideMark/>
          </w:tcPr>
          <w:p w:rsidR="003E3308" w:rsidRDefault="003E3308" w:rsidP="002C165F">
            <w:r w:rsidRPr="00D93592">
              <w:rPr>
                <w:rFonts w:hint="eastAsia"/>
              </w:rPr>
              <w:t>总线</w:t>
            </w:r>
            <w:r w:rsidRPr="00D93592">
              <w:rPr>
                <w:rFonts w:hint="eastAsia"/>
              </w:rPr>
              <w:t>/</w:t>
            </w:r>
            <w:r w:rsidRPr="00D93592">
              <w:rPr>
                <w:rFonts w:hint="eastAsia"/>
              </w:rPr>
              <w:t>目录收到</w:t>
            </w:r>
            <w:r w:rsidRPr="00D93592">
              <w:rPr>
                <w:rFonts w:hint="eastAsia"/>
              </w:rPr>
              <w:t xml:space="preserve">P2 </w:t>
            </w:r>
          </w:p>
          <w:p w:rsidR="003E3308" w:rsidRDefault="003E3308" w:rsidP="002C165F">
            <w:r w:rsidRPr="00D93592">
              <w:rPr>
                <w:rFonts w:hint="eastAsia"/>
              </w:rPr>
              <w:t>Cache</w:t>
            </w:r>
            <w:r w:rsidRPr="00D93592">
              <w:rPr>
                <w:rFonts w:hint="eastAsia"/>
              </w:rPr>
              <w:t>不命中；</w:t>
            </w:r>
          </w:p>
          <w:p w:rsidR="003E3308" w:rsidRPr="00D93592" w:rsidRDefault="003E3308" w:rsidP="002C165F">
            <w:r w:rsidRPr="00D93592">
              <w:rPr>
                <w:rFonts w:hint="eastAsia"/>
              </w:rPr>
              <w:t>发作废消息</w:t>
            </w:r>
            <w:r w:rsidRPr="00D93592">
              <w:rPr>
                <w:rFonts w:hint="eastAsia"/>
              </w:rPr>
              <w:t xml:space="preserve"> </w:t>
            </w:r>
          </w:p>
        </w:tc>
      </w:tr>
      <w:tr w:rsidR="003E3308" w:rsidRPr="00D93592" w:rsidTr="002C165F">
        <w:trPr>
          <w:trHeight w:val="989"/>
        </w:trPr>
        <w:tc>
          <w:tcPr>
            <w:tcW w:w="780"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7</w:t>
            </w:r>
          </w:p>
        </w:tc>
        <w:tc>
          <w:tcPr>
            <w:tcW w:w="1349" w:type="dxa"/>
            <w:shd w:val="clear" w:color="auto" w:fill="auto"/>
            <w:tcMar>
              <w:top w:w="72" w:type="dxa"/>
              <w:left w:w="144" w:type="dxa"/>
              <w:bottom w:w="72" w:type="dxa"/>
              <w:right w:w="144" w:type="dxa"/>
            </w:tcMar>
            <w:hideMark/>
          </w:tcPr>
          <w:p w:rsidR="003E3308" w:rsidRPr="00D93592" w:rsidRDefault="003E3308" w:rsidP="002C165F"/>
        </w:tc>
        <w:tc>
          <w:tcPr>
            <w:tcW w:w="1701"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交换完毕：</w:t>
            </w:r>
          </w:p>
          <w:p w:rsidR="003E3308" w:rsidRPr="00D93592" w:rsidRDefault="003E3308" w:rsidP="002C165F">
            <w:r w:rsidRPr="00D93592">
              <w:rPr>
                <w:rFonts w:hint="eastAsia"/>
              </w:rPr>
              <w:t>返回</w:t>
            </w:r>
            <w:r w:rsidRPr="00D93592">
              <w:rPr>
                <w:rFonts w:hint="eastAsia"/>
              </w:rPr>
              <w:t xml:space="preserve">1 </w:t>
            </w:r>
          </w:p>
        </w:tc>
        <w:tc>
          <w:tcPr>
            <w:tcW w:w="2268"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进入关键程序段</w:t>
            </w:r>
            <w:r w:rsidRPr="00D93592">
              <w:rPr>
                <w:rFonts w:hint="eastAsia"/>
              </w:rPr>
              <w:t xml:space="preserve"> </w:t>
            </w:r>
          </w:p>
        </w:tc>
        <w:tc>
          <w:tcPr>
            <w:tcW w:w="1417"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专有（</w:t>
            </w:r>
            <w:r w:rsidRPr="00D93592">
              <w:rPr>
                <w:rFonts w:hint="eastAsia"/>
              </w:rPr>
              <w:t>P1</w:t>
            </w:r>
            <w:r w:rsidRPr="00D93592">
              <w:rPr>
                <w:rFonts w:hint="eastAsia"/>
              </w:rPr>
              <w:t>）</w:t>
            </w:r>
          </w:p>
        </w:tc>
        <w:tc>
          <w:tcPr>
            <w:tcW w:w="2268" w:type="dxa"/>
            <w:shd w:val="clear" w:color="auto" w:fill="auto"/>
            <w:tcMar>
              <w:top w:w="72" w:type="dxa"/>
              <w:left w:w="144" w:type="dxa"/>
              <w:bottom w:w="72" w:type="dxa"/>
              <w:right w:w="144" w:type="dxa"/>
            </w:tcMar>
            <w:hideMark/>
          </w:tcPr>
          <w:p w:rsidR="003E3308" w:rsidRDefault="003E3308" w:rsidP="002C165F">
            <w:r w:rsidRPr="00D93592">
              <w:rPr>
                <w:rFonts w:hint="eastAsia"/>
              </w:rPr>
              <w:t>总线</w:t>
            </w:r>
            <w:r w:rsidRPr="00D93592">
              <w:rPr>
                <w:rFonts w:hint="eastAsia"/>
              </w:rPr>
              <w:t>/</w:t>
            </w:r>
            <w:r w:rsidRPr="00D93592">
              <w:rPr>
                <w:rFonts w:hint="eastAsia"/>
              </w:rPr>
              <w:t>目录处理</w:t>
            </w:r>
            <w:r w:rsidRPr="00D93592">
              <w:rPr>
                <w:rFonts w:hint="eastAsia"/>
              </w:rPr>
              <w:t xml:space="preserve">P1 </w:t>
            </w:r>
          </w:p>
          <w:p w:rsidR="003E3308" w:rsidRDefault="003E3308" w:rsidP="002C165F">
            <w:r w:rsidRPr="00D93592">
              <w:rPr>
                <w:rFonts w:hint="eastAsia"/>
              </w:rPr>
              <w:t>Cache</w:t>
            </w:r>
            <w:r w:rsidRPr="00D93592">
              <w:rPr>
                <w:rFonts w:hint="eastAsia"/>
              </w:rPr>
              <w:t>不命中；</w:t>
            </w:r>
          </w:p>
          <w:p w:rsidR="003E3308" w:rsidRPr="00D93592" w:rsidRDefault="003E3308" w:rsidP="002C165F">
            <w:r w:rsidRPr="00D93592">
              <w:rPr>
                <w:rFonts w:hint="eastAsia"/>
              </w:rPr>
              <w:t>写回</w:t>
            </w:r>
            <w:r w:rsidRPr="00D93592">
              <w:rPr>
                <w:rFonts w:hint="eastAsia"/>
              </w:rPr>
              <w:t xml:space="preserve"> </w:t>
            </w:r>
          </w:p>
        </w:tc>
      </w:tr>
      <w:tr w:rsidR="003E3308" w:rsidRPr="00D93592" w:rsidTr="002C165F">
        <w:trPr>
          <w:trHeight w:val="989"/>
        </w:trPr>
        <w:tc>
          <w:tcPr>
            <w:tcW w:w="780"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8</w:t>
            </w:r>
          </w:p>
        </w:tc>
        <w:tc>
          <w:tcPr>
            <w:tcW w:w="1349" w:type="dxa"/>
            <w:shd w:val="clear" w:color="auto" w:fill="auto"/>
            <w:tcMar>
              <w:top w:w="72" w:type="dxa"/>
              <w:left w:w="144" w:type="dxa"/>
              <w:bottom w:w="72" w:type="dxa"/>
              <w:right w:w="144" w:type="dxa"/>
            </w:tcMar>
            <w:hideMark/>
          </w:tcPr>
          <w:p w:rsidR="003E3308" w:rsidRPr="00D93592" w:rsidRDefault="003E3308" w:rsidP="002C165F"/>
        </w:tc>
        <w:tc>
          <w:tcPr>
            <w:tcW w:w="1701"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环绕测试</w:t>
            </w:r>
          </w:p>
          <w:p w:rsidR="003E3308" w:rsidRPr="00D93592" w:rsidRDefault="003E3308" w:rsidP="002C165F">
            <w:r w:rsidRPr="00D93592">
              <w:rPr>
                <w:rFonts w:hint="eastAsia"/>
              </w:rPr>
              <w:t>是否</w:t>
            </w:r>
            <w:r w:rsidRPr="00D93592">
              <w:rPr>
                <w:rFonts w:hint="eastAsia"/>
              </w:rPr>
              <w:t xml:space="preserve">lock=0 </w:t>
            </w:r>
          </w:p>
        </w:tc>
        <w:tc>
          <w:tcPr>
            <w:tcW w:w="2268" w:type="dxa"/>
            <w:shd w:val="clear" w:color="auto" w:fill="auto"/>
            <w:tcMar>
              <w:top w:w="72" w:type="dxa"/>
              <w:left w:w="144" w:type="dxa"/>
              <w:bottom w:w="72" w:type="dxa"/>
              <w:right w:w="144" w:type="dxa"/>
            </w:tcMar>
            <w:hideMark/>
          </w:tcPr>
          <w:p w:rsidR="003E3308" w:rsidRPr="00D93592" w:rsidRDefault="003E3308" w:rsidP="002C165F"/>
        </w:tc>
        <w:tc>
          <w:tcPr>
            <w:tcW w:w="1417" w:type="dxa"/>
            <w:shd w:val="clear" w:color="auto" w:fill="auto"/>
            <w:tcMar>
              <w:top w:w="72" w:type="dxa"/>
              <w:left w:w="144" w:type="dxa"/>
              <w:bottom w:w="72" w:type="dxa"/>
              <w:right w:w="144" w:type="dxa"/>
            </w:tcMar>
            <w:hideMark/>
          </w:tcPr>
          <w:p w:rsidR="003E3308" w:rsidRPr="00D93592" w:rsidRDefault="003E3308" w:rsidP="002C165F"/>
        </w:tc>
        <w:tc>
          <w:tcPr>
            <w:tcW w:w="2268" w:type="dxa"/>
            <w:shd w:val="clear" w:color="auto" w:fill="auto"/>
            <w:tcMar>
              <w:top w:w="72" w:type="dxa"/>
              <w:left w:w="144" w:type="dxa"/>
              <w:bottom w:w="72" w:type="dxa"/>
              <w:right w:w="144" w:type="dxa"/>
            </w:tcMar>
            <w:hideMark/>
          </w:tcPr>
          <w:p w:rsidR="003E3308" w:rsidRPr="00D93592" w:rsidRDefault="003E3308" w:rsidP="002C165F">
            <w:r w:rsidRPr="00D93592">
              <w:rPr>
                <w:rFonts w:hint="eastAsia"/>
              </w:rPr>
              <w:t>无</w:t>
            </w:r>
          </w:p>
        </w:tc>
      </w:tr>
    </w:tbl>
    <w:p w:rsidR="003E3308" w:rsidRPr="00A80BD2" w:rsidRDefault="003E3308" w:rsidP="003E3308">
      <w:r w:rsidRPr="00A80BD2">
        <w:br w:type="page"/>
      </w:r>
    </w:p>
    <w:p w:rsidR="003E3308" w:rsidRPr="00D93592" w:rsidRDefault="003E3308" w:rsidP="003E3308">
      <w:r w:rsidRPr="00D93592">
        <w:rPr>
          <w:rFonts w:hint="eastAsia"/>
        </w:rPr>
        <w:lastRenderedPageBreak/>
        <w:t>同步性能问题</w:t>
      </w:r>
    </w:p>
    <w:p w:rsidR="003E3308" w:rsidRPr="00A80BD2" w:rsidRDefault="003E3308" w:rsidP="003E3308">
      <w:r w:rsidRPr="00A80BD2">
        <w:rPr>
          <w:rFonts w:hint="eastAsia"/>
        </w:rPr>
        <w:t>简单旋转锁不能很好地适应可缩扩性。大规模多处理机中，若所有的处理器都同时争用同一个锁，则会导致大量的争用和通信开销</w:t>
      </w:r>
    </w:p>
    <w:p w:rsidR="003E3308" w:rsidRPr="00A80BD2" w:rsidRDefault="003E3308" w:rsidP="003E3308"/>
    <w:p w:rsidR="003E3308" w:rsidRPr="00A80BD2" w:rsidRDefault="003E3308" w:rsidP="003E3308">
      <w:r w:rsidRPr="00A80BD2">
        <w:rPr>
          <w:rFonts w:hint="eastAsia"/>
        </w:rPr>
        <w:t>本例中问题的根源：锁的争用、对锁进行访问的串行性以及总线访问的延迟。</w:t>
      </w:r>
    </w:p>
    <w:p w:rsidR="003E3308" w:rsidRPr="00A80BD2" w:rsidRDefault="003E3308" w:rsidP="003E3308">
      <w:r w:rsidRPr="00A80BD2">
        <w:rPr>
          <w:rFonts w:hint="eastAsia"/>
        </w:rPr>
        <w:t>旋转锁的主要优点：总线开销或网络开销比较低，而且当一个锁被同一个处理器重用时具有很好的性能。</w:t>
      </w:r>
      <w:r w:rsidRPr="00A80BD2">
        <w:rPr>
          <w:rFonts w:hint="eastAsia"/>
        </w:rPr>
        <w:t xml:space="preserve"> </w:t>
      </w:r>
    </w:p>
    <w:p w:rsidR="003E3308" w:rsidRPr="00A80BD2" w:rsidRDefault="003E3308" w:rsidP="003E3308">
      <w:r w:rsidRPr="00A80BD2">
        <w:rPr>
          <w:rFonts w:hint="eastAsia"/>
        </w:rPr>
        <w:t>如何用旋转锁来实现一个常用的高级同步原语：栅栏</w:t>
      </w:r>
    </w:p>
    <w:p w:rsidR="003E3308" w:rsidRPr="00A80BD2" w:rsidRDefault="003E3308" w:rsidP="003E3308">
      <w:r w:rsidRPr="00A80BD2">
        <w:rPr>
          <w:rFonts w:hint="eastAsia"/>
        </w:rPr>
        <w:t>栅栏强制所有到达该栅栏的进程进行等待，直到全部的进程到达栅栏，然后释放全部的进程，从而形成同步。</w:t>
      </w:r>
      <w:r w:rsidRPr="00A80BD2">
        <w:rPr>
          <w:rFonts w:hint="eastAsia"/>
        </w:rPr>
        <w:t xml:space="preserve"> </w:t>
      </w:r>
    </w:p>
    <w:p w:rsidR="003E3308" w:rsidRPr="00A80BD2" w:rsidRDefault="003E3308" w:rsidP="003E3308">
      <w:r w:rsidRPr="00A80BD2">
        <w:rPr>
          <w:rFonts w:hint="eastAsia"/>
        </w:rPr>
        <w:t>栅栏的典型实现</w:t>
      </w:r>
    </w:p>
    <w:p w:rsidR="003E3308" w:rsidRDefault="003E3308" w:rsidP="003E3308">
      <w:r w:rsidRPr="00A80BD2">
        <w:t xml:space="preserve">     </w:t>
      </w:r>
      <w:r w:rsidRPr="00A80BD2">
        <w:rPr>
          <w:rFonts w:hint="eastAsia"/>
        </w:rPr>
        <w:t>用两个旋转锁：</w:t>
      </w:r>
    </w:p>
    <w:p w:rsidR="003E3308" w:rsidRPr="00A80BD2" w:rsidRDefault="003E3308" w:rsidP="003E3308">
      <w:r w:rsidRPr="00A80BD2">
        <w:rPr>
          <w:rFonts w:hint="eastAsia"/>
        </w:rPr>
        <w:t>用来保护一个计数器，它记录已到达该栅栏的进程数；</w:t>
      </w:r>
    </w:p>
    <w:p w:rsidR="003E3308" w:rsidRPr="00A80BD2" w:rsidRDefault="003E3308" w:rsidP="003E3308">
      <w:r w:rsidRPr="00A80BD2">
        <w:rPr>
          <w:rFonts w:hint="eastAsia"/>
        </w:rPr>
        <w:t>用来封锁进程直至最后一个进程到达该栅栏。</w:t>
      </w:r>
      <w:r w:rsidRPr="00A80BD2">
        <w:rPr>
          <w:rFonts w:hint="eastAsia"/>
        </w:rPr>
        <w:t xml:space="preserve"> </w:t>
      </w:r>
    </w:p>
    <w:p w:rsidR="003E3308" w:rsidRPr="00A80BD2" w:rsidRDefault="003E3308" w:rsidP="003E3308">
      <w:r w:rsidRPr="00A80BD2">
        <w:rPr>
          <w:rFonts w:hint="eastAsia"/>
        </w:rPr>
        <w:t>一种典型的实现</w:t>
      </w:r>
    </w:p>
    <w:p w:rsidR="003E3308" w:rsidRDefault="003E3308" w:rsidP="003E3308">
      <w:r w:rsidRPr="00A80BD2">
        <w:t xml:space="preserve">     </w:t>
      </w:r>
      <w:r w:rsidRPr="00A80BD2">
        <w:t>其中：</w:t>
      </w:r>
    </w:p>
    <w:p w:rsidR="003E3308" w:rsidRPr="00A80BD2" w:rsidRDefault="003E3308" w:rsidP="003E3308">
      <w:r w:rsidRPr="00A80BD2">
        <w:rPr>
          <w:rFonts w:hint="eastAsia"/>
        </w:rPr>
        <w:t>lock</w:t>
      </w:r>
      <w:r w:rsidRPr="00A80BD2">
        <w:rPr>
          <w:rFonts w:hint="eastAsia"/>
        </w:rPr>
        <w:t>和</w:t>
      </w:r>
      <w:r w:rsidRPr="00A80BD2">
        <w:rPr>
          <w:rFonts w:hint="eastAsia"/>
        </w:rPr>
        <w:t>unlock</w:t>
      </w:r>
      <w:r w:rsidRPr="00A80BD2">
        <w:rPr>
          <w:rFonts w:hint="eastAsia"/>
        </w:rPr>
        <w:t>提供基本的旋转锁</w:t>
      </w:r>
    </w:p>
    <w:p w:rsidR="003E3308" w:rsidRPr="00A80BD2" w:rsidRDefault="003E3308" w:rsidP="003E3308">
      <w:r w:rsidRPr="00A80BD2">
        <w:rPr>
          <w:rFonts w:hint="eastAsia"/>
        </w:rPr>
        <w:t>变量</w:t>
      </w:r>
      <w:r w:rsidRPr="00A80BD2">
        <w:rPr>
          <w:rFonts w:hint="eastAsia"/>
        </w:rPr>
        <w:t>count</w:t>
      </w:r>
      <w:r w:rsidRPr="00A80BD2">
        <w:rPr>
          <w:rFonts w:hint="eastAsia"/>
        </w:rPr>
        <w:t>记录已到达栅栏的进程数</w:t>
      </w:r>
    </w:p>
    <w:p w:rsidR="003E3308" w:rsidRPr="00A80BD2" w:rsidRDefault="003E3308" w:rsidP="003E3308">
      <w:r w:rsidRPr="00A80BD2">
        <w:rPr>
          <w:rFonts w:hint="eastAsia"/>
        </w:rPr>
        <w:t>total</w:t>
      </w:r>
      <w:r w:rsidRPr="00A80BD2">
        <w:rPr>
          <w:rFonts w:hint="eastAsia"/>
        </w:rPr>
        <w:t>规定了要到达栅栏的进程总数</w:t>
      </w:r>
      <w:r w:rsidRPr="00A80BD2">
        <w:rPr>
          <w:rFonts w:hint="eastAsia"/>
        </w:rPr>
        <w:t xml:space="preserve"> </w:t>
      </w:r>
    </w:p>
    <w:p w:rsidR="003E3308" w:rsidRPr="00A80BD2" w:rsidRDefault="003E3308" w:rsidP="003E3308">
      <w:r w:rsidRPr="00A80BD2">
        <w:rPr>
          <w:rFonts w:hint="eastAsia"/>
        </w:rPr>
        <w:t>对</w:t>
      </w:r>
      <w:r w:rsidRPr="00A80BD2">
        <w:rPr>
          <w:rFonts w:hint="eastAsia"/>
        </w:rPr>
        <w:t>counterlock</w:t>
      </w:r>
      <w:r w:rsidRPr="00A80BD2">
        <w:rPr>
          <w:rFonts w:hint="eastAsia"/>
        </w:rPr>
        <w:t>加锁保证增量操作的原子性。</w:t>
      </w:r>
      <w:r w:rsidRPr="00A80BD2">
        <w:rPr>
          <w:rFonts w:hint="eastAsia"/>
        </w:rPr>
        <w:t xml:space="preserve"> </w:t>
      </w:r>
    </w:p>
    <w:p w:rsidR="003E3308" w:rsidRPr="00A80BD2" w:rsidRDefault="003E3308" w:rsidP="003E3308">
      <w:r w:rsidRPr="00A80BD2">
        <w:rPr>
          <w:rFonts w:hint="eastAsia"/>
        </w:rPr>
        <w:t>release</w:t>
      </w:r>
      <w:r w:rsidRPr="00A80BD2">
        <w:rPr>
          <w:rFonts w:hint="eastAsia"/>
        </w:rPr>
        <w:t>用来封锁进程直到最后一个进程到达栅栏。</w:t>
      </w:r>
    </w:p>
    <w:p w:rsidR="003E3308" w:rsidRPr="00A80BD2" w:rsidRDefault="003E3308" w:rsidP="003E3308">
      <w:r w:rsidRPr="00A80BD2">
        <w:rPr>
          <w:rFonts w:hint="eastAsia"/>
        </w:rPr>
        <w:t>spin</w:t>
      </w:r>
      <w:r w:rsidRPr="00A80BD2">
        <w:rPr>
          <w:rFonts w:hint="eastAsia"/>
        </w:rPr>
        <w:t>（</w:t>
      </w:r>
      <w:r w:rsidRPr="00A80BD2">
        <w:rPr>
          <w:rFonts w:hint="eastAsia"/>
        </w:rPr>
        <w:t>release=1</w:t>
      </w:r>
      <w:r w:rsidRPr="00A80BD2">
        <w:rPr>
          <w:rFonts w:hint="eastAsia"/>
        </w:rPr>
        <w:t>）使进程等待直到全部的进程到达栅栏。</w:t>
      </w:r>
      <w:r w:rsidRPr="00A80BD2">
        <w:rPr>
          <w:rFonts w:hint="eastAsia"/>
        </w:rPr>
        <w:t xml:space="preserve"> </w:t>
      </w:r>
    </w:p>
    <w:p w:rsidR="003E3308" w:rsidRPr="00A80BD2" w:rsidRDefault="003E3308" w:rsidP="003E3308">
      <w:r w:rsidRPr="00A80BD2">
        <w:rPr>
          <w:rFonts w:hint="eastAsia"/>
        </w:rPr>
        <w:t>实际情况中会出现的问题</w:t>
      </w:r>
    </w:p>
    <w:p w:rsidR="003E3308" w:rsidRDefault="003E3308" w:rsidP="003E3308">
      <w:r w:rsidRPr="00A80BD2">
        <w:t xml:space="preserve">              </w:t>
      </w:r>
      <w:r w:rsidRPr="00A80BD2">
        <w:t>栅栏通常是在循环中使用，从</w:t>
      </w:r>
      <w:r w:rsidRPr="00A80BD2">
        <w:rPr>
          <w:rFonts w:hint="eastAsia"/>
        </w:rPr>
        <w:t>栅栏释放的进程运行一段后又会再次返回栅栏，这样有可能出现某个进程永远离不开栅栏的状况</w:t>
      </w:r>
      <w:r w:rsidRPr="00A80BD2">
        <w:rPr>
          <w:rFonts w:hint="eastAsia"/>
        </w:rPr>
        <w:t>(</w:t>
      </w:r>
      <w:r w:rsidRPr="00A80BD2">
        <w:rPr>
          <w:rFonts w:hint="eastAsia"/>
        </w:rPr>
        <w:t>它停在旋转操作上</w:t>
      </w:r>
      <w:r w:rsidRPr="00A80BD2">
        <w:rPr>
          <w:rFonts w:hint="eastAsia"/>
        </w:rPr>
        <w:t>)</w:t>
      </w:r>
      <w:r w:rsidRPr="00A80BD2">
        <w:rPr>
          <w:rFonts w:hint="eastAsia"/>
        </w:rPr>
        <w:t>。</w:t>
      </w:r>
    </w:p>
    <w:p w:rsidR="003E3308" w:rsidRPr="00A80BD2" w:rsidRDefault="003E3308" w:rsidP="003E3308">
      <w:r w:rsidRPr="00A80BD2">
        <w:rPr>
          <w:rFonts w:hint="eastAsia"/>
        </w:rPr>
        <w:t>一种解决方法</w:t>
      </w:r>
    </w:p>
    <w:p w:rsidR="003E3308" w:rsidRDefault="003E3308" w:rsidP="003E3308">
      <w:r w:rsidRPr="00A80BD2">
        <w:t xml:space="preserve">             </w:t>
      </w:r>
      <w:r w:rsidRPr="00A80BD2">
        <w:t>当进程离开栅栏时进行计数（和到达时一样），在上次栅栏使用中的所有进程离开之前，不允许任何进程重用并初始化本栅栏。但这会明显增加栅栏的延迟和竞争。</w:t>
      </w:r>
    </w:p>
    <w:p w:rsidR="003E3308" w:rsidRPr="00A80BD2" w:rsidRDefault="003E3308" w:rsidP="003E3308">
      <w:r w:rsidRPr="00A80BD2">
        <w:rPr>
          <w:rFonts w:hint="eastAsia"/>
        </w:rPr>
        <w:t>另一种解决办法</w:t>
      </w:r>
    </w:p>
    <w:p w:rsidR="003E3308" w:rsidRPr="00A80BD2" w:rsidRDefault="003E3308" w:rsidP="003E3308">
      <w:r w:rsidRPr="00A80BD2">
        <w:rPr>
          <w:rFonts w:hint="eastAsia"/>
        </w:rPr>
        <w:t>采用</w:t>
      </w:r>
      <w:r w:rsidRPr="00A80BD2">
        <w:rPr>
          <w:rFonts w:hint="eastAsia"/>
        </w:rPr>
        <w:t>sense_reversing</w:t>
      </w:r>
      <w:r w:rsidRPr="00A80BD2">
        <w:rPr>
          <w:rFonts w:hint="eastAsia"/>
        </w:rPr>
        <w:t>栅栏，每个进程均使用一个私有变量</w:t>
      </w:r>
      <w:r w:rsidRPr="00A80BD2">
        <w:rPr>
          <w:rFonts w:hint="eastAsia"/>
        </w:rPr>
        <w:t>local_sense</w:t>
      </w:r>
      <w:r w:rsidRPr="00A80BD2">
        <w:rPr>
          <w:rFonts w:hint="eastAsia"/>
        </w:rPr>
        <w:t>，该变量初始化为</w:t>
      </w:r>
      <w:r w:rsidRPr="00A80BD2">
        <w:rPr>
          <w:rFonts w:hint="eastAsia"/>
        </w:rPr>
        <w:t>1</w:t>
      </w:r>
      <w:r w:rsidRPr="00A80BD2">
        <w:rPr>
          <w:rFonts w:hint="eastAsia"/>
        </w:rPr>
        <w:t>。</w:t>
      </w:r>
    </w:p>
    <w:p w:rsidR="003E3308" w:rsidRPr="00A80BD2" w:rsidRDefault="003E3308" w:rsidP="003E3308">
      <w:r w:rsidRPr="00A80BD2">
        <w:rPr>
          <w:rFonts w:hint="eastAsia"/>
        </w:rPr>
        <w:t>sense_reversing</w:t>
      </w:r>
      <w:r w:rsidRPr="00A80BD2">
        <w:rPr>
          <w:rFonts w:hint="eastAsia"/>
        </w:rPr>
        <w:t>栅栏的代码</w:t>
      </w:r>
      <w:r w:rsidRPr="00A80BD2">
        <w:t xml:space="preserve"> </w:t>
      </w:r>
      <w:r w:rsidRPr="00A80BD2">
        <w:rPr>
          <w:rFonts w:hint="eastAsia"/>
        </w:rPr>
        <w:t xml:space="preserve"> </w:t>
      </w:r>
    </w:p>
    <w:p w:rsidR="003E3308" w:rsidRDefault="003E3308" w:rsidP="003E3308">
      <w:r w:rsidRPr="00A80BD2">
        <w:rPr>
          <w:rFonts w:hint="eastAsia"/>
        </w:rPr>
        <w:t>优缺点：使用安全，但性能比较差。</w:t>
      </w:r>
    </w:p>
    <w:p w:rsidR="003E3308" w:rsidRDefault="003E3308" w:rsidP="003E3308">
      <w:r w:rsidRPr="00A80BD2">
        <w:rPr>
          <w:rFonts w:hint="eastAsia"/>
        </w:rPr>
        <w:t xml:space="preserve">        </w:t>
      </w:r>
      <w:r w:rsidRPr="00A80BD2">
        <w:rPr>
          <w:rFonts w:hint="eastAsia"/>
        </w:rPr>
        <w:t>对于</w:t>
      </w:r>
      <w:r w:rsidRPr="00A80BD2">
        <w:rPr>
          <w:rFonts w:hint="eastAsia"/>
        </w:rPr>
        <w:t>10</w:t>
      </w:r>
      <w:r w:rsidRPr="00A80BD2">
        <w:rPr>
          <w:rFonts w:hint="eastAsia"/>
        </w:rPr>
        <w:t>个处理器来说，当同时进行栅栏操作时，如果忽略对</w:t>
      </w:r>
      <w:r w:rsidRPr="00A80BD2">
        <w:rPr>
          <w:rFonts w:hint="eastAsia"/>
        </w:rPr>
        <w:t>Cache</w:t>
      </w:r>
      <w:r w:rsidRPr="00A80BD2">
        <w:rPr>
          <w:rFonts w:hint="eastAsia"/>
        </w:rPr>
        <w:t>的访问时间以及其他非同步操作所需的时间，则其总线事务数为</w:t>
      </w:r>
      <w:r w:rsidRPr="00A80BD2">
        <w:rPr>
          <w:rFonts w:hint="eastAsia"/>
        </w:rPr>
        <w:t>204</w:t>
      </w:r>
      <w:r w:rsidRPr="00A80BD2">
        <w:rPr>
          <w:rFonts w:hint="eastAsia"/>
        </w:rPr>
        <w:t>个，如果每个总线事物需要</w:t>
      </w:r>
      <w:r w:rsidRPr="00A80BD2">
        <w:rPr>
          <w:rFonts w:hint="eastAsia"/>
        </w:rPr>
        <w:t>100</w:t>
      </w:r>
      <w:r w:rsidRPr="00A80BD2">
        <w:rPr>
          <w:rFonts w:hint="eastAsia"/>
        </w:rPr>
        <w:t>个时钟周期，则总共需要</w:t>
      </w:r>
      <w:r w:rsidRPr="00A80BD2">
        <w:rPr>
          <w:rFonts w:hint="eastAsia"/>
        </w:rPr>
        <w:t>20400</w:t>
      </w:r>
      <w:r w:rsidRPr="00A80BD2">
        <w:rPr>
          <w:rFonts w:hint="eastAsia"/>
        </w:rPr>
        <w:t>个时钟周期。</w:t>
      </w:r>
      <w:r w:rsidRPr="00A80BD2">
        <w:rPr>
          <w:rFonts w:hint="eastAsia"/>
        </w:rPr>
        <w:t xml:space="preserve"> </w:t>
      </w:r>
    </w:p>
    <w:p w:rsidR="003E3308" w:rsidRPr="00D93592" w:rsidRDefault="003E3308" w:rsidP="003E3308">
      <w:r w:rsidRPr="00D93592">
        <w:rPr>
          <w:rFonts w:hint="eastAsia"/>
        </w:rPr>
        <w:t>当竞争不激烈且同步操作较少时，我们主要关心的是一个同步原语操作的延迟。</w:t>
      </w:r>
    </w:p>
    <w:p w:rsidR="003E3308" w:rsidRPr="00D93592" w:rsidRDefault="003E3308" w:rsidP="003E3308">
      <w:r w:rsidRPr="00D93592">
        <w:rPr>
          <w:rFonts w:hint="eastAsia"/>
        </w:rPr>
        <w:t>即单个进程要花多长时间才完成一个同步操作。</w:t>
      </w:r>
    </w:p>
    <w:p w:rsidR="003E3308" w:rsidRPr="00D93592" w:rsidRDefault="003E3308" w:rsidP="003E3308">
      <w:r w:rsidRPr="00D93592">
        <w:rPr>
          <w:rFonts w:hint="eastAsia"/>
        </w:rPr>
        <w:t>基本的旋转锁操作可在两个总线周期内完成：</w:t>
      </w:r>
    </w:p>
    <w:p w:rsidR="003E3308" w:rsidRPr="00D93592" w:rsidRDefault="003E3308" w:rsidP="003E3308">
      <w:r w:rsidRPr="00D93592">
        <w:rPr>
          <w:rFonts w:hint="eastAsia"/>
        </w:rPr>
        <w:t>一个读锁</w:t>
      </w:r>
    </w:p>
    <w:p w:rsidR="003E3308" w:rsidRPr="00D93592" w:rsidRDefault="003E3308" w:rsidP="003E3308">
      <w:r w:rsidRPr="00D93592">
        <w:rPr>
          <w:rFonts w:hint="eastAsia"/>
        </w:rPr>
        <w:t>一个写锁</w:t>
      </w:r>
    </w:p>
    <w:p w:rsidR="003E3308" w:rsidRPr="00D93592" w:rsidRDefault="003E3308" w:rsidP="003E3308">
      <w:r w:rsidRPr="00D93592">
        <w:rPr>
          <w:rFonts w:hint="eastAsia"/>
        </w:rPr>
        <w:t>我们可用多种方法改进，使它在单个周期内完成操作。</w:t>
      </w:r>
    </w:p>
    <w:p w:rsidR="003E3308" w:rsidRPr="00D93592" w:rsidRDefault="003E3308" w:rsidP="003E3308">
      <w:r w:rsidRPr="00A80BD2">
        <w:rPr>
          <w:rFonts w:hint="eastAsia"/>
        </w:rPr>
        <w:t>同步操作最严重的问题：进程进行同步操作的串行化。它大幅度地增加了完成同步操作所需要的时间</w:t>
      </w:r>
    </w:p>
    <w:p w:rsidR="003E3308" w:rsidRPr="00D93592" w:rsidRDefault="003E3308" w:rsidP="003E3308"/>
    <w:p w:rsidR="003E3308" w:rsidRDefault="003E3308" w:rsidP="003E3308">
      <w:r>
        <w:br w:type="page"/>
      </w:r>
    </w:p>
    <w:p w:rsidR="003E3308" w:rsidRDefault="003E3308" w:rsidP="003E3308">
      <w:r>
        <w:rPr>
          <w:rFonts w:hint="eastAsia"/>
        </w:rPr>
        <w:lastRenderedPageBreak/>
        <w:t>同时多线程</w:t>
      </w:r>
      <w:r>
        <w:rPr>
          <w:rFonts w:hint="eastAsia"/>
        </w:rPr>
        <w:t xml:space="preserve"> </w:t>
      </w:r>
    </w:p>
    <w:p w:rsidR="003E3308" w:rsidRPr="00A80BD2" w:rsidRDefault="003E3308" w:rsidP="003E3308">
      <w:r w:rsidRPr="00A80BD2">
        <w:rPr>
          <w:rFonts w:hint="eastAsia"/>
        </w:rPr>
        <w:t>线程级并行性</w:t>
      </w:r>
    </w:p>
    <w:p w:rsidR="003E3308" w:rsidRDefault="003E3308" w:rsidP="003E3308">
      <w:r w:rsidRPr="00A80BD2">
        <w:rPr>
          <w:rFonts w:hint="eastAsia"/>
        </w:rPr>
        <w:t xml:space="preserve">   </w:t>
      </w:r>
      <w:r w:rsidRPr="00A80BD2">
        <w:rPr>
          <w:rFonts w:hint="eastAsia"/>
        </w:rPr>
        <w:t>（</w:t>
      </w:r>
      <w:r w:rsidRPr="00A80BD2">
        <w:rPr>
          <w:rFonts w:hint="eastAsia"/>
        </w:rPr>
        <w:t>Thread Level Parallelism</w:t>
      </w:r>
      <w:r w:rsidRPr="00A80BD2">
        <w:rPr>
          <w:rFonts w:hint="eastAsia"/>
        </w:rPr>
        <w:t>，简称</w:t>
      </w:r>
      <w:r w:rsidRPr="00A80BD2">
        <w:rPr>
          <w:rFonts w:hint="eastAsia"/>
        </w:rPr>
        <w:t>TLP</w:t>
      </w:r>
      <w:r w:rsidRPr="00A80BD2">
        <w:rPr>
          <w:rFonts w:hint="eastAsia"/>
        </w:rPr>
        <w:t>）</w:t>
      </w:r>
      <w:r w:rsidRPr="00A80BD2">
        <w:rPr>
          <w:rFonts w:hint="eastAsia"/>
        </w:rPr>
        <w:t xml:space="preserve"> </w:t>
      </w:r>
    </w:p>
    <w:p w:rsidR="003E3308" w:rsidRPr="00A80BD2" w:rsidRDefault="003E3308" w:rsidP="003E3308">
      <w:r w:rsidRPr="00A80BD2">
        <w:t xml:space="preserve"> </w:t>
      </w:r>
      <w:r w:rsidRPr="00A80BD2">
        <w:t>线程</w:t>
      </w:r>
      <w:r w:rsidRPr="00A80BD2">
        <w:rPr>
          <w:rFonts w:hint="eastAsia"/>
        </w:rPr>
        <w:t>是进程内的一个相对独立且可独立调度和指派的执行单元，它比进程要</w:t>
      </w:r>
      <w:r w:rsidRPr="00A80BD2">
        <w:t>“</w:t>
      </w:r>
      <w:r w:rsidRPr="00A80BD2">
        <w:rPr>
          <w:rFonts w:hint="eastAsia"/>
        </w:rPr>
        <w:t>轻巧</w:t>
      </w:r>
      <w:r w:rsidRPr="00A80BD2">
        <w:t>”</w:t>
      </w:r>
      <w:r w:rsidRPr="00A80BD2">
        <w:rPr>
          <w:rFonts w:hint="eastAsia"/>
        </w:rPr>
        <w:t>得多。</w:t>
      </w:r>
    </w:p>
    <w:p w:rsidR="003E3308" w:rsidRPr="00A80BD2" w:rsidRDefault="003E3308" w:rsidP="003E3308">
      <w:r w:rsidRPr="00A80BD2">
        <w:rPr>
          <w:rFonts w:hint="eastAsia"/>
        </w:rPr>
        <w:t>只拥有在运行过程中必不可少的一点资源，如：程序计数器、一组寄存器、堆栈等。</w:t>
      </w:r>
      <w:r w:rsidRPr="00A80BD2">
        <w:rPr>
          <w:rFonts w:hint="eastAsia"/>
        </w:rPr>
        <w:t xml:space="preserve"> </w:t>
      </w:r>
    </w:p>
    <w:p w:rsidR="003E3308" w:rsidRPr="00A80BD2" w:rsidRDefault="003E3308" w:rsidP="003E3308">
      <w:r w:rsidRPr="00A80BD2">
        <w:rPr>
          <w:rFonts w:hint="eastAsia"/>
        </w:rPr>
        <w:t>线程切换时，只需保存和设置少量寄存器的内容，开销很小。</w:t>
      </w:r>
    </w:p>
    <w:p w:rsidR="003E3308" w:rsidRPr="00A80BD2" w:rsidRDefault="003E3308" w:rsidP="003E3308">
      <w:r w:rsidRPr="00A80BD2">
        <w:rPr>
          <w:rFonts w:hint="eastAsia"/>
        </w:rPr>
        <w:t>线程切换只需要几个时钟周期。</w:t>
      </w:r>
      <w:r w:rsidRPr="00A80BD2">
        <w:rPr>
          <w:rFonts w:hint="eastAsia"/>
        </w:rPr>
        <w:t xml:space="preserve"> </w:t>
      </w:r>
    </w:p>
    <w:p w:rsidR="003E3308" w:rsidRPr="00A80BD2" w:rsidRDefault="003E3308" w:rsidP="003E3308">
      <w:r w:rsidRPr="00A80BD2">
        <w:rPr>
          <w:rFonts w:hint="eastAsia"/>
        </w:rPr>
        <w:t>进程的切换一般需要成百上千个处理器时钟周期。</w:t>
      </w:r>
      <w:r w:rsidRPr="00A80BD2">
        <w:rPr>
          <w:rFonts w:hint="eastAsia"/>
        </w:rPr>
        <w:t xml:space="preserve"> </w:t>
      </w:r>
    </w:p>
    <w:p w:rsidR="003E3308" w:rsidRDefault="003E3308" w:rsidP="003E3308">
      <w:r w:rsidRPr="00A80BD2">
        <w:rPr>
          <w:rFonts w:hint="eastAsia"/>
        </w:rPr>
        <w:t>实现多线程有两种主要的方法：</w:t>
      </w:r>
    </w:p>
    <w:p w:rsidR="003E3308" w:rsidRPr="00A80BD2" w:rsidRDefault="003E3308" w:rsidP="003E3308">
      <w:r w:rsidRPr="00A80BD2">
        <w:rPr>
          <w:rFonts w:hint="eastAsia"/>
        </w:rPr>
        <w:t>细粒度（</w:t>
      </w:r>
      <w:r w:rsidRPr="00A80BD2">
        <w:rPr>
          <w:rFonts w:hint="eastAsia"/>
        </w:rPr>
        <w:t>fine-grained</w:t>
      </w:r>
      <w:r w:rsidRPr="00A80BD2">
        <w:rPr>
          <w:rFonts w:hint="eastAsia"/>
        </w:rPr>
        <w:t>）多线程</w:t>
      </w:r>
    </w:p>
    <w:p w:rsidR="003E3308" w:rsidRPr="00A80BD2" w:rsidRDefault="003E3308" w:rsidP="003E3308">
      <w:r w:rsidRPr="00A80BD2">
        <w:rPr>
          <w:rFonts w:hint="eastAsia"/>
        </w:rPr>
        <w:t>在每条指令之间都能进行线程的切换，从而使得多个线程可以交替执行。</w:t>
      </w:r>
      <w:r w:rsidRPr="00A80BD2">
        <w:rPr>
          <w:rFonts w:hint="eastAsia"/>
        </w:rPr>
        <w:t xml:space="preserve"> </w:t>
      </w:r>
    </w:p>
    <w:p w:rsidR="003E3308" w:rsidRPr="00A80BD2" w:rsidRDefault="003E3308" w:rsidP="003E3308">
      <w:r w:rsidRPr="00A80BD2">
        <w:rPr>
          <w:rFonts w:hint="eastAsia"/>
        </w:rPr>
        <w:t>通常以时间片轮转的方法实现这样的交替执行，在轮转的过程中跳过当时处于停顿的线程。</w:t>
      </w:r>
      <w:r w:rsidRPr="00A80BD2">
        <w:rPr>
          <w:rFonts w:hint="eastAsia"/>
        </w:rPr>
        <w:t xml:space="preserve"> </w:t>
      </w:r>
    </w:p>
    <w:p w:rsidR="003E3308" w:rsidRPr="00A80BD2" w:rsidRDefault="003E3308" w:rsidP="003E3308">
      <w:r w:rsidRPr="00A80BD2">
        <w:rPr>
          <w:rFonts w:hint="eastAsia"/>
        </w:rPr>
        <w:t>CPU</w:t>
      </w:r>
      <w:r w:rsidRPr="00A80BD2">
        <w:rPr>
          <w:rFonts w:hint="eastAsia"/>
        </w:rPr>
        <w:t>必须在每个时钟周期都能进行线程的切换。</w:t>
      </w:r>
    </w:p>
    <w:p w:rsidR="003E3308" w:rsidRPr="00A80BD2" w:rsidRDefault="003E3308" w:rsidP="003E3308">
      <w:r w:rsidRPr="00A80BD2">
        <w:rPr>
          <w:rFonts w:hint="eastAsia"/>
        </w:rPr>
        <w:t>主要优点：既能够隐藏由长时间停顿引起的吞吐率的损失，又能够隐藏由短时间停顿带来的损失。</w:t>
      </w:r>
    </w:p>
    <w:p w:rsidR="003E3308" w:rsidRPr="00A80BD2" w:rsidRDefault="003E3308" w:rsidP="003E3308">
      <w:r w:rsidRPr="00A80BD2">
        <w:rPr>
          <w:rFonts w:hint="eastAsia"/>
        </w:rPr>
        <w:t>主要缺点：减慢了单个线程的执行</w:t>
      </w:r>
      <w:r w:rsidRPr="00A80BD2">
        <w:rPr>
          <w:rFonts w:hint="eastAsia"/>
        </w:rPr>
        <w:t xml:space="preserve"> </w:t>
      </w:r>
    </w:p>
    <w:p w:rsidR="003E3308" w:rsidRPr="00A80BD2" w:rsidRDefault="003E3308" w:rsidP="003E3308">
      <w:r w:rsidRPr="00A80BD2">
        <w:rPr>
          <w:rFonts w:hint="eastAsia"/>
        </w:rPr>
        <w:t>粗粒度（</w:t>
      </w:r>
      <w:r w:rsidRPr="00A80BD2">
        <w:rPr>
          <w:rFonts w:hint="eastAsia"/>
        </w:rPr>
        <w:t>coarse-grained</w:t>
      </w:r>
      <w:r w:rsidRPr="00A80BD2">
        <w:rPr>
          <w:rFonts w:hint="eastAsia"/>
        </w:rPr>
        <w:t>）多线程</w:t>
      </w:r>
      <w:r w:rsidRPr="00A80BD2">
        <w:rPr>
          <w:rFonts w:hint="eastAsia"/>
        </w:rPr>
        <w:t xml:space="preserve"> </w:t>
      </w:r>
    </w:p>
    <w:p w:rsidR="003E3308" w:rsidRPr="00A80BD2" w:rsidRDefault="003E3308" w:rsidP="003E3308">
      <w:r w:rsidRPr="00A80BD2">
        <w:rPr>
          <w:rFonts w:hint="eastAsia"/>
        </w:rPr>
        <w:t>线程之间的切换只发生在时间较长的停顿出现时。</w:t>
      </w:r>
    </w:p>
    <w:p w:rsidR="003E3308" w:rsidRDefault="003E3308" w:rsidP="003E3308">
      <w:r w:rsidRPr="00A80BD2">
        <w:rPr>
          <w:rFonts w:hint="eastAsia"/>
        </w:rPr>
        <w:t xml:space="preserve">   </w:t>
      </w:r>
      <w:r w:rsidRPr="00A80BD2">
        <w:rPr>
          <w:rFonts w:hint="eastAsia"/>
        </w:rPr>
        <w:t>例如：第二级</w:t>
      </w:r>
      <w:r w:rsidRPr="00A80BD2">
        <w:rPr>
          <w:rFonts w:hint="eastAsia"/>
        </w:rPr>
        <w:t>Cache</w:t>
      </w:r>
      <w:r w:rsidRPr="00A80BD2">
        <w:rPr>
          <w:rFonts w:hint="eastAsia"/>
        </w:rPr>
        <w:t>不命中。</w:t>
      </w:r>
    </w:p>
    <w:p w:rsidR="003E3308" w:rsidRPr="00A80BD2" w:rsidRDefault="003E3308" w:rsidP="003E3308">
      <w:r w:rsidRPr="00A80BD2">
        <w:rPr>
          <w:rFonts w:hint="eastAsia"/>
        </w:rPr>
        <w:t>减少了切换次数，也不太会降低单个线程的执行速度</w:t>
      </w:r>
      <w:r w:rsidRPr="00A80BD2">
        <w:rPr>
          <w:rFonts w:hint="eastAsia"/>
        </w:rPr>
        <w:t xml:space="preserve"> </w:t>
      </w:r>
      <w:r w:rsidRPr="00A80BD2">
        <w:rPr>
          <w:rFonts w:hint="eastAsia"/>
        </w:rPr>
        <w:t>。</w:t>
      </w:r>
    </w:p>
    <w:p w:rsidR="003E3308" w:rsidRPr="00A80BD2" w:rsidRDefault="003E3308" w:rsidP="003E3308">
      <w:r w:rsidRPr="00A80BD2">
        <w:rPr>
          <w:rFonts w:hint="eastAsia"/>
        </w:rPr>
        <w:t>缺点：减少吞吐率损失的能力有限，特别是对于较短的停顿来说更是如此。</w:t>
      </w:r>
    </w:p>
    <w:p w:rsidR="003E3308" w:rsidRPr="00A80BD2" w:rsidRDefault="003E3308" w:rsidP="003E3308">
      <w:r w:rsidRPr="00A80BD2">
        <w:rPr>
          <w:rFonts w:hint="eastAsia"/>
        </w:rPr>
        <w:t>原因：由粗粒度多线程的流水线建立时间的开销造成的。由于实现粗粒度多线程的</w:t>
      </w:r>
      <w:r w:rsidRPr="00A80BD2">
        <w:rPr>
          <w:rFonts w:hint="eastAsia"/>
        </w:rPr>
        <w:t>CPU</w:t>
      </w:r>
      <w:r w:rsidRPr="00A80BD2">
        <w:rPr>
          <w:rFonts w:hint="eastAsia"/>
        </w:rPr>
        <w:t>只执行单个线程的指令，因此当发生停顿时，流水线必须排空或暂停。停顿后切换的新线程也有个填满流水线的过程，填满后才能不断地流出指令执行结果。</w:t>
      </w:r>
      <w:r w:rsidRPr="00A80BD2">
        <w:rPr>
          <w:rFonts w:hint="eastAsia"/>
        </w:rPr>
        <w:t xml:space="preserve"> </w:t>
      </w:r>
    </w:p>
    <w:p w:rsidR="003E3308" w:rsidRDefault="003E3308" w:rsidP="003E3308">
      <w:r>
        <w:br w:type="page"/>
      </w:r>
    </w:p>
    <w:p w:rsidR="003E3308" w:rsidRPr="00D93592" w:rsidRDefault="003E3308" w:rsidP="003E3308">
      <w:r w:rsidRPr="00D93592">
        <w:rPr>
          <w:rFonts w:hint="eastAsia"/>
        </w:rPr>
        <w:lastRenderedPageBreak/>
        <w:t>将线程级并行转换为指令级并行</w:t>
      </w:r>
    </w:p>
    <w:p w:rsidR="003E3308" w:rsidRPr="00A80BD2" w:rsidRDefault="003E3308" w:rsidP="003E3308">
      <w:r w:rsidRPr="00A80BD2">
        <w:rPr>
          <w:rFonts w:hint="eastAsia"/>
        </w:rPr>
        <w:t>同时多线程技术</w:t>
      </w:r>
    </w:p>
    <w:p w:rsidR="003E3308" w:rsidRPr="00A80BD2" w:rsidRDefault="003E3308" w:rsidP="003E3308">
      <w:r w:rsidRPr="00A80BD2">
        <w:rPr>
          <w:rFonts w:hint="eastAsia"/>
        </w:rPr>
        <w:t>Simultaneous MultiThreading</w:t>
      </w:r>
      <w:r w:rsidRPr="00A80BD2">
        <w:rPr>
          <w:rFonts w:hint="eastAsia"/>
        </w:rPr>
        <w:t>，简称</w:t>
      </w:r>
      <w:r w:rsidRPr="00A80BD2">
        <w:rPr>
          <w:rFonts w:hint="eastAsia"/>
        </w:rPr>
        <w:t>SMT</w:t>
      </w:r>
    </w:p>
    <w:p w:rsidR="003E3308" w:rsidRPr="00A80BD2" w:rsidRDefault="003E3308" w:rsidP="003E3308">
      <w:r w:rsidRPr="00A80BD2">
        <w:rPr>
          <w:rFonts w:hint="eastAsia"/>
        </w:rPr>
        <w:t>一种在多流出、动态调度的处理器上同时开发线程级并行和指令级并行的技术。</w:t>
      </w:r>
    </w:p>
    <w:p w:rsidR="003E3308" w:rsidRPr="00A80BD2" w:rsidRDefault="003E3308" w:rsidP="003E3308">
      <w:r w:rsidRPr="00A80BD2">
        <w:rPr>
          <w:rFonts w:hint="eastAsia"/>
        </w:rPr>
        <w:t>提出</w:t>
      </w:r>
      <w:r w:rsidRPr="00A80BD2">
        <w:rPr>
          <w:rFonts w:hint="eastAsia"/>
        </w:rPr>
        <w:t>SMT</w:t>
      </w:r>
      <w:r w:rsidRPr="00A80BD2">
        <w:rPr>
          <w:rFonts w:hint="eastAsia"/>
        </w:rPr>
        <w:t>的主要原因</w:t>
      </w:r>
    </w:p>
    <w:p w:rsidR="003E3308" w:rsidRPr="00A80BD2" w:rsidRDefault="003E3308" w:rsidP="003E3308">
      <w:r w:rsidRPr="00A80BD2">
        <w:rPr>
          <w:rFonts w:hint="eastAsia"/>
        </w:rPr>
        <w:t>现代多流出处理器通常含有多个并行的功能单元，而单个线程不能有效地利用这些功能单元。</w:t>
      </w:r>
    </w:p>
    <w:p w:rsidR="003E3308" w:rsidRPr="00A80BD2" w:rsidRDefault="003E3308" w:rsidP="003E3308">
      <w:r w:rsidRPr="00A80BD2">
        <w:rPr>
          <w:rFonts w:hint="eastAsia"/>
        </w:rPr>
        <w:t>通过寄存器重命名和动态调度机制，来自各个独立线程的多条指令可以同时流出，而不用考虑它们之间的相互依赖关系，其相互依赖关系将通过动态调度机制得以解决。</w:t>
      </w:r>
    </w:p>
    <w:p w:rsidR="003E3308" w:rsidRPr="00A80BD2" w:rsidRDefault="003E3308" w:rsidP="003E3308">
      <w:r w:rsidRPr="00A80BD2">
        <w:rPr>
          <w:rFonts w:hint="eastAsia"/>
        </w:rPr>
        <w:t>一个超标量处理器在</w:t>
      </w:r>
      <w:r w:rsidRPr="00A80BD2">
        <w:rPr>
          <w:rFonts w:hint="eastAsia"/>
        </w:rPr>
        <w:t>4</w:t>
      </w:r>
      <w:r w:rsidRPr="00A80BD2">
        <w:rPr>
          <w:rFonts w:hint="eastAsia"/>
        </w:rPr>
        <w:t>种情况下的资源使用情况：</w:t>
      </w:r>
      <w:r w:rsidRPr="00A80BD2">
        <w:t xml:space="preserve"> </w:t>
      </w:r>
    </w:p>
    <w:p w:rsidR="003E3308" w:rsidRPr="00A80BD2" w:rsidRDefault="003E3308" w:rsidP="003E3308">
      <w:r w:rsidRPr="00A80BD2">
        <w:rPr>
          <w:rFonts w:hint="eastAsia"/>
        </w:rPr>
        <w:t>不支持多线程技术的超标量处理器</w:t>
      </w:r>
    </w:p>
    <w:p w:rsidR="003E3308" w:rsidRDefault="003E3308" w:rsidP="003E3308">
      <w:r w:rsidRPr="00A80BD2">
        <w:rPr>
          <w:rFonts w:hint="eastAsia"/>
        </w:rPr>
        <w:t>由于缺乏足够的指令级并行而限制了流出槽的利用率。</w:t>
      </w:r>
    </w:p>
    <w:p w:rsidR="003E3308" w:rsidRPr="00A80BD2" w:rsidRDefault="003E3308" w:rsidP="003E3308">
      <w:r w:rsidRPr="00A80BD2">
        <w:rPr>
          <w:rFonts w:hint="eastAsia"/>
        </w:rPr>
        <w:t>支持粗粒度多线程的超标量处理器</w:t>
      </w:r>
    </w:p>
    <w:p w:rsidR="003E3308" w:rsidRPr="00A80BD2" w:rsidRDefault="003E3308" w:rsidP="003E3308">
      <w:r w:rsidRPr="00A80BD2">
        <w:rPr>
          <w:rFonts w:hint="eastAsia"/>
        </w:rPr>
        <w:t>通过线程的切换部分隐藏了长时间停顿带来的开销，提高了硬件资源的利用率。</w:t>
      </w:r>
    </w:p>
    <w:p w:rsidR="003E3308" w:rsidRPr="00A80BD2" w:rsidRDefault="003E3308" w:rsidP="003E3308">
      <w:r w:rsidRPr="00A80BD2">
        <w:rPr>
          <w:rFonts w:hint="eastAsia"/>
        </w:rPr>
        <w:t>只有发生停顿时才进行线程切换，而且新线程还有个启动期，所以仍然可能有一些完全空闲的时钟周期。</w:t>
      </w:r>
      <w:r w:rsidRPr="00A80BD2">
        <w:rPr>
          <w:rFonts w:hint="eastAsia"/>
        </w:rPr>
        <w:t xml:space="preserve"> </w:t>
      </w:r>
    </w:p>
    <w:p w:rsidR="003E3308" w:rsidRPr="00A80BD2" w:rsidRDefault="003E3308" w:rsidP="003E3308">
      <w:r w:rsidRPr="00A80BD2">
        <w:rPr>
          <w:rFonts w:hint="eastAsia"/>
        </w:rPr>
        <w:t>支持细粒度多线程的超标量处理器</w:t>
      </w:r>
    </w:p>
    <w:p w:rsidR="003E3308" w:rsidRPr="00A80BD2" w:rsidRDefault="003E3308" w:rsidP="003E3308">
      <w:r w:rsidRPr="00A80BD2">
        <w:rPr>
          <w:rFonts w:hint="eastAsia"/>
        </w:rPr>
        <w:t>线程的交替执行消除了完全空闲的时钟周期。</w:t>
      </w:r>
    </w:p>
    <w:p w:rsidR="003E3308" w:rsidRPr="00A80BD2" w:rsidRDefault="003E3308" w:rsidP="003E3308">
      <w:r w:rsidRPr="00A80BD2">
        <w:rPr>
          <w:rFonts w:hint="eastAsia"/>
        </w:rPr>
        <w:t>由于在每个时钟周期内只能流出一个线程的指令，</w:t>
      </w:r>
      <w:r w:rsidRPr="00A80BD2">
        <w:rPr>
          <w:rFonts w:hint="eastAsia"/>
        </w:rPr>
        <w:t>ILP</w:t>
      </w:r>
      <w:r w:rsidRPr="00A80BD2">
        <w:rPr>
          <w:rFonts w:hint="eastAsia"/>
        </w:rPr>
        <w:t>的限制导致了一些时钟周期中依然存在不少空闲流出槽。</w:t>
      </w:r>
      <w:r w:rsidRPr="00A80BD2">
        <w:rPr>
          <w:rFonts w:hint="eastAsia"/>
        </w:rPr>
        <w:t xml:space="preserve"> </w:t>
      </w:r>
    </w:p>
    <w:p w:rsidR="003E3308" w:rsidRPr="00A80BD2" w:rsidRDefault="003E3308" w:rsidP="003E3308">
      <w:r w:rsidRPr="00A80BD2">
        <w:rPr>
          <w:rFonts w:hint="eastAsia"/>
        </w:rPr>
        <w:t>支持同时多线程的超标量处理器</w:t>
      </w:r>
    </w:p>
    <w:p w:rsidR="003E3308" w:rsidRPr="00A80BD2" w:rsidRDefault="003E3308" w:rsidP="003E3308">
      <w:r w:rsidRPr="00A80BD2">
        <w:rPr>
          <w:rFonts w:hint="eastAsia"/>
        </w:rPr>
        <w:t>在同一个时钟周期中可以让多个线程使用流出槽。</w:t>
      </w:r>
    </w:p>
    <w:p w:rsidR="003E3308" w:rsidRPr="00A80BD2" w:rsidRDefault="003E3308" w:rsidP="003E3308">
      <w:r w:rsidRPr="00A80BD2">
        <w:rPr>
          <w:rFonts w:hint="eastAsia"/>
        </w:rPr>
        <w:t>理想情况下，流出槽的利用率只受限于多个线程对资源的需求和可用资源间的不平衡</w:t>
      </w:r>
      <w:r w:rsidRPr="00A80BD2">
        <w:rPr>
          <w:rFonts w:hint="eastAsia"/>
        </w:rPr>
        <w:t xml:space="preserve"> </w:t>
      </w:r>
      <w:r w:rsidRPr="00A80BD2">
        <w:rPr>
          <w:rFonts w:hint="eastAsia"/>
        </w:rPr>
        <w:t>。</w:t>
      </w:r>
    </w:p>
    <w:p w:rsidR="003E3308" w:rsidRPr="00A80BD2" w:rsidRDefault="003E3308" w:rsidP="003E3308">
      <w:r w:rsidRPr="00D93592">
        <w:rPr>
          <w:rFonts w:hint="eastAsia"/>
        </w:rPr>
        <w:t>不支持多线程的情况</w:t>
      </w:r>
    </w:p>
    <w:p w:rsidR="003E3308" w:rsidRDefault="003E3308" w:rsidP="003E3308">
      <w:r>
        <w:object w:dxaOrig="8875" w:dyaOrig="3733">
          <v:shape id="_x0000_i1029" type="#_x0000_t75" style="width:444.25pt;height:186.8pt" o:ole="">
            <v:imagedata r:id="rId43" o:title=""/>
          </v:shape>
          <o:OLEObject Type="Embed" ProgID="Word.Picture.8" ShapeID="_x0000_i1029" DrawAspect="Content" ObjectID="_1581449399" r:id="rId44"/>
        </w:object>
      </w:r>
    </w:p>
    <w:p w:rsidR="003E3308" w:rsidRDefault="003E3308" w:rsidP="003E3308"/>
    <w:p w:rsidR="003E3308" w:rsidRPr="00D93592" w:rsidRDefault="003E3308" w:rsidP="003E3308">
      <w:r w:rsidRPr="00D93592">
        <w:rPr>
          <w:rFonts w:hint="eastAsia"/>
        </w:rPr>
        <w:t>多线程的</w:t>
      </w:r>
      <w:r w:rsidRPr="00D93592">
        <w:rPr>
          <w:rFonts w:hint="eastAsia"/>
        </w:rPr>
        <w:t>3</w:t>
      </w:r>
      <w:r w:rsidRPr="00D93592">
        <w:rPr>
          <w:rFonts w:hint="eastAsia"/>
        </w:rPr>
        <w:t>种情况</w:t>
      </w:r>
      <w:r w:rsidRPr="00D93592">
        <w:t xml:space="preserve"> </w:t>
      </w:r>
    </w:p>
    <w:p w:rsidR="003E3308" w:rsidRDefault="003E3308" w:rsidP="003E3308">
      <w:r>
        <w:object w:dxaOrig="6676" w:dyaOrig="3733">
          <v:shape id="_x0000_i1030" type="#_x0000_t75" style="width:334.2pt;height:186.8pt" o:ole="">
            <v:imagedata r:id="rId45" o:title=""/>
          </v:shape>
          <o:OLEObject Type="Embed" ProgID="Word.Picture.8" ShapeID="_x0000_i1030" DrawAspect="Content" ObjectID="_1581449400" r:id="rId46"/>
        </w:object>
      </w:r>
    </w:p>
    <w:p w:rsidR="003E3308" w:rsidRDefault="003E3308" w:rsidP="003E3308"/>
    <w:p w:rsidR="003E3308" w:rsidRPr="00A80BD2" w:rsidRDefault="003E3308" w:rsidP="003E3308">
      <w:r w:rsidRPr="00A80BD2">
        <w:rPr>
          <w:rFonts w:hint="eastAsia"/>
        </w:rPr>
        <w:t>开发的基础</w:t>
      </w:r>
      <w:r w:rsidRPr="00A80BD2">
        <w:t xml:space="preserve">: </w:t>
      </w:r>
      <w:r w:rsidRPr="00A80BD2">
        <w:rPr>
          <w:rFonts w:hint="eastAsia"/>
        </w:rPr>
        <w:t>动态调度的处理器已经具备了开发线程级并行所需的许多硬件设置。</w:t>
      </w:r>
    </w:p>
    <w:p w:rsidR="003E3308" w:rsidRPr="00A80BD2" w:rsidRDefault="003E3308" w:rsidP="003E3308">
      <w:r w:rsidRPr="00A80BD2">
        <w:rPr>
          <w:rFonts w:hint="eastAsia"/>
        </w:rPr>
        <w:t>动态调度超标量处理器有一组很多的虚拟寄存器，可以用作各独立线程的寄存器组。</w:t>
      </w:r>
    </w:p>
    <w:p w:rsidR="003E3308" w:rsidRPr="00A80BD2" w:rsidRDefault="003E3308" w:rsidP="003E3308">
      <w:r w:rsidRPr="00A80BD2">
        <w:rPr>
          <w:rFonts w:hint="eastAsia"/>
        </w:rPr>
        <w:t>由于寄存器重命名机制给各寄存器提供了唯一的标识，多个线程的指令可以在数据路径上混合执行，而不会导致各线程之间源操作数和目的操作数的混乱。</w:t>
      </w:r>
    </w:p>
    <w:p w:rsidR="003E3308" w:rsidRPr="00A80BD2" w:rsidRDefault="003E3308" w:rsidP="003E3308">
      <w:r w:rsidRPr="00A80BD2">
        <w:rPr>
          <w:rFonts w:hint="eastAsia"/>
        </w:rPr>
        <w:t>多线程可以在一个乱序执行的处理器的基础上实现，只要为每个线程设置重命名表、分别设置各自的程序计数器、并为多个线程提供指令确认的能力。</w:t>
      </w:r>
    </w:p>
    <w:p w:rsidR="003E3308" w:rsidRDefault="003E3308" w:rsidP="003E3308">
      <w:r>
        <w:br w:type="page"/>
      </w:r>
    </w:p>
    <w:p w:rsidR="003E3308" w:rsidRPr="00D93592" w:rsidRDefault="003E3308" w:rsidP="003E3308">
      <w:r w:rsidRPr="00D93592">
        <w:rPr>
          <w:rFonts w:hint="eastAsia"/>
        </w:rPr>
        <w:lastRenderedPageBreak/>
        <w:t>同时多线程处理器的设计</w:t>
      </w:r>
    </w:p>
    <w:p w:rsidR="003E3308" w:rsidRPr="00A80BD2" w:rsidRDefault="003E3308" w:rsidP="003E3308">
      <w:r w:rsidRPr="00A80BD2">
        <w:rPr>
          <w:rFonts w:hint="eastAsia"/>
        </w:rPr>
        <w:t>同时多线程只有在细粒度的实现方式下才有意义</w:t>
      </w:r>
    </w:p>
    <w:p w:rsidR="003E3308" w:rsidRPr="00A80BD2" w:rsidRDefault="003E3308" w:rsidP="003E3308">
      <w:r w:rsidRPr="00A80BD2">
        <w:rPr>
          <w:rFonts w:hint="eastAsia"/>
        </w:rPr>
        <w:t>细粒度调度方式会对单个线程的性能产生不利的影响</w:t>
      </w:r>
    </w:p>
    <w:p w:rsidR="003E3308" w:rsidRDefault="003E3308" w:rsidP="003E3308">
      <w:r w:rsidRPr="00A80BD2">
        <w:t xml:space="preserve">           </w:t>
      </w:r>
      <w:r w:rsidRPr="00A80BD2">
        <w:t>可以通过采用优先线程的方法来尽可能地减少。这种方法既能保持多线程在性能上的优势，又对单个线程的性能影响比较少。</w:t>
      </w:r>
      <w:r w:rsidRPr="00A80BD2">
        <w:t xml:space="preserve"> </w:t>
      </w:r>
    </w:p>
    <w:p w:rsidR="003E3308" w:rsidRPr="00A80BD2" w:rsidRDefault="003E3308" w:rsidP="003E3308">
      <w:r w:rsidRPr="00A80BD2">
        <w:rPr>
          <w:rFonts w:hint="eastAsia"/>
        </w:rPr>
        <w:t>多个线程的混合执行不可避免地会影响单个线程的执行速度</w:t>
      </w:r>
      <w:r w:rsidRPr="00A80BD2">
        <w:rPr>
          <w:rFonts w:hint="eastAsia"/>
        </w:rPr>
        <w:t xml:space="preserve"> </w:t>
      </w:r>
    </w:p>
    <w:p w:rsidR="003E3308" w:rsidRPr="00A80BD2" w:rsidRDefault="003E3308" w:rsidP="003E3308">
      <w:r w:rsidRPr="00A80BD2">
        <w:rPr>
          <w:rFonts w:hint="eastAsia"/>
        </w:rPr>
        <w:t>为提高单个线程的性能，应该为指定的优先线程尽可能多地向前取指（或许在分支指令的两条路径上都要向前取指）；</w:t>
      </w:r>
    </w:p>
    <w:p w:rsidR="003E3308" w:rsidRPr="00A80BD2" w:rsidRDefault="003E3308" w:rsidP="003E3308">
      <w:r w:rsidRPr="00A80BD2">
        <w:rPr>
          <w:rFonts w:hint="eastAsia"/>
        </w:rPr>
        <w:t>在分支预测失败和预取缓冲器不命中的情况下清空取指单元。但是这样限制了其他线程可用来调度的指令条数，从而降低了吞吐率。</w:t>
      </w:r>
      <w:r w:rsidRPr="00A80BD2">
        <w:rPr>
          <w:rFonts w:hint="eastAsia"/>
        </w:rPr>
        <w:t xml:space="preserve"> </w:t>
      </w:r>
    </w:p>
    <w:p w:rsidR="003E3308" w:rsidRPr="00A80BD2" w:rsidRDefault="003E3308" w:rsidP="003E3308">
      <w:r w:rsidRPr="00A80BD2">
        <w:rPr>
          <w:rFonts w:hint="eastAsia"/>
        </w:rPr>
        <w:t>所有的多线程处理器都必须在这里寻求一种折中方案。</w:t>
      </w:r>
      <w:r w:rsidRPr="00A80BD2">
        <w:rPr>
          <w:rFonts w:hint="eastAsia"/>
        </w:rPr>
        <w:t xml:space="preserve"> </w:t>
      </w:r>
    </w:p>
    <w:p w:rsidR="003E3308" w:rsidRPr="00A80BD2" w:rsidRDefault="003E3308" w:rsidP="003E3308">
      <w:r w:rsidRPr="00A80BD2">
        <w:rPr>
          <w:rFonts w:hint="eastAsia"/>
        </w:rPr>
        <w:t>只要一有可能，处理器就运行指定的优先线程。</w:t>
      </w:r>
    </w:p>
    <w:p w:rsidR="003E3308" w:rsidRPr="00A80BD2" w:rsidRDefault="003E3308" w:rsidP="003E3308">
      <w:r w:rsidRPr="00A80BD2">
        <w:rPr>
          <w:rFonts w:hint="eastAsia"/>
        </w:rPr>
        <w:t>从取指阶段开始就优先处理优先线程：只要优先线程的指令预取缓冲区未满，就为它们优先取指。</w:t>
      </w:r>
    </w:p>
    <w:p w:rsidR="003E3308" w:rsidRPr="00A80BD2" w:rsidRDefault="003E3308" w:rsidP="003E3308">
      <w:r w:rsidRPr="00A80BD2">
        <w:rPr>
          <w:rFonts w:hint="eastAsia"/>
        </w:rPr>
        <w:t>只有当优先线程的缓冲区填满以后才为其他线程预取指令。</w:t>
      </w:r>
    </w:p>
    <w:p w:rsidR="003E3308" w:rsidRPr="00A80BD2" w:rsidRDefault="003E3308" w:rsidP="003E3308">
      <w:r w:rsidRPr="00A80BD2">
        <w:rPr>
          <w:rFonts w:hint="eastAsia"/>
        </w:rPr>
        <w:t>当有两个优先线程时，意味着需要并发预取两条指令流，这给取指部件和指令</w:t>
      </w:r>
      <w:r w:rsidRPr="00A80BD2">
        <w:rPr>
          <w:rFonts w:hint="eastAsia"/>
        </w:rPr>
        <w:t>Cache</w:t>
      </w:r>
      <w:r w:rsidRPr="00A80BD2">
        <w:rPr>
          <w:rFonts w:hint="eastAsia"/>
        </w:rPr>
        <w:t>都增添了复杂度。</w:t>
      </w:r>
    </w:p>
    <w:p w:rsidR="003E3308" w:rsidRPr="00A80BD2" w:rsidRDefault="003E3308" w:rsidP="003E3308">
      <w:r w:rsidRPr="00A80BD2">
        <w:rPr>
          <w:rFonts w:hint="eastAsia"/>
        </w:rPr>
        <w:t>指令流出单元也要优先考虑指定的优先线程，只有当优先线程停顿不能流出的时候才考虑其他线程。</w:t>
      </w:r>
      <w:r w:rsidRPr="00A80BD2">
        <w:rPr>
          <w:rFonts w:hint="eastAsia"/>
        </w:rPr>
        <w:t xml:space="preserve"> </w:t>
      </w:r>
    </w:p>
    <w:p w:rsidR="003E3308" w:rsidRPr="00A80BD2" w:rsidRDefault="003E3308" w:rsidP="003E3308">
      <w:r w:rsidRPr="00A80BD2">
        <w:rPr>
          <w:rFonts w:hint="eastAsia"/>
        </w:rPr>
        <w:t>设计同时多线程处理器时面临的其他主要问题：</w:t>
      </w:r>
      <w:r w:rsidRPr="00A80BD2">
        <w:rPr>
          <w:rFonts w:hint="eastAsia"/>
        </w:rPr>
        <w:t xml:space="preserve"> </w:t>
      </w:r>
    </w:p>
    <w:p w:rsidR="003E3308" w:rsidRPr="00A80BD2" w:rsidRDefault="003E3308" w:rsidP="003E3308">
      <w:r w:rsidRPr="00A80BD2">
        <w:rPr>
          <w:rFonts w:hint="eastAsia"/>
        </w:rPr>
        <w:t>需要设置更大的寄存器组，用来保存多个线程的现场。</w:t>
      </w:r>
    </w:p>
    <w:p w:rsidR="003E3308" w:rsidRPr="00A80BD2" w:rsidRDefault="003E3308" w:rsidP="003E3308">
      <w:r w:rsidRPr="00A80BD2">
        <w:rPr>
          <w:rFonts w:hint="eastAsia"/>
        </w:rPr>
        <w:t>不能影响时钟周期，特别是在关键路径上</w:t>
      </w:r>
    </w:p>
    <w:p w:rsidR="003E3308" w:rsidRDefault="003E3308" w:rsidP="003E3308">
      <w:r w:rsidRPr="00A80BD2">
        <w:t xml:space="preserve">     </w:t>
      </w:r>
      <w:r w:rsidRPr="00A80BD2">
        <w:t>如指令流出和指令完成：</w:t>
      </w:r>
    </w:p>
    <w:p w:rsidR="003E3308" w:rsidRPr="00A80BD2" w:rsidRDefault="003E3308" w:rsidP="003E3308">
      <w:r w:rsidRPr="00A80BD2">
        <w:rPr>
          <w:rFonts w:hint="eastAsia"/>
        </w:rPr>
        <w:t>指令流出时，有更多的候选指令需要考虑；</w:t>
      </w:r>
    </w:p>
    <w:p w:rsidR="003E3308" w:rsidRPr="00A80BD2" w:rsidRDefault="003E3308" w:rsidP="003E3308">
      <w:r w:rsidRPr="00A80BD2">
        <w:rPr>
          <w:rFonts w:hint="eastAsia"/>
        </w:rPr>
        <w:t>指令完成时，选择提交哪些指令可能会比较困难。</w:t>
      </w:r>
    </w:p>
    <w:p w:rsidR="003E3308" w:rsidRPr="00A80BD2" w:rsidRDefault="003E3308" w:rsidP="003E3308">
      <w:r w:rsidRPr="00A80BD2">
        <w:rPr>
          <w:rFonts w:hint="eastAsia"/>
        </w:rPr>
        <w:t>需要保证由于并发执行多个线程带来的</w:t>
      </w:r>
      <w:r w:rsidRPr="00A80BD2">
        <w:rPr>
          <w:rFonts w:hint="eastAsia"/>
        </w:rPr>
        <w:t>Cache</w:t>
      </w:r>
      <w:r w:rsidRPr="00A80BD2">
        <w:rPr>
          <w:rFonts w:hint="eastAsia"/>
        </w:rPr>
        <w:t>冲突和</w:t>
      </w:r>
      <w:r w:rsidRPr="00A80BD2">
        <w:rPr>
          <w:rFonts w:hint="eastAsia"/>
        </w:rPr>
        <w:t>TLB</w:t>
      </w:r>
      <w:r w:rsidRPr="00A80BD2">
        <w:rPr>
          <w:rFonts w:hint="eastAsia"/>
        </w:rPr>
        <w:t>冲突不会导致明显的性能下降。</w:t>
      </w:r>
      <w:r w:rsidRPr="00A80BD2">
        <w:t xml:space="preserve"> </w:t>
      </w:r>
    </w:p>
    <w:p w:rsidR="003E3308" w:rsidRPr="00D93592" w:rsidRDefault="003E3308" w:rsidP="003E3308">
      <w:r w:rsidRPr="00D93592">
        <w:rPr>
          <w:rFonts w:hint="eastAsia"/>
        </w:rPr>
        <w:t>需要重视的两个实际情况：</w:t>
      </w:r>
    </w:p>
    <w:p w:rsidR="003E3308" w:rsidRPr="00D93592" w:rsidRDefault="003E3308" w:rsidP="003E3308">
      <w:r w:rsidRPr="00D93592">
        <w:rPr>
          <w:rFonts w:hint="eastAsia"/>
        </w:rPr>
        <w:t>在许多情况下，多线程所导致的潜在额外性能开销是很小的，简单的线程切换选择算法就足够好了；</w:t>
      </w:r>
    </w:p>
    <w:p w:rsidR="003E3308" w:rsidRPr="00A80BD2" w:rsidRDefault="003E3308" w:rsidP="003E3308">
      <w:r w:rsidRPr="00A80BD2">
        <w:rPr>
          <w:rFonts w:hint="eastAsia"/>
        </w:rPr>
        <w:t>目前的超标量处理器的效率是比较低的，还有很大的改进余地，即使增加一些开销也是值得的</w:t>
      </w:r>
    </w:p>
    <w:p w:rsidR="003E3308" w:rsidRPr="00A80BD2" w:rsidRDefault="003E3308" w:rsidP="003E3308">
      <w:r w:rsidRPr="00A80BD2">
        <w:br w:type="page"/>
      </w:r>
    </w:p>
    <w:p w:rsidR="003E3308" w:rsidRPr="00D93592" w:rsidRDefault="003E3308" w:rsidP="003E3308">
      <w:r w:rsidRPr="00D93592">
        <w:rPr>
          <w:rFonts w:hint="eastAsia"/>
        </w:rPr>
        <w:lastRenderedPageBreak/>
        <w:t>同时多线程处理器的性能</w:t>
      </w:r>
    </w:p>
    <w:p w:rsidR="003E3308" w:rsidRPr="00D93592" w:rsidRDefault="003E3308" w:rsidP="003E3308">
      <w:r w:rsidRPr="00D93592">
        <w:rPr>
          <w:rFonts w:hint="eastAsia"/>
        </w:rPr>
        <w:t>在超标量处理器上增添</w:t>
      </w:r>
      <w:r w:rsidRPr="00D93592">
        <w:rPr>
          <w:rFonts w:hint="eastAsia"/>
        </w:rPr>
        <w:t>8</w:t>
      </w:r>
      <w:r w:rsidRPr="00D93592">
        <w:rPr>
          <w:rFonts w:hint="eastAsia"/>
        </w:rPr>
        <w:t>个线程的同时多线程能力时获得的性能提高（单位：指令数</w:t>
      </w:r>
      <w:r w:rsidRPr="00D93592">
        <w:rPr>
          <w:rFonts w:hint="eastAsia"/>
        </w:rPr>
        <w:t>/</w:t>
      </w:r>
      <w:r w:rsidRPr="00D93592">
        <w:rPr>
          <w:rFonts w:hint="eastAsia"/>
        </w:rPr>
        <w:t>每拍）</w:t>
      </w:r>
      <w:r w:rsidRPr="00D93592">
        <w:rPr>
          <w:rFonts w:hint="eastAsia"/>
        </w:rPr>
        <w:t xml:space="preserve"> </w:t>
      </w:r>
    </w:p>
    <w:p w:rsidR="003E3308" w:rsidRDefault="003E3308" w:rsidP="003E3308"/>
    <w:p w:rsidR="003E3308" w:rsidRDefault="003E3308" w:rsidP="003E3308"/>
    <w:p w:rsidR="003E3308" w:rsidRPr="00A80BD2" w:rsidRDefault="003E3308" w:rsidP="003E3308">
      <w:r w:rsidRPr="00A80BD2">
        <w:rPr>
          <w:rFonts w:hint="eastAsia"/>
        </w:rPr>
        <w:t>两个特点</w:t>
      </w:r>
      <w:r w:rsidRPr="00A80BD2">
        <w:rPr>
          <w:rFonts w:hint="eastAsia"/>
        </w:rPr>
        <w:t xml:space="preserve"> </w:t>
      </w:r>
    </w:p>
    <w:p w:rsidR="003E3308" w:rsidRPr="00A80BD2" w:rsidRDefault="003E3308" w:rsidP="003E3308">
      <w:r w:rsidRPr="00A80BD2">
        <w:rPr>
          <w:rFonts w:hint="eastAsia"/>
        </w:rPr>
        <w:t>超标量处理器本身功能十分强大，它具有很大的一级</w:t>
      </w:r>
      <w:r w:rsidRPr="00A80BD2">
        <w:rPr>
          <w:rFonts w:hint="eastAsia"/>
        </w:rPr>
        <w:t>Cache</w:t>
      </w:r>
      <w:r w:rsidRPr="00A80BD2">
        <w:rPr>
          <w:rFonts w:hint="eastAsia"/>
        </w:rPr>
        <w:t>、二级</w:t>
      </w:r>
      <w:r w:rsidRPr="00A80BD2">
        <w:rPr>
          <w:rFonts w:hint="eastAsia"/>
        </w:rPr>
        <w:t>Cache</w:t>
      </w:r>
      <w:r w:rsidRPr="00A80BD2">
        <w:rPr>
          <w:rFonts w:hint="eastAsia"/>
        </w:rPr>
        <w:t>以及大量的功能单元。仅仅采用指令级并行，不可能利用全部的硬件性能，因此超标量处理器的设计者不可能不考虑使用诸如同时多线程这样的技术来开发线程级并行。</w:t>
      </w:r>
    </w:p>
    <w:p w:rsidR="003E3308" w:rsidRPr="00A80BD2" w:rsidRDefault="003E3308" w:rsidP="003E3308">
      <w:r w:rsidRPr="00A80BD2">
        <w:rPr>
          <w:rFonts w:hint="eastAsia"/>
        </w:rPr>
        <w:t>同时多线程的能力也很强大，可以支持</w:t>
      </w:r>
      <w:r w:rsidRPr="00A80BD2">
        <w:rPr>
          <w:rFonts w:hint="eastAsia"/>
        </w:rPr>
        <w:t>8</w:t>
      </w:r>
      <w:r w:rsidRPr="00A80BD2">
        <w:rPr>
          <w:rFonts w:hint="eastAsia"/>
        </w:rPr>
        <w:t>个线程，并为两个线程同步取指。</w:t>
      </w:r>
    </w:p>
    <w:p w:rsidR="003E3308" w:rsidRDefault="003E3308" w:rsidP="003E3308">
      <w:r w:rsidRPr="00A80BD2">
        <w:rPr>
          <w:rFonts w:hint="eastAsia"/>
        </w:rPr>
        <w:t xml:space="preserve">       </w:t>
      </w:r>
      <w:r w:rsidRPr="00A80BD2">
        <w:rPr>
          <w:rFonts w:hint="eastAsia"/>
        </w:rPr>
        <w:t>将超标量和同时多线程结合起来，在指令级并行基础上进一步开发线程级并行，可以获得显著的性能提高。</w:t>
      </w:r>
      <w:r w:rsidRPr="00A80BD2">
        <w:rPr>
          <w:rFonts w:hint="eastAsia"/>
        </w:rPr>
        <w:t xml:space="preserve"> </w:t>
      </w:r>
    </w:p>
    <w:p w:rsidR="003E3308" w:rsidRDefault="003E3308" w:rsidP="003E3308">
      <w:r>
        <w:br w:type="page"/>
      </w:r>
    </w:p>
    <w:p w:rsidR="00E71DCC" w:rsidRDefault="00E71DCC" w:rsidP="00E71DCC">
      <w:pPr>
        <w:pStyle w:val="2"/>
      </w:pPr>
      <w:bookmarkStart w:id="54" w:name="_Toc507661232"/>
      <w:r>
        <w:rPr>
          <w:rFonts w:hint="eastAsia"/>
        </w:rPr>
        <w:lastRenderedPageBreak/>
        <w:t>多处理机结构</w:t>
      </w:r>
      <w:bookmarkEnd w:id="54"/>
    </w:p>
    <w:tbl>
      <w:tblPr>
        <w:tblStyle w:val="aa"/>
        <w:tblW w:w="0" w:type="auto"/>
        <w:tblLook w:val="04A0" w:firstRow="1" w:lastRow="0" w:firstColumn="1" w:lastColumn="0" w:noHBand="0" w:noVBand="1"/>
      </w:tblPr>
      <w:tblGrid>
        <w:gridCol w:w="1022"/>
        <w:gridCol w:w="835"/>
        <w:gridCol w:w="11598"/>
      </w:tblGrid>
      <w:tr w:rsidR="00E71DCC" w:rsidTr="00B75E74">
        <w:tc>
          <w:tcPr>
            <w:tcW w:w="1022" w:type="dxa"/>
            <w:vMerge w:val="restart"/>
            <w:vAlign w:val="center"/>
          </w:tcPr>
          <w:p w:rsidR="00E71DCC" w:rsidRDefault="00E71DCC" w:rsidP="00B75E74">
            <w:pPr>
              <w:jc w:val="center"/>
            </w:pPr>
            <w:r>
              <w:rPr>
                <w:rFonts w:hint="eastAsia"/>
              </w:rPr>
              <w:t>多处</w:t>
            </w:r>
          </w:p>
          <w:p w:rsidR="00E71DCC" w:rsidRDefault="00E71DCC" w:rsidP="00B75E74">
            <w:pPr>
              <w:jc w:val="center"/>
            </w:pPr>
            <w:r>
              <w:rPr>
                <w:rFonts w:hint="eastAsia"/>
              </w:rPr>
              <w:t>理机</w:t>
            </w:r>
          </w:p>
          <w:p w:rsidR="00E71DCC" w:rsidRPr="00AF4055" w:rsidRDefault="00E71DCC" w:rsidP="00B75E74">
            <w:pPr>
              <w:jc w:val="center"/>
            </w:pPr>
            <w:r>
              <w:rPr>
                <w:rFonts w:hint="eastAsia"/>
              </w:rPr>
              <w:t>结构</w:t>
            </w:r>
          </w:p>
        </w:tc>
        <w:tc>
          <w:tcPr>
            <w:tcW w:w="835" w:type="dxa"/>
            <w:vAlign w:val="center"/>
          </w:tcPr>
          <w:p w:rsidR="00E71DCC" w:rsidRDefault="00E71DCC" w:rsidP="00B75E74">
            <w:pPr>
              <w:jc w:val="center"/>
            </w:pPr>
            <w:r w:rsidRPr="00AF4055">
              <w:rPr>
                <w:rFonts w:hint="eastAsia"/>
              </w:rPr>
              <w:t>SISD</w:t>
            </w:r>
          </w:p>
        </w:tc>
        <w:tc>
          <w:tcPr>
            <w:tcW w:w="11598" w:type="dxa"/>
          </w:tcPr>
          <w:p w:rsidR="00E71DCC" w:rsidRDefault="00E71DCC" w:rsidP="00B75E74"/>
        </w:tc>
      </w:tr>
      <w:tr w:rsidR="00E71DCC" w:rsidTr="00B75E74">
        <w:tc>
          <w:tcPr>
            <w:tcW w:w="1022" w:type="dxa"/>
            <w:vMerge/>
          </w:tcPr>
          <w:p w:rsidR="00E71DCC" w:rsidRPr="00AF4055" w:rsidRDefault="00E71DCC" w:rsidP="00B75E74"/>
        </w:tc>
        <w:tc>
          <w:tcPr>
            <w:tcW w:w="835" w:type="dxa"/>
            <w:vAlign w:val="center"/>
          </w:tcPr>
          <w:p w:rsidR="00E71DCC" w:rsidRDefault="00E71DCC" w:rsidP="00B75E74">
            <w:pPr>
              <w:jc w:val="center"/>
            </w:pPr>
            <w:r w:rsidRPr="00AF4055">
              <w:rPr>
                <w:rFonts w:hint="eastAsia"/>
              </w:rPr>
              <w:t>SIMD</w:t>
            </w:r>
          </w:p>
          <w:p w:rsidR="00E71DCC" w:rsidRDefault="00E71DCC" w:rsidP="00B75E74">
            <w:pPr>
              <w:jc w:val="center"/>
            </w:pPr>
          </w:p>
        </w:tc>
        <w:tc>
          <w:tcPr>
            <w:tcW w:w="11598" w:type="dxa"/>
          </w:tcPr>
          <w:p w:rsidR="00E71DCC" w:rsidRDefault="00E71DCC" w:rsidP="00B75E74"/>
        </w:tc>
      </w:tr>
      <w:tr w:rsidR="00E71DCC" w:rsidTr="00B75E74">
        <w:tc>
          <w:tcPr>
            <w:tcW w:w="1022" w:type="dxa"/>
            <w:vMerge/>
          </w:tcPr>
          <w:p w:rsidR="00E71DCC" w:rsidRPr="00AF4055" w:rsidRDefault="00E71DCC" w:rsidP="00B75E74"/>
        </w:tc>
        <w:tc>
          <w:tcPr>
            <w:tcW w:w="835" w:type="dxa"/>
            <w:vAlign w:val="center"/>
          </w:tcPr>
          <w:p w:rsidR="00E71DCC" w:rsidRDefault="00E71DCC" w:rsidP="00B75E74">
            <w:pPr>
              <w:jc w:val="center"/>
            </w:pPr>
            <w:r w:rsidRPr="00AF4055">
              <w:rPr>
                <w:rFonts w:hint="eastAsia"/>
              </w:rPr>
              <w:t>MISD</w:t>
            </w:r>
          </w:p>
          <w:p w:rsidR="00E71DCC" w:rsidRDefault="00E71DCC" w:rsidP="00B75E74">
            <w:pPr>
              <w:jc w:val="center"/>
            </w:pPr>
          </w:p>
        </w:tc>
        <w:tc>
          <w:tcPr>
            <w:tcW w:w="11598" w:type="dxa"/>
          </w:tcPr>
          <w:p w:rsidR="00E71DCC" w:rsidRDefault="00E71DCC" w:rsidP="00B75E74"/>
        </w:tc>
      </w:tr>
      <w:tr w:rsidR="00E71DCC" w:rsidTr="00B75E74">
        <w:tc>
          <w:tcPr>
            <w:tcW w:w="1022" w:type="dxa"/>
            <w:vMerge/>
          </w:tcPr>
          <w:p w:rsidR="00E71DCC" w:rsidRPr="00D30168" w:rsidRDefault="00E71DCC" w:rsidP="00B75E74"/>
        </w:tc>
        <w:tc>
          <w:tcPr>
            <w:tcW w:w="835" w:type="dxa"/>
            <w:vAlign w:val="center"/>
          </w:tcPr>
          <w:p w:rsidR="00E71DCC" w:rsidRDefault="00E71DCC" w:rsidP="00B75E74">
            <w:pPr>
              <w:jc w:val="center"/>
            </w:pPr>
            <w:r w:rsidRPr="00D30168">
              <w:rPr>
                <w:rFonts w:hint="eastAsia"/>
              </w:rPr>
              <w:t>MIMD</w:t>
            </w:r>
          </w:p>
        </w:tc>
        <w:tc>
          <w:tcPr>
            <w:tcW w:w="11598" w:type="dxa"/>
          </w:tcPr>
          <w:p w:rsidR="00E71DCC" w:rsidRDefault="00E71DCC" w:rsidP="00B75E74">
            <w:r w:rsidRPr="00AF4055">
              <w:rPr>
                <w:rFonts w:hint="eastAsia"/>
              </w:rPr>
              <w:t>灵活性</w:t>
            </w:r>
            <w:r>
              <w:rPr>
                <w:rFonts w:hint="eastAsia"/>
              </w:rPr>
              <w:t>好，</w:t>
            </w:r>
            <w:r w:rsidRPr="00AF4055">
              <w:rPr>
                <w:rFonts w:hint="eastAsia"/>
              </w:rPr>
              <w:t>可以充分利用商品化微处理器在性能价格比方面的优势</w:t>
            </w:r>
            <w:r>
              <w:rPr>
                <w:rFonts w:hint="eastAsia"/>
              </w:rPr>
              <w:t>，</w:t>
            </w:r>
            <w:r w:rsidRPr="00AF4055">
              <w:rPr>
                <w:rFonts w:hint="eastAsia"/>
              </w:rPr>
              <w:t>已成为通用多处理机系统结构的选择</w:t>
            </w:r>
          </w:p>
          <w:p w:rsidR="00E71DCC" w:rsidRDefault="00E71DCC" w:rsidP="00B75E74">
            <w:r>
              <w:rPr>
                <w:rFonts w:hint="eastAsia"/>
              </w:rPr>
              <w:t>包括：</w:t>
            </w:r>
            <w:r>
              <w:rPr>
                <w:rFonts w:hint="eastAsia"/>
              </w:rPr>
              <w:t>Cluster(</w:t>
            </w:r>
            <w:r w:rsidRPr="00AF4055">
              <w:rPr>
                <w:rFonts w:hint="eastAsia"/>
              </w:rPr>
              <w:t>计算机机群系统</w:t>
            </w:r>
            <w:r>
              <w:rPr>
                <w:rFonts w:hint="eastAsia"/>
              </w:rPr>
              <w:t>)</w:t>
            </w:r>
            <w:r>
              <w:rPr>
                <w:rFonts w:hint="eastAsia"/>
              </w:rPr>
              <w:t>、</w:t>
            </w:r>
            <w:r w:rsidRPr="00A80BD2">
              <w:t>PVP</w:t>
            </w:r>
            <w:r>
              <w:rPr>
                <w:rFonts w:hint="eastAsia"/>
              </w:rPr>
              <w:t>、</w:t>
            </w:r>
            <w:r w:rsidRPr="00A80BD2">
              <w:t>SMP</w:t>
            </w:r>
            <w:r>
              <w:rPr>
                <w:rFonts w:hint="eastAsia"/>
              </w:rPr>
              <w:t>、</w:t>
            </w:r>
            <w:r w:rsidRPr="00A80BD2">
              <w:t>MPP</w:t>
            </w:r>
            <w:r>
              <w:rPr>
                <w:rFonts w:hint="eastAsia"/>
              </w:rPr>
              <w:t>、</w:t>
            </w:r>
            <w:r w:rsidRPr="00A80BD2">
              <w:t>DSM</w:t>
            </w:r>
          </w:p>
        </w:tc>
      </w:tr>
    </w:tbl>
    <w:p w:rsidR="00E71DCC" w:rsidRPr="004F06DB" w:rsidRDefault="00E71DCC" w:rsidP="00E71DCC"/>
    <w:p w:rsidR="00E71DCC" w:rsidRDefault="00E71DCC" w:rsidP="00E71DCC"/>
    <w:p w:rsidR="00E71DCC" w:rsidRDefault="00E71DCC" w:rsidP="00E71DCC"/>
    <w:tbl>
      <w:tblPr>
        <w:tblW w:w="9358" w:type="dxa"/>
        <w:tblLayout w:type="fixed"/>
        <w:tblCellMar>
          <w:left w:w="0" w:type="dxa"/>
          <w:right w:w="0" w:type="dxa"/>
        </w:tblCellMar>
        <w:tblLook w:val="0600" w:firstRow="0" w:lastRow="0" w:firstColumn="0" w:lastColumn="0" w:noHBand="1" w:noVBand="1"/>
      </w:tblPr>
      <w:tblGrid>
        <w:gridCol w:w="1278"/>
        <w:gridCol w:w="1276"/>
        <w:gridCol w:w="1559"/>
        <w:gridCol w:w="1985"/>
        <w:gridCol w:w="1559"/>
        <w:gridCol w:w="1701"/>
      </w:tblGrid>
      <w:tr w:rsidR="00E71DCC" w:rsidRPr="00A80BD2" w:rsidTr="00B75E74">
        <w:trPr>
          <w:trHeight w:val="20"/>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t>PVP</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t>SMP</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t>MPP</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t>DSM</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Pr>
                <w:rFonts w:hint="eastAsia"/>
              </w:rPr>
              <w:t>Cluster</w:t>
            </w:r>
          </w:p>
        </w:tc>
      </w:tr>
      <w:tr w:rsidR="00E71DCC" w:rsidRPr="00A80BD2" w:rsidTr="00B75E74">
        <w:trPr>
          <w:trHeight w:val="912"/>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处理器</w:t>
            </w:r>
          </w:p>
          <w:p w:rsidR="00E71DCC" w:rsidRPr="00A80BD2" w:rsidRDefault="00E71DCC" w:rsidP="00B75E74">
            <w:r w:rsidRPr="00A80BD2">
              <w:rPr>
                <w:rFonts w:hint="eastAsia"/>
              </w:rPr>
              <w:t>类型</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专用定制</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商用</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商用</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商用</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商用</w:t>
            </w:r>
          </w:p>
        </w:tc>
      </w:tr>
      <w:tr w:rsidR="00E71DCC" w:rsidRPr="00A80BD2" w:rsidTr="00B75E74">
        <w:trPr>
          <w:trHeight w:val="912"/>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互连网络</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定制</w:t>
            </w:r>
          </w:p>
          <w:p w:rsidR="00E71DCC" w:rsidRPr="00A80BD2" w:rsidRDefault="00E71DCC" w:rsidP="00B75E74">
            <w:r w:rsidRPr="00A80BD2">
              <w:rPr>
                <w:rFonts w:hint="eastAsia"/>
              </w:rPr>
              <w:t>交叉开关</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Pr>
                <w:rFonts w:hint="eastAsia"/>
              </w:rPr>
              <w:t>总线</w:t>
            </w:r>
          </w:p>
          <w:p w:rsidR="00E71DCC" w:rsidRPr="00A80BD2" w:rsidRDefault="00E71DCC" w:rsidP="00B75E74">
            <w:r w:rsidRPr="00A80BD2">
              <w:rPr>
                <w:rFonts w:hint="eastAsia"/>
              </w:rPr>
              <w:t>交叉开关</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定制网络</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定制网络</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商用网络</w:t>
            </w:r>
          </w:p>
          <w:p w:rsidR="00E71DCC" w:rsidRDefault="00E71DCC" w:rsidP="00B75E74">
            <w:r w:rsidRPr="00A80BD2">
              <w:rPr>
                <w:rFonts w:hint="eastAsia"/>
              </w:rPr>
              <w:t>以太网、</w:t>
            </w:r>
          </w:p>
          <w:p w:rsidR="00E71DCC" w:rsidRPr="00A80BD2" w:rsidRDefault="00E71DCC" w:rsidP="00B75E74">
            <w:r w:rsidRPr="00A80BD2">
              <w:t>ATM</w:t>
            </w:r>
          </w:p>
        </w:tc>
      </w:tr>
      <w:tr w:rsidR="00E71DCC" w:rsidRPr="00A80BD2" w:rsidTr="00B75E74">
        <w:trPr>
          <w:trHeight w:val="528"/>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通信机制</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共享变量</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共享变量</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消息传递</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共享变量</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消息传递</w:t>
            </w:r>
          </w:p>
        </w:tc>
      </w:tr>
      <w:tr w:rsidR="00E71DCC" w:rsidRPr="00A80BD2" w:rsidTr="00B75E74">
        <w:trPr>
          <w:trHeight w:val="528"/>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地址空间</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Default="00E71DCC" w:rsidP="00B75E74">
            <w:r w:rsidRPr="00A80BD2">
              <w:rPr>
                <w:rFonts w:hint="eastAsia"/>
              </w:rPr>
              <w:t>单地址</w:t>
            </w:r>
          </w:p>
          <w:p w:rsidR="00E71DCC" w:rsidRPr="00A80BD2" w:rsidRDefault="00E71DCC" w:rsidP="00B75E74">
            <w:r w:rsidRPr="00A80BD2">
              <w:rPr>
                <w:rFonts w:hint="eastAsia"/>
              </w:rPr>
              <w:t>空间</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Default="00E71DCC" w:rsidP="00B75E74">
            <w:r w:rsidRPr="00A80BD2">
              <w:rPr>
                <w:rFonts w:hint="eastAsia"/>
              </w:rPr>
              <w:t>单地址</w:t>
            </w:r>
          </w:p>
          <w:p w:rsidR="00E71DCC" w:rsidRPr="00A80BD2" w:rsidRDefault="00E71DCC" w:rsidP="00B75E74">
            <w:r w:rsidRPr="00A80BD2">
              <w:rPr>
                <w:rFonts w:hint="eastAsia"/>
              </w:rPr>
              <w:t>空间</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Default="00E71DCC" w:rsidP="00B75E74">
            <w:r w:rsidRPr="00A80BD2">
              <w:rPr>
                <w:rFonts w:hint="eastAsia"/>
              </w:rPr>
              <w:t>多地址</w:t>
            </w:r>
          </w:p>
          <w:p w:rsidR="00E71DCC" w:rsidRPr="00A80BD2" w:rsidRDefault="00E71DCC" w:rsidP="00B75E74">
            <w:r w:rsidRPr="00A80BD2">
              <w:rPr>
                <w:rFonts w:hint="eastAsia"/>
              </w:rPr>
              <w:t>空间</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Default="00E71DCC" w:rsidP="00B75E74">
            <w:r w:rsidRPr="00A80BD2">
              <w:rPr>
                <w:rFonts w:hint="eastAsia"/>
              </w:rPr>
              <w:t>单地址</w:t>
            </w:r>
          </w:p>
          <w:p w:rsidR="00E71DCC" w:rsidRPr="00A80BD2" w:rsidRDefault="00E71DCC" w:rsidP="00B75E74">
            <w:r w:rsidRPr="00A80BD2">
              <w:rPr>
                <w:rFonts w:hint="eastAsia"/>
              </w:rPr>
              <w:t>空间</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Default="00E71DCC" w:rsidP="00B75E74">
            <w:r w:rsidRPr="00A80BD2">
              <w:rPr>
                <w:rFonts w:hint="eastAsia"/>
              </w:rPr>
              <w:t>多地址</w:t>
            </w:r>
          </w:p>
          <w:p w:rsidR="00E71DCC" w:rsidRPr="00A80BD2" w:rsidRDefault="00E71DCC" w:rsidP="00B75E74">
            <w:r w:rsidRPr="00A80BD2">
              <w:rPr>
                <w:rFonts w:hint="eastAsia"/>
              </w:rPr>
              <w:t>空间</w:t>
            </w:r>
          </w:p>
        </w:tc>
      </w:tr>
      <w:tr w:rsidR="00E71DCC" w:rsidRPr="00A80BD2" w:rsidTr="00B75E74">
        <w:trPr>
          <w:trHeight w:val="912"/>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系统</w:t>
            </w:r>
          </w:p>
          <w:p w:rsidR="00E71DCC" w:rsidRPr="00A80BD2" w:rsidRDefault="00E71DCC" w:rsidP="00B75E74">
            <w:r w:rsidRPr="00A80BD2">
              <w:rPr>
                <w:rFonts w:hint="eastAsia"/>
              </w:rPr>
              <w:t>存储器</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集中共享</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集中共享</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分布非共享</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分布共享</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分布非共享</w:t>
            </w:r>
          </w:p>
        </w:tc>
      </w:tr>
      <w:tr w:rsidR="00E71DCC" w:rsidRPr="00A80BD2" w:rsidTr="00B75E74">
        <w:trPr>
          <w:trHeight w:val="528"/>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访存模型</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t>UMA</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t>UMA</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t>NORMA</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t>NUMA</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t>NORMA</w:t>
            </w:r>
          </w:p>
        </w:tc>
      </w:tr>
      <w:tr w:rsidR="00E71DCC" w:rsidRPr="00A80BD2" w:rsidTr="00B75E74">
        <w:trPr>
          <w:trHeight w:val="2202"/>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71DCC" w:rsidRPr="00A80BD2" w:rsidRDefault="00E71DCC" w:rsidP="00B75E74">
            <w:r w:rsidRPr="00A80BD2">
              <w:rPr>
                <w:rFonts w:hint="eastAsia"/>
              </w:rPr>
              <w:t>代表机器</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71DCC" w:rsidRPr="00A80BD2" w:rsidRDefault="00E71DCC" w:rsidP="00B75E74">
            <w:r w:rsidRPr="00A80BD2">
              <w:t>Cray C-90</w:t>
            </w:r>
          </w:p>
          <w:p w:rsidR="00E71DCC" w:rsidRPr="00A80BD2" w:rsidRDefault="00E71DCC" w:rsidP="00B75E74">
            <w:r w:rsidRPr="00A80BD2">
              <w:t>Cray T-90</w:t>
            </w:r>
          </w:p>
          <w:p w:rsidR="00E71DCC" w:rsidRPr="00950816" w:rsidRDefault="00E71DCC" w:rsidP="00B75E74">
            <w:r w:rsidRPr="00A80BD2">
              <w:t>NEC SX4</w:t>
            </w:r>
          </w:p>
          <w:p w:rsidR="00E71DCC" w:rsidRPr="00A80BD2" w:rsidRDefault="00E71DCC" w:rsidP="00B75E74">
            <w:r w:rsidRPr="00A80BD2">
              <w:rPr>
                <w:rFonts w:hint="eastAsia"/>
              </w:rPr>
              <w:t>银河</w:t>
            </w:r>
            <w:r w:rsidRPr="00A80BD2">
              <w:t>1</w:t>
            </w:r>
            <w:r w:rsidRPr="00A80BD2">
              <w:rPr>
                <w:rFonts w:hint="eastAsia"/>
              </w:rPr>
              <w:t>号</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71DCC" w:rsidRPr="00A80BD2" w:rsidRDefault="00E71DCC" w:rsidP="00B75E74">
            <w:r w:rsidRPr="00A80BD2">
              <w:t>IBM R50</w:t>
            </w:r>
            <w:r w:rsidRPr="00A80BD2">
              <w:rPr>
                <w:rFonts w:hint="eastAsia"/>
              </w:rPr>
              <w:t>，</w:t>
            </w:r>
          </w:p>
          <w:p w:rsidR="00E71DCC" w:rsidRPr="00A80BD2" w:rsidRDefault="00E71DCC" w:rsidP="00B75E74">
            <w:r w:rsidRPr="00A80BD2">
              <w:t>SGI Power</w:t>
            </w:r>
          </w:p>
          <w:p w:rsidR="00E71DCC" w:rsidRPr="00A80BD2" w:rsidRDefault="00E71DCC" w:rsidP="00B75E74">
            <w:r w:rsidRPr="00A80BD2">
              <w:t>Challenge</w:t>
            </w:r>
            <w:r w:rsidRPr="00A80BD2">
              <w:rPr>
                <w:rFonts w:hint="eastAsia"/>
              </w:rPr>
              <w:t>，</w:t>
            </w:r>
          </w:p>
          <w:p w:rsidR="00E71DCC" w:rsidRPr="00A80BD2" w:rsidRDefault="00E71DCC" w:rsidP="00B75E74">
            <w:r w:rsidRPr="00A80BD2">
              <w:t>DEC Alpha</w:t>
            </w:r>
          </w:p>
          <w:p w:rsidR="00E71DCC" w:rsidRPr="00A80BD2" w:rsidRDefault="00E71DCC" w:rsidP="00B75E74">
            <w:r w:rsidRPr="00A80BD2">
              <w:rPr>
                <w:rFonts w:hint="eastAsia"/>
              </w:rPr>
              <w:t>服务器</w:t>
            </w:r>
            <w:r w:rsidRPr="00A80BD2">
              <w:t>8400</w:t>
            </w:r>
          </w:p>
          <w:p w:rsidR="00E71DCC" w:rsidRPr="00A80BD2" w:rsidRDefault="00E71DCC" w:rsidP="00B75E74">
            <w:r w:rsidRPr="00A80BD2">
              <w:rPr>
                <w:rFonts w:hint="eastAsia"/>
              </w:rPr>
              <w:t>曙光</w:t>
            </w:r>
            <w:r w:rsidRPr="00A80BD2">
              <w:t>1</w:t>
            </w:r>
            <w:r w:rsidRPr="00A80BD2">
              <w:rPr>
                <w:rFonts w:hint="eastAsia"/>
              </w:rPr>
              <w:t>号</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71DCC" w:rsidRPr="00A80BD2" w:rsidRDefault="00E71DCC" w:rsidP="00B75E74">
            <w:r w:rsidRPr="00A80BD2">
              <w:t>Intel Paragon</w:t>
            </w:r>
            <w:r w:rsidRPr="00A80BD2">
              <w:rPr>
                <w:rFonts w:hint="eastAsia"/>
              </w:rPr>
              <w:t>，</w:t>
            </w:r>
          </w:p>
          <w:p w:rsidR="00E71DCC" w:rsidRPr="00A80BD2" w:rsidRDefault="00E71DCC" w:rsidP="00B75E74">
            <w:r w:rsidRPr="00A80BD2">
              <w:t>IBM SP2</w:t>
            </w:r>
            <w:r w:rsidRPr="00A80BD2">
              <w:rPr>
                <w:rFonts w:hint="eastAsia"/>
              </w:rPr>
              <w:t>，</w:t>
            </w:r>
          </w:p>
          <w:p w:rsidR="00E71DCC" w:rsidRPr="00A80BD2" w:rsidRDefault="00E71DCC" w:rsidP="00B75E74">
            <w:r w:rsidRPr="00A80BD2">
              <w:t>Intel TFLOPS</w:t>
            </w:r>
            <w:r w:rsidRPr="00A80BD2">
              <w:rPr>
                <w:rFonts w:hint="eastAsia"/>
              </w:rPr>
              <w:t>，</w:t>
            </w:r>
          </w:p>
          <w:p w:rsidR="00E71DCC" w:rsidRPr="00A80BD2" w:rsidRDefault="00E71DCC" w:rsidP="00B75E74">
            <w:r w:rsidRPr="00A80BD2">
              <w:rPr>
                <w:rFonts w:hint="eastAsia"/>
              </w:rPr>
              <w:t>曙光</w:t>
            </w:r>
            <w:r w:rsidRPr="00A80BD2">
              <w:t>1000/2000</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71DCC" w:rsidRPr="00A80BD2" w:rsidRDefault="00E71DCC" w:rsidP="00B75E74">
            <w:r w:rsidRPr="00A80BD2">
              <w:t>Stanford DASH</w:t>
            </w:r>
            <w:r w:rsidRPr="00A80BD2">
              <w:rPr>
                <w:rFonts w:hint="eastAsia"/>
              </w:rPr>
              <w:t>，</w:t>
            </w:r>
          </w:p>
          <w:p w:rsidR="00E71DCC" w:rsidRPr="00A80BD2" w:rsidRDefault="00E71DCC" w:rsidP="00B75E74">
            <w:r w:rsidRPr="00A80BD2">
              <w:t>Cray T 3D</w:t>
            </w:r>
            <w:r w:rsidRPr="00A80BD2">
              <w:rPr>
                <w:rFonts w:hint="eastAsia"/>
              </w:rPr>
              <w:t>，</w:t>
            </w:r>
          </w:p>
          <w:p w:rsidR="00E71DCC" w:rsidRPr="00A80BD2" w:rsidRDefault="00E71DCC" w:rsidP="00B75E74">
            <w:r w:rsidRPr="00A80BD2">
              <w:t>SGI/Cray</w:t>
            </w:r>
          </w:p>
          <w:p w:rsidR="00E71DCC" w:rsidRPr="00A80BD2" w:rsidRDefault="00E71DCC" w:rsidP="00B75E74">
            <w:r w:rsidRPr="00A80BD2">
              <w:t>Origin 2000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71DCC" w:rsidRPr="00A80BD2" w:rsidRDefault="00E71DCC" w:rsidP="00B75E74">
            <w:r w:rsidRPr="00A80BD2">
              <w:t>Berkeley NOW</w:t>
            </w:r>
            <w:r w:rsidRPr="00A80BD2">
              <w:rPr>
                <w:rFonts w:hint="eastAsia"/>
              </w:rPr>
              <w:t>，</w:t>
            </w:r>
          </w:p>
          <w:p w:rsidR="00E71DCC" w:rsidRPr="00A80BD2" w:rsidRDefault="00E71DCC" w:rsidP="00B75E74">
            <w:r w:rsidRPr="00A80BD2">
              <w:t>Alpha Farm</w:t>
            </w:r>
            <w:r w:rsidRPr="00A80BD2">
              <w:rPr>
                <w:rFonts w:hint="eastAsia"/>
              </w:rPr>
              <w:t>，</w:t>
            </w:r>
          </w:p>
          <w:p w:rsidR="00E71DCC" w:rsidRPr="00A80BD2" w:rsidRDefault="00E71DCC" w:rsidP="00B75E74">
            <w:r w:rsidRPr="00A80BD2">
              <w:t>Digital Trucluster</w:t>
            </w:r>
          </w:p>
        </w:tc>
      </w:tr>
    </w:tbl>
    <w:p w:rsidR="00E71DCC" w:rsidRDefault="00E71DCC" w:rsidP="00E71DCC"/>
    <w:tbl>
      <w:tblPr>
        <w:tblStyle w:val="aa"/>
        <w:tblW w:w="0" w:type="auto"/>
        <w:tblLook w:val="04A0" w:firstRow="1" w:lastRow="0" w:firstColumn="1" w:lastColumn="0" w:noHBand="0" w:noVBand="1"/>
      </w:tblPr>
      <w:tblGrid>
        <w:gridCol w:w="1809"/>
        <w:gridCol w:w="11646"/>
      </w:tblGrid>
      <w:tr w:rsidR="00E71DCC" w:rsidTr="00B75E74">
        <w:tc>
          <w:tcPr>
            <w:tcW w:w="1809" w:type="dxa"/>
          </w:tcPr>
          <w:p w:rsidR="00E71DCC" w:rsidRDefault="00E71DCC" w:rsidP="00B75E74">
            <w:r>
              <w:rPr>
                <w:rFonts w:hint="eastAsia"/>
              </w:rPr>
              <w:t>计算</w:t>
            </w:r>
            <w:r>
              <w:rPr>
                <w:rFonts w:hint="eastAsia"/>
              </w:rPr>
              <w:t>/</w:t>
            </w:r>
            <w:r>
              <w:rPr>
                <w:rFonts w:hint="eastAsia"/>
              </w:rPr>
              <w:t>通信比</w:t>
            </w:r>
          </w:p>
        </w:tc>
        <w:tc>
          <w:tcPr>
            <w:tcW w:w="11646" w:type="dxa"/>
          </w:tcPr>
          <w:p w:rsidR="00E71DCC" w:rsidRDefault="00E71DCC" w:rsidP="00B75E74">
            <w:r>
              <w:rPr>
                <w:rFonts w:hint="eastAsia"/>
              </w:rPr>
              <w:t>在并行计算中，每次数据通信要进行计算域通信开销的比值</w:t>
            </w:r>
          </w:p>
        </w:tc>
      </w:tr>
      <w:tr w:rsidR="00E71DCC" w:rsidTr="00B75E74">
        <w:tc>
          <w:tcPr>
            <w:tcW w:w="1809" w:type="dxa"/>
          </w:tcPr>
          <w:p w:rsidR="00E71DCC" w:rsidRDefault="00E71DCC" w:rsidP="00B75E74">
            <w:r w:rsidRPr="00AF4055">
              <w:rPr>
                <w:rFonts w:hint="eastAsia"/>
              </w:rPr>
              <w:t>并行处理面临的挑战</w:t>
            </w:r>
          </w:p>
        </w:tc>
        <w:tc>
          <w:tcPr>
            <w:tcW w:w="11646" w:type="dxa"/>
          </w:tcPr>
          <w:p w:rsidR="00E71DCC" w:rsidRPr="00AF4055" w:rsidRDefault="00E71DCC" w:rsidP="00B75E74">
            <w:r w:rsidRPr="00AF4055">
              <w:rPr>
                <w:rFonts w:hint="eastAsia"/>
              </w:rPr>
              <w:t>程序中的并行性有限</w:t>
            </w:r>
          </w:p>
          <w:p w:rsidR="00E71DCC" w:rsidRPr="00AF4055" w:rsidRDefault="00E71DCC" w:rsidP="00B75E74">
            <w:r w:rsidRPr="00AF4055">
              <w:rPr>
                <w:rFonts w:hint="eastAsia"/>
              </w:rPr>
              <w:t>相对较大的通信开销</w:t>
            </w:r>
          </w:p>
          <w:p w:rsidR="00E71DCC" w:rsidRPr="00AF4055" w:rsidRDefault="00E71DCC" w:rsidP="00B75E74">
            <w:r w:rsidRPr="00AF4055">
              <w:rPr>
                <w:rFonts w:hint="eastAsia"/>
              </w:rPr>
              <w:t>第一个挑战</w:t>
            </w:r>
          </w:p>
          <w:p w:rsidR="00E71DCC" w:rsidRPr="00AF4055" w:rsidRDefault="00E71DCC" w:rsidP="00B75E74">
            <w:r w:rsidRPr="00AF4055">
              <w:rPr>
                <w:rFonts w:hint="eastAsia"/>
              </w:rPr>
              <w:t>有限的并行性使计算机要达到很高的加速比十分困难</w:t>
            </w:r>
          </w:p>
          <w:p w:rsidR="00E71DCC" w:rsidRPr="00AF4055" w:rsidRDefault="00E71DCC" w:rsidP="00B75E74">
            <w:r w:rsidRPr="00AF4055">
              <w:rPr>
                <w:rFonts w:hint="eastAsia"/>
              </w:rPr>
              <w:t>第二个挑战：多处理机中远程访问的延迟较大</w:t>
            </w:r>
          </w:p>
          <w:p w:rsidR="00E71DCC" w:rsidRPr="00AF4055" w:rsidRDefault="00E71DCC" w:rsidP="00B75E74">
            <w:r w:rsidRPr="00AF4055">
              <w:rPr>
                <w:rFonts w:hint="eastAsia"/>
              </w:rPr>
              <w:t>在现有的机器中，处理器之间的数据通信大约需要</w:t>
            </w:r>
            <w:r w:rsidRPr="00AF4055">
              <w:rPr>
                <w:rFonts w:hint="eastAsia"/>
              </w:rPr>
              <w:t>50</w:t>
            </w:r>
            <w:r w:rsidRPr="00AF4055">
              <w:rPr>
                <w:rFonts w:hint="eastAsia"/>
              </w:rPr>
              <w:t>～</w:t>
            </w:r>
            <w:r w:rsidRPr="00AF4055">
              <w:rPr>
                <w:rFonts w:hint="eastAsia"/>
              </w:rPr>
              <w:t>1000</w:t>
            </w:r>
            <w:r w:rsidRPr="00AF4055">
              <w:rPr>
                <w:rFonts w:hint="eastAsia"/>
              </w:rPr>
              <w:t>个时钟周期。</w:t>
            </w:r>
          </w:p>
          <w:p w:rsidR="00E71DCC" w:rsidRPr="00AF4055" w:rsidRDefault="00E71DCC" w:rsidP="00B75E74">
            <w:r w:rsidRPr="00AF4055">
              <w:rPr>
                <w:rFonts w:hint="eastAsia"/>
              </w:rPr>
              <w:t>主要取决于：</w:t>
            </w:r>
          </w:p>
          <w:p w:rsidR="00E71DCC" w:rsidRDefault="00E71DCC" w:rsidP="00B75E74">
            <w:r w:rsidRPr="00AF4055">
              <w:rPr>
                <w:rFonts w:hint="eastAsia"/>
              </w:rPr>
              <w:t>通信机制、互连网络的种类和机器的规模</w:t>
            </w:r>
            <w:r w:rsidRPr="00AF4055">
              <w:rPr>
                <w:rFonts w:hint="eastAsia"/>
              </w:rPr>
              <w:t xml:space="preserve"> </w:t>
            </w:r>
          </w:p>
          <w:p w:rsidR="00E71DCC" w:rsidRDefault="00E71DCC" w:rsidP="00B75E74"/>
          <w:p w:rsidR="00E71DCC" w:rsidRPr="00AF4055" w:rsidRDefault="00E71DCC" w:rsidP="00B75E74">
            <w:r w:rsidRPr="00AF4055">
              <w:rPr>
                <w:rFonts w:hint="eastAsia"/>
              </w:rPr>
              <w:t>问题的解决</w:t>
            </w:r>
            <w:r>
              <w:rPr>
                <w:rFonts w:hint="eastAsia"/>
              </w:rPr>
              <w:t>：</w:t>
            </w:r>
          </w:p>
          <w:p w:rsidR="00E71DCC" w:rsidRPr="00AF4055" w:rsidRDefault="00E71DCC" w:rsidP="00B75E74">
            <w:r w:rsidRPr="00AF4055">
              <w:rPr>
                <w:rFonts w:hint="eastAsia"/>
              </w:rPr>
              <w:t>并行性不足：</w:t>
            </w:r>
            <w:r w:rsidRPr="00AF4055">
              <w:rPr>
                <w:rFonts w:hint="eastAsia"/>
              </w:rPr>
              <w:t xml:space="preserve"> </w:t>
            </w:r>
            <w:r w:rsidRPr="00AF4055">
              <w:rPr>
                <w:rFonts w:hint="eastAsia"/>
              </w:rPr>
              <w:t>采用并行性更好的算法</w:t>
            </w:r>
          </w:p>
          <w:p w:rsidR="00E71DCC" w:rsidRPr="00AF4055" w:rsidRDefault="00E71DCC" w:rsidP="00B75E74">
            <w:r w:rsidRPr="00AF4055">
              <w:rPr>
                <w:rFonts w:hint="eastAsia"/>
              </w:rPr>
              <w:t>远程访问延迟的降低：靠系统结构支持和编程技术</w:t>
            </w:r>
            <w:r w:rsidRPr="00AF4055">
              <w:rPr>
                <w:rFonts w:hint="eastAsia"/>
              </w:rPr>
              <w:t xml:space="preserve"> </w:t>
            </w:r>
          </w:p>
          <w:p w:rsidR="00E71DCC" w:rsidRPr="00AF4055" w:rsidRDefault="00E71DCC" w:rsidP="00B75E74">
            <w:r w:rsidRPr="00AF4055">
              <w:rPr>
                <w:rFonts w:hint="eastAsia"/>
              </w:rPr>
              <w:t>在并行处理中，影响性能（负载平衡、同步和存储器访问延迟等）的关键因素常依赖于：</w:t>
            </w:r>
          </w:p>
          <w:p w:rsidR="00E71DCC" w:rsidRDefault="00E71DCC" w:rsidP="00B75E74">
            <w:r w:rsidRPr="00AF4055">
              <w:t xml:space="preserve">            </w:t>
            </w:r>
            <w:r w:rsidRPr="00AF4055">
              <w:t>应用程序的高层特性</w:t>
            </w:r>
          </w:p>
          <w:p w:rsidR="00E71DCC" w:rsidRDefault="00E71DCC" w:rsidP="00B75E74">
            <w:r w:rsidRPr="00AF4055">
              <w:t xml:space="preserve">             </w:t>
            </w:r>
            <w:r w:rsidRPr="00AF4055">
              <w:t>如数据的分配，并行算法的结构以及在空间和时间上对数据的访问模式等。</w:t>
            </w:r>
          </w:p>
          <w:p w:rsidR="00E71DCC" w:rsidRPr="00AF4055" w:rsidRDefault="00E71DCC" w:rsidP="00B75E74">
            <w:r w:rsidRPr="00AF4055">
              <w:rPr>
                <w:rFonts w:hint="eastAsia"/>
              </w:rPr>
              <w:t>依据应用特点可把多机工作负载大致分成两类：</w:t>
            </w:r>
          </w:p>
          <w:p w:rsidR="00E71DCC" w:rsidRPr="00AF4055" w:rsidRDefault="00E71DCC" w:rsidP="00B75E74">
            <w:r w:rsidRPr="00AF4055">
              <w:rPr>
                <w:rFonts w:hint="eastAsia"/>
              </w:rPr>
              <w:t>单个程序在多处理机上的并行工作负载</w:t>
            </w:r>
          </w:p>
          <w:p w:rsidR="00E71DCC" w:rsidRPr="00AF4055" w:rsidRDefault="00E71DCC" w:rsidP="00B75E74">
            <w:r w:rsidRPr="00AF4055">
              <w:rPr>
                <w:rFonts w:hint="eastAsia"/>
              </w:rPr>
              <w:t>多个程序在多处理机上的并行工作负载</w:t>
            </w:r>
          </w:p>
          <w:p w:rsidR="00E71DCC" w:rsidRPr="00AF4055" w:rsidRDefault="00E71DCC" w:rsidP="00B75E74">
            <w:r w:rsidRPr="00AF4055">
              <w:rPr>
                <w:rFonts w:hint="eastAsia"/>
              </w:rPr>
              <w:t>并行程序的计算／通信比率</w:t>
            </w:r>
          </w:p>
          <w:p w:rsidR="00E71DCC" w:rsidRPr="00AF4055" w:rsidRDefault="00E71DCC" w:rsidP="00B75E74">
            <w:r w:rsidRPr="00AF4055">
              <w:rPr>
                <w:rFonts w:hint="eastAsia"/>
              </w:rPr>
              <w:t>反映并行程序性能的一个重要的度量：</w:t>
            </w:r>
          </w:p>
          <w:p w:rsidR="00E71DCC" w:rsidRDefault="00E71DCC" w:rsidP="00B75E74">
            <w:r w:rsidRPr="00AF4055">
              <w:t xml:space="preserve">      </w:t>
            </w:r>
            <w:r w:rsidRPr="00AF4055">
              <w:rPr>
                <w:rFonts w:hint="eastAsia"/>
              </w:rPr>
              <w:t>计算与通信的比率</w:t>
            </w:r>
          </w:p>
          <w:p w:rsidR="00E71DCC" w:rsidRPr="0035693E" w:rsidRDefault="00E71DCC" w:rsidP="00B75E74">
            <w:r w:rsidRPr="00AF4055">
              <w:rPr>
                <w:rFonts w:hint="eastAsia"/>
              </w:rPr>
              <w:t>计算／通信比率随着处理数据规模的增大而增加；随着处理器数目的增加而减少</w:t>
            </w:r>
          </w:p>
        </w:tc>
      </w:tr>
    </w:tbl>
    <w:p w:rsidR="00E71DCC" w:rsidRDefault="00E71DCC" w:rsidP="00E71DCC"/>
    <w:p w:rsidR="00E71DCC" w:rsidRPr="00AF4055" w:rsidRDefault="00E71DCC" w:rsidP="00E71DCC">
      <w:r w:rsidRPr="00AF4055">
        <w:rPr>
          <w:rFonts w:hint="eastAsia"/>
        </w:rPr>
        <w:lastRenderedPageBreak/>
        <w:t xml:space="preserve"> </w:t>
      </w:r>
    </w:p>
    <w:p w:rsidR="00E71DCC" w:rsidRDefault="00E71DCC" w:rsidP="00E71DCC"/>
    <w:p w:rsidR="00E71DCC" w:rsidRDefault="00E71DCC" w:rsidP="00E71DCC"/>
    <w:p w:rsidR="00E71DCC" w:rsidRPr="00AF4055" w:rsidRDefault="00E71DCC" w:rsidP="00E71DCC">
      <w:r w:rsidRPr="00AF4055">
        <w:rPr>
          <w:rFonts w:hint="eastAsia"/>
        </w:rPr>
        <w:t>在几种不同的共享存储器并行计算机中远程访问一个字的典型延迟</w:t>
      </w:r>
      <w:r w:rsidRPr="00AF4055">
        <w:rPr>
          <w:rFonts w:hint="eastAsia"/>
        </w:rPr>
        <w:t xml:space="preserve">  </w:t>
      </w:r>
    </w:p>
    <w:tbl>
      <w:tblPr>
        <w:tblW w:w="8508" w:type="dxa"/>
        <w:tblCellMar>
          <w:left w:w="0" w:type="dxa"/>
          <w:right w:w="0" w:type="dxa"/>
        </w:tblCellMar>
        <w:tblLook w:val="0600" w:firstRow="0" w:lastRow="0" w:firstColumn="0" w:lastColumn="0" w:noHBand="1" w:noVBand="1"/>
      </w:tblPr>
      <w:tblGrid>
        <w:gridCol w:w="2184"/>
        <w:gridCol w:w="1362"/>
        <w:gridCol w:w="1682"/>
        <w:gridCol w:w="1260"/>
        <w:gridCol w:w="2020"/>
      </w:tblGrid>
      <w:tr w:rsidR="00E71DCC" w:rsidRPr="00AF4055" w:rsidTr="00B75E74">
        <w:trPr>
          <w:trHeight w:val="16"/>
        </w:trPr>
        <w:tc>
          <w:tcPr>
            <w:tcW w:w="2184" w:type="dxa"/>
            <w:tcBorders>
              <w:top w:val="single" w:sz="18" w:space="0" w:color="40458C"/>
              <w:left w:val="single" w:sz="1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机器</w:t>
            </w:r>
            <w:r w:rsidRPr="00AF4055">
              <w:rPr>
                <w:rFonts w:hint="eastAsia"/>
              </w:rPr>
              <w:t xml:space="preserve"> </w:t>
            </w:r>
          </w:p>
        </w:tc>
        <w:tc>
          <w:tcPr>
            <w:tcW w:w="1362" w:type="dxa"/>
            <w:tcBorders>
              <w:top w:val="single" w:sz="1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通信机制</w:t>
            </w:r>
            <w:r w:rsidRPr="00AF4055">
              <w:rPr>
                <w:rFonts w:hint="eastAsia"/>
              </w:rPr>
              <w:t xml:space="preserve"> </w:t>
            </w:r>
          </w:p>
        </w:tc>
        <w:tc>
          <w:tcPr>
            <w:tcW w:w="1682" w:type="dxa"/>
            <w:tcBorders>
              <w:top w:val="single" w:sz="1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互连网络</w:t>
            </w:r>
            <w:r w:rsidRPr="00AF4055">
              <w:rPr>
                <w:rFonts w:hint="eastAsia"/>
              </w:rPr>
              <w:t xml:space="preserve"> </w:t>
            </w:r>
          </w:p>
        </w:tc>
        <w:tc>
          <w:tcPr>
            <w:tcW w:w="1260" w:type="dxa"/>
            <w:tcBorders>
              <w:top w:val="single" w:sz="1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处理机</w:t>
            </w:r>
          </w:p>
          <w:p w:rsidR="00E71DCC" w:rsidRPr="00AF4055" w:rsidRDefault="00E71DCC" w:rsidP="00B75E74">
            <w:r w:rsidRPr="00AF4055">
              <w:rPr>
                <w:rFonts w:hint="eastAsia"/>
              </w:rPr>
              <w:t>最大数量</w:t>
            </w:r>
            <w:r w:rsidRPr="00AF4055">
              <w:rPr>
                <w:rFonts w:hint="eastAsia"/>
              </w:rPr>
              <w:t xml:space="preserve"> </w:t>
            </w:r>
          </w:p>
        </w:tc>
        <w:tc>
          <w:tcPr>
            <w:tcW w:w="2020" w:type="dxa"/>
            <w:tcBorders>
              <w:top w:val="single" w:sz="18" w:space="0" w:color="40458C"/>
              <w:left w:val="single" w:sz="8" w:space="0" w:color="40458C"/>
              <w:bottom w:val="single" w:sz="8" w:space="0" w:color="40458C"/>
              <w:right w:val="single" w:sz="1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典型远程存储器</w:t>
            </w:r>
          </w:p>
          <w:p w:rsidR="00E71DCC" w:rsidRPr="00AF4055" w:rsidRDefault="00E71DCC" w:rsidP="00B75E74">
            <w:r w:rsidRPr="00AF4055">
              <w:rPr>
                <w:rFonts w:hint="eastAsia"/>
              </w:rPr>
              <w:t>访问时间（</w:t>
            </w:r>
            <w:r w:rsidRPr="00AF4055">
              <w:rPr>
                <w:rFonts w:hint="eastAsia"/>
              </w:rPr>
              <w:t>ns</w:t>
            </w:r>
            <w:r w:rsidRPr="00AF4055">
              <w:rPr>
                <w:rFonts w:hint="eastAsia"/>
              </w:rPr>
              <w:t>）</w:t>
            </w:r>
            <w:r w:rsidRPr="00AF4055">
              <w:rPr>
                <w:rFonts w:hint="eastAsia"/>
              </w:rPr>
              <w:t xml:space="preserve"> </w:t>
            </w:r>
          </w:p>
        </w:tc>
      </w:tr>
      <w:tr w:rsidR="00E71DCC" w:rsidRPr="00AF4055" w:rsidTr="00B75E74">
        <w:trPr>
          <w:trHeight w:val="16"/>
        </w:trPr>
        <w:tc>
          <w:tcPr>
            <w:tcW w:w="2184" w:type="dxa"/>
            <w:tcBorders>
              <w:top w:val="single" w:sz="8" w:space="0" w:color="40458C"/>
              <w:left w:val="single" w:sz="1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Sun Starfire servers </w:t>
            </w:r>
          </w:p>
        </w:tc>
        <w:tc>
          <w:tcPr>
            <w:tcW w:w="1362"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SMP </w:t>
            </w:r>
          </w:p>
        </w:tc>
        <w:tc>
          <w:tcPr>
            <w:tcW w:w="1682"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多总线</w:t>
            </w:r>
            <w:r w:rsidRPr="00AF4055">
              <w:rPr>
                <w:rFonts w:hint="eastAsia"/>
              </w:rPr>
              <w:t xml:space="preserve"> </w:t>
            </w:r>
          </w:p>
        </w:tc>
        <w:tc>
          <w:tcPr>
            <w:tcW w:w="126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64 </w:t>
            </w:r>
          </w:p>
        </w:tc>
        <w:tc>
          <w:tcPr>
            <w:tcW w:w="2020" w:type="dxa"/>
            <w:tcBorders>
              <w:top w:val="single" w:sz="8" w:space="0" w:color="40458C"/>
              <w:left w:val="single" w:sz="8" w:space="0" w:color="40458C"/>
              <w:bottom w:val="single" w:sz="8" w:space="0" w:color="40458C"/>
              <w:right w:val="single" w:sz="1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500 </w:t>
            </w:r>
          </w:p>
        </w:tc>
      </w:tr>
      <w:tr w:rsidR="00E71DCC" w:rsidRPr="00AF4055" w:rsidTr="00B75E74">
        <w:trPr>
          <w:trHeight w:val="16"/>
        </w:trPr>
        <w:tc>
          <w:tcPr>
            <w:tcW w:w="2184" w:type="dxa"/>
            <w:tcBorders>
              <w:top w:val="single" w:sz="8" w:space="0" w:color="40458C"/>
              <w:left w:val="single" w:sz="1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SGI Origin 3000 </w:t>
            </w:r>
          </w:p>
        </w:tc>
        <w:tc>
          <w:tcPr>
            <w:tcW w:w="1362"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NUMA </w:t>
            </w:r>
          </w:p>
        </w:tc>
        <w:tc>
          <w:tcPr>
            <w:tcW w:w="1682"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胖超立方体</w:t>
            </w:r>
            <w:r w:rsidRPr="00AF4055">
              <w:rPr>
                <w:rFonts w:hint="eastAsia"/>
              </w:rPr>
              <w:t xml:space="preserve"> </w:t>
            </w:r>
          </w:p>
        </w:tc>
        <w:tc>
          <w:tcPr>
            <w:tcW w:w="126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512 </w:t>
            </w:r>
          </w:p>
        </w:tc>
        <w:tc>
          <w:tcPr>
            <w:tcW w:w="2020" w:type="dxa"/>
            <w:tcBorders>
              <w:top w:val="single" w:sz="8" w:space="0" w:color="40458C"/>
              <w:left w:val="single" w:sz="8" w:space="0" w:color="40458C"/>
              <w:bottom w:val="single" w:sz="8" w:space="0" w:color="40458C"/>
              <w:right w:val="single" w:sz="1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500 </w:t>
            </w:r>
          </w:p>
        </w:tc>
      </w:tr>
      <w:tr w:rsidR="00E71DCC" w:rsidRPr="00AF4055" w:rsidTr="00B75E74">
        <w:trPr>
          <w:trHeight w:val="16"/>
        </w:trPr>
        <w:tc>
          <w:tcPr>
            <w:tcW w:w="2184" w:type="dxa"/>
            <w:tcBorders>
              <w:top w:val="single" w:sz="8" w:space="0" w:color="40458C"/>
              <w:left w:val="single" w:sz="1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Cray T3E </w:t>
            </w:r>
          </w:p>
        </w:tc>
        <w:tc>
          <w:tcPr>
            <w:tcW w:w="1362"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NUMA </w:t>
            </w:r>
          </w:p>
        </w:tc>
        <w:tc>
          <w:tcPr>
            <w:tcW w:w="1682"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3</w:t>
            </w:r>
            <w:r w:rsidRPr="00AF4055">
              <w:rPr>
                <w:rFonts w:hint="eastAsia"/>
              </w:rPr>
              <w:t>维环网</w:t>
            </w:r>
            <w:r w:rsidRPr="00AF4055">
              <w:rPr>
                <w:rFonts w:hint="eastAsia"/>
              </w:rPr>
              <w:t xml:space="preserve"> </w:t>
            </w:r>
          </w:p>
        </w:tc>
        <w:tc>
          <w:tcPr>
            <w:tcW w:w="126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2048 </w:t>
            </w:r>
          </w:p>
        </w:tc>
        <w:tc>
          <w:tcPr>
            <w:tcW w:w="2020" w:type="dxa"/>
            <w:tcBorders>
              <w:top w:val="single" w:sz="8" w:space="0" w:color="40458C"/>
              <w:left w:val="single" w:sz="8" w:space="0" w:color="40458C"/>
              <w:bottom w:val="single" w:sz="8" w:space="0" w:color="40458C"/>
              <w:right w:val="single" w:sz="1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300 </w:t>
            </w:r>
          </w:p>
        </w:tc>
      </w:tr>
      <w:tr w:rsidR="00E71DCC" w:rsidRPr="00AF4055" w:rsidTr="00B75E74">
        <w:trPr>
          <w:trHeight w:val="16"/>
        </w:trPr>
        <w:tc>
          <w:tcPr>
            <w:tcW w:w="2184" w:type="dxa"/>
            <w:tcBorders>
              <w:top w:val="single" w:sz="8" w:space="0" w:color="40458C"/>
              <w:left w:val="single" w:sz="1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HP V series </w:t>
            </w:r>
          </w:p>
        </w:tc>
        <w:tc>
          <w:tcPr>
            <w:tcW w:w="1362"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SMP </w:t>
            </w:r>
          </w:p>
        </w:tc>
        <w:tc>
          <w:tcPr>
            <w:tcW w:w="1682"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8</w:t>
            </w:r>
            <w:r w:rsidRPr="00AF4055">
              <w:rPr>
                <w:rFonts w:hint="eastAsia"/>
              </w:rPr>
              <w:t>×</w:t>
            </w:r>
            <w:r w:rsidRPr="00AF4055">
              <w:rPr>
                <w:rFonts w:hint="eastAsia"/>
              </w:rPr>
              <w:t>8</w:t>
            </w:r>
            <w:r w:rsidRPr="00AF4055">
              <w:rPr>
                <w:rFonts w:hint="eastAsia"/>
              </w:rPr>
              <w:t>交叉开关</w:t>
            </w:r>
            <w:r w:rsidRPr="00AF4055">
              <w:rPr>
                <w:rFonts w:hint="eastAsia"/>
              </w:rPr>
              <w:t xml:space="preserve"> </w:t>
            </w:r>
          </w:p>
        </w:tc>
        <w:tc>
          <w:tcPr>
            <w:tcW w:w="126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32 </w:t>
            </w:r>
          </w:p>
        </w:tc>
        <w:tc>
          <w:tcPr>
            <w:tcW w:w="2020" w:type="dxa"/>
            <w:tcBorders>
              <w:top w:val="single" w:sz="8" w:space="0" w:color="40458C"/>
              <w:left w:val="single" w:sz="8" w:space="0" w:color="40458C"/>
              <w:bottom w:val="single" w:sz="8" w:space="0" w:color="40458C"/>
              <w:right w:val="single" w:sz="1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1000 </w:t>
            </w:r>
          </w:p>
        </w:tc>
      </w:tr>
      <w:tr w:rsidR="00E71DCC" w:rsidRPr="00AF4055" w:rsidTr="00B75E74">
        <w:trPr>
          <w:trHeight w:val="16"/>
        </w:trPr>
        <w:tc>
          <w:tcPr>
            <w:tcW w:w="2184" w:type="dxa"/>
            <w:tcBorders>
              <w:top w:val="single" w:sz="8" w:space="0" w:color="40458C"/>
              <w:left w:val="single" w:sz="18" w:space="0" w:color="40458C"/>
              <w:bottom w:val="single" w:sz="1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HP AlphaServer GS </w:t>
            </w:r>
          </w:p>
        </w:tc>
        <w:tc>
          <w:tcPr>
            <w:tcW w:w="1362" w:type="dxa"/>
            <w:tcBorders>
              <w:top w:val="single" w:sz="8" w:space="0" w:color="40458C"/>
              <w:left w:val="single" w:sz="8" w:space="0" w:color="40458C"/>
              <w:bottom w:val="single" w:sz="1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SMP </w:t>
            </w:r>
          </w:p>
        </w:tc>
        <w:tc>
          <w:tcPr>
            <w:tcW w:w="1682" w:type="dxa"/>
            <w:tcBorders>
              <w:top w:val="single" w:sz="8" w:space="0" w:color="40458C"/>
              <w:left w:val="single" w:sz="8" w:space="0" w:color="40458C"/>
              <w:bottom w:val="single" w:sz="1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开关总线</w:t>
            </w:r>
            <w:r w:rsidRPr="00AF4055">
              <w:rPr>
                <w:rFonts w:hint="eastAsia"/>
              </w:rPr>
              <w:t xml:space="preserve"> </w:t>
            </w:r>
          </w:p>
        </w:tc>
        <w:tc>
          <w:tcPr>
            <w:tcW w:w="1260" w:type="dxa"/>
            <w:tcBorders>
              <w:top w:val="single" w:sz="8" w:space="0" w:color="40458C"/>
              <w:left w:val="single" w:sz="8" w:space="0" w:color="40458C"/>
              <w:bottom w:val="single" w:sz="18" w:space="0" w:color="40458C"/>
              <w:right w:val="single" w:sz="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32 </w:t>
            </w:r>
          </w:p>
        </w:tc>
        <w:tc>
          <w:tcPr>
            <w:tcW w:w="2020" w:type="dxa"/>
            <w:tcBorders>
              <w:top w:val="single" w:sz="8" w:space="0" w:color="40458C"/>
              <w:left w:val="single" w:sz="8" w:space="0" w:color="40458C"/>
              <w:bottom w:val="single" w:sz="18" w:space="0" w:color="40458C"/>
              <w:right w:val="single" w:sz="18" w:space="0" w:color="40458C"/>
            </w:tcBorders>
            <w:shd w:val="clear" w:color="auto" w:fill="auto"/>
            <w:tcMar>
              <w:top w:w="72" w:type="dxa"/>
              <w:left w:w="144" w:type="dxa"/>
              <w:bottom w:w="72" w:type="dxa"/>
              <w:right w:w="144" w:type="dxa"/>
            </w:tcMar>
            <w:hideMark/>
          </w:tcPr>
          <w:p w:rsidR="00E71DCC" w:rsidRPr="00AF4055" w:rsidRDefault="00E71DCC" w:rsidP="00B75E74">
            <w:r w:rsidRPr="00AF4055">
              <w:rPr>
                <w:rFonts w:hint="eastAsia"/>
              </w:rPr>
              <w:t xml:space="preserve">400 </w:t>
            </w:r>
          </w:p>
        </w:tc>
      </w:tr>
    </w:tbl>
    <w:p w:rsidR="00E71DCC" w:rsidRPr="00AF4055" w:rsidRDefault="00E71DCC" w:rsidP="00E71DCC">
      <w:r w:rsidRPr="00AF4055">
        <w:rPr>
          <w:rFonts w:hint="eastAsia"/>
        </w:rPr>
        <w:t>。</w:t>
      </w:r>
    </w:p>
    <w:p w:rsidR="00E71DCC" w:rsidRDefault="00E71DCC" w:rsidP="00E71DCC">
      <w:r>
        <w:br w:type="page"/>
      </w:r>
    </w:p>
    <w:p w:rsidR="003E3308" w:rsidRDefault="003E3308" w:rsidP="00E71DCC">
      <w:pPr>
        <w:pStyle w:val="2"/>
      </w:pPr>
      <w:bookmarkStart w:id="55" w:name="_Toc507661233"/>
      <w:r w:rsidRPr="00A80BD2">
        <w:rPr>
          <w:rFonts w:hint="eastAsia"/>
        </w:rPr>
        <w:lastRenderedPageBreak/>
        <w:t>大规模并行处理机</w:t>
      </w:r>
      <w:bookmarkEnd w:id="55"/>
    </w:p>
    <w:p w:rsidR="003E3308" w:rsidRPr="00A80BD2" w:rsidRDefault="003E3308" w:rsidP="003E3308">
      <w:r w:rsidRPr="00A80BD2">
        <w:rPr>
          <w:rFonts w:hint="eastAsia"/>
        </w:rPr>
        <w:t xml:space="preserve">8.6.1 </w:t>
      </w:r>
      <w:r w:rsidRPr="00A80BD2">
        <w:rPr>
          <w:rFonts w:hint="eastAsia"/>
        </w:rPr>
        <w:t>并行计算机系统结构</w:t>
      </w:r>
    </w:p>
    <w:p w:rsidR="003E3308" w:rsidRPr="00A80BD2" w:rsidRDefault="003E3308" w:rsidP="003E3308">
      <w:r w:rsidRPr="00A80BD2">
        <w:rPr>
          <w:rFonts w:hint="eastAsia"/>
        </w:rPr>
        <w:t>目前流行的高性能并行计算机系统结构通常可以分成以下</w:t>
      </w:r>
      <w:r w:rsidRPr="00A80BD2">
        <w:t>5</w:t>
      </w:r>
      <w:r w:rsidRPr="00A80BD2">
        <w:rPr>
          <w:rFonts w:hint="eastAsia"/>
        </w:rPr>
        <w:t>类：</w:t>
      </w:r>
    </w:p>
    <w:p w:rsidR="003E3308" w:rsidRPr="00A80BD2" w:rsidRDefault="003E3308" w:rsidP="003E3308">
      <w:r w:rsidRPr="00A80BD2">
        <w:rPr>
          <w:rFonts w:hint="eastAsia"/>
        </w:rPr>
        <w:t>并行向量处理机（</w:t>
      </w:r>
      <w:r w:rsidRPr="00A80BD2">
        <w:t>PVP</w:t>
      </w:r>
      <w:r w:rsidRPr="00A80BD2">
        <w:rPr>
          <w:rFonts w:hint="eastAsia"/>
        </w:rPr>
        <w:t>）</w:t>
      </w:r>
    </w:p>
    <w:p w:rsidR="003E3308" w:rsidRPr="00A80BD2" w:rsidRDefault="003E3308" w:rsidP="003E3308">
      <w:r w:rsidRPr="00A80BD2">
        <w:rPr>
          <w:rFonts w:hint="eastAsia"/>
        </w:rPr>
        <w:t>对称式共享存储器多处理机（</w:t>
      </w:r>
      <w:r w:rsidRPr="00A80BD2">
        <w:t>SMP</w:t>
      </w:r>
      <w:r w:rsidRPr="00A80BD2">
        <w:rPr>
          <w:rFonts w:hint="eastAsia"/>
        </w:rPr>
        <w:t>）</w:t>
      </w:r>
    </w:p>
    <w:p w:rsidR="003E3308" w:rsidRPr="00A80BD2" w:rsidRDefault="003E3308" w:rsidP="003E3308">
      <w:r w:rsidRPr="00A80BD2">
        <w:rPr>
          <w:rFonts w:hint="eastAsia"/>
        </w:rPr>
        <w:t>分布式共享存储器多处理机（</w:t>
      </w:r>
      <w:r w:rsidRPr="00A80BD2">
        <w:t>DSM</w:t>
      </w:r>
      <w:r w:rsidRPr="00A80BD2">
        <w:rPr>
          <w:rFonts w:hint="eastAsia"/>
        </w:rPr>
        <w:t>）</w:t>
      </w:r>
    </w:p>
    <w:p w:rsidR="003E3308" w:rsidRPr="00A80BD2" w:rsidRDefault="003E3308" w:rsidP="003E3308">
      <w:r w:rsidRPr="00A80BD2">
        <w:rPr>
          <w:rFonts w:hint="eastAsia"/>
        </w:rPr>
        <w:t>大规模并行处理机（</w:t>
      </w:r>
      <w:r w:rsidRPr="00A80BD2">
        <w:t>MPP</w:t>
      </w:r>
      <w:r w:rsidRPr="00A80BD2">
        <w:rPr>
          <w:rFonts w:hint="eastAsia"/>
        </w:rPr>
        <w:t>）</w:t>
      </w:r>
    </w:p>
    <w:p w:rsidR="003E3308" w:rsidRPr="00A80BD2" w:rsidRDefault="003E3308" w:rsidP="003E3308">
      <w:r w:rsidRPr="00A80BD2">
        <w:rPr>
          <w:rFonts w:hint="eastAsia"/>
        </w:rPr>
        <w:t>机群计算机（</w:t>
      </w:r>
      <w:r w:rsidRPr="00A80BD2">
        <w:t>Cluster</w:t>
      </w:r>
      <w:r w:rsidRPr="00A80BD2">
        <w:rPr>
          <w:rFonts w:hint="eastAsia"/>
        </w:rPr>
        <w:t>）</w:t>
      </w:r>
    </w:p>
    <w:p w:rsidR="003E3308" w:rsidRDefault="003E3308" w:rsidP="003E3308">
      <w:r>
        <w:object w:dxaOrig="6817" w:dyaOrig="6275">
          <v:shape id="_x0000_i1031" type="#_x0000_t75" style="width:340.3pt;height:314.5pt" o:ole="">
            <v:imagedata r:id="rId47" o:title=""/>
          </v:shape>
          <o:OLEObject Type="Embed" ProgID="Word.Picture.8" ShapeID="_x0000_i1031" DrawAspect="Content" ObjectID="_1581449401" r:id="rId48"/>
        </w:object>
      </w:r>
    </w:p>
    <w:p w:rsidR="003E3308" w:rsidRPr="00A80BD2" w:rsidRDefault="003E3308" w:rsidP="003E3308">
      <w:r w:rsidRPr="00A80BD2">
        <w:rPr>
          <w:rFonts w:hint="eastAsia"/>
        </w:rPr>
        <w:t>并行向量处理机</w:t>
      </w:r>
      <w:r w:rsidRPr="00A80BD2">
        <w:rPr>
          <w:rFonts w:hint="eastAsia"/>
        </w:rPr>
        <w:t xml:space="preserve"> </w:t>
      </w:r>
    </w:p>
    <w:p w:rsidR="003E3308" w:rsidRPr="00A80BD2" w:rsidRDefault="003E3308" w:rsidP="003E3308">
      <w:r w:rsidRPr="00A80BD2">
        <w:t>Cray C-90</w:t>
      </w:r>
      <w:r w:rsidRPr="00A80BD2">
        <w:rPr>
          <w:rFonts w:hint="eastAsia"/>
        </w:rPr>
        <w:t>和</w:t>
      </w:r>
      <w:r w:rsidRPr="00A80BD2">
        <w:rPr>
          <w:rFonts w:hint="eastAsia"/>
        </w:rPr>
        <w:t xml:space="preserve"> </w:t>
      </w:r>
      <w:r w:rsidRPr="00A80BD2">
        <w:t>Cray T-90</w:t>
      </w:r>
      <w:r w:rsidRPr="00A80BD2">
        <w:rPr>
          <w:rFonts w:hint="eastAsia"/>
        </w:rPr>
        <w:t>是这类机器的代表。</w:t>
      </w:r>
    </w:p>
    <w:p w:rsidR="003E3308" w:rsidRPr="00A80BD2" w:rsidRDefault="003E3308" w:rsidP="003E3308">
      <w:r w:rsidRPr="00A80BD2">
        <w:t>PVP</w:t>
      </w:r>
      <w:r w:rsidRPr="00A80BD2">
        <w:rPr>
          <w:rFonts w:hint="eastAsia"/>
        </w:rPr>
        <w:t>系统一般由若干台高性能向量处理机（</w:t>
      </w:r>
      <w:r w:rsidRPr="00A80BD2">
        <w:t>VP</w:t>
      </w:r>
      <w:r w:rsidRPr="00A80BD2">
        <w:rPr>
          <w:rFonts w:hint="eastAsia"/>
        </w:rPr>
        <w:t>）构成。这些向量处理机是专门设计和定制的，拥有很高的向量处理性能。</w:t>
      </w:r>
    </w:p>
    <w:p w:rsidR="003E3308" w:rsidRPr="00A80BD2" w:rsidRDefault="003E3308" w:rsidP="003E3308">
      <w:r w:rsidRPr="00A80BD2">
        <w:t>PVP</w:t>
      </w:r>
      <w:r w:rsidRPr="00A80BD2">
        <w:rPr>
          <w:rFonts w:hint="eastAsia"/>
        </w:rPr>
        <w:t>中经常采用专门设计的高带宽的交叉开关网络，把各</w:t>
      </w:r>
      <w:r w:rsidRPr="00A80BD2">
        <w:t>VP</w:t>
      </w:r>
      <w:r w:rsidRPr="00A80BD2">
        <w:rPr>
          <w:rFonts w:hint="eastAsia"/>
        </w:rPr>
        <w:t>与共享存储器模块</w:t>
      </w:r>
      <w:r w:rsidRPr="00A80BD2">
        <w:t>SM</w:t>
      </w:r>
      <w:r w:rsidRPr="00A80BD2">
        <w:rPr>
          <w:rFonts w:hint="eastAsia"/>
        </w:rPr>
        <w:t>连接起来。</w:t>
      </w:r>
    </w:p>
    <w:p w:rsidR="003E3308" w:rsidRPr="00A80BD2" w:rsidRDefault="003E3308" w:rsidP="003E3308">
      <w:r w:rsidRPr="00A80BD2">
        <w:rPr>
          <w:rFonts w:hint="eastAsia"/>
        </w:rPr>
        <w:t>这样的机器通常不使用</w:t>
      </w:r>
      <w:r w:rsidRPr="00A80BD2">
        <w:t>Cache</w:t>
      </w:r>
      <w:r w:rsidRPr="00A80BD2">
        <w:rPr>
          <w:rFonts w:hint="eastAsia"/>
        </w:rPr>
        <w:t>，而是使用大量的向量寄存器和指令缓冲器。</w:t>
      </w:r>
    </w:p>
    <w:p w:rsidR="003E3308" w:rsidRPr="00A80BD2" w:rsidRDefault="003E3308" w:rsidP="003E3308">
      <w:r w:rsidRPr="00A80BD2">
        <w:rPr>
          <w:rFonts w:hint="eastAsia"/>
        </w:rPr>
        <w:t>对称式共享存储器多处理机和分布式共享存储器多处理机</w:t>
      </w:r>
      <w:r w:rsidRPr="00A80BD2">
        <w:rPr>
          <w:rFonts w:hint="eastAsia"/>
        </w:rPr>
        <w:t xml:space="preserve"> </w:t>
      </w:r>
    </w:p>
    <w:p w:rsidR="003E3308" w:rsidRPr="00A80BD2" w:rsidRDefault="003E3308" w:rsidP="003E3308">
      <w:r w:rsidRPr="00A80BD2">
        <w:rPr>
          <w:rFonts w:hint="eastAsia"/>
        </w:rPr>
        <w:t>大规模并行处理机</w:t>
      </w:r>
    </w:p>
    <w:p w:rsidR="003E3308" w:rsidRPr="00A80BD2" w:rsidRDefault="003E3308" w:rsidP="003E3308">
      <w:r w:rsidRPr="00A80BD2">
        <w:t>Intel Paragon</w:t>
      </w:r>
      <w:r w:rsidRPr="00A80BD2">
        <w:rPr>
          <w:rFonts w:hint="eastAsia"/>
        </w:rPr>
        <w:t>和</w:t>
      </w:r>
      <w:r w:rsidRPr="00A80BD2">
        <w:t>IBM SP2</w:t>
      </w:r>
      <w:r w:rsidRPr="00A80BD2">
        <w:rPr>
          <w:rFonts w:hint="eastAsia"/>
        </w:rPr>
        <w:t>是这类机器的代表。</w:t>
      </w:r>
    </w:p>
    <w:p w:rsidR="003E3308" w:rsidRPr="00A80BD2" w:rsidRDefault="003E3308" w:rsidP="003E3308">
      <w:r w:rsidRPr="00A80BD2">
        <w:t>MPP</w:t>
      </w:r>
      <w:r w:rsidRPr="00A80BD2">
        <w:rPr>
          <w:rFonts w:hint="eastAsia"/>
        </w:rPr>
        <w:t>往往是超大规模的计算机系统。</w:t>
      </w:r>
    </w:p>
    <w:p w:rsidR="003E3308" w:rsidRPr="00A80BD2" w:rsidRDefault="003E3308" w:rsidP="003E3308">
      <w:r w:rsidRPr="00A80BD2">
        <w:rPr>
          <w:rFonts w:hint="eastAsia"/>
        </w:rPr>
        <w:t>具有以下特点：</w:t>
      </w:r>
    </w:p>
    <w:p w:rsidR="003E3308" w:rsidRPr="00A80BD2" w:rsidRDefault="003E3308" w:rsidP="003E3308">
      <w:r w:rsidRPr="00A80BD2">
        <w:rPr>
          <w:rFonts w:hint="eastAsia"/>
        </w:rPr>
        <w:t>处理结点使用商用微处理器，而且每个结点可以有多个微处理器；</w:t>
      </w:r>
    </w:p>
    <w:p w:rsidR="003E3308" w:rsidRPr="00A80BD2" w:rsidRDefault="003E3308" w:rsidP="003E3308">
      <w:r w:rsidRPr="00A80BD2">
        <w:rPr>
          <w:rFonts w:hint="eastAsia"/>
        </w:rPr>
        <w:t>具有较好的可扩放性，能扩展成具有成百上千个处理器；</w:t>
      </w:r>
    </w:p>
    <w:p w:rsidR="003E3308" w:rsidRPr="00A80BD2" w:rsidRDefault="003E3308" w:rsidP="003E3308">
      <w:r w:rsidRPr="00A80BD2">
        <w:rPr>
          <w:rFonts w:hint="eastAsia"/>
        </w:rPr>
        <w:t>系统中采用分布非共享的存储器，各结点有自己的地址空间；</w:t>
      </w:r>
    </w:p>
    <w:p w:rsidR="003E3308" w:rsidRPr="00A80BD2" w:rsidRDefault="003E3308" w:rsidP="003E3308">
      <w:r w:rsidRPr="00A80BD2">
        <w:rPr>
          <w:rFonts w:hint="eastAsia"/>
        </w:rPr>
        <w:t>采用专门设计和定制的高性能互连网络；</w:t>
      </w:r>
    </w:p>
    <w:p w:rsidR="003E3308" w:rsidRPr="00A80BD2" w:rsidRDefault="003E3308" w:rsidP="003E3308">
      <w:r w:rsidRPr="00A80BD2">
        <w:rPr>
          <w:rFonts w:hint="eastAsia"/>
        </w:rPr>
        <w:t>采用消息传递的通讯机制。</w:t>
      </w:r>
      <w:r w:rsidRPr="00A80BD2">
        <w:rPr>
          <w:rFonts w:hint="eastAsia"/>
        </w:rPr>
        <w:t xml:space="preserve"> </w:t>
      </w:r>
    </w:p>
    <w:p w:rsidR="003E3308" w:rsidRPr="00A80BD2" w:rsidRDefault="003E3308" w:rsidP="003E3308">
      <w:r w:rsidRPr="00A80BD2">
        <w:rPr>
          <w:rFonts w:hint="eastAsia"/>
        </w:rPr>
        <w:t>机群计算机</w:t>
      </w:r>
    </w:p>
    <w:p w:rsidR="003E3308" w:rsidRPr="00A80BD2" w:rsidRDefault="003E3308" w:rsidP="003E3308">
      <w:r w:rsidRPr="00A80BD2">
        <w:rPr>
          <w:rFonts w:hint="eastAsia"/>
        </w:rPr>
        <w:t>一种价格低廉、易于构建、可扩放性极强的并行计算机系统。它由多台同构或异构的独立计算机通过高性能网络或局域网互连在一起，协同完成特定的并行计算任务。</w:t>
      </w:r>
    </w:p>
    <w:p w:rsidR="003E3308" w:rsidRPr="00A80BD2" w:rsidRDefault="003E3308" w:rsidP="003E3308">
      <w:r w:rsidRPr="00A80BD2">
        <w:t>Berkeley NOW</w:t>
      </w:r>
      <w:r w:rsidRPr="00A80BD2">
        <w:rPr>
          <w:rFonts w:hint="eastAsia"/>
        </w:rPr>
        <w:t>和</w:t>
      </w:r>
      <w:r w:rsidRPr="00A80BD2">
        <w:t>SP2</w:t>
      </w:r>
      <w:r w:rsidRPr="00A80BD2">
        <w:rPr>
          <w:rFonts w:hint="eastAsia"/>
        </w:rPr>
        <w:t>是这类机器的代表。</w:t>
      </w:r>
    </w:p>
    <w:p w:rsidR="003E3308" w:rsidRPr="00A80BD2" w:rsidRDefault="003E3308" w:rsidP="003E3308">
      <w:r w:rsidRPr="00A80BD2">
        <w:rPr>
          <w:rFonts w:hint="eastAsia"/>
        </w:rPr>
        <w:t>机群的主要特点</w:t>
      </w:r>
    </w:p>
    <w:p w:rsidR="003E3308" w:rsidRPr="00A80BD2" w:rsidRDefault="003E3308" w:rsidP="003E3308">
      <w:r w:rsidRPr="00A80BD2">
        <w:rPr>
          <w:rFonts w:hint="eastAsia"/>
        </w:rPr>
        <w:t>每个结点都是一台完整的计算机，拥有本地磁盘和操作系统，可以作为一个单独的计算资源供用户使用。</w:t>
      </w:r>
    </w:p>
    <w:p w:rsidR="003E3308" w:rsidRPr="00A80BD2" w:rsidRDefault="003E3308" w:rsidP="003E3308">
      <w:r w:rsidRPr="00A80BD2">
        <w:rPr>
          <w:rFonts w:hint="eastAsia"/>
        </w:rPr>
        <w:t>机群的各个结点一般通过商品化网络连接在一起；</w:t>
      </w:r>
    </w:p>
    <w:p w:rsidR="003E3308" w:rsidRPr="00A80BD2" w:rsidRDefault="003E3308" w:rsidP="003E3308">
      <w:r w:rsidRPr="00A80BD2">
        <w:rPr>
          <w:rFonts w:hint="eastAsia"/>
        </w:rPr>
        <w:t>网络接口以松散耦合的方式连接到结点的</w:t>
      </w:r>
      <w:r w:rsidRPr="00A80BD2">
        <w:t>I/O</w:t>
      </w:r>
      <w:r w:rsidRPr="00A80BD2">
        <w:rPr>
          <w:rFonts w:hint="eastAsia"/>
        </w:rPr>
        <w:t>总线</w:t>
      </w:r>
    </w:p>
    <w:p w:rsidR="003E3308" w:rsidRPr="00A80BD2" w:rsidRDefault="003E3308" w:rsidP="003E3308">
      <w:r w:rsidRPr="00A80BD2">
        <w:br w:type="page"/>
      </w:r>
    </w:p>
    <w:p w:rsidR="003E3308" w:rsidRDefault="003E3308" w:rsidP="003E3308"/>
    <w:p w:rsidR="003E3308" w:rsidRDefault="003E3308" w:rsidP="003E3308">
      <w:r>
        <w:br w:type="page"/>
      </w:r>
    </w:p>
    <w:p w:rsidR="003E3308" w:rsidRDefault="003E3308" w:rsidP="003E3308">
      <w:r w:rsidRPr="00A80BD2">
        <w:rPr>
          <w:rFonts w:hint="eastAsia"/>
        </w:rPr>
        <w:lastRenderedPageBreak/>
        <w:t>大规模并行处理机</w:t>
      </w:r>
    </w:p>
    <w:p w:rsidR="003E3308" w:rsidRPr="00A80BD2" w:rsidRDefault="003E3308" w:rsidP="003E3308">
      <w:r w:rsidRPr="00A80BD2">
        <w:t>MPP</w:t>
      </w:r>
      <w:r w:rsidRPr="00A80BD2">
        <w:rPr>
          <w:rFonts w:hint="eastAsia"/>
        </w:rPr>
        <w:t>的出现和发展</w:t>
      </w:r>
    </w:p>
    <w:p w:rsidR="003E3308" w:rsidRPr="00A80BD2" w:rsidRDefault="003E3308" w:rsidP="003E3308">
      <w:r w:rsidRPr="00A80BD2">
        <w:rPr>
          <w:rFonts w:hint="eastAsia"/>
        </w:rPr>
        <w:t>从</w:t>
      </w:r>
      <w:r w:rsidRPr="00A80BD2">
        <w:t>20</w:t>
      </w:r>
      <w:r w:rsidRPr="00A80BD2">
        <w:rPr>
          <w:rFonts w:hint="eastAsia"/>
        </w:rPr>
        <w:t>世纪</w:t>
      </w:r>
      <w:r w:rsidRPr="00A80BD2">
        <w:t>80</w:t>
      </w:r>
      <w:r w:rsidRPr="00A80BD2">
        <w:rPr>
          <w:rFonts w:hint="eastAsia"/>
        </w:rPr>
        <w:t>年代末开始，</w:t>
      </w:r>
      <w:r w:rsidRPr="00A80BD2">
        <w:t>MPP</w:t>
      </w:r>
      <w:r w:rsidRPr="00A80BD2">
        <w:rPr>
          <w:rFonts w:hint="eastAsia"/>
        </w:rPr>
        <w:t>系统逐渐地显示出代替和超越向量计算多处理机系统的趋势。</w:t>
      </w:r>
    </w:p>
    <w:p w:rsidR="003E3308" w:rsidRPr="00A80BD2" w:rsidRDefault="003E3308" w:rsidP="003E3308">
      <w:r w:rsidRPr="00A80BD2">
        <w:rPr>
          <w:rFonts w:hint="eastAsia"/>
        </w:rPr>
        <w:t>早期的</w:t>
      </w:r>
      <w:r w:rsidRPr="00A80BD2">
        <w:t>MPP</w:t>
      </w:r>
      <w:r w:rsidRPr="00A80BD2">
        <w:rPr>
          <w:rFonts w:hint="eastAsia"/>
        </w:rPr>
        <w:t>：</w:t>
      </w:r>
      <w:r w:rsidRPr="00A80BD2">
        <w:t>Intel Paragon(1992</w:t>
      </w:r>
      <w:r w:rsidRPr="00A80BD2">
        <w:rPr>
          <w:rFonts w:hint="eastAsia"/>
        </w:rPr>
        <w:t>年</w:t>
      </w:r>
      <w:r w:rsidRPr="00A80BD2">
        <w:t>)</w:t>
      </w:r>
      <w:r w:rsidRPr="00A80BD2">
        <w:rPr>
          <w:rFonts w:hint="eastAsia"/>
        </w:rPr>
        <w:t>、</w:t>
      </w:r>
      <w:r w:rsidRPr="00A80BD2">
        <w:t>KSR1.Cray T3D(1993</w:t>
      </w:r>
      <w:r w:rsidRPr="00A80BD2">
        <w:rPr>
          <w:rFonts w:hint="eastAsia"/>
        </w:rPr>
        <w:t>年</w:t>
      </w:r>
      <w:r w:rsidRPr="00A80BD2">
        <w:t>)</w:t>
      </w:r>
      <w:r w:rsidRPr="00A80BD2">
        <w:rPr>
          <w:rFonts w:hint="eastAsia"/>
        </w:rPr>
        <w:t>、</w:t>
      </w:r>
      <w:r w:rsidRPr="00A80BD2">
        <w:t>IBM SP2(1994</w:t>
      </w:r>
      <w:r w:rsidRPr="00A80BD2">
        <w:rPr>
          <w:rFonts w:hint="eastAsia"/>
        </w:rPr>
        <w:t>年</w:t>
      </w:r>
      <w:r w:rsidRPr="00A80BD2">
        <w:t>)</w:t>
      </w:r>
      <w:r w:rsidRPr="00A80BD2">
        <w:rPr>
          <w:rFonts w:hint="eastAsia"/>
        </w:rPr>
        <w:t>等。</w:t>
      </w:r>
    </w:p>
    <w:p w:rsidR="003E3308" w:rsidRDefault="003E3308" w:rsidP="003E3308">
      <w:r w:rsidRPr="00A80BD2">
        <w:t xml:space="preserve">                    </w:t>
      </w:r>
      <w:r w:rsidRPr="00A80BD2">
        <w:t>（</w:t>
      </w:r>
      <w:r w:rsidRPr="00A80BD2">
        <w:t xml:space="preserve"> </w:t>
      </w:r>
      <w:r w:rsidRPr="00A80BD2">
        <w:t>分布存储的</w:t>
      </w:r>
      <w:r w:rsidRPr="00A80BD2">
        <w:t>MIMD</w:t>
      </w:r>
      <w:r w:rsidRPr="00A80BD2">
        <w:rPr>
          <w:rFonts w:hint="eastAsia"/>
        </w:rPr>
        <w:t>计算机）</w:t>
      </w:r>
    </w:p>
    <w:p w:rsidR="003E3308" w:rsidRPr="00A80BD2" w:rsidRDefault="003E3308" w:rsidP="003E3308">
      <w:r w:rsidRPr="00A80BD2">
        <w:t>MPP</w:t>
      </w:r>
      <w:r w:rsidRPr="00A80BD2">
        <w:rPr>
          <w:rFonts w:hint="eastAsia"/>
        </w:rPr>
        <w:t>的高端机器：</w:t>
      </w:r>
      <w:r w:rsidRPr="00A80BD2">
        <w:t>1996</w:t>
      </w:r>
      <w:r w:rsidRPr="00A80BD2">
        <w:rPr>
          <w:rFonts w:hint="eastAsia"/>
        </w:rPr>
        <w:t>年</w:t>
      </w:r>
      <w:r w:rsidRPr="00A80BD2">
        <w:t>Intel</w:t>
      </w:r>
      <w:r w:rsidRPr="00A80BD2">
        <w:rPr>
          <w:rFonts w:hint="eastAsia"/>
        </w:rPr>
        <w:t>公司的</w:t>
      </w:r>
      <w:r w:rsidRPr="00A80BD2">
        <w:t>ASCI Red</w:t>
      </w:r>
    </w:p>
    <w:p w:rsidR="003E3308" w:rsidRDefault="003E3308" w:rsidP="003E3308">
      <w:r w:rsidRPr="00A80BD2">
        <w:t xml:space="preserve">                                        1997</w:t>
      </w:r>
      <w:r w:rsidRPr="00A80BD2">
        <w:rPr>
          <w:rFonts w:hint="eastAsia"/>
        </w:rPr>
        <w:t>年</w:t>
      </w:r>
      <w:r w:rsidRPr="00A80BD2">
        <w:t>SGI Cray</w:t>
      </w:r>
      <w:r w:rsidRPr="00A80BD2">
        <w:rPr>
          <w:rFonts w:hint="eastAsia"/>
        </w:rPr>
        <w:t>公司的</w:t>
      </w:r>
      <w:r w:rsidRPr="00A80BD2">
        <w:t>T3E900</w:t>
      </w:r>
    </w:p>
    <w:p w:rsidR="003E3308" w:rsidRDefault="003E3308" w:rsidP="003E3308">
      <w:r w:rsidRPr="00A80BD2">
        <w:t xml:space="preserve">                </w:t>
      </w:r>
      <w:r w:rsidRPr="00A80BD2">
        <w:t>（万亿次浮点运算的高性能并行计算机）</w:t>
      </w:r>
      <w:r w:rsidRPr="00A80BD2">
        <w:t xml:space="preserve"> </w:t>
      </w:r>
    </w:p>
    <w:p w:rsidR="003E3308" w:rsidRPr="00A80BD2" w:rsidRDefault="003E3308" w:rsidP="003E3308">
      <w:r w:rsidRPr="00A80BD2">
        <w:rPr>
          <w:rFonts w:hint="eastAsia"/>
        </w:rPr>
        <w:t>在这个时期，消息传递的大规模并行处理系统得到了迅速发展。</w:t>
      </w:r>
    </w:p>
    <w:p w:rsidR="003E3308" w:rsidRPr="00A80BD2" w:rsidRDefault="003E3308" w:rsidP="003E3308">
      <w:r w:rsidRPr="00A80BD2">
        <w:rPr>
          <w:rFonts w:hint="eastAsia"/>
        </w:rPr>
        <w:t>从</w:t>
      </w:r>
      <w:r w:rsidRPr="00A80BD2">
        <w:t>90</w:t>
      </w:r>
      <w:r w:rsidRPr="00A80BD2">
        <w:rPr>
          <w:rFonts w:hint="eastAsia"/>
        </w:rPr>
        <w:t>年代后期开始，基于消息传递的</w:t>
      </w:r>
      <w:r w:rsidRPr="00A80BD2">
        <w:t>MPP</w:t>
      </w:r>
      <w:r w:rsidRPr="00A80BD2">
        <w:rPr>
          <w:rFonts w:hint="eastAsia"/>
        </w:rPr>
        <w:t>系统慢慢地从主流的并行处理市场退出。</w:t>
      </w:r>
    </w:p>
    <w:p w:rsidR="003E3308" w:rsidRPr="00A80BD2" w:rsidRDefault="003E3308" w:rsidP="003E3308">
      <w:r w:rsidRPr="00A80BD2">
        <w:rPr>
          <w:rFonts w:hint="eastAsia"/>
        </w:rPr>
        <w:t>随着网络技术的发展，机群系统和</w:t>
      </w:r>
      <w:r w:rsidRPr="00A80BD2">
        <w:t>MPP</w:t>
      </w:r>
      <w:r w:rsidRPr="00A80BD2">
        <w:rPr>
          <w:rFonts w:hint="eastAsia"/>
        </w:rPr>
        <w:t>系统的界限越来越模糊。</w:t>
      </w:r>
      <w:r w:rsidRPr="00A80BD2">
        <w:rPr>
          <w:rFonts w:hint="eastAsia"/>
        </w:rPr>
        <w:t xml:space="preserve"> </w:t>
      </w:r>
    </w:p>
    <w:p w:rsidR="003E3308" w:rsidRPr="00A80BD2" w:rsidRDefault="003E3308" w:rsidP="003E3308">
      <w:r w:rsidRPr="00A80BD2">
        <w:t>90</w:t>
      </w:r>
      <w:r w:rsidRPr="00A80BD2">
        <w:rPr>
          <w:rFonts w:hint="eastAsia"/>
        </w:rPr>
        <w:t>年代后期以来高性能计算机系统结构发展的一个趋势，新涌现的高性能计算机系统大多数都是由可扩放的高速互连网络连接的基于</w:t>
      </w:r>
      <w:r w:rsidRPr="00A80BD2">
        <w:t>RISC</w:t>
      </w:r>
      <w:r w:rsidRPr="00A80BD2">
        <w:rPr>
          <w:rFonts w:hint="eastAsia"/>
        </w:rPr>
        <w:t>微处理器的对称多处理机机群。</w:t>
      </w:r>
      <w:r w:rsidRPr="00A80BD2">
        <w:rPr>
          <w:rFonts w:hint="eastAsia"/>
        </w:rPr>
        <w:t xml:space="preserve"> </w:t>
      </w:r>
    </w:p>
    <w:p w:rsidR="003E3308" w:rsidRPr="00A80BD2" w:rsidRDefault="003E3308" w:rsidP="003E3308">
      <w:r w:rsidRPr="00A80BD2">
        <w:rPr>
          <w:rFonts w:hint="eastAsia"/>
        </w:rPr>
        <w:t>机群系统已经成了构建超大规模并行计算机系统的主要模式，</w:t>
      </w:r>
      <w:r w:rsidRPr="00A80BD2">
        <w:t>MPP</w:t>
      </w:r>
      <w:r w:rsidRPr="00A80BD2">
        <w:rPr>
          <w:rFonts w:hint="eastAsia"/>
        </w:rPr>
        <w:t>则是在慢慢地退居二三线了。</w:t>
      </w:r>
      <w:r w:rsidRPr="00A80BD2">
        <w:t xml:space="preserve"> </w:t>
      </w:r>
    </w:p>
    <w:p w:rsidR="003E3308" w:rsidRPr="00A80BD2" w:rsidRDefault="003E3308" w:rsidP="003E3308">
      <w:r w:rsidRPr="00A80BD2">
        <w:t>MPP</w:t>
      </w:r>
      <w:r w:rsidRPr="00A80BD2">
        <w:rPr>
          <w:rFonts w:hint="eastAsia"/>
        </w:rPr>
        <w:t>系统概述</w:t>
      </w:r>
    </w:p>
    <w:p w:rsidR="003E3308" w:rsidRPr="00A80BD2" w:rsidRDefault="003E3308" w:rsidP="003E3308">
      <w:r w:rsidRPr="00A80BD2">
        <w:t>MPP</w:t>
      </w:r>
      <w:r w:rsidRPr="00A80BD2">
        <w:rPr>
          <w:rFonts w:hint="eastAsia"/>
        </w:rPr>
        <w:t>结构的一个重要特性：可扩放性</w:t>
      </w:r>
    </w:p>
    <w:p w:rsidR="003E3308" w:rsidRPr="00A80BD2" w:rsidRDefault="003E3308" w:rsidP="003E3308">
      <w:r w:rsidRPr="00A80BD2">
        <w:rPr>
          <w:rFonts w:hint="eastAsia"/>
        </w:rPr>
        <w:t>处理器的数量可扩放至数千个处理器。</w:t>
      </w:r>
    </w:p>
    <w:p w:rsidR="003E3308" w:rsidRPr="00A80BD2" w:rsidRDefault="003E3308" w:rsidP="003E3308">
      <w:r w:rsidRPr="00A80BD2">
        <w:rPr>
          <w:rFonts w:hint="eastAsia"/>
        </w:rPr>
        <w:t>主存、</w:t>
      </w:r>
      <w:r w:rsidRPr="00A80BD2">
        <w:t>I/O</w:t>
      </w:r>
      <w:r w:rsidRPr="00A80BD2">
        <w:rPr>
          <w:rFonts w:hint="eastAsia"/>
        </w:rPr>
        <w:t>能力和带宽也能随处理器数量的增长而成比例地增长。</w:t>
      </w:r>
    </w:p>
    <w:p w:rsidR="003E3308" w:rsidRPr="00A80BD2" w:rsidRDefault="003E3308" w:rsidP="003E3308">
      <w:r w:rsidRPr="00A80BD2">
        <w:t>MPP</w:t>
      </w:r>
      <w:r w:rsidRPr="00A80BD2">
        <w:rPr>
          <w:rFonts w:hint="eastAsia"/>
        </w:rPr>
        <w:t>主要采用了以下技术来提高系统的可扩放性。</w:t>
      </w:r>
    </w:p>
    <w:p w:rsidR="003E3308" w:rsidRPr="00A80BD2" w:rsidRDefault="003E3308" w:rsidP="003E3308">
      <w:r w:rsidRPr="00A80BD2">
        <w:rPr>
          <w:rFonts w:hint="eastAsia"/>
        </w:rPr>
        <w:t>使用物理上分布的主存体系结构，使分布式主存的总容量和总带宽能随处理结点数量的增加而增加。</w:t>
      </w:r>
    </w:p>
    <w:p w:rsidR="003E3308" w:rsidRPr="00A80BD2" w:rsidRDefault="003E3308" w:rsidP="003E3308">
      <w:r w:rsidRPr="00A80BD2">
        <w:rPr>
          <w:rFonts w:hint="eastAsia"/>
        </w:rPr>
        <w:t>处理能力、主存与</w:t>
      </w:r>
      <w:r w:rsidRPr="00A80BD2">
        <w:t>I/O</w:t>
      </w:r>
      <w:r w:rsidRPr="00A80BD2">
        <w:rPr>
          <w:rFonts w:hint="eastAsia"/>
        </w:rPr>
        <w:t>能力平衡发展。</w:t>
      </w:r>
      <w:r w:rsidRPr="00A80BD2">
        <w:rPr>
          <w:rFonts w:hint="eastAsia"/>
        </w:rPr>
        <w:t xml:space="preserve"> </w:t>
      </w:r>
    </w:p>
    <w:p w:rsidR="003E3308" w:rsidRPr="00A80BD2" w:rsidRDefault="003E3308" w:rsidP="003E3308">
      <w:r w:rsidRPr="00A80BD2">
        <w:rPr>
          <w:rFonts w:hint="eastAsia"/>
        </w:rPr>
        <w:t>计算能力与并行性平衡发展。</w:t>
      </w:r>
    </w:p>
    <w:tbl>
      <w:tblPr>
        <w:tblW w:w="12240" w:type="dxa"/>
        <w:tblCellMar>
          <w:left w:w="0" w:type="dxa"/>
          <w:right w:w="0" w:type="dxa"/>
        </w:tblCellMar>
        <w:tblLook w:val="0600" w:firstRow="0" w:lastRow="0" w:firstColumn="0" w:lastColumn="0" w:noHBand="1" w:noVBand="1"/>
      </w:tblPr>
      <w:tblGrid>
        <w:gridCol w:w="2100"/>
        <w:gridCol w:w="3020"/>
        <w:gridCol w:w="3240"/>
        <w:gridCol w:w="3880"/>
      </w:tblGrid>
      <w:tr w:rsidR="003E3308" w:rsidRPr="00A80BD2" w:rsidTr="002C165F">
        <w:trPr>
          <w:trHeight w:val="816"/>
        </w:trPr>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MPP</w:t>
            </w:r>
            <w:r w:rsidRPr="00A80BD2">
              <w:rPr>
                <w:rFonts w:hint="eastAsia"/>
              </w:rPr>
              <w:t>模型</w:t>
            </w:r>
          </w:p>
        </w:tc>
        <w:tc>
          <w:tcPr>
            <w:tcW w:w="30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Intel/Sandia  ASCI</w:t>
            </w:r>
          </w:p>
          <w:p w:rsidR="003E3308" w:rsidRPr="00A80BD2" w:rsidRDefault="003E3308" w:rsidP="002C165F">
            <w:r w:rsidRPr="00A80BD2">
              <w:t>Option Red</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IBM SP2</w:t>
            </w:r>
          </w:p>
        </w:tc>
        <w:tc>
          <w:tcPr>
            <w:tcW w:w="3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SGI/Cray Origin 2000</w:t>
            </w:r>
          </w:p>
        </w:tc>
      </w:tr>
      <w:tr w:rsidR="003E3308" w:rsidRPr="00A80BD2" w:rsidTr="002C165F">
        <w:trPr>
          <w:trHeight w:val="1152"/>
        </w:trPr>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典型配置</w:t>
            </w:r>
          </w:p>
        </w:tc>
        <w:tc>
          <w:tcPr>
            <w:tcW w:w="30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9072</w:t>
            </w:r>
            <w:r w:rsidRPr="00A80BD2">
              <w:rPr>
                <w:rFonts w:hint="eastAsia"/>
              </w:rPr>
              <w:t>个处理器</w:t>
            </w:r>
          </w:p>
          <w:p w:rsidR="003E3308" w:rsidRPr="00A80BD2" w:rsidRDefault="003E3308" w:rsidP="002C165F">
            <w:r w:rsidRPr="00A80BD2">
              <w:t>1.8 Tflop/s</w:t>
            </w:r>
            <w:r w:rsidRPr="00A80BD2">
              <w:rPr>
                <w:rFonts w:hint="eastAsia"/>
              </w:rPr>
              <w:t>（</w:t>
            </w:r>
            <w:r w:rsidRPr="00A80BD2">
              <w:t>NSL</w:t>
            </w:r>
            <w:r w:rsidRPr="00A80BD2">
              <w:rPr>
                <w:rFonts w:hint="eastAsia"/>
              </w:rPr>
              <w:t>）</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400</w:t>
            </w:r>
            <w:r w:rsidRPr="00A80BD2">
              <w:rPr>
                <w:rFonts w:hint="eastAsia"/>
              </w:rPr>
              <w:t>个处理器</w:t>
            </w:r>
          </w:p>
          <w:p w:rsidR="003E3308" w:rsidRPr="00A80BD2" w:rsidRDefault="003E3308" w:rsidP="002C165F">
            <w:r w:rsidRPr="00A80BD2">
              <w:t>100 Gflop/s</w:t>
            </w:r>
            <w:r w:rsidRPr="00A80BD2">
              <w:rPr>
                <w:rFonts w:hint="eastAsia"/>
              </w:rPr>
              <w:t>（</w:t>
            </w:r>
            <w:r w:rsidRPr="00A80BD2">
              <w:t>MHPCC</w:t>
            </w:r>
            <w:r w:rsidRPr="00A80BD2">
              <w:rPr>
                <w:rFonts w:hint="eastAsia"/>
              </w:rPr>
              <w:t>）</w:t>
            </w:r>
          </w:p>
        </w:tc>
        <w:tc>
          <w:tcPr>
            <w:tcW w:w="3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128</w:t>
            </w:r>
            <w:r w:rsidRPr="00A80BD2">
              <w:rPr>
                <w:rFonts w:hint="eastAsia"/>
              </w:rPr>
              <w:t>个处理器</w:t>
            </w:r>
          </w:p>
          <w:p w:rsidR="003E3308" w:rsidRPr="00A80BD2" w:rsidRDefault="003E3308" w:rsidP="002C165F">
            <w:r w:rsidRPr="00A80BD2">
              <w:t>51 Gflop/s</w:t>
            </w:r>
            <w:r w:rsidRPr="00A80BD2">
              <w:rPr>
                <w:rFonts w:hint="eastAsia"/>
              </w:rPr>
              <w:t>（</w:t>
            </w:r>
            <w:r w:rsidRPr="00A80BD2">
              <w:t>NCSA</w:t>
            </w:r>
            <w:r w:rsidRPr="00A80BD2">
              <w:rPr>
                <w:rFonts w:hint="eastAsia"/>
              </w:rPr>
              <w:t>）</w:t>
            </w:r>
          </w:p>
        </w:tc>
      </w:tr>
      <w:tr w:rsidR="003E3308" w:rsidRPr="00A80BD2" w:rsidTr="002C165F">
        <w:trPr>
          <w:trHeight w:val="508"/>
        </w:trPr>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推出日期</w:t>
            </w:r>
          </w:p>
        </w:tc>
        <w:tc>
          <w:tcPr>
            <w:tcW w:w="30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1996</w:t>
            </w:r>
            <w:r w:rsidRPr="00A80BD2">
              <w:rPr>
                <w:rFonts w:hint="eastAsia"/>
              </w:rPr>
              <w:t>年</w:t>
            </w:r>
            <w:r w:rsidRPr="00A80BD2">
              <w:t>12</w:t>
            </w:r>
            <w:r w:rsidRPr="00A80BD2">
              <w:rPr>
                <w:rFonts w:hint="eastAsia"/>
              </w:rPr>
              <w:t>月</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1994</w:t>
            </w:r>
            <w:r w:rsidRPr="00A80BD2">
              <w:rPr>
                <w:rFonts w:hint="eastAsia"/>
              </w:rPr>
              <w:t>年</w:t>
            </w:r>
            <w:r w:rsidRPr="00A80BD2">
              <w:t>9</w:t>
            </w:r>
            <w:r w:rsidRPr="00A80BD2">
              <w:rPr>
                <w:rFonts w:hint="eastAsia"/>
              </w:rPr>
              <w:t>月</w:t>
            </w:r>
          </w:p>
        </w:tc>
        <w:tc>
          <w:tcPr>
            <w:tcW w:w="3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1996</w:t>
            </w:r>
            <w:r w:rsidRPr="00A80BD2">
              <w:rPr>
                <w:rFonts w:hint="eastAsia"/>
              </w:rPr>
              <w:t>年</w:t>
            </w:r>
            <w:r w:rsidRPr="00A80BD2">
              <w:t>10</w:t>
            </w:r>
            <w:r w:rsidRPr="00A80BD2">
              <w:rPr>
                <w:rFonts w:hint="eastAsia"/>
              </w:rPr>
              <w:t>月</w:t>
            </w:r>
          </w:p>
        </w:tc>
      </w:tr>
      <w:tr w:rsidR="003E3308" w:rsidRPr="00A80BD2" w:rsidTr="002C165F">
        <w:trPr>
          <w:trHeight w:val="1152"/>
        </w:trPr>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CPU</w:t>
            </w:r>
            <w:r w:rsidRPr="00A80BD2">
              <w:rPr>
                <w:rFonts w:hint="eastAsia"/>
              </w:rPr>
              <w:t>类型</w:t>
            </w:r>
          </w:p>
        </w:tc>
        <w:tc>
          <w:tcPr>
            <w:tcW w:w="30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200 MHz</w:t>
            </w:r>
            <w:r w:rsidRPr="00A80BD2">
              <w:rPr>
                <w:rFonts w:hint="eastAsia"/>
              </w:rPr>
              <w:t>，</w:t>
            </w:r>
            <w:r w:rsidRPr="00A80BD2">
              <w:t>200 Mflop/s</w:t>
            </w:r>
          </w:p>
          <w:p w:rsidR="003E3308" w:rsidRPr="00A80BD2" w:rsidRDefault="003E3308" w:rsidP="002C165F">
            <w:r w:rsidRPr="00A80BD2">
              <w:t>Pentium Pro</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67 MHz</w:t>
            </w:r>
            <w:r w:rsidRPr="00A80BD2">
              <w:rPr>
                <w:rFonts w:hint="eastAsia"/>
              </w:rPr>
              <w:t>，</w:t>
            </w:r>
            <w:r w:rsidRPr="00A80BD2">
              <w:t>267 Mflop/s</w:t>
            </w:r>
          </w:p>
          <w:p w:rsidR="003E3308" w:rsidRPr="00A80BD2" w:rsidRDefault="003E3308" w:rsidP="002C165F">
            <w:r w:rsidRPr="00A80BD2">
              <w:t>POWER2</w:t>
            </w:r>
          </w:p>
        </w:tc>
        <w:tc>
          <w:tcPr>
            <w:tcW w:w="3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200 MHz</w:t>
            </w:r>
            <w:r w:rsidRPr="00A80BD2">
              <w:rPr>
                <w:rFonts w:hint="eastAsia"/>
              </w:rPr>
              <w:t>，</w:t>
            </w:r>
            <w:r w:rsidRPr="00A80BD2">
              <w:t>400Mflop/s</w:t>
            </w:r>
          </w:p>
          <w:p w:rsidR="003E3308" w:rsidRPr="00A80BD2" w:rsidRDefault="003E3308" w:rsidP="002C165F">
            <w:r w:rsidRPr="00A80BD2">
              <w:t>MIPS R10000</w:t>
            </w:r>
          </w:p>
        </w:tc>
      </w:tr>
      <w:tr w:rsidR="003E3308" w:rsidRPr="00A80BD2" w:rsidTr="002C165F">
        <w:trPr>
          <w:trHeight w:val="1488"/>
        </w:trPr>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F956C5" w:rsidP="002C165F">
            <w:r>
              <w:rPr>
                <w:rFonts w:hint="eastAsia"/>
              </w:rPr>
              <w:t>结点</w:t>
            </w:r>
            <w:r w:rsidR="003E3308" w:rsidRPr="00A80BD2">
              <w:rPr>
                <w:rFonts w:hint="eastAsia"/>
              </w:rPr>
              <w:t>结构</w:t>
            </w:r>
          </w:p>
          <w:p w:rsidR="003E3308" w:rsidRPr="00A80BD2" w:rsidRDefault="003E3308" w:rsidP="002C165F">
            <w:r w:rsidRPr="00A80BD2">
              <w:rPr>
                <w:rFonts w:hint="eastAsia"/>
              </w:rPr>
              <w:t>数据存储</w:t>
            </w:r>
          </w:p>
        </w:tc>
        <w:tc>
          <w:tcPr>
            <w:tcW w:w="30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2</w:t>
            </w:r>
            <w:r w:rsidRPr="00A80BD2">
              <w:rPr>
                <w:rFonts w:hint="eastAsia"/>
              </w:rPr>
              <w:t>个处理器，</w:t>
            </w:r>
          </w:p>
          <w:p w:rsidR="003E3308" w:rsidRPr="00A80BD2" w:rsidRDefault="003E3308" w:rsidP="002C165F">
            <w:r w:rsidRPr="00A80BD2">
              <w:t>32</w:t>
            </w:r>
            <w:r w:rsidRPr="00A80BD2">
              <w:rPr>
                <w:rFonts w:hint="eastAsia"/>
              </w:rPr>
              <w:t>～</w:t>
            </w:r>
            <w:r w:rsidRPr="00A80BD2">
              <w:t>256MB</w:t>
            </w:r>
            <w:r w:rsidRPr="00A80BD2">
              <w:rPr>
                <w:rFonts w:hint="eastAsia"/>
              </w:rPr>
              <w:t>主存，</w:t>
            </w:r>
          </w:p>
          <w:p w:rsidR="003E3308" w:rsidRPr="00A80BD2" w:rsidRDefault="003E3308" w:rsidP="002C165F">
            <w:r w:rsidRPr="00A80BD2">
              <w:rPr>
                <w:rFonts w:hint="eastAsia"/>
              </w:rPr>
              <w:t>共享磁盘</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w:t>
            </w:r>
            <w:r w:rsidRPr="00A80BD2">
              <w:rPr>
                <w:rFonts w:hint="eastAsia"/>
              </w:rPr>
              <w:t>个处理器，</w:t>
            </w:r>
          </w:p>
          <w:p w:rsidR="003E3308" w:rsidRPr="00A80BD2" w:rsidRDefault="003E3308" w:rsidP="002C165F">
            <w:r w:rsidRPr="00A80BD2">
              <w:t>64MB</w:t>
            </w:r>
            <w:r w:rsidRPr="00A80BD2">
              <w:rPr>
                <w:rFonts w:hint="eastAsia"/>
              </w:rPr>
              <w:t>～</w:t>
            </w:r>
            <w:r w:rsidRPr="00A80BD2">
              <w:t>2GB</w:t>
            </w:r>
            <w:r w:rsidRPr="00A80BD2">
              <w:rPr>
                <w:rFonts w:hint="eastAsia"/>
              </w:rPr>
              <w:t>本地主存，</w:t>
            </w:r>
          </w:p>
          <w:p w:rsidR="003E3308" w:rsidRPr="00A80BD2" w:rsidRDefault="003E3308" w:rsidP="002C165F">
            <w:r w:rsidRPr="00A80BD2">
              <w:t>1GB</w:t>
            </w:r>
            <w:r w:rsidRPr="00A80BD2">
              <w:rPr>
                <w:rFonts w:hint="eastAsia"/>
              </w:rPr>
              <w:t>～</w:t>
            </w:r>
            <w:r w:rsidRPr="00A80BD2">
              <w:t>14.5G</w:t>
            </w:r>
            <w:r w:rsidRPr="00A80BD2">
              <w:rPr>
                <w:rFonts w:hint="eastAsia"/>
              </w:rPr>
              <w:t>本地磁盘</w:t>
            </w:r>
          </w:p>
        </w:tc>
        <w:tc>
          <w:tcPr>
            <w:tcW w:w="3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2</w:t>
            </w:r>
            <w:r w:rsidRPr="00A80BD2">
              <w:rPr>
                <w:rFonts w:hint="eastAsia"/>
              </w:rPr>
              <w:t>个处理器，</w:t>
            </w:r>
          </w:p>
          <w:p w:rsidR="003E3308" w:rsidRPr="00A80BD2" w:rsidRDefault="003E3308" w:rsidP="002C165F">
            <w:r w:rsidRPr="00A80BD2">
              <w:t>64MB</w:t>
            </w:r>
            <w:r w:rsidRPr="00A80BD2">
              <w:rPr>
                <w:rFonts w:hint="eastAsia"/>
              </w:rPr>
              <w:t>～</w:t>
            </w:r>
            <w:r w:rsidRPr="00A80BD2">
              <w:t>256MB</w:t>
            </w:r>
            <w:r w:rsidRPr="00A80BD2">
              <w:rPr>
                <w:rFonts w:hint="eastAsia"/>
              </w:rPr>
              <w:t>分布共享</w:t>
            </w:r>
          </w:p>
          <w:p w:rsidR="003E3308" w:rsidRPr="00A80BD2" w:rsidRDefault="003E3308" w:rsidP="002C165F">
            <w:r w:rsidRPr="00A80BD2">
              <w:rPr>
                <w:rFonts w:hint="eastAsia"/>
              </w:rPr>
              <w:t>主存和共享磁盘</w:t>
            </w:r>
          </w:p>
        </w:tc>
      </w:tr>
      <w:tr w:rsidR="003E3308" w:rsidRPr="00A80BD2" w:rsidTr="002C165F">
        <w:trPr>
          <w:trHeight w:val="508"/>
        </w:trPr>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互连网络</w:t>
            </w:r>
          </w:p>
        </w:tc>
        <w:tc>
          <w:tcPr>
            <w:tcW w:w="30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分离二维网孔</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多级网络</w:t>
            </w:r>
          </w:p>
        </w:tc>
        <w:tc>
          <w:tcPr>
            <w:tcW w:w="3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胖超立方体网格</w:t>
            </w:r>
          </w:p>
        </w:tc>
      </w:tr>
      <w:tr w:rsidR="003E3308" w:rsidRPr="00A80BD2" w:rsidTr="002C165F">
        <w:trPr>
          <w:trHeight w:val="508"/>
        </w:trPr>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访存模型</w:t>
            </w:r>
          </w:p>
        </w:tc>
        <w:tc>
          <w:tcPr>
            <w:tcW w:w="30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NORMA</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NORMA</w:t>
            </w:r>
          </w:p>
        </w:tc>
        <w:tc>
          <w:tcPr>
            <w:tcW w:w="3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CC-NUMA</w:t>
            </w:r>
          </w:p>
        </w:tc>
      </w:tr>
      <w:tr w:rsidR="003E3308" w:rsidRPr="00A80BD2" w:rsidTr="002C165F">
        <w:trPr>
          <w:trHeight w:val="508"/>
        </w:trPr>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F956C5" w:rsidP="002C165F">
            <w:r>
              <w:rPr>
                <w:rFonts w:hint="eastAsia"/>
              </w:rPr>
              <w:t>结点</w:t>
            </w:r>
            <w:r w:rsidR="003E3308" w:rsidRPr="00A80BD2">
              <w:t>OS</w:t>
            </w:r>
          </w:p>
        </w:tc>
        <w:tc>
          <w:tcPr>
            <w:tcW w:w="30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轻量级内核（</w:t>
            </w:r>
            <w:r w:rsidRPr="00A80BD2">
              <w:t>LWK</w:t>
            </w:r>
            <w:r w:rsidRPr="00A80BD2">
              <w:rPr>
                <w:rFonts w:hint="eastAsia"/>
              </w:rPr>
              <w:t>）</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完全</w:t>
            </w:r>
            <w:r w:rsidRPr="00A80BD2">
              <w:t>AIX</w:t>
            </w:r>
            <w:r w:rsidRPr="00A80BD2">
              <w:rPr>
                <w:rFonts w:hint="eastAsia"/>
              </w:rPr>
              <w:t>（</w:t>
            </w:r>
            <w:r w:rsidRPr="00A80BD2">
              <w:t>IBM UNIX</w:t>
            </w:r>
            <w:r w:rsidRPr="00A80BD2">
              <w:rPr>
                <w:rFonts w:hint="eastAsia"/>
              </w:rPr>
              <w:t>）</w:t>
            </w:r>
          </w:p>
        </w:tc>
        <w:tc>
          <w:tcPr>
            <w:tcW w:w="3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微内核</w:t>
            </w:r>
            <w:r w:rsidRPr="00A80BD2">
              <w:t>Cellular IRIX</w:t>
            </w:r>
          </w:p>
        </w:tc>
      </w:tr>
      <w:tr w:rsidR="003E3308" w:rsidRPr="00A80BD2" w:rsidTr="002C165F">
        <w:trPr>
          <w:trHeight w:val="816"/>
        </w:trPr>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编程语言</w:t>
            </w:r>
          </w:p>
        </w:tc>
        <w:tc>
          <w:tcPr>
            <w:tcW w:w="30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基于</w:t>
            </w:r>
            <w:r w:rsidRPr="00A80BD2">
              <w:t>PUMA Portals</w:t>
            </w:r>
          </w:p>
          <w:p w:rsidR="003E3308" w:rsidRPr="00A80BD2" w:rsidRDefault="003E3308" w:rsidP="002C165F">
            <w:r w:rsidRPr="00A80BD2">
              <w:rPr>
                <w:rFonts w:hint="eastAsia"/>
              </w:rPr>
              <w:t>的</w:t>
            </w:r>
            <w:r w:rsidRPr="00A80BD2">
              <w:t>MPI</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MPI</w:t>
            </w:r>
            <w:r w:rsidRPr="00A80BD2">
              <w:rPr>
                <w:rFonts w:hint="eastAsia"/>
              </w:rPr>
              <w:t>和</w:t>
            </w:r>
            <w:r w:rsidRPr="00A80BD2">
              <w:t>PVM</w:t>
            </w:r>
          </w:p>
        </w:tc>
        <w:tc>
          <w:tcPr>
            <w:tcW w:w="3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Power C,</w:t>
            </w:r>
          </w:p>
          <w:p w:rsidR="003E3308" w:rsidRPr="00A80BD2" w:rsidRDefault="003E3308" w:rsidP="002C165F">
            <w:r w:rsidRPr="00A80BD2">
              <w:t>Power Fortran</w:t>
            </w:r>
          </w:p>
        </w:tc>
      </w:tr>
      <w:tr w:rsidR="003E3308" w:rsidRPr="00A80BD2" w:rsidTr="002C165F">
        <w:trPr>
          <w:trHeight w:val="508"/>
        </w:trPr>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其他编程模型</w:t>
            </w:r>
          </w:p>
        </w:tc>
        <w:tc>
          <w:tcPr>
            <w:tcW w:w="30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NX, PVM, HPF</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HPF, Linda</w:t>
            </w:r>
          </w:p>
        </w:tc>
        <w:tc>
          <w:tcPr>
            <w:tcW w:w="3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MPI, PVM</w:t>
            </w:r>
          </w:p>
        </w:tc>
      </w:tr>
    </w:tbl>
    <w:p w:rsidR="003E3308" w:rsidRDefault="003E3308" w:rsidP="003E3308"/>
    <w:p w:rsidR="003E3308" w:rsidRDefault="003E3308" w:rsidP="003E3308"/>
    <w:tbl>
      <w:tblPr>
        <w:tblW w:w="13720" w:type="dxa"/>
        <w:tblCellMar>
          <w:left w:w="0" w:type="dxa"/>
          <w:right w:w="0" w:type="dxa"/>
        </w:tblCellMar>
        <w:tblLook w:val="0600" w:firstRow="0" w:lastRow="0" w:firstColumn="0" w:lastColumn="0" w:noHBand="1" w:noVBand="1"/>
      </w:tblPr>
      <w:tblGrid>
        <w:gridCol w:w="1934"/>
        <w:gridCol w:w="66"/>
        <w:gridCol w:w="1964"/>
        <w:gridCol w:w="576"/>
        <w:gridCol w:w="1816"/>
        <w:gridCol w:w="204"/>
        <w:gridCol w:w="2093"/>
        <w:gridCol w:w="187"/>
        <w:gridCol w:w="2280"/>
        <w:gridCol w:w="8"/>
        <w:gridCol w:w="2252"/>
        <w:gridCol w:w="340"/>
      </w:tblGrid>
      <w:tr w:rsidR="003E3308" w:rsidRPr="00A80BD2" w:rsidTr="002C165F">
        <w:trPr>
          <w:gridAfter w:val="1"/>
          <w:wAfter w:w="340" w:type="dxa"/>
          <w:trHeight w:val="585"/>
        </w:trPr>
        <w:tc>
          <w:tcPr>
            <w:tcW w:w="19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结构特性</w:t>
            </w:r>
          </w:p>
        </w:tc>
        <w:tc>
          <w:tcPr>
            <w:tcW w:w="203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IBM SP2</w:t>
            </w:r>
          </w:p>
        </w:tc>
        <w:tc>
          <w:tcPr>
            <w:tcW w:w="239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Cray T3D</w:t>
            </w:r>
          </w:p>
        </w:tc>
        <w:tc>
          <w:tcPr>
            <w:tcW w:w="229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Cray T3E</w:t>
            </w:r>
          </w:p>
        </w:tc>
        <w:tc>
          <w:tcPr>
            <w:tcW w:w="247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Intel Paragon</w:t>
            </w:r>
          </w:p>
        </w:tc>
        <w:tc>
          <w:tcPr>
            <w:tcW w:w="22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Intel/Sandia</w:t>
            </w:r>
          </w:p>
          <w:p w:rsidR="003E3308" w:rsidRPr="00A80BD2" w:rsidRDefault="003E3308" w:rsidP="002C165F">
            <w:r w:rsidRPr="00A80BD2">
              <w:t>Option Red</w:t>
            </w:r>
          </w:p>
        </w:tc>
      </w:tr>
      <w:tr w:rsidR="003E3308" w:rsidRPr="00A80BD2" w:rsidTr="002C165F">
        <w:trPr>
          <w:gridAfter w:val="1"/>
          <w:wAfter w:w="340" w:type="dxa"/>
          <w:trHeight w:val="583"/>
        </w:trPr>
        <w:tc>
          <w:tcPr>
            <w:tcW w:w="19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典型配置</w:t>
            </w:r>
          </w:p>
        </w:tc>
        <w:tc>
          <w:tcPr>
            <w:tcW w:w="203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400</w:t>
            </w:r>
            <w:r w:rsidRPr="00A80BD2">
              <w:rPr>
                <w:rFonts w:hint="eastAsia"/>
              </w:rPr>
              <w:t>个</w:t>
            </w:r>
            <w:r w:rsidR="00F956C5">
              <w:rPr>
                <w:rFonts w:hint="eastAsia"/>
              </w:rPr>
              <w:t>结点</w:t>
            </w:r>
          </w:p>
          <w:p w:rsidR="003E3308" w:rsidRPr="00A80BD2" w:rsidRDefault="003E3308" w:rsidP="002C165F">
            <w:r w:rsidRPr="00A80BD2">
              <w:t>100 Gflop/s</w:t>
            </w:r>
          </w:p>
        </w:tc>
        <w:tc>
          <w:tcPr>
            <w:tcW w:w="239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512</w:t>
            </w:r>
            <w:r w:rsidRPr="00A80BD2">
              <w:rPr>
                <w:rFonts w:hint="eastAsia"/>
              </w:rPr>
              <w:t>个</w:t>
            </w:r>
            <w:r w:rsidR="00F956C5">
              <w:rPr>
                <w:rFonts w:hint="eastAsia"/>
              </w:rPr>
              <w:t>结点</w:t>
            </w:r>
          </w:p>
          <w:p w:rsidR="003E3308" w:rsidRPr="00A80BD2" w:rsidRDefault="003E3308" w:rsidP="002C165F">
            <w:r w:rsidRPr="00A80BD2">
              <w:t>153 Gflop/s</w:t>
            </w:r>
          </w:p>
        </w:tc>
        <w:tc>
          <w:tcPr>
            <w:tcW w:w="229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512</w:t>
            </w:r>
            <w:r w:rsidRPr="00A80BD2">
              <w:rPr>
                <w:rFonts w:hint="eastAsia"/>
              </w:rPr>
              <w:t>个</w:t>
            </w:r>
            <w:r w:rsidR="00F956C5">
              <w:rPr>
                <w:rFonts w:hint="eastAsia"/>
              </w:rPr>
              <w:t>结点</w:t>
            </w:r>
          </w:p>
          <w:p w:rsidR="003E3308" w:rsidRPr="00A80BD2" w:rsidRDefault="003E3308" w:rsidP="002C165F">
            <w:r w:rsidRPr="00A80BD2">
              <w:t>1.2 Tflop/s</w:t>
            </w:r>
          </w:p>
        </w:tc>
        <w:tc>
          <w:tcPr>
            <w:tcW w:w="247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400</w:t>
            </w:r>
            <w:r w:rsidRPr="00A80BD2">
              <w:rPr>
                <w:rFonts w:hint="eastAsia"/>
              </w:rPr>
              <w:t>个</w:t>
            </w:r>
            <w:r w:rsidR="00F956C5">
              <w:rPr>
                <w:rFonts w:hint="eastAsia"/>
              </w:rPr>
              <w:t>结点</w:t>
            </w:r>
          </w:p>
          <w:p w:rsidR="003E3308" w:rsidRPr="00A80BD2" w:rsidRDefault="003E3308" w:rsidP="002C165F">
            <w:r w:rsidRPr="00A80BD2">
              <w:t>40 Gflop/s</w:t>
            </w:r>
          </w:p>
        </w:tc>
        <w:tc>
          <w:tcPr>
            <w:tcW w:w="22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4536</w:t>
            </w:r>
            <w:r w:rsidRPr="00A80BD2">
              <w:rPr>
                <w:rFonts w:hint="eastAsia"/>
              </w:rPr>
              <w:t>个</w:t>
            </w:r>
            <w:r w:rsidR="00F956C5">
              <w:rPr>
                <w:rFonts w:hint="eastAsia"/>
              </w:rPr>
              <w:t>结点</w:t>
            </w:r>
          </w:p>
          <w:p w:rsidR="003E3308" w:rsidRPr="00A80BD2" w:rsidRDefault="003E3308" w:rsidP="002C165F">
            <w:r w:rsidRPr="00A80BD2">
              <w:t>1.8 Tflop/s</w:t>
            </w:r>
          </w:p>
        </w:tc>
      </w:tr>
      <w:tr w:rsidR="003E3308" w:rsidRPr="00A80BD2" w:rsidTr="002C165F">
        <w:trPr>
          <w:gridAfter w:val="1"/>
          <w:wAfter w:w="340" w:type="dxa"/>
          <w:trHeight w:val="290"/>
        </w:trPr>
        <w:tc>
          <w:tcPr>
            <w:tcW w:w="19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推出日期</w:t>
            </w:r>
          </w:p>
        </w:tc>
        <w:tc>
          <w:tcPr>
            <w:tcW w:w="203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1994</w:t>
            </w:r>
            <w:r w:rsidRPr="00A80BD2">
              <w:rPr>
                <w:rFonts w:hint="eastAsia"/>
              </w:rPr>
              <w:t>年</w:t>
            </w:r>
          </w:p>
        </w:tc>
        <w:tc>
          <w:tcPr>
            <w:tcW w:w="239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1993</w:t>
            </w:r>
            <w:r w:rsidRPr="00A80BD2">
              <w:rPr>
                <w:rFonts w:hint="eastAsia"/>
              </w:rPr>
              <w:t>年</w:t>
            </w:r>
          </w:p>
        </w:tc>
        <w:tc>
          <w:tcPr>
            <w:tcW w:w="229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1996</w:t>
            </w:r>
            <w:r w:rsidRPr="00A80BD2">
              <w:rPr>
                <w:rFonts w:hint="eastAsia"/>
              </w:rPr>
              <w:t>年</w:t>
            </w:r>
          </w:p>
        </w:tc>
        <w:tc>
          <w:tcPr>
            <w:tcW w:w="247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1992</w:t>
            </w:r>
            <w:r w:rsidRPr="00A80BD2">
              <w:rPr>
                <w:rFonts w:hint="eastAsia"/>
              </w:rPr>
              <w:t>年</w:t>
            </w:r>
          </w:p>
        </w:tc>
        <w:tc>
          <w:tcPr>
            <w:tcW w:w="22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1996</w:t>
            </w:r>
            <w:r w:rsidRPr="00A80BD2">
              <w:rPr>
                <w:rFonts w:hint="eastAsia"/>
              </w:rPr>
              <w:t>年</w:t>
            </w:r>
          </w:p>
        </w:tc>
      </w:tr>
      <w:tr w:rsidR="003E3308" w:rsidRPr="00A80BD2" w:rsidTr="002C165F">
        <w:trPr>
          <w:gridAfter w:val="1"/>
          <w:wAfter w:w="340" w:type="dxa"/>
          <w:trHeight w:val="803"/>
        </w:trPr>
        <w:tc>
          <w:tcPr>
            <w:tcW w:w="19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CPU</w:t>
            </w:r>
            <w:r w:rsidRPr="00A80BD2">
              <w:rPr>
                <w:rFonts w:hint="eastAsia"/>
              </w:rPr>
              <w:t>类型</w:t>
            </w:r>
          </w:p>
        </w:tc>
        <w:tc>
          <w:tcPr>
            <w:tcW w:w="203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67 MHz</w:t>
            </w:r>
          </w:p>
          <w:p w:rsidR="003E3308" w:rsidRPr="00A80BD2" w:rsidRDefault="003E3308" w:rsidP="002C165F">
            <w:r w:rsidRPr="00A80BD2">
              <w:t>267 Mflop/s</w:t>
            </w:r>
          </w:p>
          <w:p w:rsidR="003E3308" w:rsidRPr="00A80BD2" w:rsidRDefault="003E3308" w:rsidP="002C165F">
            <w:r w:rsidRPr="00A80BD2">
              <w:t>POWER2</w:t>
            </w:r>
          </w:p>
        </w:tc>
        <w:tc>
          <w:tcPr>
            <w:tcW w:w="239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150 MHz</w:t>
            </w:r>
          </w:p>
          <w:p w:rsidR="003E3308" w:rsidRPr="00A80BD2" w:rsidRDefault="003E3308" w:rsidP="002C165F">
            <w:r w:rsidRPr="00A80BD2">
              <w:t>150 Mflop/s</w:t>
            </w:r>
          </w:p>
          <w:p w:rsidR="003E3308" w:rsidRPr="00A80BD2" w:rsidRDefault="003E3308" w:rsidP="002C165F">
            <w:r w:rsidRPr="00A80BD2">
              <w:t>Alpha 21064</w:t>
            </w:r>
          </w:p>
        </w:tc>
        <w:tc>
          <w:tcPr>
            <w:tcW w:w="229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300 MHz</w:t>
            </w:r>
          </w:p>
          <w:p w:rsidR="003E3308" w:rsidRPr="00A80BD2" w:rsidRDefault="003E3308" w:rsidP="002C165F">
            <w:r w:rsidRPr="00A80BD2">
              <w:t>600 Mflop/s</w:t>
            </w:r>
          </w:p>
          <w:p w:rsidR="003E3308" w:rsidRPr="00A80BD2" w:rsidRDefault="003E3308" w:rsidP="002C165F">
            <w:r w:rsidRPr="00A80BD2">
              <w:t>Alpha 21164</w:t>
            </w:r>
          </w:p>
        </w:tc>
        <w:tc>
          <w:tcPr>
            <w:tcW w:w="247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50 MHz</w:t>
            </w:r>
          </w:p>
          <w:p w:rsidR="003E3308" w:rsidRPr="00A80BD2" w:rsidRDefault="003E3308" w:rsidP="002C165F">
            <w:r w:rsidRPr="00A80BD2">
              <w:t>100 Mflop/s</w:t>
            </w:r>
          </w:p>
          <w:p w:rsidR="003E3308" w:rsidRPr="00A80BD2" w:rsidRDefault="003E3308" w:rsidP="002C165F">
            <w:r w:rsidRPr="00A80BD2">
              <w:t>Intel i860</w:t>
            </w:r>
          </w:p>
        </w:tc>
        <w:tc>
          <w:tcPr>
            <w:tcW w:w="22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200 MHz</w:t>
            </w:r>
          </w:p>
          <w:p w:rsidR="003E3308" w:rsidRPr="00A80BD2" w:rsidRDefault="003E3308" w:rsidP="002C165F">
            <w:r w:rsidRPr="00A80BD2">
              <w:t>200 Mflop/s</w:t>
            </w:r>
          </w:p>
          <w:p w:rsidR="003E3308" w:rsidRPr="00A80BD2" w:rsidRDefault="003E3308" w:rsidP="002C165F">
            <w:r w:rsidRPr="00A80BD2">
              <w:t>Pentium Pro</w:t>
            </w:r>
          </w:p>
        </w:tc>
      </w:tr>
      <w:tr w:rsidR="003E3308" w:rsidRPr="00A80BD2" w:rsidTr="002C165F">
        <w:trPr>
          <w:gridAfter w:val="1"/>
          <w:wAfter w:w="340" w:type="dxa"/>
          <w:trHeight w:val="1005"/>
        </w:trPr>
        <w:tc>
          <w:tcPr>
            <w:tcW w:w="19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F956C5" w:rsidP="002C165F">
            <w:r>
              <w:rPr>
                <w:rFonts w:hint="eastAsia"/>
              </w:rPr>
              <w:lastRenderedPageBreak/>
              <w:t>结点</w:t>
            </w:r>
            <w:r w:rsidR="003E3308" w:rsidRPr="00A80BD2">
              <w:rPr>
                <w:rFonts w:hint="eastAsia"/>
              </w:rPr>
              <w:t>结构</w:t>
            </w:r>
          </w:p>
          <w:p w:rsidR="003E3308" w:rsidRPr="00A80BD2" w:rsidRDefault="003E3308" w:rsidP="002C165F">
            <w:r w:rsidRPr="00A80BD2">
              <w:rPr>
                <w:rFonts w:hint="eastAsia"/>
              </w:rPr>
              <w:t>数据存储</w:t>
            </w:r>
          </w:p>
        </w:tc>
        <w:tc>
          <w:tcPr>
            <w:tcW w:w="203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1CPU</w:t>
            </w:r>
          </w:p>
          <w:p w:rsidR="003E3308" w:rsidRPr="00A80BD2" w:rsidRDefault="003E3308" w:rsidP="002C165F">
            <w:r w:rsidRPr="00A80BD2">
              <w:t>64MB</w:t>
            </w:r>
            <w:r w:rsidRPr="00A80BD2">
              <w:rPr>
                <w:rFonts w:hint="eastAsia"/>
              </w:rPr>
              <w:t>～</w:t>
            </w:r>
            <w:r w:rsidRPr="00A80BD2">
              <w:t>2GB</w:t>
            </w:r>
          </w:p>
          <w:p w:rsidR="003E3308" w:rsidRPr="00A80BD2" w:rsidRDefault="003E3308" w:rsidP="002C165F">
            <w:r w:rsidRPr="00A80BD2">
              <w:rPr>
                <w:rFonts w:hint="eastAsia"/>
              </w:rPr>
              <w:t>本地存储器，</w:t>
            </w:r>
          </w:p>
          <w:p w:rsidR="003E3308" w:rsidRPr="00A80BD2" w:rsidRDefault="003E3308" w:rsidP="002C165F">
            <w:r w:rsidRPr="00A80BD2">
              <w:t>1</w:t>
            </w:r>
            <w:r w:rsidRPr="00A80BD2">
              <w:rPr>
                <w:rFonts w:hint="eastAsia"/>
              </w:rPr>
              <w:t>～</w:t>
            </w:r>
            <w:r w:rsidRPr="00A80BD2">
              <w:t>4.5GB</w:t>
            </w:r>
          </w:p>
          <w:p w:rsidR="003E3308" w:rsidRPr="00A80BD2" w:rsidRDefault="003E3308" w:rsidP="002C165F">
            <w:r w:rsidRPr="00A80BD2">
              <w:rPr>
                <w:rFonts w:hint="eastAsia"/>
              </w:rPr>
              <w:t>本地磁盘</w:t>
            </w:r>
          </w:p>
        </w:tc>
        <w:tc>
          <w:tcPr>
            <w:tcW w:w="239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2CPU</w:t>
            </w:r>
          </w:p>
          <w:p w:rsidR="003E3308" w:rsidRPr="00A80BD2" w:rsidRDefault="003E3308" w:rsidP="002C165F">
            <w:r w:rsidRPr="00A80BD2">
              <w:t>64MB</w:t>
            </w:r>
            <w:r w:rsidRPr="00A80BD2">
              <w:rPr>
                <w:rFonts w:hint="eastAsia"/>
              </w:rPr>
              <w:t>主存，</w:t>
            </w:r>
          </w:p>
          <w:p w:rsidR="003E3308" w:rsidRPr="00A80BD2" w:rsidRDefault="003E3308" w:rsidP="002C165F">
            <w:r w:rsidRPr="00A80BD2">
              <w:t>50GB</w:t>
            </w:r>
            <w:r w:rsidRPr="00A80BD2">
              <w:rPr>
                <w:rFonts w:hint="eastAsia"/>
              </w:rPr>
              <w:t>共享磁盘</w:t>
            </w:r>
          </w:p>
        </w:tc>
        <w:tc>
          <w:tcPr>
            <w:tcW w:w="229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4</w:t>
            </w:r>
            <w:r w:rsidRPr="00A80BD2">
              <w:rPr>
                <w:rFonts w:hint="eastAsia"/>
              </w:rPr>
              <w:t>～</w:t>
            </w:r>
            <w:r w:rsidRPr="00A80BD2">
              <w:t>8CPU</w:t>
            </w:r>
          </w:p>
          <w:p w:rsidR="003E3308" w:rsidRPr="00A80BD2" w:rsidRDefault="003E3308" w:rsidP="002C165F">
            <w:r w:rsidRPr="00A80BD2">
              <w:t>256MB</w:t>
            </w:r>
            <w:r w:rsidRPr="00A80BD2">
              <w:rPr>
                <w:rFonts w:hint="eastAsia"/>
              </w:rPr>
              <w:t>～</w:t>
            </w:r>
            <w:r w:rsidRPr="00A80BD2">
              <w:t>16GB</w:t>
            </w:r>
          </w:p>
          <w:p w:rsidR="003E3308" w:rsidRPr="00A80BD2" w:rsidRDefault="003E3308" w:rsidP="002C165F">
            <w:r w:rsidRPr="00A80BD2">
              <w:t xml:space="preserve">DSM </w:t>
            </w:r>
            <w:r w:rsidRPr="00A80BD2">
              <w:rPr>
                <w:rFonts w:hint="eastAsia"/>
              </w:rPr>
              <w:t>主存，</w:t>
            </w:r>
          </w:p>
          <w:p w:rsidR="003E3308" w:rsidRPr="00A80BD2" w:rsidRDefault="003E3308" w:rsidP="002C165F">
            <w:r w:rsidRPr="00A80BD2">
              <w:rPr>
                <w:rFonts w:hint="eastAsia"/>
              </w:rPr>
              <w:t>共享磁盘</w:t>
            </w:r>
          </w:p>
        </w:tc>
        <w:tc>
          <w:tcPr>
            <w:tcW w:w="247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w:t>
            </w:r>
            <w:r w:rsidRPr="00A80BD2">
              <w:rPr>
                <w:rFonts w:hint="eastAsia"/>
              </w:rPr>
              <w:t>～</w:t>
            </w:r>
            <w:r w:rsidRPr="00A80BD2">
              <w:t>2CPU</w:t>
            </w:r>
          </w:p>
          <w:p w:rsidR="003E3308" w:rsidRPr="00A80BD2" w:rsidRDefault="003E3308" w:rsidP="002C165F">
            <w:r w:rsidRPr="00A80BD2">
              <w:t>16</w:t>
            </w:r>
            <w:r w:rsidRPr="00A80BD2">
              <w:rPr>
                <w:rFonts w:hint="eastAsia"/>
              </w:rPr>
              <w:t>～</w:t>
            </w:r>
            <w:r w:rsidRPr="00A80BD2">
              <w:t>128MB</w:t>
            </w:r>
          </w:p>
          <w:p w:rsidR="003E3308" w:rsidRPr="00A80BD2" w:rsidRDefault="003E3308" w:rsidP="002C165F">
            <w:r w:rsidRPr="00A80BD2">
              <w:rPr>
                <w:rFonts w:hint="eastAsia"/>
              </w:rPr>
              <w:t>本地存储器，</w:t>
            </w:r>
          </w:p>
          <w:p w:rsidR="003E3308" w:rsidRPr="00A80BD2" w:rsidRDefault="003E3308" w:rsidP="002C165F">
            <w:r w:rsidRPr="00A80BD2">
              <w:t>40GB</w:t>
            </w:r>
            <w:r w:rsidRPr="00A80BD2">
              <w:rPr>
                <w:rFonts w:hint="eastAsia"/>
              </w:rPr>
              <w:t>共享磁盘</w:t>
            </w:r>
          </w:p>
        </w:tc>
        <w:tc>
          <w:tcPr>
            <w:tcW w:w="22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2CPU</w:t>
            </w:r>
          </w:p>
          <w:p w:rsidR="003E3308" w:rsidRPr="00A80BD2" w:rsidRDefault="003E3308" w:rsidP="002C165F">
            <w:r w:rsidRPr="00A80BD2">
              <w:t>32</w:t>
            </w:r>
            <w:r w:rsidRPr="00A80BD2">
              <w:rPr>
                <w:rFonts w:hint="eastAsia"/>
              </w:rPr>
              <w:t>～</w:t>
            </w:r>
            <w:r w:rsidRPr="00A80BD2">
              <w:t>256MB</w:t>
            </w:r>
          </w:p>
          <w:p w:rsidR="003E3308" w:rsidRPr="00A80BD2" w:rsidRDefault="003E3308" w:rsidP="002C165F">
            <w:r w:rsidRPr="00A80BD2">
              <w:rPr>
                <w:rFonts w:hint="eastAsia"/>
              </w:rPr>
              <w:t>本地存储器，</w:t>
            </w:r>
          </w:p>
          <w:p w:rsidR="003E3308" w:rsidRPr="00A80BD2" w:rsidRDefault="003E3308" w:rsidP="002C165F">
            <w:r w:rsidRPr="00A80BD2">
              <w:rPr>
                <w:rFonts w:hint="eastAsia"/>
              </w:rPr>
              <w:t>共享磁盘</w:t>
            </w:r>
          </w:p>
        </w:tc>
      </w:tr>
      <w:tr w:rsidR="003E3308" w:rsidRPr="00A80BD2" w:rsidTr="002C165F">
        <w:trPr>
          <w:gridAfter w:val="1"/>
          <w:wAfter w:w="340" w:type="dxa"/>
          <w:trHeight w:val="360"/>
        </w:trPr>
        <w:tc>
          <w:tcPr>
            <w:tcW w:w="19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互连网络</w:t>
            </w:r>
          </w:p>
        </w:tc>
        <w:tc>
          <w:tcPr>
            <w:tcW w:w="203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多级网络</w:t>
            </w:r>
          </w:p>
        </w:tc>
        <w:tc>
          <w:tcPr>
            <w:tcW w:w="239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三维环绕</w:t>
            </w:r>
          </w:p>
        </w:tc>
        <w:tc>
          <w:tcPr>
            <w:tcW w:w="229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三维环绕</w:t>
            </w:r>
          </w:p>
        </w:tc>
        <w:tc>
          <w:tcPr>
            <w:tcW w:w="247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二维网孔</w:t>
            </w:r>
          </w:p>
        </w:tc>
        <w:tc>
          <w:tcPr>
            <w:tcW w:w="22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分离二维网孔</w:t>
            </w:r>
          </w:p>
        </w:tc>
      </w:tr>
      <w:tr w:rsidR="003E3308" w:rsidRPr="00A80BD2" w:rsidTr="002C165F">
        <w:trPr>
          <w:gridAfter w:val="1"/>
          <w:wAfter w:w="340" w:type="dxa"/>
          <w:trHeight w:val="360"/>
        </w:trPr>
        <w:tc>
          <w:tcPr>
            <w:tcW w:w="19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访存模型</w:t>
            </w:r>
          </w:p>
        </w:tc>
        <w:tc>
          <w:tcPr>
            <w:tcW w:w="203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NORMA</w:t>
            </w:r>
          </w:p>
        </w:tc>
        <w:tc>
          <w:tcPr>
            <w:tcW w:w="239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NUMA</w:t>
            </w:r>
          </w:p>
        </w:tc>
        <w:tc>
          <w:tcPr>
            <w:tcW w:w="229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NCC—NUMA</w:t>
            </w:r>
          </w:p>
        </w:tc>
        <w:tc>
          <w:tcPr>
            <w:tcW w:w="247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NORMA</w:t>
            </w:r>
          </w:p>
        </w:tc>
        <w:tc>
          <w:tcPr>
            <w:tcW w:w="22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NORMA</w:t>
            </w:r>
          </w:p>
        </w:tc>
      </w:tr>
      <w:tr w:rsidR="003E3308" w:rsidRPr="00A80BD2" w:rsidTr="002C165F">
        <w:trPr>
          <w:trHeight w:val="912"/>
        </w:trPr>
        <w:tc>
          <w:tcPr>
            <w:tcW w:w="200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结构特性</w:t>
            </w:r>
          </w:p>
        </w:tc>
        <w:tc>
          <w:tcPr>
            <w:tcW w:w="254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IBM SP2</w:t>
            </w:r>
          </w:p>
        </w:tc>
        <w:tc>
          <w:tcPr>
            <w:tcW w:w="202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Cray T3D</w:t>
            </w:r>
          </w:p>
        </w:tc>
        <w:tc>
          <w:tcPr>
            <w:tcW w:w="228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Cray T3E</w:t>
            </w:r>
          </w:p>
        </w:tc>
        <w:tc>
          <w:tcPr>
            <w:tcW w:w="22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Intel Paragon</w:t>
            </w:r>
          </w:p>
        </w:tc>
        <w:tc>
          <w:tcPr>
            <w:tcW w:w="260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Intel/Sandia</w:t>
            </w:r>
          </w:p>
          <w:p w:rsidR="003E3308" w:rsidRPr="00A80BD2" w:rsidRDefault="003E3308" w:rsidP="002C165F">
            <w:r w:rsidRPr="00A80BD2">
              <w:t>Option Red</w:t>
            </w:r>
          </w:p>
        </w:tc>
      </w:tr>
      <w:tr w:rsidR="003E3308" w:rsidRPr="00A80BD2" w:rsidTr="002C165F">
        <w:trPr>
          <w:trHeight w:val="912"/>
        </w:trPr>
        <w:tc>
          <w:tcPr>
            <w:tcW w:w="200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结构特性</w:t>
            </w:r>
          </w:p>
        </w:tc>
        <w:tc>
          <w:tcPr>
            <w:tcW w:w="254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IBM SP2</w:t>
            </w:r>
          </w:p>
        </w:tc>
        <w:tc>
          <w:tcPr>
            <w:tcW w:w="202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Cray T3D</w:t>
            </w:r>
          </w:p>
        </w:tc>
        <w:tc>
          <w:tcPr>
            <w:tcW w:w="228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Cray T3E</w:t>
            </w:r>
          </w:p>
        </w:tc>
        <w:tc>
          <w:tcPr>
            <w:tcW w:w="22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Intel Paragon</w:t>
            </w:r>
          </w:p>
        </w:tc>
        <w:tc>
          <w:tcPr>
            <w:tcW w:w="260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Intel/Sandia</w:t>
            </w:r>
          </w:p>
          <w:p w:rsidR="003E3308" w:rsidRPr="00A80BD2" w:rsidRDefault="003E3308" w:rsidP="002C165F">
            <w:r w:rsidRPr="00A80BD2">
              <w:t>Option Red</w:t>
            </w:r>
          </w:p>
        </w:tc>
      </w:tr>
      <w:tr w:rsidR="003E3308" w:rsidRPr="00A80BD2" w:rsidTr="002C165F">
        <w:trPr>
          <w:trHeight w:val="912"/>
        </w:trPr>
        <w:tc>
          <w:tcPr>
            <w:tcW w:w="200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F956C5" w:rsidP="002C165F">
            <w:r>
              <w:rPr>
                <w:rFonts w:hint="eastAsia"/>
              </w:rPr>
              <w:t>结点</w:t>
            </w:r>
            <w:r w:rsidR="003E3308" w:rsidRPr="00A80BD2">
              <w:t>OS</w:t>
            </w:r>
          </w:p>
        </w:tc>
        <w:tc>
          <w:tcPr>
            <w:tcW w:w="254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完全</w:t>
            </w:r>
            <w:r w:rsidRPr="00A80BD2">
              <w:rPr>
                <w:rFonts w:hint="eastAsia"/>
              </w:rPr>
              <w:t xml:space="preserve"> </w:t>
            </w:r>
            <w:r w:rsidRPr="00A80BD2">
              <w:t>AIX</w:t>
            </w:r>
          </w:p>
          <w:p w:rsidR="003E3308" w:rsidRPr="00A80BD2" w:rsidRDefault="003E3308" w:rsidP="002C165F">
            <w:r w:rsidRPr="00A80BD2">
              <w:rPr>
                <w:rFonts w:hint="eastAsia"/>
              </w:rPr>
              <w:t>（</w:t>
            </w:r>
            <w:r w:rsidRPr="00A80BD2">
              <w:t>IBM UNIX</w:t>
            </w:r>
            <w:r w:rsidRPr="00A80BD2">
              <w:rPr>
                <w:rFonts w:hint="eastAsia"/>
              </w:rPr>
              <w:t>）</w:t>
            </w:r>
          </w:p>
        </w:tc>
        <w:tc>
          <w:tcPr>
            <w:tcW w:w="202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微内核</w:t>
            </w:r>
          </w:p>
        </w:tc>
        <w:tc>
          <w:tcPr>
            <w:tcW w:w="228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基于</w:t>
            </w:r>
            <w:r w:rsidRPr="00A80BD2">
              <w:t>Chorus</w:t>
            </w:r>
            <w:r w:rsidRPr="00A80BD2">
              <w:rPr>
                <w:rFonts w:hint="eastAsia"/>
              </w:rPr>
              <w:t>的</w:t>
            </w:r>
          </w:p>
          <w:p w:rsidR="003E3308" w:rsidRPr="00A80BD2" w:rsidRDefault="003E3308" w:rsidP="002C165F">
            <w:r w:rsidRPr="00A80BD2">
              <w:rPr>
                <w:rFonts w:hint="eastAsia"/>
              </w:rPr>
              <w:t>微内核</w:t>
            </w:r>
          </w:p>
        </w:tc>
        <w:tc>
          <w:tcPr>
            <w:tcW w:w="22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微内核</w:t>
            </w:r>
          </w:p>
        </w:tc>
        <w:tc>
          <w:tcPr>
            <w:tcW w:w="260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轻量级内核</w:t>
            </w:r>
          </w:p>
          <w:p w:rsidR="003E3308" w:rsidRPr="00A80BD2" w:rsidRDefault="003E3308" w:rsidP="002C165F">
            <w:r w:rsidRPr="00A80BD2">
              <w:rPr>
                <w:rFonts w:hint="eastAsia"/>
              </w:rPr>
              <w:t>（</w:t>
            </w:r>
            <w:r w:rsidRPr="00A80BD2">
              <w:t>LWK</w:t>
            </w:r>
            <w:r w:rsidRPr="00A80BD2">
              <w:rPr>
                <w:rFonts w:hint="eastAsia"/>
              </w:rPr>
              <w:t>）</w:t>
            </w:r>
          </w:p>
        </w:tc>
      </w:tr>
      <w:tr w:rsidR="003E3308" w:rsidRPr="00A80BD2" w:rsidTr="002C165F">
        <w:trPr>
          <w:trHeight w:val="1296"/>
        </w:trPr>
        <w:tc>
          <w:tcPr>
            <w:tcW w:w="200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编程模型</w:t>
            </w:r>
          </w:p>
        </w:tc>
        <w:tc>
          <w:tcPr>
            <w:tcW w:w="254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消息传递</w:t>
            </w:r>
          </w:p>
        </w:tc>
        <w:tc>
          <w:tcPr>
            <w:tcW w:w="202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共享变量、</w:t>
            </w:r>
          </w:p>
          <w:p w:rsidR="003E3308" w:rsidRPr="00A80BD2" w:rsidRDefault="003E3308" w:rsidP="002C165F">
            <w:r w:rsidRPr="00A80BD2">
              <w:rPr>
                <w:rFonts w:hint="eastAsia"/>
              </w:rPr>
              <w:t>消息传递、</w:t>
            </w:r>
          </w:p>
          <w:p w:rsidR="003E3308" w:rsidRPr="00A80BD2" w:rsidRDefault="003E3308" w:rsidP="002C165F">
            <w:r w:rsidRPr="00A80BD2">
              <w:t>PVM</w:t>
            </w:r>
          </w:p>
        </w:tc>
        <w:tc>
          <w:tcPr>
            <w:tcW w:w="228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共享变量、</w:t>
            </w:r>
          </w:p>
          <w:p w:rsidR="003E3308" w:rsidRPr="00A80BD2" w:rsidRDefault="003E3308" w:rsidP="002C165F">
            <w:r w:rsidRPr="00A80BD2">
              <w:rPr>
                <w:rFonts w:hint="eastAsia"/>
              </w:rPr>
              <w:t>消息传递、</w:t>
            </w:r>
          </w:p>
          <w:p w:rsidR="003E3308" w:rsidRPr="00A80BD2" w:rsidRDefault="003E3308" w:rsidP="002C165F">
            <w:r w:rsidRPr="00A80BD2">
              <w:t>PVM</w:t>
            </w:r>
          </w:p>
        </w:tc>
        <w:tc>
          <w:tcPr>
            <w:tcW w:w="22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消息传递</w:t>
            </w:r>
          </w:p>
        </w:tc>
        <w:tc>
          <w:tcPr>
            <w:tcW w:w="260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基于</w:t>
            </w:r>
            <w:r w:rsidRPr="00A80BD2">
              <w:t xml:space="preserve">PUMA </w:t>
            </w:r>
          </w:p>
          <w:p w:rsidR="003E3308" w:rsidRPr="00A80BD2" w:rsidRDefault="003E3308" w:rsidP="002C165F">
            <w:r w:rsidRPr="00A80BD2">
              <w:t>Portals</w:t>
            </w:r>
            <w:r w:rsidRPr="00A80BD2">
              <w:rPr>
                <w:rFonts w:hint="eastAsia"/>
              </w:rPr>
              <w:t>消息传递</w:t>
            </w:r>
          </w:p>
        </w:tc>
      </w:tr>
      <w:tr w:rsidR="003E3308" w:rsidRPr="00A80BD2" w:rsidTr="002C165F">
        <w:trPr>
          <w:trHeight w:val="912"/>
        </w:trPr>
        <w:tc>
          <w:tcPr>
            <w:tcW w:w="200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编程语言</w:t>
            </w:r>
          </w:p>
        </w:tc>
        <w:tc>
          <w:tcPr>
            <w:tcW w:w="254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MPI</w:t>
            </w:r>
            <w:r w:rsidRPr="00A80BD2">
              <w:rPr>
                <w:rFonts w:hint="eastAsia"/>
              </w:rPr>
              <w:t>、</w:t>
            </w:r>
            <w:r w:rsidRPr="00A80BD2">
              <w:t>PVM</w:t>
            </w:r>
            <w:r w:rsidRPr="00A80BD2">
              <w:rPr>
                <w:rFonts w:hint="eastAsia"/>
              </w:rPr>
              <w:t>、</w:t>
            </w:r>
          </w:p>
          <w:p w:rsidR="003E3308" w:rsidRPr="00A80BD2" w:rsidRDefault="003E3308" w:rsidP="002C165F">
            <w:r w:rsidRPr="00A80BD2">
              <w:t>HPF</w:t>
            </w:r>
            <w:r w:rsidRPr="00A80BD2">
              <w:rPr>
                <w:rFonts w:hint="eastAsia"/>
              </w:rPr>
              <w:t>、</w:t>
            </w:r>
            <w:r w:rsidRPr="00A80BD2">
              <w:t>Linda</w:t>
            </w:r>
          </w:p>
        </w:tc>
        <w:tc>
          <w:tcPr>
            <w:tcW w:w="202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MPI</w:t>
            </w:r>
            <w:r w:rsidRPr="00A80BD2">
              <w:rPr>
                <w:rFonts w:hint="eastAsia"/>
              </w:rPr>
              <w:t>、</w:t>
            </w:r>
            <w:r w:rsidRPr="00A80BD2">
              <w:t>HPF</w:t>
            </w:r>
          </w:p>
        </w:tc>
        <w:tc>
          <w:tcPr>
            <w:tcW w:w="228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MPI</w:t>
            </w:r>
            <w:r w:rsidRPr="00A80BD2">
              <w:rPr>
                <w:rFonts w:hint="eastAsia"/>
              </w:rPr>
              <w:t>、</w:t>
            </w:r>
            <w:r w:rsidRPr="00A80BD2">
              <w:t>HPF</w:t>
            </w:r>
          </w:p>
        </w:tc>
        <w:tc>
          <w:tcPr>
            <w:tcW w:w="22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NX</w:t>
            </w:r>
            <w:r w:rsidRPr="00A80BD2">
              <w:rPr>
                <w:rFonts w:hint="eastAsia"/>
              </w:rPr>
              <w:t>、</w:t>
            </w:r>
            <w:r w:rsidRPr="00A80BD2">
              <w:t>MPI</w:t>
            </w:r>
            <w:r w:rsidRPr="00A80BD2">
              <w:rPr>
                <w:rFonts w:hint="eastAsia"/>
              </w:rPr>
              <w:t>、</w:t>
            </w:r>
          </w:p>
          <w:p w:rsidR="003E3308" w:rsidRPr="00A80BD2" w:rsidRDefault="003E3308" w:rsidP="002C165F">
            <w:r w:rsidRPr="00A80BD2">
              <w:t>PVM</w:t>
            </w:r>
          </w:p>
        </w:tc>
        <w:tc>
          <w:tcPr>
            <w:tcW w:w="260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NX</w:t>
            </w:r>
            <w:r w:rsidRPr="00A80BD2">
              <w:rPr>
                <w:rFonts w:hint="eastAsia"/>
              </w:rPr>
              <w:t>、</w:t>
            </w:r>
            <w:r w:rsidRPr="00A80BD2">
              <w:t>PVM</w:t>
            </w:r>
            <w:r w:rsidRPr="00A80BD2">
              <w:rPr>
                <w:rFonts w:hint="eastAsia"/>
              </w:rPr>
              <w:t>、</w:t>
            </w:r>
          </w:p>
          <w:p w:rsidR="003E3308" w:rsidRPr="00A80BD2" w:rsidRDefault="003E3308" w:rsidP="002C165F">
            <w:r w:rsidRPr="00A80BD2">
              <w:t>HPF</w:t>
            </w:r>
          </w:p>
        </w:tc>
      </w:tr>
      <w:tr w:rsidR="003E3308" w:rsidRPr="00A80BD2" w:rsidTr="002C165F">
        <w:trPr>
          <w:trHeight w:val="912"/>
        </w:trPr>
        <w:tc>
          <w:tcPr>
            <w:tcW w:w="200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点到点</w:t>
            </w:r>
          </w:p>
          <w:p w:rsidR="003E3308" w:rsidRPr="00A80BD2" w:rsidRDefault="003E3308" w:rsidP="002C165F">
            <w:r w:rsidRPr="00A80BD2">
              <w:rPr>
                <w:rFonts w:hint="eastAsia"/>
              </w:rPr>
              <w:t>通信延迟</w:t>
            </w:r>
          </w:p>
        </w:tc>
        <w:tc>
          <w:tcPr>
            <w:tcW w:w="254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40μs</w:t>
            </w:r>
          </w:p>
        </w:tc>
        <w:tc>
          <w:tcPr>
            <w:tcW w:w="202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2μs</w:t>
            </w:r>
          </w:p>
        </w:tc>
        <w:tc>
          <w:tcPr>
            <w:tcW w:w="228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N/A</w:t>
            </w:r>
          </w:p>
        </w:tc>
        <w:tc>
          <w:tcPr>
            <w:tcW w:w="22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30μs</w:t>
            </w:r>
          </w:p>
        </w:tc>
        <w:tc>
          <w:tcPr>
            <w:tcW w:w="260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10μs</w:t>
            </w:r>
          </w:p>
        </w:tc>
      </w:tr>
      <w:tr w:rsidR="003E3308" w:rsidRPr="00A80BD2" w:rsidTr="002C165F">
        <w:trPr>
          <w:trHeight w:val="528"/>
        </w:trPr>
        <w:tc>
          <w:tcPr>
            <w:tcW w:w="200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点到点带宽</w:t>
            </w:r>
          </w:p>
        </w:tc>
        <w:tc>
          <w:tcPr>
            <w:tcW w:w="254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35 MB/s</w:t>
            </w:r>
          </w:p>
        </w:tc>
        <w:tc>
          <w:tcPr>
            <w:tcW w:w="202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150 MB/s</w:t>
            </w:r>
          </w:p>
        </w:tc>
        <w:tc>
          <w:tcPr>
            <w:tcW w:w="228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480 MB/s</w:t>
            </w:r>
          </w:p>
        </w:tc>
        <w:tc>
          <w:tcPr>
            <w:tcW w:w="22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175 MB/s</w:t>
            </w:r>
          </w:p>
        </w:tc>
        <w:tc>
          <w:tcPr>
            <w:tcW w:w="260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380 MB/s</w:t>
            </w:r>
          </w:p>
        </w:tc>
      </w:tr>
    </w:tbl>
    <w:p w:rsidR="003E3308" w:rsidRDefault="003E3308" w:rsidP="003E3308">
      <w:r w:rsidRPr="00A80BD2">
        <w:rPr>
          <w:rFonts w:hint="eastAsia"/>
        </w:rPr>
        <w:t>多处理机实例</w:t>
      </w:r>
      <w:r w:rsidRPr="00A80BD2">
        <w:rPr>
          <w:rFonts w:hint="eastAsia"/>
        </w:rPr>
        <w:t>1</w:t>
      </w:r>
      <w:r w:rsidRPr="00A80BD2">
        <w:rPr>
          <w:rFonts w:hint="eastAsia"/>
        </w:rPr>
        <w:t>：</w:t>
      </w:r>
      <w:r w:rsidRPr="00A80BD2">
        <w:rPr>
          <w:rFonts w:hint="eastAsia"/>
        </w:rPr>
        <w:t>T1</w:t>
      </w:r>
    </w:p>
    <w:p w:rsidR="003E3308" w:rsidRPr="00A80BD2" w:rsidRDefault="003E3308" w:rsidP="003E3308">
      <w:r w:rsidRPr="00A80BD2">
        <w:t>SUN</w:t>
      </w:r>
      <w:r w:rsidRPr="00A80BD2">
        <w:rPr>
          <w:rFonts w:hint="eastAsia"/>
        </w:rPr>
        <w:t>公司于</w:t>
      </w:r>
      <w:r w:rsidRPr="00A80BD2">
        <w:t>2005</w:t>
      </w:r>
      <w:r w:rsidRPr="00A80BD2">
        <w:rPr>
          <w:rFonts w:hint="eastAsia"/>
        </w:rPr>
        <w:t>年作为服务器处理器发布的多核多处理器。</w:t>
      </w:r>
      <w:r w:rsidRPr="00A80BD2">
        <w:rPr>
          <w:rFonts w:hint="eastAsia"/>
        </w:rPr>
        <w:t xml:space="preserve"> </w:t>
      </w:r>
    </w:p>
    <w:p w:rsidR="003E3308" w:rsidRPr="00A80BD2" w:rsidRDefault="003E3308" w:rsidP="003E3308">
      <w:r w:rsidRPr="00A80BD2">
        <w:rPr>
          <w:rFonts w:hint="eastAsia"/>
        </w:rPr>
        <w:t>同时采用了多线程和多核技术，全面提高吞吐率。</w:t>
      </w:r>
      <w:r w:rsidRPr="00A80BD2">
        <w:rPr>
          <w:rFonts w:hint="eastAsia"/>
        </w:rPr>
        <w:t xml:space="preserve"> </w:t>
      </w:r>
    </w:p>
    <w:p w:rsidR="003E3308" w:rsidRPr="00A80BD2" w:rsidRDefault="003E3308" w:rsidP="003E3308">
      <w:r w:rsidRPr="00A80BD2">
        <w:rPr>
          <w:rFonts w:hint="eastAsia"/>
        </w:rPr>
        <w:t>每个</w:t>
      </w:r>
      <w:r w:rsidRPr="00A80BD2">
        <w:t>T1</w:t>
      </w:r>
      <w:r w:rsidRPr="00A80BD2">
        <w:rPr>
          <w:rFonts w:hint="eastAsia"/>
        </w:rPr>
        <w:t>处理器中有</w:t>
      </w:r>
      <w:r w:rsidRPr="00A80BD2">
        <w:t>8</w:t>
      </w:r>
      <w:r w:rsidRPr="00A80BD2">
        <w:rPr>
          <w:rFonts w:hint="eastAsia"/>
        </w:rPr>
        <w:t>个处理器核，每个核最多支持</w:t>
      </w:r>
      <w:r w:rsidRPr="00A80BD2">
        <w:t>4</w:t>
      </w:r>
      <w:r w:rsidRPr="00A80BD2">
        <w:rPr>
          <w:rFonts w:hint="eastAsia"/>
        </w:rPr>
        <w:t>个线程。</w:t>
      </w:r>
    </w:p>
    <w:p w:rsidR="003E3308" w:rsidRPr="00A80BD2" w:rsidRDefault="003E3308" w:rsidP="003E3308">
      <w:r w:rsidRPr="00A80BD2">
        <w:rPr>
          <w:rFonts w:hint="eastAsia"/>
        </w:rPr>
        <w:t>每个处理器核中都有一条</w:t>
      </w:r>
      <w:r w:rsidRPr="00A80BD2">
        <w:t>6</w:t>
      </w:r>
      <w:r w:rsidRPr="00A80BD2">
        <w:rPr>
          <w:rFonts w:hint="eastAsia"/>
        </w:rPr>
        <w:t>段的单流出流水线。</w:t>
      </w:r>
      <w:r w:rsidRPr="00A80BD2">
        <w:t xml:space="preserve"> </w:t>
      </w:r>
    </w:p>
    <w:p w:rsidR="003E3308" w:rsidRDefault="003E3308" w:rsidP="003E3308">
      <w:r w:rsidRPr="00A80BD2">
        <w:t xml:space="preserve">           </w:t>
      </w:r>
      <w:r w:rsidRPr="00A80BD2">
        <w:t>（类似于前面介绍的</w:t>
      </w:r>
      <w:r w:rsidRPr="00A80BD2">
        <w:t>5</w:t>
      </w:r>
      <w:r w:rsidRPr="00A80BD2">
        <w:rPr>
          <w:rFonts w:hint="eastAsia"/>
        </w:rPr>
        <w:t>段流水线，只是增加了一个段，用于进行线程切换。</w:t>
      </w:r>
      <w:r w:rsidRPr="00A80BD2">
        <w:rPr>
          <w:rFonts w:hint="eastAsia"/>
        </w:rPr>
        <w:t xml:space="preserve"> </w:t>
      </w:r>
      <w:r w:rsidRPr="00A80BD2">
        <w:t>)</w:t>
      </w:r>
    </w:p>
    <w:p w:rsidR="003E3308" w:rsidRPr="00A80BD2" w:rsidRDefault="003E3308" w:rsidP="003E3308">
      <w:r w:rsidRPr="00A80BD2">
        <w:rPr>
          <w:rFonts w:hint="eastAsia"/>
        </w:rPr>
        <w:t>采用细粒度多线程，在每个时钟周期都可以切换到新的线程，而且在调度时可以跳过那些因流水线延迟或</w:t>
      </w:r>
      <w:r w:rsidRPr="00A80BD2">
        <w:t>Cache</w:t>
      </w:r>
      <w:r w:rsidRPr="00A80BD2">
        <w:rPr>
          <w:rFonts w:hint="eastAsia"/>
        </w:rPr>
        <w:t>不命中而处于等待状态的线程。</w:t>
      </w:r>
      <w:r w:rsidRPr="00A80BD2">
        <w:rPr>
          <w:rFonts w:hint="eastAsia"/>
        </w:rPr>
        <w:t xml:space="preserve"> </w:t>
      </w:r>
    </w:p>
    <w:p w:rsidR="003E3308" w:rsidRPr="00A80BD2" w:rsidRDefault="003E3308" w:rsidP="003E3308">
      <w:r w:rsidRPr="00A80BD2">
        <w:t>T1</w:t>
      </w:r>
      <w:r w:rsidRPr="00A80BD2">
        <w:rPr>
          <w:rFonts w:hint="eastAsia"/>
        </w:rPr>
        <w:t>处理器只有在所有其</w:t>
      </w:r>
      <w:r w:rsidRPr="00A80BD2">
        <w:t>4</w:t>
      </w:r>
      <w:r w:rsidRPr="00A80BD2">
        <w:rPr>
          <w:rFonts w:hint="eastAsia"/>
        </w:rPr>
        <w:t>个线程都处于等待或停顿时才会出现空闲状态。</w:t>
      </w:r>
    </w:p>
    <w:p w:rsidR="003E3308" w:rsidRPr="00A80BD2" w:rsidRDefault="003E3308" w:rsidP="003E3308">
      <w:r w:rsidRPr="00A80BD2">
        <w:t>load</w:t>
      </w:r>
      <w:r w:rsidRPr="00A80BD2">
        <w:rPr>
          <w:rFonts w:hint="eastAsia"/>
        </w:rPr>
        <w:t>和分支指令会导致</w:t>
      </w:r>
      <w:r w:rsidRPr="00A80BD2">
        <w:t>3</w:t>
      </w:r>
      <w:r w:rsidRPr="00A80BD2">
        <w:rPr>
          <w:rFonts w:hint="eastAsia"/>
        </w:rPr>
        <w:t>个时钟周期的延迟，不过它们都可以通过执行其他线程而被隐藏。</w:t>
      </w:r>
      <w:r w:rsidRPr="00A80BD2">
        <w:rPr>
          <w:rFonts w:hint="eastAsia"/>
        </w:rPr>
        <w:t xml:space="preserve"> </w:t>
      </w:r>
    </w:p>
    <w:p w:rsidR="003E3308" w:rsidRPr="00A80BD2" w:rsidRDefault="003E3308" w:rsidP="003E3308">
      <w:r w:rsidRPr="00A80BD2">
        <w:t>T1</w:t>
      </w:r>
      <w:r w:rsidRPr="00A80BD2">
        <w:rPr>
          <w:rFonts w:hint="eastAsia"/>
        </w:rPr>
        <w:t>的组成结构</w:t>
      </w:r>
      <w:r w:rsidRPr="00A80BD2">
        <w:rPr>
          <w:rFonts w:hint="eastAsia"/>
        </w:rPr>
        <w:t xml:space="preserve"> </w:t>
      </w:r>
    </w:p>
    <w:p w:rsidR="003E3308" w:rsidRPr="00A80BD2" w:rsidRDefault="003E3308" w:rsidP="003E3308">
      <w:r w:rsidRPr="00A80BD2">
        <w:rPr>
          <w:rFonts w:hint="eastAsia"/>
        </w:rPr>
        <w:t>有</w:t>
      </w:r>
      <w:r w:rsidRPr="00A80BD2">
        <w:t>8</w:t>
      </w:r>
      <w:r w:rsidRPr="00A80BD2">
        <w:rPr>
          <w:rFonts w:hint="eastAsia"/>
        </w:rPr>
        <w:t>个核，每个核中都带有一个第一级</w:t>
      </w:r>
      <w:r w:rsidRPr="00A80BD2">
        <w:t>Cache</w:t>
      </w:r>
      <w:r w:rsidRPr="00A80BD2">
        <w:rPr>
          <w:rFonts w:hint="eastAsia"/>
        </w:rPr>
        <w:t>。</w:t>
      </w:r>
    </w:p>
    <w:p w:rsidR="003E3308" w:rsidRPr="00A80BD2" w:rsidRDefault="003E3308" w:rsidP="003E3308">
      <w:r w:rsidRPr="00A80BD2">
        <w:t>8</w:t>
      </w:r>
      <w:r w:rsidRPr="00A80BD2">
        <w:rPr>
          <w:rFonts w:hint="eastAsia"/>
        </w:rPr>
        <w:t>个核通过一个交叉开关与</w:t>
      </w:r>
      <w:r w:rsidRPr="00A80BD2">
        <w:t>4</w:t>
      </w:r>
      <w:r w:rsidRPr="00A80BD2">
        <w:rPr>
          <w:rFonts w:hint="eastAsia"/>
        </w:rPr>
        <w:t>个第二级（</w:t>
      </w:r>
      <w:r w:rsidRPr="00A80BD2">
        <w:t>L2</w:t>
      </w:r>
      <w:r w:rsidRPr="00A80BD2">
        <w:rPr>
          <w:rFonts w:hint="eastAsia"/>
        </w:rPr>
        <w:t>）</w:t>
      </w:r>
      <w:r w:rsidRPr="00A80BD2">
        <w:t>Cache</w:t>
      </w:r>
      <w:r w:rsidRPr="00A80BD2">
        <w:rPr>
          <w:rFonts w:hint="eastAsia"/>
        </w:rPr>
        <w:t>相连。</w:t>
      </w:r>
      <w:r w:rsidRPr="00A80BD2">
        <w:t xml:space="preserve"> </w:t>
      </w:r>
    </w:p>
    <w:p w:rsidR="003E3308" w:rsidRPr="00A80BD2" w:rsidRDefault="003E3308" w:rsidP="003E3308">
      <w:r w:rsidRPr="00A80BD2">
        <w:rPr>
          <w:rFonts w:hint="eastAsia"/>
        </w:rPr>
        <w:t>用目录表法来实现</w:t>
      </w:r>
      <w:r w:rsidRPr="00A80BD2">
        <w:t>Cache</w:t>
      </w:r>
      <w:r w:rsidRPr="00A80BD2">
        <w:rPr>
          <w:rFonts w:hint="eastAsia"/>
        </w:rPr>
        <w:t>内容的一致性</w:t>
      </w:r>
      <w:r w:rsidRPr="00A80BD2">
        <w:rPr>
          <w:rFonts w:hint="eastAsia"/>
        </w:rPr>
        <w:t xml:space="preserve"> </w:t>
      </w:r>
      <w:r w:rsidRPr="00A80BD2">
        <w:rPr>
          <w:rFonts w:hint="eastAsia"/>
        </w:rPr>
        <w:t>。</w:t>
      </w:r>
    </w:p>
    <w:p w:rsidR="003E3308" w:rsidRPr="00A80BD2" w:rsidRDefault="003E3308" w:rsidP="003E3308">
      <w:r>
        <w:object w:dxaOrig="6534" w:dyaOrig="5991">
          <v:shape id="_x0000_i1032" type="#_x0000_t75" style="width:326.05pt;height:299.55pt" o:ole="">
            <v:imagedata r:id="rId49" o:title=""/>
          </v:shape>
          <o:OLEObject Type="Embed" ProgID="Word.Picture.8" ShapeID="_x0000_i1032" DrawAspect="Content" ObjectID="_1581449402" r:id="rId50"/>
        </w:object>
      </w:r>
    </w:p>
    <w:tbl>
      <w:tblPr>
        <w:tblW w:w="12020" w:type="dxa"/>
        <w:tblCellMar>
          <w:left w:w="0" w:type="dxa"/>
          <w:right w:w="0" w:type="dxa"/>
        </w:tblCellMar>
        <w:tblLook w:val="0600" w:firstRow="0" w:lastRow="0" w:firstColumn="0" w:lastColumn="0" w:noHBand="1" w:noVBand="1"/>
      </w:tblPr>
      <w:tblGrid>
        <w:gridCol w:w="2280"/>
        <w:gridCol w:w="9740"/>
      </w:tblGrid>
      <w:tr w:rsidR="003E3308" w:rsidRPr="00A80BD2" w:rsidTr="002C165F">
        <w:trPr>
          <w:trHeight w:val="713"/>
        </w:trPr>
        <w:tc>
          <w:tcPr>
            <w:tcW w:w="22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特征</w:t>
            </w:r>
          </w:p>
        </w:tc>
        <w:tc>
          <w:tcPr>
            <w:tcW w:w="97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Sun T1</w:t>
            </w:r>
          </w:p>
        </w:tc>
      </w:tr>
      <w:tr w:rsidR="003E3308" w:rsidRPr="00A80BD2" w:rsidTr="002C165F">
        <w:trPr>
          <w:trHeight w:val="1138"/>
        </w:trPr>
        <w:tc>
          <w:tcPr>
            <w:tcW w:w="22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多处理器和</w:t>
            </w:r>
          </w:p>
          <w:p w:rsidR="003E3308" w:rsidRPr="00A80BD2" w:rsidRDefault="003E3308" w:rsidP="002C165F">
            <w:r w:rsidRPr="00A80BD2">
              <w:rPr>
                <w:rFonts w:hint="eastAsia"/>
              </w:rPr>
              <w:t>多线程支持</w:t>
            </w:r>
          </w:p>
        </w:tc>
        <w:tc>
          <w:tcPr>
            <w:tcW w:w="97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每芯片</w:t>
            </w:r>
            <w:r w:rsidRPr="00A80BD2">
              <w:t>8</w:t>
            </w:r>
            <w:r w:rsidRPr="00A80BD2">
              <w:rPr>
                <w:rFonts w:hint="eastAsia"/>
              </w:rPr>
              <w:t>个核，每核</w:t>
            </w:r>
            <w:r w:rsidRPr="00A80BD2">
              <w:t>4</w:t>
            </w:r>
            <w:r w:rsidRPr="00A80BD2">
              <w:rPr>
                <w:rFonts w:hint="eastAsia"/>
              </w:rPr>
              <w:t>个线程。细粒度线程调度。</w:t>
            </w:r>
          </w:p>
          <w:p w:rsidR="003E3308" w:rsidRPr="00A80BD2" w:rsidRDefault="003E3308" w:rsidP="002C165F">
            <w:r w:rsidRPr="00A80BD2">
              <w:t>8</w:t>
            </w:r>
            <w:r w:rsidRPr="00A80BD2">
              <w:rPr>
                <w:rFonts w:hint="eastAsia"/>
              </w:rPr>
              <w:t>个核共享一个浮点运算部件。支持片内多处理器。</w:t>
            </w:r>
          </w:p>
        </w:tc>
      </w:tr>
      <w:tr w:rsidR="003E3308" w:rsidRPr="00A80BD2" w:rsidTr="002C165F">
        <w:trPr>
          <w:trHeight w:val="713"/>
        </w:trPr>
        <w:tc>
          <w:tcPr>
            <w:tcW w:w="22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流水线结构</w:t>
            </w:r>
          </w:p>
        </w:tc>
        <w:tc>
          <w:tcPr>
            <w:tcW w:w="97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简单的按序</w:t>
            </w:r>
            <w:r w:rsidRPr="00A80BD2">
              <w:t>6</w:t>
            </w:r>
            <w:r w:rsidRPr="00A80BD2">
              <w:rPr>
                <w:rFonts w:hint="eastAsia"/>
              </w:rPr>
              <w:t>段流水线，</w:t>
            </w:r>
            <w:r w:rsidRPr="00A80BD2">
              <w:t>load</w:t>
            </w:r>
            <w:r w:rsidRPr="00A80BD2">
              <w:rPr>
                <w:rFonts w:hint="eastAsia"/>
              </w:rPr>
              <w:t>和分支的延迟为</w:t>
            </w:r>
            <w:r w:rsidRPr="00A80BD2">
              <w:t>3</w:t>
            </w:r>
            <w:r w:rsidRPr="00A80BD2">
              <w:rPr>
                <w:rFonts w:hint="eastAsia"/>
              </w:rPr>
              <w:t>个时钟周期。</w:t>
            </w:r>
          </w:p>
        </w:tc>
      </w:tr>
      <w:tr w:rsidR="003E3308" w:rsidRPr="00A80BD2" w:rsidTr="002C165F">
        <w:trPr>
          <w:trHeight w:val="1138"/>
        </w:trPr>
        <w:tc>
          <w:tcPr>
            <w:tcW w:w="22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一级</w:t>
            </w:r>
            <w:r w:rsidRPr="00A80BD2">
              <w:t>Cache</w:t>
            </w:r>
          </w:p>
        </w:tc>
        <w:tc>
          <w:tcPr>
            <w:tcW w:w="97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16KB</w:t>
            </w:r>
            <w:r w:rsidRPr="00A80BD2">
              <w:rPr>
                <w:rFonts w:hint="eastAsia"/>
              </w:rPr>
              <w:t>指令</w:t>
            </w:r>
            <w:r w:rsidRPr="00A80BD2">
              <w:t>Cache</w:t>
            </w:r>
            <w:r w:rsidRPr="00A80BD2">
              <w:rPr>
                <w:rFonts w:hint="eastAsia"/>
              </w:rPr>
              <w:t>，</w:t>
            </w:r>
            <w:r w:rsidRPr="00A80BD2">
              <w:t>8KB</w:t>
            </w:r>
            <w:r w:rsidRPr="00A80BD2">
              <w:rPr>
                <w:rFonts w:hint="eastAsia"/>
              </w:rPr>
              <w:t>数据</w:t>
            </w:r>
            <w:r w:rsidRPr="00A80BD2">
              <w:t>Cache</w:t>
            </w:r>
            <w:r w:rsidRPr="00A80BD2">
              <w:rPr>
                <w:rFonts w:hint="eastAsia"/>
              </w:rPr>
              <w:t>。</w:t>
            </w:r>
            <w:r w:rsidRPr="00A80BD2">
              <w:t>64</w:t>
            </w:r>
            <w:r w:rsidRPr="00A80BD2">
              <w:rPr>
                <w:rFonts w:hint="eastAsia"/>
              </w:rPr>
              <w:t>字节块大小。</w:t>
            </w:r>
          </w:p>
          <w:p w:rsidR="003E3308" w:rsidRPr="00A80BD2" w:rsidRDefault="003E3308" w:rsidP="002C165F">
            <w:r w:rsidRPr="00A80BD2">
              <w:rPr>
                <w:rFonts w:hint="eastAsia"/>
              </w:rPr>
              <w:t>在无竞争的情况下，</w:t>
            </w:r>
            <w:r w:rsidRPr="00A80BD2">
              <w:t>L1</w:t>
            </w:r>
            <w:r w:rsidRPr="00A80BD2">
              <w:rPr>
                <w:rFonts w:hint="eastAsia"/>
              </w:rPr>
              <w:t>不命中的开销是</w:t>
            </w:r>
            <w:r w:rsidRPr="00A80BD2">
              <w:t>23</w:t>
            </w:r>
            <w:r w:rsidRPr="00A80BD2">
              <w:rPr>
                <w:rFonts w:hint="eastAsia"/>
              </w:rPr>
              <w:t>个时钟周期。</w:t>
            </w:r>
          </w:p>
        </w:tc>
      </w:tr>
      <w:tr w:rsidR="003E3308" w:rsidRPr="00A80BD2" w:rsidTr="002C165F">
        <w:trPr>
          <w:trHeight w:val="1440"/>
        </w:trPr>
        <w:tc>
          <w:tcPr>
            <w:tcW w:w="22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二级</w:t>
            </w:r>
            <w:r w:rsidRPr="00A80BD2">
              <w:t>Cache</w:t>
            </w:r>
          </w:p>
        </w:tc>
        <w:tc>
          <w:tcPr>
            <w:tcW w:w="97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4</w:t>
            </w:r>
            <w:r w:rsidRPr="00A80BD2">
              <w:rPr>
                <w:rFonts w:hint="eastAsia"/>
              </w:rPr>
              <w:t>个独立的二级</w:t>
            </w:r>
            <w:r w:rsidRPr="00A80BD2">
              <w:t>Cache</w:t>
            </w:r>
            <w:r w:rsidRPr="00A80BD2">
              <w:rPr>
                <w:rFonts w:hint="eastAsia"/>
              </w:rPr>
              <w:t>，每个</w:t>
            </w:r>
            <w:r w:rsidRPr="00A80BD2">
              <w:t>750KB</w:t>
            </w:r>
            <w:r w:rsidRPr="00A80BD2">
              <w:rPr>
                <w:rFonts w:hint="eastAsia"/>
              </w:rPr>
              <w:t>且和存储体相连。</w:t>
            </w:r>
            <w:r w:rsidRPr="00A80BD2">
              <w:t>64</w:t>
            </w:r>
            <w:r w:rsidRPr="00A80BD2">
              <w:rPr>
                <w:rFonts w:hint="eastAsia"/>
              </w:rPr>
              <w:t>字节块大小。</w:t>
            </w:r>
          </w:p>
          <w:p w:rsidR="003E3308" w:rsidRPr="00A80BD2" w:rsidRDefault="003E3308" w:rsidP="002C165F">
            <w:r w:rsidRPr="00A80BD2">
              <w:rPr>
                <w:rFonts w:hint="eastAsia"/>
              </w:rPr>
              <w:t>在无竞争的情况下，</w:t>
            </w:r>
            <w:r w:rsidRPr="00A80BD2">
              <w:t>L2</w:t>
            </w:r>
            <w:r w:rsidRPr="00A80BD2">
              <w:rPr>
                <w:rFonts w:hint="eastAsia"/>
              </w:rPr>
              <w:t>不命中的开销是</w:t>
            </w:r>
            <w:r w:rsidRPr="00A80BD2">
              <w:t>110</w:t>
            </w:r>
            <w:r w:rsidRPr="00A80BD2">
              <w:rPr>
                <w:rFonts w:hint="eastAsia"/>
              </w:rPr>
              <w:t>个时钟周期。</w:t>
            </w:r>
          </w:p>
        </w:tc>
      </w:tr>
      <w:tr w:rsidR="003E3308" w:rsidRPr="00A80BD2" w:rsidTr="002C165F">
        <w:trPr>
          <w:trHeight w:val="1138"/>
        </w:trPr>
        <w:tc>
          <w:tcPr>
            <w:tcW w:w="22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初始版本</w:t>
            </w:r>
          </w:p>
        </w:tc>
        <w:tc>
          <w:tcPr>
            <w:tcW w:w="97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90nm</w:t>
            </w:r>
            <w:r w:rsidRPr="00A80BD2">
              <w:rPr>
                <w:rFonts w:hint="eastAsia"/>
              </w:rPr>
              <w:t>工艺，最高时钟频率</w:t>
            </w:r>
            <w:r w:rsidRPr="00A80BD2">
              <w:t>1.2GHz</w:t>
            </w:r>
            <w:r w:rsidRPr="00A80BD2">
              <w:rPr>
                <w:rFonts w:hint="eastAsia"/>
              </w:rPr>
              <w:t>，电源功率</w:t>
            </w:r>
            <w:r w:rsidRPr="00A80BD2">
              <w:t>79W</w:t>
            </w:r>
            <w:r w:rsidRPr="00A80BD2">
              <w:rPr>
                <w:rFonts w:hint="eastAsia"/>
              </w:rPr>
              <w:t>，</w:t>
            </w:r>
          </w:p>
          <w:p w:rsidR="003E3308" w:rsidRPr="00A80BD2" w:rsidRDefault="003E3308" w:rsidP="002C165F">
            <w:r w:rsidRPr="00A80BD2">
              <w:t>300M</w:t>
            </w:r>
            <w:r w:rsidRPr="00A80BD2">
              <w:rPr>
                <w:rFonts w:hint="eastAsia"/>
              </w:rPr>
              <w:t>个晶体管，圆片面积大小</w:t>
            </w:r>
            <w:r w:rsidRPr="00A80BD2">
              <w:t>379mm2</w:t>
            </w:r>
            <w:r w:rsidRPr="00A80BD2">
              <w:rPr>
                <w:rFonts w:hint="eastAsia"/>
              </w:rPr>
              <w:t>。</w:t>
            </w:r>
          </w:p>
        </w:tc>
      </w:tr>
    </w:tbl>
    <w:p w:rsidR="003E3308" w:rsidRPr="00A80BD2" w:rsidRDefault="003E3308" w:rsidP="003E3308">
      <w:r w:rsidRPr="00A80BD2">
        <w:t>T1</w:t>
      </w:r>
      <w:r w:rsidRPr="00A80BD2">
        <w:rPr>
          <w:rFonts w:hint="eastAsia"/>
        </w:rPr>
        <w:t>的性能</w:t>
      </w:r>
      <w:r w:rsidRPr="00A80BD2">
        <w:rPr>
          <w:rFonts w:hint="eastAsia"/>
        </w:rPr>
        <w:t xml:space="preserve"> </w:t>
      </w:r>
    </w:p>
    <w:p w:rsidR="003E3308" w:rsidRDefault="003E3308" w:rsidP="003E3308">
      <w:r w:rsidRPr="00A80BD2">
        <w:rPr>
          <w:rFonts w:hint="eastAsia"/>
        </w:rPr>
        <w:t>基准测试程序：</w:t>
      </w:r>
      <w:r w:rsidRPr="00A80BD2">
        <w:t>TPC-C</w:t>
      </w:r>
      <w:r w:rsidRPr="00A80BD2">
        <w:rPr>
          <w:rFonts w:hint="eastAsia"/>
        </w:rPr>
        <w:t>、</w:t>
      </w:r>
      <w:r w:rsidRPr="00A80BD2">
        <w:t>SPECJBB</w:t>
      </w:r>
      <w:r w:rsidRPr="00A80BD2">
        <w:rPr>
          <w:rFonts w:hint="eastAsia"/>
        </w:rPr>
        <w:t>、</w:t>
      </w:r>
      <w:r w:rsidRPr="00A80BD2">
        <w:t>SPECWeb99</w:t>
      </w:r>
    </w:p>
    <w:p w:rsidR="003E3308" w:rsidRPr="00A80BD2" w:rsidRDefault="003E3308" w:rsidP="003E3308">
      <w:r w:rsidRPr="00A80BD2">
        <w:rPr>
          <w:rFonts w:hint="eastAsia"/>
        </w:rPr>
        <w:t>在以下不同情况下</w:t>
      </w:r>
      <w:r w:rsidRPr="00A80BD2">
        <w:t>L2 Cache</w:t>
      </w:r>
      <w:r w:rsidRPr="00A80BD2">
        <w:rPr>
          <w:rFonts w:hint="eastAsia"/>
        </w:rPr>
        <w:t>的不命中率</w:t>
      </w:r>
    </w:p>
    <w:p w:rsidR="003E3308" w:rsidRPr="00A80BD2" w:rsidRDefault="003E3308" w:rsidP="003E3308">
      <w:r w:rsidRPr="00A80BD2">
        <w:rPr>
          <w:rFonts w:hint="eastAsia"/>
        </w:rPr>
        <w:t>容量分别为：</w:t>
      </w:r>
      <w:r w:rsidRPr="00A80BD2">
        <w:t>1.5MB</w:t>
      </w:r>
      <w:r w:rsidRPr="00A80BD2">
        <w:rPr>
          <w:rFonts w:hint="eastAsia"/>
        </w:rPr>
        <w:t>、</w:t>
      </w:r>
      <w:r w:rsidRPr="00A80BD2">
        <w:t>3MB</w:t>
      </w:r>
      <w:r w:rsidRPr="00A80BD2">
        <w:rPr>
          <w:rFonts w:hint="eastAsia"/>
        </w:rPr>
        <w:t>和</w:t>
      </w:r>
      <w:r w:rsidRPr="00A80BD2">
        <w:t>6MB</w:t>
      </w:r>
    </w:p>
    <w:p w:rsidR="003E3308" w:rsidRPr="00A80BD2" w:rsidRDefault="003E3308" w:rsidP="003E3308">
      <w:r w:rsidRPr="00A80BD2">
        <w:rPr>
          <w:rFonts w:hint="eastAsia"/>
        </w:rPr>
        <w:t>块大小分别：</w:t>
      </w:r>
      <w:r w:rsidRPr="00A80BD2">
        <w:t>32B</w:t>
      </w:r>
      <w:r w:rsidRPr="00A80BD2">
        <w:rPr>
          <w:rFonts w:hint="eastAsia"/>
        </w:rPr>
        <w:t>和</w:t>
      </w:r>
      <w:r w:rsidRPr="00A80BD2">
        <w:t xml:space="preserve">64B </w:t>
      </w:r>
    </w:p>
    <w:p w:rsidR="003E3308" w:rsidRDefault="003E3308" w:rsidP="003E3308">
      <w:r>
        <w:object w:dxaOrig="6534" w:dyaOrig="3581">
          <v:shape id="_x0000_i1033" type="#_x0000_t75" style="width:326.05pt;height:179.3pt" o:ole="">
            <v:imagedata r:id="rId51" o:title=""/>
          </v:shape>
          <o:OLEObject Type="Embed" ProgID="Word.Picture.8" ShapeID="_x0000_i1033" DrawAspect="Content" ObjectID="_1581449403" r:id="rId52"/>
        </w:object>
      </w:r>
    </w:p>
    <w:p w:rsidR="003E3308" w:rsidRDefault="003E3308" w:rsidP="003E3308"/>
    <w:p w:rsidR="003E3308" w:rsidRPr="00A80BD2" w:rsidRDefault="003E3308" w:rsidP="003E3308">
      <w:r w:rsidRPr="00A80BD2">
        <w:rPr>
          <w:rFonts w:hint="eastAsia"/>
        </w:rPr>
        <w:t>在不同容量和块大小的情况下（与上图同），</w:t>
      </w:r>
      <w:r w:rsidRPr="00A80BD2">
        <w:t>L2 Cache</w:t>
      </w:r>
      <w:r w:rsidRPr="00A80BD2">
        <w:rPr>
          <w:rFonts w:hint="eastAsia"/>
        </w:rPr>
        <w:t>的不命中延迟</w:t>
      </w:r>
      <w:r w:rsidRPr="00A80BD2">
        <w:rPr>
          <w:rFonts w:hint="eastAsia"/>
        </w:rPr>
        <w:t xml:space="preserve"> </w:t>
      </w:r>
    </w:p>
    <w:p w:rsidR="003E3308" w:rsidRDefault="003E3308" w:rsidP="003E3308">
      <w:r>
        <w:object w:dxaOrig="6534" w:dyaOrig="3581">
          <v:shape id="_x0000_i1034" type="#_x0000_t75" style="width:326.05pt;height:179.3pt" o:ole="">
            <v:imagedata r:id="rId53" o:title=""/>
          </v:shape>
          <o:OLEObject Type="Embed" ProgID="Word.Picture.8" ShapeID="_x0000_i1034" DrawAspect="Content" ObjectID="_1581449404" r:id="rId54"/>
        </w:object>
      </w:r>
    </w:p>
    <w:p w:rsidR="003E3308" w:rsidRDefault="003E3308" w:rsidP="003E3308"/>
    <w:p w:rsidR="003E3308" w:rsidRDefault="003E3308" w:rsidP="003E3308"/>
    <w:p w:rsidR="003E3308" w:rsidRDefault="003E3308" w:rsidP="003E3308"/>
    <w:p w:rsidR="003E3308" w:rsidRPr="00A80BD2" w:rsidRDefault="003E3308" w:rsidP="003E3308">
      <w:r w:rsidRPr="00A80BD2">
        <w:t>T1</w:t>
      </w:r>
      <w:r w:rsidRPr="00A80BD2">
        <w:rPr>
          <w:rFonts w:hint="eastAsia"/>
        </w:rPr>
        <w:t>的每线程</w:t>
      </w:r>
      <w:r w:rsidRPr="00A80BD2">
        <w:t>CPI</w:t>
      </w:r>
      <w:r w:rsidRPr="00A80BD2">
        <w:rPr>
          <w:rFonts w:hint="eastAsia"/>
        </w:rPr>
        <w:t>、每核</w:t>
      </w:r>
      <w:r w:rsidRPr="00A80BD2">
        <w:t>CPI</w:t>
      </w:r>
      <w:r w:rsidRPr="00A80BD2">
        <w:rPr>
          <w:rFonts w:hint="eastAsia"/>
        </w:rPr>
        <w:t>以及有效的</w:t>
      </w:r>
      <w:r w:rsidRPr="00A80BD2">
        <w:t>IPC</w:t>
      </w:r>
      <w:r w:rsidRPr="00A80BD2">
        <w:rPr>
          <w:rFonts w:hint="eastAsia"/>
        </w:rPr>
        <w:t>（每个时钟周期完成的指令数）</w:t>
      </w:r>
      <w:r w:rsidRPr="00A80BD2">
        <w:t xml:space="preserve"> </w:t>
      </w:r>
    </w:p>
    <w:tbl>
      <w:tblPr>
        <w:tblW w:w="10880" w:type="dxa"/>
        <w:tblCellMar>
          <w:left w:w="0" w:type="dxa"/>
          <w:right w:w="0" w:type="dxa"/>
        </w:tblCellMar>
        <w:tblLook w:val="0600" w:firstRow="0" w:lastRow="0" w:firstColumn="0" w:lastColumn="0" w:noHBand="1" w:noVBand="1"/>
      </w:tblPr>
      <w:tblGrid>
        <w:gridCol w:w="2540"/>
        <w:gridCol w:w="2040"/>
        <w:gridCol w:w="1700"/>
        <w:gridCol w:w="2340"/>
        <w:gridCol w:w="2260"/>
      </w:tblGrid>
      <w:tr w:rsidR="003E3308" w:rsidRPr="00A80BD2" w:rsidTr="002C165F">
        <w:trPr>
          <w:trHeight w:val="1193"/>
        </w:trPr>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基准测试程序</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每线程</w:t>
            </w:r>
            <w:r w:rsidRPr="00A80BD2">
              <w:t>CPI</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rPr>
                <w:rFonts w:hint="eastAsia"/>
              </w:rPr>
              <w:t>每核</w:t>
            </w:r>
            <w:r w:rsidRPr="00A80BD2">
              <w:t>CPI</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8</w:t>
            </w:r>
            <w:r w:rsidRPr="00A80BD2">
              <w:rPr>
                <w:rFonts w:hint="eastAsia"/>
              </w:rPr>
              <w:t>个核的</w:t>
            </w:r>
          </w:p>
          <w:p w:rsidR="003E3308" w:rsidRPr="00A80BD2" w:rsidRDefault="003E3308" w:rsidP="002C165F">
            <w:r w:rsidRPr="00A80BD2">
              <w:rPr>
                <w:rFonts w:hint="eastAsia"/>
              </w:rPr>
              <w:t>有效</w:t>
            </w:r>
            <w:r w:rsidRPr="00A80BD2">
              <w:t>CPI</w:t>
            </w:r>
          </w:p>
        </w:tc>
        <w:tc>
          <w:tcPr>
            <w:tcW w:w="2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8</w:t>
            </w:r>
            <w:r w:rsidRPr="00A80BD2">
              <w:rPr>
                <w:rFonts w:hint="eastAsia"/>
              </w:rPr>
              <w:t>个核的</w:t>
            </w:r>
          </w:p>
          <w:p w:rsidR="003E3308" w:rsidRPr="00A80BD2" w:rsidRDefault="003E3308" w:rsidP="002C165F">
            <w:r w:rsidRPr="00A80BD2">
              <w:rPr>
                <w:rFonts w:hint="eastAsia"/>
              </w:rPr>
              <w:t>有效</w:t>
            </w:r>
            <w:r w:rsidRPr="00A80BD2">
              <w:t>IPC</w:t>
            </w:r>
          </w:p>
        </w:tc>
      </w:tr>
      <w:tr w:rsidR="003E3308" w:rsidRPr="00A80BD2" w:rsidTr="002C165F">
        <w:trPr>
          <w:trHeight w:val="1195"/>
        </w:trPr>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TPC-C</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7.2</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1.8</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0.225</w:t>
            </w:r>
          </w:p>
        </w:tc>
        <w:tc>
          <w:tcPr>
            <w:tcW w:w="2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4.4</w:t>
            </w:r>
          </w:p>
        </w:tc>
      </w:tr>
      <w:tr w:rsidR="003E3308" w:rsidRPr="00A80BD2" w:rsidTr="002C165F">
        <w:trPr>
          <w:trHeight w:val="1190"/>
        </w:trPr>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SPECJBB</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5.6</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1.40</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0.175</w:t>
            </w:r>
          </w:p>
        </w:tc>
        <w:tc>
          <w:tcPr>
            <w:tcW w:w="2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5.7</w:t>
            </w:r>
          </w:p>
        </w:tc>
      </w:tr>
      <w:tr w:rsidR="003E3308" w:rsidRPr="00A80BD2" w:rsidTr="002C165F">
        <w:trPr>
          <w:trHeight w:val="1218"/>
        </w:trPr>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SPECWeb99</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6.6</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1.65</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0.206</w:t>
            </w:r>
          </w:p>
        </w:tc>
        <w:tc>
          <w:tcPr>
            <w:tcW w:w="2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A80BD2" w:rsidRDefault="003E3308" w:rsidP="002C165F">
            <w:r w:rsidRPr="00A80BD2">
              <w:t>4.8</w:t>
            </w:r>
          </w:p>
        </w:tc>
      </w:tr>
    </w:tbl>
    <w:p w:rsidR="003E3308" w:rsidRPr="00A80BD2" w:rsidRDefault="003E3308" w:rsidP="003E3308">
      <w:r w:rsidRPr="00A80BD2">
        <w:rPr>
          <w:rFonts w:hint="eastAsia"/>
        </w:rPr>
        <w:t>有效</w:t>
      </w:r>
      <w:r w:rsidRPr="00A80BD2">
        <w:t>IPC=8÷</w:t>
      </w:r>
      <w:r w:rsidRPr="00A80BD2">
        <w:rPr>
          <w:rFonts w:hint="eastAsia"/>
        </w:rPr>
        <w:t>每核</w:t>
      </w:r>
      <w:r w:rsidRPr="00A80BD2">
        <w:t xml:space="preserve">CPI </w:t>
      </w:r>
    </w:p>
    <w:p w:rsidR="003E3308" w:rsidRDefault="003E3308" w:rsidP="003E3308"/>
    <w:p w:rsidR="003E3308" w:rsidRDefault="003E3308" w:rsidP="003E3308"/>
    <w:p w:rsidR="003E3308" w:rsidRDefault="003E3308" w:rsidP="003E3308"/>
    <w:p w:rsidR="003E3308" w:rsidRPr="00A80BD2" w:rsidRDefault="003E3308" w:rsidP="003E3308">
      <w:r w:rsidRPr="00A80BD2">
        <w:t>4</w:t>
      </w:r>
      <w:r w:rsidRPr="00A80BD2">
        <w:rPr>
          <w:rFonts w:hint="eastAsia"/>
        </w:rPr>
        <w:t>种多核处理器的性能对比</w:t>
      </w:r>
    </w:p>
    <w:tbl>
      <w:tblPr>
        <w:tblW w:w="13040" w:type="dxa"/>
        <w:tblCellMar>
          <w:left w:w="0" w:type="dxa"/>
          <w:right w:w="0" w:type="dxa"/>
        </w:tblCellMar>
        <w:tblLook w:val="0600" w:firstRow="0" w:lastRow="0" w:firstColumn="0" w:lastColumn="0" w:noHBand="1" w:noVBand="1"/>
      </w:tblPr>
      <w:tblGrid>
        <w:gridCol w:w="3245"/>
        <w:gridCol w:w="2183"/>
        <w:gridCol w:w="2344"/>
        <w:gridCol w:w="2664"/>
        <w:gridCol w:w="2604"/>
      </w:tblGrid>
      <w:tr w:rsidR="003E3308" w:rsidRPr="00A80BD2" w:rsidTr="002C165F">
        <w:trPr>
          <w:trHeight w:val="608"/>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rPr>
                <w:rFonts w:hint="eastAsia"/>
              </w:rPr>
              <w:t>特征</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SUN T1</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AMD Opteron</w:t>
            </w:r>
          </w:p>
        </w:tc>
        <w:tc>
          <w:tcPr>
            <w:tcW w:w="26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Intel Pentium D</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IBM Power 5</w:t>
            </w:r>
          </w:p>
        </w:tc>
      </w:tr>
      <w:tr w:rsidR="003E3308" w:rsidRPr="00A80BD2" w:rsidTr="002C165F">
        <w:trPr>
          <w:trHeight w:val="608"/>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rPr>
                <w:rFonts w:hint="eastAsia"/>
              </w:rPr>
              <w:t>核</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8</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2</w:t>
            </w:r>
          </w:p>
        </w:tc>
        <w:tc>
          <w:tcPr>
            <w:tcW w:w="26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2</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2</w:t>
            </w:r>
          </w:p>
        </w:tc>
      </w:tr>
      <w:tr w:rsidR="003E3308" w:rsidRPr="00A80BD2" w:rsidTr="002C165F">
        <w:trPr>
          <w:trHeight w:val="1069"/>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rPr>
                <w:rFonts w:hint="eastAsia"/>
              </w:rPr>
              <w:t>每个核每时钟</w:t>
            </w:r>
          </w:p>
          <w:p w:rsidR="003E3308" w:rsidRPr="00A80BD2" w:rsidRDefault="003E3308" w:rsidP="002C165F">
            <w:r w:rsidRPr="00A80BD2">
              <w:rPr>
                <w:rFonts w:hint="eastAsia"/>
              </w:rPr>
              <w:t>周期发射的指令</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1</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3</w:t>
            </w:r>
          </w:p>
        </w:tc>
        <w:tc>
          <w:tcPr>
            <w:tcW w:w="26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3</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4</w:t>
            </w:r>
          </w:p>
        </w:tc>
      </w:tr>
      <w:tr w:rsidR="003E3308" w:rsidRPr="00A80BD2" w:rsidTr="002C165F">
        <w:trPr>
          <w:trHeight w:val="625"/>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rPr>
                <w:rFonts w:hint="eastAsia"/>
              </w:rPr>
              <w:t>多线程</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Fine-grained</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No</w:t>
            </w:r>
          </w:p>
        </w:tc>
        <w:tc>
          <w:tcPr>
            <w:tcW w:w="26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SMT</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SMT</w:t>
            </w:r>
          </w:p>
        </w:tc>
      </w:tr>
      <w:tr w:rsidR="003E3308" w:rsidRPr="00A80BD2" w:rsidTr="002C165F">
        <w:trPr>
          <w:trHeight w:val="608"/>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Cache</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16/8</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64/64</w:t>
            </w:r>
          </w:p>
        </w:tc>
        <w:tc>
          <w:tcPr>
            <w:tcW w:w="26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12k uops/16</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64/32</w:t>
            </w:r>
          </w:p>
        </w:tc>
      </w:tr>
      <w:tr w:rsidR="003E3308" w:rsidRPr="00A80BD2" w:rsidTr="002C165F">
        <w:trPr>
          <w:trHeight w:val="114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rPr>
                <w:rFonts w:hint="eastAsia"/>
              </w:rPr>
              <w:t>一级</w:t>
            </w:r>
          </w:p>
          <w:p w:rsidR="003E3308" w:rsidRPr="00A80BD2" w:rsidRDefault="003E3308" w:rsidP="002C165F">
            <w:r w:rsidRPr="00A80BD2">
              <w:t>I/D in KB per core</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3MB shared</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1MB/core</w:t>
            </w:r>
          </w:p>
        </w:tc>
        <w:tc>
          <w:tcPr>
            <w:tcW w:w="26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1MB/core</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rPr>
                <w:rFonts w:hint="eastAsia"/>
              </w:rPr>
              <w:t>二级：</w:t>
            </w:r>
          </w:p>
          <w:p w:rsidR="003E3308" w:rsidRPr="00A80BD2" w:rsidRDefault="003E3308" w:rsidP="002C165F">
            <w:r w:rsidRPr="00A80BD2">
              <w:t>1.9MB shared</w:t>
            </w:r>
          </w:p>
        </w:tc>
      </w:tr>
      <w:tr w:rsidR="003E3308" w:rsidRPr="00A80BD2" w:rsidTr="002C165F">
        <w:trPr>
          <w:trHeight w:val="1325"/>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rPr>
                <w:rFonts w:hint="eastAsia"/>
              </w:rPr>
              <w:t>二级</w:t>
            </w:r>
          </w:p>
          <w:p w:rsidR="003E3308" w:rsidRPr="00A80BD2" w:rsidRDefault="003E3308" w:rsidP="002C165F">
            <w:r w:rsidRPr="00A80BD2">
              <w:t>Per core/shared</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tc>
        <w:tc>
          <w:tcPr>
            <w:tcW w:w="26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rPr>
                <w:rFonts w:hint="eastAsia"/>
              </w:rPr>
              <w:t>三级：</w:t>
            </w:r>
            <w:r w:rsidRPr="00A80BD2">
              <w:t>36MB</w:t>
            </w:r>
          </w:p>
        </w:tc>
      </w:tr>
    </w:tbl>
    <w:p w:rsidR="003E3308" w:rsidRDefault="003E3308" w:rsidP="003E3308"/>
    <w:tbl>
      <w:tblPr>
        <w:tblW w:w="12460" w:type="dxa"/>
        <w:tblCellMar>
          <w:left w:w="0" w:type="dxa"/>
          <w:right w:w="0" w:type="dxa"/>
        </w:tblCellMar>
        <w:tblLook w:val="0600" w:firstRow="0" w:lastRow="0" w:firstColumn="0" w:lastColumn="0" w:noHBand="1" w:noVBand="1"/>
      </w:tblPr>
      <w:tblGrid>
        <w:gridCol w:w="3280"/>
        <w:gridCol w:w="1860"/>
        <w:gridCol w:w="2360"/>
        <w:gridCol w:w="2600"/>
        <w:gridCol w:w="2360"/>
      </w:tblGrid>
      <w:tr w:rsidR="003E3308" w:rsidRPr="00A80BD2" w:rsidTr="002C165F">
        <w:trPr>
          <w:trHeight w:val="798"/>
        </w:trPr>
        <w:tc>
          <w:tcPr>
            <w:tcW w:w="328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rPr>
                <w:rFonts w:hint="eastAsia"/>
              </w:rPr>
              <w:t>特征</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SUN T1</w:t>
            </w:r>
          </w:p>
        </w:tc>
        <w:tc>
          <w:tcPr>
            <w:tcW w:w="23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AMD Opteron</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Intel Pentium D</w:t>
            </w:r>
          </w:p>
        </w:tc>
        <w:tc>
          <w:tcPr>
            <w:tcW w:w="23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IBM Power 5</w:t>
            </w:r>
          </w:p>
        </w:tc>
      </w:tr>
      <w:tr w:rsidR="003E3308" w:rsidRPr="00A80BD2" w:rsidTr="002C165F">
        <w:trPr>
          <w:trHeight w:val="1098"/>
        </w:trPr>
        <w:tc>
          <w:tcPr>
            <w:tcW w:w="328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rPr>
                <w:rFonts w:hint="eastAsia"/>
              </w:rPr>
              <w:lastRenderedPageBreak/>
              <w:t>三级（</w:t>
            </w:r>
            <w:r w:rsidRPr="00A80BD2">
              <w:t>off-chip</w:t>
            </w:r>
            <w:r w:rsidRPr="00A80BD2">
              <w:rPr>
                <w:rFonts w:hint="eastAsia"/>
              </w:rPr>
              <w:t>）</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tc>
        <w:tc>
          <w:tcPr>
            <w:tcW w:w="23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tc>
        <w:tc>
          <w:tcPr>
            <w:tcW w:w="23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tc>
      </w:tr>
      <w:tr w:rsidR="003E3308" w:rsidRPr="00A80BD2" w:rsidTr="002C165F">
        <w:trPr>
          <w:trHeight w:val="992"/>
        </w:trPr>
        <w:tc>
          <w:tcPr>
            <w:tcW w:w="328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rPr>
                <w:rFonts w:hint="eastAsia"/>
              </w:rPr>
              <w:t>存储器带宽峰值</w:t>
            </w:r>
          </w:p>
          <w:p w:rsidR="003E3308" w:rsidRPr="00A80BD2" w:rsidRDefault="003E3308" w:rsidP="002C165F">
            <w:r w:rsidRPr="00A80BD2">
              <w:rPr>
                <w:rFonts w:hint="eastAsia"/>
              </w:rPr>
              <w:t>（</w:t>
            </w:r>
            <w:r w:rsidRPr="00A80BD2">
              <w:t>DDR2 DRAMS</w:t>
            </w:r>
            <w:r w:rsidRPr="00A80BD2">
              <w:rPr>
                <w:rFonts w:hint="eastAsia"/>
              </w:rPr>
              <w:t>）</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34.4GB/s</w:t>
            </w:r>
          </w:p>
        </w:tc>
        <w:tc>
          <w:tcPr>
            <w:tcW w:w="23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8.6GB/s</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4.3GB/s</w:t>
            </w:r>
          </w:p>
        </w:tc>
        <w:tc>
          <w:tcPr>
            <w:tcW w:w="23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17.2GB/s</w:t>
            </w:r>
          </w:p>
        </w:tc>
      </w:tr>
      <w:tr w:rsidR="003E3308" w:rsidRPr="00A80BD2" w:rsidTr="002C165F">
        <w:trPr>
          <w:trHeight w:val="570"/>
        </w:trPr>
        <w:tc>
          <w:tcPr>
            <w:tcW w:w="328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MIPS</w:t>
            </w:r>
            <w:r w:rsidRPr="00A80BD2">
              <w:rPr>
                <w:rFonts w:hint="eastAsia"/>
              </w:rPr>
              <w:t>峰值</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9600</w:t>
            </w:r>
          </w:p>
        </w:tc>
        <w:tc>
          <w:tcPr>
            <w:tcW w:w="23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7200</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9600</w:t>
            </w:r>
          </w:p>
        </w:tc>
        <w:tc>
          <w:tcPr>
            <w:tcW w:w="23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7600</w:t>
            </w:r>
          </w:p>
        </w:tc>
      </w:tr>
      <w:tr w:rsidR="003E3308" w:rsidRPr="00A80BD2" w:rsidTr="002C165F">
        <w:trPr>
          <w:trHeight w:val="570"/>
        </w:trPr>
        <w:tc>
          <w:tcPr>
            <w:tcW w:w="328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FLOPS</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1200</w:t>
            </w:r>
          </w:p>
        </w:tc>
        <w:tc>
          <w:tcPr>
            <w:tcW w:w="23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4800(w.SSE)</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6400(w.SSE)</w:t>
            </w:r>
          </w:p>
        </w:tc>
        <w:tc>
          <w:tcPr>
            <w:tcW w:w="23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7600</w:t>
            </w:r>
          </w:p>
        </w:tc>
      </w:tr>
      <w:tr w:rsidR="003E3308" w:rsidRPr="00A80BD2" w:rsidTr="002C165F">
        <w:trPr>
          <w:trHeight w:val="570"/>
        </w:trPr>
        <w:tc>
          <w:tcPr>
            <w:tcW w:w="328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rPr>
                <w:rFonts w:hint="eastAsia"/>
              </w:rPr>
              <w:t>时钟频率（</w:t>
            </w:r>
            <w:r w:rsidRPr="00A80BD2">
              <w:t>GHz</w:t>
            </w:r>
            <w:r w:rsidRPr="00A80BD2">
              <w:rPr>
                <w:rFonts w:hint="eastAsia"/>
              </w:rPr>
              <w:t>）</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1.2</w:t>
            </w:r>
          </w:p>
        </w:tc>
        <w:tc>
          <w:tcPr>
            <w:tcW w:w="23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2.4</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3.2</w:t>
            </w:r>
          </w:p>
        </w:tc>
        <w:tc>
          <w:tcPr>
            <w:tcW w:w="23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1.9</w:t>
            </w:r>
          </w:p>
        </w:tc>
      </w:tr>
      <w:tr w:rsidR="003E3308" w:rsidRPr="00A80BD2" w:rsidTr="002C165F">
        <w:trPr>
          <w:trHeight w:val="570"/>
        </w:trPr>
        <w:tc>
          <w:tcPr>
            <w:tcW w:w="328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rPr>
                <w:rFonts w:hint="eastAsia"/>
              </w:rPr>
              <w:t>晶体管数量（百万）</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300</w:t>
            </w:r>
          </w:p>
        </w:tc>
        <w:tc>
          <w:tcPr>
            <w:tcW w:w="23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233</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230</w:t>
            </w:r>
          </w:p>
        </w:tc>
        <w:tc>
          <w:tcPr>
            <w:tcW w:w="23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276</w:t>
            </w:r>
          </w:p>
        </w:tc>
      </w:tr>
      <w:tr w:rsidR="003E3308" w:rsidRPr="00A80BD2" w:rsidTr="002C165F">
        <w:trPr>
          <w:trHeight w:val="570"/>
        </w:trPr>
        <w:tc>
          <w:tcPr>
            <w:tcW w:w="328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rPr>
                <w:rFonts w:hint="eastAsia"/>
              </w:rPr>
              <w:t>晶片面积（</w:t>
            </w:r>
            <w:r w:rsidRPr="00A80BD2">
              <w:t>mm2</w:t>
            </w:r>
            <w:r w:rsidRPr="00A80BD2">
              <w:rPr>
                <w:rFonts w:hint="eastAsia"/>
              </w:rPr>
              <w:t>）</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379</w:t>
            </w:r>
          </w:p>
        </w:tc>
        <w:tc>
          <w:tcPr>
            <w:tcW w:w="23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199</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206</w:t>
            </w:r>
          </w:p>
        </w:tc>
        <w:tc>
          <w:tcPr>
            <w:tcW w:w="23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389</w:t>
            </w:r>
          </w:p>
        </w:tc>
      </w:tr>
      <w:tr w:rsidR="003E3308" w:rsidRPr="00A80BD2" w:rsidTr="002C165F">
        <w:trPr>
          <w:trHeight w:val="570"/>
        </w:trPr>
        <w:tc>
          <w:tcPr>
            <w:tcW w:w="328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rPr>
                <w:rFonts w:hint="eastAsia"/>
              </w:rPr>
              <w:t>电源功率（</w:t>
            </w:r>
            <w:r w:rsidRPr="00A80BD2">
              <w:t>W</w:t>
            </w:r>
            <w:r w:rsidRPr="00A80BD2">
              <w:rPr>
                <w:rFonts w:hint="eastAsia"/>
              </w:rPr>
              <w:t>）</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79</w:t>
            </w:r>
          </w:p>
        </w:tc>
        <w:tc>
          <w:tcPr>
            <w:tcW w:w="23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110</w:t>
            </w:r>
          </w:p>
        </w:tc>
        <w:tc>
          <w:tcPr>
            <w:tcW w:w="260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130</w:t>
            </w:r>
          </w:p>
        </w:tc>
        <w:tc>
          <w:tcPr>
            <w:tcW w:w="2360" w:type="dxa"/>
            <w:tcBorders>
              <w:top w:val="single" w:sz="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3E3308" w:rsidRPr="00A80BD2" w:rsidRDefault="003E3308" w:rsidP="002C165F">
            <w:r w:rsidRPr="00A80BD2">
              <w:t>125</w:t>
            </w:r>
          </w:p>
        </w:tc>
      </w:tr>
    </w:tbl>
    <w:p w:rsidR="003E3308" w:rsidRDefault="003E3308" w:rsidP="003E3308"/>
    <w:p w:rsidR="003E3308" w:rsidRPr="00A80BD2" w:rsidRDefault="003E3308" w:rsidP="003E3308">
      <w:r w:rsidRPr="00A80BD2">
        <w:rPr>
          <w:rFonts w:hint="eastAsia"/>
        </w:rPr>
        <w:t>除了是重点开发</w:t>
      </w:r>
      <w:r w:rsidRPr="00A80BD2">
        <w:t>ILP</w:t>
      </w:r>
      <w:r w:rsidRPr="00A80BD2">
        <w:rPr>
          <w:rFonts w:hint="eastAsia"/>
        </w:rPr>
        <w:t>还是</w:t>
      </w:r>
      <w:r w:rsidRPr="00A80BD2">
        <w:t>TLP</w:t>
      </w:r>
      <w:r w:rsidRPr="00A80BD2">
        <w:rPr>
          <w:rFonts w:hint="eastAsia"/>
        </w:rPr>
        <w:t>的区别外，这些多核处理器还有一些根本的不同。</w:t>
      </w:r>
      <w:r w:rsidRPr="00A80BD2">
        <w:t xml:space="preserve"> </w:t>
      </w:r>
    </w:p>
    <w:p w:rsidR="003E3308" w:rsidRPr="00A80BD2" w:rsidRDefault="003E3308" w:rsidP="003E3308">
      <w:r w:rsidRPr="00A80BD2">
        <w:rPr>
          <w:rFonts w:hint="eastAsia"/>
        </w:rPr>
        <w:t>它们在对浮点运算提供的支持以及浮点运算的性能上有很大的不同。</w:t>
      </w:r>
      <w:r w:rsidRPr="00A80BD2">
        <w:rPr>
          <w:rFonts w:hint="eastAsia"/>
        </w:rPr>
        <w:t xml:space="preserve"> </w:t>
      </w:r>
    </w:p>
    <w:p w:rsidR="003E3308" w:rsidRPr="00A80BD2" w:rsidRDefault="003E3308" w:rsidP="003E3308">
      <w:r w:rsidRPr="00A80BD2">
        <w:rPr>
          <w:rFonts w:hint="eastAsia"/>
        </w:rPr>
        <w:t>它们的多处理器扩展能力不同，这对存储器的设计以及外部接口的使用有很大的影响。</w:t>
      </w:r>
      <w:r w:rsidRPr="00A80BD2">
        <w:rPr>
          <w:rFonts w:hint="eastAsia"/>
        </w:rPr>
        <w:t xml:space="preserve"> </w:t>
      </w:r>
    </w:p>
    <w:p w:rsidR="003E3308" w:rsidRPr="00A80BD2" w:rsidRDefault="003E3308" w:rsidP="003E3308">
      <w:r w:rsidRPr="00A80BD2">
        <w:t>Power5</w:t>
      </w:r>
      <w:r w:rsidRPr="00A80BD2">
        <w:rPr>
          <w:rFonts w:hint="eastAsia"/>
        </w:rPr>
        <w:t>的可扩展性是最好的</w:t>
      </w:r>
      <w:r w:rsidRPr="00A80BD2">
        <w:rPr>
          <w:rFonts w:hint="eastAsia"/>
        </w:rPr>
        <w:t xml:space="preserve"> </w:t>
      </w:r>
    </w:p>
    <w:p w:rsidR="003E3308" w:rsidRPr="00A80BD2" w:rsidRDefault="003E3308" w:rsidP="003E3308">
      <w:r w:rsidRPr="00A80BD2">
        <w:rPr>
          <w:rFonts w:hint="eastAsia"/>
        </w:rPr>
        <w:t>所用的实现技术差别很大，难以对它们的晶片大小和功耗进行比较。</w:t>
      </w:r>
    </w:p>
    <w:p w:rsidR="003E3308" w:rsidRPr="00A80BD2" w:rsidRDefault="003E3308" w:rsidP="003E3308">
      <w:r w:rsidRPr="00A80BD2">
        <w:rPr>
          <w:rFonts w:hint="eastAsia"/>
        </w:rPr>
        <w:t>对存储器系统及其带宽的要求不同。</w:t>
      </w:r>
      <w:r w:rsidRPr="00A80BD2">
        <w:rPr>
          <w:rFonts w:hint="eastAsia"/>
        </w:rPr>
        <w:t xml:space="preserve"> </w:t>
      </w:r>
    </w:p>
    <w:p w:rsidR="003E3308" w:rsidRDefault="003E3308" w:rsidP="003E3308"/>
    <w:p w:rsidR="003E3308" w:rsidRPr="00A80BD2" w:rsidRDefault="003E3308" w:rsidP="003E3308">
      <w:r w:rsidRPr="00A80BD2">
        <w:t>4</w:t>
      </w:r>
      <w:r w:rsidRPr="00A80BD2">
        <w:rPr>
          <w:rFonts w:hint="eastAsia"/>
        </w:rPr>
        <w:t>种多核处理器的性能</w:t>
      </w:r>
    </w:p>
    <w:p w:rsidR="003E3308" w:rsidRPr="00A80BD2" w:rsidRDefault="003E3308" w:rsidP="003E3308">
      <w:r w:rsidRPr="00A80BD2">
        <w:rPr>
          <w:rFonts w:hint="eastAsia"/>
        </w:rPr>
        <w:t>以</w:t>
      </w:r>
      <w:r w:rsidRPr="00A80BD2">
        <w:t>SPECRate</w:t>
      </w:r>
      <w:r w:rsidRPr="00A80BD2">
        <w:rPr>
          <w:rFonts w:hint="eastAsia"/>
        </w:rPr>
        <w:t>、</w:t>
      </w:r>
      <w:r w:rsidRPr="00A80BD2">
        <w:t>SPECJBB2005</w:t>
      </w:r>
      <w:r w:rsidRPr="00A80BD2">
        <w:rPr>
          <w:rFonts w:hint="eastAsia"/>
        </w:rPr>
        <w:t>、</w:t>
      </w:r>
      <w:r w:rsidRPr="00A80BD2">
        <w:t>SPECWeb05</w:t>
      </w:r>
      <w:r w:rsidRPr="00A80BD2">
        <w:rPr>
          <w:rFonts w:hint="eastAsia"/>
        </w:rPr>
        <w:t>以及类</w:t>
      </w:r>
      <w:r w:rsidRPr="00A80BD2">
        <w:t>TPC-C</w:t>
      </w:r>
      <w:r w:rsidRPr="00A80BD2">
        <w:rPr>
          <w:rFonts w:hint="eastAsia"/>
        </w:rPr>
        <w:t>测试基准程序为负载</w:t>
      </w:r>
    </w:p>
    <w:p w:rsidR="003E3308" w:rsidRPr="00A80BD2" w:rsidRDefault="003E3308" w:rsidP="003E3308">
      <w:r w:rsidRPr="00A80BD2">
        <w:rPr>
          <w:rFonts w:hint="eastAsia"/>
        </w:rPr>
        <w:t>图中所有的数据都对</w:t>
      </w:r>
      <w:r w:rsidRPr="00A80BD2">
        <w:t>Pentium D</w:t>
      </w:r>
      <w:r w:rsidRPr="00A80BD2">
        <w:rPr>
          <w:rFonts w:hint="eastAsia"/>
        </w:rPr>
        <w:t>的数据进行了归一化处理，即</w:t>
      </w:r>
      <w:r w:rsidRPr="00A80BD2">
        <w:t>Pentium D</w:t>
      </w:r>
      <w:r w:rsidRPr="00A80BD2">
        <w:rPr>
          <w:rFonts w:hint="eastAsia"/>
        </w:rPr>
        <w:t>的值都是</w:t>
      </w:r>
      <w:r w:rsidRPr="00A80BD2">
        <w:t>1</w:t>
      </w:r>
      <w:r w:rsidRPr="00A80BD2">
        <w:rPr>
          <w:rFonts w:hint="eastAsia"/>
        </w:rPr>
        <w:t>。</w:t>
      </w:r>
      <w:r w:rsidRPr="00A80BD2">
        <w:rPr>
          <w:rFonts w:hint="eastAsia"/>
        </w:rPr>
        <w:t xml:space="preserve"> </w:t>
      </w:r>
    </w:p>
    <w:p w:rsidR="003E3308" w:rsidRDefault="003E3308" w:rsidP="003E3308"/>
    <w:p w:rsidR="003E3308" w:rsidRDefault="003E3308" w:rsidP="003E3308">
      <w:r>
        <w:object w:dxaOrig="6109" w:dyaOrig="3581">
          <v:shape id="_x0000_i1035" type="#_x0000_t75" style="width:306.35pt;height:179.3pt" o:ole="">
            <v:imagedata r:id="rId55" o:title=""/>
          </v:shape>
          <o:OLEObject Type="Embed" ProgID="Word.Picture.8" ShapeID="_x0000_i1035" DrawAspect="Content" ObjectID="_1581449405" r:id="rId56"/>
        </w:object>
      </w:r>
    </w:p>
    <w:p w:rsidR="003E3308" w:rsidRDefault="003E3308" w:rsidP="003E3308"/>
    <w:p w:rsidR="003E3308" w:rsidRDefault="003E3308" w:rsidP="003E3308">
      <w:r>
        <w:br w:type="page"/>
      </w:r>
    </w:p>
    <w:p w:rsidR="003E3308" w:rsidRDefault="003E3308" w:rsidP="003E3308">
      <w:r w:rsidRPr="00A80BD2">
        <w:rPr>
          <w:rFonts w:hint="eastAsia"/>
        </w:rPr>
        <w:lastRenderedPageBreak/>
        <w:t>多处理机实例</w:t>
      </w:r>
      <w:r w:rsidRPr="00A80BD2">
        <w:rPr>
          <w:rFonts w:hint="eastAsia"/>
        </w:rPr>
        <w:t>2</w:t>
      </w:r>
      <w:r w:rsidRPr="00A80BD2">
        <w:rPr>
          <w:rFonts w:hint="eastAsia"/>
        </w:rPr>
        <w:t>：</w:t>
      </w:r>
      <w:r w:rsidRPr="00A80BD2">
        <w:rPr>
          <w:rFonts w:hint="eastAsia"/>
        </w:rPr>
        <w:t xml:space="preserve">Origin 2000 </w:t>
      </w:r>
    </w:p>
    <w:p w:rsidR="003E3308" w:rsidRPr="00A80BD2" w:rsidRDefault="003E3308" w:rsidP="003E3308">
      <w:r w:rsidRPr="00A80BD2">
        <w:t>Origin 2000</w:t>
      </w:r>
      <w:r w:rsidRPr="00A80BD2">
        <w:rPr>
          <w:rFonts w:hint="eastAsia"/>
        </w:rPr>
        <w:t>系列可扩展服务器产品</w:t>
      </w:r>
    </w:p>
    <w:p w:rsidR="003E3308" w:rsidRPr="00A80BD2" w:rsidRDefault="003E3308" w:rsidP="003E3308">
      <w:r w:rsidRPr="00A80BD2">
        <w:rPr>
          <w:rFonts w:hint="eastAsia"/>
        </w:rPr>
        <w:t>该系列包括：</w:t>
      </w:r>
      <w:r w:rsidRPr="00A80BD2">
        <w:t>Origin 200</w:t>
      </w:r>
      <w:r w:rsidRPr="00A80BD2">
        <w:rPr>
          <w:rFonts w:hint="eastAsia"/>
        </w:rPr>
        <w:t>、</w:t>
      </w:r>
      <w:r w:rsidRPr="00A80BD2">
        <w:t>Origin 2000 Deskside</w:t>
      </w:r>
      <w:r w:rsidRPr="00A80BD2">
        <w:rPr>
          <w:rFonts w:hint="eastAsia"/>
        </w:rPr>
        <w:t>、</w:t>
      </w:r>
      <w:r w:rsidRPr="00A80BD2">
        <w:t>Origin 2000 Rack</w:t>
      </w:r>
      <w:r w:rsidRPr="00A80BD2">
        <w:rPr>
          <w:rFonts w:hint="eastAsia"/>
        </w:rPr>
        <w:t>和</w:t>
      </w:r>
      <w:r w:rsidRPr="00A80BD2">
        <w:t>Cray Origin 2000 4</w:t>
      </w:r>
      <w:r w:rsidRPr="00A80BD2">
        <w:rPr>
          <w:rFonts w:hint="eastAsia"/>
        </w:rPr>
        <w:t>种机器。</w:t>
      </w:r>
    </w:p>
    <w:p w:rsidR="003E3308" w:rsidRPr="00A80BD2" w:rsidRDefault="003E3308" w:rsidP="003E3308">
      <w:r w:rsidRPr="00A80BD2">
        <w:t xml:space="preserve"> Origin 2000 Deskside</w:t>
      </w:r>
      <w:r w:rsidRPr="00A80BD2">
        <w:rPr>
          <w:rFonts w:hint="eastAsia"/>
        </w:rPr>
        <w:t>桌面服务器系统支持的处理器数目最多为</w:t>
      </w:r>
      <w:r w:rsidRPr="00A80BD2">
        <w:t>8</w:t>
      </w:r>
      <w:r w:rsidRPr="00A80BD2">
        <w:rPr>
          <w:rFonts w:hint="eastAsia"/>
        </w:rPr>
        <w:t>个</w:t>
      </w:r>
    </w:p>
    <w:p w:rsidR="003E3308" w:rsidRPr="00A80BD2" w:rsidRDefault="003E3308" w:rsidP="003E3308">
      <w:r w:rsidRPr="00A80BD2">
        <w:t>Origin 2000 Rack</w:t>
      </w:r>
      <w:r w:rsidRPr="00A80BD2">
        <w:rPr>
          <w:rFonts w:hint="eastAsia"/>
        </w:rPr>
        <w:t>机柜服务器系统支持的处理器数目最多为</w:t>
      </w:r>
      <w:r w:rsidRPr="00A80BD2">
        <w:t>16</w:t>
      </w:r>
      <w:r w:rsidRPr="00A80BD2">
        <w:rPr>
          <w:rFonts w:hint="eastAsia"/>
        </w:rPr>
        <w:t>个</w:t>
      </w:r>
    </w:p>
    <w:p w:rsidR="003E3308" w:rsidRPr="00A80BD2" w:rsidRDefault="003E3308" w:rsidP="003E3308">
      <w:r w:rsidRPr="00A80BD2">
        <w:t>Cray Origin 2000</w:t>
      </w:r>
      <w:r w:rsidRPr="00A80BD2">
        <w:rPr>
          <w:rFonts w:hint="eastAsia"/>
        </w:rPr>
        <w:t>服务器系统具有大规模扩充能力，支持的处理器数目最多可达到</w:t>
      </w:r>
      <w:r w:rsidRPr="00A80BD2">
        <w:t>128</w:t>
      </w:r>
      <w:r w:rsidRPr="00A80BD2">
        <w:rPr>
          <w:rFonts w:hint="eastAsia"/>
        </w:rPr>
        <w:t>个。</w:t>
      </w:r>
      <w:r w:rsidRPr="00A80BD2">
        <w:rPr>
          <w:rFonts w:hint="eastAsia"/>
        </w:rPr>
        <w:t xml:space="preserve"> </w:t>
      </w:r>
    </w:p>
    <w:p w:rsidR="003E3308" w:rsidRPr="00A80BD2" w:rsidRDefault="003E3308" w:rsidP="003E3308">
      <w:r w:rsidRPr="00A80BD2">
        <w:t>Origin 2000</w:t>
      </w:r>
      <w:r w:rsidRPr="00A80BD2">
        <w:rPr>
          <w:rFonts w:hint="eastAsia"/>
        </w:rPr>
        <w:t>系列服务器产品优点</w:t>
      </w:r>
    </w:p>
    <w:p w:rsidR="003E3308" w:rsidRPr="00A80BD2" w:rsidRDefault="003E3308" w:rsidP="003E3308">
      <w:r w:rsidRPr="00A80BD2">
        <w:rPr>
          <w:rFonts w:hint="eastAsia"/>
        </w:rPr>
        <w:t>不仅具有</w:t>
      </w:r>
      <w:r w:rsidRPr="00A80BD2">
        <w:t>SMP</w:t>
      </w:r>
      <w:r w:rsidRPr="00A80BD2">
        <w:rPr>
          <w:rFonts w:hint="eastAsia"/>
        </w:rPr>
        <w:t>的易编程和平稳扩充特性，而且还具有</w:t>
      </w:r>
      <w:r w:rsidRPr="00A80BD2">
        <w:t>MPP</w:t>
      </w:r>
      <w:r w:rsidRPr="00A80BD2">
        <w:rPr>
          <w:rFonts w:hint="eastAsia"/>
        </w:rPr>
        <w:t>的高可扩放性，应用非常广泛。</w:t>
      </w:r>
    </w:p>
    <w:p w:rsidR="003E3308" w:rsidRPr="00A80BD2" w:rsidRDefault="003E3308" w:rsidP="003E3308">
      <w:r w:rsidRPr="00A80BD2">
        <w:rPr>
          <w:rFonts w:hint="eastAsia"/>
        </w:rPr>
        <w:t>该系列服务器综合平衡了高性能、可扩放性、可用性和兼容性，能满足许多应用的需求。</w:t>
      </w:r>
      <w:r w:rsidRPr="00A80BD2">
        <w:rPr>
          <w:rFonts w:hint="eastAsia"/>
        </w:rPr>
        <w:t xml:space="preserve"> </w:t>
      </w:r>
    </w:p>
    <w:p w:rsidR="003E3308" w:rsidRPr="00A80BD2" w:rsidRDefault="003E3308" w:rsidP="003E3308">
      <w:r w:rsidRPr="00A80BD2">
        <w:t xml:space="preserve">Origin 2000 </w:t>
      </w:r>
      <w:r w:rsidRPr="00A80BD2">
        <w:rPr>
          <w:rFonts w:hint="eastAsia"/>
        </w:rPr>
        <w:t>服务器系列的</w:t>
      </w:r>
      <w:r w:rsidRPr="00A80BD2">
        <w:t>I/O</w:t>
      </w:r>
      <w:r w:rsidRPr="00A80BD2">
        <w:rPr>
          <w:rFonts w:hint="eastAsia"/>
        </w:rPr>
        <w:t>带宽可达</w:t>
      </w:r>
      <w:r w:rsidRPr="00A80BD2">
        <w:t>102CB/s</w:t>
      </w:r>
      <w:r w:rsidRPr="00A80BD2">
        <w:rPr>
          <w:rFonts w:hint="eastAsia"/>
        </w:rPr>
        <w:t>，系统传输速率比同类</w:t>
      </w:r>
      <w:r w:rsidRPr="00A80BD2">
        <w:t>SMP</w:t>
      </w:r>
      <w:r w:rsidRPr="00A80BD2">
        <w:rPr>
          <w:rFonts w:hint="eastAsia"/>
        </w:rPr>
        <w:t>服务器快几十倍。</w:t>
      </w:r>
    </w:p>
    <w:p w:rsidR="003E3308" w:rsidRDefault="003E3308" w:rsidP="003E3308">
      <w:r w:rsidRPr="00A80BD2">
        <w:t xml:space="preserve">        </w:t>
      </w:r>
      <w:r w:rsidRPr="00A80BD2">
        <w:t>（处理、存储和传输各种多媒体信息的理想系统）</w:t>
      </w:r>
    </w:p>
    <w:p w:rsidR="003E3308" w:rsidRPr="00A80BD2" w:rsidRDefault="003E3308" w:rsidP="003E3308">
      <w:r w:rsidRPr="00A80BD2">
        <w:t xml:space="preserve"> Origin 2000</w:t>
      </w:r>
      <w:r w:rsidRPr="00A80BD2">
        <w:rPr>
          <w:rFonts w:hint="eastAsia"/>
        </w:rPr>
        <w:t>的关键技术</w:t>
      </w:r>
      <w:r w:rsidRPr="00A80BD2">
        <w:t xml:space="preserve"> </w:t>
      </w:r>
    </w:p>
    <w:p w:rsidR="003E3308" w:rsidRPr="00A80BD2" w:rsidRDefault="003E3308" w:rsidP="003E3308">
      <w:r w:rsidRPr="00A80BD2">
        <w:t>CrayLink</w:t>
      </w:r>
      <w:r w:rsidRPr="00A80BD2">
        <w:rPr>
          <w:rFonts w:hint="eastAsia"/>
        </w:rPr>
        <w:t>开关网络技术</w:t>
      </w:r>
    </w:p>
    <w:p w:rsidR="003E3308" w:rsidRPr="00A80BD2" w:rsidRDefault="003E3308" w:rsidP="003E3308">
      <w:r w:rsidRPr="00A80BD2">
        <w:rPr>
          <w:rFonts w:hint="eastAsia"/>
        </w:rPr>
        <w:t>多重交叉开关互连技术，用于连接处理器、存储器、</w:t>
      </w:r>
      <w:r w:rsidRPr="00A80BD2">
        <w:t>I/O</w:t>
      </w:r>
      <w:r w:rsidRPr="00A80BD2">
        <w:rPr>
          <w:rFonts w:hint="eastAsia"/>
        </w:rPr>
        <w:t>设备等。</w:t>
      </w:r>
      <w:r w:rsidRPr="00A80BD2">
        <w:rPr>
          <w:rFonts w:hint="eastAsia"/>
        </w:rPr>
        <w:t xml:space="preserve"> </w:t>
      </w:r>
    </w:p>
    <w:p w:rsidR="003E3308" w:rsidRPr="00A80BD2" w:rsidRDefault="003E3308" w:rsidP="003E3308">
      <w:r w:rsidRPr="00A80BD2">
        <w:rPr>
          <w:rFonts w:hint="eastAsia"/>
        </w:rPr>
        <w:t>替代总线成为处理器结点之间的互连网络。</w:t>
      </w:r>
      <w:r w:rsidRPr="00A80BD2">
        <w:rPr>
          <w:rFonts w:hint="eastAsia"/>
        </w:rPr>
        <w:t xml:space="preserve"> </w:t>
      </w:r>
    </w:p>
    <w:p w:rsidR="003E3308" w:rsidRPr="00A80BD2" w:rsidRDefault="003E3308" w:rsidP="003E3308">
      <w:r w:rsidRPr="00A80BD2">
        <w:rPr>
          <w:rFonts w:hint="eastAsia"/>
        </w:rPr>
        <w:t>使</w:t>
      </w:r>
      <w:r w:rsidRPr="00A80BD2">
        <w:t xml:space="preserve">Origin 2000 </w:t>
      </w:r>
      <w:r w:rsidRPr="00A80BD2">
        <w:rPr>
          <w:rFonts w:hint="eastAsia"/>
        </w:rPr>
        <w:t>系统成为模块化系统，系统规模可以是一个基本的模块，也可以是若干模块的互连，而且还可以方便地通过增加模块数量来扩充。</w:t>
      </w:r>
    </w:p>
    <w:p w:rsidR="003E3308" w:rsidRPr="00A80BD2" w:rsidRDefault="003E3308" w:rsidP="003E3308">
      <w:r w:rsidRPr="00A80BD2">
        <w:t xml:space="preserve">Origin 2000 </w:t>
      </w:r>
      <w:r w:rsidRPr="00A80BD2">
        <w:rPr>
          <w:rFonts w:hint="eastAsia"/>
        </w:rPr>
        <w:t>系统的可扩放性体系结构最多可以扩展至</w:t>
      </w:r>
      <w:r w:rsidRPr="00A80BD2">
        <w:t>1024</w:t>
      </w:r>
      <w:r w:rsidRPr="00A80BD2">
        <w:rPr>
          <w:rFonts w:hint="eastAsia"/>
        </w:rPr>
        <w:t>个处理器，而且规模增加可使系统性能也呈线性增长，包括计算能力、主存容量和带宽、系统互连带宽、</w:t>
      </w:r>
      <w:r w:rsidRPr="00A80BD2">
        <w:t>I/O</w:t>
      </w:r>
      <w:r w:rsidRPr="00A80BD2">
        <w:rPr>
          <w:rFonts w:hint="eastAsia"/>
        </w:rPr>
        <w:t>带宽和网络连接能力。</w:t>
      </w:r>
      <w:r w:rsidRPr="00A80BD2">
        <w:rPr>
          <w:rFonts w:hint="eastAsia"/>
        </w:rPr>
        <w:t xml:space="preserve"> </w:t>
      </w:r>
    </w:p>
    <w:p w:rsidR="003E3308" w:rsidRPr="00A80BD2" w:rsidRDefault="003E3308" w:rsidP="003E3308">
      <w:r w:rsidRPr="00A80BD2">
        <w:rPr>
          <w:rFonts w:hint="eastAsia"/>
        </w:rPr>
        <w:t>通过</w:t>
      </w:r>
      <w:r w:rsidRPr="00A80BD2">
        <w:t>CrayLink</w:t>
      </w:r>
      <w:r w:rsidRPr="00A80BD2">
        <w:rPr>
          <w:rFonts w:hint="eastAsia"/>
        </w:rPr>
        <w:t>，分布在所有处理器结点上的存储器在逻辑上形成单一寻址空间的共享存储器系统，但对本地和远程存储器访问的时间是不同的，是一个</w:t>
      </w:r>
      <w:r w:rsidRPr="00A80BD2">
        <w:t>NUMA</w:t>
      </w:r>
      <w:r w:rsidRPr="00A80BD2">
        <w:rPr>
          <w:rFonts w:hint="eastAsia"/>
        </w:rPr>
        <w:t>结构。</w:t>
      </w:r>
    </w:p>
    <w:p w:rsidR="003E3308" w:rsidRPr="00A80BD2" w:rsidRDefault="003E3308" w:rsidP="003E3308">
      <w:r w:rsidRPr="00A80BD2">
        <w:t xml:space="preserve"> Cellular IRIX</w:t>
      </w:r>
      <w:r w:rsidRPr="00A80BD2">
        <w:rPr>
          <w:rFonts w:hint="eastAsia"/>
        </w:rPr>
        <w:t>操作系统</w:t>
      </w:r>
    </w:p>
    <w:p w:rsidR="003E3308" w:rsidRPr="00A80BD2" w:rsidRDefault="003E3308" w:rsidP="003E3308">
      <w:r w:rsidRPr="00A80BD2">
        <w:rPr>
          <w:rFonts w:hint="eastAsia"/>
        </w:rPr>
        <w:t>工业界最早投入使用的蜂窝式操作系统。</w:t>
      </w:r>
    </w:p>
    <w:p w:rsidR="003E3308" w:rsidRPr="00A80BD2" w:rsidRDefault="003E3308" w:rsidP="003E3308">
      <w:r w:rsidRPr="00A80BD2">
        <w:rPr>
          <w:rFonts w:hint="eastAsia"/>
        </w:rPr>
        <w:t>将操作系统功能分布到各个处理器结点上，可以实现从小系统到大系统的无缝扩展。</w:t>
      </w:r>
    </w:p>
    <w:p w:rsidR="003E3308" w:rsidRPr="00A80BD2" w:rsidRDefault="003E3308" w:rsidP="003E3308">
      <w:r w:rsidRPr="00A80BD2">
        <w:rPr>
          <w:rFonts w:hint="eastAsia"/>
        </w:rPr>
        <w:t>把多个相同的操作系统核心功能分别放到多个</w:t>
      </w:r>
      <w:r w:rsidRPr="00A80BD2">
        <w:t>“</w:t>
      </w:r>
      <w:r w:rsidRPr="00A80BD2">
        <w:rPr>
          <w:rFonts w:hint="eastAsia"/>
        </w:rPr>
        <w:t>蜂窝</w:t>
      </w:r>
      <w:r w:rsidRPr="00A80BD2">
        <w:t>”</w:t>
      </w:r>
      <w:r w:rsidRPr="00A80BD2">
        <w:rPr>
          <w:rFonts w:hint="eastAsia"/>
        </w:rPr>
        <w:t>（操作系统单元）中，每个蜂窝分别管理服务器中所有处理器的一个子集。每个操作系统单元都可以非常有效地扩展，单元之间互相通信，为用户提供一种单一的操作系统接口。</w:t>
      </w:r>
    </w:p>
    <w:p w:rsidR="003E3308" w:rsidRPr="00A80BD2" w:rsidRDefault="003E3308" w:rsidP="003E3308">
      <w:r w:rsidRPr="00A80BD2">
        <w:rPr>
          <w:rFonts w:hint="eastAsia"/>
        </w:rPr>
        <w:t>操作系统的这种蜂窝结构与积木式的硬件结构相结合，能够把故障隔离起来，可使故障局限于个别操作系统单元中，提高了服务器的可用性和可靠性。</w:t>
      </w:r>
      <w:r w:rsidRPr="00A80BD2">
        <w:rPr>
          <w:rFonts w:hint="eastAsia"/>
        </w:rPr>
        <w:t xml:space="preserve"> </w:t>
      </w:r>
    </w:p>
    <w:p w:rsidR="003E3308" w:rsidRPr="00A80BD2" w:rsidRDefault="003E3308" w:rsidP="003E3308">
      <w:r w:rsidRPr="00A80BD2">
        <w:rPr>
          <w:rFonts w:hint="eastAsia"/>
        </w:rPr>
        <w:t>从</w:t>
      </w:r>
      <w:r w:rsidRPr="00A80BD2">
        <w:t>SGI</w:t>
      </w:r>
      <w:r w:rsidRPr="00A80BD2">
        <w:rPr>
          <w:rFonts w:hint="eastAsia"/>
        </w:rPr>
        <w:t>的</w:t>
      </w:r>
      <w:r w:rsidRPr="00A80BD2">
        <w:t>IRIX</w:t>
      </w:r>
      <w:r w:rsidRPr="00A80BD2">
        <w:rPr>
          <w:rFonts w:hint="eastAsia"/>
        </w:rPr>
        <w:t>演变而来的，是以</w:t>
      </w:r>
      <w:r w:rsidRPr="00A80BD2">
        <w:t>UNIX</w:t>
      </w:r>
      <w:r w:rsidRPr="00A80BD2">
        <w:rPr>
          <w:rFonts w:hint="eastAsia"/>
        </w:rPr>
        <w:t>为基础的</w:t>
      </w:r>
      <w:r w:rsidRPr="00A80BD2">
        <w:t>64</w:t>
      </w:r>
      <w:r w:rsidRPr="00A80BD2">
        <w:rPr>
          <w:rFonts w:hint="eastAsia"/>
        </w:rPr>
        <w:t>位蜂窝式操作系统。</w:t>
      </w:r>
    </w:p>
    <w:p w:rsidR="003E3308" w:rsidRDefault="003E3308" w:rsidP="003E3308">
      <w:r w:rsidRPr="00A80BD2">
        <w:t>Origin 2000</w:t>
      </w:r>
      <w:r w:rsidRPr="00A80BD2">
        <w:rPr>
          <w:rFonts w:hint="eastAsia"/>
        </w:rPr>
        <w:t>系列服务器的硬件结构：</w:t>
      </w:r>
    </w:p>
    <w:p w:rsidR="003E3308" w:rsidRPr="00A80BD2" w:rsidRDefault="003E3308" w:rsidP="003E3308">
      <w:r w:rsidRPr="00A80BD2">
        <w:rPr>
          <w:rFonts w:hint="eastAsia"/>
        </w:rPr>
        <w:t>结点板</w:t>
      </w:r>
      <w:r w:rsidRPr="00A80BD2">
        <w:rPr>
          <w:rFonts w:hint="eastAsia"/>
        </w:rPr>
        <w:t xml:space="preserve"> </w:t>
      </w:r>
      <w:r w:rsidRPr="00A80BD2">
        <w:rPr>
          <w:rFonts w:hint="eastAsia"/>
        </w:rPr>
        <w:t>（</w:t>
      </w:r>
      <w:r w:rsidRPr="00A80BD2">
        <w:t>Origin200</w:t>
      </w:r>
      <w:r w:rsidRPr="00A80BD2">
        <w:rPr>
          <w:rFonts w:hint="eastAsia"/>
        </w:rPr>
        <w:t>的主板</w:t>
      </w:r>
      <w:r w:rsidRPr="00A80BD2">
        <w:t xml:space="preserve"> </w:t>
      </w:r>
      <w:r w:rsidRPr="00A80BD2">
        <w:t>）</w:t>
      </w:r>
    </w:p>
    <w:p w:rsidR="003E3308" w:rsidRPr="00A80BD2" w:rsidRDefault="003E3308" w:rsidP="003E3308">
      <w:r w:rsidRPr="00A80BD2">
        <w:rPr>
          <w:rFonts w:hint="eastAsia"/>
        </w:rPr>
        <w:t>组成部分</w:t>
      </w:r>
      <w:r w:rsidRPr="00A80BD2">
        <w:rPr>
          <w:rFonts w:hint="eastAsia"/>
        </w:rPr>
        <w:t xml:space="preserve"> </w:t>
      </w:r>
    </w:p>
    <w:p w:rsidR="003E3308" w:rsidRPr="00A80BD2" w:rsidRDefault="003E3308" w:rsidP="003E3308">
      <w:r w:rsidRPr="00A80BD2">
        <w:rPr>
          <w:rFonts w:hint="eastAsia"/>
        </w:rPr>
        <w:t>一个或两个</w:t>
      </w:r>
      <w:r w:rsidRPr="00A80BD2">
        <w:t>MIPS R10000</w:t>
      </w:r>
      <w:r w:rsidRPr="00A80BD2">
        <w:rPr>
          <w:rFonts w:hint="eastAsia"/>
        </w:rPr>
        <w:t>微处理器（内含第一级</w:t>
      </w:r>
      <w:r w:rsidRPr="00A80BD2">
        <w:t>Cache</w:t>
      </w:r>
      <w:r w:rsidRPr="00A80BD2">
        <w:rPr>
          <w:rFonts w:hint="eastAsia"/>
        </w:rPr>
        <w:t>）。其主频是</w:t>
      </w:r>
      <w:r w:rsidRPr="00A80BD2">
        <w:t>180MHz</w:t>
      </w:r>
      <w:r w:rsidRPr="00A80BD2">
        <w:rPr>
          <w:rFonts w:hint="eastAsia"/>
        </w:rPr>
        <w:t>或</w:t>
      </w:r>
      <w:r w:rsidRPr="00A80BD2">
        <w:t>195MHz</w:t>
      </w:r>
      <w:r w:rsidRPr="00A80BD2">
        <w:rPr>
          <w:rFonts w:hint="eastAsia"/>
        </w:rPr>
        <w:t>。</w:t>
      </w:r>
    </w:p>
    <w:p w:rsidR="003E3308" w:rsidRPr="00A80BD2" w:rsidRDefault="003E3308" w:rsidP="003E3308"/>
    <w:p w:rsidR="003E3308" w:rsidRPr="00A80BD2" w:rsidRDefault="003E3308" w:rsidP="003E3308"/>
    <w:p w:rsidR="003E3308" w:rsidRPr="00A80BD2" w:rsidRDefault="003E3308" w:rsidP="003E3308">
      <w:r w:rsidRPr="00A80BD2">
        <w:rPr>
          <w:rFonts w:hint="eastAsia"/>
        </w:rPr>
        <w:t>Origin 2000</w:t>
      </w:r>
      <w:r w:rsidRPr="00A80BD2">
        <w:rPr>
          <w:rFonts w:hint="eastAsia"/>
        </w:rPr>
        <w:t>结点板结构</w:t>
      </w:r>
      <w:r w:rsidRPr="00A80BD2">
        <w:t xml:space="preserve"> </w:t>
      </w:r>
    </w:p>
    <w:p w:rsidR="003E3308" w:rsidRDefault="003E3308" w:rsidP="003E3308">
      <w:r>
        <w:object w:dxaOrig="6250" w:dyaOrig="3330">
          <v:shape id="_x0000_i1036" type="#_x0000_t75" style="width:313.15pt;height:166.4pt" o:ole="">
            <v:imagedata r:id="rId57" o:title=""/>
          </v:shape>
          <o:OLEObject Type="Embed" ProgID="Word.Picture.8" ShapeID="_x0000_i1036" DrawAspect="Content" ObjectID="_1581449406" r:id="rId58"/>
        </w:object>
      </w:r>
    </w:p>
    <w:p w:rsidR="003E3308" w:rsidRDefault="003E3308" w:rsidP="003E3308"/>
    <w:p w:rsidR="003E3308" w:rsidRPr="00A80BD2" w:rsidRDefault="003E3308" w:rsidP="003E3308">
      <w:r w:rsidRPr="00A80BD2">
        <w:rPr>
          <w:rFonts w:hint="eastAsia"/>
        </w:rPr>
        <w:t>与处理器相配的第二级</w:t>
      </w:r>
      <w:r w:rsidRPr="00A80BD2">
        <w:t>Cache</w:t>
      </w:r>
      <w:r w:rsidRPr="00A80BD2">
        <w:rPr>
          <w:rFonts w:hint="eastAsia"/>
        </w:rPr>
        <w:t>，其容量为</w:t>
      </w:r>
      <w:r w:rsidRPr="00A80BD2">
        <w:t>1MB</w:t>
      </w:r>
      <w:r w:rsidRPr="00A80BD2">
        <w:rPr>
          <w:rFonts w:hint="eastAsia"/>
        </w:rPr>
        <w:t>或</w:t>
      </w:r>
      <w:r w:rsidRPr="00A80BD2">
        <w:t>4MB</w:t>
      </w:r>
      <w:r w:rsidRPr="00A80BD2">
        <w:rPr>
          <w:rFonts w:hint="eastAsia"/>
        </w:rPr>
        <w:t>；</w:t>
      </w:r>
    </w:p>
    <w:p w:rsidR="003E3308" w:rsidRPr="00A80BD2" w:rsidRDefault="003E3308" w:rsidP="003E3308">
      <w:r w:rsidRPr="00A80BD2">
        <w:rPr>
          <w:rFonts w:hint="eastAsia"/>
        </w:rPr>
        <w:t>主存储器（本地）以及用于实现</w:t>
      </w:r>
      <w:r w:rsidRPr="00A80BD2">
        <w:t>Cache</w:t>
      </w:r>
      <w:r w:rsidRPr="00A80BD2">
        <w:rPr>
          <w:rFonts w:hint="eastAsia"/>
        </w:rPr>
        <w:t>一致性的目录存储器；</w:t>
      </w:r>
    </w:p>
    <w:p w:rsidR="003E3308" w:rsidRPr="00A80BD2" w:rsidRDefault="003E3308" w:rsidP="003E3308">
      <w:r w:rsidRPr="00A80BD2">
        <w:rPr>
          <w:rFonts w:hint="eastAsia"/>
        </w:rPr>
        <w:t>用于实现互连的</w:t>
      </w:r>
      <w:r w:rsidRPr="00A80BD2">
        <w:t>ASIC</w:t>
      </w:r>
      <w:r w:rsidRPr="00A80BD2">
        <w:rPr>
          <w:rFonts w:hint="eastAsia"/>
        </w:rPr>
        <w:t>芯片，称为</w:t>
      </w:r>
      <w:r w:rsidRPr="00A80BD2">
        <w:t>HUB</w:t>
      </w:r>
      <w:r w:rsidRPr="00A80BD2">
        <w:rPr>
          <w:rFonts w:hint="eastAsia"/>
        </w:rPr>
        <w:t>。</w:t>
      </w:r>
    </w:p>
    <w:p w:rsidR="003E3308" w:rsidRDefault="003E3308" w:rsidP="003E3308">
      <w:r w:rsidRPr="00A80BD2">
        <w:t xml:space="preserve">       </w:t>
      </w:r>
      <w:r w:rsidRPr="00A80BD2">
        <w:t>提供了</w:t>
      </w:r>
      <w:r w:rsidRPr="00A80BD2">
        <w:t>4</w:t>
      </w:r>
      <w:r w:rsidRPr="00A80BD2">
        <w:rPr>
          <w:rFonts w:hint="eastAsia"/>
        </w:rPr>
        <w:t>个接口：</w:t>
      </w:r>
    </w:p>
    <w:p w:rsidR="003E3308" w:rsidRPr="00A80BD2" w:rsidRDefault="003E3308" w:rsidP="003E3308">
      <w:r w:rsidRPr="00A80BD2">
        <w:rPr>
          <w:rFonts w:hint="eastAsia"/>
        </w:rPr>
        <w:t>与处理器的接口</w:t>
      </w:r>
    </w:p>
    <w:p w:rsidR="003E3308" w:rsidRPr="00A80BD2" w:rsidRDefault="003E3308" w:rsidP="003E3308">
      <w:r w:rsidRPr="00A80BD2">
        <w:rPr>
          <w:rFonts w:hint="eastAsia"/>
        </w:rPr>
        <w:t>与存储器的接口</w:t>
      </w:r>
    </w:p>
    <w:p w:rsidR="003E3308" w:rsidRPr="00A80BD2" w:rsidRDefault="003E3308" w:rsidP="003E3308">
      <w:r w:rsidRPr="00A80BD2">
        <w:t>I/O</w:t>
      </w:r>
      <w:r w:rsidRPr="00A80BD2">
        <w:rPr>
          <w:rFonts w:hint="eastAsia"/>
        </w:rPr>
        <w:t>接口</w:t>
      </w:r>
    </w:p>
    <w:p w:rsidR="003E3308" w:rsidRPr="00A80BD2" w:rsidRDefault="003E3308" w:rsidP="003E3308">
      <w:r w:rsidRPr="00A80BD2">
        <w:rPr>
          <w:rFonts w:hint="eastAsia"/>
        </w:rPr>
        <w:t>路由接口（接</w:t>
      </w:r>
      <w:r w:rsidRPr="00A80BD2">
        <w:t>CrayLink</w:t>
      </w:r>
      <w:r w:rsidRPr="00A80BD2">
        <w:rPr>
          <w:rFonts w:hint="eastAsia"/>
        </w:rPr>
        <w:t>互连网络）</w:t>
      </w:r>
    </w:p>
    <w:p w:rsidR="003E3308" w:rsidRPr="00A80BD2" w:rsidRDefault="003E3308" w:rsidP="003E3308">
      <w:r w:rsidRPr="00A80BD2">
        <w:t>HUB</w:t>
      </w:r>
      <w:r w:rsidRPr="00A80BD2">
        <w:rPr>
          <w:rFonts w:hint="eastAsia"/>
        </w:rPr>
        <w:t>的结构</w:t>
      </w:r>
      <w:r w:rsidRPr="00A80BD2">
        <w:t xml:space="preserve"> </w:t>
      </w:r>
    </w:p>
    <w:p w:rsidR="003E3308" w:rsidRPr="00A80BD2" w:rsidRDefault="003E3308" w:rsidP="003E3308">
      <w:r w:rsidRPr="00A80BD2">
        <w:t>4</w:t>
      </w:r>
      <w:r w:rsidRPr="00A80BD2">
        <w:rPr>
          <w:rFonts w:hint="eastAsia"/>
        </w:rPr>
        <w:t>个端口在内部以交叉开关互连，通过发送消息进行通信。</w:t>
      </w:r>
    </w:p>
    <w:p w:rsidR="003E3308" w:rsidRPr="00A80BD2" w:rsidRDefault="003E3308" w:rsidP="003E3308">
      <w:r w:rsidRPr="00A80BD2">
        <w:rPr>
          <w:rFonts w:hint="eastAsia"/>
        </w:rPr>
        <w:t>存储器接口能双向传送数据，最大传输率为</w:t>
      </w:r>
      <w:r w:rsidRPr="00A80BD2">
        <w:t>780MB/s</w:t>
      </w:r>
      <w:r w:rsidRPr="00A80BD2">
        <w:rPr>
          <w:rFonts w:hint="eastAsia"/>
        </w:rPr>
        <w:t>，</w:t>
      </w:r>
      <w:r w:rsidRPr="00A80BD2">
        <w:t xml:space="preserve"> </w:t>
      </w:r>
    </w:p>
    <w:p w:rsidR="003E3308" w:rsidRDefault="003E3308" w:rsidP="003E3308">
      <w:r>
        <w:object w:dxaOrig="6731" w:dyaOrig="5141">
          <v:shape id="_x0000_i1037" type="#_x0000_t75" style="width:334.85pt;height:256.75pt" o:ole="">
            <v:imagedata r:id="rId59" o:title=""/>
          </v:shape>
          <o:OLEObject Type="Embed" ProgID="Word.Picture.8" ShapeID="_x0000_i1037" DrawAspect="Content" ObjectID="_1581449407" r:id="rId60"/>
        </w:object>
      </w:r>
    </w:p>
    <w:p w:rsidR="003E3308" w:rsidRDefault="003E3308" w:rsidP="003E3308"/>
    <w:p w:rsidR="003E3308" w:rsidRPr="00A80BD2" w:rsidRDefault="003E3308" w:rsidP="003E3308">
      <w:r w:rsidRPr="00A80BD2">
        <w:t>I/O</w:t>
      </w:r>
      <w:r w:rsidRPr="00A80BD2">
        <w:rPr>
          <w:rFonts w:hint="eastAsia"/>
        </w:rPr>
        <w:t>和路由器接口各有两个半双工传送端口，最大传输率为</w:t>
      </w:r>
      <w:r w:rsidRPr="00A80BD2">
        <w:t>2×780MB/s</w:t>
      </w:r>
      <w:r w:rsidRPr="00A80BD2">
        <w:rPr>
          <w:rFonts w:hint="eastAsia"/>
        </w:rPr>
        <w:t>，即</w:t>
      </w:r>
      <w:r w:rsidRPr="00A80BD2">
        <w:t>1.56GB/s</w:t>
      </w:r>
      <w:r w:rsidRPr="00A80BD2">
        <w:rPr>
          <w:rFonts w:hint="eastAsia"/>
        </w:rPr>
        <w:t>。</w:t>
      </w:r>
    </w:p>
    <w:p w:rsidR="003E3308" w:rsidRPr="00A80BD2" w:rsidRDefault="003E3308" w:rsidP="003E3308">
      <w:r w:rsidRPr="00A80BD2">
        <w:rPr>
          <w:rFonts w:hint="eastAsia"/>
        </w:rPr>
        <w:t>每个</w:t>
      </w:r>
      <w:r w:rsidRPr="00A80BD2">
        <w:t>Hub</w:t>
      </w:r>
      <w:r w:rsidRPr="00A80BD2">
        <w:rPr>
          <w:rFonts w:hint="eastAsia"/>
        </w:rPr>
        <w:t>接口连接</w:t>
      </w:r>
      <w:r w:rsidRPr="00A80BD2">
        <w:t>2</w:t>
      </w:r>
      <w:r w:rsidRPr="00A80BD2">
        <w:rPr>
          <w:rFonts w:hint="eastAsia"/>
        </w:rPr>
        <w:t>个先进先出（</w:t>
      </w:r>
      <w:r w:rsidRPr="00A80BD2">
        <w:t>FIFO</w:t>
      </w:r>
      <w:r w:rsidRPr="00A80BD2">
        <w:rPr>
          <w:rFonts w:hint="eastAsia"/>
        </w:rPr>
        <w:t>）缓冲器，分别用于输入和输出的缓冲。</w:t>
      </w:r>
    </w:p>
    <w:p w:rsidR="003E3308" w:rsidRPr="00A80BD2" w:rsidRDefault="003E3308" w:rsidP="003E3308">
      <w:r w:rsidRPr="00A80BD2">
        <w:t xml:space="preserve"> I/O</w:t>
      </w:r>
      <w:r w:rsidRPr="00A80BD2">
        <w:rPr>
          <w:rFonts w:hint="eastAsia"/>
        </w:rPr>
        <w:t>子系统</w:t>
      </w:r>
      <w:r w:rsidRPr="00A80BD2">
        <w:rPr>
          <w:rFonts w:hint="eastAsia"/>
        </w:rPr>
        <w:t xml:space="preserve"> </w:t>
      </w:r>
    </w:p>
    <w:p w:rsidR="003E3308" w:rsidRPr="00A80BD2" w:rsidRDefault="003E3308" w:rsidP="003E3308">
      <w:r w:rsidRPr="00A80BD2">
        <w:rPr>
          <w:rFonts w:hint="eastAsia"/>
        </w:rPr>
        <w:t>由一组高速链路构成。称为</w:t>
      </w:r>
      <w:r w:rsidRPr="00A80BD2">
        <w:t xml:space="preserve">Crosstalk </w:t>
      </w:r>
      <w:r w:rsidRPr="00A80BD2">
        <w:rPr>
          <w:rFonts w:hint="eastAsia"/>
        </w:rPr>
        <w:t>（</w:t>
      </w:r>
      <w:r w:rsidRPr="00A80BD2">
        <w:t>XTALK</w:t>
      </w:r>
      <w:r w:rsidRPr="00A80BD2">
        <w:rPr>
          <w:rFonts w:hint="eastAsia"/>
        </w:rPr>
        <w:t>）。</w:t>
      </w:r>
    </w:p>
    <w:p w:rsidR="003E3308" w:rsidRPr="00A80BD2" w:rsidRDefault="003E3308" w:rsidP="003E3308">
      <w:r w:rsidRPr="00A80BD2">
        <w:t>Crosstalk I/O</w:t>
      </w:r>
      <w:r w:rsidRPr="00A80BD2">
        <w:rPr>
          <w:rFonts w:hint="eastAsia"/>
        </w:rPr>
        <w:t>系统是分布的，在每个结点板上有一个</w:t>
      </w:r>
      <w:r w:rsidRPr="00A80BD2">
        <w:t>I/O</w:t>
      </w:r>
      <w:r w:rsidRPr="00A80BD2">
        <w:rPr>
          <w:rFonts w:hint="eastAsia"/>
        </w:rPr>
        <w:t>端口，可以被每个处理器访问。</w:t>
      </w:r>
    </w:p>
    <w:p w:rsidR="003E3308" w:rsidRPr="00A80BD2" w:rsidRDefault="003E3308" w:rsidP="003E3308">
      <w:r w:rsidRPr="00A80BD2">
        <w:t>I/O</w:t>
      </w:r>
      <w:r w:rsidRPr="00A80BD2">
        <w:rPr>
          <w:rFonts w:hint="eastAsia"/>
        </w:rPr>
        <w:t>操作通过结点板上的单端口</w:t>
      </w:r>
      <w:r w:rsidRPr="00A80BD2">
        <w:t>Crosstalk</w:t>
      </w:r>
      <w:r w:rsidRPr="00A80BD2">
        <w:rPr>
          <w:rFonts w:hint="eastAsia"/>
        </w:rPr>
        <w:t>协议的链路进行控制，或者通过在</w:t>
      </w:r>
      <w:r w:rsidRPr="00A80BD2">
        <w:t>Crossbow</w:t>
      </w:r>
      <w:r w:rsidRPr="00A80BD2">
        <w:rPr>
          <w:rFonts w:hint="eastAsia"/>
        </w:rPr>
        <w:t>（</w:t>
      </w:r>
      <w:r w:rsidRPr="00A80BD2">
        <w:t>XBOW</w:t>
      </w:r>
      <w:r w:rsidRPr="00A80BD2">
        <w:rPr>
          <w:rFonts w:hint="eastAsia"/>
        </w:rPr>
        <w:t>）</w:t>
      </w:r>
    </w:p>
    <w:p w:rsidR="003E3308" w:rsidRDefault="003E3308" w:rsidP="003E3308">
      <w:r w:rsidRPr="00A80BD2">
        <w:t>ASIC</w:t>
      </w:r>
      <w:r w:rsidRPr="00A80BD2">
        <w:rPr>
          <w:rFonts w:hint="eastAsia"/>
        </w:rPr>
        <w:t>芯片上的智能交叉开关进行互连。</w:t>
      </w:r>
    </w:p>
    <w:p w:rsidR="003E3308" w:rsidRPr="00A80BD2" w:rsidRDefault="003E3308" w:rsidP="003E3308">
      <w:r w:rsidRPr="00A80BD2">
        <w:t>XBOW ASIC</w:t>
      </w:r>
      <w:r w:rsidRPr="00A80BD2">
        <w:rPr>
          <w:rFonts w:hint="eastAsia"/>
        </w:rPr>
        <w:t>芯片将</w:t>
      </w:r>
      <w:r w:rsidRPr="00A80BD2">
        <w:t>Crosstalk I/O</w:t>
      </w:r>
      <w:r w:rsidRPr="00A80BD2">
        <w:rPr>
          <w:rFonts w:hint="eastAsia"/>
        </w:rPr>
        <w:t>端口扩充到</w:t>
      </w:r>
      <w:r w:rsidRPr="00A80BD2">
        <w:t>8</w:t>
      </w:r>
      <w:r w:rsidRPr="00A80BD2">
        <w:rPr>
          <w:rFonts w:hint="eastAsia"/>
        </w:rPr>
        <w:t>个端口。</w:t>
      </w:r>
    </w:p>
    <w:p w:rsidR="003E3308" w:rsidRPr="00A80BD2" w:rsidRDefault="003E3308" w:rsidP="003E3308">
      <w:r w:rsidRPr="00A80BD2">
        <w:t>6</w:t>
      </w:r>
      <w:r w:rsidRPr="00A80BD2">
        <w:rPr>
          <w:rFonts w:hint="eastAsia"/>
        </w:rPr>
        <w:t>个端口用于</w:t>
      </w:r>
      <w:r w:rsidRPr="00A80BD2">
        <w:t>I/O</w:t>
      </w:r>
    </w:p>
    <w:p w:rsidR="003E3308" w:rsidRPr="00A80BD2" w:rsidRDefault="003E3308" w:rsidP="003E3308">
      <w:r w:rsidRPr="00A80BD2">
        <w:t>2</w:t>
      </w:r>
      <w:r w:rsidRPr="00A80BD2">
        <w:rPr>
          <w:rFonts w:hint="eastAsia"/>
        </w:rPr>
        <w:t>个端口用于连接到结点板</w:t>
      </w:r>
    </w:p>
    <w:p w:rsidR="003E3308" w:rsidRPr="00A80BD2" w:rsidRDefault="003E3308" w:rsidP="003E3308">
      <w:r w:rsidRPr="00A80BD2">
        <w:rPr>
          <w:rFonts w:hint="eastAsia"/>
        </w:rPr>
        <w:t>互连网络子系统</w:t>
      </w:r>
      <w:r w:rsidRPr="00A80BD2">
        <w:rPr>
          <w:rFonts w:hint="eastAsia"/>
        </w:rPr>
        <w:t xml:space="preserve"> </w:t>
      </w:r>
    </w:p>
    <w:p w:rsidR="003E3308" w:rsidRPr="00A80BD2" w:rsidRDefault="003E3308" w:rsidP="003E3308">
      <w:r w:rsidRPr="00A80BD2">
        <w:rPr>
          <w:rFonts w:hint="eastAsia"/>
        </w:rPr>
        <w:t>互连网络子系统是由路由器和链路构成的。</w:t>
      </w:r>
      <w:r w:rsidRPr="00A80BD2">
        <w:rPr>
          <w:rFonts w:hint="eastAsia"/>
        </w:rPr>
        <w:t xml:space="preserve"> </w:t>
      </w:r>
    </w:p>
    <w:p w:rsidR="003E3308" w:rsidRPr="00A80BD2" w:rsidRDefault="003E3308" w:rsidP="003E3308">
      <w:r w:rsidRPr="00A80BD2">
        <w:rPr>
          <w:rFonts w:hint="eastAsia"/>
        </w:rPr>
        <w:t>每个路由器由一组交叉开关组成，能实现多路无阻塞连接。</w:t>
      </w:r>
      <w:r w:rsidRPr="00A80BD2">
        <w:rPr>
          <w:rFonts w:hint="eastAsia"/>
        </w:rPr>
        <w:t xml:space="preserve"> </w:t>
      </w:r>
    </w:p>
    <w:p w:rsidR="003E3308" w:rsidRPr="00A80BD2" w:rsidRDefault="003E3308" w:rsidP="003E3308">
      <w:r w:rsidRPr="00A80BD2">
        <w:rPr>
          <w:rFonts w:hint="eastAsia"/>
        </w:rPr>
        <w:t>每条双向链路带宽峰值达到</w:t>
      </w:r>
      <w:r w:rsidRPr="00A80BD2">
        <w:t>1.6GB/s</w:t>
      </w:r>
      <w:r w:rsidRPr="00A80BD2">
        <w:rPr>
          <w:rFonts w:hint="eastAsia"/>
        </w:rPr>
        <w:t>。</w:t>
      </w:r>
      <w:r w:rsidRPr="00A80BD2">
        <w:rPr>
          <w:rFonts w:hint="eastAsia"/>
        </w:rPr>
        <w:t xml:space="preserve"> </w:t>
      </w:r>
    </w:p>
    <w:p w:rsidR="003E3308" w:rsidRPr="00A80BD2" w:rsidRDefault="003E3308" w:rsidP="003E3308">
      <w:r w:rsidRPr="00A80BD2">
        <w:rPr>
          <w:rFonts w:hint="eastAsia"/>
        </w:rPr>
        <w:t>互连网络</w:t>
      </w:r>
      <w:r w:rsidRPr="00A80BD2">
        <w:t>CrayLink Interconnect</w:t>
      </w:r>
      <w:r w:rsidRPr="00A80BD2">
        <w:rPr>
          <w:rFonts w:hint="eastAsia"/>
        </w:rPr>
        <w:t>为每对结点提供至少两条独立链路进行通信。</w:t>
      </w:r>
    </w:p>
    <w:p w:rsidR="003E3308" w:rsidRPr="00A80BD2" w:rsidRDefault="003E3308" w:rsidP="003E3308">
      <w:r w:rsidRPr="00A80BD2">
        <w:rPr>
          <w:rFonts w:hint="eastAsia"/>
        </w:rPr>
        <w:t>这种结构使得结点之间的通信可以绕过不能运行的路由器和断开了的链路。</w:t>
      </w:r>
      <w:r w:rsidRPr="00A80BD2">
        <w:rPr>
          <w:rFonts w:hint="eastAsia"/>
        </w:rPr>
        <w:t xml:space="preserve"> </w:t>
      </w:r>
    </w:p>
    <w:p w:rsidR="003E3308" w:rsidRPr="00A80BD2" w:rsidRDefault="003E3308" w:rsidP="003E3308">
      <w:r w:rsidRPr="00A80BD2">
        <w:rPr>
          <w:rFonts w:hint="eastAsia"/>
        </w:rPr>
        <w:t>路由器将结点板上的</w:t>
      </w:r>
      <w:r w:rsidRPr="00A80BD2">
        <w:t>HUB</w:t>
      </w:r>
      <w:r w:rsidRPr="00A80BD2">
        <w:rPr>
          <w:rFonts w:hint="eastAsia"/>
        </w:rPr>
        <w:t>物理地连接到</w:t>
      </w:r>
      <w:r w:rsidRPr="00A80BD2">
        <w:t>CrayLink Interconnect</w:t>
      </w:r>
      <w:r w:rsidRPr="00A80BD2">
        <w:rPr>
          <w:rFonts w:hint="eastAsia"/>
        </w:rPr>
        <w:t>上。</w:t>
      </w:r>
    </w:p>
    <w:p w:rsidR="003E3308" w:rsidRPr="00A80BD2" w:rsidRDefault="003E3308" w:rsidP="003E3308">
      <w:r w:rsidRPr="00A80BD2">
        <w:rPr>
          <w:rFonts w:hint="eastAsia"/>
        </w:rPr>
        <w:t>路由器的核心：实现</w:t>
      </w:r>
      <w:r w:rsidRPr="00A80BD2">
        <w:t>6</w:t>
      </w:r>
      <w:r w:rsidRPr="00A80BD2">
        <w:rPr>
          <w:rFonts w:hint="eastAsia"/>
        </w:rPr>
        <w:t>路无阻塞交叉开关的路由</w:t>
      </w:r>
      <w:r w:rsidRPr="00A80BD2">
        <w:t>ASIC</w:t>
      </w:r>
      <w:r w:rsidRPr="00A80BD2">
        <w:rPr>
          <w:rFonts w:hint="eastAsia"/>
        </w:rPr>
        <w:t>芯片</w:t>
      </w:r>
    </w:p>
    <w:p w:rsidR="003E3308" w:rsidRPr="00A80BD2" w:rsidRDefault="003E3308" w:rsidP="003E3308">
      <w:r w:rsidRPr="00A80BD2">
        <w:rPr>
          <w:rFonts w:hint="eastAsia"/>
        </w:rPr>
        <w:t>路由器的交叉开关允许</w:t>
      </w:r>
      <w:r w:rsidRPr="00A80BD2">
        <w:t>6</w:t>
      </w:r>
      <w:r w:rsidRPr="00A80BD2">
        <w:rPr>
          <w:rFonts w:hint="eastAsia"/>
        </w:rPr>
        <w:t>个路由端口全双工同时操作，每个端口有</w:t>
      </w:r>
      <w:r w:rsidRPr="00A80BD2">
        <w:t>2</w:t>
      </w:r>
      <w:r w:rsidRPr="00A80BD2">
        <w:rPr>
          <w:rFonts w:hint="eastAsia"/>
        </w:rPr>
        <w:t>条单向的数据通路。</w:t>
      </w:r>
    </w:p>
    <w:p w:rsidR="003E3308" w:rsidRPr="00A80BD2" w:rsidRDefault="003E3308" w:rsidP="003E3308">
      <w:r w:rsidRPr="00A80BD2">
        <w:rPr>
          <w:rFonts w:hint="eastAsia"/>
        </w:rPr>
        <w:t>路由</w:t>
      </w:r>
      <w:r w:rsidRPr="00A80BD2">
        <w:t>ASIC</w:t>
      </w:r>
      <w:r w:rsidRPr="00A80BD2">
        <w:rPr>
          <w:rFonts w:hint="eastAsia"/>
        </w:rPr>
        <w:t>芯片的结构</w:t>
      </w:r>
      <w:r w:rsidRPr="00A80BD2">
        <w:rPr>
          <w:rFonts w:hint="eastAsia"/>
        </w:rPr>
        <w:t xml:space="preserve"> </w:t>
      </w:r>
    </w:p>
    <w:p w:rsidR="003E3308" w:rsidRDefault="003E3308" w:rsidP="003E3308">
      <w:r>
        <w:object w:dxaOrig="7935" w:dyaOrig="5849">
          <v:shape id="_x0000_i1038" type="#_x0000_t75" style="width:396.7pt;height:292.75pt" o:ole="">
            <v:imagedata r:id="rId61" o:title=""/>
          </v:shape>
          <o:OLEObject Type="Embed" ProgID="Word.Picture.8" ShapeID="_x0000_i1038" DrawAspect="Content" ObjectID="_1581449408" r:id="rId62"/>
        </w:object>
      </w:r>
    </w:p>
    <w:p w:rsidR="003E3308" w:rsidRPr="00A80BD2" w:rsidRDefault="003E3308" w:rsidP="003E3308">
      <w:r w:rsidRPr="00A80BD2">
        <w:t>ASIC</w:t>
      </w:r>
      <w:r w:rsidRPr="00A80BD2">
        <w:rPr>
          <w:rFonts w:hint="eastAsia"/>
        </w:rPr>
        <w:t>芯片的主要功能</w:t>
      </w:r>
      <w:r w:rsidRPr="00A80BD2">
        <w:rPr>
          <w:rFonts w:hint="eastAsia"/>
        </w:rPr>
        <w:t xml:space="preserve"> </w:t>
      </w:r>
    </w:p>
    <w:p w:rsidR="003E3308" w:rsidRPr="00A80BD2" w:rsidRDefault="003E3308" w:rsidP="003E3308">
      <w:r w:rsidRPr="00A80BD2">
        <w:rPr>
          <w:rFonts w:hint="eastAsia"/>
        </w:rPr>
        <w:t>选择发送端口和接收端口的最高效连接，动态地切换</w:t>
      </w:r>
      <w:r w:rsidRPr="00A80BD2">
        <w:t>6</w:t>
      </w:r>
      <w:r w:rsidRPr="00A80BD2">
        <w:rPr>
          <w:rFonts w:hint="eastAsia"/>
        </w:rPr>
        <w:t>个端口的连接。</w:t>
      </w:r>
    </w:p>
    <w:p w:rsidR="003E3308" w:rsidRPr="00A80BD2" w:rsidRDefault="003E3308" w:rsidP="003E3308">
      <w:r w:rsidRPr="00A80BD2">
        <w:rPr>
          <w:rFonts w:hint="eastAsia"/>
        </w:rPr>
        <w:t>在</w:t>
      </w:r>
      <w:r w:rsidRPr="00A80BD2">
        <w:t>CrayLink Interconnect</w:t>
      </w:r>
      <w:r w:rsidRPr="00A80BD2">
        <w:rPr>
          <w:rFonts w:hint="eastAsia"/>
        </w:rPr>
        <w:t>的链路层协议（</w:t>
      </w:r>
      <w:r w:rsidRPr="00A80BD2">
        <w:t>LLP</w:t>
      </w:r>
      <w:r w:rsidRPr="00A80BD2">
        <w:rPr>
          <w:rFonts w:hint="eastAsia"/>
        </w:rPr>
        <w:t>）控制下与其他路由器和</w:t>
      </w:r>
      <w:r w:rsidRPr="00A80BD2">
        <w:t>HUB</w:t>
      </w:r>
      <w:r w:rsidRPr="00A80BD2">
        <w:rPr>
          <w:rFonts w:hint="eastAsia"/>
        </w:rPr>
        <w:t>进行可靠通信；</w:t>
      </w:r>
    </w:p>
    <w:p w:rsidR="003E3308" w:rsidRPr="00A80BD2" w:rsidRDefault="003E3308" w:rsidP="003E3308">
      <w:r w:rsidRPr="00A80BD2">
        <w:rPr>
          <w:rFonts w:hint="eastAsia"/>
        </w:rPr>
        <w:t>消息的包以虫蚀寻径方式通过路由器以减少通信时延；</w:t>
      </w:r>
    </w:p>
    <w:p w:rsidR="003E3308" w:rsidRPr="00A80BD2" w:rsidRDefault="003E3308" w:rsidP="003E3308">
      <w:r w:rsidRPr="00A80BD2">
        <w:rPr>
          <w:rFonts w:hint="eastAsia"/>
        </w:rPr>
        <w:t>对</w:t>
      </w:r>
      <w:r w:rsidRPr="00A80BD2">
        <w:t>CrayLink</w:t>
      </w:r>
      <w:r w:rsidRPr="00A80BD2">
        <w:rPr>
          <w:rFonts w:hint="eastAsia"/>
        </w:rPr>
        <w:t>信息提供缓存。</w:t>
      </w:r>
      <w:r w:rsidRPr="00A80BD2">
        <w:rPr>
          <w:rFonts w:hint="eastAsia"/>
        </w:rPr>
        <w:t xml:space="preserve"> </w:t>
      </w:r>
    </w:p>
    <w:p w:rsidR="003E3308" w:rsidRPr="00A80BD2" w:rsidRDefault="003E3308" w:rsidP="003E3308">
      <w:r w:rsidRPr="00A80BD2">
        <w:rPr>
          <w:rFonts w:hint="eastAsia"/>
        </w:rPr>
        <w:t>路由器提供的峰值通信带宽达到</w:t>
      </w:r>
      <w:r w:rsidRPr="00A80BD2">
        <w:t>9.36GB/s</w:t>
      </w:r>
      <w:r w:rsidRPr="00A80BD2">
        <w:rPr>
          <w:rFonts w:hint="eastAsia"/>
        </w:rPr>
        <w:t>。</w:t>
      </w:r>
    </w:p>
    <w:p w:rsidR="003E3308" w:rsidRPr="00A80BD2" w:rsidRDefault="003E3308" w:rsidP="003E3308">
      <w:r w:rsidRPr="00A80BD2">
        <w:rPr>
          <w:rFonts w:hint="eastAsia"/>
        </w:rPr>
        <w:t>不同的配置和互连</w:t>
      </w:r>
      <w:r w:rsidRPr="00A80BD2">
        <w:rPr>
          <w:rFonts w:hint="eastAsia"/>
        </w:rPr>
        <w:t xml:space="preserve"> </w:t>
      </w:r>
    </w:p>
    <w:p w:rsidR="003E3308" w:rsidRPr="00A80BD2" w:rsidRDefault="003E3308" w:rsidP="003E3308">
      <w:r w:rsidRPr="00A80BD2">
        <w:t>Origin 2000</w:t>
      </w:r>
      <w:r w:rsidRPr="00A80BD2">
        <w:rPr>
          <w:rFonts w:hint="eastAsia"/>
        </w:rPr>
        <w:t>在不同处理器个数配置情况下的互连拓扑结构</w:t>
      </w:r>
      <w:r w:rsidRPr="00A80BD2">
        <w:rPr>
          <w:rFonts w:hint="eastAsia"/>
        </w:rPr>
        <w:t xml:space="preserve"> </w:t>
      </w:r>
    </w:p>
    <w:p w:rsidR="003E3308" w:rsidRPr="00A80BD2" w:rsidRDefault="003E3308" w:rsidP="003E3308">
      <w:r w:rsidRPr="00A80BD2">
        <w:rPr>
          <w:rFonts w:hint="eastAsia"/>
        </w:rPr>
        <w:t>处理器数目：</w:t>
      </w:r>
      <w:r w:rsidRPr="00A80BD2">
        <w:rPr>
          <w:rFonts w:hint="eastAsia"/>
        </w:rPr>
        <w:t>4</w:t>
      </w:r>
      <w:r w:rsidRPr="00A80BD2">
        <w:rPr>
          <w:rFonts w:hint="eastAsia"/>
        </w:rPr>
        <w:t>、</w:t>
      </w:r>
      <w:r w:rsidRPr="00A80BD2">
        <w:rPr>
          <w:rFonts w:hint="eastAsia"/>
        </w:rPr>
        <w:t>16</w:t>
      </w:r>
      <w:r w:rsidRPr="00A80BD2">
        <w:rPr>
          <w:rFonts w:hint="eastAsia"/>
        </w:rPr>
        <w:t>、</w:t>
      </w:r>
      <w:r w:rsidRPr="00A80BD2">
        <w:rPr>
          <w:rFonts w:hint="eastAsia"/>
        </w:rPr>
        <w:t>32</w:t>
      </w:r>
      <w:r w:rsidRPr="00A80BD2">
        <w:rPr>
          <w:rFonts w:hint="eastAsia"/>
        </w:rPr>
        <w:t>、</w:t>
      </w:r>
      <w:r w:rsidRPr="00A80BD2">
        <w:rPr>
          <w:rFonts w:hint="eastAsia"/>
        </w:rPr>
        <w:t>64</w:t>
      </w:r>
      <w:r w:rsidRPr="00A80BD2">
        <w:rPr>
          <w:rFonts w:hint="eastAsia"/>
        </w:rPr>
        <w:t>和</w:t>
      </w:r>
      <w:r w:rsidRPr="00A80BD2">
        <w:rPr>
          <w:rFonts w:hint="eastAsia"/>
        </w:rPr>
        <w:t>128</w:t>
      </w:r>
      <w:r w:rsidRPr="00A80BD2">
        <w:rPr>
          <w:rFonts w:hint="eastAsia"/>
        </w:rPr>
        <w:t>个</w:t>
      </w:r>
      <w:r w:rsidRPr="00A80BD2">
        <w:rPr>
          <w:rFonts w:hint="eastAsia"/>
        </w:rPr>
        <w:t xml:space="preserve"> </w:t>
      </w:r>
    </w:p>
    <w:p w:rsidR="003E3308" w:rsidRPr="00A80BD2" w:rsidRDefault="003E3308" w:rsidP="003E3308">
      <w:r w:rsidRPr="00A80BD2">
        <w:rPr>
          <w:rFonts w:hint="eastAsia"/>
        </w:rPr>
        <w:lastRenderedPageBreak/>
        <w:t>P</w:t>
      </w:r>
      <w:r w:rsidRPr="00A80BD2">
        <w:rPr>
          <w:rFonts w:hint="eastAsia"/>
        </w:rPr>
        <w:t>：处理器</w:t>
      </w:r>
    </w:p>
    <w:p w:rsidR="003E3308" w:rsidRPr="00A80BD2" w:rsidRDefault="003E3308" w:rsidP="003E3308">
      <w:r w:rsidRPr="00A80BD2">
        <w:rPr>
          <w:rFonts w:hint="eastAsia"/>
        </w:rPr>
        <w:t>N</w:t>
      </w:r>
      <w:r w:rsidRPr="00A80BD2">
        <w:rPr>
          <w:rFonts w:hint="eastAsia"/>
        </w:rPr>
        <w:t>：结点板</w:t>
      </w:r>
    </w:p>
    <w:p w:rsidR="003E3308" w:rsidRPr="00A80BD2" w:rsidRDefault="003E3308" w:rsidP="003E3308">
      <w:r w:rsidRPr="00A80BD2">
        <w:rPr>
          <w:rFonts w:hint="eastAsia"/>
        </w:rPr>
        <w:t>H</w:t>
      </w:r>
      <w:r w:rsidRPr="00A80BD2">
        <w:rPr>
          <w:rFonts w:hint="eastAsia"/>
        </w:rPr>
        <w:t>：</w:t>
      </w:r>
      <w:r w:rsidRPr="00A80BD2">
        <w:rPr>
          <w:rFonts w:hint="eastAsia"/>
        </w:rPr>
        <w:t>HUB</w:t>
      </w:r>
    </w:p>
    <w:p w:rsidR="003E3308" w:rsidRPr="00A80BD2" w:rsidRDefault="003E3308" w:rsidP="003E3308">
      <w:r w:rsidRPr="00A80BD2">
        <w:rPr>
          <w:rFonts w:hint="eastAsia"/>
        </w:rPr>
        <w:t>R</w:t>
      </w:r>
      <w:r w:rsidRPr="00A80BD2">
        <w:rPr>
          <w:rFonts w:hint="eastAsia"/>
        </w:rPr>
        <w:t>：路由器</w:t>
      </w:r>
      <w:r w:rsidRPr="00A80BD2">
        <w:rPr>
          <w:rFonts w:hint="eastAsia"/>
        </w:rPr>
        <w:t xml:space="preserve"> </w:t>
      </w:r>
    </w:p>
    <w:p w:rsidR="003E3308" w:rsidRPr="00A80BD2" w:rsidRDefault="003E3308" w:rsidP="003E3308">
      <w:r w:rsidRPr="00A80BD2">
        <w:rPr>
          <w:rFonts w:hint="eastAsia"/>
        </w:rPr>
        <w:t>128</w:t>
      </w:r>
      <w:r w:rsidRPr="00A80BD2">
        <w:rPr>
          <w:rFonts w:hint="eastAsia"/>
        </w:rPr>
        <w:t>处理器系统</w:t>
      </w:r>
    </w:p>
    <w:p w:rsidR="003E3308" w:rsidRDefault="003E3308" w:rsidP="003E3308">
      <w:r w:rsidRPr="00A80BD2">
        <w:rPr>
          <w:rFonts w:hint="eastAsia"/>
        </w:rPr>
        <w:t xml:space="preserve">        </w:t>
      </w:r>
      <w:r w:rsidRPr="00A80BD2">
        <w:rPr>
          <w:rFonts w:hint="eastAsia"/>
        </w:rPr>
        <w:t>由</w:t>
      </w:r>
      <w:r w:rsidRPr="00A80BD2">
        <w:rPr>
          <w:rFonts w:hint="eastAsia"/>
        </w:rPr>
        <w:t>4</w:t>
      </w:r>
      <w:r w:rsidRPr="00A80BD2">
        <w:rPr>
          <w:rFonts w:hint="eastAsia"/>
        </w:rPr>
        <w:t>个立方体组成，在立方体之间传送数据多经过了一级路由器。</w:t>
      </w:r>
    </w:p>
    <w:p w:rsidR="003E3308" w:rsidRDefault="003E3308" w:rsidP="003E3308">
      <w:r>
        <w:object w:dxaOrig="7951" w:dyaOrig="8252">
          <v:shape id="_x0000_i1039" type="#_x0000_t75" style="width:397.35pt;height:412.3pt" o:ole="">
            <v:imagedata r:id="rId63" o:title=""/>
          </v:shape>
          <o:OLEObject Type="Embed" ProgID="Word.Picture.8" ShapeID="_x0000_i1039" DrawAspect="Content" ObjectID="_1581449409" r:id="rId64"/>
        </w:object>
      </w:r>
    </w:p>
    <w:p w:rsidR="003E3308" w:rsidRDefault="003E3308" w:rsidP="003E3308"/>
    <w:p w:rsidR="003E3308" w:rsidRDefault="003E3308" w:rsidP="003E3308"/>
    <w:p w:rsidR="003E3308" w:rsidRDefault="003E3308" w:rsidP="003E3308"/>
    <w:p w:rsidR="003E3308" w:rsidRPr="00A80BD2" w:rsidRDefault="003E3308" w:rsidP="003E3308">
      <w:r w:rsidRPr="00A80BD2">
        <w:rPr>
          <w:rFonts w:hint="eastAsia"/>
        </w:rPr>
        <w:t>在结点内部实现的是</w:t>
      </w:r>
      <w:r w:rsidRPr="00A80BD2">
        <w:rPr>
          <w:rFonts w:hint="eastAsia"/>
        </w:rPr>
        <w:t>SMP</w:t>
      </w:r>
      <w:r w:rsidRPr="00A80BD2">
        <w:rPr>
          <w:rFonts w:hint="eastAsia"/>
        </w:rPr>
        <w:t>（对称多处理器）结构，由于只有两个处理器，所以不存在</w:t>
      </w:r>
      <w:r w:rsidRPr="00A80BD2">
        <w:rPr>
          <w:rFonts w:hint="eastAsia"/>
        </w:rPr>
        <w:t>SMP</w:t>
      </w:r>
      <w:r w:rsidRPr="00A80BD2">
        <w:rPr>
          <w:rFonts w:hint="eastAsia"/>
        </w:rPr>
        <w:t>结构的总线瓶颈问题。</w:t>
      </w:r>
    </w:p>
    <w:p w:rsidR="003E3308" w:rsidRPr="00A80BD2" w:rsidRDefault="003E3308" w:rsidP="003E3308">
      <w:r w:rsidRPr="00A80BD2">
        <w:rPr>
          <w:rFonts w:hint="eastAsia"/>
        </w:rPr>
        <w:t>在结点之间实现的是大规模并行处理结构，但又解决了共享存储器问题。因此在</w:t>
      </w:r>
      <w:r w:rsidRPr="00A80BD2">
        <w:rPr>
          <w:rFonts w:hint="eastAsia"/>
        </w:rPr>
        <w:t>Origin</w:t>
      </w:r>
      <w:r w:rsidRPr="00A80BD2">
        <w:rPr>
          <w:rFonts w:hint="eastAsia"/>
        </w:rPr>
        <w:t>系统中，无论是访问存储器的时间还是结点间传送数据的带宽都很理想。</w:t>
      </w:r>
    </w:p>
    <w:p w:rsidR="003E3308" w:rsidRPr="00A80BD2" w:rsidRDefault="003E3308" w:rsidP="003E3308">
      <w:r w:rsidRPr="00A80BD2">
        <w:rPr>
          <w:rFonts w:hint="eastAsia"/>
        </w:rPr>
        <w:t>Origin</w:t>
      </w:r>
      <w:r w:rsidRPr="00A80BD2">
        <w:rPr>
          <w:rFonts w:hint="eastAsia"/>
        </w:rPr>
        <w:t>系统中</w:t>
      </w:r>
      <w:r w:rsidRPr="00A80BD2">
        <w:rPr>
          <w:rFonts w:hint="eastAsia"/>
        </w:rPr>
        <w:t>CPU</w:t>
      </w:r>
      <w:r w:rsidRPr="00A80BD2">
        <w:rPr>
          <w:rFonts w:hint="eastAsia"/>
        </w:rPr>
        <w:t>访问存储器的延迟时间</w:t>
      </w:r>
    </w:p>
    <w:p w:rsidR="003E3308" w:rsidRPr="00A80BD2" w:rsidRDefault="003E3308" w:rsidP="003E3308">
      <w:r w:rsidRPr="00A80BD2">
        <w:rPr>
          <w:rFonts w:hint="eastAsia"/>
        </w:rPr>
        <w:t>假设：</w:t>
      </w:r>
    </w:p>
    <w:p w:rsidR="003E3308" w:rsidRPr="00A80BD2" w:rsidRDefault="003E3308" w:rsidP="003E3308">
      <w:r w:rsidRPr="00A80BD2">
        <w:rPr>
          <w:rFonts w:hint="eastAsia"/>
        </w:rPr>
        <w:t>CPU</w:t>
      </w:r>
      <w:r w:rsidRPr="00A80BD2">
        <w:rPr>
          <w:rFonts w:hint="eastAsia"/>
        </w:rPr>
        <w:t>的主频为</w:t>
      </w:r>
      <w:r w:rsidRPr="00A80BD2">
        <w:rPr>
          <w:rFonts w:hint="eastAsia"/>
        </w:rPr>
        <w:t>195MHz</w:t>
      </w:r>
    </w:p>
    <w:p w:rsidR="003E3308" w:rsidRPr="00A80BD2" w:rsidRDefault="003E3308" w:rsidP="003E3308">
      <w:r w:rsidRPr="00A80BD2">
        <w:rPr>
          <w:rFonts w:hint="eastAsia"/>
        </w:rPr>
        <w:t>Cache</w:t>
      </w:r>
      <w:r w:rsidRPr="00A80BD2">
        <w:rPr>
          <w:rFonts w:hint="eastAsia"/>
        </w:rPr>
        <w:t>不命中</w:t>
      </w:r>
    </w:p>
    <w:p w:rsidR="003E3308" w:rsidRPr="00A80BD2" w:rsidRDefault="003E3308" w:rsidP="003E3308">
      <w:r w:rsidRPr="00A80BD2">
        <w:rPr>
          <w:rFonts w:hint="eastAsia"/>
        </w:rPr>
        <w:t>最小延迟时间：</w:t>
      </w:r>
      <w:r w:rsidRPr="00A80BD2">
        <w:rPr>
          <w:rFonts w:hint="eastAsia"/>
        </w:rPr>
        <w:t>CPU</w:t>
      </w:r>
      <w:r w:rsidRPr="00A80BD2">
        <w:rPr>
          <w:rFonts w:hint="eastAsia"/>
        </w:rPr>
        <w:t>访问本结点存储器的时间</w:t>
      </w:r>
    </w:p>
    <w:p w:rsidR="003E3308" w:rsidRPr="00A80BD2" w:rsidRDefault="003E3308" w:rsidP="003E3308">
      <w:r w:rsidRPr="00A80BD2">
        <w:rPr>
          <w:rFonts w:hint="eastAsia"/>
        </w:rPr>
        <w:t>最大延迟时间：</w:t>
      </w:r>
      <w:r w:rsidRPr="00A80BD2">
        <w:rPr>
          <w:rFonts w:hint="eastAsia"/>
        </w:rPr>
        <w:t>CPU</w:t>
      </w:r>
      <w:r w:rsidRPr="00A80BD2">
        <w:rPr>
          <w:rFonts w:hint="eastAsia"/>
        </w:rPr>
        <w:t>访问距离最远的存储器的时间</w:t>
      </w:r>
      <w:r w:rsidRPr="00A80BD2">
        <w:rPr>
          <w:rFonts w:hint="eastAsia"/>
        </w:rPr>
        <w:t xml:space="preserve"> </w:t>
      </w:r>
    </w:p>
    <w:p w:rsidR="003E3308" w:rsidRPr="00A80BD2" w:rsidRDefault="003E3308" w:rsidP="003E3308"/>
    <w:p w:rsidR="003E3308" w:rsidRPr="00A80BD2" w:rsidRDefault="003E3308" w:rsidP="003E3308">
      <w:r w:rsidRPr="00A80BD2">
        <w:rPr>
          <w:rFonts w:hint="eastAsia"/>
        </w:rPr>
        <w:t>Origin</w:t>
      </w:r>
      <w:r w:rsidRPr="00A80BD2">
        <w:rPr>
          <w:rFonts w:hint="eastAsia"/>
        </w:rPr>
        <w:t>系统中</w:t>
      </w:r>
      <w:r w:rsidRPr="00A80BD2">
        <w:rPr>
          <w:rFonts w:hint="eastAsia"/>
        </w:rPr>
        <w:t>CPU</w:t>
      </w:r>
      <w:r w:rsidRPr="00A80BD2">
        <w:rPr>
          <w:rFonts w:hint="eastAsia"/>
        </w:rPr>
        <w:t>访问存储器的延迟时间</w:t>
      </w:r>
    </w:p>
    <w:tbl>
      <w:tblPr>
        <w:tblW w:w="11220" w:type="dxa"/>
        <w:tblCellMar>
          <w:left w:w="0" w:type="dxa"/>
          <w:right w:w="0" w:type="dxa"/>
        </w:tblCellMar>
        <w:tblLook w:val="0600" w:firstRow="0" w:lastRow="0" w:firstColumn="0" w:lastColumn="0" w:noHBand="1" w:noVBand="1"/>
      </w:tblPr>
      <w:tblGrid>
        <w:gridCol w:w="2805"/>
        <w:gridCol w:w="2805"/>
        <w:gridCol w:w="2805"/>
        <w:gridCol w:w="2805"/>
      </w:tblGrid>
      <w:tr w:rsidR="003E3308" w:rsidRPr="00A80BD2" w:rsidTr="002C165F">
        <w:trPr>
          <w:trHeight w:val="970"/>
        </w:trPr>
        <w:tc>
          <w:tcPr>
            <w:tcW w:w="2800" w:type="dxa"/>
            <w:tcBorders>
              <w:top w:val="single" w:sz="18" w:space="0" w:color="40458C"/>
              <w:left w:val="single" w:sz="1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系统</w:t>
            </w:r>
            <w:r w:rsidRPr="00A80BD2">
              <w:rPr>
                <w:rFonts w:hint="eastAsia"/>
              </w:rPr>
              <w:t>CPU</w:t>
            </w:r>
            <w:r w:rsidRPr="00A80BD2">
              <w:rPr>
                <w:rFonts w:hint="eastAsia"/>
              </w:rPr>
              <w:t>数</w:t>
            </w:r>
            <w:r w:rsidRPr="00A80BD2">
              <w:rPr>
                <w:rFonts w:hint="eastAsia"/>
              </w:rPr>
              <w:t xml:space="preserve"> </w:t>
            </w:r>
          </w:p>
        </w:tc>
        <w:tc>
          <w:tcPr>
            <w:tcW w:w="2800" w:type="dxa"/>
            <w:tcBorders>
              <w:top w:val="single" w:sz="1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最小延迟时间</w:t>
            </w:r>
            <w:r w:rsidRPr="00A80BD2">
              <w:rPr>
                <w:rFonts w:hint="eastAsia"/>
              </w:rPr>
              <w:t xml:space="preserve"> </w:t>
            </w:r>
          </w:p>
        </w:tc>
        <w:tc>
          <w:tcPr>
            <w:tcW w:w="2800" w:type="dxa"/>
            <w:tcBorders>
              <w:top w:val="single" w:sz="1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最大延迟时间</w:t>
            </w:r>
            <w:r w:rsidRPr="00A80BD2">
              <w:rPr>
                <w:rFonts w:hint="eastAsia"/>
              </w:rPr>
              <w:t xml:space="preserve"> </w:t>
            </w:r>
          </w:p>
        </w:tc>
        <w:tc>
          <w:tcPr>
            <w:tcW w:w="2800" w:type="dxa"/>
            <w:tcBorders>
              <w:top w:val="single" w:sz="18" w:space="0" w:color="40458C"/>
              <w:left w:val="single" w:sz="8" w:space="0" w:color="40458C"/>
              <w:bottom w:val="single" w:sz="8" w:space="0" w:color="40458C"/>
              <w:right w:val="single" w:sz="1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平均延迟时间</w:t>
            </w:r>
            <w:r w:rsidRPr="00A80BD2">
              <w:rPr>
                <w:rFonts w:hint="eastAsia"/>
              </w:rPr>
              <w:t xml:space="preserve"> </w:t>
            </w:r>
          </w:p>
        </w:tc>
      </w:tr>
      <w:tr w:rsidR="003E3308" w:rsidRPr="00A80BD2" w:rsidTr="002C165F">
        <w:trPr>
          <w:trHeight w:val="768"/>
        </w:trPr>
        <w:tc>
          <w:tcPr>
            <w:tcW w:w="2800" w:type="dxa"/>
            <w:tcBorders>
              <w:top w:val="single" w:sz="8" w:space="0" w:color="40458C"/>
              <w:left w:val="single" w:sz="1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2</w:t>
            </w:r>
          </w:p>
        </w:tc>
        <w:tc>
          <w:tcPr>
            <w:tcW w:w="280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 xml:space="preserve">318ns </w:t>
            </w:r>
          </w:p>
        </w:tc>
        <w:tc>
          <w:tcPr>
            <w:tcW w:w="280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 xml:space="preserve">343ns </w:t>
            </w:r>
          </w:p>
        </w:tc>
        <w:tc>
          <w:tcPr>
            <w:tcW w:w="2800" w:type="dxa"/>
            <w:tcBorders>
              <w:top w:val="single" w:sz="8" w:space="0" w:color="40458C"/>
              <w:left w:val="single" w:sz="8" w:space="0" w:color="40458C"/>
              <w:bottom w:val="single" w:sz="8" w:space="0" w:color="40458C"/>
              <w:right w:val="single" w:sz="1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 xml:space="preserve">343ns </w:t>
            </w:r>
          </w:p>
        </w:tc>
      </w:tr>
      <w:tr w:rsidR="003E3308" w:rsidRPr="00A80BD2" w:rsidTr="002C165F">
        <w:trPr>
          <w:trHeight w:val="768"/>
        </w:trPr>
        <w:tc>
          <w:tcPr>
            <w:tcW w:w="2800" w:type="dxa"/>
            <w:tcBorders>
              <w:top w:val="single" w:sz="8" w:space="0" w:color="40458C"/>
              <w:left w:val="single" w:sz="1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4</w:t>
            </w:r>
          </w:p>
        </w:tc>
        <w:tc>
          <w:tcPr>
            <w:tcW w:w="280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 xml:space="preserve">318ns </w:t>
            </w:r>
          </w:p>
        </w:tc>
        <w:tc>
          <w:tcPr>
            <w:tcW w:w="280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554ns</w:t>
            </w:r>
          </w:p>
        </w:tc>
        <w:tc>
          <w:tcPr>
            <w:tcW w:w="2800" w:type="dxa"/>
            <w:tcBorders>
              <w:top w:val="single" w:sz="8" w:space="0" w:color="40458C"/>
              <w:left w:val="single" w:sz="8" w:space="0" w:color="40458C"/>
              <w:bottom w:val="single" w:sz="8" w:space="0" w:color="40458C"/>
              <w:right w:val="single" w:sz="1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441ns</w:t>
            </w:r>
          </w:p>
        </w:tc>
      </w:tr>
      <w:tr w:rsidR="003E3308" w:rsidRPr="00A80BD2" w:rsidTr="002C165F">
        <w:trPr>
          <w:trHeight w:val="768"/>
        </w:trPr>
        <w:tc>
          <w:tcPr>
            <w:tcW w:w="2800" w:type="dxa"/>
            <w:tcBorders>
              <w:top w:val="single" w:sz="8" w:space="0" w:color="40458C"/>
              <w:left w:val="single" w:sz="1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8</w:t>
            </w:r>
          </w:p>
        </w:tc>
        <w:tc>
          <w:tcPr>
            <w:tcW w:w="280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 xml:space="preserve">318ns </w:t>
            </w:r>
          </w:p>
        </w:tc>
        <w:tc>
          <w:tcPr>
            <w:tcW w:w="280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759ns</w:t>
            </w:r>
          </w:p>
        </w:tc>
        <w:tc>
          <w:tcPr>
            <w:tcW w:w="2800" w:type="dxa"/>
            <w:tcBorders>
              <w:top w:val="single" w:sz="8" w:space="0" w:color="40458C"/>
              <w:left w:val="single" w:sz="8" w:space="0" w:color="40458C"/>
              <w:bottom w:val="single" w:sz="8" w:space="0" w:color="40458C"/>
              <w:right w:val="single" w:sz="1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623ns</w:t>
            </w:r>
          </w:p>
        </w:tc>
      </w:tr>
      <w:tr w:rsidR="003E3308" w:rsidRPr="00A80BD2" w:rsidTr="002C165F">
        <w:trPr>
          <w:trHeight w:val="768"/>
        </w:trPr>
        <w:tc>
          <w:tcPr>
            <w:tcW w:w="2800" w:type="dxa"/>
            <w:tcBorders>
              <w:top w:val="single" w:sz="8" w:space="0" w:color="40458C"/>
              <w:left w:val="single" w:sz="1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16</w:t>
            </w:r>
          </w:p>
        </w:tc>
        <w:tc>
          <w:tcPr>
            <w:tcW w:w="280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 xml:space="preserve">318ns </w:t>
            </w:r>
          </w:p>
        </w:tc>
        <w:tc>
          <w:tcPr>
            <w:tcW w:w="280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759ns</w:t>
            </w:r>
          </w:p>
        </w:tc>
        <w:tc>
          <w:tcPr>
            <w:tcW w:w="2800" w:type="dxa"/>
            <w:tcBorders>
              <w:top w:val="single" w:sz="8" w:space="0" w:color="40458C"/>
              <w:left w:val="single" w:sz="8" w:space="0" w:color="40458C"/>
              <w:bottom w:val="single" w:sz="8" w:space="0" w:color="40458C"/>
              <w:right w:val="single" w:sz="1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691ns</w:t>
            </w:r>
          </w:p>
        </w:tc>
      </w:tr>
      <w:tr w:rsidR="003E3308" w:rsidRPr="00A80BD2" w:rsidTr="002C165F">
        <w:trPr>
          <w:trHeight w:val="768"/>
        </w:trPr>
        <w:tc>
          <w:tcPr>
            <w:tcW w:w="2800" w:type="dxa"/>
            <w:tcBorders>
              <w:top w:val="single" w:sz="8" w:space="0" w:color="40458C"/>
              <w:left w:val="single" w:sz="1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32</w:t>
            </w:r>
          </w:p>
        </w:tc>
        <w:tc>
          <w:tcPr>
            <w:tcW w:w="280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 xml:space="preserve">318ns </w:t>
            </w:r>
          </w:p>
        </w:tc>
        <w:tc>
          <w:tcPr>
            <w:tcW w:w="280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836ns</w:t>
            </w:r>
          </w:p>
        </w:tc>
        <w:tc>
          <w:tcPr>
            <w:tcW w:w="2800" w:type="dxa"/>
            <w:tcBorders>
              <w:top w:val="single" w:sz="8" w:space="0" w:color="40458C"/>
              <w:left w:val="single" w:sz="8" w:space="0" w:color="40458C"/>
              <w:bottom w:val="single" w:sz="8" w:space="0" w:color="40458C"/>
              <w:right w:val="single" w:sz="1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764ns</w:t>
            </w:r>
          </w:p>
        </w:tc>
      </w:tr>
      <w:tr w:rsidR="003E3308" w:rsidRPr="00A80BD2" w:rsidTr="002C165F">
        <w:trPr>
          <w:trHeight w:val="768"/>
        </w:trPr>
        <w:tc>
          <w:tcPr>
            <w:tcW w:w="2800" w:type="dxa"/>
            <w:tcBorders>
              <w:top w:val="single" w:sz="8" w:space="0" w:color="40458C"/>
              <w:left w:val="single" w:sz="1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lastRenderedPageBreak/>
              <w:t>64</w:t>
            </w:r>
          </w:p>
        </w:tc>
        <w:tc>
          <w:tcPr>
            <w:tcW w:w="280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 xml:space="preserve">318ns </w:t>
            </w:r>
          </w:p>
        </w:tc>
        <w:tc>
          <w:tcPr>
            <w:tcW w:w="280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1067ns</w:t>
            </w:r>
          </w:p>
        </w:tc>
        <w:tc>
          <w:tcPr>
            <w:tcW w:w="2800" w:type="dxa"/>
            <w:tcBorders>
              <w:top w:val="single" w:sz="8" w:space="0" w:color="40458C"/>
              <w:left w:val="single" w:sz="8" w:space="0" w:color="40458C"/>
              <w:bottom w:val="single" w:sz="8" w:space="0" w:color="40458C"/>
              <w:right w:val="single" w:sz="1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851ns</w:t>
            </w:r>
          </w:p>
        </w:tc>
      </w:tr>
      <w:tr w:rsidR="003E3308" w:rsidRPr="00A80BD2" w:rsidTr="002C165F">
        <w:trPr>
          <w:trHeight w:val="768"/>
        </w:trPr>
        <w:tc>
          <w:tcPr>
            <w:tcW w:w="2800" w:type="dxa"/>
            <w:tcBorders>
              <w:top w:val="single" w:sz="8" w:space="0" w:color="40458C"/>
              <w:left w:val="single" w:sz="18" w:space="0" w:color="40458C"/>
              <w:bottom w:val="single" w:sz="1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128</w:t>
            </w:r>
          </w:p>
        </w:tc>
        <w:tc>
          <w:tcPr>
            <w:tcW w:w="2800" w:type="dxa"/>
            <w:tcBorders>
              <w:top w:val="single" w:sz="8" w:space="0" w:color="40458C"/>
              <w:left w:val="single" w:sz="8" w:space="0" w:color="40458C"/>
              <w:bottom w:val="single" w:sz="1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 xml:space="preserve">318ns </w:t>
            </w:r>
          </w:p>
        </w:tc>
        <w:tc>
          <w:tcPr>
            <w:tcW w:w="2800" w:type="dxa"/>
            <w:tcBorders>
              <w:top w:val="single" w:sz="8" w:space="0" w:color="40458C"/>
              <w:left w:val="single" w:sz="8" w:space="0" w:color="40458C"/>
              <w:bottom w:val="single" w:sz="1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1169ns</w:t>
            </w:r>
          </w:p>
        </w:tc>
        <w:tc>
          <w:tcPr>
            <w:tcW w:w="2800" w:type="dxa"/>
            <w:tcBorders>
              <w:top w:val="single" w:sz="8" w:space="0" w:color="40458C"/>
              <w:left w:val="single" w:sz="8" w:space="0" w:color="40458C"/>
              <w:bottom w:val="single" w:sz="18" w:space="0" w:color="40458C"/>
              <w:right w:val="single" w:sz="1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959ns</w:t>
            </w:r>
          </w:p>
        </w:tc>
      </w:tr>
    </w:tbl>
    <w:p w:rsidR="003E3308" w:rsidRPr="00A80BD2" w:rsidRDefault="003E3308" w:rsidP="003E3308"/>
    <w:p w:rsidR="003E3308" w:rsidRDefault="003E3308" w:rsidP="003E3308"/>
    <w:p w:rsidR="003E3308" w:rsidRPr="00A80BD2" w:rsidRDefault="003E3308" w:rsidP="003E3308">
      <w:r w:rsidRPr="00A80BD2">
        <w:t>Origin</w:t>
      </w:r>
      <w:r w:rsidRPr="00A80BD2">
        <w:rPr>
          <w:rFonts w:hint="eastAsia"/>
        </w:rPr>
        <w:t>系统的带宽</w:t>
      </w:r>
    </w:p>
    <w:p w:rsidR="003E3308" w:rsidRDefault="003E3308" w:rsidP="003E3308">
      <w:r w:rsidRPr="00A80BD2">
        <w:rPr>
          <w:rFonts w:hint="eastAsia"/>
        </w:rPr>
        <w:t>每个</w:t>
      </w:r>
      <w:r w:rsidRPr="00A80BD2">
        <w:rPr>
          <w:rFonts w:hint="eastAsia"/>
        </w:rPr>
        <w:t>Hub</w:t>
      </w:r>
      <w:r w:rsidRPr="00A80BD2">
        <w:rPr>
          <w:rFonts w:hint="eastAsia"/>
        </w:rPr>
        <w:t>连到路由器和互连网络的最大频宽为：</w:t>
      </w:r>
    </w:p>
    <w:p w:rsidR="003E3308" w:rsidRDefault="003E3308" w:rsidP="003E3308">
      <w:r w:rsidRPr="00A80BD2">
        <w:rPr>
          <w:rFonts w:hint="eastAsia"/>
        </w:rPr>
        <w:t xml:space="preserve">           1.56Gb/s</w:t>
      </w:r>
      <w:r w:rsidRPr="00A80BD2">
        <w:rPr>
          <w:rFonts w:hint="eastAsia"/>
        </w:rPr>
        <w:t>（全双工，</w:t>
      </w:r>
      <w:r w:rsidRPr="00A80BD2">
        <w:rPr>
          <w:rFonts w:hint="eastAsia"/>
        </w:rPr>
        <w:t>2</w:t>
      </w:r>
      <w:r w:rsidRPr="00A80BD2">
        <w:rPr>
          <w:rFonts w:hint="eastAsia"/>
        </w:rPr>
        <w:t>×</w:t>
      </w:r>
      <w:r w:rsidRPr="00A80BD2">
        <w:rPr>
          <w:rFonts w:hint="eastAsia"/>
        </w:rPr>
        <w:t>780Mb/s</w:t>
      </w:r>
      <w:r w:rsidRPr="00A80BD2">
        <w:rPr>
          <w:rFonts w:hint="eastAsia"/>
        </w:rPr>
        <w:t>）</w:t>
      </w:r>
      <w:r w:rsidRPr="00A80BD2">
        <w:rPr>
          <w:rFonts w:hint="eastAsia"/>
        </w:rPr>
        <w:t xml:space="preserve"> </w:t>
      </w:r>
    </w:p>
    <w:tbl>
      <w:tblPr>
        <w:tblW w:w="11000" w:type="dxa"/>
        <w:tblCellMar>
          <w:left w:w="0" w:type="dxa"/>
          <w:right w:w="0" w:type="dxa"/>
        </w:tblCellMar>
        <w:tblLook w:val="0600" w:firstRow="0" w:lastRow="0" w:firstColumn="0" w:lastColumn="0" w:noHBand="1" w:noVBand="1"/>
      </w:tblPr>
      <w:tblGrid>
        <w:gridCol w:w="2720"/>
        <w:gridCol w:w="4320"/>
        <w:gridCol w:w="3960"/>
      </w:tblGrid>
      <w:tr w:rsidR="003E3308" w:rsidRPr="00A80BD2" w:rsidTr="002C165F">
        <w:trPr>
          <w:trHeight w:val="1392"/>
        </w:trPr>
        <w:tc>
          <w:tcPr>
            <w:tcW w:w="2720" w:type="dxa"/>
            <w:tcBorders>
              <w:top w:val="single" w:sz="18" w:space="0" w:color="40458C"/>
              <w:left w:val="single" w:sz="1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系统处理器数</w:t>
            </w:r>
            <w:r w:rsidRPr="00A80BD2">
              <w:rPr>
                <w:rFonts w:hint="eastAsia"/>
              </w:rPr>
              <w:t xml:space="preserve"> </w:t>
            </w:r>
          </w:p>
        </w:tc>
        <w:tc>
          <w:tcPr>
            <w:tcW w:w="4320" w:type="dxa"/>
            <w:tcBorders>
              <w:top w:val="single" w:sz="1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带宽</w:t>
            </w:r>
          </w:p>
          <w:p w:rsidR="003E3308" w:rsidRPr="00A80BD2" w:rsidRDefault="003E3308" w:rsidP="002C165F">
            <w:r w:rsidRPr="00A80BD2">
              <w:rPr>
                <w:rFonts w:hint="eastAsia"/>
              </w:rPr>
              <w:t>（无快速传送连线）</w:t>
            </w:r>
            <w:r w:rsidRPr="00A80BD2">
              <w:rPr>
                <w:rFonts w:hint="eastAsia"/>
              </w:rPr>
              <w:t xml:space="preserve"> </w:t>
            </w:r>
          </w:p>
        </w:tc>
        <w:tc>
          <w:tcPr>
            <w:tcW w:w="3960" w:type="dxa"/>
            <w:tcBorders>
              <w:top w:val="single" w:sz="18" w:space="0" w:color="40458C"/>
              <w:left w:val="single" w:sz="8" w:space="0" w:color="40458C"/>
              <w:bottom w:val="single" w:sz="8" w:space="0" w:color="40458C"/>
              <w:right w:val="single" w:sz="1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带宽</w:t>
            </w:r>
          </w:p>
          <w:p w:rsidR="003E3308" w:rsidRPr="00A80BD2" w:rsidRDefault="003E3308" w:rsidP="002C165F">
            <w:r w:rsidRPr="00A80BD2">
              <w:rPr>
                <w:rFonts w:hint="eastAsia"/>
              </w:rPr>
              <w:t>（无快速传送连线）</w:t>
            </w:r>
            <w:r w:rsidRPr="00A80BD2">
              <w:rPr>
                <w:rFonts w:hint="eastAsia"/>
              </w:rPr>
              <w:t xml:space="preserve"> </w:t>
            </w:r>
          </w:p>
        </w:tc>
      </w:tr>
      <w:tr w:rsidR="003E3308" w:rsidRPr="00A80BD2" w:rsidTr="002C165F">
        <w:trPr>
          <w:trHeight w:val="720"/>
        </w:trPr>
        <w:tc>
          <w:tcPr>
            <w:tcW w:w="2720" w:type="dxa"/>
            <w:tcBorders>
              <w:top w:val="single" w:sz="8" w:space="0" w:color="40458C"/>
              <w:left w:val="single" w:sz="1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8</w:t>
            </w:r>
          </w:p>
        </w:tc>
        <w:tc>
          <w:tcPr>
            <w:tcW w:w="432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 xml:space="preserve">1.56Gb/s </w:t>
            </w:r>
          </w:p>
        </w:tc>
        <w:tc>
          <w:tcPr>
            <w:tcW w:w="3960" w:type="dxa"/>
            <w:tcBorders>
              <w:top w:val="single" w:sz="8" w:space="0" w:color="40458C"/>
              <w:left w:val="single" w:sz="8" w:space="0" w:color="40458C"/>
              <w:bottom w:val="single" w:sz="8" w:space="0" w:color="40458C"/>
              <w:right w:val="single" w:sz="1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 xml:space="preserve">3.12Gb/s </w:t>
            </w:r>
          </w:p>
        </w:tc>
      </w:tr>
      <w:tr w:rsidR="003E3308" w:rsidRPr="00A80BD2" w:rsidTr="002C165F">
        <w:trPr>
          <w:trHeight w:val="720"/>
        </w:trPr>
        <w:tc>
          <w:tcPr>
            <w:tcW w:w="2720" w:type="dxa"/>
            <w:tcBorders>
              <w:top w:val="single" w:sz="8" w:space="0" w:color="40458C"/>
              <w:left w:val="single" w:sz="1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16</w:t>
            </w:r>
          </w:p>
        </w:tc>
        <w:tc>
          <w:tcPr>
            <w:tcW w:w="432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 xml:space="preserve">3.12Gb/s </w:t>
            </w:r>
          </w:p>
        </w:tc>
        <w:tc>
          <w:tcPr>
            <w:tcW w:w="3960" w:type="dxa"/>
            <w:tcBorders>
              <w:top w:val="single" w:sz="8" w:space="0" w:color="40458C"/>
              <w:left w:val="single" w:sz="8" w:space="0" w:color="40458C"/>
              <w:bottom w:val="single" w:sz="8" w:space="0" w:color="40458C"/>
              <w:right w:val="single" w:sz="1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 xml:space="preserve">6.24Gb/s </w:t>
            </w:r>
          </w:p>
        </w:tc>
      </w:tr>
      <w:tr w:rsidR="003E3308" w:rsidRPr="00A80BD2" w:rsidTr="002C165F">
        <w:trPr>
          <w:trHeight w:val="720"/>
        </w:trPr>
        <w:tc>
          <w:tcPr>
            <w:tcW w:w="2720" w:type="dxa"/>
            <w:tcBorders>
              <w:top w:val="single" w:sz="8" w:space="0" w:color="40458C"/>
              <w:left w:val="single" w:sz="1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32</w:t>
            </w:r>
          </w:p>
        </w:tc>
        <w:tc>
          <w:tcPr>
            <w:tcW w:w="432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 xml:space="preserve">6.24Gb/s </w:t>
            </w:r>
          </w:p>
        </w:tc>
        <w:tc>
          <w:tcPr>
            <w:tcW w:w="3960" w:type="dxa"/>
            <w:tcBorders>
              <w:top w:val="single" w:sz="8" w:space="0" w:color="40458C"/>
              <w:left w:val="single" w:sz="8" w:space="0" w:color="40458C"/>
              <w:bottom w:val="single" w:sz="8" w:space="0" w:color="40458C"/>
              <w:right w:val="single" w:sz="1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 xml:space="preserve">12.5Gb/s </w:t>
            </w:r>
          </w:p>
        </w:tc>
      </w:tr>
      <w:tr w:rsidR="003E3308" w:rsidRPr="00A80BD2" w:rsidTr="002C165F">
        <w:trPr>
          <w:trHeight w:val="720"/>
        </w:trPr>
        <w:tc>
          <w:tcPr>
            <w:tcW w:w="2720" w:type="dxa"/>
            <w:tcBorders>
              <w:top w:val="single" w:sz="8" w:space="0" w:color="40458C"/>
              <w:left w:val="single" w:sz="1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64</w:t>
            </w:r>
          </w:p>
        </w:tc>
        <w:tc>
          <w:tcPr>
            <w:tcW w:w="4320" w:type="dxa"/>
            <w:tcBorders>
              <w:top w:val="single" w:sz="8" w:space="0" w:color="40458C"/>
              <w:left w:val="single" w:sz="8" w:space="0" w:color="40458C"/>
              <w:bottom w:val="single" w:sz="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 xml:space="preserve">12.5Gb/s </w:t>
            </w:r>
          </w:p>
        </w:tc>
        <w:tc>
          <w:tcPr>
            <w:tcW w:w="3960" w:type="dxa"/>
            <w:tcBorders>
              <w:top w:val="single" w:sz="8" w:space="0" w:color="40458C"/>
              <w:left w:val="single" w:sz="8" w:space="0" w:color="40458C"/>
              <w:bottom w:val="single" w:sz="8" w:space="0" w:color="40458C"/>
              <w:right w:val="single" w:sz="1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 xml:space="preserve">-- </w:t>
            </w:r>
          </w:p>
        </w:tc>
      </w:tr>
      <w:tr w:rsidR="003E3308" w:rsidRPr="00A80BD2" w:rsidTr="002C165F">
        <w:trPr>
          <w:trHeight w:val="720"/>
        </w:trPr>
        <w:tc>
          <w:tcPr>
            <w:tcW w:w="2720" w:type="dxa"/>
            <w:tcBorders>
              <w:top w:val="single" w:sz="8" w:space="0" w:color="40458C"/>
              <w:left w:val="single" w:sz="18" w:space="0" w:color="40458C"/>
              <w:bottom w:val="single" w:sz="1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128</w:t>
            </w:r>
          </w:p>
        </w:tc>
        <w:tc>
          <w:tcPr>
            <w:tcW w:w="4320" w:type="dxa"/>
            <w:tcBorders>
              <w:top w:val="single" w:sz="8" w:space="0" w:color="40458C"/>
              <w:left w:val="single" w:sz="8" w:space="0" w:color="40458C"/>
              <w:bottom w:val="single" w:sz="18" w:space="0" w:color="40458C"/>
              <w:right w:val="single" w:sz="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 xml:space="preserve">25Gb/s </w:t>
            </w:r>
          </w:p>
        </w:tc>
        <w:tc>
          <w:tcPr>
            <w:tcW w:w="3960" w:type="dxa"/>
            <w:tcBorders>
              <w:top w:val="single" w:sz="8" w:space="0" w:color="40458C"/>
              <w:left w:val="single" w:sz="8" w:space="0" w:color="40458C"/>
              <w:bottom w:val="single" w:sz="18" w:space="0" w:color="40458C"/>
              <w:right w:val="single" w:sz="18" w:space="0" w:color="40458C"/>
            </w:tcBorders>
            <w:shd w:val="clear" w:color="auto" w:fill="auto"/>
            <w:tcMar>
              <w:top w:w="72" w:type="dxa"/>
              <w:left w:w="144" w:type="dxa"/>
              <w:bottom w:w="72" w:type="dxa"/>
              <w:right w:w="144" w:type="dxa"/>
            </w:tcMar>
            <w:hideMark/>
          </w:tcPr>
          <w:p w:rsidR="003E3308" w:rsidRPr="00A80BD2" w:rsidRDefault="003E3308" w:rsidP="002C165F">
            <w:r w:rsidRPr="00A80BD2">
              <w:rPr>
                <w:rFonts w:hint="eastAsia"/>
              </w:rPr>
              <w:t xml:space="preserve">-- </w:t>
            </w:r>
          </w:p>
        </w:tc>
      </w:tr>
    </w:tbl>
    <w:p w:rsidR="003E3308" w:rsidRDefault="003E3308" w:rsidP="003E3308"/>
    <w:p w:rsidR="003E3308" w:rsidRPr="00A80BD2" w:rsidRDefault="003E3308" w:rsidP="003E3308">
      <w:r w:rsidRPr="00A80BD2">
        <w:rPr>
          <w:rFonts w:hint="eastAsia"/>
        </w:rPr>
        <w:t>存储层次</w:t>
      </w:r>
    </w:p>
    <w:p w:rsidR="003E3308" w:rsidRDefault="003E3308" w:rsidP="003E3308">
      <w:r w:rsidRPr="00A80BD2">
        <w:rPr>
          <w:rFonts w:hint="eastAsia"/>
        </w:rPr>
        <w:t xml:space="preserve">   </w:t>
      </w:r>
      <w:r w:rsidRPr="00A80BD2">
        <w:rPr>
          <w:rFonts w:hint="eastAsia"/>
        </w:rPr>
        <w:t>寄存器、</w:t>
      </w:r>
      <w:r w:rsidRPr="00A80BD2">
        <w:rPr>
          <w:rFonts w:hint="eastAsia"/>
        </w:rPr>
        <w:t>L1 Cache</w:t>
      </w:r>
      <w:r w:rsidRPr="00A80BD2">
        <w:rPr>
          <w:rFonts w:hint="eastAsia"/>
        </w:rPr>
        <w:t>、</w:t>
      </w:r>
      <w:r w:rsidRPr="00A80BD2">
        <w:rPr>
          <w:rFonts w:hint="eastAsia"/>
        </w:rPr>
        <w:t>L2 Cache</w:t>
      </w:r>
      <w:r w:rsidRPr="00A80BD2">
        <w:rPr>
          <w:rFonts w:hint="eastAsia"/>
        </w:rPr>
        <w:t>和主存储器</w:t>
      </w:r>
      <w:r w:rsidRPr="00A80BD2">
        <w:rPr>
          <w:rFonts w:hint="eastAsia"/>
        </w:rPr>
        <w:t xml:space="preserve"> </w:t>
      </w:r>
    </w:p>
    <w:p w:rsidR="003E3308" w:rsidRPr="00A80BD2" w:rsidRDefault="003E3308" w:rsidP="003E3308">
      <w:r w:rsidRPr="00A80BD2">
        <w:rPr>
          <w:rFonts w:hint="eastAsia"/>
        </w:rPr>
        <w:t>寄存器和</w:t>
      </w:r>
      <w:r w:rsidRPr="00A80BD2">
        <w:rPr>
          <w:rFonts w:hint="eastAsia"/>
        </w:rPr>
        <w:t>L1 Cache</w:t>
      </w:r>
      <w:r w:rsidRPr="00A80BD2">
        <w:rPr>
          <w:rFonts w:hint="eastAsia"/>
        </w:rPr>
        <w:t>在</w:t>
      </w:r>
      <w:r w:rsidRPr="00A80BD2">
        <w:rPr>
          <w:rFonts w:hint="eastAsia"/>
        </w:rPr>
        <w:t>R10000</w:t>
      </w:r>
      <w:r w:rsidRPr="00A80BD2">
        <w:rPr>
          <w:rFonts w:hint="eastAsia"/>
        </w:rPr>
        <w:t>微处理器中</w:t>
      </w:r>
    </w:p>
    <w:p w:rsidR="003E3308" w:rsidRPr="00A80BD2" w:rsidRDefault="003E3308" w:rsidP="003E3308">
      <w:r w:rsidRPr="00A80BD2">
        <w:rPr>
          <w:rFonts w:hint="eastAsia"/>
        </w:rPr>
        <w:t>寄存器的存取时间最短</w:t>
      </w:r>
    </w:p>
    <w:p w:rsidR="003E3308" w:rsidRPr="00A80BD2" w:rsidRDefault="003E3308" w:rsidP="003E3308">
      <w:r w:rsidRPr="00A80BD2">
        <w:rPr>
          <w:rFonts w:hint="eastAsia"/>
        </w:rPr>
        <w:t>L1 Cache</w:t>
      </w:r>
      <w:r w:rsidRPr="00A80BD2">
        <w:rPr>
          <w:rFonts w:hint="eastAsia"/>
        </w:rPr>
        <w:t>又分成指令</w:t>
      </w:r>
      <w:r w:rsidRPr="00A80BD2">
        <w:rPr>
          <w:rFonts w:hint="eastAsia"/>
        </w:rPr>
        <w:t>Cache</w:t>
      </w:r>
      <w:r w:rsidRPr="00A80BD2">
        <w:rPr>
          <w:rFonts w:hint="eastAsia"/>
        </w:rPr>
        <w:t>和数据</w:t>
      </w:r>
      <w:r w:rsidRPr="00A80BD2">
        <w:rPr>
          <w:rFonts w:hint="eastAsia"/>
        </w:rPr>
        <w:t>Cache</w:t>
      </w:r>
      <w:r w:rsidRPr="00A80BD2">
        <w:rPr>
          <w:rFonts w:hint="eastAsia"/>
        </w:rPr>
        <w:t>两部分</w:t>
      </w:r>
    </w:p>
    <w:p w:rsidR="003E3308" w:rsidRDefault="003E3308" w:rsidP="003E3308">
      <w:r w:rsidRPr="00A80BD2">
        <w:rPr>
          <w:rFonts w:hint="eastAsia"/>
        </w:rPr>
        <w:t>（避免取指令和存</w:t>
      </w:r>
      <w:r w:rsidRPr="00A80BD2">
        <w:rPr>
          <w:rFonts w:hint="eastAsia"/>
        </w:rPr>
        <w:t>/</w:t>
      </w:r>
      <w:r w:rsidRPr="00A80BD2">
        <w:rPr>
          <w:rFonts w:hint="eastAsia"/>
        </w:rPr>
        <w:t>取数据发生冲突）</w:t>
      </w:r>
    </w:p>
    <w:p w:rsidR="003E3308" w:rsidRPr="00A80BD2" w:rsidRDefault="003E3308" w:rsidP="003E3308">
      <w:r w:rsidRPr="00A80BD2">
        <w:rPr>
          <w:rFonts w:hint="eastAsia"/>
        </w:rPr>
        <w:t>L2 Cache</w:t>
      </w:r>
      <w:r w:rsidRPr="00A80BD2">
        <w:rPr>
          <w:rFonts w:hint="eastAsia"/>
        </w:rPr>
        <w:t>安装在结点卡中，统一存放指令和数据，由</w:t>
      </w:r>
      <w:r w:rsidRPr="00A80BD2">
        <w:rPr>
          <w:rFonts w:hint="eastAsia"/>
        </w:rPr>
        <w:t>SRAM</w:t>
      </w:r>
      <w:r w:rsidRPr="00A80BD2">
        <w:rPr>
          <w:rFonts w:hint="eastAsia"/>
        </w:rPr>
        <w:t>组成。</w:t>
      </w:r>
    </w:p>
    <w:p w:rsidR="003E3308" w:rsidRPr="00A80BD2" w:rsidRDefault="003E3308" w:rsidP="003E3308">
      <w:r w:rsidRPr="00A80BD2">
        <w:rPr>
          <w:rFonts w:hint="eastAsia"/>
        </w:rPr>
        <w:t>主存储器地址是统一编址的，每个处理器通过互连网络可访问系统中任一存储单元。</w:t>
      </w:r>
      <w:r w:rsidRPr="00A80BD2">
        <w:rPr>
          <w:rFonts w:hint="eastAsia"/>
        </w:rPr>
        <w:t xml:space="preserve"> </w:t>
      </w:r>
    </w:p>
    <w:p w:rsidR="003E3308" w:rsidRPr="00A80BD2" w:rsidRDefault="003E3308" w:rsidP="003E3308">
      <w:r w:rsidRPr="00A80BD2">
        <w:rPr>
          <w:rFonts w:hint="eastAsia"/>
        </w:rPr>
        <w:t>实现</w:t>
      </w:r>
      <w:r w:rsidRPr="00A80BD2">
        <w:rPr>
          <w:rFonts w:hint="eastAsia"/>
        </w:rPr>
        <w:t>Cache</w:t>
      </w:r>
      <w:r w:rsidRPr="00A80BD2">
        <w:rPr>
          <w:rFonts w:hint="eastAsia"/>
        </w:rPr>
        <w:t>的一致性</w:t>
      </w:r>
    </w:p>
    <w:p w:rsidR="003E3308" w:rsidRPr="00A80BD2" w:rsidRDefault="003E3308" w:rsidP="003E3308">
      <w:r w:rsidRPr="00A80BD2">
        <w:rPr>
          <w:rFonts w:hint="eastAsia"/>
        </w:rPr>
        <w:t>基于目录协议与写作废协议</w:t>
      </w:r>
      <w:r w:rsidRPr="00A80BD2">
        <w:rPr>
          <w:rFonts w:hint="eastAsia"/>
        </w:rPr>
        <w:t xml:space="preserve"> </w:t>
      </w:r>
    </w:p>
    <w:p w:rsidR="003E3308" w:rsidRPr="00A80BD2" w:rsidRDefault="003E3308" w:rsidP="003E3308">
      <w:r w:rsidRPr="00A80BD2">
        <w:rPr>
          <w:rFonts w:hint="eastAsia"/>
        </w:rPr>
        <w:t>每个结点中，有一个存储器和一个目录存储器。</w:t>
      </w:r>
    </w:p>
    <w:p w:rsidR="003E3308" w:rsidRPr="00A80BD2" w:rsidRDefault="003E3308" w:rsidP="003E3308">
      <w:r w:rsidRPr="00A80BD2">
        <w:rPr>
          <w:rFonts w:hint="eastAsia"/>
        </w:rPr>
        <w:t>每块对应于一个目录项，每个目录项包含其对应存储器块的状态信息和系统中各</w:t>
      </w:r>
      <w:r w:rsidRPr="00A80BD2">
        <w:rPr>
          <w:rFonts w:hint="eastAsia"/>
        </w:rPr>
        <w:t>Cache</w:t>
      </w:r>
      <w:r w:rsidRPr="00A80BD2">
        <w:rPr>
          <w:rFonts w:hint="eastAsia"/>
        </w:rPr>
        <w:t>共享该存储块情况的位向量，根据位向量可以知道哪些</w:t>
      </w:r>
      <w:r w:rsidRPr="00A80BD2">
        <w:rPr>
          <w:rFonts w:hint="eastAsia"/>
        </w:rPr>
        <w:t>Cache</w:t>
      </w:r>
      <w:r w:rsidRPr="00A80BD2">
        <w:rPr>
          <w:rFonts w:hint="eastAsia"/>
        </w:rPr>
        <w:t>中有其副本。</w:t>
      </w:r>
      <w:r w:rsidRPr="00A80BD2">
        <w:rPr>
          <w:rFonts w:hint="eastAsia"/>
        </w:rPr>
        <w:t xml:space="preserve">  </w:t>
      </w:r>
    </w:p>
    <w:p w:rsidR="003E3308" w:rsidRDefault="003E3308" w:rsidP="003E3308">
      <w:pPr>
        <w:widowControl/>
        <w:jc w:val="left"/>
      </w:pPr>
      <w:r>
        <w:br w:type="page"/>
      </w:r>
    </w:p>
    <w:p w:rsidR="003E3308" w:rsidRDefault="003E3308" w:rsidP="003E3308">
      <w:pPr>
        <w:pStyle w:val="2"/>
      </w:pPr>
      <w:bookmarkStart w:id="56" w:name="_Toc505710291"/>
      <w:bookmarkStart w:id="57" w:name="_Toc505710358"/>
      <w:bookmarkStart w:id="58" w:name="_Toc505710493"/>
      <w:bookmarkStart w:id="59" w:name="_Toc505710658"/>
      <w:bookmarkStart w:id="60" w:name="_Toc505710715"/>
      <w:bookmarkStart w:id="61" w:name="_Toc505783467"/>
      <w:bookmarkStart w:id="62" w:name="_Toc507661234"/>
      <w:r>
        <w:rPr>
          <w:rFonts w:hint="eastAsia"/>
        </w:rPr>
        <w:lastRenderedPageBreak/>
        <w:t>机群系统</w:t>
      </w:r>
      <w:bookmarkEnd w:id="56"/>
      <w:bookmarkEnd w:id="57"/>
      <w:bookmarkEnd w:id="58"/>
      <w:bookmarkEnd w:id="59"/>
      <w:bookmarkEnd w:id="60"/>
      <w:bookmarkEnd w:id="61"/>
      <w:bookmarkEnd w:id="62"/>
    </w:p>
    <w:p w:rsidR="003E3308" w:rsidRPr="009A4292" w:rsidRDefault="003E3308" w:rsidP="003E3308">
      <w:r w:rsidRPr="009A4292">
        <w:rPr>
          <w:rFonts w:hint="eastAsia"/>
        </w:rPr>
        <w:t>并行向量处理机（</w:t>
      </w:r>
      <w:r w:rsidRPr="009A4292">
        <w:rPr>
          <w:rFonts w:hint="eastAsia"/>
        </w:rPr>
        <w:t>PVP</w:t>
      </w:r>
      <w:r w:rsidRPr="009A4292">
        <w:rPr>
          <w:rFonts w:hint="eastAsia"/>
        </w:rPr>
        <w:t>）</w:t>
      </w:r>
    </w:p>
    <w:p w:rsidR="003E3308" w:rsidRPr="009A4292" w:rsidRDefault="003E3308" w:rsidP="003E3308">
      <w:r w:rsidRPr="009A4292">
        <w:rPr>
          <w:rFonts w:hint="eastAsia"/>
        </w:rPr>
        <w:t>对称多处理机（</w:t>
      </w:r>
      <w:r w:rsidRPr="009A4292">
        <w:rPr>
          <w:rFonts w:hint="eastAsia"/>
        </w:rPr>
        <w:t>SMP</w:t>
      </w:r>
      <w:r w:rsidRPr="009A4292">
        <w:rPr>
          <w:rFonts w:hint="eastAsia"/>
        </w:rPr>
        <w:t>）</w:t>
      </w:r>
    </w:p>
    <w:p w:rsidR="003E3308" w:rsidRPr="009A4292" w:rsidRDefault="003E3308" w:rsidP="003E3308">
      <w:r w:rsidRPr="009A4292">
        <w:rPr>
          <w:rFonts w:hint="eastAsia"/>
        </w:rPr>
        <w:t>大规模并行处理机（</w:t>
      </w:r>
      <w:r w:rsidRPr="009A4292">
        <w:rPr>
          <w:rFonts w:hint="eastAsia"/>
        </w:rPr>
        <w:t>MPP</w:t>
      </w:r>
      <w:r w:rsidRPr="009A4292">
        <w:rPr>
          <w:rFonts w:hint="eastAsia"/>
        </w:rPr>
        <w:t>）</w:t>
      </w:r>
    </w:p>
    <w:p w:rsidR="003E3308" w:rsidRPr="009A4292" w:rsidRDefault="003E3308" w:rsidP="003E3308">
      <w:r w:rsidRPr="009A4292">
        <w:rPr>
          <w:rFonts w:hint="eastAsia"/>
        </w:rPr>
        <w:t>分布共享存储多处理机（</w:t>
      </w:r>
      <w:r w:rsidRPr="009A4292">
        <w:rPr>
          <w:rFonts w:hint="eastAsia"/>
        </w:rPr>
        <w:t>DSM</w:t>
      </w:r>
      <w:r w:rsidRPr="009A4292">
        <w:rPr>
          <w:rFonts w:hint="eastAsia"/>
        </w:rPr>
        <w:t>）</w:t>
      </w:r>
    </w:p>
    <w:p w:rsidR="003E3308" w:rsidRPr="009A4292" w:rsidRDefault="003E3308" w:rsidP="003E3308">
      <w:r w:rsidRPr="009A4292">
        <w:rPr>
          <w:rFonts w:hint="eastAsia"/>
        </w:rPr>
        <w:t>机群（</w:t>
      </w:r>
      <w:r w:rsidRPr="009A4292">
        <w:rPr>
          <w:rFonts w:hint="eastAsia"/>
        </w:rPr>
        <w:t>Cluster</w:t>
      </w:r>
      <w:r w:rsidRPr="009A4292">
        <w:rPr>
          <w:rFonts w:hint="eastAsia"/>
        </w:rPr>
        <w:t>）</w:t>
      </w:r>
    </w:p>
    <w:p w:rsidR="003E3308" w:rsidRPr="009A4292" w:rsidRDefault="003E3308" w:rsidP="003E3308">
      <w:r w:rsidRPr="009A4292">
        <w:rPr>
          <w:rFonts w:hint="eastAsia"/>
        </w:rPr>
        <w:t>优势：低廉的价格、极强的灵活性和可扩缩性</w:t>
      </w:r>
    </w:p>
    <w:p w:rsidR="003E3308" w:rsidRPr="009A4292" w:rsidRDefault="003E3308" w:rsidP="003E3308">
      <w:r w:rsidRPr="009A4292">
        <w:rPr>
          <w:rFonts w:hint="eastAsia"/>
        </w:rPr>
        <w:t>成为近年来发展势头最为强劲的系统结构</w:t>
      </w:r>
    </w:p>
    <w:p w:rsidR="003E3308" w:rsidRDefault="003E3308" w:rsidP="003E3308">
      <w:r w:rsidRPr="009A4292">
        <w:rPr>
          <w:rFonts w:hint="eastAsia"/>
        </w:rPr>
        <w:t>基本结构</w:t>
      </w:r>
    </w:p>
    <w:p w:rsidR="003E3308" w:rsidRPr="009A4292" w:rsidRDefault="003E3308" w:rsidP="003E3308">
      <w:r w:rsidRPr="009A4292">
        <w:rPr>
          <w:rFonts w:hint="eastAsia"/>
        </w:rPr>
        <w:t>硬件组成</w:t>
      </w:r>
    </w:p>
    <w:p w:rsidR="003E3308" w:rsidRPr="009A4292" w:rsidRDefault="003E3308" w:rsidP="003E3308">
      <w:r w:rsidRPr="009A4292">
        <w:rPr>
          <w:rFonts w:hint="eastAsia"/>
        </w:rPr>
        <w:t>机群</w:t>
      </w:r>
    </w:p>
    <w:p w:rsidR="003E3308" w:rsidRPr="009A4292" w:rsidRDefault="003E3308" w:rsidP="003E3308">
      <w:r w:rsidRPr="009A4292">
        <w:rPr>
          <w:rFonts w:hint="eastAsia"/>
        </w:rPr>
        <w:t>一种价格低廉、易于构建、可扩缩性极强的并行计算机系统。</w:t>
      </w:r>
    </w:p>
    <w:p w:rsidR="003E3308" w:rsidRPr="009A4292" w:rsidRDefault="003E3308" w:rsidP="003E3308">
      <w:r w:rsidRPr="009A4292">
        <w:rPr>
          <w:rFonts w:hint="eastAsia"/>
        </w:rPr>
        <w:t>由多台同构或异构的独立计算机通过高性能网络或局域网互连在一起，协同完成特定的并行计算任务。</w:t>
      </w:r>
    </w:p>
    <w:p w:rsidR="003E3308" w:rsidRPr="009A4292" w:rsidRDefault="003E3308" w:rsidP="003E3308">
      <w:r w:rsidRPr="009A4292">
        <w:rPr>
          <w:rFonts w:hint="eastAsia"/>
        </w:rPr>
        <w:t>从用户的角度来看，机群就是一个单一、集中的计算资源。</w:t>
      </w:r>
    </w:p>
    <w:p w:rsidR="003E3308" w:rsidRPr="009A4292" w:rsidRDefault="003E3308" w:rsidP="003E3308">
      <w:r w:rsidRPr="009A4292">
        <w:rPr>
          <w:rFonts w:hint="eastAsia"/>
        </w:rPr>
        <w:t>一个简单</w:t>
      </w:r>
      <w:r w:rsidRPr="009A4292">
        <w:rPr>
          <w:rFonts w:hint="eastAsia"/>
        </w:rPr>
        <w:t>PC</w:t>
      </w:r>
      <w:r w:rsidRPr="009A4292">
        <w:rPr>
          <w:rFonts w:hint="eastAsia"/>
        </w:rPr>
        <w:t>机群的逻辑结构</w:t>
      </w:r>
    </w:p>
    <w:p w:rsidR="003E3308" w:rsidRPr="009A4292" w:rsidRDefault="003E3308" w:rsidP="003E3308">
      <w:r w:rsidRPr="009A4292">
        <w:rPr>
          <w:rFonts w:hint="eastAsia"/>
        </w:rPr>
        <w:t>4</w:t>
      </w:r>
      <w:r w:rsidRPr="009A4292">
        <w:rPr>
          <w:rFonts w:hint="eastAsia"/>
        </w:rPr>
        <w:t>台</w:t>
      </w:r>
      <w:r w:rsidRPr="009A4292">
        <w:rPr>
          <w:rFonts w:hint="eastAsia"/>
        </w:rPr>
        <w:t>PC</w:t>
      </w:r>
      <w:r w:rsidRPr="009A4292">
        <w:rPr>
          <w:rFonts w:hint="eastAsia"/>
        </w:rPr>
        <w:t>机通过交换机连接在一起。</w:t>
      </w:r>
    </w:p>
    <w:p w:rsidR="003E3308" w:rsidRPr="009A4292" w:rsidRDefault="003E3308" w:rsidP="003E3308">
      <w:r w:rsidRPr="009A4292">
        <w:rPr>
          <w:rFonts w:hint="eastAsia"/>
        </w:rPr>
        <w:t>NIC</w:t>
      </w:r>
      <w:r w:rsidRPr="009A4292">
        <w:rPr>
          <w:rFonts w:hint="eastAsia"/>
        </w:rPr>
        <w:t>表示网络接口，</w:t>
      </w:r>
      <w:r w:rsidRPr="009A4292">
        <w:rPr>
          <w:rFonts w:hint="eastAsia"/>
        </w:rPr>
        <w:t>PCI</w:t>
      </w:r>
      <w:r w:rsidRPr="009A4292">
        <w:rPr>
          <w:rFonts w:hint="eastAsia"/>
        </w:rPr>
        <w:t>表示</w:t>
      </w:r>
      <w:r w:rsidRPr="009A4292">
        <w:rPr>
          <w:rFonts w:hint="eastAsia"/>
        </w:rPr>
        <w:t>I/O</w:t>
      </w:r>
      <w:r w:rsidRPr="009A4292">
        <w:rPr>
          <w:rFonts w:hint="eastAsia"/>
        </w:rPr>
        <w:t>总线。</w:t>
      </w:r>
    </w:p>
    <w:p w:rsidR="003E3308" w:rsidRPr="009A4292" w:rsidRDefault="003E3308" w:rsidP="003E3308">
      <w:r w:rsidRPr="009A4292">
        <w:rPr>
          <w:rFonts w:hint="eastAsia"/>
        </w:rPr>
        <w:t>这是一种无共享的结构，大多数机群都采用这种结构。</w:t>
      </w:r>
    </w:p>
    <w:p w:rsidR="003E3308" w:rsidRPr="009A4292" w:rsidRDefault="003E3308" w:rsidP="003E3308">
      <w:r w:rsidRPr="009A4292">
        <w:rPr>
          <w:rFonts w:hint="eastAsia"/>
        </w:rPr>
        <w:t>如果将下图中的交换机换为共享磁盘，则可以得到共享磁盘的机群系统结构。</w:t>
      </w:r>
      <w:r w:rsidRPr="009A4292">
        <w:rPr>
          <w:rFonts w:hint="eastAsia"/>
        </w:rPr>
        <w:t xml:space="preserve"> </w:t>
      </w:r>
    </w:p>
    <w:p w:rsidR="003E3308" w:rsidRDefault="003E3308" w:rsidP="003E3308"/>
    <w:p w:rsidR="003E3308" w:rsidRPr="009A4292" w:rsidRDefault="003E3308" w:rsidP="003E3308">
      <w:r w:rsidRPr="009A4292">
        <w:rPr>
          <w:rFonts w:hint="eastAsia"/>
        </w:rPr>
        <w:t>构成机群的每台计算机都被称为一个结点。</w:t>
      </w:r>
    </w:p>
    <w:p w:rsidR="003E3308" w:rsidRPr="009A4292" w:rsidRDefault="003E3308" w:rsidP="003E3308">
      <w:r w:rsidRPr="009A4292">
        <w:rPr>
          <w:rFonts w:hint="eastAsia"/>
        </w:rPr>
        <w:t>每个结点都是一个完整的系统，拥有本地磁盘和操作系统，可以作为一个单独的计算资源供用户使用。</w:t>
      </w:r>
    </w:p>
    <w:p w:rsidR="003E3308" w:rsidRPr="009A4292" w:rsidRDefault="003E3308" w:rsidP="003E3308">
      <w:r w:rsidRPr="009A4292">
        <w:rPr>
          <w:rFonts w:hint="eastAsia"/>
        </w:rPr>
        <w:t>除了</w:t>
      </w:r>
      <w:r w:rsidRPr="009A4292">
        <w:rPr>
          <w:rFonts w:hint="eastAsia"/>
        </w:rPr>
        <w:t>PC</w:t>
      </w:r>
      <w:r w:rsidRPr="009A4292">
        <w:rPr>
          <w:rFonts w:hint="eastAsia"/>
        </w:rPr>
        <w:t>机外，机群的结点还可以是工作站，甚至是规模较大的对称多处理机。</w:t>
      </w:r>
    </w:p>
    <w:p w:rsidR="003E3308" w:rsidRPr="009A4292" w:rsidRDefault="003E3308" w:rsidP="003E3308">
      <w:r w:rsidRPr="009A4292">
        <w:rPr>
          <w:rFonts w:hint="eastAsia"/>
        </w:rPr>
        <w:t>机群的各个结点一般通过商品化网络连接在一起。</w:t>
      </w:r>
    </w:p>
    <w:p w:rsidR="003E3308" w:rsidRPr="009A4292" w:rsidRDefault="003E3308" w:rsidP="003E3308">
      <w:r w:rsidRPr="009A4292">
        <w:rPr>
          <w:rFonts w:hint="eastAsia"/>
        </w:rPr>
        <w:t>网络接口与结点的</w:t>
      </w:r>
      <w:r w:rsidRPr="009A4292">
        <w:rPr>
          <w:rFonts w:hint="eastAsia"/>
        </w:rPr>
        <w:t>I/O</w:t>
      </w:r>
      <w:r w:rsidRPr="009A4292">
        <w:rPr>
          <w:rFonts w:hint="eastAsia"/>
        </w:rPr>
        <w:t>总线以松散耦合的方式相连。</w:t>
      </w:r>
      <w:r w:rsidRPr="009A4292">
        <w:t xml:space="preserve"> </w:t>
      </w:r>
    </w:p>
    <w:p w:rsidR="003E3308" w:rsidRDefault="003E3308" w:rsidP="003E3308"/>
    <w:p w:rsidR="003E3308" w:rsidRDefault="003E3308" w:rsidP="003E3308"/>
    <w:p w:rsidR="003E3308" w:rsidRPr="009A4292" w:rsidRDefault="003E3308" w:rsidP="003E3308">
      <w:r w:rsidRPr="009A4292">
        <w:rPr>
          <w:rFonts w:hint="eastAsia"/>
        </w:rPr>
        <w:t>机群的软件</w:t>
      </w:r>
    </w:p>
    <w:p w:rsidR="003E3308" w:rsidRPr="009A4292" w:rsidRDefault="003E3308" w:rsidP="003E3308">
      <w:r w:rsidRPr="009A4292">
        <w:rPr>
          <w:rFonts w:hint="eastAsia"/>
        </w:rPr>
        <w:t>机群操作系统：在各结点的操作系统之上建立一层操作系统来管理整个机群。</w:t>
      </w:r>
    </w:p>
    <w:p w:rsidR="003E3308" w:rsidRPr="009A4292" w:rsidRDefault="003E3308" w:rsidP="003E3308">
      <w:r w:rsidRPr="009A4292">
        <w:rPr>
          <w:rFonts w:hint="eastAsia"/>
        </w:rPr>
        <w:t>机群操作系统的功能</w:t>
      </w:r>
      <w:r w:rsidRPr="009A4292">
        <w:rPr>
          <w:rFonts w:hint="eastAsia"/>
        </w:rPr>
        <w:t xml:space="preserve"> </w:t>
      </w:r>
    </w:p>
    <w:p w:rsidR="003E3308" w:rsidRPr="009A4292" w:rsidRDefault="003E3308" w:rsidP="003E3308">
      <w:r w:rsidRPr="009A4292">
        <w:rPr>
          <w:rFonts w:hint="eastAsia"/>
        </w:rPr>
        <w:t>提供硬件管理、资源共享以及网络通信</w:t>
      </w:r>
      <w:r w:rsidRPr="009A4292">
        <w:rPr>
          <w:rFonts w:hint="eastAsia"/>
        </w:rPr>
        <w:t xml:space="preserve"> </w:t>
      </w:r>
    </w:p>
    <w:p w:rsidR="003E3308" w:rsidRPr="009A4292" w:rsidRDefault="003E3308" w:rsidP="003E3308">
      <w:r w:rsidRPr="009A4292">
        <w:rPr>
          <w:rFonts w:hint="eastAsia"/>
        </w:rPr>
        <w:t>实现单一系统映像</w:t>
      </w:r>
    </w:p>
    <w:p w:rsidR="003E3308" w:rsidRPr="009A4292" w:rsidRDefault="003E3308" w:rsidP="003E3308">
      <w:r w:rsidRPr="009A4292">
        <w:rPr>
          <w:rFonts w:hint="eastAsia"/>
        </w:rPr>
        <w:t>Single System Image</w:t>
      </w:r>
      <w:r w:rsidRPr="009A4292">
        <w:rPr>
          <w:rFonts w:hint="eastAsia"/>
        </w:rPr>
        <w:t>，</w:t>
      </w:r>
      <w:r w:rsidRPr="009A4292">
        <w:rPr>
          <w:rFonts w:hint="eastAsia"/>
        </w:rPr>
        <w:t>SSI</w:t>
      </w:r>
    </w:p>
    <w:p w:rsidR="003E3308" w:rsidRPr="009A4292" w:rsidRDefault="003E3308" w:rsidP="003E3308">
      <w:r w:rsidRPr="009A4292">
        <w:rPr>
          <w:rFonts w:hint="eastAsia"/>
        </w:rPr>
        <w:t>一项重要功能</w:t>
      </w:r>
    </w:p>
    <w:p w:rsidR="003E3308" w:rsidRPr="009A4292" w:rsidRDefault="003E3308" w:rsidP="003E3308">
      <w:r w:rsidRPr="009A4292">
        <w:rPr>
          <w:rFonts w:hint="eastAsia"/>
        </w:rPr>
        <w:t>机群的一个重要特征</w:t>
      </w:r>
    </w:p>
    <w:p w:rsidR="003E3308" w:rsidRPr="009A4292" w:rsidRDefault="003E3308" w:rsidP="003E3308">
      <w:r w:rsidRPr="009A4292">
        <w:rPr>
          <w:rFonts w:hint="eastAsia"/>
        </w:rPr>
        <w:t>SSI</w:t>
      </w:r>
      <w:r w:rsidRPr="009A4292">
        <w:rPr>
          <w:rFonts w:hint="eastAsia"/>
        </w:rPr>
        <w:t>包含四重含义</w:t>
      </w:r>
    </w:p>
    <w:p w:rsidR="003E3308" w:rsidRPr="009A4292" w:rsidRDefault="003E3308" w:rsidP="003E3308">
      <w:r w:rsidRPr="009A4292">
        <w:rPr>
          <w:rFonts w:hint="eastAsia"/>
        </w:rPr>
        <w:t>单一系统</w:t>
      </w:r>
    </w:p>
    <w:p w:rsidR="003E3308" w:rsidRPr="009A4292" w:rsidRDefault="003E3308" w:rsidP="003E3308">
      <w:r w:rsidRPr="009A4292">
        <w:rPr>
          <w:rFonts w:hint="eastAsia"/>
        </w:rPr>
        <w:t>单一控制</w:t>
      </w:r>
    </w:p>
    <w:p w:rsidR="003E3308" w:rsidRPr="009A4292" w:rsidRDefault="003E3308" w:rsidP="003E3308">
      <w:r w:rsidRPr="009A4292">
        <w:rPr>
          <w:rFonts w:hint="eastAsia"/>
        </w:rPr>
        <w:t>逻辑上，最终用户或系统用户使用的服务都来自机群中唯一的位置。</w:t>
      </w:r>
    </w:p>
    <w:p w:rsidR="003E3308" w:rsidRPr="009A4292" w:rsidRDefault="003E3308" w:rsidP="003E3308">
      <w:r w:rsidRPr="009A4292">
        <w:rPr>
          <w:rFonts w:hint="eastAsia"/>
        </w:rPr>
        <w:t>系统管理员通过一个唯一的控制点配置机群的所有软、硬件组件。</w:t>
      </w:r>
    </w:p>
    <w:p w:rsidR="003E3308" w:rsidRPr="009A4292" w:rsidRDefault="003E3308" w:rsidP="003E3308">
      <w:r w:rsidRPr="009A4292">
        <w:rPr>
          <w:rFonts w:hint="eastAsia"/>
        </w:rPr>
        <w:t>对称性：用户可以从任一个结点上获得机群服务。</w:t>
      </w:r>
    </w:p>
    <w:p w:rsidR="003E3308" w:rsidRPr="009A4292" w:rsidRDefault="003E3308" w:rsidP="003E3308">
      <w:r w:rsidRPr="009A4292">
        <w:rPr>
          <w:rFonts w:hint="eastAsia"/>
        </w:rPr>
        <w:t>位置透明：用户不必了解真正提供服务的物理设备的具体位置。</w:t>
      </w:r>
      <w:r w:rsidRPr="009A4292">
        <w:rPr>
          <w:rFonts w:hint="eastAsia"/>
        </w:rPr>
        <w:t xml:space="preserve"> </w:t>
      </w:r>
    </w:p>
    <w:p w:rsidR="003E3308" w:rsidRPr="009A4292" w:rsidRDefault="003E3308" w:rsidP="003E3308">
      <w:r w:rsidRPr="009A4292">
        <w:rPr>
          <w:rFonts w:hint="eastAsia"/>
        </w:rPr>
        <w:t>简单机群系统中的</w:t>
      </w:r>
      <w:r w:rsidRPr="009A4292">
        <w:rPr>
          <w:rFonts w:hint="eastAsia"/>
        </w:rPr>
        <w:t>SSI</w:t>
      </w:r>
      <w:r w:rsidRPr="009A4292">
        <w:rPr>
          <w:rFonts w:hint="eastAsia"/>
        </w:rPr>
        <w:t>至少应该提供以下三种服务：</w:t>
      </w:r>
    </w:p>
    <w:p w:rsidR="003E3308" w:rsidRPr="009A4292" w:rsidRDefault="003E3308" w:rsidP="003E3308">
      <w:r w:rsidRPr="009A4292">
        <w:rPr>
          <w:rFonts w:hint="eastAsia"/>
        </w:rPr>
        <w:t>单一登录</w:t>
      </w:r>
    </w:p>
    <w:p w:rsidR="003E3308" w:rsidRPr="009A4292" w:rsidRDefault="003E3308" w:rsidP="003E3308">
      <w:r w:rsidRPr="009A4292">
        <w:rPr>
          <w:rFonts w:hint="eastAsia"/>
        </w:rPr>
        <w:t>即用户可以通过机群中的任何一个结点登录，而且在整个作业执行过程中只需登录一次，不必因作业被分派到其他结点上执行而重新登录。</w:t>
      </w:r>
    </w:p>
    <w:p w:rsidR="003E3308" w:rsidRPr="009A4292" w:rsidRDefault="003E3308" w:rsidP="003E3308">
      <w:r w:rsidRPr="009A4292">
        <w:rPr>
          <w:rFonts w:hint="eastAsia"/>
        </w:rPr>
        <w:t>单一文件系统</w:t>
      </w:r>
    </w:p>
    <w:p w:rsidR="003E3308" w:rsidRPr="009A4292" w:rsidRDefault="003E3308" w:rsidP="003E3308">
      <w:r w:rsidRPr="009A4292">
        <w:rPr>
          <w:rFonts w:hint="eastAsia"/>
        </w:rPr>
        <w:t>在机群系统中，有一些对整个机群所有结点而言都相同的软件，它们没有必要在每一个结点上重复安装。另外执行并行作业时要求每个结点都可以访问到可执行文件，即这些软件和可执行文件在整个机群系统中应该只有一个唯一的副本。</w:t>
      </w:r>
    </w:p>
    <w:p w:rsidR="003E3308" w:rsidRPr="009A4292" w:rsidRDefault="003E3308" w:rsidP="003E3308">
      <w:r w:rsidRPr="009A4292">
        <w:rPr>
          <w:rFonts w:hint="eastAsia"/>
        </w:rPr>
        <w:t>单一作业管理系统</w:t>
      </w:r>
    </w:p>
    <w:p w:rsidR="003E3308" w:rsidRPr="009A4292" w:rsidRDefault="003E3308" w:rsidP="003E3308">
      <w:r w:rsidRPr="009A4292">
        <w:rPr>
          <w:rFonts w:hint="eastAsia"/>
        </w:rPr>
        <w:t>用户可以透明地从任一结点提交作业，作业可以以批处理、交互或并行的方式被调度执行。</w:t>
      </w:r>
    </w:p>
    <w:p w:rsidR="003E3308" w:rsidRPr="009A4292" w:rsidRDefault="003E3308" w:rsidP="003E3308">
      <w:r w:rsidRPr="009A4292">
        <w:rPr>
          <w:rFonts w:hint="eastAsia"/>
        </w:rPr>
        <w:t>PBS</w:t>
      </w:r>
      <w:r w:rsidRPr="009A4292">
        <w:rPr>
          <w:rFonts w:hint="eastAsia"/>
        </w:rPr>
        <w:t>、</w:t>
      </w:r>
      <w:r w:rsidRPr="009A4292">
        <w:rPr>
          <w:rFonts w:hint="eastAsia"/>
        </w:rPr>
        <w:t>LSF</w:t>
      </w:r>
      <w:r w:rsidRPr="009A4292">
        <w:rPr>
          <w:rFonts w:hint="eastAsia"/>
        </w:rPr>
        <w:t>、</w:t>
      </w:r>
      <w:r w:rsidRPr="009A4292">
        <w:rPr>
          <w:rFonts w:hint="eastAsia"/>
        </w:rPr>
        <w:t>Condor</w:t>
      </w:r>
      <w:r w:rsidRPr="009A4292">
        <w:rPr>
          <w:rFonts w:hint="eastAsia"/>
        </w:rPr>
        <w:t>和</w:t>
      </w:r>
      <w:r w:rsidRPr="009A4292">
        <w:rPr>
          <w:rFonts w:hint="eastAsia"/>
        </w:rPr>
        <w:t>JOSS</w:t>
      </w:r>
      <w:r w:rsidRPr="009A4292">
        <w:rPr>
          <w:rFonts w:hint="eastAsia"/>
        </w:rPr>
        <w:t>都是目前比较具有代表性的作业管理系统。</w:t>
      </w:r>
      <w:r w:rsidRPr="009A4292">
        <w:rPr>
          <w:rFonts w:hint="eastAsia"/>
        </w:rPr>
        <w:t xml:space="preserve"> </w:t>
      </w:r>
    </w:p>
    <w:p w:rsidR="003E3308" w:rsidRPr="009A4292" w:rsidRDefault="003E3308" w:rsidP="003E3308">
      <w:r w:rsidRPr="009A4292">
        <w:rPr>
          <w:rFonts w:hint="eastAsia"/>
        </w:rPr>
        <w:t>并行编程模型以及相关的并行编程环境</w:t>
      </w:r>
      <w:r w:rsidRPr="009A4292">
        <w:rPr>
          <w:rFonts w:hint="eastAsia"/>
        </w:rPr>
        <w:t xml:space="preserve"> </w:t>
      </w:r>
    </w:p>
    <w:p w:rsidR="003E3308" w:rsidRDefault="003E3308" w:rsidP="003E3308">
      <w:r w:rsidRPr="009A4292">
        <w:rPr>
          <w:rFonts w:hint="eastAsia"/>
        </w:rPr>
        <w:t>比较流行的并行编程工具：</w:t>
      </w:r>
    </w:p>
    <w:p w:rsidR="003E3308" w:rsidRDefault="003E3308" w:rsidP="003E3308">
      <w:r w:rsidRPr="009A4292">
        <w:t xml:space="preserve">         MPI</w:t>
      </w:r>
      <w:r w:rsidRPr="009A4292">
        <w:rPr>
          <w:rFonts w:hint="eastAsia"/>
        </w:rPr>
        <w:t>、</w:t>
      </w:r>
      <w:r w:rsidRPr="009A4292">
        <w:t>PVM</w:t>
      </w:r>
      <w:r w:rsidRPr="009A4292">
        <w:rPr>
          <w:rFonts w:hint="eastAsia"/>
        </w:rPr>
        <w:t>、</w:t>
      </w:r>
      <w:r w:rsidRPr="009A4292">
        <w:t>OpenMP</w:t>
      </w:r>
      <w:r w:rsidRPr="009A4292">
        <w:rPr>
          <w:rFonts w:hint="eastAsia"/>
        </w:rPr>
        <w:t>、</w:t>
      </w:r>
      <w:r w:rsidRPr="009A4292">
        <w:t xml:space="preserve">HPF </w:t>
      </w:r>
    </w:p>
    <w:p w:rsidR="003E3308" w:rsidRPr="009A4292" w:rsidRDefault="003E3308" w:rsidP="003E3308">
      <w:r w:rsidRPr="009A4292">
        <w:rPr>
          <w:rFonts w:hint="eastAsia"/>
        </w:rPr>
        <w:t>机群系统的软件框架</w:t>
      </w:r>
      <w:r w:rsidRPr="009A4292">
        <w:rPr>
          <w:rFonts w:hint="eastAsia"/>
        </w:rPr>
        <w:t xml:space="preserve"> </w:t>
      </w:r>
    </w:p>
    <w:p w:rsidR="003E3308" w:rsidRPr="00C50D89" w:rsidRDefault="003E3308" w:rsidP="003E3308"/>
    <w:p w:rsidR="003E3308" w:rsidRDefault="003E3308" w:rsidP="003E3308">
      <w:r>
        <w:br w:type="page"/>
      </w:r>
    </w:p>
    <w:p w:rsidR="003E3308" w:rsidRPr="009A4292" w:rsidRDefault="003E3308" w:rsidP="003E3308">
      <w:r w:rsidRPr="009A4292">
        <w:rPr>
          <w:rFonts w:hint="eastAsia"/>
        </w:rPr>
        <w:lastRenderedPageBreak/>
        <w:t>机群系统的优点</w:t>
      </w:r>
    </w:p>
    <w:p w:rsidR="003E3308" w:rsidRPr="009A4292" w:rsidRDefault="003E3308" w:rsidP="003E3308">
      <w:r w:rsidRPr="009A4292">
        <w:rPr>
          <w:rFonts w:hint="eastAsia"/>
        </w:rPr>
        <w:t>系统开发周期短</w:t>
      </w:r>
      <w:r w:rsidRPr="009A4292">
        <w:rPr>
          <w:rFonts w:hint="eastAsia"/>
        </w:rPr>
        <w:t xml:space="preserve"> </w:t>
      </w:r>
    </w:p>
    <w:p w:rsidR="003E3308" w:rsidRPr="009A4292" w:rsidRDefault="003E3308" w:rsidP="003E3308">
      <w:r w:rsidRPr="009A4292">
        <w:rPr>
          <w:rFonts w:hint="eastAsia"/>
        </w:rPr>
        <w:t>结点采用商品化的</w:t>
      </w:r>
      <w:r w:rsidRPr="009A4292">
        <w:rPr>
          <w:rFonts w:hint="eastAsia"/>
        </w:rPr>
        <w:t>PC</w:t>
      </w:r>
      <w:r w:rsidRPr="009A4292">
        <w:rPr>
          <w:rFonts w:hint="eastAsia"/>
        </w:rPr>
        <w:t>机、工作站，通过商用网络连接。</w:t>
      </w:r>
    </w:p>
    <w:p w:rsidR="003E3308" w:rsidRPr="009A4292" w:rsidRDefault="003E3308" w:rsidP="003E3308">
      <w:r w:rsidRPr="009A4292">
        <w:rPr>
          <w:rFonts w:hint="eastAsia"/>
        </w:rPr>
        <w:t>系统开发的重点：通信子系统和并行编程环境</w:t>
      </w:r>
    </w:p>
    <w:p w:rsidR="003E3308" w:rsidRPr="009A4292" w:rsidRDefault="003E3308" w:rsidP="003E3308">
      <w:r w:rsidRPr="009A4292">
        <w:rPr>
          <w:rFonts w:hint="eastAsia"/>
        </w:rPr>
        <w:t>可靠性高</w:t>
      </w:r>
      <w:r w:rsidRPr="009A4292">
        <w:rPr>
          <w:rFonts w:hint="eastAsia"/>
        </w:rPr>
        <w:t xml:space="preserve"> </w:t>
      </w:r>
    </w:p>
    <w:p w:rsidR="003E3308" w:rsidRPr="009A4292" w:rsidRDefault="003E3308" w:rsidP="003E3308">
      <w:r w:rsidRPr="009A4292">
        <w:t xml:space="preserve">     </w:t>
      </w:r>
      <w:r w:rsidRPr="009A4292">
        <w:rPr>
          <w:rFonts w:hint="eastAsia"/>
        </w:rPr>
        <w:t>每个结点都是独立的</w:t>
      </w:r>
      <w:r w:rsidRPr="009A4292">
        <w:rPr>
          <w:rFonts w:hint="eastAsia"/>
        </w:rPr>
        <w:t>PC</w:t>
      </w:r>
      <w:r w:rsidRPr="009A4292">
        <w:rPr>
          <w:rFonts w:hint="eastAsia"/>
        </w:rPr>
        <w:t>机或工作站</w:t>
      </w:r>
      <w:r w:rsidRPr="009A4292">
        <w:rPr>
          <w:rFonts w:hint="eastAsia"/>
        </w:rPr>
        <w:t xml:space="preserve"> </w:t>
      </w:r>
    </w:p>
    <w:p w:rsidR="003E3308" w:rsidRPr="009A4292" w:rsidRDefault="003E3308" w:rsidP="003E3308">
      <w:r w:rsidRPr="009A4292">
        <w:rPr>
          <w:rFonts w:hint="eastAsia"/>
        </w:rPr>
        <w:t>可扩缩性强</w:t>
      </w:r>
      <w:r w:rsidRPr="009A4292">
        <w:rPr>
          <w:rFonts w:hint="eastAsia"/>
        </w:rPr>
        <w:t xml:space="preserve"> </w:t>
      </w:r>
    </w:p>
    <w:p w:rsidR="003E3308" w:rsidRPr="009A4292" w:rsidRDefault="003E3308" w:rsidP="003E3308">
      <w:r w:rsidRPr="009A4292">
        <w:rPr>
          <w:rFonts w:hint="eastAsia"/>
        </w:rPr>
        <w:t>机群的计算能力随着结点数量的增加而增大</w:t>
      </w:r>
    </w:p>
    <w:p w:rsidR="003E3308" w:rsidRPr="009A4292" w:rsidRDefault="003E3308" w:rsidP="003E3308">
      <w:r w:rsidRPr="009A4292">
        <w:rPr>
          <w:rFonts w:hint="eastAsia"/>
        </w:rPr>
        <w:t>机群结构灵活（结点之间以松耦合方式连接）</w:t>
      </w:r>
    </w:p>
    <w:p w:rsidR="003E3308" w:rsidRPr="009A4292" w:rsidRDefault="003E3308" w:rsidP="003E3308">
      <w:r w:rsidRPr="009A4292">
        <w:rPr>
          <w:rFonts w:hint="eastAsia"/>
        </w:rPr>
        <w:t>机群系统的硬件容易扩充和替换，可以灵活配置。</w:t>
      </w:r>
    </w:p>
    <w:p w:rsidR="003E3308" w:rsidRPr="009A4292" w:rsidRDefault="003E3308" w:rsidP="003E3308">
      <w:r w:rsidRPr="009A4292">
        <w:rPr>
          <w:rFonts w:hint="eastAsia"/>
        </w:rPr>
        <w:t>性能价格比高</w:t>
      </w:r>
      <w:r w:rsidRPr="009A4292">
        <w:rPr>
          <w:rFonts w:hint="eastAsia"/>
        </w:rPr>
        <w:t xml:space="preserve"> </w:t>
      </w:r>
    </w:p>
    <w:p w:rsidR="003E3308" w:rsidRPr="009A4292" w:rsidRDefault="003E3308" w:rsidP="003E3308">
      <w:r w:rsidRPr="009A4292">
        <w:rPr>
          <w:rFonts w:hint="eastAsia"/>
        </w:rPr>
        <w:t>用户编程方便</w:t>
      </w:r>
    </w:p>
    <w:p w:rsidR="003E3308" w:rsidRPr="009A4292" w:rsidRDefault="003E3308" w:rsidP="003E3308">
      <w:r w:rsidRPr="009A4292">
        <w:rPr>
          <w:rFonts w:hint="eastAsia"/>
        </w:rPr>
        <w:t>机群的迅猛发展还得益于微处理器技术、网络技术和并行程序设计技术的进步。</w:t>
      </w:r>
    </w:p>
    <w:p w:rsidR="003E3308" w:rsidRPr="009A4292" w:rsidRDefault="003E3308" w:rsidP="003E3308">
      <w:r w:rsidRPr="009A4292">
        <w:rPr>
          <w:rFonts w:hint="eastAsia"/>
        </w:rPr>
        <w:t>微处理器技术的进步使得微处理器的性能不断提高，价格不断下降</w:t>
      </w:r>
      <w:r w:rsidRPr="009A4292">
        <w:rPr>
          <w:rFonts w:hint="eastAsia"/>
        </w:rPr>
        <w:t xml:space="preserve"> </w:t>
      </w:r>
      <w:r w:rsidRPr="009A4292">
        <w:rPr>
          <w:rFonts w:hint="eastAsia"/>
        </w:rPr>
        <w:t>。</w:t>
      </w:r>
    </w:p>
    <w:p w:rsidR="003E3308" w:rsidRPr="009A4292" w:rsidRDefault="003E3308" w:rsidP="003E3308">
      <w:r w:rsidRPr="009A4292">
        <w:rPr>
          <w:rFonts w:hint="eastAsia"/>
        </w:rPr>
        <w:t>机群系统更容易融和到已有的网络系统中，而且随着网络技术的进步和高性能通信协议的引入，机群结点间的通信带宽进一步提高，通信延迟进一步缩短，逐步缓解了由于结点松散耦合引起的机群系统通信瓶颈问题。</w:t>
      </w:r>
      <w:r w:rsidRPr="009A4292">
        <w:rPr>
          <w:rFonts w:hint="eastAsia"/>
        </w:rPr>
        <w:t xml:space="preserve">   </w:t>
      </w:r>
    </w:p>
    <w:p w:rsidR="003E3308" w:rsidRPr="009A4292" w:rsidRDefault="003E3308" w:rsidP="003E3308">
      <w:r w:rsidRPr="009A4292">
        <w:rPr>
          <w:rFonts w:hint="eastAsia"/>
        </w:rPr>
        <w:t>随着</w:t>
      </w:r>
      <w:r w:rsidRPr="009A4292">
        <w:rPr>
          <w:rFonts w:hint="eastAsia"/>
        </w:rPr>
        <w:t>PVM</w:t>
      </w:r>
      <w:r w:rsidRPr="009A4292">
        <w:rPr>
          <w:rFonts w:hint="eastAsia"/>
        </w:rPr>
        <w:t>、</w:t>
      </w:r>
      <w:r w:rsidRPr="009A4292">
        <w:rPr>
          <w:rFonts w:hint="eastAsia"/>
        </w:rPr>
        <w:t>MPI</w:t>
      </w:r>
      <w:r w:rsidRPr="009A4292">
        <w:rPr>
          <w:rFonts w:hint="eastAsia"/>
        </w:rPr>
        <w:t>、</w:t>
      </w:r>
      <w:r w:rsidRPr="009A4292">
        <w:rPr>
          <w:rFonts w:hint="eastAsia"/>
        </w:rPr>
        <w:t>HPF</w:t>
      </w:r>
      <w:r w:rsidRPr="009A4292">
        <w:rPr>
          <w:rFonts w:hint="eastAsia"/>
        </w:rPr>
        <w:t>、</w:t>
      </w:r>
      <w:r w:rsidRPr="009A4292">
        <w:rPr>
          <w:rFonts w:hint="eastAsia"/>
        </w:rPr>
        <w:t>OpenMP</w:t>
      </w:r>
      <w:r w:rsidRPr="009A4292">
        <w:rPr>
          <w:rFonts w:hint="eastAsia"/>
        </w:rPr>
        <w:t>等并行编程模型的应用与成熟，使得在机群系统上开发并行应用更加方便。</w:t>
      </w:r>
      <w:r w:rsidRPr="009A4292">
        <w:rPr>
          <w:rFonts w:hint="eastAsia"/>
        </w:rPr>
        <w:t xml:space="preserve"> </w:t>
      </w:r>
    </w:p>
    <w:p w:rsidR="003E3308" w:rsidRPr="009A4292" w:rsidRDefault="003E3308" w:rsidP="003E3308">
      <w:r w:rsidRPr="009A4292">
        <w:rPr>
          <w:rFonts w:hint="eastAsia"/>
        </w:rPr>
        <w:t>机群的不足之处</w:t>
      </w:r>
    </w:p>
    <w:p w:rsidR="003E3308" w:rsidRDefault="003E3308" w:rsidP="003E3308">
      <w:r w:rsidRPr="009A4292">
        <w:t xml:space="preserve">           </w:t>
      </w:r>
      <w:r w:rsidRPr="009A4292">
        <w:t>由于机群由多台完整的计算机组成，它的维护相当于要同时去管理多个计算机系统，因此维护工作量较大，维护费用也较高。</w:t>
      </w:r>
      <w:r w:rsidRPr="009A4292">
        <w:t xml:space="preserve"> </w:t>
      </w:r>
    </w:p>
    <w:p w:rsidR="003E3308" w:rsidRDefault="003E3308" w:rsidP="003E3308"/>
    <w:p w:rsidR="003E3308" w:rsidRDefault="003E3308" w:rsidP="003E3308"/>
    <w:p w:rsidR="003E3308" w:rsidRDefault="003E3308" w:rsidP="003E3308"/>
    <w:p w:rsidR="003E3308" w:rsidRDefault="003E3308" w:rsidP="003E3308"/>
    <w:p w:rsidR="003E3308" w:rsidRDefault="003E3308" w:rsidP="003E3308">
      <w:r>
        <w:br w:type="page"/>
      </w:r>
    </w:p>
    <w:p w:rsidR="003E3308" w:rsidRPr="009A4292" w:rsidRDefault="003E3308" w:rsidP="003E3308">
      <w:r w:rsidRPr="009A4292">
        <w:rPr>
          <w:rFonts w:hint="eastAsia"/>
        </w:rPr>
        <w:lastRenderedPageBreak/>
        <w:t>机群的分类</w:t>
      </w:r>
    </w:p>
    <w:p w:rsidR="003E3308" w:rsidRPr="009A4292" w:rsidRDefault="003E3308" w:rsidP="003E3308">
      <w:r w:rsidRPr="009A4292">
        <w:rPr>
          <w:rFonts w:hint="eastAsia"/>
        </w:rPr>
        <w:t>根据组成机群的各个结点和网络是否相同，分为：</w:t>
      </w:r>
    </w:p>
    <w:p w:rsidR="003E3308" w:rsidRDefault="003E3308" w:rsidP="003E3308">
      <w:r w:rsidRPr="009A4292">
        <w:t xml:space="preserve">    </w:t>
      </w:r>
      <w:r w:rsidRPr="009A4292">
        <w:t>同构、异构</w:t>
      </w:r>
    </w:p>
    <w:p w:rsidR="003E3308" w:rsidRPr="009A4292" w:rsidRDefault="003E3308" w:rsidP="003E3308">
      <w:r w:rsidRPr="009A4292">
        <w:rPr>
          <w:rFonts w:hint="eastAsia"/>
        </w:rPr>
        <w:t>根据结点是</w:t>
      </w:r>
      <w:r w:rsidRPr="009A4292">
        <w:rPr>
          <w:rFonts w:hint="eastAsia"/>
        </w:rPr>
        <w:t>PC</w:t>
      </w:r>
      <w:r w:rsidRPr="009A4292">
        <w:rPr>
          <w:rFonts w:hint="eastAsia"/>
        </w:rPr>
        <w:t>还是工作站，分为：</w:t>
      </w:r>
    </w:p>
    <w:p w:rsidR="003E3308" w:rsidRDefault="003E3308" w:rsidP="003E3308">
      <w:r w:rsidRPr="009A4292">
        <w:rPr>
          <w:rFonts w:hint="eastAsia"/>
        </w:rPr>
        <w:t xml:space="preserve">   PC</w:t>
      </w:r>
      <w:r w:rsidRPr="009A4292">
        <w:rPr>
          <w:rFonts w:hint="eastAsia"/>
        </w:rPr>
        <w:t>机群、工作站机群</w:t>
      </w:r>
      <w:r w:rsidRPr="009A4292">
        <w:t xml:space="preserve"> </w:t>
      </w:r>
    </w:p>
    <w:p w:rsidR="003E3308" w:rsidRPr="009A4292" w:rsidRDefault="003E3308" w:rsidP="003E3308">
      <w:r w:rsidRPr="009A4292">
        <w:rPr>
          <w:rFonts w:hint="eastAsia"/>
        </w:rPr>
        <w:t>以机群系统的使用目的为依据，分为：</w:t>
      </w:r>
    </w:p>
    <w:p w:rsidR="003E3308" w:rsidRDefault="003E3308" w:rsidP="003E3308">
      <w:r w:rsidRPr="009A4292">
        <w:t xml:space="preserve">     </w:t>
      </w:r>
      <w:r w:rsidRPr="009A4292">
        <w:t>高可用性机群、负载均衡机群以及高性能机群</w:t>
      </w:r>
      <w:r w:rsidRPr="009A4292">
        <w:t xml:space="preserve"> </w:t>
      </w:r>
    </w:p>
    <w:p w:rsidR="003E3308" w:rsidRDefault="003E3308" w:rsidP="003E3308">
      <w:r w:rsidRPr="009A4292">
        <w:t xml:space="preserve">      </w:t>
      </w:r>
      <w:r w:rsidRPr="009A4292">
        <w:t>（最常用的分类方法</w:t>
      </w:r>
      <w:r w:rsidRPr="009A4292">
        <w:t xml:space="preserve"> </w:t>
      </w:r>
      <w:r w:rsidRPr="009A4292">
        <w:t>）</w:t>
      </w:r>
    </w:p>
    <w:p w:rsidR="003E3308" w:rsidRPr="009A4292" w:rsidRDefault="003E3308" w:rsidP="003E3308">
      <w:r w:rsidRPr="009A4292">
        <w:rPr>
          <w:rFonts w:hint="eastAsia"/>
        </w:rPr>
        <w:t>高可用性机群</w:t>
      </w:r>
      <w:r w:rsidRPr="009A4292">
        <w:rPr>
          <w:rFonts w:hint="eastAsia"/>
        </w:rPr>
        <w:t xml:space="preserve"> </w:t>
      </w:r>
    </w:p>
    <w:p w:rsidR="003E3308" w:rsidRPr="009A4292" w:rsidRDefault="003E3308" w:rsidP="003E3308">
      <w:r w:rsidRPr="009A4292">
        <w:rPr>
          <w:rFonts w:hint="eastAsia"/>
        </w:rPr>
        <w:t>主要目的：当系统中某些结点出现故障的情况下，仍能继续对外提供服务。</w:t>
      </w:r>
      <w:r w:rsidRPr="009A4292">
        <w:rPr>
          <w:rFonts w:hint="eastAsia"/>
        </w:rPr>
        <w:t xml:space="preserve"> </w:t>
      </w:r>
    </w:p>
    <w:p w:rsidR="003E3308" w:rsidRPr="009A4292" w:rsidRDefault="003E3308" w:rsidP="003E3308">
      <w:r w:rsidRPr="009A4292">
        <w:rPr>
          <w:rFonts w:hint="eastAsia"/>
        </w:rPr>
        <w:t>采用冗余机制</w:t>
      </w:r>
    </w:p>
    <w:p w:rsidR="003E3308" w:rsidRPr="009A4292" w:rsidRDefault="003E3308" w:rsidP="003E3308">
      <w:r w:rsidRPr="009A4292">
        <w:rPr>
          <w:rFonts w:hint="eastAsia"/>
        </w:rPr>
        <w:t>当系统中某个结点由于软、硬件故障而失效时，该结点上的任务将在最短的时间内被迁移到机群内另一个具有相同功能与结构的结点上继续执行。</w:t>
      </w:r>
    </w:p>
    <w:p w:rsidR="003E3308" w:rsidRPr="009A4292" w:rsidRDefault="003E3308" w:rsidP="003E3308">
      <w:r w:rsidRPr="009A4292">
        <w:rPr>
          <w:rFonts w:hint="eastAsia"/>
        </w:rPr>
        <w:t>对于用户而言，系统可以一直为其提供服务。</w:t>
      </w:r>
    </w:p>
    <w:p w:rsidR="003E3308" w:rsidRPr="009A4292" w:rsidRDefault="003E3308" w:rsidP="003E3308">
      <w:r w:rsidRPr="009A4292">
        <w:rPr>
          <w:rFonts w:hint="eastAsia"/>
        </w:rPr>
        <w:t>适用于</w:t>
      </w:r>
      <w:r w:rsidRPr="009A4292">
        <w:rPr>
          <w:rFonts w:hint="eastAsia"/>
        </w:rPr>
        <w:t>Web</w:t>
      </w:r>
      <w:r w:rsidRPr="009A4292">
        <w:rPr>
          <w:rFonts w:hint="eastAsia"/>
        </w:rPr>
        <w:t>服务器、医学监测仪、银行</w:t>
      </w:r>
      <w:r w:rsidRPr="009A4292">
        <w:rPr>
          <w:rFonts w:hint="eastAsia"/>
        </w:rPr>
        <w:t>POS</w:t>
      </w:r>
      <w:r w:rsidRPr="009A4292">
        <w:rPr>
          <w:rFonts w:hint="eastAsia"/>
        </w:rPr>
        <w:t>系统等要求持续提供服务的应用。</w:t>
      </w:r>
      <w:r w:rsidRPr="009A4292">
        <w:t xml:space="preserve"> </w:t>
      </w:r>
    </w:p>
    <w:p w:rsidR="003E3308" w:rsidRPr="009A4292" w:rsidRDefault="003E3308" w:rsidP="003E3308">
      <w:r w:rsidRPr="009A4292">
        <w:rPr>
          <w:rFonts w:hint="eastAsia"/>
        </w:rPr>
        <w:t>负载均衡机群</w:t>
      </w:r>
    </w:p>
    <w:p w:rsidR="003E3308" w:rsidRPr="009A4292" w:rsidRDefault="003E3308" w:rsidP="003E3308">
      <w:r w:rsidRPr="009A4292">
        <w:rPr>
          <w:rFonts w:hint="eastAsia"/>
        </w:rPr>
        <w:t>主要目的：提供与结点个数成正比的负载能力</w:t>
      </w:r>
    </w:p>
    <w:p w:rsidR="003E3308" w:rsidRPr="009A4292" w:rsidRDefault="003E3308" w:rsidP="003E3308">
      <w:r w:rsidRPr="009A4292">
        <w:rPr>
          <w:rFonts w:hint="eastAsia"/>
        </w:rPr>
        <w:t>要求：机群能够根据系统中各个结点的负载情况实时地进行任务分配。</w:t>
      </w:r>
    </w:p>
    <w:p w:rsidR="003E3308" w:rsidRPr="009A4292" w:rsidRDefault="003E3308" w:rsidP="003E3308">
      <w:r w:rsidRPr="009A4292">
        <w:rPr>
          <w:rFonts w:hint="eastAsia"/>
        </w:rPr>
        <w:t>专门设置了一个重要的监控结点，负责监控其余每个工作结点的负载和状态，并根据监控结果将任务分派到不同的结点上。</w:t>
      </w:r>
    </w:p>
    <w:p w:rsidR="003E3308" w:rsidRPr="009A4292" w:rsidRDefault="003E3308" w:rsidP="003E3308">
      <w:r w:rsidRPr="009A4292">
        <w:rPr>
          <w:rFonts w:hint="eastAsia"/>
        </w:rPr>
        <w:t>适合大规模网络应用</w:t>
      </w:r>
    </w:p>
    <w:p w:rsidR="003E3308" w:rsidRDefault="003E3308" w:rsidP="003E3308">
      <w:r w:rsidRPr="009A4292">
        <w:rPr>
          <w:rFonts w:hint="eastAsia"/>
        </w:rPr>
        <w:t xml:space="preserve">        </w:t>
      </w:r>
      <w:r w:rsidRPr="009A4292">
        <w:rPr>
          <w:rFonts w:hint="eastAsia"/>
        </w:rPr>
        <w:t>如</w:t>
      </w:r>
      <w:r w:rsidRPr="009A4292">
        <w:rPr>
          <w:rFonts w:hint="eastAsia"/>
        </w:rPr>
        <w:t>Web</w:t>
      </w:r>
      <w:r w:rsidRPr="009A4292">
        <w:rPr>
          <w:rFonts w:hint="eastAsia"/>
        </w:rPr>
        <w:t>服务器或</w:t>
      </w:r>
      <w:r w:rsidRPr="009A4292">
        <w:rPr>
          <w:rFonts w:hint="eastAsia"/>
        </w:rPr>
        <w:t>FTP</w:t>
      </w:r>
      <w:r w:rsidRPr="009A4292">
        <w:rPr>
          <w:rFonts w:hint="eastAsia"/>
        </w:rPr>
        <w:t>服务器、大工作量的串行或批处理作业（如数据分析）</w:t>
      </w:r>
    </w:p>
    <w:p w:rsidR="003E3308" w:rsidRPr="009A4292" w:rsidRDefault="003E3308" w:rsidP="003E3308">
      <w:r w:rsidRPr="009A4292">
        <w:rPr>
          <w:rFonts w:hint="eastAsia"/>
        </w:rPr>
        <w:t>负载均衡机群适用于提供静态数据的服务；而高可用性机群既适用于提供静态数据的服务，又适用于提供动态数据的服务。</w:t>
      </w:r>
      <w:r w:rsidRPr="009A4292">
        <w:rPr>
          <w:rFonts w:hint="eastAsia"/>
        </w:rPr>
        <w:t xml:space="preserve"> </w:t>
      </w:r>
    </w:p>
    <w:p w:rsidR="003E3308" w:rsidRPr="009A4292" w:rsidRDefault="003E3308" w:rsidP="003E3308">
      <w:r w:rsidRPr="009A4292">
        <w:rPr>
          <w:rFonts w:hint="eastAsia"/>
        </w:rPr>
        <w:t>高性能计算机群</w:t>
      </w:r>
    </w:p>
    <w:p w:rsidR="003E3308" w:rsidRPr="009A4292" w:rsidRDefault="003E3308" w:rsidP="003E3308">
      <w:r w:rsidRPr="009A4292">
        <w:rPr>
          <w:rFonts w:hint="eastAsia"/>
        </w:rPr>
        <w:t>主要目的：降低高性能计算的成本</w:t>
      </w:r>
    </w:p>
    <w:p w:rsidR="003E3308" w:rsidRPr="009A4292" w:rsidRDefault="003E3308" w:rsidP="003E3308">
      <w:r w:rsidRPr="009A4292">
        <w:rPr>
          <w:rFonts w:hint="eastAsia"/>
        </w:rPr>
        <w:t>它通过高速的商用互连网络，将数十台乃至上千台</w:t>
      </w:r>
      <w:r w:rsidRPr="009A4292">
        <w:rPr>
          <w:rFonts w:hint="eastAsia"/>
        </w:rPr>
        <w:t>PC</w:t>
      </w:r>
      <w:r w:rsidRPr="009A4292">
        <w:rPr>
          <w:rFonts w:hint="eastAsia"/>
        </w:rPr>
        <w:t>机或工作站连接在一起，可以提供接近甚至超过传统并行计算机系统的计算能力，但其价格却仅是具有相同计算能力的传统并行计算机系统的几十分之一。</w:t>
      </w:r>
      <w:r w:rsidRPr="009A4292">
        <w:rPr>
          <w:rFonts w:hint="eastAsia"/>
        </w:rPr>
        <w:t xml:space="preserve"> </w:t>
      </w:r>
    </w:p>
    <w:p w:rsidR="003E3308" w:rsidRPr="009A4292" w:rsidRDefault="003E3308" w:rsidP="003E3308">
      <w:r w:rsidRPr="009A4292">
        <w:rPr>
          <w:rFonts w:hint="eastAsia"/>
        </w:rPr>
        <w:t>按照构建方式将机群分为：</w:t>
      </w:r>
    </w:p>
    <w:p w:rsidR="003E3308" w:rsidRDefault="003E3308" w:rsidP="003E3308">
      <w:r w:rsidRPr="009A4292">
        <w:rPr>
          <w:rFonts w:hint="eastAsia"/>
        </w:rPr>
        <w:t>（一种比较常用的分类方法）</w:t>
      </w:r>
    </w:p>
    <w:p w:rsidR="003E3308" w:rsidRPr="009A4292" w:rsidRDefault="003E3308" w:rsidP="003E3308">
      <w:r w:rsidRPr="009A4292">
        <w:rPr>
          <w:rFonts w:hint="eastAsia"/>
        </w:rPr>
        <w:t>专用机群</w:t>
      </w:r>
    </w:p>
    <w:p w:rsidR="003E3308" w:rsidRPr="009A4292" w:rsidRDefault="003E3308" w:rsidP="003E3308">
      <w:r w:rsidRPr="009A4292">
        <w:rPr>
          <w:rFonts w:hint="eastAsia"/>
        </w:rPr>
        <w:t>吞吐率较高，响应时间较短。</w:t>
      </w:r>
    </w:p>
    <w:p w:rsidR="003E3308" w:rsidRPr="009A4292" w:rsidRDefault="003E3308" w:rsidP="003E3308">
      <w:r w:rsidRPr="009A4292">
        <w:rPr>
          <w:rFonts w:hint="eastAsia"/>
        </w:rPr>
        <w:t>专用机群的结点往往是同构的，一般采用集中控制，由一个（或一组）管理员统一管理，而且用户一般需要通过一台终端机来访问它。</w:t>
      </w:r>
      <w:r w:rsidRPr="009A4292">
        <w:rPr>
          <w:rFonts w:hint="eastAsia"/>
        </w:rPr>
        <w:t xml:space="preserve"> </w:t>
      </w:r>
    </w:p>
    <w:p w:rsidR="003E3308" w:rsidRPr="009A4292" w:rsidRDefault="003E3308" w:rsidP="003E3308">
      <w:r w:rsidRPr="009A4292">
        <w:rPr>
          <w:rFonts w:hint="eastAsia"/>
        </w:rPr>
        <w:t>企业机群</w:t>
      </w:r>
    </w:p>
    <w:p w:rsidR="003E3308" w:rsidRPr="009A4292" w:rsidRDefault="003E3308" w:rsidP="003E3308">
      <w:r w:rsidRPr="009A4292">
        <w:rPr>
          <w:rFonts w:hint="eastAsia"/>
        </w:rPr>
        <w:t>各结点之间一般通过标准的</w:t>
      </w:r>
      <w:r w:rsidRPr="009A4292">
        <w:rPr>
          <w:rFonts w:hint="eastAsia"/>
        </w:rPr>
        <w:t>LAN</w:t>
      </w:r>
      <w:r w:rsidRPr="009A4292">
        <w:rPr>
          <w:rFonts w:hint="eastAsia"/>
        </w:rPr>
        <w:t>或</w:t>
      </w:r>
      <w:r w:rsidRPr="009A4292">
        <w:rPr>
          <w:rFonts w:hint="eastAsia"/>
        </w:rPr>
        <w:t>WAN</w:t>
      </w:r>
      <w:r w:rsidRPr="009A4292">
        <w:rPr>
          <w:rFonts w:hint="eastAsia"/>
        </w:rPr>
        <w:t>互连</w:t>
      </w:r>
    </w:p>
    <w:p w:rsidR="003E3308" w:rsidRPr="009A4292" w:rsidRDefault="003E3308" w:rsidP="003E3308">
      <w:r w:rsidRPr="009A4292">
        <w:rPr>
          <w:rFonts w:hint="eastAsia"/>
        </w:rPr>
        <w:t>通信开销较大、延迟较长</w:t>
      </w:r>
    </w:p>
    <w:p w:rsidR="003E3308" w:rsidRPr="009A4292" w:rsidRDefault="003E3308" w:rsidP="003E3308">
      <w:r w:rsidRPr="009A4292">
        <w:rPr>
          <w:rFonts w:hint="eastAsia"/>
        </w:rPr>
        <w:t>企业机群的各个结点一般是异构的</w:t>
      </w:r>
      <w:r w:rsidRPr="009A4292">
        <w:rPr>
          <w:rFonts w:hint="eastAsia"/>
        </w:rPr>
        <w:t xml:space="preserve"> </w:t>
      </w:r>
    </w:p>
    <w:p w:rsidR="003E3308" w:rsidRDefault="003E3308" w:rsidP="003E3308">
      <w:r>
        <w:br w:type="page"/>
      </w:r>
    </w:p>
    <w:p w:rsidR="003E3308" w:rsidRPr="009A4292" w:rsidRDefault="003E3308" w:rsidP="003E3308">
      <w:r w:rsidRPr="009A4292">
        <w:rPr>
          <w:rFonts w:hint="eastAsia"/>
        </w:rPr>
        <w:lastRenderedPageBreak/>
        <w:t>Berkeley NOW</w:t>
      </w:r>
    </w:p>
    <w:p w:rsidR="003E3308" w:rsidRDefault="003E3308" w:rsidP="003E3308">
      <w:r w:rsidRPr="009A4292">
        <w:rPr>
          <w:rFonts w:hint="eastAsia"/>
        </w:rPr>
        <w:t>美国加州大学</w:t>
      </w:r>
      <w:r w:rsidRPr="009A4292">
        <w:rPr>
          <w:rFonts w:hint="eastAsia"/>
        </w:rPr>
        <w:t>Berkeley</w:t>
      </w:r>
      <w:r w:rsidRPr="009A4292">
        <w:rPr>
          <w:rFonts w:hint="eastAsia"/>
        </w:rPr>
        <w:t>分校开发</w:t>
      </w:r>
      <w:r w:rsidRPr="009A4292">
        <w:rPr>
          <w:rFonts w:hint="eastAsia"/>
        </w:rPr>
        <w:t xml:space="preserve"> </w:t>
      </w:r>
    </w:p>
    <w:p w:rsidR="003E3308" w:rsidRDefault="003E3308" w:rsidP="003E3308">
      <w:r w:rsidRPr="009A4292">
        <w:rPr>
          <w:rFonts w:hint="eastAsia"/>
        </w:rPr>
        <w:t>具有很多优点：</w:t>
      </w:r>
    </w:p>
    <w:p w:rsidR="003E3308" w:rsidRPr="009A4292" w:rsidRDefault="003E3308" w:rsidP="003E3308">
      <w:r w:rsidRPr="009A4292">
        <w:rPr>
          <w:rFonts w:hint="eastAsia"/>
        </w:rPr>
        <w:t>采用商用千兆以太网和主动消息通信协议支持有效的通信。</w:t>
      </w:r>
    </w:p>
    <w:p w:rsidR="003E3308" w:rsidRPr="009A4292" w:rsidRDefault="003E3308" w:rsidP="003E3308">
      <w:r w:rsidRPr="009A4292">
        <w:rPr>
          <w:rFonts w:hint="eastAsia"/>
        </w:rPr>
        <w:t>通过用户级整合机群软件</w:t>
      </w:r>
      <w:r w:rsidRPr="009A4292">
        <w:rPr>
          <w:rFonts w:hint="eastAsia"/>
        </w:rPr>
        <w:t>GLUNIX</w:t>
      </w:r>
      <w:r w:rsidRPr="009A4292">
        <w:rPr>
          <w:rFonts w:hint="eastAsia"/>
        </w:rPr>
        <w:t>提供单一系统映像、资源管理和可用性，开发了一种新的无服务器网络文件系统</w:t>
      </w:r>
      <w:r w:rsidRPr="009A4292">
        <w:rPr>
          <w:rFonts w:hint="eastAsia"/>
        </w:rPr>
        <w:t>xFS</w:t>
      </w:r>
      <w:r w:rsidRPr="009A4292">
        <w:rPr>
          <w:rFonts w:hint="eastAsia"/>
        </w:rPr>
        <w:t>，以支持可扩缩性和单一文件层次的高可用性。</w:t>
      </w:r>
      <w:r w:rsidRPr="009A4292">
        <w:rPr>
          <w:rFonts w:hint="eastAsia"/>
        </w:rPr>
        <w:t xml:space="preserve"> </w:t>
      </w:r>
    </w:p>
    <w:p w:rsidR="003E3308" w:rsidRPr="009A4292" w:rsidRDefault="003E3308" w:rsidP="003E3308">
      <w:r w:rsidRPr="009A4292">
        <w:rPr>
          <w:rFonts w:hint="eastAsia"/>
        </w:rPr>
        <w:t>主动消息</w:t>
      </w:r>
      <w:r w:rsidRPr="009A4292">
        <w:rPr>
          <w:rFonts w:hint="eastAsia"/>
        </w:rPr>
        <w:t xml:space="preserve"> </w:t>
      </w:r>
    </w:p>
    <w:p w:rsidR="003E3308" w:rsidRPr="009A4292" w:rsidRDefault="003E3308" w:rsidP="003E3308">
      <w:r w:rsidRPr="009A4292">
        <w:rPr>
          <w:rFonts w:hint="eastAsia"/>
        </w:rPr>
        <w:t>实现低开销通信的一种异步通信机制</w:t>
      </w:r>
    </w:p>
    <w:p w:rsidR="003E3308" w:rsidRPr="009A4292" w:rsidRDefault="003E3308" w:rsidP="003E3308">
      <w:r w:rsidRPr="009A4292">
        <w:rPr>
          <w:rFonts w:hint="eastAsia"/>
        </w:rPr>
        <w:t>基本思想</w:t>
      </w:r>
    </w:p>
    <w:p w:rsidR="003E3308" w:rsidRPr="009A4292" w:rsidRDefault="003E3308" w:rsidP="003E3308">
      <w:r w:rsidRPr="009A4292">
        <w:rPr>
          <w:rFonts w:hint="eastAsia"/>
        </w:rPr>
        <w:t>在消息头部控制信息中携带一个用户级子例程（称作消息处理程序）的地址。</w:t>
      </w:r>
    </w:p>
    <w:p w:rsidR="003E3308" w:rsidRPr="009A4292" w:rsidRDefault="003E3308" w:rsidP="003E3308">
      <w:r w:rsidRPr="009A4292">
        <w:rPr>
          <w:rFonts w:hint="eastAsia"/>
        </w:rPr>
        <w:t>当消息头到达目的结点时，调用消息处理程序通过网络获取剩下的数据，并把它们集成到正在进行的计算中。</w:t>
      </w:r>
    </w:p>
    <w:p w:rsidR="003E3308" w:rsidRPr="009A4292" w:rsidRDefault="003E3308" w:rsidP="003E3308">
      <w:r w:rsidRPr="009A4292">
        <w:rPr>
          <w:rFonts w:hint="eastAsia"/>
        </w:rPr>
        <w:t>主动消息相当高效和灵活，以至于各种系统都逐渐地用它作为基本的通信机制。</w:t>
      </w:r>
      <w:r w:rsidRPr="009A4292">
        <w:rPr>
          <w:rFonts w:hint="eastAsia"/>
        </w:rPr>
        <w:t xml:space="preserve"> </w:t>
      </w:r>
    </w:p>
    <w:p w:rsidR="003E3308" w:rsidRPr="009A4292" w:rsidRDefault="003E3308" w:rsidP="003E3308">
      <w:r w:rsidRPr="009A4292">
        <w:rPr>
          <w:rFonts w:hint="eastAsia"/>
        </w:rPr>
        <w:t>GLUNIX</w:t>
      </w:r>
      <w:r w:rsidRPr="009A4292">
        <w:t xml:space="preserve"> </w:t>
      </w:r>
    </w:p>
    <w:p w:rsidR="003E3308" w:rsidRPr="009A4292" w:rsidRDefault="003E3308" w:rsidP="003E3308">
      <w:r w:rsidRPr="009A4292">
        <w:rPr>
          <w:rFonts w:hint="eastAsia"/>
        </w:rPr>
        <w:t>运行在工作站标准</w:t>
      </w:r>
      <w:r w:rsidRPr="009A4292">
        <w:rPr>
          <w:rFonts w:hint="eastAsia"/>
        </w:rPr>
        <w:t>UNIX</w:t>
      </w:r>
      <w:r w:rsidRPr="009A4292">
        <w:rPr>
          <w:rFonts w:hint="eastAsia"/>
        </w:rPr>
        <w:t>上的一个软件层，属于自包含软件。</w:t>
      </w:r>
    </w:p>
    <w:p w:rsidR="003E3308" w:rsidRPr="009A4292" w:rsidRDefault="003E3308" w:rsidP="003E3308">
      <w:r w:rsidRPr="009A4292">
        <w:rPr>
          <w:rFonts w:hint="eastAsia"/>
        </w:rPr>
        <w:t>主要思想</w:t>
      </w:r>
    </w:p>
    <w:p w:rsidR="003E3308" w:rsidRPr="009A4292" w:rsidRDefault="003E3308" w:rsidP="003E3308">
      <w:r w:rsidRPr="009A4292">
        <w:rPr>
          <w:rFonts w:hint="eastAsia"/>
        </w:rPr>
        <w:t>机群操作系统应由底层和高层组成。</w:t>
      </w:r>
    </w:p>
    <w:p w:rsidR="003E3308" w:rsidRPr="009A4292" w:rsidRDefault="003E3308" w:rsidP="003E3308">
      <w:r w:rsidRPr="009A4292">
        <w:rPr>
          <w:rFonts w:hint="eastAsia"/>
        </w:rPr>
        <w:t>其中底层是执行在核模式下的结点商用操作系统，高层是能提供机群所需的一些功能的用户级操作系统。</w:t>
      </w:r>
    </w:p>
    <w:p w:rsidR="003E3308" w:rsidRPr="009A4292" w:rsidRDefault="003E3308" w:rsidP="003E3308">
      <w:r w:rsidRPr="009A4292">
        <w:rPr>
          <w:rFonts w:hint="eastAsia"/>
        </w:rPr>
        <w:t>特别地，这一软件层能够提供机群内结点的单一系统映像，使得所有的处理器、存储器、网络容量和磁盘带宽均可以被分配给串行和并行应用无服务器文件系统</w:t>
      </w:r>
      <w:r w:rsidRPr="009A4292">
        <w:rPr>
          <w:rFonts w:hint="eastAsia"/>
        </w:rPr>
        <w:t>xFS</w:t>
      </w:r>
    </w:p>
    <w:p w:rsidR="003E3308" w:rsidRPr="009A4292" w:rsidRDefault="003E3308" w:rsidP="003E3308">
      <w:r w:rsidRPr="009A4292">
        <w:rPr>
          <w:rFonts w:hint="eastAsia"/>
        </w:rPr>
        <w:t>一个无服务器的分布式文件系统。</w:t>
      </w:r>
    </w:p>
    <w:p w:rsidR="003E3308" w:rsidRPr="009A4292" w:rsidRDefault="003E3308" w:rsidP="003E3308">
      <w:r w:rsidRPr="009A4292">
        <w:rPr>
          <w:rFonts w:hint="eastAsia"/>
        </w:rPr>
        <w:t>将文件服务的功能分布到机群的所有结点上，以提供低延迟高带宽的文件系统服务功能。</w:t>
      </w:r>
    </w:p>
    <w:p w:rsidR="003E3308" w:rsidRPr="009A4292" w:rsidRDefault="003E3308" w:rsidP="003E3308">
      <w:r w:rsidRPr="009A4292">
        <w:rPr>
          <w:rFonts w:hint="eastAsia"/>
        </w:rPr>
        <w:t>主要采用廉价冗余磁盘阵列、协同文件缓存和分布式管理等技术。</w:t>
      </w:r>
      <w:r w:rsidRPr="009A4292">
        <w:rPr>
          <w:rFonts w:hint="eastAsia"/>
        </w:rPr>
        <w:t xml:space="preserve"> </w:t>
      </w:r>
    </w:p>
    <w:p w:rsidR="003E3308" w:rsidRDefault="003E3308" w:rsidP="003E3308">
      <w:r>
        <w:br w:type="page"/>
      </w:r>
    </w:p>
    <w:p w:rsidR="003E3308" w:rsidRPr="009A4292" w:rsidRDefault="003E3308" w:rsidP="003E3308">
      <w:r w:rsidRPr="009A4292">
        <w:rPr>
          <w:rFonts w:hint="eastAsia"/>
        </w:rPr>
        <w:lastRenderedPageBreak/>
        <w:t>Beowulf</w:t>
      </w:r>
    </w:p>
    <w:p w:rsidR="003E3308" w:rsidRPr="009A4292" w:rsidRDefault="003E3308" w:rsidP="003E3308">
      <w:r w:rsidRPr="009A4292">
        <w:rPr>
          <w:rFonts w:hint="eastAsia"/>
        </w:rPr>
        <w:t>目标</w:t>
      </w:r>
      <w:r w:rsidRPr="009A4292">
        <w:rPr>
          <w:rFonts w:hint="eastAsia"/>
        </w:rPr>
        <w:t xml:space="preserve"> </w:t>
      </w:r>
    </w:p>
    <w:p w:rsidR="003E3308" w:rsidRPr="009A4292" w:rsidRDefault="003E3308" w:rsidP="003E3308">
      <w:r w:rsidRPr="009A4292">
        <w:rPr>
          <w:rFonts w:hint="eastAsia"/>
        </w:rPr>
        <w:t>1G Flops</w:t>
      </w:r>
      <w:r w:rsidRPr="009A4292">
        <w:rPr>
          <w:rFonts w:hint="eastAsia"/>
        </w:rPr>
        <w:t>的计算处理能力和</w:t>
      </w:r>
      <w:r w:rsidRPr="009A4292">
        <w:rPr>
          <w:rFonts w:hint="eastAsia"/>
        </w:rPr>
        <w:t>10 GB</w:t>
      </w:r>
      <w:r w:rsidRPr="009A4292">
        <w:rPr>
          <w:rFonts w:hint="eastAsia"/>
        </w:rPr>
        <w:t>的存储容量</w:t>
      </w:r>
    </w:p>
    <w:p w:rsidR="003E3308" w:rsidRPr="009A4292" w:rsidRDefault="003E3308" w:rsidP="003E3308">
      <w:r w:rsidRPr="009A4292">
        <w:rPr>
          <w:rFonts w:hint="eastAsia"/>
        </w:rPr>
        <w:t>价格不能过高</w:t>
      </w:r>
    </w:p>
    <w:p w:rsidR="003E3308" w:rsidRPr="009A4292" w:rsidRDefault="003E3308" w:rsidP="003E3308">
      <w:r w:rsidRPr="009A4292">
        <w:rPr>
          <w:rFonts w:hint="eastAsia"/>
        </w:rPr>
        <w:t>一个具有</w:t>
      </w:r>
      <w:r w:rsidRPr="009A4292">
        <w:t>16</w:t>
      </w:r>
      <w:r w:rsidRPr="009A4292">
        <w:rPr>
          <w:rFonts w:hint="eastAsia"/>
        </w:rPr>
        <w:t>个结点的机群</w:t>
      </w:r>
    </w:p>
    <w:p w:rsidR="003E3308" w:rsidRDefault="003E3308" w:rsidP="003E3308">
      <w:r w:rsidRPr="009A4292">
        <w:rPr>
          <w:rFonts w:hint="eastAsia"/>
        </w:rPr>
        <w:t>（</w:t>
      </w:r>
      <w:r w:rsidRPr="009A4292">
        <w:rPr>
          <w:rFonts w:hint="eastAsia"/>
        </w:rPr>
        <w:t>Thomas Sterling</w:t>
      </w:r>
      <w:r w:rsidRPr="009A4292">
        <w:rPr>
          <w:rFonts w:hint="eastAsia"/>
        </w:rPr>
        <w:t>与</w:t>
      </w:r>
      <w:r w:rsidRPr="009A4292">
        <w:rPr>
          <w:rFonts w:hint="eastAsia"/>
        </w:rPr>
        <w:t>Don Becker</w:t>
      </w:r>
      <w:r w:rsidRPr="009A4292">
        <w:rPr>
          <w:rFonts w:hint="eastAsia"/>
        </w:rPr>
        <w:t>二人构建）</w:t>
      </w:r>
    </w:p>
    <w:p w:rsidR="003E3308" w:rsidRPr="009A4292" w:rsidRDefault="003E3308" w:rsidP="003E3308">
      <w:r w:rsidRPr="009A4292">
        <w:rPr>
          <w:rFonts w:hint="eastAsia"/>
        </w:rPr>
        <w:t>硬件：</w:t>
      </w:r>
      <w:r w:rsidRPr="009A4292">
        <w:rPr>
          <w:rFonts w:hint="eastAsia"/>
        </w:rPr>
        <w:t>Intel</w:t>
      </w:r>
      <w:r w:rsidRPr="009A4292">
        <w:rPr>
          <w:rFonts w:hint="eastAsia"/>
        </w:rPr>
        <w:t>的</w:t>
      </w:r>
      <w:r w:rsidRPr="009A4292">
        <w:rPr>
          <w:rFonts w:hint="eastAsia"/>
        </w:rPr>
        <w:t>DX4</w:t>
      </w:r>
      <w:r w:rsidRPr="009A4292">
        <w:rPr>
          <w:rFonts w:hint="eastAsia"/>
        </w:rPr>
        <w:t>处理器以及</w:t>
      </w:r>
      <w:r w:rsidRPr="009A4292">
        <w:rPr>
          <w:rFonts w:hint="eastAsia"/>
        </w:rPr>
        <w:t>10 Mbps</w:t>
      </w:r>
      <w:r w:rsidRPr="009A4292">
        <w:rPr>
          <w:rFonts w:hint="eastAsia"/>
        </w:rPr>
        <w:t>的以太网</w:t>
      </w:r>
    </w:p>
    <w:p w:rsidR="003E3308" w:rsidRPr="009A4292" w:rsidRDefault="003E3308" w:rsidP="003E3308">
      <w:r w:rsidRPr="009A4292">
        <w:rPr>
          <w:rFonts w:hint="eastAsia"/>
        </w:rPr>
        <w:t>软件：基于</w:t>
      </w:r>
      <w:r w:rsidRPr="009A4292">
        <w:rPr>
          <w:rFonts w:hint="eastAsia"/>
        </w:rPr>
        <w:t>Linux</w:t>
      </w:r>
      <w:r w:rsidRPr="009A4292">
        <w:rPr>
          <w:rFonts w:hint="eastAsia"/>
        </w:rPr>
        <w:t>系统以及其他一些</w:t>
      </w:r>
      <w:r w:rsidRPr="009A4292">
        <w:rPr>
          <w:rFonts w:hint="eastAsia"/>
        </w:rPr>
        <w:t>GNU</w:t>
      </w:r>
      <w:r w:rsidRPr="009A4292">
        <w:rPr>
          <w:rFonts w:hint="eastAsia"/>
        </w:rPr>
        <w:t>软件</w:t>
      </w:r>
      <w:r w:rsidRPr="009A4292">
        <w:rPr>
          <w:rFonts w:hint="eastAsia"/>
        </w:rPr>
        <w:t xml:space="preserve">  </w:t>
      </w:r>
    </w:p>
    <w:p w:rsidR="003E3308" w:rsidRPr="009A4292" w:rsidRDefault="003E3308" w:rsidP="003E3308">
      <w:r w:rsidRPr="009A4292">
        <w:rPr>
          <w:rFonts w:hint="eastAsia"/>
        </w:rPr>
        <w:t>将这个系统命名为</w:t>
      </w:r>
      <w:r w:rsidRPr="009A4292">
        <w:rPr>
          <w:rFonts w:hint="eastAsia"/>
        </w:rPr>
        <w:t>Beowulf</w:t>
      </w:r>
    </w:p>
    <w:p w:rsidR="003E3308" w:rsidRPr="009A4292" w:rsidRDefault="003E3308" w:rsidP="003E3308">
      <w:r w:rsidRPr="009A4292">
        <w:rPr>
          <w:rFonts w:hint="eastAsia"/>
        </w:rPr>
        <w:t>这种基于</w:t>
      </w:r>
      <w:r w:rsidRPr="009A4292">
        <w:rPr>
          <w:rFonts w:hint="eastAsia"/>
        </w:rPr>
        <w:t>COTS</w:t>
      </w:r>
      <w:r w:rsidRPr="009A4292">
        <w:rPr>
          <w:rFonts w:hint="eastAsia"/>
        </w:rPr>
        <w:t>（</w:t>
      </w:r>
      <w:r w:rsidRPr="009A4292">
        <w:rPr>
          <w:rFonts w:hint="eastAsia"/>
        </w:rPr>
        <w:t>Commodity Off The Shelf</w:t>
      </w:r>
      <w:r w:rsidRPr="009A4292">
        <w:rPr>
          <w:rFonts w:hint="eastAsia"/>
        </w:rPr>
        <w:t>）思想的技术也迅速由</w:t>
      </w:r>
      <w:r w:rsidRPr="009A4292">
        <w:rPr>
          <w:rFonts w:hint="eastAsia"/>
        </w:rPr>
        <w:t>NASA</w:t>
      </w:r>
      <w:r w:rsidRPr="009A4292">
        <w:rPr>
          <w:rFonts w:hint="eastAsia"/>
        </w:rPr>
        <w:t>传播到其他科研机构。</w:t>
      </w:r>
    </w:p>
    <w:p w:rsidR="003E3308" w:rsidRPr="009A4292" w:rsidRDefault="003E3308" w:rsidP="003E3308">
      <w:r w:rsidRPr="009A4292">
        <w:rPr>
          <w:rFonts w:hint="eastAsia"/>
        </w:rPr>
        <w:t>这类机群被称为</w:t>
      </w:r>
      <w:r w:rsidRPr="009A4292">
        <w:rPr>
          <w:rFonts w:hint="eastAsia"/>
        </w:rPr>
        <w:t>Beowulf</w:t>
      </w:r>
      <w:r w:rsidRPr="009A4292">
        <w:rPr>
          <w:rFonts w:hint="eastAsia"/>
        </w:rPr>
        <w:t>机群。</w:t>
      </w:r>
    </w:p>
    <w:p w:rsidR="003E3308" w:rsidRDefault="003E3308" w:rsidP="003E3308">
      <w:r w:rsidRPr="009A4292">
        <w:rPr>
          <w:rFonts w:hint="eastAsia"/>
        </w:rPr>
        <w:t xml:space="preserve">     </w:t>
      </w:r>
      <w:r w:rsidRPr="009A4292">
        <w:rPr>
          <w:rFonts w:hint="eastAsia"/>
        </w:rPr>
        <w:t>（</w:t>
      </w:r>
      <w:r w:rsidRPr="009A4292">
        <w:rPr>
          <w:rFonts w:hint="eastAsia"/>
        </w:rPr>
        <w:t>Beowulf Class Cluster Computers</w:t>
      </w:r>
      <w:r w:rsidRPr="009A4292">
        <w:rPr>
          <w:rFonts w:hint="eastAsia"/>
        </w:rPr>
        <w:t>）</w:t>
      </w:r>
    </w:p>
    <w:p w:rsidR="003E3308" w:rsidRPr="009A4292" w:rsidRDefault="003E3308" w:rsidP="003E3308">
      <w:r w:rsidRPr="009A4292">
        <w:rPr>
          <w:rFonts w:hint="eastAsia"/>
        </w:rPr>
        <w:t>Beowulf</w:t>
      </w:r>
      <w:r w:rsidRPr="009A4292">
        <w:rPr>
          <w:rFonts w:hint="eastAsia"/>
        </w:rPr>
        <w:t>并不是一套具体的软件包或是一种新的网络拓扑结构，它只是一种思想。</w:t>
      </w:r>
    </w:p>
    <w:p w:rsidR="003E3308" w:rsidRDefault="003E3308" w:rsidP="003E3308">
      <w:r w:rsidRPr="009A4292">
        <w:rPr>
          <w:rFonts w:hint="eastAsia"/>
        </w:rPr>
        <w:t xml:space="preserve">       </w:t>
      </w:r>
      <w:r w:rsidRPr="009A4292">
        <w:rPr>
          <w:rFonts w:hint="eastAsia"/>
        </w:rPr>
        <w:t>在达到既定目标的前提下，把注意力集中在获取更高的性能价格比上。</w:t>
      </w:r>
      <w:r w:rsidRPr="009A4292">
        <w:rPr>
          <w:rFonts w:hint="eastAsia"/>
        </w:rPr>
        <w:t xml:space="preserve"> </w:t>
      </w:r>
    </w:p>
    <w:p w:rsidR="003E3308" w:rsidRDefault="003E3308" w:rsidP="003E3308">
      <w:r>
        <w:br w:type="page"/>
      </w:r>
    </w:p>
    <w:p w:rsidR="003E3308" w:rsidRPr="009A4292" w:rsidRDefault="003E3308" w:rsidP="003E3308">
      <w:r w:rsidRPr="009A4292">
        <w:rPr>
          <w:rFonts w:hint="eastAsia"/>
        </w:rPr>
        <w:lastRenderedPageBreak/>
        <w:t>9.4.3 LAMP</w:t>
      </w:r>
    </w:p>
    <w:p w:rsidR="003E3308" w:rsidRPr="009A4292" w:rsidRDefault="003E3308" w:rsidP="003E3308">
      <w:r w:rsidRPr="009A4292">
        <w:rPr>
          <w:rFonts w:hint="eastAsia"/>
        </w:rPr>
        <w:t>使用低成本、小配置（</w:t>
      </w:r>
      <w:r w:rsidRPr="009A4292">
        <w:rPr>
          <w:rFonts w:hint="eastAsia"/>
        </w:rPr>
        <w:t>2</w:t>
      </w:r>
      <w:r w:rsidRPr="009A4292">
        <w:rPr>
          <w:rFonts w:hint="eastAsia"/>
        </w:rPr>
        <w:t>～</w:t>
      </w:r>
      <w:r w:rsidRPr="009A4292">
        <w:rPr>
          <w:rFonts w:hint="eastAsia"/>
        </w:rPr>
        <w:t>8</w:t>
      </w:r>
      <w:r w:rsidRPr="009A4292">
        <w:rPr>
          <w:rFonts w:hint="eastAsia"/>
        </w:rPr>
        <w:t>个处理器）的</w:t>
      </w:r>
      <w:r w:rsidRPr="009A4292">
        <w:rPr>
          <w:rFonts w:hint="eastAsia"/>
        </w:rPr>
        <w:t>SMP</w:t>
      </w:r>
      <w:r w:rsidRPr="009A4292">
        <w:rPr>
          <w:rFonts w:hint="eastAsia"/>
        </w:rPr>
        <w:t>来构建机群系统逐渐成为主流。</w:t>
      </w:r>
    </w:p>
    <w:p w:rsidR="003E3308" w:rsidRPr="009A4292" w:rsidRDefault="003E3308" w:rsidP="003E3308">
      <w:r w:rsidRPr="009A4292">
        <w:rPr>
          <w:rFonts w:hint="eastAsia"/>
        </w:rPr>
        <w:t>这种结构的系统被统称为</w:t>
      </w:r>
      <w:r w:rsidRPr="009A4292">
        <w:rPr>
          <w:rFonts w:hint="eastAsia"/>
        </w:rPr>
        <w:t>CLUMPs</w:t>
      </w:r>
    </w:p>
    <w:p w:rsidR="003E3308" w:rsidRDefault="003E3308" w:rsidP="003E3308">
      <w:r w:rsidRPr="009A4292">
        <w:rPr>
          <w:rFonts w:hint="eastAsia"/>
        </w:rPr>
        <w:t xml:space="preserve">   </w:t>
      </w:r>
      <w:r w:rsidRPr="009A4292">
        <w:rPr>
          <w:rFonts w:hint="eastAsia"/>
        </w:rPr>
        <w:t>（</w:t>
      </w:r>
      <w:r w:rsidRPr="009A4292">
        <w:rPr>
          <w:rFonts w:hint="eastAsia"/>
        </w:rPr>
        <w:t>CLUster of MultiProcessors</w:t>
      </w:r>
      <w:r w:rsidRPr="009A4292">
        <w:rPr>
          <w:rFonts w:hint="eastAsia"/>
        </w:rPr>
        <w:t>）</w:t>
      </w:r>
    </w:p>
    <w:p w:rsidR="003E3308" w:rsidRPr="009A4292" w:rsidRDefault="003E3308" w:rsidP="003E3308">
      <w:r w:rsidRPr="009A4292">
        <w:rPr>
          <w:rFonts w:hint="eastAsia"/>
        </w:rPr>
        <w:t>由于</w:t>
      </w:r>
      <w:r w:rsidRPr="009A4292">
        <w:rPr>
          <w:rFonts w:hint="eastAsia"/>
        </w:rPr>
        <w:t>SMP</w:t>
      </w:r>
      <w:r w:rsidRPr="009A4292">
        <w:rPr>
          <w:rFonts w:hint="eastAsia"/>
        </w:rPr>
        <w:t>结点内部与</w:t>
      </w:r>
      <w:r w:rsidRPr="009A4292">
        <w:rPr>
          <w:rFonts w:hint="eastAsia"/>
        </w:rPr>
        <w:t>SMP</w:t>
      </w:r>
      <w:r w:rsidRPr="009A4292">
        <w:rPr>
          <w:rFonts w:hint="eastAsia"/>
        </w:rPr>
        <w:t>结点之间通信能力往往不一致，</w:t>
      </w:r>
      <w:r w:rsidRPr="009A4292">
        <w:rPr>
          <w:rFonts w:hint="eastAsia"/>
        </w:rPr>
        <w:t>CLUMPs</w:t>
      </w:r>
      <w:r w:rsidRPr="009A4292">
        <w:rPr>
          <w:rFonts w:hint="eastAsia"/>
        </w:rPr>
        <w:t>一般使用专门的通信协议和通信算法。</w:t>
      </w:r>
      <w:r w:rsidRPr="009A4292">
        <w:rPr>
          <w:rFonts w:hint="eastAsia"/>
        </w:rPr>
        <w:t xml:space="preserve"> </w:t>
      </w:r>
    </w:p>
    <w:p w:rsidR="003E3308" w:rsidRPr="009A4292" w:rsidRDefault="003E3308" w:rsidP="003E3308">
      <w:r w:rsidRPr="009A4292">
        <w:rPr>
          <w:rFonts w:hint="eastAsia"/>
        </w:rPr>
        <w:t>LAMP</w:t>
      </w:r>
      <w:r w:rsidRPr="009A4292">
        <w:rPr>
          <w:rFonts w:hint="eastAsia"/>
        </w:rPr>
        <w:t>（</w:t>
      </w:r>
      <w:r w:rsidRPr="009A4292">
        <w:rPr>
          <w:rFonts w:hint="eastAsia"/>
        </w:rPr>
        <w:t>Local Area MultiProcessor</w:t>
      </w:r>
      <w:r w:rsidRPr="009A4292">
        <w:rPr>
          <w:rFonts w:hint="eastAsia"/>
        </w:rPr>
        <w:t>）</w:t>
      </w:r>
    </w:p>
    <w:p w:rsidR="003E3308" w:rsidRPr="009A4292" w:rsidRDefault="003E3308" w:rsidP="003E3308">
      <w:r w:rsidRPr="009A4292">
        <w:rPr>
          <w:rFonts w:hint="eastAsia"/>
        </w:rPr>
        <w:t>由</w:t>
      </w:r>
      <w:r w:rsidRPr="009A4292">
        <w:rPr>
          <w:rFonts w:hint="eastAsia"/>
        </w:rPr>
        <w:t>NEC</w:t>
      </w:r>
      <w:r w:rsidRPr="009A4292">
        <w:rPr>
          <w:rFonts w:hint="eastAsia"/>
        </w:rPr>
        <w:t>实验室构建，基于</w:t>
      </w:r>
      <w:r w:rsidRPr="009A4292">
        <w:rPr>
          <w:rFonts w:hint="eastAsia"/>
        </w:rPr>
        <w:t>Pentium Pro PC</w:t>
      </w:r>
      <w:r w:rsidRPr="009A4292">
        <w:rPr>
          <w:rFonts w:hint="eastAsia"/>
        </w:rPr>
        <w:t>机、</w:t>
      </w:r>
      <w:r w:rsidRPr="009A4292">
        <w:rPr>
          <w:rFonts w:hint="eastAsia"/>
        </w:rPr>
        <w:t>SMP</w:t>
      </w:r>
      <w:r w:rsidRPr="009A4292">
        <w:rPr>
          <w:rFonts w:hint="eastAsia"/>
        </w:rPr>
        <w:t>机群</w:t>
      </w:r>
    </w:p>
    <w:p w:rsidR="003E3308" w:rsidRPr="009A4292" w:rsidRDefault="003E3308" w:rsidP="003E3308">
      <w:r w:rsidRPr="009A4292">
        <w:rPr>
          <w:rFonts w:hint="eastAsia"/>
        </w:rPr>
        <w:t>共有</w:t>
      </w:r>
      <w:r w:rsidRPr="009A4292">
        <w:rPr>
          <w:rFonts w:hint="eastAsia"/>
        </w:rPr>
        <w:t>16</w:t>
      </w:r>
      <w:r w:rsidRPr="009A4292">
        <w:rPr>
          <w:rFonts w:hint="eastAsia"/>
        </w:rPr>
        <w:t>个结点</w:t>
      </w:r>
    </w:p>
    <w:p w:rsidR="003E3308" w:rsidRDefault="003E3308" w:rsidP="003E3308">
      <w:r w:rsidRPr="009A4292">
        <w:rPr>
          <w:rFonts w:hint="eastAsia"/>
        </w:rPr>
        <w:t xml:space="preserve">       </w:t>
      </w:r>
      <w:r w:rsidRPr="009A4292">
        <w:rPr>
          <w:rFonts w:hint="eastAsia"/>
        </w:rPr>
        <w:t>每个结点包含两个</w:t>
      </w:r>
      <w:r w:rsidRPr="009A4292">
        <w:rPr>
          <w:rFonts w:hint="eastAsia"/>
        </w:rPr>
        <w:t>Pentium Pro 200 MHz</w:t>
      </w:r>
      <w:r w:rsidRPr="009A4292">
        <w:rPr>
          <w:rFonts w:hint="eastAsia"/>
        </w:rPr>
        <w:t>的</w:t>
      </w:r>
      <w:r w:rsidRPr="009A4292">
        <w:rPr>
          <w:rFonts w:hint="eastAsia"/>
        </w:rPr>
        <w:t>CPU</w:t>
      </w:r>
      <w:r w:rsidRPr="009A4292">
        <w:rPr>
          <w:rFonts w:hint="eastAsia"/>
        </w:rPr>
        <w:t>以及</w:t>
      </w:r>
      <w:r w:rsidRPr="009A4292">
        <w:rPr>
          <w:rFonts w:hint="eastAsia"/>
        </w:rPr>
        <w:t>256 MB</w:t>
      </w:r>
      <w:r w:rsidRPr="009A4292">
        <w:rPr>
          <w:rFonts w:hint="eastAsia"/>
        </w:rPr>
        <w:t>内存。</w:t>
      </w:r>
    </w:p>
    <w:p w:rsidR="003E3308" w:rsidRPr="009A4292" w:rsidRDefault="003E3308" w:rsidP="003E3308">
      <w:r w:rsidRPr="009A4292">
        <w:rPr>
          <w:rFonts w:hint="eastAsia"/>
        </w:rPr>
        <w:t>操作系统使用了支持</w:t>
      </w:r>
      <w:r w:rsidRPr="009A4292">
        <w:rPr>
          <w:rFonts w:hint="eastAsia"/>
        </w:rPr>
        <w:t>SMP</w:t>
      </w:r>
      <w:r w:rsidRPr="009A4292">
        <w:rPr>
          <w:rFonts w:hint="eastAsia"/>
        </w:rPr>
        <w:t>的</w:t>
      </w:r>
      <w:r w:rsidRPr="009A4292">
        <w:rPr>
          <w:rFonts w:hint="eastAsia"/>
        </w:rPr>
        <w:t>Linux 2.0.34</w:t>
      </w:r>
      <w:r w:rsidRPr="009A4292">
        <w:rPr>
          <w:rFonts w:hint="eastAsia"/>
        </w:rPr>
        <w:t>内核版本，提供</w:t>
      </w:r>
      <w:r w:rsidRPr="009A4292">
        <w:rPr>
          <w:rFonts w:hint="eastAsia"/>
        </w:rPr>
        <w:t>MPICH 1.1.0</w:t>
      </w:r>
      <w:r w:rsidRPr="009A4292">
        <w:rPr>
          <w:rFonts w:hint="eastAsia"/>
        </w:rPr>
        <w:t>并行程序开发环境。</w:t>
      </w:r>
    </w:p>
    <w:p w:rsidR="003E3308" w:rsidRPr="009A4292" w:rsidRDefault="003E3308" w:rsidP="003E3308">
      <w:r w:rsidRPr="009A4292">
        <w:rPr>
          <w:rFonts w:hint="eastAsia"/>
        </w:rPr>
        <w:t>同一个</w:t>
      </w:r>
      <w:r w:rsidRPr="009A4292">
        <w:rPr>
          <w:rFonts w:hint="eastAsia"/>
        </w:rPr>
        <w:t>SMP</w:t>
      </w:r>
      <w:r w:rsidRPr="009A4292">
        <w:rPr>
          <w:rFonts w:hint="eastAsia"/>
        </w:rPr>
        <w:t>结点内的两个</w:t>
      </w:r>
      <w:r w:rsidRPr="009A4292">
        <w:rPr>
          <w:rFonts w:hint="eastAsia"/>
        </w:rPr>
        <w:t>CPU</w:t>
      </w:r>
      <w:r w:rsidRPr="009A4292">
        <w:rPr>
          <w:rFonts w:hint="eastAsia"/>
        </w:rPr>
        <w:t>之间采用基于共享存储器的消息传递机制进行通信，而结点间通信则通过</w:t>
      </w:r>
      <w:r w:rsidRPr="009A4292">
        <w:rPr>
          <w:rFonts w:hint="eastAsia"/>
        </w:rPr>
        <w:t>Myrinet</w:t>
      </w:r>
      <w:r w:rsidRPr="009A4292">
        <w:rPr>
          <w:rFonts w:hint="eastAsia"/>
        </w:rPr>
        <w:t>完成。</w:t>
      </w:r>
    </w:p>
    <w:p w:rsidR="003E3308" w:rsidRDefault="003E3308" w:rsidP="003E3308">
      <w:r>
        <w:br w:type="page"/>
      </w:r>
    </w:p>
    <w:p w:rsidR="003E3308" w:rsidRPr="009A4292" w:rsidRDefault="003E3308" w:rsidP="003E3308">
      <w:r w:rsidRPr="009A4292">
        <w:rPr>
          <w:rFonts w:hint="eastAsia"/>
        </w:rPr>
        <w:lastRenderedPageBreak/>
        <w:t>IBM SP2</w:t>
      </w:r>
    </w:p>
    <w:p w:rsidR="003E3308" w:rsidRPr="009A4292" w:rsidRDefault="003E3308" w:rsidP="003E3308">
      <w:r w:rsidRPr="009A4292">
        <w:rPr>
          <w:rFonts w:hint="eastAsia"/>
        </w:rPr>
        <w:t>深蓝：采用</w:t>
      </w:r>
      <w:r w:rsidRPr="009A4292">
        <w:rPr>
          <w:rFonts w:hint="eastAsia"/>
        </w:rPr>
        <w:t>30</w:t>
      </w:r>
      <w:r w:rsidRPr="009A4292">
        <w:rPr>
          <w:rFonts w:hint="eastAsia"/>
        </w:rPr>
        <w:t>个</w:t>
      </w:r>
      <w:r w:rsidRPr="009A4292">
        <w:rPr>
          <w:rFonts w:hint="eastAsia"/>
        </w:rPr>
        <w:t>RS/6000</w:t>
      </w:r>
      <w:r w:rsidRPr="009A4292">
        <w:rPr>
          <w:rFonts w:hint="eastAsia"/>
        </w:rPr>
        <w:t>工作站（带有专门设计的</w:t>
      </w:r>
      <w:r w:rsidRPr="009A4292">
        <w:rPr>
          <w:rFonts w:hint="eastAsia"/>
        </w:rPr>
        <w:t>480</w:t>
      </w:r>
      <w:r w:rsidRPr="009A4292">
        <w:rPr>
          <w:rFonts w:hint="eastAsia"/>
        </w:rPr>
        <w:t>片国际象棋芯片）的</w:t>
      </w:r>
      <w:r w:rsidRPr="009A4292">
        <w:rPr>
          <w:rFonts w:hint="eastAsia"/>
        </w:rPr>
        <w:t>IBM SP2</w:t>
      </w:r>
      <w:r w:rsidRPr="009A4292">
        <w:rPr>
          <w:rFonts w:hint="eastAsia"/>
        </w:rPr>
        <w:t>机群</w:t>
      </w:r>
      <w:r w:rsidRPr="009A4292">
        <w:rPr>
          <w:rFonts w:hint="eastAsia"/>
        </w:rPr>
        <w:t xml:space="preserve"> </w:t>
      </w:r>
    </w:p>
    <w:p w:rsidR="003E3308" w:rsidRPr="009A4292" w:rsidRDefault="003E3308" w:rsidP="003E3308">
      <w:r w:rsidRPr="009A4292">
        <w:rPr>
          <w:rFonts w:hint="eastAsia"/>
        </w:rPr>
        <w:t>异步的</w:t>
      </w:r>
      <w:r w:rsidRPr="009A4292">
        <w:rPr>
          <w:rFonts w:hint="eastAsia"/>
        </w:rPr>
        <w:t>MIMD</w:t>
      </w:r>
      <w:r w:rsidRPr="009A4292">
        <w:rPr>
          <w:rFonts w:hint="eastAsia"/>
        </w:rPr>
        <w:t>，具有分布式存储器系统结构。</w:t>
      </w:r>
    </w:p>
    <w:p w:rsidR="003E3308" w:rsidRDefault="003E3308" w:rsidP="003E3308"/>
    <w:p w:rsidR="003E3308" w:rsidRPr="009A4292" w:rsidRDefault="003E3308" w:rsidP="003E3308">
      <w:r w:rsidRPr="009A4292">
        <w:rPr>
          <w:rFonts w:hint="eastAsia"/>
        </w:rPr>
        <w:t>结点：一台</w:t>
      </w:r>
      <w:r w:rsidRPr="009A4292">
        <w:rPr>
          <w:rFonts w:hint="eastAsia"/>
        </w:rPr>
        <w:t>RS/6000</w:t>
      </w:r>
      <w:r w:rsidRPr="009A4292">
        <w:rPr>
          <w:rFonts w:hint="eastAsia"/>
        </w:rPr>
        <w:t>工作站，带有自己的存储器和本地磁盘。</w:t>
      </w:r>
    </w:p>
    <w:p w:rsidR="003E3308" w:rsidRPr="009A4292" w:rsidRDefault="003E3308" w:rsidP="003E3308">
      <w:r w:rsidRPr="009A4292">
        <w:rPr>
          <w:rFonts w:hint="eastAsia"/>
        </w:rPr>
        <w:t>结点中采用的处理器：一台</w:t>
      </w:r>
      <w:r w:rsidRPr="009A4292">
        <w:rPr>
          <w:rFonts w:hint="eastAsia"/>
        </w:rPr>
        <w:t>6</w:t>
      </w:r>
      <w:r w:rsidRPr="009A4292">
        <w:rPr>
          <w:rFonts w:hint="eastAsia"/>
        </w:rPr>
        <w:t>流出的超标量处理机</w:t>
      </w:r>
    </w:p>
    <w:p w:rsidR="003E3308" w:rsidRDefault="003E3308" w:rsidP="003E3308">
      <w:r w:rsidRPr="009A4292">
        <w:rPr>
          <w:rFonts w:hint="eastAsia"/>
        </w:rPr>
        <w:t xml:space="preserve">       </w:t>
      </w:r>
      <w:r w:rsidRPr="009A4292">
        <w:rPr>
          <w:rFonts w:hint="eastAsia"/>
        </w:rPr>
        <w:t>每个时钟周期可以执行</w:t>
      </w:r>
      <w:r w:rsidRPr="009A4292">
        <w:rPr>
          <w:rFonts w:hint="eastAsia"/>
        </w:rPr>
        <w:t>6</w:t>
      </w:r>
      <w:r w:rsidRPr="009A4292">
        <w:rPr>
          <w:rFonts w:hint="eastAsia"/>
        </w:rPr>
        <w:t>条指令，包括</w:t>
      </w:r>
      <w:r w:rsidRPr="009A4292">
        <w:rPr>
          <w:rFonts w:hint="eastAsia"/>
        </w:rPr>
        <w:t>2</w:t>
      </w:r>
      <w:r w:rsidRPr="009A4292">
        <w:rPr>
          <w:rFonts w:hint="eastAsia"/>
        </w:rPr>
        <w:t>条读数写数指令，</w:t>
      </w:r>
      <w:r w:rsidRPr="009A4292">
        <w:rPr>
          <w:rFonts w:hint="eastAsia"/>
        </w:rPr>
        <w:t>2</w:t>
      </w:r>
      <w:r w:rsidRPr="009A4292">
        <w:rPr>
          <w:rFonts w:hint="eastAsia"/>
        </w:rPr>
        <w:t>条浮点乘或加指令，</w:t>
      </w:r>
      <w:r w:rsidRPr="009A4292">
        <w:rPr>
          <w:rFonts w:hint="eastAsia"/>
        </w:rPr>
        <w:t>1</w:t>
      </w:r>
      <w:r w:rsidRPr="009A4292">
        <w:rPr>
          <w:rFonts w:hint="eastAsia"/>
        </w:rPr>
        <w:t>条变址增量指令和</w:t>
      </w:r>
      <w:r w:rsidRPr="009A4292">
        <w:rPr>
          <w:rFonts w:hint="eastAsia"/>
        </w:rPr>
        <w:t>1</w:t>
      </w:r>
      <w:r w:rsidRPr="009A4292">
        <w:rPr>
          <w:rFonts w:hint="eastAsia"/>
        </w:rPr>
        <w:t>条分支指令。</w:t>
      </w:r>
    </w:p>
    <w:p w:rsidR="003E3308" w:rsidRPr="009A4292" w:rsidRDefault="003E3308" w:rsidP="003E3308">
      <w:r w:rsidRPr="009A4292">
        <w:rPr>
          <w:rFonts w:hint="eastAsia"/>
        </w:rPr>
        <w:t>每个结点配有一套完整的</w:t>
      </w:r>
      <w:r w:rsidRPr="009A4292">
        <w:rPr>
          <w:rFonts w:hint="eastAsia"/>
        </w:rPr>
        <w:t>AIX</w:t>
      </w:r>
      <w:r w:rsidRPr="009A4292">
        <w:rPr>
          <w:rFonts w:hint="eastAsia"/>
        </w:rPr>
        <w:t>操作系统（</w:t>
      </w:r>
      <w:r w:rsidRPr="009A4292">
        <w:rPr>
          <w:rFonts w:hint="eastAsia"/>
        </w:rPr>
        <w:t>IBM</w:t>
      </w:r>
      <w:r w:rsidRPr="009A4292">
        <w:rPr>
          <w:rFonts w:hint="eastAsia"/>
        </w:rPr>
        <w:t>的</w:t>
      </w:r>
      <w:r w:rsidRPr="009A4292">
        <w:rPr>
          <w:rFonts w:hint="eastAsia"/>
        </w:rPr>
        <w:t>UNIX</w:t>
      </w:r>
      <w:r w:rsidRPr="009A4292">
        <w:rPr>
          <w:rFonts w:hint="eastAsia"/>
        </w:rPr>
        <w:t>）。</w:t>
      </w:r>
    </w:p>
    <w:p w:rsidR="003E3308" w:rsidRPr="009A4292" w:rsidRDefault="003E3308" w:rsidP="003E3308">
      <w:r w:rsidRPr="009A4292">
        <w:rPr>
          <w:rFonts w:hint="eastAsia"/>
        </w:rPr>
        <w:t>结点间的互连网络接口是松散耦合的，通过结点本身的</w:t>
      </w:r>
      <w:r w:rsidRPr="009A4292">
        <w:rPr>
          <w:rFonts w:hint="eastAsia"/>
        </w:rPr>
        <w:t>I/O</w:t>
      </w:r>
      <w:r w:rsidRPr="009A4292">
        <w:rPr>
          <w:rFonts w:hint="eastAsia"/>
        </w:rPr>
        <w:t>微通道（</w:t>
      </w:r>
      <w:r w:rsidRPr="009A4292">
        <w:rPr>
          <w:rFonts w:hint="eastAsia"/>
        </w:rPr>
        <w:t>MCC</w:t>
      </w:r>
      <w:r w:rsidRPr="009A4292">
        <w:rPr>
          <w:rFonts w:hint="eastAsia"/>
        </w:rPr>
        <w:t>）接到网络上，而不是通过本身的存储器总线。</w:t>
      </w:r>
    </w:p>
    <w:p w:rsidR="003E3308" w:rsidRPr="009A4292" w:rsidRDefault="003E3308" w:rsidP="003E3308">
      <w:r w:rsidRPr="009A4292">
        <w:rPr>
          <w:rFonts w:hint="eastAsia"/>
        </w:rPr>
        <w:t>SP2</w:t>
      </w:r>
      <w:r w:rsidRPr="009A4292">
        <w:rPr>
          <w:rFonts w:hint="eastAsia"/>
        </w:rPr>
        <w:t>的结点数可以从</w:t>
      </w:r>
      <w:r w:rsidRPr="009A4292">
        <w:rPr>
          <w:rFonts w:hint="eastAsia"/>
        </w:rPr>
        <w:t>2</w:t>
      </w:r>
      <w:r w:rsidRPr="009A4292">
        <w:rPr>
          <w:rFonts w:hint="eastAsia"/>
        </w:rPr>
        <w:t>个到</w:t>
      </w:r>
      <w:r w:rsidRPr="009A4292">
        <w:rPr>
          <w:rFonts w:hint="eastAsia"/>
        </w:rPr>
        <w:t>512</w:t>
      </w:r>
      <w:r w:rsidRPr="009A4292">
        <w:rPr>
          <w:rFonts w:hint="eastAsia"/>
        </w:rPr>
        <w:t>个不等，除了每个结点采用</w:t>
      </w:r>
      <w:r w:rsidRPr="009A4292">
        <w:rPr>
          <w:rFonts w:hint="eastAsia"/>
        </w:rPr>
        <w:t>RS/6000</w:t>
      </w:r>
      <w:r w:rsidRPr="009A4292">
        <w:rPr>
          <w:rFonts w:hint="eastAsia"/>
        </w:rPr>
        <w:t>工作站外，整个</w:t>
      </w:r>
      <w:r w:rsidRPr="009A4292">
        <w:rPr>
          <w:rFonts w:hint="eastAsia"/>
        </w:rPr>
        <w:t>SP2</w:t>
      </w:r>
      <w:r w:rsidRPr="009A4292">
        <w:rPr>
          <w:rFonts w:hint="eastAsia"/>
        </w:rPr>
        <w:t>系统还需要配置另外一台</w:t>
      </w:r>
      <w:r w:rsidRPr="009A4292">
        <w:rPr>
          <w:rFonts w:hint="eastAsia"/>
        </w:rPr>
        <w:t>RS/6000</w:t>
      </w:r>
      <w:r w:rsidRPr="009A4292">
        <w:rPr>
          <w:rFonts w:hint="eastAsia"/>
        </w:rPr>
        <w:t>工作站作为系统控制台</w:t>
      </w:r>
      <w:r w:rsidRPr="009A4292">
        <w:t xml:space="preserve"> </w:t>
      </w:r>
      <w:r w:rsidRPr="009A4292">
        <w:t>。</w:t>
      </w:r>
    </w:p>
    <w:p w:rsidR="003E3308" w:rsidRPr="009A4292" w:rsidRDefault="003E3308" w:rsidP="003E3308">
      <w:r w:rsidRPr="009A4292">
        <w:rPr>
          <w:rFonts w:hint="eastAsia"/>
        </w:rPr>
        <w:t>SP2</w:t>
      </w:r>
      <w:r w:rsidRPr="009A4292">
        <w:rPr>
          <w:rFonts w:hint="eastAsia"/>
        </w:rPr>
        <w:t>的结点可分为</w:t>
      </w:r>
      <w:r w:rsidRPr="009A4292">
        <w:rPr>
          <w:rFonts w:hint="eastAsia"/>
        </w:rPr>
        <w:t>3</w:t>
      </w:r>
      <w:r w:rsidRPr="009A4292">
        <w:rPr>
          <w:rFonts w:hint="eastAsia"/>
        </w:rPr>
        <w:t>类：宽结点、细结点、细</w:t>
      </w:r>
      <w:r w:rsidRPr="009A4292">
        <w:rPr>
          <w:rFonts w:hint="eastAsia"/>
        </w:rPr>
        <w:t>2</w:t>
      </w:r>
      <w:r w:rsidRPr="009A4292">
        <w:rPr>
          <w:rFonts w:hint="eastAsia"/>
        </w:rPr>
        <w:t>结点</w:t>
      </w:r>
      <w:r w:rsidRPr="009A4292">
        <w:rPr>
          <w:rFonts w:hint="eastAsia"/>
        </w:rPr>
        <w:t xml:space="preserve"> </w:t>
      </w:r>
    </w:p>
    <w:p w:rsidR="003E3308" w:rsidRPr="009A4292" w:rsidRDefault="003E3308" w:rsidP="003E3308">
      <w:r w:rsidRPr="009A4292">
        <w:rPr>
          <w:rFonts w:hint="eastAsia"/>
        </w:rPr>
        <w:t>它们都有：</w:t>
      </w:r>
    </w:p>
    <w:p w:rsidR="003E3308" w:rsidRPr="009A4292" w:rsidRDefault="003E3308" w:rsidP="003E3308">
      <w:r w:rsidRPr="009A4292">
        <w:rPr>
          <w:rFonts w:hint="eastAsia"/>
        </w:rPr>
        <w:t>1</w:t>
      </w:r>
      <w:r w:rsidRPr="009A4292">
        <w:rPr>
          <w:rFonts w:hint="eastAsia"/>
        </w:rPr>
        <w:t>个指令</w:t>
      </w:r>
      <w:r w:rsidRPr="009A4292">
        <w:rPr>
          <w:rFonts w:hint="eastAsia"/>
        </w:rPr>
        <w:t>Cache</w:t>
      </w:r>
    </w:p>
    <w:p w:rsidR="003E3308" w:rsidRPr="009A4292" w:rsidRDefault="003E3308" w:rsidP="003E3308">
      <w:r w:rsidRPr="009A4292">
        <w:rPr>
          <w:rFonts w:hint="eastAsia"/>
        </w:rPr>
        <w:t>1</w:t>
      </w:r>
      <w:r w:rsidRPr="009A4292">
        <w:rPr>
          <w:rFonts w:hint="eastAsia"/>
        </w:rPr>
        <w:t>个数据</w:t>
      </w:r>
      <w:r w:rsidRPr="009A4292">
        <w:rPr>
          <w:rFonts w:hint="eastAsia"/>
        </w:rPr>
        <w:t>Cache</w:t>
      </w:r>
    </w:p>
    <w:p w:rsidR="003E3308" w:rsidRPr="009A4292" w:rsidRDefault="003E3308" w:rsidP="003E3308">
      <w:r w:rsidRPr="009A4292">
        <w:rPr>
          <w:rFonts w:hint="eastAsia"/>
        </w:rPr>
        <w:t>1</w:t>
      </w:r>
      <w:r w:rsidRPr="009A4292">
        <w:rPr>
          <w:rFonts w:hint="eastAsia"/>
        </w:rPr>
        <w:t>个分支指令和转移控制部件</w:t>
      </w:r>
    </w:p>
    <w:p w:rsidR="003E3308" w:rsidRPr="009A4292" w:rsidRDefault="003E3308" w:rsidP="003E3308">
      <w:r w:rsidRPr="009A4292">
        <w:rPr>
          <w:rFonts w:hint="eastAsia"/>
        </w:rPr>
        <w:t>2</w:t>
      </w:r>
      <w:r w:rsidRPr="009A4292">
        <w:rPr>
          <w:rFonts w:hint="eastAsia"/>
        </w:rPr>
        <w:t>个整数部件</w:t>
      </w:r>
    </w:p>
    <w:p w:rsidR="003E3308" w:rsidRPr="009A4292" w:rsidRDefault="003E3308" w:rsidP="003E3308">
      <w:r w:rsidRPr="009A4292">
        <w:rPr>
          <w:rFonts w:hint="eastAsia"/>
        </w:rPr>
        <w:t>2</w:t>
      </w:r>
      <w:r w:rsidRPr="009A4292">
        <w:rPr>
          <w:rFonts w:hint="eastAsia"/>
        </w:rPr>
        <w:t>个浮点部件</w:t>
      </w:r>
    </w:p>
    <w:p w:rsidR="003E3308" w:rsidRPr="009A4292" w:rsidRDefault="003E3308" w:rsidP="003E3308">
      <w:r w:rsidRPr="009A4292">
        <w:rPr>
          <w:rFonts w:hint="eastAsia"/>
        </w:rPr>
        <w:t>但它们在存储器容量、数据宽度和</w:t>
      </w:r>
      <w:r w:rsidRPr="009A4292">
        <w:rPr>
          <w:rFonts w:hint="eastAsia"/>
        </w:rPr>
        <w:t>I/O</w:t>
      </w:r>
      <w:r w:rsidRPr="009A4292">
        <w:rPr>
          <w:rFonts w:hint="eastAsia"/>
        </w:rPr>
        <w:t>总线插槽个数上有所不同。例如：</w:t>
      </w:r>
    </w:p>
    <w:p w:rsidR="003E3308" w:rsidRPr="009A4292" w:rsidRDefault="003E3308" w:rsidP="003E3308">
      <w:r w:rsidRPr="009A4292">
        <w:rPr>
          <w:rFonts w:hint="eastAsia"/>
        </w:rPr>
        <w:t>在存储器容量方面</w:t>
      </w:r>
    </w:p>
    <w:p w:rsidR="003E3308" w:rsidRDefault="003E3308" w:rsidP="003E3308">
      <w:r w:rsidRPr="009A4292">
        <w:rPr>
          <w:rFonts w:hint="eastAsia"/>
        </w:rPr>
        <w:t xml:space="preserve">   </w:t>
      </w:r>
      <w:r w:rsidRPr="009A4292">
        <w:rPr>
          <w:rFonts w:hint="eastAsia"/>
        </w:rPr>
        <w:t>宽结点：</w:t>
      </w:r>
      <w:r w:rsidRPr="009A4292">
        <w:rPr>
          <w:rFonts w:hint="eastAsia"/>
        </w:rPr>
        <w:t>64</w:t>
      </w:r>
      <w:r w:rsidRPr="009A4292">
        <w:rPr>
          <w:rFonts w:hint="eastAsia"/>
        </w:rPr>
        <w:t>～</w:t>
      </w:r>
      <w:r w:rsidRPr="009A4292">
        <w:rPr>
          <w:rFonts w:hint="eastAsia"/>
        </w:rPr>
        <w:t>2048 MB</w:t>
      </w:r>
    </w:p>
    <w:p w:rsidR="003E3308" w:rsidRDefault="003E3308" w:rsidP="003E3308">
      <w:r w:rsidRPr="009A4292">
        <w:rPr>
          <w:rFonts w:hint="eastAsia"/>
        </w:rPr>
        <w:t xml:space="preserve">   </w:t>
      </w:r>
      <w:r w:rsidRPr="009A4292">
        <w:rPr>
          <w:rFonts w:hint="eastAsia"/>
        </w:rPr>
        <w:t>细结点和细</w:t>
      </w:r>
      <w:r w:rsidRPr="009A4292">
        <w:rPr>
          <w:rFonts w:hint="eastAsia"/>
        </w:rPr>
        <w:t>2</w:t>
      </w:r>
      <w:r w:rsidRPr="009A4292">
        <w:rPr>
          <w:rFonts w:hint="eastAsia"/>
        </w:rPr>
        <w:t>结点：</w:t>
      </w:r>
      <w:r w:rsidRPr="009A4292">
        <w:rPr>
          <w:rFonts w:hint="eastAsia"/>
        </w:rPr>
        <w:t xml:space="preserve"> 64</w:t>
      </w:r>
      <w:r w:rsidRPr="009A4292">
        <w:rPr>
          <w:rFonts w:hint="eastAsia"/>
        </w:rPr>
        <w:t>～</w:t>
      </w:r>
      <w:r w:rsidRPr="009A4292">
        <w:rPr>
          <w:rFonts w:hint="eastAsia"/>
        </w:rPr>
        <w:t>512 MB</w:t>
      </w:r>
    </w:p>
    <w:p w:rsidR="003E3308" w:rsidRPr="009A4292" w:rsidRDefault="003E3308" w:rsidP="003E3308">
      <w:r w:rsidRPr="009A4292">
        <w:rPr>
          <w:rFonts w:hint="eastAsia"/>
        </w:rPr>
        <w:t>在存储器总线的宽度方面</w:t>
      </w:r>
    </w:p>
    <w:p w:rsidR="003E3308" w:rsidRDefault="003E3308" w:rsidP="003E3308">
      <w:r w:rsidRPr="009A4292">
        <w:rPr>
          <w:rFonts w:hint="eastAsia"/>
        </w:rPr>
        <w:t xml:space="preserve">   </w:t>
      </w:r>
      <w:r w:rsidRPr="009A4292">
        <w:rPr>
          <w:rFonts w:hint="eastAsia"/>
        </w:rPr>
        <w:t>宽结点：</w:t>
      </w:r>
      <w:r w:rsidRPr="009A4292">
        <w:rPr>
          <w:rFonts w:hint="eastAsia"/>
        </w:rPr>
        <w:t>256 b</w:t>
      </w:r>
    </w:p>
    <w:p w:rsidR="003E3308" w:rsidRDefault="003E3308" w:rsidP="003E3308">
      <w:r w:rsidRPr="009A4292">
        <w:rPr>
          <w:rFonts w:hint="eastAsia"/>
        </w:rPr>
        <w:t xml:space="preserve">   </w:t>
      </w:r>
      <w:r w:rsidRPr="009A4292">
        <w:rPr>
          <w:rFonts w:hint="eastAsia"/>
        </w:rPr>
        <w:t>细</w:t>
      </w:r>
      <w:r w:rsidRPr="009A4292">
        <w:rPr>
          <w:rFonts w:hint="eastAsia"/>
        </w:rPr>
        <w:t>2</w:t>
      </w:r>
      <w:r w:rsidRPr="009A4292">
        <w:rPr>
          <w:rFonts w:hint="eastAsia"/>
        </w:rPr>
        <w:t>结点：</w:t>
      </w:r>
      <w:r w:rsidRPr="009A4292">
        <w:rPr>
          <w:rFonts w:hint="eastAsia"/>
        </w:rPr>
        <w:t>128 b</w:t>
      </w:r>
    </w:p>
    <w:p w:rsidR="003E3308" w:rsidRDefault="003E3308" w:rsidP="003E3308">
      <w:r w:rsidRPr="009A4292">
        <w:rPr>
          <w:rFonts w:hint="eastAsia"/>
        </w:rPr>
        <w:t xml:space="preserve">   </w:t>
      </w:r>
      <w:r w:rsidRPr="009A4292">
        <w:rPr>
          <w:rFonts w:hint="eastAsia"/>
        </w:rPr>
        <w:t>细结点：</w:t>
      </w:r>
      <w:r w:rsidRPr="009A4292">
        <w:rPr>
          <w:rFonts w:hint="eastAsia"/>
        </w:rPr>
        <w:t>64 b</w:t>
      </w:r>
    </w:p>
    <w:p w:rsidR="003E3308" w:rsidRPr="009A4292" w:rsidRDefault="003E3308" w:rsidP="003E3308">
      <w:r w:rsidRPr="009A4292">
        <w:rPr>
          <w:rFonts w:hint="eastAsia"/>
        </w:rPr>
        <w:t>SP2</w:t>
      </w:r>
      <w:r w:rsidRPr="009A4292">
        <w:rPr>
          <w:rFonts w:hint="eastAsia"/>
        </w:rPr>
        <w:t>的结点通过网络接口开关</w:t>
      </w:r>
      <w:r w:rsidRPr="009A4292">
        <w:rPr>
          <w:rFonts w:hint="eastAsia"/>
        </w:rPr>
        <w:t>NIC</w:t>
      </w:r>
      <w:r w:rsidRPr="009A4292">
        <w:rPr>
          <w:rFonts w:hint="eastAsia"/>
        </w:rPr>
        <w:t>接到</w:t>
      </w:r>
      <w:r w:rsidRPr="009A4292">
        <w:rPr>
          <w:rFonts w:hint="eastAsia"/>
        </w:rPr>
        <w:t>HPS</w:t>
      </w:r>
      <w:r w:rsidRPr="009A4292">
        <w:rPr>
          <w:rFonts w:hint="eastAsia"/>
        </w:rPr>
        <w:t>，</w:t>
      </w:r>
      <w:r w:rsidRPr="009A4292">
        <w:rPr>
          <w:rFonts w:hint="eastAsia"/>
        </w:rPr>
        <w:t>IBM</w:t>
      </w:r>
      <w:r w:rsidRPr="009A4292">
        <w:rPr>
          <w:rFonts w:hint="eastAsia"/>
        </w:rPr>
        <w:t>将其称为开关适配器。</w:t>
      </w:r>
    </w:p>
    <w:p w:rsidR="003E3308" w:rsidRPr="009A4292" w:rsidRDefault="003E3308" w:rsidP="003E3308">
      <w:r w:rsidRPr="009A4292">
        <w:rPr>
          <w:rFonts w:hint="eastAsia"/>
        </w:rPr>
        <w:t>SP2</w:t>
      </w:r>
      <w:r w:rsidRPr="009A4292">
        <w:rPr>
          <w:rFonts w:hint="eastAsia"/>
        </w:rPr>
        <w:t>的</w:t>
      </w:r>
      <w:r w:rsidRPr="009A4292">
        <w:rPr>
          <w:rFonts w:hint="eastAsia"/>
        </w:rPr>
        <w:t>I/O</w:t>
      </w:r>
      <w:r w:rsidRPr="009A4292">
        <w:rPr>
          <w:rFonts w:hint="eastAsia"/>
        </w:rPr>
        <w:t>子系统的总体结构</w:t>
      </w:r>
      <w:r w:rsidRPr="009A4292">
        <w:t xml:space="preserve"> </w:t>
      </w:r>
      <w:r w:rsidRPr="009A4292">
        <w:rPr>
          <w:rFonts w:hint="eastAsia"/>
        </w:rPr>
        <w:t xml:space="preserve"> </w:t>
      </w:r>
    </w:p>
    <w:p w:rsidR="003E3308" w:rsidRDefault="003E3308" w:rsidP="003E3308"/>
    <w:p w:rsidR="003E3308" w:rsidRPr="009A4292" w:rsidRDefault="003E3308" w:rsidP="003E3308">
      <w:r w:rsidRPr="009A4292">
        <w:rPr>
          <w:rFonts w:hint="eastAsia"/>
        </w:rPr>
        <w:t>SP2</w:t>
      </w:r>
      <w:r w:rsidRPr="009A4292">
        <w:rPr>
          <w:rFonts w:hint="eastAsia"/>
        </w:rPr>
        <w:t>系统软件的核心：</w:t>
      </w:r>
      <w:r w:rsidRPr="009A4292">
        <w:rPr>
          <w:rFonts w:hint="eastAsia"/>
        </w:rPr>
        <w:t>AIX</w:t>
      </w:r>
      <w:r w:rsidRPr="009A4292">
        <w:rPr>
          <w:rFonts w:hint="eastAsia"/>
        </w:rPr>
        <w:t>操作系统</w:t>
      </w:r>
      <w:r w:rsidRPr="009A4292">
        <w:t xml:space="preserve"> </w:t>
      </w:r>
    </w:p>
    <w:p w:rsidR="003E3308" w:rsidRPr="009A4292" w:rsidRDefault="003E3308" w:rsidP="003E3308">
      <w:r w:rsidRPr="009A4292">
        <w:rPr>
          <w:rFonts w:hint="eastAsia"/>
        </w:rPr>
        <w:t>SP2</w:t>
      </w:r>
      <w:r w:rsidRPr="009A4292">
        <w:rPr>
          <w:rFonts w:hint="eastAsia"/>
        </w:rPr>
        <w:t>中设置了一个专门的系统控制台用以管理整个系统，系统管理人员可以通过这个系统控制台从单一地点对整个系统进行管理。</w:t>
      </w:r>
      <w:r w:rsidRPr="009A4292">
        <w:rPr>
          <w:rFonts w:hint="eastAsia"/>
        </w:rPr>
        <w:t xml:space="preserve"> </w:t>
      </w:r>
    </w:p>
    <w:p w:rsidR="003E3308" w:rsidRPr="00B512B1" w:rsidRDefault="003E3308" w:rsidP="003E3308"/>
    <w:p w:rsidR="003E3308" w:rsidRDefault="003E3308" w:rsidP="003E3308">
      <w:r>
        <w:br w:type="page"/>
      </w:r>
    </w:p>
    <w:p w:rsidR="003E3308" w:rsidRDefault="003E3308" w:rsidP="003E3308">
      <w:pPr>
        <w:pStyle w:val="2"/>
      </w:pPr>
      <w:bookmarkStart w:id="63" w:name="_Toc505710292"/>
      <w:bookmarkStart w:id="64" w:name="_Toc505710359"/>
      <w:bookmarkStart w:id="65" w:name="_Toc505710494"/>
      <w:bookmarkStart w:id="66" w:name="_Toc505710659"/>
      <w:bookmarkStart w:id="67" w:name="_Toc505710716"/>
      <w:bookmarkStart w:id="68" w:name="_Toc505783468"/>
      <w:bookmarkStart w:id="69" w:name="_Toc507661235"/>
      <w:r>
        <w:rPr>
          <w:rFonts w:hint="eastAsia"/>
        </w:rPr>
        <w:lastRenderedPageBreak/>
        <w:t>多核系统</w:t>
      </w:r>
      <w:bookmarkEnd w:id="63"/>
      <w:bookmarkEnd w:id="64"/>
      <w:bookmarkEnd w:id="65"/>
      <w:bookmarkEnd w:id="66"/>
      <w:bookmarkEnd w:id="67"/>
      <w:bookmarkEnd w:id="68"/>
      <w:bookmarkEnd w:id="69"/>
    </w:p>
    <w:p w:rsidR="003E3308" w:rsidRPr="00B512B1" w:rsidRDefault="003E3308" w:rsidP="003E3308">
      <w:r w:rsidRPr="00B512B1">
        <w:rPr>
          <w:rFonts w:hint="eastAsia"/>
        </w:rPr>
        <w:t>多核技术的好处</w:t>
      </w:r>
    </w:p>
    <w:p w:rsidR="003E3308" w:rsidRPr="009A4292" w:rsidRDefault="003E3308" w:rsidP="003E3308">
      <w:r w:rsidRPr="009A4292">
        <w:rPr>
          <w:rFonts w:hint="eastAsia"/>
        </w:rPr>
        <w:t>显著提升系统的计算能力，同时每个内核的主频可以比以前低系统的总体功耗增加不大</w:t>
      </w:r>
    </w:p>
    <w:p w:rsidR="003E3308" w:rsidRPr="009A4292" w:rsidRDefault="003E3308" w:rsidP="003E3308">
      <w:r w:rsidRPr="009A4292">
        <w:rPr>
          <w:rFonts w:hint="eastAsia"/>
        </w:rPr>
        <w:t>多核处理器采用了与单</w:t>
      </w:r>
      <w:r w:rsidRPr="009A4292">
        <w:t>CPU</w:t>
      </w:r>
      <w:r w:rsidRPr="009A4292">
        <w:rPr>
          <w:rFonts w:hint="eastAsia"/>
        </w:rPr>
        <w:t>相同的硬件体系结构，用户在提升计算能力的同时无需进行任何硬件上的改变。</w:t>
      </w:r>
    </w:p>
    <w:p w:rsidR="003E3308" w:rsidRPr="00B512B1" w:rsidRDefault="003E3308" w:rsidP="003E3308">
      <w:r w:rsidRPr="00B512B1">
        <w:rPr>
          <w:rFonts w:hint="eastAsia"/>
        </w:rPr>
        <w:t>现在，</w:t>
      </w:r>
      <w:r w:rsidRPr="00B512B1">
        <w:t>90%</w:t>
      </w:r>
      <w:r w:rsidRPr="00B512B1">
        <w:rPr>
          <w:rFonts w:hint="eastAsia"/>
        </w:rPr>
        <w:t>以上的个人计算机其处理器都是多核的。从</w:t>
      </w:r>
      <w:r w:rsidRPr="00B512B1">
        <w:t>2006</w:t>
      </w:r>
      <w:r w:rsidRPr="00B512B1">
        <w:rPr>
          <w:rFonts w:hint="eastAsia"/>
        </w:rPr>
        <w:t>年以来，在</w:t>
      </w:r>
      <w:r w:rsidRPr="00B512B1">
        <w:t>Intel</w:t>
      </w:r>
      <w:r w:rsidRPr="00B512B1">
        <w:rPr>
          <w:rFonts w:hint="eastAsia"/>
        </w:rPr>
        <w:t>和</w:t>
      </w:r>
      <w:r w:rsidRPr="00B512B1">
        <w:t>AMD</w:t>
      </w:r>
      <w:r w:rsidRPr="00B512B1">
        <w:rPr>
          <w:rFonts w:hint="eastAsia"/>
        </w:rPr>
        <w:t>两大处理器巨头的大力推动下，多核的普及已成为必然。</w:t>
      </w:r>
    </w:p>
    <w:p w:rsidR="003E3308" w:rsidRDefault="003E3308" w:rsidP="003E3308"/>
    <w:p w:rsidR="003E3308" w:rsidRDefault="003E3308" w:rsidP="003E3308"/>
    <w:p w:rsidR="003E3308" w:rsidRDefault="003E3308" w:rsidP="003E3308"/>
    <w:p w:rsidR="003E3308" w:rsidRDefault="003E3308" w:rsidP="003E3308"/>
    <w:p w:rsidR="003E3308" w:rsidRPr="00B512B1" w:rsidRDefault="003E3308" w:rsidP="003E3308">
      <w:r w:rsidRPr="00B512B1">
        <w:rPr>
          <w:rFonts w:hint="eastAsia"/>
        </w:rPr>
        <w:t>功耗与散热问题</w:t>
      </w:r>
    </w:p>
    <w:p w:rsidR="003E3308" w:rsidRPr="009A4292" w:rsidRDefault="003E3308" w:rsidP="003E3308">
      <w:r w:rsidRPr="009A4292">
        <w:rPr>
          <w:rFonts w:hint="eastAsia"/>
        </w:rPr>
        <w:t>随着芯片密度和时钟频率的不断提高，系统的功耗却呈现出指数性增长的趋势：</w:t>
      </w:r>
    </w:p>
    <w:p w:rsidR="003E3308" w:rsidRPr="009A4292" w:rsidRDefault="003E3308" w:rsidP="003E3308">
      <w:r w:rsidRPr="009A4292">
        <w:rPr>
          <w:rFonts w:hint="eastAsia"/>
        </w:rPr>
        <w:t>增加用户的使用成本</w:t>
      </w:r>
    </w:p>
    <w:p w:rsidR="003E3308" w:rsidRPr="009A4292" w:rsidRDefault="003E3308" w:rsidP="003E3308">
      <w:r w:rsidRPr="009A4292">
        <w:rPr>
          <w:rFonts w:hint="eastAsia"/>
        </w:rPr>
        <w:t>散热等诸多难题</w:t>
      </w:r>
    </w:p>
    <w:p w:rsidR="003E3308" w:rsidRPr="009A4292" w:rsidRDefault="003E3308" w:rsidP="003E3308">
      <w:r w:rsidRPr="009A4292">
        <w:rPr>
          <w:rFonts w:hint="eastAsia"/>
        </w:rPr>
        <w:t>摩尔定律的指引：</w:t>
      </w:r>
    </w:p>
    <w:p w:rsidR="003E3308" w:rsidRPr="009A4292" w:rsidRDefault="003E3308" w:rsidP="003E3308">
      <w:r w:rsidRPr="009A4292">
        <w:rPr>
          <w:rFonts w:hint="eastAsia"/>
        </w:rPr>
        <w:t>初期的几十</w:t>
      </w:r>
      <w:r w:rsidRPr="009A4292">
        <w:t>MHz</w:t>
      </w:r>
      <w:r w:rsidRPr="009A4292">
        <w:rPr>
          <w:rFonts w:hint="eastAsia"/>
        </w:rPr>
        <w:t>到近几年</w:t>
      </w:r>
      <w:r w:rsidRPr="009A4292">
        <w:t>IBM</w:t>
      </w:r>
      <w:r w:rsidRPr="009A4292">
        <w:rPr>
          <w:rFonts w:hint="eastAsia"/>
        </w:rPr>
        <w:t>的</w:t>
      </w:r>
      <w:r w:rsidRPr="009A4292">
        <w:t>Power 6</w:t>
      </w:r>
      <w:r w:rsidRPr="009A4292">
        <w:rPr>
          <w:rFonts w:hint="eastAsia"/>
        </w:rPr>
        <w:t>达到了</w:t>
      </w:r>
      <w:r w:rsidRPr="009A4292">
        <w:t>4.75GHz</w:t>
      </w:r>
      <w:r w:rsidRPr="009A4292">
        <w:rPr>
          <w:rFonts w:hint="eastAsia"/>
        </w:rPr>
        <w:t>；</w:t>
      </w:r>
    </w:p>
    <w:p w:rsidR="003E3308" w:rsidRPr="009A4292" w:rsidRDefault="003E3308" w:rsidP="003E3308">
      <w:r w:rsidRPr="009A4292">
        <w:t>2002</w:t>
      </w:r>
      <w:r w:rsidRPr="009A4292">
        <w:rPr>
          <w:rFonts w:hint="eastAsia"/>
        </w:rPr>
        <w:t>年以来，</w:t>
      </w:r>
      <w:r w:rsidRPr="009A4292">
        <w:t>CPU</w:t>
      </w:r>
      <w:r w:rsidRPr="009A4292">
        <w:rPr>
          <w:rFonts w:hint="eastAsia"/>
        </w:rPr>
        <w:t>主频提升的困难越来越大；</w:t>
      </w:r>
    </w:p>
    <w:p w:rsidR="003E3308" w:rsidRPr="009A4292" w:rsidRDefault="003E3308" w:rsidP="003E3308">
      <w:r w:rsidRPr="009A4292">
        <w:rPr>
          <w:rFonts w:hint="eastAsia"/>
        </w:rPr>
        <w:t>从</w:t>
      </w:r>
      <w:r w:rsidRPr="009A4292">
        <w:rPr>
          <w:rFonts w:hint="eastAsia"/>
        </w:rPr>
        <w:t>2006</w:t>
      </w:r>
      <w:r w:rsidRPr="009A4292">
        <w:rPr>
          <w:rFonts w:hint="eastAsia"/>
        </w:rPr>
        <w:t>年开始，</w:t>
      </w:r>
      <w:r w:rsidRPr="009A4292">
        <w:rPr>
          <w:rFonts w:hint="eastAsia"/>
        </w:rPr>
        <w:t>Intel</w:t>
      </w:r>
      <w:r w:rsidRPr="009A4292">
        <w:rPr>
          <w:rFonts w:hint="eastAsia"/>
        </w:rPr>
        <w:t>和</w:t>
      </w:r>
      <w:r w:rsidRPr="009A4292">
        <w:rPr>
          <w:rFonts w:hint="eastAsia"/>
        </w:rPr>
        <w:t>AMD</w:t>
      </w:r>
      <w:r w:rsidRPr="009A4292">
        <w:rPr>
          <w:rFonts w:hint="eastAsia"/>
        </w:rPr>
        <w:t>都推出了多款面向服务器、工作站的多核处理器。</w:t>
      </w:r>
    </w:p>
    <w:p w:rsidR="003E3308" w:rsidRPr="009A4292" w:rsidRDefault="003E3308" w:rsidP="003E3308">
      <w:r w:rsidRPr="009A4292">
        <w:rPr>
          <w:rFonts w:hint="eastAsia"/>
        </w:rPr>
        <w:t>控制芯片密度也是一种有效的降低功耗的方法：</w:t>
      </w:r>
    </w:p>
    <w:p w:rsidR="003E3308" w:rsidRPr="009A4292" w:rsidRDefault="003E3308" w:rsidP="003E3308">
      <w:r w:rsidRPr="009A4292">
        <w:rPr>
          <w:rFonts w:hint="eastAsia"/>
        </w:rPr>
        <w:t>为了降低系统功耗，</w:t>
      </w:r>
      <w:r w:rsidRPr="009A4292">
        <w:rPr>
          <w:rFonts w:hint="eastAsia"/>
        </w:rPr>
        <w:t>Cache</w:t>
      </w:r>
      <w:r w:rsidRPr="009A4292">
        <w:rPr>
          <w:rFonts w:hint="eastAsia"/>
        </w:rPr>
        <w:t>占整个芯片面积的百分比比重越来越大。</w:t>
      </w:r>
    </w:p>
    <w:p w:rsidR="003E3308" w:rsidRDefault="003E3308" w:rsidP="003E3308"/>
    <w:p w:rsidR="003E3308" w:rsidRDefault="003E3308" w:rsidP="003E3308"/>
    <w:p w:rsidR="003E3308" w:rsidRDefault="003E3308" w:rsidP="003E3308"/>
    <w:p w:rsidR="003E3308" w:rsidRDefault="003E3308" w:rsidP="003E3308"/>
    <w:p w:rsidR="003E3308" w:rsidRPr="00B512B1" w:rsidRDefault="003E3308" w:rsidP="003E3308">
      <w:r w:rsidRPr="00B512B1">
        <w:rPr>
          <w:rFonts w:hint="eastAsia"/>
        </w:rPr>
        <w:t>并行度问题</w:t>
      </w:r>
    </w:p>
    <w:p w:rsidR="003E3308" w:rsidRPr="009A4292" w:rsidRDefault="003E3308" w:rsidP="003E3308">
      <w:r w:rsidRPr="009A4292">
        <w:rPr>
          <w:rFonts w:hint="eastAsia"/>
        </w:rPr>
        <w:t>处理器设计中，组织的变化主要集中在增加指令级级并行度上：</w:t>
      </w:r>
    </w:p>
    <w:p w:rsidR="003E3308" w:rsidRPr="009A4292" w:rsidRDefault="003E3308" w:rsidP="003E3308">
      <w:r w:rsidRPr="009A4292">
        <w:rPr>
          <w:rFonts w:hint="eastAsia"/>
        </w:rPr>
        <w:t>流水线技术、超标量技术、同时多线程技术等</w:t>
      </w:r>
    </w:p>
    <w:p w:rsidR="003E3308" w:rsidRPr="009A4292" w:rsidRDefault="003E3308" w:rsidP="003E3308">
      <w:r w:rsidRPr="009A4292">
        <w:rPr>
          <w:rFonts w:hint="eastAsia"/>
        </w:rPr>
        <w:t>缺点：</w:t>
      </w:r>
    </w:p>
    <w:p w:rsidR="003E3308" w:rsidRPr="009A4292" w:rsidRDefault="003E3308" w:rsidP="003E3308">
      <w:r w:rsidRPr="009A4292">
        <w:rPr>
          <w:rFonts w:hint="eastAsia"/>
        </w:rPr>
        <w:t>流水段越多，逻辑电路、互连结构以及控制信号就越复杂；</w:t>
      </w:r>
    </w:p>
    <w:p w:rsidR="003E3308" w:rsidRPr="009A4292" w:rsidRDefault="003E3308" w:rsidP="003E3308">
      <w:r w:rsidRPr="009A4292">
        <w:rPr>
          <w:rFonts w:hint="eastAsia"/>
        </w:rPr>
        <w:t>超标量组织也是通过增加并行流水线的个数来提高性能，需要更复杂的逻辑管理冲突和调度指令使用资源；</w:t>
      </w:r>
    </w:p>
    <w:p w:rsidR="003E3308" w:rsidRPr="009A4292" w:rsidRDefault="003E3308" w:rsidP="003E3308">
      <w:r w:rsidRPr="009A4292">
        <w:rPr>
          <w:rFonts w:hint="eastAsia"/>
        </w:rPr>
        <w:t>SMT</w:t>
      </w:r>
      <w:r w:rsidRPr="009A4292">
        <w:rPr>
          <w:rFonts w:hint="eastAsia"/>
        </w:rPr>
        <w:t>技术中的线程在一组流水线上调度的复杂度也往往会限制线程的个数和可有效利用的流水线的个数，性能的改进也是有限的。</w:t>
      </w:r>
    </w:p>
    <w:p w:rsidR="003E3308" w:rsidRDefault="003E3308" w:rsidP="003E3308"/>
    <w:p w:rsidR="003E3308" w:rsidRDefault="003E3308" w:rsidP="003E3308"/>
    <w:p w:rsidR="003E3308" w:rsidRPr="00B512B1" w:rsidRDefault="003E3308" w:rsidP="003E3308">
      <w:r w:rsidRPr="00B512B1">
        <w:rPr>
          <w:rFonts w:hint="eastAsia"/>
        </w:rPr>
        <w:t>应用软件的问题</w:t>
      </w:r>
    </w:p>
    <w:p w:rsidR="003E3308" w:rsidRDefault="003E3308" w:rsidP="003E3308"/>
    <w:p w:rsidR="003E3308" w:rsidRPr="009A4292" w:rsidRDefault="003E3308" w:rsidP="003E3308">
      <w:r w:rsidRPr="009A4292">
        <w:rPr>
          <w:rFonts w:hint="eastAsia"/>
        </w:rPr>
        <w:t>目前的绝大部分应用软件，特别是互联网应用软件都是面向多用户的多线程软件</w:t>
      </w:r>
      <w:r w:rsidRPr="009A4292">
        <w:rPr>
          <w:rFonts w:hint="eastAsia"/>
        </w:rPr>
        <w:t>.</w:t>
      </w:r>
    </w:p>
    <w:p w:rsidR="003E3308" w:rsidRPr="009A4292" w:rsidRDefault="003E3308" w:rsidP="003E3308">
      <w:r w:rsidRPr="009A4292">
        <w:rPr>
          <w:rFonts w:hint="eastAsia"/>
        </w:rPr>
        <w:t>现在的数据库管理软件、数据库应用等服务器软件，一般要并行处理大量的、相对独立的事务。</w:t>
      </w:r>
    </w:p>
    <w:p w:rsidR="003E3308" w:rsidRPr="009A4292" w:rsidRDefault="003E3308" w:rsidP="003E3308">
      <w:r w:rsidRPr="009A4292">
        <w:rPr>
          <w:rFonts w:hint="eastAsia"/>
        </w:rPr>
        <w:t>多线程的本地应用、多进程应用</w:t>
      </w:r>
    </w:p>
    <w:p w:rsidR="003E3308" w:rsidRPr="009A4292" w:rsidRDefault="003E3308" w:rsidP="003E3308">
      <w:r w:rsidRPr="009A4292">
        <w:rPr>
          <w:rFonts w:hint="eastAsia"/>
        </w:rPr>
        <w:t>Java</w:t>
      </w:r>
      <w:r w:rsidRPr="009A4292">
        <w:rPr>
          <w:rFonts w:hint="eastAsia"/>
        </w:rPr>
        <w:t>应用、多实例应用</w:t>
      </w:r>
    </w:p>
    <w:p w:rsidR="003E3308" w:rsidRPr="009A4292" w:rsidRDefault="003E3308" w:rsidP="003E3308">
      <w:r w:rsidRPr="009A4292">
        <w:rPr>
          <w:rFonts w:hint="eastAsia"/>
        </w:rPr>
        <w:t>超线程（</w:t>
      </w:r>
      <w:r w:rsidRPr="009A4292">
        <w:rPr>
          <w:rFonts w:hint="eastAsia"/>
        </w:rPr>
        <w:t>Hyper Threading</w:t>
      </w:r>
      <w:r w:rsidRPr="009A4292">
        <w:rPr>
          <w:rFonts w:hint="eastAsia"/>
        </w:rPr>
        <w:t>）和</w:t>
      </w:r>
      <w:r w:rsidRPr="009A4292">
        <w:rPr>
          <w:rFonts w:hint="eastAsia"/>
        </w:rPr>
        <w:t>SMT</w:t>
      </w:r>
      <w:r w:rsidRPr="009A4292">
        <w:rPr>
          <w:rFonts w:hint="eastAsia"/>
        </w:rPr>
        <w:t>技术只能在一定程度上支持多线程或多实例应用，</w:t>
      </w:r>
      <w:r w:rsidRPr="009A4292">
        <w:rPr>
          <w:rFonts w:hint="eastAsia"/>
        </w:rPr>
        <w:t xml:space="preserve"> </w:t>
      </w:r>
      <w:r w:rsidRPr="009A4292">
        <w:rPr>
          <w:rFonts w:hint="eastAsia"/>
        </w:rPr>
        <w:t>本质上还只是在一个执行核上运行。当线程个数较多时，就需要多核架构或并行处理机这样的处理系统了。</w:t>
      </w:r>
    </w:p>
    <w:p w:rsidR="003E3308" w:rsidRDefault="003E3308" w:rsidP="003E3308"/>
    <w:p w:rsidR="003E3308" w:rsidRDefault="003E3308" w:rsidP="003E3308"/>
    <w:p w:rsidR="003E3308" w:rsidRDefault="003E3308" w:rsidP="003E3308"/>
    <w:p w:rsidR="003E3308" w:rsidRPr="00B512B1" w:rsidRDefault="003E3308" w:rsidP="003E3308">
      <w:r w:rsidRPr="00B512B1">
        <w:rPr>
          <w:rFonts w:hint="eastAsia"/>
        </w:rPr>
        <w:t>多核系统结构的需求（总结）</w:t>
      </w:r>
    </w:p>
    <w:p w:rsidR="003E3308" w:rsidRPr="00B512B1" w:rsidRDefault="003E3308" w:rsidP="003E3308">
      <w:r w:rsidRPr="00B512B1">
        <w:rPr>
          <w:rFonts w:hint="eastAsia"/>
        </w:rPr>
        <w:t>受</w:t>
      </w:r>
      <w:r w:rsidRPr="00B512B1">
        <w:t>CPU</w:t>
      </w:r>
      <w:r w:rsidRPr="00B512B1">
        <w:rPr>
          <w:rFonts w:hint="eastAsia"/>
        </w:rPr>
        <w:t>主频、功耗、散热和超标量等技术复杂度的限制，以及多线程应用软件需求的驱动，微处理器架构发展到多核成为一种必然的趋势</w:t>
      </w:r>
      <w:r w:rsidRPr="00B512B1">
        <w:t>.</w:t>
      </w:r>
    </w:p>
    <w:p w:rsidR="003E3308" w:rsidRPr="00B512B1" w:rsidRDefault="003E3308" w:rsidP="003E3308">
      <w:r w:rsidRPr="00B512B1">
        <w:rPr>
          <w:rFonts w:hint="eastAsia"/>
        </w:rPr>
        <w:t>多核架构也是摩尔定律驱动的结果，出现多核处理器最根本的原因是人们对计算能力永无止境的追求。</w:t>
      </w:r>
    </w:p>
    <w:p w:rsidR="003E3308" w:rsidRPr="009A4292" w:rsidRDefault="003E3308" w:rsidP="003E3308">
      <w:r w:rsidRPr="009A4292">
        <w:rPr>
          <w:rFonts w:hint="eastAsia"/>
        </w:rPr>
        <w:t>尽管这些年来，处理器从来没有停止过前进的脚步，但每一次性能的突破，换来的只是对更高性能的需求，特别是在油气勘探、气象预报、虚拟现实、人工智能等高度依赖于计算能力的场合，对性能的渴求更迫切</w:t>
      </w:r>
    </w:p>
    <w:p w:rsidR="003E3308" w:rsidRPr="009A4292" w:rsidRDefault="003E3308" w:rsidP="003E3308"/>
    <w:p w:rsidR="003E3308" w:rsidRPr="009A4292" w:rsidRDefault="003E3308" w:rsidP="003E3308"/>
    <w:p w:rsidR="003E3308" w:rsidRPr="009A4292" w:rsidRDefault="003E3308" w:rsidP="003E3308"/>
    <w:p w:rsidR="003E3308" w:rsidRPr="00B512B1" w:rsidRDefault="003E3308" w:rsidP="003E3308">
      <w:r w:rsidRPr="00B512B1">
        <w:rPr>
          <w:rFonts w:hint="eastAsia"/>
        </w:rPr>
        <w:t>多核系统结构</w:t>
      </w:r>
    </w:p>
    <w:p w:rsidR="003E3308" w:rsidRPr="009A4292" w:rsidRDefault="003E3308" w:rsidP="003E3308">
      <w:r w:rsidRPr="009A4292">
        <w:rPr>
          <w:rFonts w:hint="eastAsia"/>
        </w:rPr>
        <w:t>多核技术是指在一枚处理器中集成两个或多个完整的计算内核，从而提高计算能力的技术。</w:t>
      </w:r>
    </w:p>
    <w:p w:rsidR="003E3308" w:rsidRPr="009A4292" w:rsidRDefault="003E3308" w:rsidP="003E3308">
      <w:r w:rsidRPr="009A4292">
        <w:rPr>
          <w:rFonts w:hint="eastAsia"/>
        </w:rPr>
        <w:t>按计算内核的对等与否，多核系统结构又可以分为同构多核结构和异构多核结构两种。</w:t>
      </w:r>
    </w:p>
    <w:p w:rsidR="003E3308" w:rsidRPr="009A4292" w:rsidRDefault="003E3308" w:rsidP="003E3308">
      <w:r w:rsidRPr="009A4292">
        <w:rPr>
          <w:rFonts w:hint="eastAsia"/>
        </w:rPr>
        <w:t>计算内核相同，地位对等的称为同构多核，反之称为异构多核。</w:t>
      </w:r>
    </w:p>
    <w:p w:rsidR="003E3308" w:rsidRPr="00B512B1" w:rsidRDefault="003E3308" w:rsidP="003E3308">
      <w:r w:rsidRPr="00B512B1">
        <w:rPr>
          <w:rFonts w:hint="eastAsia"/>
        </w:rPr>
        <w:t>需要注意的是，多核系统结构与多处理器不同，多处理器指多个</w:t>
      </w:r>
      <w:r w:rsidRPr="00B512B1">
        <w:t>CPU</w:t>
      </w:r>
      <w:r w:rsidRPr="00B512B1">
        <w:rPr>
          <w:rFonts w:hint="eastAsia"/>
        </w:rPr>
        <w:t>，每个</w:t>
      </w:r>
      <w:r w:rsidRPr="00B512B1">
        <w:t>CPU</w:t>
      </w:r>
      <w:r w:rsidRPr="00B512B1">
        <w:rPr>
          <w:rFonts w:hint="eastAsia"/>
        </w:rPr>
        <w:t>可以是单核或多核的。</w:t>
      </w:r>
    </w:p>
    <w:p w:rsidR="003E3308" w:rsidRDefault="003E3308" w:rsidP="003E3308"/>
    <w:p w:rsidR="003E3308" w:rsidRDefault="003E3308" w:rsidP="003E3308"/>
    <w:p w:rsidR="003E3308" w:rsidRDefault="003E3308" w:rsidP="003E3308"/>
    <w:p w:rsidR="003E3308" w:rsidRPr="00B512B1" w:rsidRDefault="003E3308" w:rsidP="003E3308">
      <w:r w:rsidRPr="00B512B1">
        <w:rPr>
          <w:rFonts w:hint="eastAsia"/>
        </w:rPr>
        <w:lastRenderedPageBreak/>
        <w:t>多核的组织架构</w:t>
      </w:r>
    </w:p>
    <w:p w:rsidR="003E3308" w:rsidRPr="009A4292" w:rsidRDefault="003E3308" w:rsidP="003E3308">
      <w:r w:rsidRPr="009A4292">
        <w:rPr>
          <w:rFonts w:hint="eastAsia"/>
        </w:rPr>
        <w:t>多核处理器的组织架构主要包括：片上核心处理器的个数、多少级</w:t>
      </w:r>
      <w:r w:rsidRPr="009A4292">
        <w:rPr>
          <w:rFonts w:hint="eastAsia"/>
        </w:rPr>
        <w:t>Cache</w:t>
      </w:r>
      <w:r w:rsidRPr="009A4292">
        <w:rPr>
          <w:rFonts w:hint="eastAsia"/>
        </w:rPr>
        <w:t>、共享</w:t>
      </w:r>
      <w:r w:rsidRPr="009A4292">
        <w:rPr>
          <w:rFonts w:hint="eastAsia"/>
        </w:rPr>
        <w:t>Cache</w:t>
      </w:r>
      <w:r w:rsidRPr="009A4292">
        <w:rPr>
          <w:rFonts w:hint="eastAsia"/>
        </w:rPr>
        <w:t>的容量和内部互连结构等。</w:t>
      </w:r>
    </w:p>
    <w:p w:rsidR="003E3308" w:rsidRPr="009A4292" w:rsidRDefault="003E3308" w:rsidP="003E3308">
      <w:r w:rsidRPr="009A4292">
        <w:rPr>
          <w:rFonts w:hint="eastAsia"/>
        </w:rPr>
        <w:t>多核系统的</w:t>
      </w:r>
      <w:r w:rsidRPr="009A4292">
        <w:rPr>
          <w:rFonts w:hint="eastAsia"/>
        </w:rPr>
        <w:t>4</w:t>
      </w:r>
      <w:r w:rsidRPr="009A4292">
        <w:rPr>
          <w:rFonts w:hint="eastAsia"/>
        </w:rPr>
        <w:t>种典型的组织结构：</w:t>
      </w:r>
    </w:p>
    <w:p w:rsidR="003E3308" w:rsidRPr="009A4292" w:rsidRDefault="003E3308" w:rsidP="003E3308">
      <w:r w:rsidRPr="009A4292">
        <w:rPr>
          <w:rFonts w:hint="eastAsia"/>
        </w:rPr>
        <w:t>专用</w:t>
      </w:r>
      <w:r w:rsidRPr="009A4292">
        <w:t>L1 Cache</w:t>
      </w:r>
      <w:r w:rsidRPr="009A4292">
        <w:rPr>
          <w:rFonts w:hint="eastAsia"/>
        </w:rPr>
        <w:t>多核系统结构</w:t>
      </w:r>
    </w:p>
    <w:p w:rsidR="003E3308" w:rsidRPr="009A4292" w:rsidRDefault="003E3308" w:rsidP="003E3308">
      <w:r w:rsidRPr="009A4292">
        <w:rPr>
          <w:rFonts w:hint="eastAsia"/>
        </w:rPr>
        <w:t>专用</w:t>
      </w:r>
      <w:r w:rsidRPr="009A4292">
        <w:t>L2 Cache</w:t>
      </w:r>
      <w:r w:rsidRPr="009A4292">
        <w:rPr>
          <w:rFonts w:hint="eastAsia"/>
        </w:rPr>
        <w:t>多核系统结构</w:t>
      </w:r>
    </w:p>
    <w:p w:rsidR="003E3308" w:rsidRPr="009A4292" w:rsidRDefault="003E3308" w:rsidP="003E3308">
      <w:r w:rsidRPr="009A4292">
        <w:rPr>
          <w:rFonts w:hint="eastAsia"/>
        </w:rPr>
        <w:t>共享</w:t>
      </w:r>
      <w:r w:rsidRPr="009A4292">
        <w:t>L2 Cache</w:t>
      </w:r>
      <w:r w:rsidRPr="009A4292">
        <w:rPr>
          <w:rFonts w:hint="eastAsia"/>
        </w:rPr>
        <w:t>多核系统结构</w:t>
      </w:r>
    </w:p>
    <w:p w:rsidR="003E3308" w:rsidRPr="009A4292" w:rsidRDefault="003E3308" w:rsidP="003E3308">
      <w:r w:rsidRPr="009A4292">
        <w:rPr>
          <w:rFonts w:hint="eastAsia"/>
        </w:rPr>
        <w:t>共享</w:t>
      </w:r>
      <w:r w:rsidRPr="009A4292">
        <w:t>L3 Cache</w:t>
      </w:r>
      <w:r w:rsidRPr="009A4292">
        <w:rPr>
          <w:rFonts w:hint="eastAsia"/>
        </w:rPr>
        <w:t>多核系统结构</w:t>
      </w:r>
    </w:p>
    <w:p w:rsidR="003E3308" w:rsidRPr="009A4292" w:rsidRDefault="003E3308" w:rsidP="003E3308"/>
    <w:p w:rsidR="003E3308" w:rsidRPr="009A4292" w:rsidRDefault="003E3308" w:rsidP="003E3308"/>
    <w:p w:rsidR="003E3308" w:rsidRPr="009A4292" w:rsidRDefault="003E3308" w:rsidP="003E3308">
      <w:r w:rsidRPr="00B512B1">
        <w:rPr>
          <w:rFonts w:hint="eastAsia"/>
        </w:rPr>
        <w:t>（</w:t>
      </w:r>
      <w:r w:rsidRPr="00B512B1">
        <w:rPr>
          <w:rFonts w:hint="eastAsia"/>
        </w:rPr>
        <w:t>A</w:t>
      </w:r>
      <w:r w:rsidRPr="00B512B1">
        <w:rPr>
          <w:rFonts w:hint="eastAsia"/>
        </w:rPr>
        <w:t>）专用</w:t>
      </w:r>
      <w:r w:rsidRPr="00B512B1">
        <w:rPr>
          <w:rFonts w:hint="eastAsia"/>
        </w:rPr>
        <w:t>L1 Cache</w:t>
      </w:r>
      <w:r w:rsidRPr="00B512B1">
        <w:rPr>
          <w:rFonts w:hint="eastAsia"/>
        </w:rPr>
        <w:t>多核系统结构</w:t>
      </w:r>
    </w:p>
    <w:p w:rsidR="003E3308" w:rsidRPr="00B512B1" w:rsidRDefault="003E3308" w:rsidP="003E3308">
      <w:r w:rsidRPr="00B512B1">
        <w:rPr>
          <w:rFonts w:hint="eastAsia"/>
        </w:rPr>
        <w:t>早期多核处理器的一种组织架构，现在在嵌入式芯片中仍能见到。在这种组织方式中，只有一级片内</w:t>
      </w:r>
      <w:r w:rsidRPr="00B512B1">
        <w:t>Cache</w:t>
      </w:r>
      <w:r w:rsidRPr="00B512B1">
        <w:rPr>
          <w:rFonts w:hint="eastAsia"/>
        </w:rPr>
        <w:t>，每个核带有自己的专用</w:t>
      </w:r>
      <w:r w:rsidRPr="00B512B1">
        <w:t>L1 Cache</w:t>
      </w:r>
      <w:r w:rsidRPr="00B512B1">
        <w:rPr>
          <w:rFonts w:hint="eastAsia"/>
        </w:rPr>
        <w:t>，分成指令</w:t>
      </w:r>
      <w:r w:rsidRPr="00B512B1">
        <w:t>Cache</w:t>
      </w:r>
      <w:r w:rsidRPr="00B512B1">
        <w:rPr>
          <w:rFonts w:hint="eastAsia"/>
        </w:rPr>
        <w:t>和数据</w:t>
      </w:r>
      <w:r w:rsidRPr="00B512B1">
        <w:t>Cache</w:t>
      </w:r>
      <w:r w:rsidRPr="00B512B1">
        <w:rPr>
          <w:rFonts w:hint="eastAsia"/>
        </w:rPr>
        <w:t>。这种组织的一个典型实例是</w:t>
      </w:r>
      <w:r w:rsidRPr="00B512B1">
        <w:t>ARM11 MPCore</w:t>
      </w:r>
      <w:r w:rsidRPr="00B512B1">
        <w:rPr>
          <w:rFonts w:hint="eastAsia"/>
        </w:rPr>
        <w:t>。</w:t>
      </w:r>
    </w:p>
    <w:p w:rsidR="003E3308" w:rsidRPr="00B512B1" w:rsidRDefault="003E3308" w:rsidP="003E3308"/>
    <w:p w:rsidR="003E3308" w:rsidRDefault="003E3308" w:rsidP="003E3308"/>
    <w:p w:rsidR="003E3308" w:rsidRDefault="003E3308" w:rsidP="003E3308"/>
    <w:p w:rsidR="003E3308" w:rsidRDefault="003E3308" w:rsidP="003E3308"/>
    <w:p w:rsidR="003E3308" w:rsidRDefault="003E3308" w:rsidP="003E3308"/>
    <w:p w:rsidR="003E3308" w:rsidRPr="009A4292" w:rsidRDefault="003E3308" w:rsidP="003E3308">
      <w:r w:rsidRPr="009A4292">
        <w:rPr>
          <w:rFonts w:hint="eastAsia"/>
        </w:rPr>
        <w:t>专用</w:t>
      </w:r>
      <w:r w:rsidRPr="009A4292">
        <w:rPr>
          <w:rFonts w:hint="eastAsia"/>
        </w:rPr>
        <w:t>L2 Cache</w:t>
      </w:r>
      <w:r w:rsidRPr="009A4292">
        <w:rPr>
          <w:rFonts w:hint="eastAsia"/>
        </w:rPr>
        <w:t>多核系统结构</w:t>
      </w:r>
    </w:p>
    <w:p w:rsidR="003E3308" w:rsidRPr="009A4292" w:rsidRDefault="003E3308" w:rsidP="003E3308">
      <w:r w:rsidRPr="009A4292">
        <w:rPr>
          <w:rFonts w:hint="eastAsia"/>
        </w:rPr>
        <w:t>专用</w:t>
      </w:r>
      <w:r w:rsidRPr="009A4292">
        <w:rPr>
          <w:rFonts w:hint="eastAsia"/>
        </w:rPr>
        <w:t>L2 Cache</w:t>
      </w:r>
      <w:r w:rsidRPr="009A4292">
        <w:rPr>
          <w:rFonts w:hint="eastAsia"/>
        </w:rPr>
        <w:t>多核系统结构无片内共享</w:t>
      </w:r>
      <w:r w:rsidRPr="009A4292">
        <w:t>Cache</w:t>
      </w:r>
      <w:r w:rsidRPr="009A4292">
        <w:rPr>
          <w:rFonts w:hint="eastAsia"/>
        </w:rPr>
        <w:t>，在这种结构里，片内有足够的可用面积容纳多个</w:t>
      </w:r>
      <w:r w:rsidRPr="009A4292">
        <w:t>L2 Cache</w:t>
      </w:r>
      <w:r w:rsidRPr="009A4292">
        <w:rPr>
          <w:rFonts w:hint="eastAsia"/>
        </w:rPr>
        <w:t>。这种组织的一个典型实例是</w:t>
      </w:r>
      <w:r w:rsidRPr="009A4292">
        <w:t>AMD Opteron</w:t>
      </w:r>
      <w:r w:rsidRPr="009A4292">
        <w:rPr>
          <w:rFonts w:hint="eastAsia"/>
        </w:rPr>
        <w:t>。</w:t>
      </w:r>
    </w:p>
    <w:p w:rsidR="003E3308" w:rsidRDefault="003E3308" w:rsidP="003E3308"/>
    <w:p w:rsidR="003E3308" w:rsidRDefault="003E3308" w:rsidP="003E3308"/>
    <w:p w:rsidR="003E3308" w:rsidRDefault="003E3308" w:rsidP="003E3308"/>
    <w:p w:rsidR="003E3308" w:rsidRDefault="003E3308" w:rsidP="003E3308"/>
    <w:p w:rsidR="003E3308" w:rsidRPr="009A4292" w:rsidRDefault="003E3308" w:rsidP="003E3308">
      <w:r w:rsidRPr="009A4292">
        <w:rPr>
          <w:rFonts w:hint="eastAsia"/>
        </w:rPr>
        <w:t>共享</w:t>
      </w:r>
      <w:r w:rsidRPr="009A4292">
        <w:rPr>
          <w:rFonts w:hint="eastAsia"/>
        </w:rPr>
        <w:t>L2 Cache</w:t>
      </w:r>
      <w:r w:rsidRPr="009A4292">
        <w:rPr>
          <w:rFonts w:hint="eastAsia"/>
        </w:rPr>
        <w:t>多核系统结构</w:t>
      </w:r>
    </w:p>
    <w:p w:rsidR="003E3308" w:rsidRPr="009A4292" w:rsidRDefault="003E3308" w:rsidP="003E3308">
      <w:r w:rsidRPr="009A4292">
        <w:rPr>
          <w:rFonts w:hint="eastAsia"/>
        </w:rPr>
        <w:t>共享</w:t>
      </w:r>
      <w:r w:rsidRPr="009A4292">
        <w:rPr>
          <w:rFonts w:hint="eastAsia"/>
        </w:rPr>
        <w:t>L2 Cache</w:t>
      </w:r>
      <w:r w:rsidRPr="009A4292">
        <w:rPr>
          <w:rFonts w:hint="eastAsia"/>
        </w:rPr>
        <w:t>多核系统结构采用了和专用</w:t>
      </w:r>
      <w:r w:rsidRPr="009A4292">
        <w:rPr>
          <w:rFonts w:hint="eastAsia"/>
        </w:rPr>
        <w:t>L2 Cache</w:t>
      </w:r>
      <w:r w:rsidRPr="009A4292">
        <w:rPr>
          <w:rFonts w:hint="eastAsia"/>
        </w:rPr>
        <w:t>多核结构类似的存储空间分配，不同的是该处理器架构拥有共享</w:t>
      </w:r>
      <w:r w:rsidRPr="009A4292">
        <w:rPr>
          <w:rFonts w:hint="eastAsia"/>
        </w:rPr>
        <w:t>L2 Cache</w:t>
      </w:r>
      <w:r w:rsidRPr="009A4292">
        <w:rPr>
          <w:rFonts w:hint="eastAsia"/>
        </w:rPr>
        <w:t>，</w:t>
      </w:r>
      <w:r w:rsidRPr="009A4292">
        <w:rPr>
          <w:rFonts w:hint="eastAsia"/>
        </w:rPr>
        <w:t>Intel</w:t>
      </w:r>
      <w:r w:rsidRPr="009A4292">
        <w:rPr>
          <w:rFonts w:hint="eastAsia"/>
        </w:rPr>
        <w:t>的</w:t>
      </w:r>
      <w:r w:rsidRPr="009A4292">
        <w:rPr>
          <w:rFonts w:hint="eastAsia"/>
        </w:rPr>
        <w:t>Core Duo</w:t>
      </w:r>
      <w:r w:rsidRPr="009A4292">
        <w:rPr>
          <w:rFonts w:hint="eastAsia"/>
        </w:rPr>
        <w:t>处理器就是这种结构</w:t>
      </w:r>
    </w:p>
    <w:p w:rsidR="003E3308" w:rsidRDefault="003E3308" w:rsidP="003E3308"/>
    <w:p w:rsidR="003E3308" w:rsidRDefault="003E3308" w:rsidP="003E3308"/>
    <w:p w:rsidR="003E3308" w:rsidRDefault="003E3308" w:rsidP="003E3308"/>
    <w:p w:rsidR="003E3308" w:rsidRPr="009A4292" w:rsidRDefault="003E3308" w:rsidP="003E3308">
      <w:r w:rsidRPr="009A4292">
        <w:rPr>
          <w:rFonts w:hint="eastAsia"/>
        </w:rPr>
        <w:t>共享</w:t>
      </w:r>
      <w:r w:rsidRPr="009A4292">
        <w:rPr>
          <w:rFonts w:hint="eastAsia"/>
        </w:rPr>
        <w:t>L3 Cache</w:t>
      </w:r>
      <w:r w:rsidRPr="009A4292">
        <w:rPr>
          <w:rFonts w:hint="eastAsia"/>
        </w:rPr>
        <w:t>多核系统结构</w:t>
      </w:r>
    </w:p>
    <w:p w:rsidR="003E3308" w:rsidRPr="009A4292" w:rsidRDefault="003E3308" w:rsidP="003E3308">
      <w:r w:rsidRPr="009A4292">
        <w:rPr>
          <w:rFonts w:hint="eastAsia"/>
        </w:rPr>
        <w:t>共享</w:t>
      </w:r>
      <w:r w:rsidRPr="009A4292">
        <w:t>L3 Cache</w:t>
      </w:r>
      <w:r w:rsidRPr="009A4292">
        <w:rPr>
          <w:rFonts w:hint="eastAsia"/>
        </w:rPr>
        <w:t>多核系统结构出于性能上的考虑，分离出一个独立的三级</w:t>
      </w:r>
      <w:r w:rsidRPr="009A4292">
        <w:t>Cache</w:t>
      </w:r>
      <w:r w:rsidRPr="009A4292">
        <w:rPr>
          <w:rFonts w:hint="eastAsia"/>
        </w:rPr>
        <w:t>，每个</w:t>
      </w:r>
      <w:r w:rsidRPr="009A4292">
        <w:t>CPU</w:t>
      </w:r>
      <w:r w:rsidRPr="009A4292">
        <w:rPr>
          <w:rFonts w:hint="eastAsia"/>
        </w:rPr>
        <w:t>计算内核除了拥有专用的一、二级</w:t>
      </w:r>
      <w:r w:rsidRPr="009A4292">
        <w:t>Cache</w:t>
      </w:r>
      <w:r w:rsidRPr="009A4292">
        <w:rPr>
          <w:rFonts w:hint="eastAsia"/>
        </w:rPr>
        <w:t>外，还共享</w:t>
      </w:r>
      <w:r w:rsidRPr="009A4292">
        <w:t>L3 Cache</w:t>
      </w:r>
      <w:r w:rsidRPr="009A4292">
        <w:rPr>
          <w:rFonts w:hint="eastAsia"/>
        </w:rPr>
        <w:t>；</w:t>
      </w:r>
      <w:r w:rsidRPr="009A4292">
        <w:rPr>
          <w:rFonts w:hint="eastAsia"/>
        </w:rPr>
        <w:t xml:space="preserve"> </w:t>
      </w:r>
      <w:r w:rsidRPr="009A4292">
        <w:t>Intel Core i7</w:t>
      </w:r>
      <w:r w:rsidRPr="009A4292">
        <w:rPr>
          <w:rFonts w:hint="eastAsia"/>
        </w:rPr>
        <w:t>就是这种结构。</w:t>
      </w:r>
    </w:p>
    <w:p w:rsidR="003E3308" w:rsidRDefault="003E3308" w:rsidP="003E3308"/>
    <w:p w:rsidR="003E3308" w:rsidRDefault="003E3308" w:rsidP="003E3308"/>
    <w:p w:rsidR="003E3308" w:rsidRDefault="003E3308" w:rsidP="003E3308"/>
    <w:p w:rsidR="003E3308" w:rsidRDefault="003E3308" w:rsidP="003E3308">
      <w:r>
        <w:br w:type="page"/>
      </w:r>
    </w:p>
    <w:p w:rsidR="003E3308" w:rsidRPr="009A4292" w:rsidRDefault="003E3308" w:rsidP="003E3308">
      <w:r w:rsidRPr="009A4292">
        <w:rPr>
          <w:rFonts w:hint="eastAsia"/>
        </w:rPr>
        <w:lastRenderedPageBreak/>
        <w:t>多核的组织架构</w:t>
      </w:r>
    </w:p>
    <w:p w:rsidR="003E3308" w:rsidRDefault="003E3308" w:rsidP="003E3308">
      <w:r w:rsidRPr="009A4292">
        <w:rPr>
          <w:rFonts w:hint="eastAsia"/>
        </w:rPr>
        <w:t>片内</w:t>
      </w:r>
      <w:r w:rsidRPr="009A4292">
        <w:rPr>
          <w:rFonts w:hint="eastAsia"/>
        </w:rPr>
        <w:t>Cache</w:t>
      </w:r>
      <w:r w:rsidRPr="009A4292">
        <w:rPr>
          <w:rFonts w:hint="eastAsia"/>
        </w:rPr>
        <w:t>是一种常见的技术和改善性能的方法。使用共享的片内</w:t>
      </w:r>
      <w:r w:rsidRPr="009A4292">
        <w:rPr>
          <w:rFonts w:hint="eastAsia"/>
        </w:rPr>
        <w:t xml:space="preserve">L2 Cache </w:t>
      </w:r>
      <w:r w:rsidRPr="009A4292">
        <w:rPr>
          <w:rFonts w:hint="eastAsia"/>
        </w:rPr>
        <w:t>相对于专用</w:t>
      </w:r>
      <w:r w:rsidRPr="009A4292">
        <w:rPr>
          <w:rFonts w:hint="eastAsia"/>
        </w:rPr>
        <w:t>Cache</w:t>
      </w:r>
      <w:r w:rsidRPr="009A4292">
        <w:rPr>
          <w:rFonts w:hint="eastAsia"/>
        </w:rPr>
        <w:t>而言有如下几个优点：</w:t>
      </w:r>
    </w:p>
    <w:p w:rsidR="003E3308" w:rsidRPr="009A4292" w:rsidRDefault="003E3308" w:rsidP="003E3308">
      <w:r w:rsidRPr="009A4292">
        <w:rPr>
          <w:rFonts w:hint="eastAsia"/>
        </w:rPr>
        <w:t>共享片内</w:t>
      </w:r>
      <w:r w:rsidRPr="009A4292">
        <w:rPr>
          <w:rFonts w:hint="eastAsia"/>
        </w:rPr>
        <w:t>L2 Cache</w:t>
      </w:r>
      <w:r w:rsidRPr="009A4292">
        <w:rPr>
          <w:rFonts w:hint="eastAsia"/>
        </w:rPr>
        <w:t>可以减少整个系统的不命中概率；</w:t>
      </w:r>
    </w:p>
    <w:p w:rsidR="003E3308" w:rsidRPr="009A4292" w:rsidRDefault="003E3308" w:rsidP="003E3308">
      <w:r w:rsidRPr="009A4292">
        <w:rPr>
          <w:rFonts w:hint="eastAsia"/>
        </w:rPr>
        <w:t>多个核所共享的数据在共享</w:t>
      </w:r>
      <w:r w:rsidRPr="009A4292">
        <w:rPr>
          <w:rFonts w:hint="eastAsia"/>
        </w:rPr>
        <w:t>Cache</w:t>
      </w:r>
      <w:r w:rsidRPr="009A4292">
        <w:rPr>
          <w:rFonts w:hint="eastAsia"/>
        </w:rPr>
        <w:t>级上不需要复制；</w:t>
      </w:r>
    </w:p>
    <w:p w:rsidR="003E3308" w:rsidRPr="009A4292" w:rsidRDefault="003E3308" w:rsidP="003E3308">
      <w:r w:rsidRPr="009A4292">
        <w:rPr>
          <w:rFonts w:hint="eastAsia"/>
        </w:rPr>
        <w:t>局部线程能使用更多的</w:t>
      </w:r>
      <w:r w:rsidRPr="009A4292">
        <w:rPr>
          <w:rFonts w:hint="eastAsia"/>
        </w:rPr>
        <w:t>Cache</w:t>
      </w:r>
      <w:r w:rsidRPr="009A4292">
        <w:rPr>
          <w:rFonts w:hint="eastAsia"/>
        </w:rPr>
        <w:t>空间；</w:t>
      </w:r>
    </w:p>
    <w:p w:rsidR="003E3308" w:rsidRPr="009A4292" w:rsidRDefault="003E3308" w:rsidP="003E3308">
      <w:r w:rsidRPr="009A4292">
        <w:rPr>
          <w:rFonts w:hint="eastAsia"/>
        </w:rPr>
        <w:t>通过共享</w:t>
      </w:r>
      <w:r w:rsidRPr="009A4292">
        <w:rPr>
          <w:rFonts w:hint="eastAsia"/>
        </w:rPr>
        <w:t>Cache</w:t>
      </w:r>
      <w:r w:rsidRPr="009A4292">
        <w:rPr>
          <w:rFonts w:hint="eastAsia"/>
        </w:rPr>
        <w:t>能很容易地实现计算内核间的通信；</w:t>
      </w:r>
    </w:p>
    <w:p w:rsidR="003E3308" w:rsidRPr="009A4292" w:rsidRDefault="003E3308" w:rsidP="003E3308">
      <w:r w:rsidRPr="009A4292">
        <w:rPr>
          <w:rFonts w:hint="eastAsia"/>
        </w:rPr>
        <w:t>使用共享的</w:t>
      </w:r>
      <w:r w:rsidRPr="009A4292">
        <w:rPr>
          <w:rFonts w:hint="eastAsia"/>
        </w:rPr>
        <w:t>L2 Cache</w:t>
      </w:r>
      <w:r w:rsidRPr="009A4292">
        <w:rPr>
          <w:rFonts w:hint="eastAsia"/>
        </w:rPr>
        <w:t>将一致性问题限制在</w:t>
      </w:r>
      <w:r w:rsidRPr="009A4292">
        <w:rPr>
          <w:rFonts w:hint="eastAsia"/>
        </w:rPr>
        <w:t>L1 Cache</w:t>
      </w:r>
      <w:r w:rsidRPr="009A4292">
        <w:rPr>
          <w:rFonts w:hint="eastAsia"/>
        </w:rPr>
        <w:t>层次上，具有性能上的优点。</w:t>
      </w:r>
    </w:p>
    <w:p w:rsidR="003E3308" w:rsidRDefault="003E3308" w:rsidP="003E3308"/>
    <w:p w:rsidR="003E3308" w:rsidRDefault="003E3308" w:rsidP="003E3308"/>
    <w:p w:rsidR="003E3308" w:rsidRPr="009A4292" w:rsidRDefault="003E3308" w:rsidP="003E3308">
      <w:r w:rsidRPr="009A4292">
        <w:rPr>
          <w:rFonts w:hint="eastAsia"/>
        </w:rPr>
        <w:t>多核系统结构实例</w:t>
      </w:r>
    </w:p>
    <w:p w:rsidR="003E3308" w:rsidRDefault="003E3308" w:rsidP="003E3308">
      <w:r w:rsidRPr="009A4292">
        <w:rPr>
          <w:rFonts w:hint="eastAsia"/>
        </w:rPr>
        <w:t>多核</w:t>
      </w:r>
      <w:r w:rsidRPr="009A4292">
        <w:t>CPU</w:t>
      </w:r>
      <w:r w:rsidRPr="009A4292">
        <w:rPr>
          <w:rFonts w:hint="eastAsia"/>
        </w:rPr>
        <w:t>产品有很多，几乎所有的厂商都推出了自己的多核产品。本节介绍几个典型的多核系统结构实例：</w:t>
      </w:r>
    </w:p>
    <w:p w:rsidR="003E3308" w:rsidRPr="009A4292" w:rsidRDefault="003E3308" w:rsidP="003E3308">
      <w:r w:rsidRPr="009A4292">
        <w:t>Intel x86</w:t>
      </w:r>
      <w:r w:rsidRPr="009A4292">
        <w:rPr>
          <w:rFonts w:hint="eastAsia"/>
        </w:rPr>
        <w:t>多核系统结构</w:t>
      </w:r>
    </w:p>
    <w:p w:rsidR="003E3308" w:rsidRPr="009A4292" w:rsidRDefault="003E3308" w:rsidP="003E3308">
      <w:r w:rsidRPr="009A4292">
        <w:t>Core Duo</w:t>
      </w:r>
    </w:p>
    <w:p w:rsidR="003E3308" w:rsidRPr="009A4292" w:rsidRDefault="003E3308" w:rsidP="003E3308">
      <w:r w:rsidRPr="009A4292">
        <w:t>Intel Core i7</w:t>
      </w:r>
    </w:p>
    <w:p w:rsidR="003E3308" w:rsidRPr="009A4292" w:rsidRDefault="003E3308" w:rsidP="003E3308">
      <w:r w:rsidRPr="009A4292">
        <w:rPr>
          <w:rFonts w:hint="eastAsia"/>
        </w:rPr>
        <w:t>面向嵌入式应用的</w:t>
      </w:r>
      <w:r w:rsidRPr="009A4292">
        <w:t>ARM</w:t>
      </w:r>
      <w:r w:rsidRPr="009A4292">
        <w:rPr>
          <w:rFonts w:hint="eastAsia"/>
        </w:rPr>
        <w:t>多核系统结构</w:t>
      </w:r>
    </w:p>
    <w:p w:rsidR="003E3308" w:rsidRDefault="003E3308" w:rsidP="003E3308"/>
    <w:p w:rsidR="003E3308" w:rsidRDefault="003E3308" w:rsidP="003E3308"/>
    <w:p w:rsidR="003E3308" w:rsidRPr="009A4292" w:rsidRDefault="003E3308" w:rsidP="003E3308">
      <w:r w:rsidRPr="009A4292">
        <w:rPr>
          <w:rFonts w:hint="eastAsia"/>
        </w:rPr>
        <w:t>Intel x86</w:t>
      </w:r>
      <w:r w:rsidRPr="009A4292">
        <w:rPr>
          <w:rFonts w:hint="eastAsia"/>
        </w:rPr>
        <w:t>多核系统结构</w:t>
      </w:r>
      <w:r w:rsidRPr="009A4292">
        <w:rPr>
          <w:rFonts w:hint="eastAsia"/>
        </w:rPr>
        <w:t xml:space="preserve"> - Core Duo</w:t>
      </w:r>
    </w:p>
    <w:p w:rsidR="003E3308" w:rsidRPr="009A4292" w:rsidRDefault="003E3308" w:rsidP="003E3308">
      <w:r w:rsidRPr="009A4292">
        <w:rPr>
          <w:rFonts w:hint="eastAsia"/>
        </w:rPr>
        <w:t>2006</w:t>
      </w:r>
      <w:r w:rsidRPr="009A4292">
        <w:rPr>
          <w:rFonts w:hint="eastAsia"/>
        </w:rPr>
        <w:t>年推出的</w:t>
      </w:r>
      <w:r w:rsidRPr="009A4292">
        <w:rPr>
          <w:rFonts w:hint="eastAsia"/>
        </w:rPr>
        <w:t>Core Duo</w:t>
      </w:r>
      <w:r w:rsidRPr="009A4292">
        <w:rPr>
          <w:rFonts w:hint="eastAsia"/>
        </w:rPr>
        <w:t>是全球第一个低耗电的双核处理器（低于</w:t>
      </w:r>
      <w:r w:rsidRPr="009A4292">
        <w:rPr>
          <w:rFonts w:hint="eastAsia"/>
        </w:rPr>
        <w:t>25</w:t>
      </w:r>
      <w:r w:rsidRPr="009A4292">
        <w:rPr>
          <w:rFonts w:hint="eastAsia"/>
        </w:rPr>
        <w:t>瓦特）。</w:t>
      </w:r>
    </w:p>
    <w:p w:rsidR="003E3308" w:rsidRPr="009A4292" w:rsidRDefault="003E3308" w:rsidP="003E3308">
      <w:r w:rsidRPr="009A4292">
        <w:rPr>
          <w:rFonts w:hint="eastAsia"/>
        </w:rPr>
        <w:t>Core Duo</w:t>
      </w:r>
      <w:r w:rsidRPr="009A4292">
        <w:rPr>
          <w:rFonts w:hint="eastAsia"/>
        </w:rPr>
        <w:t>实现了两个</w:t>
      </w:r>
      <w:r w:rsidRPr="009A4292">
        <w:rPr>
          <w:rFonts w:hint="eastAsia"/>
        </w:rPr>
        <w:t>x86</w:t>
      </w:r>
      <w:r w:rsidRPr="009A4292">
        <w:rPr>
          <w:rFonts w:hint="eastAsia"/>
        </w:rPr>
        <w:t>超标量处理器，共享二级</w:t>
      </w:r>
      <w:r w:rsidRPr="009A4292">
        <w:rPr>
          <w:rFonts w:hint="eastAsia"/>
        </w:rPr>
        <w:t>Cache</w:t>
      </w:r>
      <w:r w:rsidRPr="009A4292">
        <w:rPr>
          <w:rFonts w:hint="eastAsia"/>
        </w:rPr>
        <w:t>，</w:t>
      </w:r>
      <w:r w:rsidRPr="009A4292">
        <w:rPr>
          <w:rFonts w:hint="eastAsia"/>
        </w:rPr>
        <w:t>Core Duo</w:t>
      </w:r>
      <w:r w:rsidRPr="009A4292">
        <w:rPr>
          <w:rFonts w:hint="eastAsia"/>
        </w:rPr>
        <w:t>的每个核有自己的专用</w:t>
      </w:r>
      <w:r w:rsidRPr="009A4292">
        <w:rPr>
          <w:rFonts w:hint="eastAsia"/>
        </w:rPr>
        <w:t>L1 Cache</w:t>
      </w:r>
      <w:r w:rsidRPr="009A4292">
        <w:rPr>
          <w:rFonts w:hint="eastAsia"/>
        </w:rPr>
        <w:t>：一个</w:t>
      </w:r>
      <w:r w:rsidRPr="009A4292">
        <w:rPr>
          <w:rFonts w:hint="eastAsia"/>
        </w:rPr>
        <w:t>32KB</w:t>
      </w:r>
      <w:r w:rsidRPr="009A4292">
        <w:rPr>
          <w:rFonts w:hint="eastAsia"/>
        </w:rPr>
        <w:t>的指令</w:t>
      </w:r>
      <w:r w:rsidRPr="009A4292">
        <w:rPr>
          <w:rFonts w:hint="eastAsia"/>
        </w:rPr>
        <w:t>Cache</w:t>
      </w:r>
      <w:r w:rsidRPr="009A4292">
        <w:rPr>
          <w:rFonts w:hint="eastAsia"/>
        </w:rPr>
        <w:t>和一个</w:t>
      </w:r>
      <w:r w:rsidRPr="009A4292">
        <w:rPr>
          <w:rFonts w:hint="eastAsia"/>
        </w:rPr>
        <w:t>32KB</w:t>
      </w:r>
      <w:r w:rsidRPr="009A4292">
        <w:rPr>
          <w:rFonts w:hint="eastAsia"/>
        </w:rPr>
        <w:t>的数据</w:t>
      </w:r>
      <w:r w:rsidRPr="009A4292">
        <w:rPr>
          <w:rFonts w:hint="eastAsia"/>
        </w:rPr>
        <w:t>Cache</w:t>
      </w:r>
      <w:r w:rsidRPr="009A4292">
        <w:rPr>
          <w:rFonts w:hint="eastAsia"/>
        </w:rPr>
        <w:t>。</w:t>
      </w:r>
    </w:p>
    <w:p w:rsidR="003E3308" w:rsidRPr="009A4292" w:rsidRDefault="003E3308" w:rsidP="003E3308"/>
    <w:p w:rsidR="003E3308" w:rsidRDefault="003E3308" w:rsidP="003E3308"/>
    <w:p w:rsidR="003E3308" w:rsidRDefault="003E3308" w:rsidP="003E3308"/>
    <w:p w:rsidR="003E3308" w:rsidRDefault="003E3308" w:rsidP="003E3308"/>
    <w:p w:rsidR="003E3308" w:rsidRPr="009A4292" w:rsidRDefault="003E3308" w:rsidP="003E3308">
      <w:r w:rsidRPr="009A4292">
        <w:rPr>
          <w:rFonts w:hint="eastAsia"/>
        </w:rPr>
        <w:t>Intel x86</w:t>
      </w:r>
      <w:r w:rsidRPr="009A4292">
        <w:rPr>
          <w:rFonts w:hint="eastAsia"/>
        </w:rPr>
        <w:t>多核系统结构</w:t>
      </w:r>
      <w:r w:rsidRPr="009A4292">
        <w:rPr>
          <w:rFonts w:hint="eastAsia"/>
        </w:rPr>
        <w:t xml:space="preserve"> - Intel Core i7</w:t>
      </w:r>
    </w:p>
    <w:p w:rsidR="003E3308" w:rsidRPr="009A4292" w:rsidRDefault="003E3308" w:rsidP="003E3308">
      <w:r w:rsidRPr="009A4292">
        <w:rPr>
          <w:rFonts w:hint="eastAsia"/>
        </w:rPr>
        <w:t>i7</w:t>
      </w:r>
      <w:r w:rsidRPr="009A4292">
        <w:rPr>
          <w:rFonts w:hint="eastAsia"/>
        </w:rPr>
        <w:t>是</w:t>
      </w:r>
      <w:r w:rsidRPr="009A4292">
        <w:rPr>
          <w:rFonts w:hint="eastAsia"/>
        </w:rPr>
        <w:t>Intel</w:t>
      </w:r>
      <w:r w:rsidRPr="009A4292">
        <w:rPr>
          <w:rFonts w:hint="eastAsia"/>
        </w:rPr>
        <w:t>于</w:t>
      </w:r>
      <w:r w:rsidRPr="009A4292">
        <w:rPr>
          <w:rFonts w:hint="eastAsia"/>
        </w:rPr>
        <w:t>2008</w:t>
      </w:r>
      <w:r w:rsidRPr="009A4292">
        <w:rPr>
          <w:rFonts w:hint="eastAsia"/>
        </w:rPr>
        <w:t>年</w:t>
      </w:r>
      <w:r w:rsidRPr="009A4292">
        <w:rPr>
          <w:rFonts w:hint="eastAsia"/>
        </w:rPr>
        <w:t>11</w:t>
      </w:r>
      <w:r w:rsidRPr="009A4292">
        <w:rPr>
          <w:rFonts w:hint="eastAsia"/>
        </w:rPr>
        <w:t>月推出的，实现了</w:t>
      </w:r>
      <w:r w:rsidRPr="009A4292">
        <w:rPr>
          <w:rFonts w:hint="eastAsia"/>
        </w:rPr>
        <w:t>4</w:t>
      </w:r>
      <w:r w:rsidRPr="009A4292">
        <w:rPr>
          <w:rFonts w:hint="eastAsia"/>
        </w:rPr>
        <w:t>个</w:t>
      </w:r>
      <w:r w:rsidRPr="009A4292">
        <w:rPr>
          <w:rFonts w:hint="eastAsia"/>
        </w:rPr>
        <w:t>x86 SMT</w:t>
      </w:r>
      <w:r w:rsidRPr="009A4292">
        <w:rPr>
          <w:rFonts w:hint="eastAsia"/>
        </w:rPr>
        <w:t>计算核，每个计算核带一个专用的</w:t>
      </w:r>
      <w:r w:rsidRPr="009A4292">
        <w:rPr>
          <w:rFonts w:hint="eastAsia"/>
        </w:rPr>
        <w:t>L2 Cache</w:t>
      </w:r>
      <w:r w:rsidRPr="009A4292">
        <w:rPr>
          <w:rFonts w:hint="eastAsia"/>
        </w:rPr>
        <w:t>、一个共享的</w:t>
      </w:r>
      <w:r w:rsidRPr="009A4292">
        <w:rPr>
          <w:rFonts w:hint="eastAsia"/>
        </w:rPr>
        <w:t>L3 Cache</w:t>
      </w:r>
      <w:r w:rsidRPr="009A4292">
        <w:rPr>
          <w:rFonts w:hint="eastAsia"/>
        </w:rPr>
        <w:t>。</w:t>
      </w:r>
    </w:p>
    <w:p w:rsidR="003E3308" w:rsidRPr="009A4292" w:rsidRDefault="003E3308" w:rsidP="003E3308">
      <w:r w:rsidRPr="009A4292">
        <w:rPr>
          <w:rFonts w:hint="eastAsia"/>
        </w:rPr>
        <w:t>在</w:t>
      </w:r>
      <w:r w:rsidRPr="009A4292">
        <w:rPr>
          <w:rFonts w:hint="eastAsia"/>
        </w:rPr>
        <w:t>Core i7</w:t>
      </w:r>
      <w:r w:rsidRPr="009A4292">
        <w:rPr>
          <w:rFonts w:hint="eastAsia"/>
        </w:rPr>
        <w:t>中，每个核拥有自己的专用</w:t>
      </w:r>
      <w:r w:rsidRPr="009A4292">
        <w:rPr>
          <w:rFonts w:hint="eastAsia"/>
        </w:rPr>
        <w:t>L2 Cache</w:t>
      </w:r>
      <w:r w:rsidRPr="009A4292">
        <w:rPr>
          <w:rFonts w:hint="eastAsia"/>
        </w:rPr>
        <w:t>，</w:t>
      </w:r>
      <w:r w:rsidRPr="009A4292">
        <w:rPr>
          <w:rFonts w:hint="eastAsia"/>
        </w:rPr>
        <w:t>4</w:t>
      </w:r>
      <w:r w:rsidRPr="009A4292">
        <w:rPr>
          <w:rFonts w:hint="eastAsia"/>
        </w:rPr>
        <w:t>个核共享一个</w:t>
      </w:r>
      <w:r w:rsidRPr="009A4292">
        <w:rPr>
          <w:rFonts w:hint="eastAsia"/>
        </w:rPr>
        <w:t>8MB</w:t>
      </w:r>
      <w:r w:rsidRPr="009A4292">
        <w:rPr>
          <w:rFonts w:hint="eastAsia"/>
        </w:rPr>
        <w:t>的</w:t>
      </w:r>
      <w:r w:rsidRPr="009A4292">
        <w:rPr>
          <w:rFonts w:hint="eastAsia"/>
        </w:rPr>
        <w:t>L3 Cache</w:t>
      </w:r>
      <w:r w:rsidRPr="009A4292">
        <w:rPr>
          <w:rFonts w:hint="eastAsia"/>
        </w:rPr>
        <w:t>。</w:t>
      </w:r>
    </w:p>
    <w:p w:rsidR="003E3308" w:rsidRDefault="003E3308" w:rsidP="003E3308"/>
    <w:p w:rsidR="003E3308" w:rsidRDefault="003E3308" w:rsidP="003E3308"/>
    <w:p w:rsidR="003E3308" w:rsidRDefault="003E3308" w:rsidP="003E3308"/>
    <w:p w:rsidR="003E3308" w:rsidRPr="009A4292" w:rsidRDefault="003E3308" w:rsidP="003E3308">
      <w:r w:rsidRPr="009A4292">
        <w:rPr>
          <w:rFonts w:hint="eastAsia"/>
        </w:rPr>
        <w:t>ARM</w:t>
      </w:r>
      <w:r w:rsidRPr="009A4292">
        <w:rPr>
          <w:rFonts w:hint="eastAsia"/>
        </w:rPr>
        <w:t>多核系统结构</w:t>
      </w:r>
    </w:p>
    <w:p w:rsidR="003E3308" w:rsidRPr="009A4292" w:rsidRDefault="003E3308" w:rsidP="003E3308">
      <w:r w:rsidRPr="009A4292">
        <w:rPr>
          <w:rFonts w:hint="eastAsia"/>
        </w:rPr>
        <w:t>ARM11 MPCore</w:t>
      </w:r>
      <w:r w:rsidRPr="009A4292">
        <w:rPr>
          <w:rFonts w:hint="eastAsia"/>
        </w:rPr>
        <w:t>是基于</w:t>
      </w:r>
      <w:r w:rsidRPr="009A4292">
        <w:rPr>
          <w:rFonts w:hint="eastAsia"/>
        </w:rPr>
        <w:t>ARM11</w:t>
      </w:r>
      <w:r w:rsidRPr="009A4292">
        <w:rPr>
          <w:rFonts w:hint="eastAsia"/>
        </w:rPr>
        <w:t>处理器系列的多核产品，最多可配置</w:t>
      </w:r>
      <w:r w:rsidRPr="009A4292">
        <w:rPr>
          <w:rFonts w:hint="eastAsia"/>
        </w:rPr>
        <w:t>4</w:t>
      </w:r>
      <w:r w:rsidRPr="009A4292">
        <w:rPr>
          <w:rFonts w:hint="eastAsia"/>
        </w:rPr>
        <w:t>个处理器，每个处理器带有私有的</w:t>
      </w:r>
      <w:r w:rsidRPr="009A4292">
        <w:rPr>
          <w:rFonts w:hint="eastAsia"/>
        </w:rPr>
        <w:t>L1</w:t>
      </w:r>
      <w:r w:rsidRPr="009A4292">
        <w:rPr>
          <w:rFonts w:hint="eastAsia"/>
        </w:rPr>
        <w:t>指令</w:t>
      </w:r>
      <w:r w:rsidRPr="009A4292">
        <w:rPr>
          <w:rFonts w:hint="eastAsia"/>
        </w:rPr>
        <w:t>Cache</w:t>
      </w:r>
      <w:r w:rsidRPr="009A4292">
        <w:rPr>
          <w:rFonts w:hint="eastAsia"/>
        </w:rPr>
        <w:t>和</w:t>
      </w:r>
      <w:r w:rsidRPr="009A4292">
        <w:rPr>
          <w:rFonts w:hint="eastAsia"/>
        </w:rPr>
        <w:t>L1</w:t>
      </w:r>
      <w:r w:rsidRPr="009A4292">
        <w:rPr>
          <w:rFonts w:hint="eastAsia"/>
        </w:rPr>
        <w:t>数据</w:t>
      </w:r>
      <w:r w:rsidRPr="009A4292">
        <w:rPr>
          <w:rFonts w:hint="eastAsia"/>
        </w:rPr>
        <w:t>Cache</w:t>
      </w:r>
      <w:r w:rsidRPr="009A4292">
        <w:rPr>
          <w:rFonts w:hint="eastAsia"/>
        </w:rPr>
        <w:t>。</w:t>
      </w:r>
    </w:p>
    <w:p w:rsidR="003E3308" w:rsidRDefault="003E3308" w:rsidP="003E3308"/>
    <w:p w:rsidR="003E3308" w:rsidRDefault="003E3308" w:rsidP="003E3308"/>
    <w:p w:rsidR="003E3308" w:rsidRDefault="003E3308" w:rsidP="003E3308">
      <w:r>
        <w:br w:type="page"/>
      </w:r>
    </w:p>
    <w:p w:rsidR="003E3308" w:rsidRPr="009A4292" w:rsidRDefault="003E3308" w:rsidP="003E3308">
      <w:r w:rsidRPr="009A4292">
        <w:rPr>
          <w:rFonts w:hint="eastAsia"/>
        </w:rPr>
        <w:lastRenderedPageBreak/>
        <w:t>基于多核的并行程序设计</w:t>
      </w:r>
    </w:p>
    <w:p w:rsidR="003E3308" w:rsidRPr="009A4292" w:rsidRDefault="003E3308" w:rsidP="003E3308">
      <w:r w:rsidRPr="009A4292">
        <w:rPr>
          <w:rFonts w:hint="eastAsia"/>
        </w:rPr>
        <w:t>多核给我们提供了更经济的计算能力。但是，这种能力能否善加利用，还要取决于软件。</w:t>
      </w:r>
    </w:p>
    <w:p w:rsidR="003E3308" w:rsidRPr="009A4292" w:rsidRDefault="003E3308" w:rsidP="003E3308">
      <w:r w:rsidRPr="009A4292">
        <w:rPr>
          <w:rFonts w:hint="eastAsia"/>
        </w:rPr>
        <w:t>如果不针对多核进行软件开发，不仅多核提供的强大计算能力得不到利用，相反还有可能不如单核</w:t>
      </w:r>
      <w:r w:rsidRPr="009A4292">
        <w:t>CPU</w:t>
      </w:r>
      <w:r w:rsidRPr="009A4292">
        <w:rPr>
          <w:rFonts w:hint="eastAsia"/>
        </w:rPr>
        <w:t>好。</w:t>
      </w:r>
    </w:p>
    <w:p w:rsidR="003E3308" w:rsidRPr="009A4292" w:rsidRDefault="003E3308" w:rsidP="003E3308">
      <w:r w:rsidRPr="009A4292">
        <w:rPr>
          <w:rFonts w:hint="eastAsia"/>
        </w:rPr>
        <w:t>针对多核和多线程的软件开发将是未来十年软件开发的主要挑战，即基于多核的并行程序设计：</w:t>
      </w:r>
      <w:r w:rsidRPr="009A4292">
        <w:t xml:space="preserve"> </w:t>
      </w:r>
    </w:p>
    <w:p w:rsidR="003E3308" w:rsidRPr="009A4292" w:rsidRDefault="003E3308" w:rsidP="003E3308">
      <w:r w:rsidRPr="009A4292">
        <w:rPr>
          <w:rFonts w:hint="eastAsia"/>
        </w:rPr>
        <w:t>多核处理器的基本目的是通过多个任务的并行执行提高应用程序的性能；</w:t>
      </w:r>
    </w:p>
    <w:p w:rsidR="003E3308" w:rsidRPr="009A4292" w:rsidRDefault="003E3308" w:rsidP="003E3308">
      <w:r w:rsidRPr="009A4292">
        <w:rPr>
          <w:rFonts w:hint="eastAsia"/>
        </w:rPr>
        <w:t>尽量分解成多个独立任务，每个任务实现为一个线程，从而将多个任务分布到多个计算核上执行，减少程序的执行时间</w:t>
      </w:r>
    </w:p>
    <w:p w:rsidR="003E3308" w:rsidRPr="009A4292" w:rsidRDefault="003E3308" w:rsidP="003E3308"/>
    <w:p w:rsidR="003E3308" w:rsidRPr="009A4292" w:rsidRDefault="003E3308" w:rsidP="003E3308"/>
    <w:p w:rsidR="003E3308" w:rsidRPr="009A4292" w:rsidRDefault="003E3308" w:rsidP="003E3308">
      <w:r w:rsidRPr="009A4292">
        <w:rPr>
          <w:rFonts w:hint="eastAsia"/>
        </w:rPr>
        <w:t>并行编程模型</w:t>
      </w:r>
    </w:p>
    <w:p w:rsidR="003E3308" w:rsidRPr="009A4292" w:rsidRDefault="003E3308" w:rsidP="003E3308">
      <w:r w:rsidRPr="009A4292">
        <w:rPr>
          <w:rFonts w:hint="eastAsia"/>
        </w:rPr>
        <w:t>目前几种最重要的并行编程模型：</w:t>
      </w:r>
    </w:p>
    <w:p w:rsidR="003E3308" w:rsidRPr="009A4292" w:rsidRDefault="003E3308" w:rsidP="003E3308">
      <w:r w:rsidRPr="009A4292">
        <w:rPr>
          <w:rFonts w:hint="eastAsia"/>
        </w:rPr>
        <w:t>数据并行模型：编程级别比较高，编程相对简单，但它仅适用于数据并行问题；</w:t>
      </w:r>
    </w:p>
    <w:p w:rsidR="003E3308" w:rsidRPr="009A4292" w:rsidRDefault="003E3308" w:rsidP="003E3308">
      <w:r w:rsidRPr="009A4292">
        <w:rPr>
          <w:rFonts w:hint="eastAsia"/>
        </w:rPr>
        <w:t>消息传递模型：编程级别相对较低，但消息传递编程模型可以有更广泛的应用范围；</w:t>
      </w:r>
    </w:p>
    <w:p w:rsidR="003E3308" w:rsidRPr="009A4292" w:rsidRDefault="003E3308" w:rsidP="003E3308">
      <w:r w:rsidRPr="009A4292">
        <w:rPr>
          <w:rFonts w:hint="eastAsia"/>
        </w:rPr>
        <w:t>共享变量：采用多线程的方式，非常适合</w:t>
      </w:r>
      <w:r w:rsidRPr="009A4292">
        <w:t>SMP</w:t>
      </w:r>
      <w:r w:rsidRPr="009A4292">
        <w:rPr>
          <w:rFonts w:hint="eastAsia"/>
        </w:rPr>
        <w:t>共享内存多处理系统和多核处理器体系结构</w:t>
      </w:r>
    </w:p>
    <w:p w:rsidR="003E3308" w:rsidRPr="009A4292" w:rsidRDefault="003E3308" w:rsidP="003E3308"/>
    <w:p w:rsidR="003E3308" w:rsidRPr="009A4292" w:rsidRDefault="003E3308" w:rsidP="003E3308">
      <w:r w:rsidRPr="009A4292">
        <w:rPr>
          <w:rFonts w:hint="eastAsia"/>
        </w:rPr>
        <w:t>数据并行和消息传递编程模式的对比</w:t>
      </w:r>
    </w:p>
    <w:tbl>
      <w:tblPr>
        <w:tblW w:w="12140" w:type="dxa"/>
        <w:tblCellMar>
          <w:left w:w="0" w:type="dxa"/>
          <w:right w:w="0" w:type="dxa"/>
        </w:tblCellMar>
        <w:tblLook w:val="0600" w:firstRow="0" w:lastRow="0" w:firstColumn="0" w:lastColumn="0" w:noHBand="1" w:noVBand="1"/>
      </w:tblPr>
      <w:tblGrid>
        <w:gridCol w:w="3546"/>
        <w:gridCol w:w="4327"/>
        <w:gridCol w:w="4267"/>
      </w:tblGrid>
      <w:tr w:rsidR="003E3308" w:rsidRPr="009A4292" w:rsidTr="002C165F">
        <w:tc>
          <w:tcPr>
            <w:tcW w:w="3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对比内容</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数据并行</w:t>
            </w:r>
          </w:p>
        </w:tc>
        <w:tc>
          <w:tcPr>
            <w:tcW w:w="4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消息传递</w:t>
            </w:r>
          </w:p>
        </w:tc>
      </w:tr>
      <w:tr w:rsidR="003E3308" w:rsidRPr="009A4292" w:rsidTr="002C165F">
        <w:tc>
          <w:tcPr>
            <w:tcW w:w="3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编程级别</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高</w:t>
            </w:r>
          </w:p>
        </w:tc>
        <w:tc>
          <w:tcPr>
            <w:tcW w:w="4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低</w:t>
            </w:r>
          </w:p>
        </w:tc>
      </w:tr>
      <w:tr w:rsidR="003E3308" w:rsidRPr="009A4292" w:rsidTr="002C165F">
        <w:tc>
          <w:tcPr>
            <w:tcW w:w="3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适用的并行机类型</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SIMD/SPMD</w:t>
            </w:r>
          </w:p>
        </w:tc>
        <w:tc>
          <w:tcPr>
            <w:tcW w:w="4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SIMD/MIMD/SPMD/MPMD</w:t>
            </w:r>
          </w:p>
        </w:tc>
      </w:tr>
      <w:tr w:rsidR="003E3308" w:rsidRPr="009A4292" w:rsidTr="002C165F">
        <w:tc>
          <w:tcPr>
            <w:tcW w:w="3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执行效率</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效率依赖于编译器</w:t>
            </w:r>
          </w:p>
        </w:tc>
        <w:tc>
          <w:tcPr>
            <w:tcW w:w="4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高</w:t>
            </w:r>
          </w:p>
        </w:tc>
      </w:tr>
      <w:tr w:rsidR="003E3308" w:rsidRPr="009A4292" w:rsidTr="002C165F">
        <w:tc>
          <w:tcPr>
            <w:tcW w:w="3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地址空间</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单一</w:t>
            </w:r>
          </w:p>
        </w:tc>
        <w:tc>
          <w:tcPr>
            <w:tcW w:w="4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多个</w:t>
            </w:r>
          </w:p>
        </w:tc>
      </w:tr>
      <w:tr w:rsidR="003E3308" w:rsidRPr="009A4292" w:rsidTr="002C165F">
        <w:tc>
          <w:tcPr>
            <w:tcW w:w="3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存储类型</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共享内存</w:t>
            </w:r>
          </w:p>
        </w:tc>
        <w:tc>
          <w:tcPr>
            <w:tcW w:w="4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分布式或共享内存</w:t>
            </w:r>
          </w:p>
        </w:tc>
      </w:tr>
      <w:tr w:rsidR="003E3308" w:rsidRPr="009A4292" w:rsidTr="002C165F">
        <w:tc>
          <w:tcPr>
            <w:tcW w:w="3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通信的实现</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编译器负责</w:t>
            </w:r>
          </w:p>
        </w:tc>
        <w:tc>
          <w:tcPr>
            <w:tcW w:w="4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程序员负责</w:t>
            </w:r>
          </w:p>
        </w:tc>
      </w:tr>
      <w:tr w:rsidR="003E3308" w:rsidRPr="009A4292" w:rsidTr="002C165F">
        <w:tc>
          <w:tcPr>
            <w:tcW w:w="3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问题类</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数据并行类问题</w:t>
            </w:r>
          </w:p>
        </w:tc>
        <w:tc>
          <w:tcPr>
            <w:tcW w:w="4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数据并行任务并行</w:t>
            </w:r>
          </w:p>
        </w:tc>
      </w:tr>
      <w:tr w:rsidR="003E3308" w:rsidRPr="009A4292" w:rsidTr="002C165F">
        <w:tc>
          <w:tcPr>
            <w:tcW w:w="3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目前状况</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缺乏高效的编译器支持</w:t>
            </w:r>
          </w:p>
        </w:tc>
        <w:tc>
          <w:tcPr>
            <w:tcW w:w="4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E3308" w:rsidRPr="009A4292" w:rsidRDefault="003E3308" w:rsidP="002C165F">
            <w:r w:rsidRPr="009A4292">
              <w:rPr>
                <w:rFonts w:hint="eastAsia"/>
              </w:rPr>
              <w:t>使用广泛</w:t>
            </w:r>
          </w:p>
        </w:tc>
      </w:tr>
    </w:tbl>
    <w:p w:rsidR="003E3308" w:rsidRDefault="003E3308" w:rsidP="003E3308"/>
    <w:p w:rsidR="003E3308" w:rsidRDefault="003E3308" w:rsidP="003E3308"/>
    <w:p w:rsidR="003E3308" w:rsidRPr="009A4292" w:rsidRDefault="003E3308" w:rsidP="003E3308">
      <w:r w:rsidRPr="009A4292">
        <w:rPr>
          <w:rFonts w:hint="eastAsia"/>
        </w:rPr>
        <w:t>并行语言</w:t>
      </w:r>
    </w:p>
    <w:p w:rsidR="003E3308" w:rsidRPr="009A4292" w:rsidRDefault="003E3308" w:rsidP="003E3308">
      <w:r w:rsidRPr="009A4292">
        <w:rPr>
          <w:rFonts w:hint="eastAsia"/>
        </w:rPr>
        <w:t>并行程序是通过并行语言来表达的，并行语言的产生主要有三种方式：</w:t>
      </w:r>
    </w:p>
    <w:p w:rsidR="003E3308" w:rsidRPr="009A4292" w:rsidRDefault="003E3308" w:rsidP="003E3308">
      <w:r w:rsidRPr="009A4292">
        <w:rPr>
          <w:rFonts w:hint="eastAsia"/>
        </w:rPr>
        <w:t>设计全新的并行语言；</w:t>
      </w:r>
    </w:p>
    <w:p w:rsidR="003E3308" w:rsidRPr="009A4292" w:rsidRDefault="003E3308" w:rsidP="003E3308">
      <w:r w:rsidRPr="009A4292">
        <w:rPr>
          <w:rFonts w:hint="eastAsia"/>
        </w:rPr>
        <w:t>扩展原来的串行语言的语法成分使它支持并行特征；</w:t>
      </w:r>
    </w:p>
    <w:p w:rsidR="003E3308" w:rsidRPr="009A4292" w:rsidRDefault="003E3308" w:rsidP="003E3308">
      <w:r w:rsidRPr="009A4292">
        <w:rPr>
          <w:rFonts w:hint="eastAsia"/>
        </w:rPr>
        <w:t>不改变串行语言仅为串行语言提供可调用的并行库</w:t>
      </w:r>
    </w:p>
    <w:p w:rsidR="003E3308" w:rsidRPr="009A4292" w:rsidRDefault="003E3308" w:rsidP="003E3308"/>
    <w:p w:rsidR="003E3308" w:rsidRPr="009A4292" w:rsidRDefault="003E3308" w:rsidP="003E3308"/>
    <w:p w:rsidR="003E3308" w:rsidRPr="009A4292" w:rsidRDefault="003E3308" w:rsidP="003E3308">
      <w:r w:rsidRPr="009A4292">
        <w:rPr>
          <w:rFonts w:hint="eastAsia"/>
        </w:rPr>
        <w:t>并行算法</w:t>
      </w:r>
    </w:p>
    <w:p w:rsidR="003E3308" w:rsidRDefault="003E3308" w:rsidP="003E3308">
      <w:r w:rsidRPr="009A4292">
        <w:rPr>
          <w:rFonts w:hint="eastAsia"/>
        </w:rPr>
        <w:t>并行算法是给定并行模型的一种具体、明确的解决方法和步骤。</w:t>
      </w:r>
    </w:p>
    <w:p w:rsidR="003E3308" w:rsidRPr="009A4292" w:rsidRDefault="003E3308" w:rsidP="003E3308">
      <w:r w:rsidRPr="009A4292">
        <w:rPr>
          <w:rFonts w:hint="eastAsia"/>
        </w:rPr>
        <w:t>根据运算的基本对象的不同：</w:t>
      </w:r>
    </w:p>
    <w:p w:rsidR="003E3308" w:rsidRPr="009A4292" w:rsidRDefault="003E3308" w:rsidP="003E3308">
      <w:r w:rsidRPr="009A4292">
        <w:rPr>
          <w:rFonts w:hint="eastAsia"/>
        </w:rPr>
        <w:t>数值并行算法（数值计算）</w:t>
      </w:r>
    </w:p>
    <w:p w:rsidR="003E3308" w:rsidRPr="009A4292" w:rsidRDefault="003E3308" w:rsidP="003E3308">
      <w:r w:rsidRPr="009A4292">
        <w:rPr>
          <w:rFonts w:hint="eastAsia"/>
        </w:rPr>
        <w:t>非数值并行算法（符号计算）</w:t>
      </w:r>
    </w:p>
    <w:p w:rsidR="003E3308" w:rsidRPr="009A4292" w:rsidRDefault="003E3308" w:rsidP="003E3308">
      <w:r w:rsidRPr="009A4292">
        <w:rPr>
          <w:rFonts w:hint="eastAsia"/>
        </w:rPr>
        <w:t>根据进程之间的依赖关系</w:t>
      </w:r>
    </w:p>
    <w:p w:rsidR="003E3308" w:rsidRPr="009A4292" w:rsidRDefault="003E3308" w:rsidP="003E3308">
      <w:r w:rsidRPr="009A4292">
        <w:rPr>
          <w:rFonts w:hint="eastAsia"/>
        </w:rPr>
        <w:t>同步并行算法（步调一致）</w:t>
      </w:r>
    </w:p>
    <w:p w:rsidR="003E3308" w:rsidRPr="009A4292" w:rsidRDefault="003E3308" w:rsidP="003E3308">
      <w:r w:rsidRPr="009A4292">
        <w:rPr>
          <w:rFonts w:hint="eastAsia"/>
        </w:rPr>
        <w:t>异步并行算法（步调、进展互不相同）</w:t>
      </w:r>
    </w:p>
    <w:p w:rsidR="003E3308" w:rsidRPr="009A4292" w:rsidRDefault="003E3308" w:rsidP="003E3308">
      <w:r w:rsidRPr="009A4292">
        <w:rPr>
          <w:rFonts w:hint="eastAsia"/>
        </w:rPr>
        <w:t>纯并行算法（各部分之间没有关系）</w:t>
      </w:r>
    </w:p>
    <w:p w:rsidR="003E3308" w:rsidRPr="009A4292" w:rsidRDefault="003E3308" w:rsidP="003E3308">
      <w:r w:rsidRPr="009A4292">
        <w:rPr>
          <w:rFonts w:hint="eastAsia"/>
        </w:rPr>
        <w:t>根据并行计算任务的大小：</w:t>
      </w:r>
    </w:p>
    <w:p w:rsidR="003E3308" w:rsidRPr="009A4292" w:rsidRDefault="003E3308" w:rsidP="003E3308">
      <w:r w:rsidRPr="009A4292">
        <w:rPr>
          <w:rFonts w:hint="eastAsia"/>
        </w:rPr>
        <w:t>粗粒度并行算法（包含较长程序段和较大计算量）</w:t>
      </w:r>
    </w:p>
    <w:p w:rsidR="003E3308" w:rsidRPr="009A4292" w:rsidRDefault="003E3308" w:rsidP="003E3308">
      <w:r w:rsidRPr="009A4292">
        <w:rPr>
          <w:rFonts w:hint="eastAsia"/>
        </w:rPr>
        <w:t>细粒度并行算法（包含较短程序段和较小计算量）</w:t>
      </w:r>
    </w:p>
    <w:p w:rsidR="003E3308" w:rsidRPr="009A4292" w:rsidRDefault="003E3308" w:rsidP="003E3308">
      <w:r w:rsidRPr="009A4292">
        <w:rPr>
          <w:rFonts w:hint="eastAsia"/>
        </w:rPr>
        <w:t>介于二者之间的中粒度并行算法</w:t>
      </w:r>
    </w:p>
    <w:p w:rsidR="003E3308" w:rsidRPr="009A4292" w:rsidRDefault="003E3308" w:rsidP="003E3308">
      <w:r w:rsidRPr="009A4292">
        <w:rPr>
          <w:rFonts w:hint="eastAsia"/>
        </w:rPr>
        <w:t>从本质上说，不同的并行算法是根据问题类别的不同和并行机体系结构的特点产生出来的，一个好的并行算法要既能很好地匹配并行计算机硬件体系结构的特点，又能反映问题内在并行性。</w:t>
      </w:r>
    </w:p>
    <w:p w:rsidR="003E3308" w:rsidRDefault="003E3308" w:rsidP="003E3308">
      <w:r>
        <w:br w:type="page"/>
      </w:r>
    </w:p>
    <w:p w:rsidR="003E3308" w:rsidRPr="009A4292" w:rsidRDefault="003E3308" w:rsidP="003E3308">
      <w:r w:rsidRPr="009A4292">
        <w:rPr>
          <w:rFonts w:hint="eastAsia"/>
        </w:rPr>
        <w:lastRenderedPageBreak/>
        <w:t>多核编程实例</w:t>
      </w:r>
    </w:p>
    <w:p w:rsidR="003E3308" w:rsidRPr="009A4292" w:rsidRDefault="003E3308" w:rsidP="003E3308">
      <w:r w:rsidRPr="009A4292">
        <w:rPr>
          <w:rFonts w:hint="eastAsia"/>
        </w:rPr>
        <w:t>程序开发人员开发实际的并行程序主要方法是串行语言加并行库的扩展，其中比较典型的方法有两种：</w:t>
      </w:r>
    </w:p>
    <w:p w:rsidR="003E3308" w:rsidRPr="009A4292" w:rsidRDefault="003E3308" w:rsidP="003E3308">
      <w:r w:rsidRPr="009A4292">
        <w:rPr>
          <w:rFonts w:hint="eastAsia"/>
        </w:rPr>
        <w:t>共享存储的方法主要是采用多线程的方式，其主要程序开发环境就是已经成为事实工业标准的</w:t>
      </w:r>
      <w:r w:rsidRPr="009A4292">
        <w:t>OpenMP</w:t>
      </w:r>
      <w:r w:rsidRPr="009A4292">
        <w:rPr>
          <w:rFonts w:hint="eastAsia"/>
        </w:rPr>
        <w:t>，目前主要是商业编译器提供对该语言的支持；</w:t>
      </w:r>
    </w:p>
    <w:p w:rsidR="003E3308" w:rsidRPr="009A4292" w:rsidRDefault="003E3308" w:rsidP="003E3308">
      <w:r w:rsidRPr="009A4292">
        <w:rPr>
          <w:rFonts w:hint="eastAsia"/>
        </w:rPr>
        <w:t>消息传递开发则包括</w:t>
      </w:r>
      <w:r w:rsidRPr="009A4292">
        <w:t>MPI</w:t>
      </w:r>
      <w:r w:rsidRPr="009A4292">
        <w:rPr>
          <w:rFonts w:hint="eastAsia"/>
        </w:rPr>
        <w:t>和</w:t>
      </w:r>
      <w:r w:rsidRPr="009A4292">
        <w:t>PVM</w:t>
      </w:r>
      <w:r w:rsidRPr="009A4292">
        <w:rPr>
          <w:rFonts w:hint="eastAsia"/>
        </w:rPr>
        <w:t>等开源开发环境</w:t>
      </w:r>
    </w:p>
    <w:p w:rsidR="003E3308" w:rsidRPr="009A4292" w:rsidRDefault="003E3308" w:rsidP="003E3308"/>
    <w:p w:rsidR="003E3308" w:rsidRPr="009A4292" w:rsidRDefault="003E3308" w:rsidP="003E3308">
      <w:r w:rsidRPr="009A4292">
        <w:rPr>
          <w:rFonts w:hint="eastAsia"/>
        </w:rPr>
        <w:t>本小结重点介绍基于</w:t>
      </w:r>
      <w:r w:rsidRPr="009A4292">
        <w:t>OpenMP</w:t>
      </w:r>
      <w:r w:rsidRPr="009A4292">
        <w:rPr>
          <w:rFonts w:hint="eastAsia"/>
        </w:rPr>
        <w:t>的多核编程环境</w:t>
      </w:r>
    </w:p>
    <w:p w:rsidR="003E3308" w:rsidRPr="009A4292" w:rsidRDefault="003E3308" w:rsidP="003E3308">
      <w:r w:rsidRPr="009A4292">
        <w:t>OpenMP</w:t>
      </w:r>
      <w:r w:rsidRPr="009A4292">
        <w:rPr>
          <w:rFonts w:hint="eastAsia"/>
        </w:rPr>
        <w:t>（</w:t>
      </w:r>
      <w:r w:rsidRPr="009A4292">
        <w:t>Open Multi-Processing</w:t>
      </w:r>
      <w:r w:rsidRPr="009A4292">
        <w:rPr>
          <w:rFonts w:hint="eastAsia"/>
        </w:rPr>
        <w:t>）是一套支持跨平台共享内存方式的多线程并发的编程</w:t>
      </w:r>
      <w:r w:rsidRPr="009A4292">
        <w:t>API</w:t>
      </w:r>
      <w:r w:rsidRPr="009A4292">
        <w:rPr>
          <w:rFonts w:hint="eastAsia"/>
        </w:rPr>
        <w:t>，使用</w:t>
      </w:r>
      <w:r w:rsidRPr="009A4292">
        <w:t>C</w:t>
      </w:r>
      <w:r w:rsidRPr="009A4292">
        <w:rPr>
          <w:rFonts w:hint="eastAsia"/>
        </w:rPr>
        <w:t>，</w:t>
      </w:r>
      <w:r w:rsidRPr="009A4292">
        <w:t>C++</w:t>
      </w:r>
      <w:r w:rsidRPr="009A4292">
        <w:rPr>
          <w:rFonts w:hint="eastAsia"/>
        </w:rPr>
        <w:t>和</w:t>
      </w:r>
      <w:r w:rsidRPr="009A4292">
        <w:t>Fortran</w:t>
      </w:r>
      <w:r w:rsidRPr="009A4292">
        <w:rPr>
          <w:rFonts w:hint="eastAsia"/>
        </w:rPr>
        <w:t>语言，可以在大多数的处理器体系和操作系统中运行。</w:t>
      </w:r>
    </w:p>
    <w:p w:rsidR="003E3308" w:rsidRPr="009A4292" w:rsidRDefault="003E3308" w:rsidP="003E3308">
      <w:r w:rsidRPr="009A4292">
        <w:t>OpenMP</w:t>
      </w:r>
      <w:r w:rsidRPr="009A4292">
        <w:rPr>
          <w:rFonts w:hint="eastAsia"/>
        </w:rPr>
        <w:t>采用可移植的、可扩展的模型，为程序员提供了一个简单而灵活的开发平台。</w:t>
      </w:r>
    </w:p>
    <w:p w:rsidR="003E3308" w:rsidRPr="009A4292" w:rsidRDefault="003E3308" w:rsidP="003E3308">
      <w:r w:rsidRPr="009A4292">
        <w:t>OpenMP</w:t>
      </w:r>
      <w:r w:rsidRPr="009A4292">
        <w:rPr>
          <w:rFonts w:hint="eastAsia"/>
        </w:rPr>
        <w:t>提供了对并行算法的高层的抽象描述，程序员通过在源代码中加入专用的</w:t>
      </w:r>
      <w:r w:rsidRPr="009A4292">
        <w:t>pragma</w:t>
      </w:r>
      <w:r w:rsidRPr="009A4292">
        <w:rPr>
          <w:rFonts w:hint="eastAsia"/>
        </w:rPr>
        <w:t>来指明自己的意图，由此编译器可以自动将程序进行并行化，并在必要之处加入同步互斥以及通信。</w:t>
      </w:r>
    </w:p>
    <w:p w:rsidR="003E3308" w:rsidRPr="009A4292" w:rsidRDefault="003E3308" w:rsidP="003E3308">
      <w:r w:rsidRPr="009A4292">
        <w:rPr>
          <w:rFonts w:hint="eastAsia"/>
        </w:rPr>
        <w:t>一个简单的</w:t>
      </w:r>
      <w:r w:rsidRPr="009A4292">
        <w:t>OpenMP</w:t>
      </w:r>
      <w:r w:rsidRPr="009A4292">
        <w:rPr>
          <w:rFonts w:hint="eastAsia"/>
        </w:rPr>
        <w:t>程序：</w:t>
      </w:r>
    </w:p>
    <w:p w:rsidR="003E3308" w:rsidRDefault="003E3308" w:rsidP="003E3308"/>
    <w:p w:rsidR="003E3308" w:rsidRDefault="003E3308" w:rsidP="003E3308"/>
    <w:p w:rsidR="003E3308" w:rsidRDefault="003E3308" w:rsidP="003E3308"/>
    <w:p w:rsidR="003E3308" w:rsidRPr="009A4292" w:rsidRDefault="003E3308" w:rsidP="003E3308">
      <w:r w:rsidRPr="009A4292">
        <w:rPr>
          <w:rFonts w:hint="eastAsia"/>
        </w:rPr>
        <w:t>并行执行后效率的提升：</w:t>
      </w:r>
    </w:p>
    <w:p w:rsidR="003E3308" w:rsidRPr="009A4292" w:rsidRDefault="003E3308" w:rsidP="003E3308"/>
    <w:p w:rsidR="003E3308" w:rsidRPr="00C93A95" w:rsidRDefault="003E3308" w:rsidP="003E3308"/>
    <w:p w:rsidR="003E3308" w:rsidRPr="009A4292" w:rsidRDefault="003E3308" w:rsidP="003E3308"/>
    <w:p w:rsidR="003E3308" w:rsidRPr="00584ED2" w:rsidRDefault="003E3308" w:rsidP="003E3308"/>
    <w:p w:rsidR="003E3308" w:rsidRPr="009136AE" w:rsidRDefault="003E3308" w:rsidP="003E3308">
      <w:pPr>
        <w:spacing w:line="264" w:lineRule="auto"/>
        <w:textAlignment w:val="baseline"/>
      </w:pPr>
    </w:p>
    <w:p w:rsidR="003E3308" w:rsidRDefault="003E3308" w:rsidP="003E3308">
      <w:pPr>
        <w:widowControl/>
        <w:jc w:val="left"/>
      </w:pPr>
    </w:p>
    <w:p w:rsidR="00012BE9" w:rsidRPr="003E3308" w:rsidRDefault="00012BE9">
      <w:pPr>
        <w:widowControl/>
        <w:jc w:val="left"/>
      </w:pPr>
    </w:p>
    <w:sectPr w:rsidR="00012BE9" w:rsidRPr="003E3308" w:rsidSect="00C539CF">
      <w:pgSz w:w="16839" w:h="23814" w:code="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18FF" w:rsidRDefault="005718FF" w:rsidP="00221C1A">
      <w:r>
        <w:separator/>
      </w:r>
    </w:p>
  </w:endnote>
  <w:endnote w:type="continuationSeparator" w:id="0">
    <w:p w:rsidR="005718FF" w:rsidRDefault="005718FF" w:rsidP="00221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Vijaya">
    <w:panose1 w:val="020B0604020202020204"/>
    <w:charset w:val="00"/>
    <w:family w:val="swiss"/>
    <w:pitch w:val="variable"/>
    <w:sig w:usb0="001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18FF" w:rsidRDefault="005718FF" w:rsidP="00221C1A">
      <w:r>
        <w:separator/>
      </w:r>
    </w:p>
  </w:footnote>
  <w:footnote w:type="continuationSeparator" w:id="0">
    <w:p w:rsidR="005718FF" w:rsidRDefault="005718FF" w:rsidP="00221C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2182A"/>
    <w:multiLevelType w:val="hybridMultilevel"/>
    <w:tmpl w:val="B7921476"/>
    <w:lvl w:ilvl="0" w:tplc="12C45B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hideGrammatical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6F2"/>
    <w:rsid w:val="00000132"/>
    <w:rsid w:val="00012BE9"/>
    <w:rsid w:val="00012D05"/>
    <w:rsid w:val="0001417B"/>
    <w:rsid w:val="0001545B"/>
    <w:rsid w:val="00020AC3"/>
    <w:rsid w:val="00021D74"/>
    <w:rsid w:val="00021DAA"/>
    <w:rsid w:val="00023037"/>
    <w:rsid w:val="00026CFC"/>
    <w:rsid w:val="00036B5B"/>
    <w:rsid w:val="00045043"/>
    <w:rsid w:val="000475CC"/>
    <w:rsid w:val="00053403"/>
    <w:rsid w:val="000555ED"/>
    <w:rsid w:val="000567AF"/>
    <w:rsid w:val="000603C4"/>
    <w:rsid w:val="0006376E"/>
    <w:rsid w:val="00065383"/>
    <w:rsid w:val="00070473"/>
    <w:rsid w:val="00071330"/>
    <w:rsid w:val="00075056"/>
    <w:rsid w:val="00075907"/>
    <w:rsid w:val="000764E7"/>
    <w:rsid w:val="00083980"/>
    <w:rsid w:val="00087159"/>
    <w:rsid w:val="000A31D5"/>
    <w:rsid w:val="000A6C1C"/>
    <w:rsid w:val="000A730B"/>
    <w:rsid w:val="000C19FC"/>
    <w:rsid w:val="000C5876"/>
    <w:rsid w:val="000C58A7"/>
    <w:rsid w:val="000C629D"/>
    <w:rsid w:val="000D1529"/>
    <w:rsid w:val="000E0DB5"/>
    <w:rsid w:val="000E1250"/>
    <w:rsid w:val="000E7406"/>
    <w:rsid w:val="000F2F2B"/>
    <w:rsid w:val="000F5E31"/>
    <w:rsid w:val="000F743D"/>
    <w:rsid w:val="00102E99"/>
    <w:rsid w:val="00104721"/>
    <w:rsid w:val="00104B9B"/>
    <w:rsid w:val="001072B7"/>
    <w:rsid w:val="00107CC4"/>
    <w:rsid w:val="00114CAB"/>
    <w:rsid w:val="00114E24"/>
    <w:rsid w:val="00121231"/>
    <w:rsid w:val="00122A20"/>
    <w:rsid w:val="001277DC"/>
    <w:rsid w:val="0013365B"/>
    <w:rsid w:val="0014413E"/>
    <w:rsid w:val="001451B6"/>
    <w:rsid w:val="00145DD0"/>
    <w:rsid w:val="00171D0E"/>
    <w:rsid w:val="00177617"/>
    <w:rsid w:val="00196DB5"/>
    <w:rsid w:val="001A2D7C"/>
    <w:rsid w:val="001A3447"/>
    <w:rsid w:val="001B024A"/>
    <w:rsid w:val="001C0E67"/>
    <w:rsid w:val="001C11B5"/>
    <w:rsid w:val="001C3734"/>
    <w:rsid w:val="001E7D1D"/>
    <w:rsid w:val="001F00FA"/>
    <w:rsid w:val="001F12FA"/>
    <w:rsid w:val="001F5CF2"/>
    <w:rsid w:val="001F7DF5"/>
    <w:rsid w:val="00204C8B"/>
    <w:rsid w:val="0020795F"/>
    <w:rsid w:val="00213264"/>
    <w:rsid w:val="00221C1A"/>
    <w:rsid w:val="00222903"/>
    <w:rsid w:val="002243EF"/>
    <w:rsid w:val="0022744A"/>
    <w:rsid w:val="00232F01"/>
    <w:rsid w:val="00242840"/>
    <w:rsid w:val="00261332"/>
    <w:rsid w:val="00265D66"/>
    <w:rsid w:val="0027657F"/>
    <w:rsid w:val="0028369C"/>
    <w:rsid w:val="00285D29"/>
    <w:rsid w:val="002906E1"/>
    <w:rsid w:val="00290ABF"/>
    <w:rsid w:val="002910F3"/>
    <w:rsid w:val="00292888"/>
    <w:rsid w:val="00292E56"/>
    <w:rsid w:val="00294799"/>
    <w:rsid w:val="0029797E"/>
    <w:rsid w:val="002A1675"/>
    <w:rsid w:val="002A21F8"/>
    <w:rsid w:val="002A2B4F"/>
    <w:rsid w:val="002A2EE4"/>
    <w:rsid w:val="002A446C"/>
    <w:rsid w:val="002A7688"/>
    <w:rsid w:val="002C165F"/>
    <w:rsid w:val="002C2B45"/>
    <w:rsid w:val="002C3A03"/>
    <w:rsid w:val="002F144C"/>
    <w:rsid w:val="002F253E"/>
    <w:rsid w:val="002F34F6"/>
    <w:rsid w:val="00305A68"/>
    <w:rsid w:val="00312EA3"/>
    <w:rsid w:val="0031604A"/>
    <w:rsid w:val="0031693D"/>
    <w:rsid w:val="00316A4C"/>
    <w:rsid w:val="0032433C"/>
    <w:rsid w:val="00324C5F"/>
    <w:rsid w:val="00327E44"/>
    <w:rsid w:val="00331C5C"/>
    <w:rsid w:val="003352FB"/>
    <w:rsid w:val="00342201"/>
    <w:rsid w:val="00343D3B"/>
    <w:rsid w:val="003556A6"/>
    <w:rsid w:val="0035693E"/>
    <w:rsid w:val="003577D9"/>
    <w:rsid w:val="00367530"/>
    <w:rsid w:val="0036788B"/>
    <w:rsid w:val="00374789"/>
    <w:rsid w:val="003754B0"/>
    <w:rsid w:val="00381A79"/>
    <w:rsid w:val="0038786C"/>
    <w:rsid w:val="00387962"/>
    <w:rsid w:val="003904E5"/>
    <w:rsid w:val="003947A2"/>
    <w:rsid w:val="00395007"/>
    <w:rsid w:val="003B4396"/>
    <w:rsid w:val="003B78E6"/>
    <w:rsid w:val="003C1B3C"/>
    <w:rsid w:val="003C7F28"/>
    <w:rsid w:val="003E3308"/>
    <w:rsid w:val="003F1266"/>
    <w:rsid w:val="003F3770"/>
    <w:rsid w:val="003F4710"/>
    <w:rsid w:val="003F539B"/>
    <w:rsid w:val="003F5B8E"/>
    <w:rsid w:val="00402343"/>
    <w:rsid w:val="0040674A"/>
    <w:rsid w:val="00406E7E"/>
    <w:rsid w:val="0041703B"/>
    <w:rsid w:val="0041768B"/>
    <w:rsid w:val="004216BA"/>
    <w:rsid w:val="004345CF"/>
    <w:rsid w:val="00440AE6"/>
    <w:rsid w:val="0044550B"/>
    <w:rsid w:val="00454FBE"/>
    <w:rsid w:val="0045646B"/>
    <w:rsid w:val="0046181E"/>
    <w:rsid w:val="00465067"/>
    <w:rsid w:val="004664A4"/>
    <w:rsid w:val="00472BAD"/>
    <w:rsid w:val="0047350B"/>
    <w:rsid w:val="00485854"/>
    <w:rsid w:val="00493F64"/>
    <w:rsid w:val="004945A0"/>
    <w:rsid w:val="004A4A51"/>
    <w:rsid w:val="004B0080"/>
    <w:rsid w:val="004B43FC"/>
    <w:rsid w:val="004B7509"/>
    <w:rsid w:val="004C3F41"/>
    <w:rsid w:val="004D15D5"/>
    <w:rsid w:val="004D567C"/>
    <w:rsid w:val="004E1D0F"/>
    <w:rsid w:val="004E2B37"/>
    <w:rsid w:val="004F06DB"/>
    <w:rsid w:val="004F63CD"/>
    <w:rsid w:val="00501E1A"/>
    <w:rsid w:val="0050779B"/>
    <w:rsid w:val="00515592"/>
    <w:rsid w:val="0053772F"/>
    <w:rsid w:val="00537EFB"/>
    <w:rsid w:val="00540DBE"/>
    <w:rsid w:val="005447B7"/>
    <w:rsid w:val="00544B48"/>
    <w:rsid w:val="0056369D"/>
    <w:rsid w:val="005640C8"/>
    <w:rsid w:val="005718FF"/>
    <w:rsid w:val="00575839"/>
    <w:rsid w:val="00580A08"/>
    <w:rsid w:val="005875F1"/>
    <w:rsid w:val="00595A5A"/>
    <w:rsid w:val="00595ACE"/>
    <w:rsid w:val="00597B49"/>
    <w:rsid w:val="005A6FDA"/>
    <w:rsid w:val="005B0D92"/>
    <w:rsid w:val="005B26D8"/>
    <w:rsid w:val="005B5B2F"/>
    <w:rsid w:val="005B688A"/>
    <w:rsid w:val="005C2DFF"/>
    <w:rsid w:val="005D2B80"/>
    <w:rsid w:val="005D5363"/>
    <w:rsid w:val="005D5F6F"/>
    <w:rsid w:val="005F6414"/>
    <w:rsid w:val="005F7160"/>
    <w:rsid w:val="00610967"/>
    <w:rsid w:val="00610EFE"/>
    <w:rsid w:val="00612EDF"/>
    <w:rsid w:val="0061478D"/>
    <w:rsid w:val="00624B4B"/>
    <w:rsid w:val="00625A64"/>
    <w:rsid w:val="006312B6"/>
    <w:rsid w:val="006317B7"/>
    <w:rsid w:val="0065113B"/>
    <w:rsid w:val="00652F88"/>
    <w:rsid w:val="00653AB8"/>
    <w:rsid w:val="006564B3"/>
    <w:rsid w:val="00666C22"/>
    <w:rsid w:val="00673ABB"/>
    <w:rsid w:val="00680E73"/>
    <w:rsid w:val="006859F3"/>
    <w:rsid w:val="00687F0C"/>
    <w:rsid w:val="006A188F"/>
    <w:rsid w:val="006B0539"/>
    <w:rsid w:val="006B08BC"/>
    <w:rsid w:val="006B5326"/>
    <w:rsid w:val="006C5311"/>
    <w:rsid w:val="006D50A9"/>
    <w:rsid w:val="006D7212"/>
    <w:rsid w:val="006E104A"/>
    <w:rsid w:val="006E69B9"/>
    <w:rsid w:val="006E6F94"/>
    <w:rsid w:val="006E72D8"/>
    <w:rsid w:val="00705BA0"/>
    <w:rsid w:val="00712475"/>
    <w:rsid w:val="00712DA1"/>
    <w:rsid w:val="00715985"/>
    <w:rsid w:val="00722359"/>
    <w:rsid w:val="00726DA8"/>
    <w:rsid w:val="00726FDE"/>
    <w:rsid w:val="007279E7"/>
    <w:rsid w:val="007342CC"/>
    <w:rsid w:val="007518FF"/>
    <w:rsid w:val="00756A70"/>
    <w:rsid w:val="00766510"/>
    <w:rsid w:val="00770A2A"/>
    <w:rsid w:val="00790C6C"/>
    <w:rsid w:val="007A1ACB"/>
    <w:rsid w:val="007A1C10"/>
    <w:rsid w:val="007B3DFF"/>
    <w:rsid w:val="007B6BCB"/>
    <w:rsid w:val="007B6C76"/>
    <w:rsid w:val="007B7FC8"/>
    <w:rsid w:val="007C0083"/>
    <w:rsid w:val="007C31E1"/>
    <w:rsid w:val="007D0B3D"/>
    <w:rsid w:val="007D2DC0"/>
    <w:rsid w:val="007E33FA"/>
    <w:rsid w:val="007E477C"/>
    <w:rsid w:val="007F5FA3"/>
    <w:rsid w:val="007F71D8"/>
    <w:rsid w:val="00802696"/>
    <w:rsid w:val="008048B0"/>
    <w:rsid w:val="00806CFA"/>
    <w:rsid w:val="00814B82"/>
    <w:rsid w:val="0081704C"/>
    <w:rsid w:val="00823B84"/>
    <w:rsid w:val="00833C4A"/>
    <w:rsid w:val="00835F81"/>
    <w:rsid w:val="00840C7A"/>
    <w:rsid w:val="00842A3D"/>
    <w:rsid w:val="00845DDE"/>
    <w:rsid w:val="00846184"/>
    <w:rsid w:val="00850659"/>
    <w:rsid w:val="00870AB6"/>
    <w:rsid w:val="00875203"/>
    <w:rsid w:val="00875A45"/>
    <w:rsid w:val="008770FC"/>
    <w:rsid w:val="008828A5"/>
    <w:rsid w:val="008A16FB"/>
    <w:rsid w:val="008A426F"/>
    <w:rsid w:val="008A559B"/>
    <w:rsid w:val="008B1C6D"/>
    <w:rsid w:val="008B2401"/>
    <w:rsid w:val="008B5354"/>
    <w:rsid w:val="008B5474"/>
    <w:rsid w:val="008D2597"/>
    <w:rsid w:val="008D2FFA"/>
    <w:rsid w:val="008D3B5A"/>
    <w:rsid w:val="008D617E"/>
    <w:rsid w:val="008D793E"/>
    <w:rsid w:val="008E52CA"/>
    <w:rsid w:val="008E5D5E"/>
    <w:rsid w:val="008E6707"/>
    <w:rsid w:val="008F4603"/>
    <w:rsid w:val="00904A77"/>
    <w:rsid w:val="009079E2"/>
    <w:rsid w:val="0091345A"/>
    <w:rsid w:val="00915A56"/>
    <w:rsid w:val="009307C4"/>
    <w:rsid w:val="0093339F"/>
    <w:rsid w:val="009339EA"/>
    <w:rsid w:val="00933E73"/>
    <w:rsid w:val="0093404E"/>
    <w:rsid w:val="00935A89"/>
    <w:rsid w:val="00946213"/>
    <w:rsid w:val="00946271"/>
    <w:rsid w:val="0095240D"/>
    <w:rsid w:val="0095305F"/>
    <w:rsid w:val="009547F8"/>
    <w:rsid w:val="00957D45"/>
    <w:rsid w:val="00960C91"/>
    <w:rsid w:val="009677F9"/>
    <w:rsid w:val="00975F59"/>
    <w:rsid w:val="009771D7"/>
    <w:rsid w:val="009845A8"/>
    <w:rsid w:val="009879E8"/>
    <w:rsid w:val="00993D90"/>
    <w:rsid w:val="00996429"/>
    <w:rsid w:val="009A3F0D"/>
    <w:rsid w:val="009A430F"/>
    <w:rsid w:val="009C0EC8"/>
    <w:rsid w:val="009C4FD7"/>
    <w:rsid w:val="009C786A"/>
    <w:rsid w:val="009E2314"/>
    <w:rsid w:val="009E55F6"/>
    <w:rsid w:val="00A00E75"/>
    <w:rsid w:val="00A01BE5"/>
    <w:rsid w:val="00A03C67"/>
    <w:rsid w:val="00A04C7B"/>
    <w:rsid w:val="00A06F53"/>
    <w:rsid w:val="00A0799E"/>
    <w:rsid w:val="00A07B4B"/>
    <w:rsid w:val="00A20CAB"/>
    <w:rsid w:val="00A21C62"/>
    <w:rsid w:val="00A22F53"/>
    <w:rsid w:val="00A34569"/>
    <w:rsid w:val="00A355EF"/>
    <w:rsid w:val="00A4015C"/>
    <w:rsid w:val="00A50D62"/>
    <w:rsid w:val="00A61C27"/>
    <w:rsid w:val="00A63FE9"/>
    <w:rsid w:val="00A77BDD"/>
    <w:rsid w:val="00A77FFB"/>
    <w:rsid w:val="00A853EA"/>
    <w:rsid w:val="00A91F30"/>
    <w:rsid w:val="00A9728B"/>
    <w:rsid w:val="00AB0C74"/>
    <w:rsid w:val="00AB356D"/>
    <w:rsid w:val="00AB43A9"/>
    <w:rsid w:val="00AB6701"/>
    <w:rsid w:val="00AC1C20"/>
    <w:rsid w:val="00AC3BFB"/>
    <w:rsid w:val="00AC72A3"/>
    <w:rsid w:val="00AD12DE"/>
    <w:rsid w:val="00AD16B4"/>
    <w:rsid w:val="00AD193A"/>
    <w:rsid w:val="00AD2275"/>
    <w:rsid w:val="00AD36F2"/>
    <w:rsid w:val="00AF61A0"/>
    <w:rsid w:val="00B03445"/>
    <w:rsid w:val="00B04025"/>
    <w:rsid w:val="00B123EE"/>
    <w:rsid w:val="00B1540D"/>
    <w:rsid w:val="00B2573F"/>
    <w:rsid w:val="00B25B9D"/>
    <w:rsid w:val="00B31602"/>
    <w:rsid w:val="00B352AB"/>
    <w:rsid w:val="00B41E17"/>
    <w:rsid w:val="00B42193"/>
    <w:rsid w:val="00B42E9D"/>
    <w:rsid w:val="00B4451B"/>
    <w:rsid w:val="00B464F3"/>
    <w:rsid w:val="00B541CB"/>
    <w:rsid w:val="00B54254"/>
    <w:rsid w:val="00B5581D"/>
    <w:rsid w:val="00B757A4"/>
    <w:rsid w:val="00B75E74"/>
    <w:rsid w:val="00B809AF"/>
    <w:rsid w:val="00B82D4D"/>
    <w:rsid w:val="00B83CF2"/>
    <w:rsid w:val="00B847AD"/>
    <w:rsid w:val="00B92F84"/>
    <w:rsid w:val="00B95584"/>
    <w:rsid w:val="00BA6AA1"/>
    <w:rsid w:val="00BA7B15"/>
    <w:rsid w:val="00BB0F52"/>
    <w:rsid w:val="00BB41E2"/>
    <w:rsid w:val="00BB479A"/>
    <w:rsid w:val="00BB529A"/>
    <w:rsid w:val="00BB564D"/>
    <w:rsid w:val="00BD2347"/>
    <w:rsid w:val="00BD682B"/>
    <w:rsid w:val="00BE004E"/>
    <w:rsid w:val="00BE12E3"/>
    <w:rsid w:val="00C11EA6"/>
    <w:rsid w:val="00C2467D"/>
    <w:rsid w:val="00C539CF"/>
    <w:rsid w:val="00C5589C"/>
    <w:rsid w:val="00C64E59"/>
    <w:rsid w:val="00C66E6A"/>
    <w:rsid w:val="00C7357A"/>
    <w:rsid w:val="00C75ED8"/>
    <w:rsid w:val="00C80684"/>
    <w:rsid w:val="00C862AB"/>
    <w:rsid w:val="00C868EF"/>
    <w:rsid w:val="00C90B2E"/>
    <w:rsid w:val="00C92883"/>
    <w:rsid w:val="00C93A95"/>
    <w:rsid w:val="00C95130"/>
    <w:rsid w:val="00CB29CE"/>
    <w:rsid w:val="00CD5A19"/>
    <w:rsid w:val="00CE09D5"/>
    <w:rsid w:val="00CE2178"/>
    <w:rsid w:val="00CF2B1D"/>
    <w:rsid w:val="00CF6C83"/>
    <w:rsid w:val="00CF7579"/>
    <w:rsid w:val="00D03222"/>
    <w:rsid w:val="00D10EB8"/>
    <w:rsid w:val="00D1560B"/>
    <w:rsid w:val="00D15E31"/>
    <w:rsid w:val="00D2076D"/>
    <w:rsid w:val="00D249CD"/>
    <w:rsid w:val="00D333ED"/>
    <w:rsid w:val="00D347C6"/>
    <w:rsid w:val="00D51D7F"/>
    <w:rsid w:val="00D53C2E"/>
    <w:rsid w:val="00D634FF"/>
    <w:rsid w:val="00D655A7"/>
    <w:rsid w:val="00D82083"/>
    <w:rsid w:val="00D93DB2"/>
    <w:rsid w:val="00D964C3"/>
    <w:rsid w:val="00D96C05"/>
    <w:rsid w:val="00D9790C"/>
    <w:rsid w:val="00DA019C"/>
    <w:rsid w:val="00DA0802"/>
    <w:rsid w:val="00DA1672"/>
    <w:rsid w:val="00DA4F73"/>
    <w:rsid w:val="00DA5517"/>
    <w:rsid w:val="00DB1000"/>
    <w:rsid w:val="00DB47A8"/>
    <w:rsid w:val="00DC19E4"/>
    <w:rsid w:val="00DC4C5E"/>
    <w:rsid w:val="00DC7408"/>
    <w:rsid w:val="00DD20C9"/>
    <w:rsid w:val="00DD4CB8"/>
    <w:rsid w:val="00DD69ED"/>
    <w:rsid w:val="00DD78B3"/>
    <w:rsid w:val="00DE2B98"/>
    <w:rsid w:val="00DE7D40"/>
    <w:rsid w:val="00DF1D08"/>
    <w:rsid w:val="00DF2722"/>
    <w:rsid w:val="00DF30AF"/>
    <w:rsid w:val="00E137D4"/>
    <w:rsid w:val="00E13C14"/>
    <w:rsid w:val="00E26B10"/>
    <w:rsid w:val="00E511BE"/>
    <w:rsid w:val="00E53149"/>
    <w:rsid w:val="00E53BDB"/>
    <w:rsid w:val="00E55353"/>
    <w:rsid w:val="00E621D6"/>
    <w:rsid w:val="00E62D7C"/>
    <w:rsid w:val="00E70CDD"/>
    <w:rsid w:val="00E71DCC"/>
    <w:rsid w:val="00E736EC"/>
    <w:rsid w:val="00E74AB1"/>
    <w:rsid w:val="00E7629D"/>
    <w:rsid w:val="00E84E1B"/>
    <w:rsid w:val="00E92735"/>
    <w:rsid w:val="00E92931"/>
    <w:rsid w:val="00E931E2"/>
    <w:rsid w:val="00EA2FA0"/>
    <w:rsid w:val="00EA6D1B"/>
    <w:rsid w:val="00EC00B9"/>
    <w:rsid w:val="00EC10BB"/>
    <w:rsid w:val="00EC19F5"/>
    <w:rsid w:val="00EC288B"/>
    <w:rsid w:val="00EC38E3"/>
    <w:rsid w:val="00EC5FB7"/>
    <w:rsid w:val="00ED443D"/>
    <w:rsid w:val="00EE149D"/>
    <w:rsid w:val="00EE2F3B"/>
    <w:rsid w:val="00EE3E6A"/>
    <w:rsid w:val="00EE445F"/>
    <w:rsid w:val="00EF3E03"/>
    <w:rsid w:val="00F07FF1"/>
    <w:rsid w:val="00F111E4"/>
    <w:rsid w:val="00F12D6C"/>
    <w:rsid w:val="00F172F9"/>
    <w:rsid w:val="00F17A70"/>
    <w:rsid w:val="00F24AF7"/>
    <w:rsid w:val="00F30B93"/>
    <w:rsid w:val="00F37F77"/>
    <w:rsid w:val="00F53396"/>
    <w:rsid w:val="00F54B26"/>
    <w:rsid w:val="00F576E9"/>
    <w:rsid w:val="00F63040"/>
    <w:rsid w:val="00F63DBB"/>
    <w:rsid w:val="00F66DBB"/>
    <w:rsid w:val="00F67D1C"/>
    <w:rsid w:val="00F70A20"/>
    <w:rsid w:val="00F7615A"/>
    <w:rsid w:val="00F870D9"/>
    <w:rsid w:val="00F956C5"/>
    <w:rsid w:val="00FA1567"/>
    <w:rsid w:val="00FA4D89"/>
    <w:rsid w:val="00FA4F95"/>
    <w:rsid w:val="00FB11C3"/>
    <w:rsid w:val="00FB3BB8"/>
    <w:rsid w:val="00FD12FF"/>
    <w:rsid w:val="00FD62AF"/>
    <w:rsid w:val="00FD7214"/>
    <w:rsid w:val="00FE0D71"/>
    <w:rsid w:val="00FF57BA"/>
    <w:rsid w:val="00FF6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7579"/>
    <w:pPr>
      <w:widowControl w:val="0"/>
      <w:jc w:val="both"/>
    </w:pPr>
    <w:rPr>
      <w:sz w:val="24"/>
    </w:rPr>
  </w:style>
  <w:style w:type="paragraph" w:styleId="1">
    <w:name w:val="heading 1"/>
    <w:basedOn w:val="a"/>
    <w:next w:val="a"/>
    <w:link w:val="1Char"/>
    <w:uiPriority w:val="9"/>
    <w:qFormat/>
    <w:rsid w:val="006B0539"/>
    <w:pPr>
      <w:keepNext/>
      <w:keepLines/>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rsid w:val="006B0539"/>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Char"/>
    <w:uiPriority w:val="9"/>
    <w:unhideWhenUsed/>
    <w:qFormat/>
    <w:rsid w:val="00AD16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B0539"/>
    <w:rPr>
      <w:rFonts w:eastAsiaTheme="majorEastAsia"/>
      <w:b/>
      <w:bCs/>
      <w:kern w:val="44"/>
      <w:sz w:val="44"/>
      <w:szCs w:val="44"/>
    </w:rPr>
  </w:style>
  <w:style w:type="character" w:customStyle="1" w:styleId="2Char">
    <w:name w:val="标题 2 Char"/>
    <w:basedOn w:val="a0"/>
    <w:link w:val="2"/>
    <w:uiPriority w:val="9"/>
    <w:rsid w:val="006B0539"/>
    <w:rPr>
      <w:rFonts w:asciiTheme="majorHAnsi" w:eastAsia="楷体" w:hAnsiTheme="majorHAnsi" w:cstheme="majorBidi"/>
      <w:b/>
      <w:bCs/>
      <w:sz w:val="28"/>
      <w:szCs w:val="32"/>
    </w:rPr>
  </w:style>
  <w:style w:type="paragraph" w:styleId="a3">
    <w:name w:val="Title"/>
    <w:basedOn w:val="a"/>
    <w:next w:val="a"/>
    <w:link w:val="Char"/>
    <w:uiPriority w:val="10"/>
    <w:qFormat/>
    <w:rsid w:val="006B0539"/>
    <w:pPr>
      <w:spacing w:before="240" w:after="60"/>
      <w:jc w:val="center"/>
      <w:outlineLvl w:val="0"/>
    </w:pPr>
    <w:rPr>
      <w:rFonts w:asciiTheme="majorHAnsi" w:eastAsia="隶书" w:hAnsiTheme="majorHAnsi" w:cstheme="majorBidi"/>
      <w:b/>
      <w:bCs/>
      <w:sz w:val="52"/>
      <w:szCs w:val="32"/>
    </w:rPr>
  </w:style>
  <w:style w:type="character" w:customStyle="1" w:styleId="Char">
    <w:name w:val="标题 Char"/>
    <w:basedOn w:val="a0"/>
    <w:link w:val="a3"/>
    <w:uiPriority w:val="10"/>
    <w:rsid w:val="006B0539"/>
    <w:rPr>
      <w:rFonts w:asciiTheme="majorHAnsi" w:eastAsia="隶书" w:hAnsiTheme="majorHAnsi" w:cstheme="majorBidi"/>
      <w:b/>
      <w:bCs/>
      <w:sz w:val="52"/>
      <w:szCs w:val="32"/>
    </w:rPr>
  </w:style>
  <w:style w:type="paragraph" w:styleId="a4">
    <w:name w:val="Balloon Text"/>
    <w:basedOn w:val="a"/>
    <w:link w:val="Char0"/>
    <w:uiPriority w:val="99"/>
    <w:semiHidden/>
    <w:unhideWhenUsed/>
    <w:rsid w:val="00196DB5"/>
    <w:rPr>
      <w:sz w:val="18"/>
      <w:szCs w:val="18"/>
    </w:rPr>
  </w:style>
  <w:style w:type="character" w:customStyle="1" w:styleId="Char0">
    <w:name w:val="批注框文本 Char"/>
    <w:basedOn w:val="a0"/>
    <w:link w:val="a4"/>
    <w:uiPriority w:val="99"/>
    <w:semiHidden/>
    <w:rsid w:val="00196DB5"/>
    <w:rPr>
      <w:rFonts w:eastAsia="楷体"/>
      <w:sz w:val="18"/>
      <w:szCs w:val="18"/>
    </w:rPr>
  </w:style>
  <w:style w:type="character" w:customStyle="1" w:styleId="3Char">
    <w:name w:val="标题 3 Char"/>
    <w:basedOn w:val="a0"/>
    <w:link w:val="3"/>
    <w:uiPriority w:val="9"/>
    <w:rsid w:val="00AD16B4"/>
    <w:rPr>
      <w:rFonts w:eastAsia="楷体"/>
      <w:b/>
      <w:bCs/>
      <w:sz w:val="32"/>
      <w:szCs w:val="32"/>
    </w:rPr>
  </w:style>
  <w:style w:type="paragraph" w:styleId="30">
    <w:name w:val="toc 3"/>
    <w:basedOn w:val="a"/>
    <w:next w:val="a"/>
    <w:autoRedefine/>
    <w:uiPriority w:val="39"/>
    <w:unhideWhenUsed/>
    <w:rsid w:val="00AD16B4"/>
    <w:pPr>
      <w:ind w:leftChars="400" w:left="840"/>
    </w:pPr>
  </w:style>
  <w:style w:type="character" w:styleId="a5">
    <w:name w:val="Hyperlink"/>
    <w:basedOn w:val="a0"/>
    <w:uiPriority w:val="99"/>
    <w:unhideWhenUsed/>
    <w:rsid w:val="00AD16B4"/>
    <w:rPr>
      <w:color w:val="0000FF" w:themeColor="hyperlink"/>
      <w:u w:val="single"/>
    </w:rPr>
  </w:style>
  <w:style w:type="paragraph" w:styleId="10">
    <w:name w:val="toc 1"/>
    <w:basedOn w:val="a"/>
    <w:next w:val="a"/>
    <w:autoRedefine/>
    <w:uiPriority w:val="39"/>
    <w:unhideWhenUsed/>
    <w:rsid w:val="00EC19F5"/>
  </w:style>
  <w:style w:type="paragraph" w:styleId="a6">
    <w:name w:val="header"/>
    <w:basedOn w:val="a"/>
    <w:link w:val="Char1"/>
    <w:uiPriority w:val="99"/>
    <w:unhideWhenUsed/>
    <w:rsid w:val="00221C1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221C1A"/>
    <w:rPr>
      <w:rFonts w:eastAsia="楷体"/>
      <w:sz w:val="18"/>
      <w:szCs w:val="18"/>
    </w:rPr>
  </w:style>
  <w:style w:type="paragraph" w:styleId="a7">
    <w:name w:val="footer"/>
    <w:basedOn w:val="a"/>
    <w:link w:val="Char2"/>
    <w:uiPriority w:val="99"/>
    <w:unhideWhenUsed/>
    <w:rsid w:val="00221C1A"/>
    <w:pPr>
      <w:tabs>
        <w:tab w:val="center" w:pos="4153"/>
        <w:tab w:val="right" w:pos="8306"/>
      </w:tabs>
      <w:snapToGrid w:val="0"/>
      <w:jc w:val="left"/>
    </w:pPr>
    <w:rPr>
      <w:sz w:val="18"/>
      <w:szCs w:val="18"/>
    </w:rPr>
  </w:style>
  <w:style w:type="character" w:customStyle="1" w:styleId="Char2">
    <w:name w:val="页脚 Char"/>
    <w:basedOn w:val="a0"/>
    <w:link w:val="a7"/>
    <w:uiPriority w:val="99"/>
    <w:rsid w:val="00221C1A"/>
    <w:rPr>
      <w:rFonts w:eastAsia="楷体"/>
      <w:sz w:val="18"/>
      <w:szCs w:val="18"/>
    </w:rPr>
  </w:style>
  <w:style w:type="paragraph" w:styleId="a8">
    <w:name w:val="footnote text"/>
    <w:basedOn w:val="a"/>
    <w:link w:val="Char3"/>
    <w:uiPriority w:val="99"/>
    <w:semiHidden/>
    <w:unhideWhenUsed/>
    <w:rsid w:val="00221C1A"/>
    <w:pPr>
      <w:snapToGrid w:val="0"/>
      <w:jc w:val="left"/>
    </w:pPr>
    <w:rPr>
      <w:sz w:val="18"/>
      <w:szCs w:val="18"/>
    </w:rPr>
  </w:style>
  <w:style w:type="character" w:customStyle="1" w:styleId="Char3">
    <w:name w:val="脚注文本 Char"/>
    <w:basedOn w:val="a0"/>
    <w:link w:val="a8"/>
    <w:uiPriority w:val="99"/>
    <w:semiHidden/>
    <w:rsid w:val="00221C1A"/>
    <w:rPr>
      <w:rFonts w:eastAsia="楷体"/>
      <w:sz w:val="18"/>
      <w:szCs w:val="18"/>
    </w:rPr>
  </w:style>
  <w:style w:type="character" w:styleId="a9">
    <w:name w:val="footnote reference"/>
    <w:basedOn w:val="a0"/>
    <w:uiPriority w:val="99"/>
    <w:semiHidden/>
    <w:unhideWhenUsed/>
    <w:rsid w:val="00221C1A"/>
    <w:rPr>
      <w:vertAlign w:val="superscript"/>
    </w:rPr>
  </w:style>
  <w:style w:type="paragraph" w:styleId="20">
    <w:name w:val="toc 2"/>
    <w:basedOn w:val="a"/>
    <w:next w:val="a"/>
    <w:autoRedefine/>
    <w:uiPriority w:val="39"/>
    <w:unhideWhenUsed/>
    <w:rsid w:val="00221C1A"/>
    <w:pPr>
      <w:ind w:leftChars="200" w:left="420"/>
    </w:pPr>
  </w:style>
  <w:style w:type="table" w:styleId="aa">
    <w:name w:val="Table Grid"/>
    <w:basedOn w:val="a1"/>
    <w:uiPriority w:val="59"/>
    <w:rsid w:val="004F63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 Spacing"/>
    <w:uiPriority w:val="1"/>
    <w:qFormat/>
    <w:rsid w:val="005A6FDA"/>
    <w:pPr>
      <w:widowControl w:val="0"/>
      <w:jc w:val="both"/>
    </w:pPr>
    <w:rPr>
      <w:rFonts w:eastAsia="楷体"/>
      <w:sz w:val="24"/>
    </w:rPr>
  </w:style>
  <w:style w:type="paragraph" w:styleId="ac">
    <w:name w:val="Normal (Web)"/>
    <w:basedOn w:val="a"/>
    <w:uiPriority w:val="99"/>
    <w:unhideWhenUsed/>
    <w:rsid w:val="002A21F8"/>
    <w:pPr>
      <w:widowControl/>
      <w:spacing w:before="100" w:beforeAutospacing="1" w:after="100" w:afterAutospacing="1"/>
      <w:jc w:val="left"/>
    </w:pPr>
    <w:rPr>
      <w:rFonts w:ascii="宋体" w:eastAsia="宋体" w:hAnsi="宋体" w:cs="宋体"/>
      <w:kern w:val="0"/>
      <w:szCs w:val="24"/>
    </w:rPr>
  </w:style>
  <w:style w:type="paragraph" w:styleId="ad">
    <w:name w:val="List Paragraph"/>
    <w:basedOn w:val="a"/>
    <w:uiPriority w:val="34"/>
    <w:qFormat/>
    <w:rsid w:val="00122A20"/>
    <w:pPr>
      <w:widowControl/>
      <w:ind w:firstLineChars="200" w:firstLine="420"/>
      <w:jc w:val="left"/>
    </w:pPr>
    <w:rPr>
      <w:rFonts w:ascii="宋体" w:eastAsia="宋体" w:hAnsi="宋体" w:cs="宋体"/>
      <w:kern w:val="0"/>
      <w:szCs w:val="24"/>
    </w:rPr>
  </w:style>
  <w:style w:type="character" w:styleId="ae">
    <w:name w:val="Placeholder Text"/>
    <w:basedOn w:val="a0"/>
    <w:uiPriority w:val="99"/>
    <w:semiHidden/>
    <w:rsid w:val="009E55F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7579"/>
    <w:pPr>
      <w:widowControl w:val="0"/>
      <w:jc w:val="both"/>
    </w:pPr>
    <w:rPr>
      <w:sz w:val="24"/>
    </w:rPr>
  </w:style>
  <w:style w:type="paragraph" w:styleId="1">
    <w:name w:val="heading 1"/>
    <w:basedOn w:val="a"/>
    <w:next w:val="a"/>
    <w:link w:val="1Char"/>
    <w:uiPriority w:val="9"/>
    <w:qFormat/>
    <w:rsid w:val="006B0539"/>
    <w:pPr>
      <w:keepNext/>
      <w:keepLines/>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rsid w:val="006B0539"/>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Char"/>
    <w:uiPriority w:val="9"/>
    <w:unhideWhenUsed/>
    <w:qFormat/>
    <w:rsid w:val="00AD16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B0539"/>
    <w:rPr>
      <w:rFonts w:eastAsiaTheme="majorEastAsia"/>
      <w:b/>
      <w:bCs/>
      <w:kern w:val="44"/>
      <w:sz w:val="44"/>
      <w:szCs w:val="44"/>
    </w:rPr>
  </w:style>
  <w:style w:type="character" w:customStyle="1" w:styleId="2Char">
    <w:name w:val="标题 2 Char"/>
    <w:basedOn w:val="a0"/>
    <w:link w:val="2"/>
    <w:uiPriority w:val="9"/>
    <w:rsid w:val="006B0539"/>
    <w:rPr>
      <w:rFonts w:asciiTheme="majorHAnsi" w:eastAsia="楷体" w:hAnsiTheme="majorHAnsi" w:cstheme="majorBidi"/>
      <w:b/>
      <w:bCs/>
      <w:sz w:val="28"/>
      <w:szCs w:val="32"/>
    </w:rPr>
  </w:style>
  <w:style w:type="paragraph" w:styleId="a3">
    <w:name w:val="Title"/>
    <w:basedOn w:val="a"/>
    <w:next w:val="a"/>
    <w:link w:val="Char"/>
    <w:uiPriority w:val="10"/>
    <w:qFormat/>
    <w:rsid w:val="006B0539"/>
    <w:pPr>
      <w:spacing w:before="240" w:after="60"/>
      <w:jc w:val="center"/>
      <w:outlineLvl w:val="0"/>
    </w:pPr>
    <w:rPr>
      <w:rFonts w:asciiTheme="majorHAnsi" w:eastAsia="隶书" w:hAnsiTheme="majorHAnsi" w:cstheme="majorBidi"/>
      <w:b/>
      <w:bCs/>
      <w:sz w:val="52"/>
      <w:szCs w:val="32"/>
    </w:rPr>
  </w:style>
  <w:style w:type="character" w:customStyle="1" w:styleId="Char">
    <w:name w:val="标题 Char"/>
    <w:basedOn w:val="a0"/>
    <w:link w:val="a3"/>
    <w:uiPriority w:val="10"/>
    <w:rsid w:val="006B0539"/>
    <w:rPr>
      <w:rFonts w:asciiTheme="majorHAnsi" w:eastAsia="隶书" w:hAnsiTheme="majorHAnsi" w:cstheme="majorBidi"/>
      <w:b/>
      <w:bCs/>
      <w:sz w:val="52"/>
      <w:szCs w:val="32"/>
    </w:rPr>
  </w:style>
  <w:style w:type="paragraph" w:styleId="a4">
    <w:name w:val="Balloon Text"/>
    <w:basedOn w:val="a"/>
    <w:link w:val="Char0"/>
    <w:uiPriority w:val="99"/>
    <w:semiHidden/>
    <w:unhideWhenUsed/>
    <w:rsid w:val="00196DB5"/>
    <w:rPr>
      <w:sz w:val="18"/>
      <w:szCs w:val="18"/>
    </w:rPr>
  </w:style>
  <w:style w:type="character" w:customStyle="1" w:styleId="Char0">
    <w:name w:val="批注框文本 Char"/>
    <w:basedOn w:val="a0"/>
    <w:link w:val="a4"/>
    <w:uiPriority w:val="99"/>
    <w:semiHidden/>
    <w:rsid w:val="00196DB5"/>
    <w:rPr>
      <w:rFonts w:eastAsia="楷体"/>
      <w:sz w:val="18"/>
      <w:szCs w:val="18"/>
    </w:rPr>
  </w:style>
  <w:style w:type="character" w:customStyle="1" w:styleId="3Char">
    <w:name w:val="标题 3 Char"/>
    <w:basedOn w:val="a0"/>
    <w:link w:val="3"/>
    <w:uiPriority w:val="9"/>
    <w:rsid w:val="00AD16B4"/>
    <w:rPr>
      <w:rFonts w:eastAsia="楷体"/>
      <w:b/>
      <w:bCs/>
      <w:sz w:val="32"/>
      <w:szCs w:val="32"/>
    </w:rPr>
  </w:style>
  <w:style w:type="paragraph" w:styleId="30">
    <w:name w:val="toc 3"/>
    <w:basedOn w:val="a"/>
    <w:next w:val="a"/>
    <w:autoRedefine/>
    <w:uiPriority w:val="39"/>
    <w:unhideWhenUsed/>
    <w:rsid w:val="00AD16B4"/>
    <w:pPr>
      <w:ind w:leftChars="400" w:left="840"/>
    </w:pPr>
  </w:style>
  <w:style w:type="character" w:styleId="a5">
    <w:name w:val="Hyperlink"/>
    <w:basedOn w:val="a0"/>
    <w:uiPriority w:val="99"/>
    <w:unhideWhenUsed/>
    <w:rsid w:val="00AD16B4"/>
    <w:rPr>
      <w:color w:val="0000FF" w:themeColor="hyperlink"/>
      <w:u w:val="single"/>
    </w:rPr>
  </w:style>
  <w:style w:type="paragraph" w:styleId="10">
    <w:name w:val="toc 1"/>
    <w:basedOn w:val="a"/>
    <w:next w:val="a"/>
    <w:autoRedefine/>
    <w:uiPriority w:val="39"/>
    <w:unhideWhenUsed/>
    <w:rsid w:val="00EC19F5"/>
  </w:style>
  <w:style w:type="paragraph" w:styleId="a6">
    <w:name w:val="header"/>
    <w:basedOn w:val="a"/>
    <w:link w:val="Char1"/>
    <w:uiPriority w:val="99"/>
    <w:unhideWhenUsed/>
    <w:rsid w:val="00221C1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221C1A"/>
    <w:rPr>
      <w:rFonts w:eastAsia="楷体"/>
      <w:sz w:val="18"/>
      <w:szCs w:val="18"/>
    </w:rPr>
  </w:style>
  <w:style w:type="paragraph" w:styleId="a7">
    <w:name w:val="footer"/>
    <w:basedOn w:val="a"/>
    <w:link w:val="Char2"/>
    <w:uiPriority w:val="99"/>
    <w:unhideWhenUsed/>
    <w:rsid w:val="00221C1A"/>
    <w:pPr>
      <w:tabs>
        <w:tab w:val="center" w:pos="4153"/>
        <w:tab w:val="right" w:pos="8306"/>
      </w:tabs>
      <w:snapToGrid w:val="0"/>
      <w:jc w:val="left"/>
    </w:pPr>
    <w:rPr>
      <w:sz w:val="18"/>
      <w:szCs w:val="18"/>
    </w:rPr>
  </w:style>
  <w:style w:type="character" w:customStyle="1" w:styleId="Char2">
    <w:name w:val="页脚 Char"/>
    <w:basedOn w:val="a0"/>
    <w:link w:val="a7"/>
    <w:uiPriority w:val="99"/>
    <w:rsid w:val="00221C1A"/>
    <w:rPr>
      <w:rFonts w:eastAsia="楷体"/>
      <w:sz w:val="18"/>
      <w:szCs w:val="18"/>
    </w:rPr>
  </w:style>
  <w:style w:type="paragraph" w:styleId="a8">
    <w:name w:val="footnote text"/>
    <w:basedOn w:val="a"/>
    <w:link w:val="Char3"/>
    <w:uiPriority w:val="99"/>
    <w:semiHidden/>
    <w:unhideWhenUsed/>
    <w:rsid w:val="00221C1A"/>
    <w:pPr>
      <w:snapToGrid w:val="0"/>
      <w:jc w:val="left"/>
    </w:pPr>
    <w:rPr>
      <w:sz w:val="18"/>
      <w:szCs w:val="18"/>
    </w:rPr>
  </w:style>
  <w:style w:type="character" w:customStyle="1" w:styleId="Char3">
    <w:name w:val="脚注文本 Char"/>
    <w:basedOn w:val="a0"/>
    <w:link w:val="a8"/>
    <w:uiPriority w:val="99"/>
    <w:semiHidden/>
    <w:rsid w:val="00221C1A"/>
    <w:rPr>
      <w:rFonts w:eastAsia="楷体"/>
      <w:sz w:val="18"/>
      <w:szCs w:val="18"/>
    </w:rPr>
  </w:style>
  <w:style w:type="character" w:styleId="a9">
    <w:name w:val="footnote reference"/>
    <w:basedOn w:val="a0"/>
    <w:uiPriority w:val="99"/>
    <w:semiHidden/>
    <w:unhideWhenUsed/>
    <w:rsid w:val="00221C1A"/>
    <w:rPr>
      <w:vertAlign w:val="superscript"/>
    </w:rPr>
  </w:style>
  <w:style w:type="paragraph" w:styleId="20">
    <w:name w:val="toc 2"/>
    <w:basedOn w:val="a"/>
    <w:next w:val="a"/>
    <w:autoRedefine/>
    <w:uiPriority w:val="39"/>
    <w:unhideWhenUsed/>
    <w:rsid w:val="00221C1A"/>
    <w:pPr>
      <w:ind w:leftChars="200" w:left="420"/>
    </w:pPr>
  </w:style>
  <w:style w:type="table" w:styleId="aa">
    <w:name w:val="Table Grid"/>
    <w:basedOn w:val="a1"/>
    <w:uiPriority w:val="59"/>
    <w:rsid w:val="004F63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 Spacing"/>
    <w:uiPriority w:val="1"/>
    <w:qFormat/>
    <w:rsid w:val="005A6FDA"/>
    <w:pPr>
      <w:widowControl w:val="0"/>
      <w:jc w:val="both"/>
    </w:pPr>
    <w:rPr>
      <w:rFonts w:eastAsia="楷体"/>
      <w:sz w:val="24"/>
    </w:rPr>
  </w:style>
  <w:style w:type="paragraph" w:styleId="ac">
    <w:name w:val="Normal (Web)"/>
    <w:basedOn w:val="a"/>
    <w:uiPriority w:val="99"/>
    <w:unhideWhenUsed/>
    <w:rsid w:val="002A21F8"/>
    <w:pPr>
      <w:widowControl/>
      <w:spacing w:before="100" w:beforeAutospacing="1" w:after="100" w:afterAutospacing="1"/>
      <w:jc w:val="left"/>
    </w:pPr>
    <w:rPr>
      <w:rFonts w:ascii="宋体" w:eastAsia="宋体" w:hAnsi="宋体" w:cs="宋体"/>
      <w:kern w:val="0"/>
      <w:szCs w:val="24"/>
    </w:rPr>
  </w:style>
  <w:style w:type="paragraph" w:styleId="ad">
    <w:name w:val="List Paragraph"/>
    <w:basedOn w:val="a"/>
    <w:uiPriority w:val="34"/>
    <w:qFormat/>
    <w:rsid w:val="00122A20"/>
    <w:pPr>
      <w:widowControl/>
      <w:ind w:firstLineChars="200" w:firstLine="420"/>
      <w:jc w:val="left"/>
    </w:pPr>
    <w:rPr>
      <w:rFonts w:ascii="宋体" w:eastAsia="宋体" w:hAnsi="宋体" w:cs="宋体"/>
      <w:kern w:val="0"/>
      <w:szCs w:val="24"/>
    </w:rPr>
  </w:style>
  <w:style w:type="character" w:styleId="ae">
    <w:name w:val="Placeholder Text"/>
    <w:basedOn w:val="a0"/>
    <w:uiPriority w:val="99"/>
    <w:semiHidden/>
    <w:rsid w:val="009E55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3830">
      <w:bodyDiv w:val="1"/>
      <w:marLeft w:val="0"/>
      <w:marRight w:val="0"/>
      <w:marTop w:val="0"/>
      <w:marBottom w:val="0"/>
      <w:divBdr>
        <w:top w:val="none" w:sz="0" w:space="0" w:color="auto"/>
        <w:left w:val="none" w:sz="0" w:space="0" w:color="auto"/>
        <w:bottom w:val="none" w:sz="0" w:space="0" w:color="auto"/>
        <w:right w:val="none" w:sz="0" w:space="0" w:color="auto"/>
      </w:divBdr>
      <w:divsChild>
        <w:div w:id="1299648655">
          <w:marLeft w:val="1714"/>
          <w:marRight w:val="0"/>
          <w:marTop w:val="115"/>
          <w:marBottom w:val="0"/>
          <w:divBdr>
            <w:top w:val="none" w:sz="0" w:space="0" w:color="auto"/>
            <w:left w:val="none" w:sz="0" w:space="0" w:color="auto"/>
            <w:bottom w:val="none" w:sz="0" w:space="0" w:color="auto"/>
            <w:right w:val="none" w:sz="0" w:space="0" w:color="auto"/>
          </w:divBdr>
        </w:div>
        <w:div w:id="1305045095">
          <w:marLeft w:val="2707"/>
          <w:marRight w:val="0"/>
          <w:marTop w:val="96"/>
          <w:marBottom w:val="0"/>
          <w:divBdr>
            <w:top w:val="none" w:sz="0" w:space="0" w:color="auto"/>
            <w:left w:val="none" w:sz="0" w:space="0" w:color="auto"/>
            <w:bottom w:val="none" w:sz="0" w:space="0" w:color="auto"/>
            <w:right w:val="none" w:sz="0" w:space="0" w:color="auto"/>
          </w:divBdr>
        </w:div>
        <w:div w:id="372926077">
          <w:marLeft w:val="2707"/>
          <w:marRight w:val="0"/>
          <w:marTop w:val="96"/>
          <w:marBottom w:val="0"/>
          <w:divBdr>
            <w:top w:val="none" w:sz="0" w:space="0" w:color="auto"/>
            <w:left w:val="none" w:sz="0" w:space="0" w:color="auto"/>
            <w:bottom w:val="none" w:sz="0" w:space="0" w:color="auto"/>
            <w:right w:val="none" w:sz="0" w:space="0" w:color="auto"/>
          </w:divBdr>
        </w:div>
      </w:divsChild>
    </w:div>
    <w:div w:id="21908854">
      <w:bodyDiv w:val="1"/>
      <w:marLeft w:val="0"/>
      <w:marRight w:val="0"/>
      <w:marTop w:val="0"/>
      <w:marBottom w:val="0"/>
      <w:divBdr>
        <w:top w:val="none" w:sz="0" w:space="0" w:color="auto"/>
        <w:left w:val="none" w:sz="0" w:space="0" w:color="auto"/>
        <w:bottom w:val="none" w:sz="0" w:space="0" w:color="auto"/>
        <w:right w:val="none" w:sz="0" w:space="0" w:color="auto"/>
      </w:divBdr>
      <w:divsChild>
        <w:div w:id="209194475">
          <w:marLeft w:val="720"/>
          <w:marRight w:val="0"/>
          <w:marTop w:val="115"/>
          <w:marBottom w:val="0"/>
          <w:divBdr>
            <w:top w:val="none" w:sz="0" w:space="0" w:color="auto"/>
            <w:left w:val="none" w:sz="0" w:space="0" w:color="auto"/>
            <w:bottom w:val="none" w:sz="0" w:space="0" w:color="auto"/>
            <w:right w:val="none" w:sz="0" w:space="0" w:color="auto"/>
          </w:divBdr>
        </w:div>
        <w:div w:id="926768124">
          <w:marLeft w:val="2707"/>
          <w:marRight w:val="0"/>
          <w:marTop w:val="96"/>
          <w:marBottom w:val="0"/>
          <w:divBdr>
            <w:top w:val="none" w:sz="0" w:space="0" w:color="auto"/>
            <w:left w:val="none" w:sz="0" w:space="0" w:color="auto"/>
            <w:bottom w:val="none" w:sz="0" w:space="0" w:color="auto"/>
            <w:right w:val="none" w:sz="0" w:space="0" w:color="auto"/>
          </w:divBdr>
        </w:div>
        <w:div w:id="406193418">
          <w:marLeft w:val="2707"/>
          <w:marRight w:val="0"/>
          <w:marTop w:val="96"/>
          <w:marBottom w:val="0"/>
          <w:divBdr>
            <w:top w:val="none" w:sz="0" w:space="0" w:color="auto"/>
            <w:left w:val="none" w:sz="0" w:space="0" w:color="auto"/>
            <w:bottom w:val="none" w:sz="0" w:space="0" w:color="auto"/>
            <w:right w:val="none" w:sz="0" w:space="0" w:color="auto"/>
          </w:divBdr>
        </w:div>
        <w:div w:id="201523963">
          <w:marLeft w:val="720"/>
          <w:marRight w:val="0"/>
          <w:marTop w:val="115"/>
          <w:marBottom w:val="0"/>
          <w:divBdr>
            <w:top w:val="none" w:sz="0" w:space="0" w:color="auto"/>
            <w:left w:val="none" w:sz="0" w:space="0" w:color="auto"/>
            <w:bottom w:val="none" w:sz="0" w:space="0" w:color="auto"/>
            <w:right w:val="none" w:sz="0" w:space="0" w:color="auto"/>
          </w:divBdr>
        </w:div>
        <w:div w:id="1374310965">
          <w:marLeft w:val="1714"/>
          <w:marRight w:val="0"/>
          <w:marTop w:val="115"/>
          <w:marBottom w:val="0"/>
          <w:divBdr>
            <w:top w:val="none" w:sz="0" w:space="0" w:color="auto"/>
            <w:left w:val="none" w:sz="0" w:space="0" w:color="auto"/>
            <w:bottom w:val="none" w:sz="0" w:space="0" w:color="auto"/>
            <w:right w:val="none" w:sz="0" w:space="0" w:color="auto"/>
          </w:divBdr>
        </w:div>
        <w:div w:id="2126846486">
          <w:marLeft w:val="1714"/>
          <w:marRight w:val="0"/>
          <w:marTop w:val="115"/>
          <w:marBottom w:val="0"/>
          <w:divBdr>
            <w:top w:val="none" w:sz="0" w:space="0" w:color="auto"/>
            <w:left w:val="none" w:sz="0" w:space="0" w:color="auto"/>
            <w:bottom w:val="none" w:sz="0" w:space="0" w:color="auto"/>
            <w:right w:val="none" w:sz="0" w:space="0" w:color="auto"/>
          </w:divBdr>
        </w:div>
        <w:div w:id="170608437">
          <w:marLeft w:val="720"/>
          <w:marRight w:val="0"/>
          <w:marTop w:val="115"/>
          <w:marBottom w:val="0"/>
          <w:divBdr>
            <w:top w:val="none" w:sz="0" w:space="0" w:color="auto"/>
            <w:left w:val="none" w:sz="0" w:space="0" w:color="auto"/>
            <w:bottom w:val="none" w:sz="0" w:space="0" w:color="auto"/>
            <w:right w:val="none" w:sz="0" w:space="0" w:color="auto"/>
          </w:divBdr>
        </w:div>
        <w:div w:id="1363440680">
          <w:marLeft w:val="2707"/>
          <w:marRight w:val="0"/>
          <w:marTop w:val="96"/>
          <w:marBottom w:val="0"/>
          <w:divBdr>
            <w:top w:val="none" w:sz="0" w:space="0" w:color="auto"/>
            <w:left w:val="none" w:sz="0" w:space="0" w:color="auto"/>
            <w:bottom w:val="none" w:sz="0" w:space="0" w:color="auto"/>
            <w:right w:val="none" w:sz="0" w:space="0" w:color="auto"/>
          </w:divBdr>
        </w:div>
        <w:div w:id="1516383926">
          <w:marLeft w:val="2707"/>
          <w:marRight w:val="0"/>
          <w:marTop w:val="96"/>
          <w:marBottom w:val="0"/>
          <w:divBdr>
            <w:top w:val="none" w:sz="0" w:space="0" w:color="auto"/>
            <w:left w:val="none" w:sz="0" w:space="0" w:color="auto"/>
            <w:bottom w:val="none" w:sz="0" w:space="0" w:color="auto"/>
            <w:right w:val="none" w:sz="0" w:space="0" w:color="auto"/>
          </w:divBdr>
        </w:div>
      </w:divsChild>
    </w:div>
    <w:div w:id="22748642">
      <w:bodyDiv w:val="1"/>
      <w:marLeft w:val="0"/>
      <w:marRight w:val="0"/>
      <w:marTop w:val="0"/>
      <w:marBottom w:val="0"/>
      <w:divBdr>
        <w:top w:val="none" w:sz="0" w:space="0" w:color="auto"/>
        <w:left w:val="none" w:sz="0" w:space="0" w:color="auto"/>
        <w:bottom w:val="none" w:sz="0" w:space="0" w:color="auto"/>
        <w:right w:val="none" w:sz="0" w:space="0" w:color="auto"/>
      </w:divBdr>
      <w:divsChild>
        <w:div w:id="1511211719">
          <w:marLeft w:val="2707"/>
          <w:marRight w:val="0"/>
          <w:marTop w:val="96"/>
          <w:marBottom w:val="0"/>
          <w:divBdr>
            <w:top w:val="none" w:sz="0" w:space="0" w:color="auto"/>
            <w:left w:val="none" w:sz="0" w:space="0" w:color="auto"/>
            <w:bottom w:val="none" w:sz="0" w:space="0" w:color="auto"/>
            <w:right w:val="none" w:sz="0" w:space="0" w:color="auto"/>
          </w:divBdr>
        </w:div>
        <w:div w:id="702679007">
          <w:marLeft w:val="2707"/>
          <w:marRight w:val="0"/>
          <w:marTop w:val="96"/>
          <w:marBottom w:val="0"/>
          <w:divBdr>
            <w:top w:val="none" w:sz="0" w:space="0" w:color="auto"/>
            <w:left w:val="none" w:sz="0" w:space="0" w:color="auto"/>
            <w:bottom w:val="none" w:sz="0" w:space="0" w:color="auto"/>
            <w:right w:val="none" w:sz="0" w:space="0" w:color="auto"/>
          </w:divBdr>
        </w:div>
        <w:div w:id="1430465017">
          <w:marLeft w:val="3586"/>
          <w:marRight w:val="0"/>
          <w:marTop w:val="96"/>
          <w:marBottom w:val="0"/>
          <w:divBdr>
            <w:top w:val="none" w:sz="0" w:space="0" w:color="auto"/>
            <w:left w:val="none" w:sz="0" w:space="0" w:color="auto"/>
            <w:bottom w:val="none" w:sz="0" w:space="0" w:color="auto"/>
            <w:right w:val="none" w:sz="0" w:space="0" w:color="auto"/>
          </w:divBdr>
        </w:div>
        <w:div w:id="1058896407">
          <w:marLeft w:val="3586"/>
          <w:marRight w:val="0"/>
          <w:marTop w:val="96"/>
          <w:marBottom w:val="0"/>
          <w:divBdr>
            <w:top w:val="none" w:sz="0" w:space="0" w:color="auto"/>
            <w:left w:val="none" w:sz="0" w:space="0" w:color="auto"/>
            <w:bottom w:val="none" w:sz="0" w:space="0" w:color="auto"/>
            <w:right w:val="none" w:sz="0" w:space="0" w:color="auto"/>
          </w:divBdr>
        </w:div>
        <w:div w:id="355079827">
          <w:marLeft w:val="3586"/>
          <w:marRight w:val="0"/>
          <w:marTop w:val="96"/>
          <w:marBottom w:val="0"/>
          <w:divBdr>
            <w:top w:val="none" w:sz="0" w:space="0" w:color="auto"/>
            <w:left w:val="none" w:sz="0" w:space="0" w:color="auto"/>
            <w:bottom w:val="none" w:sz="0" w:space="0" w:color="auto"/>
            <w:right w:val="none" w:sz="0" w:space="0" w:color="auto"/>
          </w:divBdr>
        </w:div>
      </w:divsChild>
    </w:div>
    <w:div w:id="36860544">
      <w:bodyDiv w:val="1"/>
      <w:marLeft w:val="0"/>
      <w:marRight w:val="0"/>
      <w:marTop w:val="0"/>
      <w:marBottom w:val="0"/>
      <w:divBdr>
        <w:top w:val="none" w:sz="0" w:space="0" w:color="auto"/>
        <w:left w:val="none" w:sz="0" w:space="0" w:color="auto"/>
        <w:bottom w:val="none" w:sz="0" w:space="0" w:color="auto"/>
        <w:right w:val="none" w:sz="0" w:space="0" w:color="auto"/>
      </w:divBdr>
    </w:div>
    <w:div w:id="38407182">
      <w:bodyDiv w:val="1"/>
      <w:marLeft w:val="0"/>
      <w:marRight w:val="0"/>
      <w:marTop w:val="0"/>
      <w:marBottom w:val="0"/>
      <w:divBdr>
        <w:top w:val="none" w:sz="0" w:space="0" w:color="auto"/>
        <w:left w:val="none" w:sz="0" w:space="0" w:color="auto"/>
        <w:bottom w:val="none" w:sz="0" w:space="0" w:color="auto"/>
        <w:right w:val="none" w:sz="0" w:space="0" w:color="auto"/>
      </w:divBdr>
      <w:divsChild>
        <w:div w:id="1039863335">
          <w:marLeft w:val="2707"/>
          <w:marRight w:val="0"/>
          <w:marTop w:val="96"/>
          <w:marBottom w:val="0"/>
          <w:divBdr>
            <w:top w:val="none" w:sz="0" w:space="0" w:color="auto"/>
            <w:left w:val="none" w:sz="0" w:space="0" w:color="auto"/>
            <w:bottom w:val="none" w:sz="0" w:space="0" w:color="auto"/>
            <w:right w:val="none" w:sz="0" w:space="0" w:color="auto"/>
          </w:divBdr>
        </w:div>
        <w:div w:id="1642736474">
          <w:marLeft w:val="2707"/>
          <w:marRight w:val="0"/>
          <w:marTop w:val="96"/>
          <w:marBottom w:val="0"/>
          <w:divBdr>
            <w:top w:val="none" w:sz="0" w:space="0" w:color="auto"/>
            <w:left w:val="none" w:sz="0" w:space="0" w:color="auto"/>
            <w:bottom w:val="none" w:sz="0" w:space="0" w:color="auto"/>
            <w:right w:val="none" w:sz="0" w:space="0" w:color="auto"/>
          </w:divBdr>
        </w:div>
        <w:div w:id="1819375626">
          <w:marLeft w:val="2707"/>
          <w:marRight w:val="0"/>
          <w:marTop w:val="96"/>
          <w:marBottom w:val="0"/>
          <w:divBdr>
            <w:top w:val="none" w:sz="0" w:space="0" w:color="auto"/>
            <w:left w:val="none" w:sz="0" w:space="0" w:color="auto"/>
            <w:bottom w:val="none" w:sz="0" w:space="0" w:color="auto"/>
            <w:right w:val="none" w:sz="0" w:space="0" w:color="auto"/>
          </w:divBdr>
        </w:div>
        <w:div w:id="1796950871">
          <w:marLeft w:val="720"/>
          <w:marRight w:val="0"/>
          <w:marTop w:val="115"/>
          <w:marBottom w:val="0"/>
          <w:divBdr>
            <w:top w:val="none" w:sz="0" w:space="0" w:color="auto"/>
            <w:left w:val="none" w:sz="0" w:space="0" w:color="auto"/>
            <w:bottom w:val="none" w:sz="0" w:space="0" w:color="auto"/>
            <w:right w:val="none" w:sz="0" w:space="0" w:color="auto"/>
          </w:divBdr>
        </w:div>
        <w:div w:id="257325408">
          <w:marLeft w:val="1714"/>
          <w:marRight w:val="0"/>
          <w:marTop w:val="115"/>
          <w:marBottom w:val="0"/>
          <w:divBdr>
            <w:top w:val="none" w:sz="0" w:space="0" w:color="auto"/>
            <w:left w:val="none" w:sz="0" w:space="0" w:color="auto"/>
            <w:bottom w:val="none" w:sz="0" w:space="0" w:color="auto"/>
            <w:right w:val="none" w:sz="0" w:space="0" w:color="auto"/>
          </w:divBdr>
        </w:div>
      </w:divsChild>
    </w:div>
    <w:div w:id="43061573">
      <w:bodyDiv w:val="1"/>
      <w:marLeft w:val="0"/>
      <w:marRight w:val="0"/>
      <w:marTop w:val="0"/>
      <w:marBottom w:val="0"/>
      <w:divBdr>
        <w:top w:val="none" w:sz="0" w:space="0" w:color="auto"/>
        <w:left w:val="none" w:sz="0" w:space="0" w:color="auto"/>
        <w:bottom w:val="none" w:sz="0" w:space="0" w:color="auto"/>
        <w:right w:val="none" w:sz="0" w:space="0" w:color="auto"/>
      </w:divBdr>
    </w:div>
    <w:div w:id="60714931">
      <w:bodyDiv w:val="1"/>
      <w:marLeft w:val="0"/>
      <w:marRight w:val="0"/>
      <w:marTop w:val="0"/>
      <w:marBottom w:val="0"/>
      <w:divBdr>
        <w:top w:val="none" w:sz="0" w:space="0" w:color="auto"/>
        <w:left w:val="none" w:sz="0" w:space="0" w:color="auto"/>
        <w:bottom w:val="none" w:sz="0" w:space="0" w:color="auto"/>
        <w:right w:val="none" w:sz="0" w:space="0" w:color="auto"/>
      </w:divBdr>
      <w:divsChild>
        <w:div w:id="1106461840">
          <w:marLeft w:val="1714"/>
          <w:marRight w:val="0"/>
          <w:marTop w:val="115"/>
          <w:marBottom w:val="0"/>
          <w:divBdr>
            <w:top w:val="none" w:sz="0" w:space="0" w:color="auto"/>
            <w:left w:val="none" w:sz="0" w:space="0" w:color="auto"/>
            <w:bottom w:val="none" w:sz="0" w:space="0" w:color="auto"/>
            <w:right w:val="none" w:sz="0" w:space="0" w:color="auto"/>
          </w:divBdr>
        </w:div>
        <w:div w:id="2001619152">
          <w:marLeft w:val="1714"/>
          <w:marRight w:val="0"/>
          <w:marTop w:val="115"/>
          <w:marBottom w:val="0"/>
          <w:divBdr>
            <w:top w:val="none" w:sz="0" w:space="0" w:color="auto"/>
            <w:left w:val="none" w:sz="0" w:space="0" w:color="auto"/>
            <w:bottom w:val="none" w:sz="0" w:space="0" w:color="auto"/>
            <w:right w:val="none" w:sz="0" w:space="0" w:color="auto"/>
          </w:divBdr>
        </w:div>
        <w:div w:id="499004877">
          <w:marLeft w:val="1714"/>
          <w:marRight w:val="0"/>
          <w:marTop w:val="115"/>
          <w:marBottom w:val="0"/>
          <w:divBdr>
            <w:top w:val="none" w:sz="0" w:space="0" w:color="auto"/>
            <w:left w:val="none" w:sz="0" w:space="0" w:color="auto"/>
            <w:bottom w:val="none" w:sz="0" w:space="0" w:color="auto"/>
            <w:right w:val="none" w:sz="0" w:space="0" w:color="auto"/>
          </w:divBdr>
        </w:div>
        <w:div w:id="1289893592">
          <w:marLeft w:val="2707"/>
          <w:marRight w:val="0"/>
          <w:marTop w:val="96"/>
          <w:marBottom w:val="0"/>
          <w:divBdr>
            <w:top w:val="none" w:sz="0" w:space="0" w:color="auto"/>
            <w:left w:val="none" w:sz="0" w:space="0" w:color="auto"/>
            <w:bottom w:val="none" w:sz="0" w:space="0" w:color="auto"/>
            <w:right w:val="none" w:sz="0" w:space="0" w:color="auto"/>
          </w:divBdr>
        </w:div>
      </w:divsChild>
    </w:div>
    <w:div w:id="75905164">
      <w:bodyDiv w:val="1"/>
      <w:marLeft w:val="0"/>
      <w:marRight w:val="0"/>
      <w:marTop w:val="0"/>
      <w:marBottom w:val="0"/>
      <w:divBdr>
        <w:top w:val="none" w:sz="0" w:space="0" w:color="auto"/>
        <w:left w:val="none" w:sz="0" w:space="0" w:color="auto"/>
        <w:bottom w:val="none" w:sz="0" w:space="0" w:color="auto"/>
        <w:right w:val="none" w:sz="0" w:space="0" w:color="auto"/>
      </w:divBdr>
      <w:divsChild>
        <w:div w:id="2039773413">
          <w:marLeft w:val="720"/>
          <w:marRight w:val="0"/>
          <w:marTop w:val="115"/>
          <w:marBottom w:val="0"/>
          <w:divBdr>
            <w:top w:val="none" w:sz="0" w:space="0" w:color="auto"/>
            <w:left w:val="none" w:sz="0" w:space="0" w:color="auto"/>
            <w:bottom w:val="none" w:sz="0" w:space="0" w:color="auto"/>
            <w:right w:val="none" w:sz="0" w:space="0" w:color="auto"/>
          </w:divBdr>
        </w:div>
        <w:div w:id="1354726953">
          <w:marLeft w:val="1714"/>
          <w:marRight w:val="0"/>
          <w:marTop w:val="115"/>
          <w:marBottom w:val="0"/>
          <w:divBdr>
            <w:top w:val="none" w:sz="0" w:space="0" w:color="auto"/>
            <w:left w:val="none" w:sz="0" w:space="0" w:color="auto"/>
            <w:bottom w:val="none" w:sz="0" w:space="0" w:color="auto"/>
            <w:right w:val="none" w:sz="0" w:space="0" w:color="auto"/>
          </w:divBdr>
        </w:div>
        <w:div w:id="689836301">
          <w:marLeft w:val="2707"/>
          <w:marRight w:val="0"/>
          <w:marTop w:val="96"/>
          <w:marBottom w:val="0"/>
          <w:divBdr>
            <w:top w:val="none" w:sz="0" w:space="0" w:color="auto"/>
            <w:left w:val="none" w:sz="0" w:space="0" w:color="auto"/>
            <w:bottom w:val="none" w:sz="0" w:space="0" w:color="auto"/>
            <w:right w:val="none" w:sz="0" w:space="0" w:color="auto"/>
          </w:divBdr>
        </w:div>
        <w:div w:id="2044088619">
          <w:marLeft w:val="2707"/>
          <w:marRight w:val="0"/>
          <w:marTop w:val="96"/>
          <w:marBottom w:val="0"/>
          <w:divBdr>
            <w:top w:val="none" w:sz="0" w:space="0" w:color="auto"/>
            <w:left w:val="none" w:sz="0" w:space="0" w:color="auto"/>
            <w:bottom w:val="none" w:sz="0" w:space="0" w:color="auto"/>
            <w:right w:val="none" w:sz="0" w:space="0" w:color="auto"/>
          </w:divBdr>
        </w:div>
        <w:div w:id="1365594036">
          <w:marLeft w:val="1714"/>
          <w:marRight w:val="0"/>
          <w:marTop w:val="115"/>
          <w:marBottom w:val="0"/>
          <w:divBdr>
            <w:top w:val="none" w:sz="0" w:space="0" w:color="auto"/>
            <w:left w:val="none" w:sz="0" w:space="0" w:color="auto"/>
            <w:bottom w:val="none" w:sz="0" w:space="0" w:color="auto"/>
            <w:right w:val="none" w:sz="0" w:space="0" w:color="auto"/>
          </w:divBdr>
        </w:div>
        <w:div w:id="162090403">
          <w:marLeft w:val="1714"/>
          <w:marRight w:val="0"/>
          <w:marTop w:val="115"/>
          <w:marBottom w:val="0"/>
          <w:divBdr>
            <w:top w:val="none" w:sz="0" w:space="0" w:color="auto"/>
            <w:left w:val="none" w:sz="0" w:space="0" w:color="auto"/>
            <w:bottom w:val="none" w:sz="0" w:space="0" w:color="auto"/>
            <w:right w:val="none" w:sz="0" w:space="0" w:color="auto"/>
          </w:divBdr>
        </w:div>
      </w:divsChild>
    </w:div>
    <w:div w:id="89811632">
      <w:bodyDiv w:val="1"/>
      <w:marLeft w:val="0"/>
      <w:marRight w:val="0"/>
      <w:marTop w:val="0"/>
      <w:marBottom w:val="0"/>
      <w:divBdr>
        <w:top w:val="none" w:sz="0" w:space="0" w:color="auto"/>
        <w:left w:val="none" w:sz="0" w:space="0" w:color="auto"/>
        <w:bottom w:val="none" w:sz="0" w:space="0" w:color="auto"/>
        <w:right w:val="none" w:sz="0" w:space="0" w:color="auto"/>
      </w:divBdr>
      <w:divsChild>
        <w:div w:id="1039627123">
          <w:marLeft w:val="1714"/>
          <w:marRight w:val="0"/>
          <w:marTop w:val="115"/>
          <w:marBottom w:val="0"/>
          <w:divBdr>
            <w:top w:val="none" w:sz="0" w:space="0" w:color="auto"/>
            <w:left w:val="none" w:sz="0" w:space="0" w:color="auto"/>
            <w:bottom w:val="none" w:sz="0" w:space="0" w:color="auto"/>
            <w:right w:val="none" w:sz="0" w:space="0" w:color="auto"/>
          </w:divBdr>
        </w:div>
        <w:div w:id="528955852">
          <w:marLeft w:val="2707"/>
          <w:marRight w:val="0"/>
          <w:marTop w:val="96"/>
          <w:marBottom w:val="0"/>
          <w:divBdr>
            <w:top w:val="none" w:sz="0" w:space="0" w:color="auto"/>
            <w:left w:val="none" w:sz="0" w:space="0" w:color="auto"/>
            <w:bottom w:val="none" w:sz="0" w:space="0" w:color="auto"/>
            <w:right w:val="none" w:sz="0" w:space="0" w:color="auto"/>
          </w:divBdr>
        </w:div>
        <w:div w:id="1817840831">
          <w:marLeft w:val="2707"/>
          <w:marRight w:val="0"/>
          <w:marTop w:val="96"/>
          <w:marBottom w:val="0"/>
          <w:divBdr>
            <w:top w:val="none" w:sz="0" w:space="0" w:color="auto"/>
            <w:left w:val="none" w:sz="0" w:space="0" w:color="auto"/>
            <w:bottom w:val="none" w:sz="0" w:space="0" w:color="auto"/>
            <w:right w:val="none" w:sz="0" w:space="0" w:color="auto"/>
          </w:divBdr>
        </w:div>
        <w:div w:id="1026949752">
          <w:marLeft w:val="2707"/>
          <w:marRight w:val="0"/>
          <w:marTop w:val="96"/>
          <w:marBottom w:val="0"/>
          <w:divBdr>
            <w:top w:val="none" w:sz="0" w:space="0" w:color="auto"/>
            <w:left w:val="none" w:sz="0" w:space="0" w:color="auto"/>
            <w:bottom w:val="none" w:sz="0" w:space="0" w:color="auto"/>
            <w:right w:val="none" w:sz="0" w:space="0" w:color="auto"/>
          </w:divBdr>
        </w:div>
        <w:div w:id="463543084">
          <w:marLeft w:val="2707"/>
          <w:marRight w:val="0"/>
          <w:marTop w:val="96"/>
          <w:marBottom w:val="0"/>
          <w:divBdr>
            <w:top w:val="none" w:sz="0" w:space="0" w:color="auto"/>
            <w:left w:val="none" w:sz="0" w:space="0" w:color="auto"/>
            <w:bottom w:val="none" w:sz="0" w:space="0" w:color="auto"/>
            <w:right w:val="none" w:sz="0" w:space="0" w:color="auto"/>
          </w:divBdr>
        </w:div>
      </w:divsChild>
    </w:div>
    <w:div w:id="94398861">
      <w:bodyDiv w:val="1"/>
      <w:marLeft w:val="0"/>
      <w:marRight w:val="0"/>
      <w:marTop w:val="0"/>
      <w:marBottom w:val="0"/>
      <w:divBdr>
        <w:top w:val="none" w:sz="0" w:space="0" w:color="auto"/>
        <w:left w:val="none" w:sz="0" w:space="0" w:color="auto"/>
        <w:bottom w:val="none" w:sz="0" w:space="0" w:color="auto"/>
        <w:right w:val="none" w:sz="0" w:space="0" w:color="auto"/>
      </w:divBdr>
      <w:divsChild>
        <w:div w:id="1308708570">
          <w:marLeft w:val="720"/>
          <w:marRight w:val="0"/>
          <w:marTop w:val="115"/>
          <w:marBottom w:val="0"/>
          <w:divBdr>
            <w:top w:val="none" w:sz="0" w:space="0" w:color="auto"/>
            <w:left w:val="none" w:sz="0" w:space="0" w:color="auto"/>
            <w:bottom w:val="none" w:sz="0" w:space="0" w:color="auto"/>
            <w:right w:val="none" w:sz="0" w:space="0" w:color="auto"/>
          </w:divBdr>
        </w:div>
        <w:div w:id="743382634">
          <w:marLeft w:val="1714"/>
          <w:marRight w:val="0"/>
          <w:marTop w:val="115"/>
          <w:marBottom w:val="0"/>
          <w:divBdr>
            <w:top w:val="none" w:sz="0" w:space="0" w:color="auto"/>
            <w:left w:val="none" w:sz="0" w:space="0" w:color="auto"/>
            <w:bottom w:val="none" w:sz="0" w:space="0" w:color="auto"/>
            <w:right w:val="none" w:sz="0" w:space="0" w:color="auto"/>
          </w:divBdr>
        </w:div>
        <w:div w:id="316037523">
          <w:marLeft w:val="1714"/>
          <w:marRight w:val="0"/>
          <w:marTop w:val="115"/>
          <w:marBottom w:val="0"/>
          <w:divBdr>
            <w:top w:val="none" w:sz="0" w:space="0" w:color="auto"/>
            <w:left w:val="none" w:sz="0" w:space="0" w:color="auto"/>
            <w:bottom w:val="none" w:sz="0" w:space="0" w:color="auto"/>
            <w:right w:val="none" w:sz="0" w:space="0" w:color="auto"/>
          </w:divBdr>
        </w:div>
      </w:divsChild>
    </w:div>
    <w:div w:id="99228769">
      <w:bodyDiv w:val="1"/>
      <w:marLeft w:val="0"/>
      <w:marRight w:val="0"/>
      <w:marTop w:val="0"/>
      <w:marBottom w:val="0"/>
      <w:divBdr>
        <w:top w:val="none" w:sz="0" w:space="0" w:color="auto"/>
        <w:left w:val="none" w:sz="0" w:space="0" w:color="auto"/>
        <w:bottom w:val="none" w:sz="0" w:space="0" w:color="auto"/>
        <w:right w:val="none" w:sz="0" w:space="0" w:color="auto"/>
      </w:divBdr>
      <w:divsChild>
        <w:div w:id="1481072710">
          <w:marLeft w:val="720"/>
          <w:marRight w:val="0"/>
          <w:marTop w:val="115"/>
          <w:marBottom w:val="0"/>
          <w:divBdr>
            <w:top w:val="none" w:sz="0" w:space="0" w:color="auto"/>
            <w:left w:val="none" w:sz="0" w:space="0" w:color="auto"/>
            <w:bottom w:val="none" w:sz="0" w:space="0" w:color="auto"/>
            <w:right w:val="none" w:sz="0" w:space="0" w:color="auto"/>
          </w:divBdr>
        </w:div>
        <w:div w:id="1365521741">
          <w:marLeft w:val="1714"/>
          <w:marRight w:val="0"/>
          <w:marTop w:val="115"/>
          <w:marBottom w:val="0"/>
          <w:divBdr>
            <w:top w:val="none" w:sz="0" w:space="0" w:color="auto"/>
            <w:left w:val="none" w:sz="0" w:space="0" w:color="auto"/>
            <w:bottom w:val="none" w:sz="0" w:space="0" w:color="auto"/>
            <w:right w:val="none" w:sz="0" w:space="0" w:color="auto"/>
          </w:divBdr>
        </w:div>
        <w:div w:id="1459101458">
          <w:marLeft w:val="2707"/>
          <w:marRight w:val="0"/>
          <w:marTop w:val="96"/>
          <w:marBottom w:val="0"/>
          <w:divBdr>
            <w:top w:val="none" w:sz="0" w:space="0" w:color="auto"/>
            <w:left w:val="none" w:sz="0" w:space="0" w:color="auto"/>
            <w:bottom w:val="none" w:sz="0" w:space="0" w:color="auto"/>
            <w:right w:val="none" w:sz="0" w:space="0" w:color="auto"/>
          </w:divBdr>
        </w:div>
        <w:div w:id="429204884">
          <w:marLeft w:val="1714"/>
          <w:marRight w:val="0"/>
          <w:marTop w:val="115"/>
          <w:marBottom w:val="0"/>
          <w:divBdr>
            <w:top w:val="none" w:sz="0" w:space="0" w:color="auto"/>
            <w:left w:val="none" w:sz="0" w:space="0" w:color="auto"/>
            <w:bottom w:val="none" w:sz="0" w:space="0" w:color="auto"/>
            <w:right w:val="none" w:sz="0" w:space="0" w:color="auto"/>
          </w:divBdr>
        </w:div>
        <w:div w:id="88937393">
          <w:marLeft w:val="2707"/>
          <w:marRight w:val="0"/>
          <w:marTop w:val="96"/>
          <w:marBottom w:val="0"/>
          <w:divBdr>
            <w:top w:val="none" w:sz="0" w:space="0" w:color="auto"/>
            <w:left w:val="none" w:sz="0" w:space="0" w:color="auto"/>
            <w:bottom w:val="none" w:sz="0" w:space="0" w:color="auto"/>
            <w:right w:val="none" w:sz="0" w:space="0" w:color="auto"/>
          </w:divBdr>
        </w:div>
        <w:div w:id="1614824209">
          <w:marLeft w:val="2707"/>
          <w:marRight w:val="0"/>
          <w:marTop w:val="96"/>
          <w:marBottom w:val="0"/>
          <w:divBdr>
            <w:top w:val="none" w:sz="0" w:space="0" w:color="auto"/>
            <w:left w:val="none" w:sz="0" w:space="0" w:color="auto"/>
            <w:bottom w:val="none" w:sz="0" w:space="0" w:color="auto"/>
            <w:right w:val="none" w:sz="0" w:space="0" w:color="auto"/>
          </w:divBdr>
        </w:div>
      </w:divsChild>
    </w:div>
    <w:div w:id="100534358">
      <w:bodyDiv w:val="1"/>
      <w:marLeft w:val="0"/>
      <w:marRight w:val="0"/>
      <w:marTop w:val="0"/>
      <w:marBottom w:val="0"/>
      <w:divBdr>
        <w:top w:val="none" w:sz="0" w:space="0" w:color="auto"/>
        <w:left w:val="none" w:sz="0" w:space="0" w:color="auto"/>
        <w:bottom w:val="none" w:sz="0" w:space="0" w:color="auto"/>
        <w:right w:val="none" w:sz="0" w:space="0" w:color="auto"/>
      </w:divBdr>
    </w:div>
    <w:div w:id="112748821">
      <w:bodyDiv w:val="1"/>
      <w:marLeft w:val="0"/>
      <w:marRight w:val="0"/>
      <w:marTop w:val="0"/>
      <w:marBottom w:val="0"/>
      <w:divBdr>
        <w:top w:val="none" w:sz="0" w:space="0" w:color="auto"/>
        <w:left w:val="none" w:sz="0" w:space="0" w:color="auto"/>
        <w:bottom w:val="none" w:sz="0" w:space="0" w:color="auto"/>
        <w:right w:val="none" w:sz="0" w:space="0" w:color="auto"/>
      </w:divBdr>
      <w:divsChild>
        <w:div w:id="484322454">
          <w:marLeft w:val="720"/>
          <w:marRight w:val="0"/>
          <w:marTop w:val="115"/>
          <w:marBottom w:val="0"/>
          <w:divBdr>
            <w:top w:val="none" w:sz="0" w:space="0" w:color="auto"/>
            <w:left w:val="none" w:sz="0" w:space="0" w:color="auto"/>
            <w:bottom w:val="none" w:sz="0" w:space="0" w:color="auto"/>
            <w:right w:val="none" w:sz="0" w:space="0" w:color="auto"/>
          </w:divBdr>
        </w:div>
        <w:div w:id="1776559444">
          <w:marLeft w:val="1714"/>
          <w:marRight w:val="0"/>
          <w:marTop w:val="115"/>
          <w:marBottom w:val="0"/>
          <w:divBdr>
            <w:top w:val="none" w:sz="0" w:space="0" w:color="auto"/>
            <w:left w:val="none" w:sz="0" w:space="0" w:color="auto"/>
            <w:bottom w:val="none" w:sz="0" w:space="0" w:color="auto"/>
            <w:right w:val="none" w:sz="0" w:space="0" w:color="auto"/>
          </w:divBdr>
        </w:div>
        <w:div w:id="948854132">
          <w:marLeft w:val="1714"/>
          <w:marRight w:val="0"/>
          <w:marTop w:val="115"/>
          <w:marBottom w:val="0"/>
          <w:divBdr>
            <w:top w:val="none" w:sz="0" w:space="0" w:color="auto"/>
            <w:left w:val="none" w:sz="0" w:space="0" w:color="auto"/>
            <w:bottom w:val="none" w:sz="0" w:space="0" w:color="auto"/>
            <w:right w:val="none" w:sz="0" w:space="0" w:color="auto"/>
          </w:divBdr>
        </w:div>
        <w:div w:id="328218798">
          <w:marLeft w:val="1714"/>
          <w:marRight w:val="0"/>
          <w:marTop w:val="115"/>
          <w:marBottom w:val="0"/>
          <w:divBdr>
            <w:top w:val="none" w:sz="0" w:space="0" w:color="auto"/>
            <w:left w:val="none" w:sz="0" w:space="0" w:color="auto"/>
            <w:bottom w:val="none" w:sz="0" w:space="0" w:color="auto"/>
            <w:right w:val="none" w:sz="0" w:space="0" w:color="auto"/>
          </w:divBdr>
        </w:div>
        <w:div w:id="1706951807">
          <w:marLeft w:val="1714"/>
          <w:marRight w:val="0"/>
          <w:marTop w:val="115"/>
          <w:marBottom w:val="0"/>
          <w:divBdr>
            <w:top w:val="none" w:sz="0" w:space="0" w:color="auto"/>
            <w:left w:val="none" w:sz="0" w:space="0" w:color="auto"/>
            <w:bottom w:val="none" w:sz="0" w:space="0" w:color="auto"/>
            <w:right w:val="none" w:sz="0" w:space="0" w:color="auto"/>
          </w:divBdr>
        </w:div>
      </w:divsChild>
    </w:div>
    <w:div w:id="116148717">
      <w:bodyDiv w:val="1"/>
      <w:marLeft w:val="0"/>
      <w:marRight w:val="0"/>
      <w:marTop w:val="0"/>
      <w:marBottom w:val="0"/>
      <w:divBdr>
        <w:top w:val="none" w:sz="0" w:space="0" w:color="auto"/>
        <w:left w:val="none" w:sz="0" w:space="0" w:color="auto"/>
        <w:bottom w:val="none" w:sz="0" w:space="0" w:color="auto"/>
        <w:right w:val="none" w:sz="0" w:space="0" w:color="auto"/>
      </w:divBdr>
      <w:divsChild>
        <w:div w:id="1202473670">
          <w:marLeft w:val="720"/>
          <w:marRight w:val="0"/>
          <w:marTop w:val="115"/>
          <w:marBottom w:val="0"/>
          <w:divBdr>
            <w:top w:val="none" w:sz="0" w:space="0" w:color="auto"/>
            <w:left w:val="none" w:sz="0" w:space="0" w:color="auto"/>
            <w:bottom w:val="none" w:sz="0" w:space="0" w:color="auto"/>
            <w:right w:val="none" w:sz="0" w:space="0" w:color="auto"/>
          </w:divBdr>
        </w:div>
        <w:div w:id="1893693707">
          <w:marLeft w:val="1714"/>
          <w:marRight w:val="0"/>
          <w:marTop w:val="115"/>
          <w:marBottom w:val="0"/>
          <w:divBdr>
            <w:top w:val="none" w:sz="0" w:space="0" w:color="auto"/>
            <w:left w:val="none" w:sz="0" w:space="0" w:color="auto"/>
            <w:bottom w:val="none" w:sz="0" w:space="0" w:color="auto"/>
            <w:right w:val="none" w:sz="0" w:space="0" w:color="auto"/>
          </w:divBdr>
        </w:div>
        <w:div w:id="2057121717">
          <w:marLeft w:val="2707"/>
          <w:marRight w:val="0"/>
          <w:marTop w:val="96"/>
          <w:marBottom w:val="0"/>
          <w:divBdr>
            <w:top w:val="none" w:sz="0" w:space="0" w:color="auto"/>
            <w:left w:val="none" w:sz="0" w:space="0" w:color="auto"/>
            <w:bottom w:val="none" w:sz="0" w:space="0" w:color="auto"/>
            <w:right w:val="none" w:sz="0" w:space="0" w:color="auto"/>
          </w:divBdr>
        </w:div>
        <w:div w:id="532502876">
          <w:marLeft w:val="2707"/>
          <w:marRight w:val="0"/>
          <w:marTop w:val="96"/>
          <w:marBottom w:val="0"/>
          <w:divBdr>
            <w:top w:val="none" w:sz="0" w:space="0" w:color="auto"/>
            <w:left w:val="none" w:sz="0" w:space="0" w:color="auto"/>
            <w:bottom w:val="none" w:sz="0" w:space="0" w:color="auto"/>
            <w:right w:val="none" w:sz="0" w:space="0" w:color="auto"/>
          </w:divBdr>
        </w:div>
        <w:div w:id="1401099249">
          <w:marLeft w:val="2707"/>
          <w:marRight w:val="0"/>
          <w:marTop w:val="96"/>
          <w:marBottom w:val="0"/>
          <w:divBdr>
            <w:top w:val="none" w:sz="0" w:space="0" w:color="auto"/>
            <w:left w:val="none" w:sz="0" w:space="0" w:color="auto"/>
            <w:bottom w:val="none" w:sz="0" w:space="0" w:color="auto"/>
            <w:right w:val="none" w:sz="0" w:space="0" w:color="auto"/>
          </w:divBdr>
        </w:div>
      </w:divsChild>
    </w:div>
    <w:div w:id="124855435">
      <w:bodyDiv w:val="1"/>
      <w:marLeft w:val="0"/>
      <w:marRight w:val="0"/>
      <w:marTop w:val="0"/>
      <w:marBottom w:val="0"/>
      <w:divBdr>
        <w:top w:val="none" w:sz="0" w:space="0" w:color="auto"/>
        <w:left w:val="none" w:sz="0" w:space="0" w:color="auto"/>
        <w:bottom w:val="none" w:sz="0" w:space="0" w:color="auto"/>
        <w:right w:val="none" w:sz="0" w:space="0" w:color="auto"/>
      </w:divBdr>
    </w:div>
    <w:div w:id="129517899">
      <w:bodyDiv w:val="1"/>
      <w:marLeft w:val="0"/>
      <w:marRight w:val="0"/>
      <w:marTop w:val="0"/>
      <w:marBottom w:val="0"/>
      <w:divBdr>
        <w:top w:val="none" w:sz="0" w:space="0" w:color="auto"/>
        <w:left w:val="none" w:sz="0" w:space="0" w:color="auto"/>
        <w:bottom w:val="none" w:sz="0" w:space="0" w:color="auto"/>
        <w:right w:val="none" w:sz="0" w:space="0" w:color="auto"/>
      </w:divBdr>
      <w:divsChild>
        <w:div w:id="282541297">
          <w:marLeft w:val="1714"/>
          <w:marRight w:val="0"/>
          <w:marTop w:val="115"/>
          <w:marBottom w:val="0"/>
          <w:divBdr>
            <w:top w:val="none" w:sz="0" w:space="0" w:color="auto"/>
            <w:left w:val="none" w:sz="0" w:space="0" w:color="auto"/>
            <w:bottom w:val="none" w:sz="0" w:space="0" w:color="auto"/>
            <w:right w:val="none" w:sz="0" w:space="0" w:color="auto"/>
          </w:divBdr>
        </w:div>
      </w:divsChild>
    </w:div>
    <w:div w:id="130565644">
      <w:bodyDiv w:val="1"/>
      <w:marLeft w:val="0"/>
      <w:marRight w:val="0"/>
      <w:marTop w:val="0"/>
      <w:marBottom w:val="0"/>
      <w:divBdr>
        <w:top w:val="none" w:sz="0" w:space="0" w:color="auto"/>
        <w:left w:val="none" w:sz="0" w:space="0" w:color="auto"/>
        <w:bottom w:val="none" w:sz="0" w:space="0" w:color="auto"/>
        <w:right w:val="none" w:sz="0" w:space="0" w:color="auto"/>
      </w:divBdr>
      <w:divsChild>
        <w:div w:id="1935242483">
          <w:marLeft w:val="2707"/>
          <w:marRight w:val="0"/>
          <w:marTop w:val="96"/>
          <w:marBottom w:val="0"/>
          <w:divBdr>
            <w:top w:val="none" w:sz="0" w:space="0" w:color="auto"/>
            <w:left w:val="none" w:sz="0" w:space="0" w:color="auto"/>
            <w:bottom w:val="none" w:sz="0" w:space="0" w:color="auto"/>
            <w:right w:val="none" w:sz="0" w:space="0" w:color="auto"/>
          </w:divBdr>
        </w:div>
        <w:div w:id="843983470">
          <w:marLeft w:val="2707"/>
          <w:marRight w:val="0"/>
          <w:marTop w:val="96"/>
          <w:marBottom w:val="0"/>
          <w:divBdr>
            <w:top w:val="none" w:sz="0" w:space="0" w:color="auto"/>
            <w:left w:val="none" w:sz="0" w:space="0" w:color="auto"/>
            <w:bottom w:val="none" w:sz="0" w:space="0" w:color="auto"/>
            <w:right w:val="none" w:sz="0" w:space="0" w:color="auto"/>
          </w:divBdr>
        </w:div>
        <w:div w:id="1895121745">
          <w:marLeft w:val="1714"/>
          <w:marRight w:val="0"/>
          <w:marTop w:val="115"/>
          <w:marBottom w:val="0"/>
          <w:divBdr>
            <w:top w:val="none" w:sz="0" w:space="0" w:color="auto"/>
            <w:left w:val="none" w:sz="0" w:space="0" w:color="auto"/>
            <w:bottom w:val="none" w:sz="0" w:space="0" w:color="auto"/>
            <w:right w:val="none" w:sz="0" w:space="0" w:color="auto"/>
          </w:divBdr>
        </w:div>
      </w:divsChild>
    </w:div>
    <w:div w:id="143663536">
      <w:bodyDiv w:val="1"/>
      <w:marLeft w:val="0"/>
      <w:marRight w:val="0"/>
      <w:marTop w:val="0"/>
      <w:marBottom w:val="0"/>
      <w:divBdr>
        <w:top w:val="none" w:sz="0" w:space="0" w:color="auto"/>
        <w:left w:val="none" w:sz="0" w:space="0" w:color="auto"/>
        <w:bottom w:val="none" w:sz="0" w:space="0" w:color="auto"/>
        <w:right w:val="none" w:sz="0" w:space="0" w:color="auto"/>
      </w:divBdr>
      <w:divsChild>
        <w:div w:id="1853454714">
          <w:marLeft w:val="1714"/>
          <w:marRight w:val="0"/>
          <w:marTop w:val="115"/>
          <w:marBottom w:val="0"/>
          <w:divBdr>
            <w:top w:val="none" w:sz="0" w:space="0" w:color="auto"/>
            <w:left w:val="none" w:sz="0" w:space="0" w:color="auto"/>
            <w:bottom w:val="none" w:sz="0" w:space="0" w:color="auto"/>
            <w:right w:val="none" w:sz="0" w:space="0" w:color="auto"/>
          </w:divBdr>
        </w:div>
        <w:div w:id="1499925547">
          <w:marLeft w:val="2707"/>
          <w:marRight w:val="0"/>
          <w:marTop w:val="96"/>
          <w:marBottom w:val="0"/>
          <w:divBdr>
            <w:top w:val="none" w:sz="0" w:space="0" w:color="auto"/>
            <w:left w:val="none" w:sz="0" w:space="0" w:color="auto"/>
            <w:bottom w:val="none" w:sz="0" w:space="0" w:color="auto"/>
            <w:right w:val="none" w:sz="0" w:space="0" w:color="auto"/>
          </w:divBdr>
        </w:div>
        <w:div w:id="252738531">
          <w:marLeft w:val="2707"/>
          <w:marRight w:val="0"/>
          <w:marTop w:val="96"/>
          <w:marBottom w:val="0"/>
          <w:divBdr>
            <w:top w:val="none" w:sz="0" w:space="0" w:color="auto"/>
            <w:left w:val="none" w:sz="0" w:space="0" w:color="auto"/>
            <w:bottom w:val="none" w:sz="0" w:space="0" w:color="auto"/>
            <w:right w:val="none" w:sz="0" w:space="0" w:color="auto"/>
          </w:divBdr>
        </w:div>
        <w:div w:id="614990211">
          <w:marLeft w:val="2707"/>
          <w:marRight w:val="0"/>
          <w:marTop w:val="96"/>
          <w:marBottom w:val="0"/>
          <w:divBdr>
            <w:top w:val="none" w:sz="0" w:space="0" w:color="auto"/>
            <w:left w:val="none" w:sz="0" w:space="0" w:color="auto"/>
            <w:bottom w:val="none" w:sz="0" w:space="0" w:color="auto"/>
            <w:right w:val="none" w:sz="0" w:space="0" w:color="auto"/>
          </w:divBdr>
        </w:div>
      </w:divsChild>
    </w:div>
    <w:div w:id="147327275">
      <w:bodyDiv w:val="1"/>
      <w:marLeft w:val="0"/>
      <w:marRight w:val="0"/>
      <w:marTop w:val="0"/>
      <w:marBottom w:val="0"/>
      <w:divBdr>
        <w:top w:val="none" w:sz="0" w:space="0" w:color="auto"/>
        <w:left w:val="none" w:sz="0" w:space="0" w:color="auto"/>
        <w:bottom w:val="none" w:sz="0" w:space="0" w:color="auto"/>
        <w:right w:val="none" w:sz="0" w:space="0" w:color="auto"/>
      </w:divBdr>
      <w:divsChild>
        <w:div w:id="1475219982">
          <w:marLeft w:val="3586"/>
          <w:marRight w:val="0"/>
          <w:marTop w:val="96"/>
          <w:marBottom w:val="0"/>
          <w:divBdr>
            <w:top w:val="none" w:sz="0" w:space="0" w:color="auto"/>
            <w:left w:val="none" w:sz="0" w:space="0" w:color="auto"/>
            <w:bottom w:val="none" w:sz="0" w:space="0" w:color="auto"/>
            <w:right w:val="none" w:sz="0" w:space="0" w:color="auto"/>
          </w:divBdr>
        </w:div>
        <w:div w:id="1566645827">
          <w:marLeft w:val="3586"/>
          <w:marRight w:val="0"/>
          <w:marTop w:val="96"/>
          <w:marBottom w:val="0"/>
          <w:divBdr>
            <w:top w:val="none" w:sz="0" w:space="0" w:color="auto"/>
            <w:left w:val="none" w:sz="0" w:space="0" w:color="auto"/>
            <w:bottom w:val="none" w:sz="0" w:space="0" w:color="auto"/>
            <w:right w:val="none" w:sz="0" w:space="0" w:color="auto"/>
          </w:divBdr>
        </w:div>
        <w:div w:id="1070619675">
          <w:marLeft w:val="2707"/>
          <w:marRight w:val="0"/>
          <w:marTop w:val="96"/>
          <w:marBottom w:val="0"/>
          <w:divBdr>
            <w:top w:val="none" w:sz="0" w:space="0" w:color="auto"/>
            <w:left w:val="none" w:sz="0" w:space="0" w:color="auto"/>
            <w:bottom w:val="none" w:sz="0" w:space="0" w:color="auto"/>
            <w:right w:val="none" w:sz="0" w:space="0" w:color="auto"/>
          </w:divBdr>
        </w:div>
      </w:divsChild>
    </w:div>
    <w:div w:id="150487459">
      <w:bodyDiv w:val="1"/>
      <w:marLeft w:val="0"/>
      <w:marRight w:val="0"/>
      <w:marTop w:val="0"/>
      <w:marBottom w:val="0"/>
      <w:divBdr>
        <w:top w:val="none" w:sz="0" w:space="0" w:color="auto"/>
        <w:left w:val="none" w:sz="0" w:space="0" w:color="auto"/>
        <w:bottom w:val="none" w:sz="0" w:space="0" w:color="auto"/>
        <w:right w:val="none" w:sz="0" w:space="0" w:color="auto"/>
      </w:divBdr>
      <w:divsChild>
        <w:div w:id="1677149588">
          <w:marLeft w:val="2707"/>
          <w:marRight w:val="0"/>
          <w:marTop w:val="96"/>
          <w:marBottom w:val="0"/>
          <w:divBdr>
            <w:top w:val="none" w:sz="0" w:space="0" w:color="auto"/>
            <w:left w:val="none" w:sz="0" w:space="0" w:color="auto"/>
            <w:bottom w:val="none" w:sz="0" w:space="0" w:color="auto"/>
            <w:right w:val="none" w:sz="0" w:space="0" w:color="auto"/>
          </w:divBdr>
        </w:div>
        <w:div w:id="532961583">
          <w:marLeft w:val="3586"/>
          <w:marRight w:val="0"/>
          <w:marTop w:val="96"/>
          <w:marBottom w:val="0"/>
          <w:divBdr>
            <w:top w:val="none" w:sz="0" w:space="0" w:color="auto"/>
            <w:left w:val="none" w:sz="0" w:space="0" w:color="auto"/>
            <w:bottom w:val="none" w:sz="0" w:space="0" w:color="auto"/>
            <w:right w:val="none" w:sz="0" w:space="0" w:color="auto"/>
          </w:divBdr>
        </w:div>
        <w:div w:id="1569414090">
          <w:marLeft w:val="3586"/>
          <w:marRight w:val="0"/>
          <w:marTop w:val="96"/>
          <w:marBottom w:val="0"/>
          <w:divBdr>
            <w:top w:val="none" w:sz="0" w:space="0" w:color="auto"/>
            <w:left w:val="none" w:sz="0" w:space="0" w:color="auto"/>
            <w:bottom w:val="none" w:sz="0" w:space="0" w:color="auto"/>
            <w:right w:val="none" w:sz="0" w:space="0" w:color="auto"/>
          </w:divBdr>
        </w:div>
      </w:divsChild>
    </w:div>
    <w:div w:id="166136867">
      <w:bodyDiv w:val="1"/>
      <w:marLeft w:val="0"/>
      <w:marRight w:val="0"/>
      <w:marTop w:val="0"/>
      <w:marBottom w:val="0"/>
      <w:divBdr>
        <w:top w:val="none" w:sz="0" w:space="0" w:color="auto"/>
        <w:left w:val="none" w:sz="0" w:space="0" w:color="auto"/>
        <w:bottom w:val="none" w:sz="0" w:space="0" w:color="auto"/>
        <w:right w:val="none" w:sz="0" w:space="0" w:color="auto"/>
      </w:divBdr>
      <w:divsChild>
        <w:div w:id="331690299">
          <w:marLeft w:val="720"/>
          <w:marRight w:val="0"/>
          <w:marTop w:val="115"/>
          <w:marBottom w:val="0"/>
          <w:divBdr>
            <w:top w:val="none" w:sz="0" w:space="0" w:color="auto"/>
            <w:left w:val="none" w:sz="0" w:space="0" w:color="auto"/>
            <w:bottom w:val="none" w:sz="0" w:space="0" w:color="auto"/>
            <w:right w:val="none" w:sz="0" w:space="0" w:color="auto"/>
          </w:divBdr>
        </w:div>
        <w:div w:id="1921451840">
          <w:marLeft w:val="1714"/>
          <w:marRight w:val="0"/>
          <w:marTop w:val="115"/>
          <w:marBottom w:val="0"/>
          <w:divBdr>
            <w:top w:val="none" w:sz="0" w:space="0" w:color="auto"/>
            <w:left w:val="none" w:sz="0" w:space="0" w:color="auto"/>
            <w:bottom w:val="none" w:sz="0" w:space="0" w:color="auto"/>
            <w:right w:val="none" w:sz="0" w:space="0" w:color="auto"/>
          </w:divBdr>
        </w:div>
        <w:div w:id="1287659136">
          <w:marLeft w:val="1714"/>
          <w:marRight w:val="0"/>
          <w:marTop w:val="115"/>
          <w:marBottom w:val="0"/>
          <w:divBdr>
            <w:top w:val="none" w:sz="0" w:space="0" w:color="auto"/>
            <w:left w:val="none" w:sz="0" w:space="0" w:color="auto"/>
            <w:bottom w:val="none" w:sz="0" w:space="0" w:color="auto"/>
            <w:right w:val="none" w:sz="0" w:space="0" w:color="auto"/>
          </w:divBdr>
        </w:div>
        <w:div w:id="2084183339">
          <w:marLeft w:val="720"/>
          <w:marRight w:val="0"/>
          <w:marTop w:val="115"/>
          <w:marBottom w:val="0"/>
          <w:divBdr>
            <w:top w:val="none" w:sz="0" w:space="0" w:color="auto"/>
            <w:left w:val="none" w:sz="0" w:space="0" w:color="auto"/>
            <w:bottom w:val="none" w:sz="0" w:space="0" w:color="auto"/>
            <w:right w:val="none" w:sz="0" w:space="0" w:color="auto"/>
          </w:divBdr>
        </w:div>
      </w:divsChild>
    </w:div>
    <w:div w:id="185561859">
      <w:bodyDiv w:val="1"/>
      <w:marLeft w:val="0"/>
      <w:marRight w:val="0"/>
      <w:marTop w:val="0"/>
      <w:marBottom w:val="0"/>
      <w:divBdr>
        <w:top w:val="none" w:sz="0" w:space="0" w:color="auto"/>
        <w:left w:val="none" w:sz="0" w:space="0" w:color="auto"/>
        <w:bottom w:val="none" w:sz="0" w:space="0" w:color="auto"/>
        <w:right w:val="none" w:sz="0" w:space="0" w:color="auto"/>
      </w:divBdr>
      <w:divsChild>
        <w:div w:id="816068308">
          <w:marLeft w:val="720"/>
          <w:marRight w:val="0"/>
          <w:marTop w:val="115"/>
          <w:marBottom w:val="0"/>
          <w:divBdr>
            <w:top w:val="none" w:sz="0" w:space="0" w:color="auto"/>
            <w:left w:val="none" w:sz="0" w:space="0" w:color="auto"/>
            <w:bottom w:val="none" w:sz="0" w:space="0" w:color="auto"/>
            <w:right w:val="none" w:sz="0" w:space="0" w:color="auto"/>
          </w:divBdr>
        </w:div>
        <w:div w:id="86848712">
          <w:marLeft w:val="1714"/>
          <w:marRight w:val="0"/>
          <w:marTop w:val="115"/>
          <w:marBottom w:val="0"/>
          <w:divBdr>
            <w:top w:val="none" w:sz="0" w:space="0" w:color="auto"/>
            <w:left w:val="none" w:sz="0" w:space="0" w:color="auto"/>
            <w:bottom w:val="none" w:sz="0" w:space="0" w:color="auto"/>
            <w:right w:val="none" w:sz="0" w:space="0" w:color="auto"/>
          </w:divBdr>
        </w:div>
        <w:div w:id="437026122">
          <w:marLeft w:val="2707"/>
          <w:marRight w:val="0"/>
          <w:marTop w:val="96"/>
          <w:marBottom w:val="0"/>
          <w:divBdr>
            <w:top w:val="none" w:sz="0" w:space="0" w:color="auto"/>
            <w:left w:val="none" w:sz="0" w:space="0" w:color="auto"/>
            <w:bottom w:val="none" w:sz="0" w:space="0" w:color="auto"/>
            <w:right w:val="none" w:sz="0" w:space="0" w:color="auto"/>
          </w:divBdr>
        </w:div>
        <w:div w:id="824785827">
          <w:marLeft w:val="2707"/>
          <w:marRight w:val="0"/>
          <w:marTop w:val="96"/>
          <w:marBottom w:val="0"/>
          <w:divBdr>
            <w:top w:val="none" w:sz="0" w:space="0" w:color="auto"/>
            <w:left w:val="none" w:sz="0" w:space="0" w:color="auto"/>
            <w:bottom w:val="none" w:sz="0" w:space="0" w:color="auto"/>
            <w:right w:val="none" w:sz="0" w:space="0" w:color="auto"/>
          </w:divBdr>
        </w:div>
        <w:div w:id="450435720">
          <w:marLeft w:val="1714"/>
          <w:marRight w:val="0"/>
          <w:marTop w:val="115"/>
          <w:marBottom w:val="0"/>
          <w:divBdr>
            <w:top w:val="none" w:sz="0" w:space="0" w:color="auto"/>
            <w:left w:val="none" w:sz="0" w:space="0" w:color="auto"/>
            <w:bottom w:val="none" w:sz="0" w:space="0" w:color="auto"/>
            <w:right w:val="none" w:sz="0" w:space="0" w:color="auto"/>
          </w:divBdr>
        </w:div>
        <w:div w:id="966200283">
          <w:marLeft w:val="2707"/>
          <w:marRight w:val="0"/>
          <w:marTop w:val="96"/>
          <w:marBottom w:val="0"/>
          <w:divBdr>
            <w:top w:val="none" w:sz="0" w:space="0" w:color="auto"/>
            <w:left w:val="none" w:sz="0" w:space="0" w:color="auto"/>
            <w:bottom w:val="none" w:sz="0" w:space="0" w:color="auto"/>
            <w:right w:val="none" w:sz="0" w:space="0" w:color="auto"/>
          </w:divBdr>
        </w:div>
        <w:div w:id="1100678818">
          <w:marLeft w:val="2707"/>
          <w:marRight w:val="0"/>
          <w:marTop w:val="96"/>
          <w:marBottom w:val="0"/>
          <w:divBdr>
            <w:top w:val="none" w:sz="0" w:space="0" w:color="auto"/>
            <w:left w:val="none" w:sz="0" w:space="0" w:color="auto"/>
            <w:bottom w:val="none" w:sz="0" w:space="0" w:color="auto"/>
            <w:right w:val="none" w:sz="0" w:space="0" w:color="auto"/>
          </w:divBdr>
        </w:div>
      </w:divsChild>
    </w:div>
    <w:div w:id="194999360">
      <w:bodyDiv w:val="1"/>
      <w:marLeft w:val="0"/>
      <w:marRight w:val="0"/>
      <w:marTop w:val="0"/>
      <w:marBottom w:val="0"/>
      <w:divBdr>
        <w:top w:val="none" w:sz="0" w:space="0" w:color="auto"/>
        <w:left w:val="none" w:sz="0" w:space="0" w:color="auto"/>
        <w:bottom w:val="none" w:sz="0" w:space="0" w:color="auto"/>
        <w:right w:val="none" w:sz="0" w:space="0" w:color="auto"/>
      </w:divBdr>
      <w:divsChild>
        <w:div w:id="206920568">
          <w:marLeft w:val="720"/>
          <w:marRight w:val="0"/>
          <w:marTop w:val="115"/>
          <w:marBottom w:val="0"/>
          <w:divBdr>
            <w:top w:val="none" w:sz="0" w:space="0" w:color="auto"/>
            <w:left w:val="none" w:sz="0" w:space="0" w:color="auto"/>
            <w:bottom w:val="none" w:sz="0" w:space="0" w:color="auto"/>
            <w:right w:val="none" w:sz="0" w:space="0" w:color="auto"/>
          </w:divBdr>
        </w:div>
        <w:div w:id="646277264">
          <w:marLeft w:val="1714"/>
          <w:marRight w:val="0"/>
          <w:marTop w:val="115"/>
          <w:marBottom w:val="0"/>
          <w:divBdr>
            <w:top w:val="none" w:sz="0" w:space="0" w:color="auto"/>
            <w:left w:val="none" w:sz="0" w:space="0" w:color="auto"/>
            <w:bottom w:val="none" w:sz="0" w:space="0" w:color="auto"/>
            <w:right w:val="none" w:sz="0" w:space="0" w:color="auto"/>
          </w:divBdr>
        </w:div>
        <w:div w:id="1004939430">
          <w:marLeft w:val="1714"/>
          <w:marRight w:val="0"/>
          <w:marTop w:val="115"/>
          <w:marBottom w:val="0"/>
          <w:divBdr>
            <w:top w:val="none" w:sz="0" w:space="0" w:color="auto"/>
            <w:left w:val="none" w:sz="0" w:space="0" w:color="auto"/>
            <w:bottom w:val="none" w:sz="0" w:space="0" w:color="auto"/>
            <w:right w:val="none" w:sz="0" w:space="0" w:color="auto"/>
          </w:divBdr>
        </w:div>
      </w:divsChild>
    </w:div>
    <w:div w:id="199827668">
      <w:bodyDiv w:val="1"/>
      <w:marLeft w:val="0"/>
      <w:marRight w:val="0"/>
      <w:marTop w:val="0"/>
      <w:marBottom w:val="0"/>
      <w:divBdr>
        <w:top w:val="none" w:sz="0" w:space="0" w:color="auto"/>
        <w:left w:val="none" w:sz="0" w:space="0" w:color="auto"/>
        <w:bottom w:val="none" w:sz="0" w:space="0" w:color="auto"/>
        <w:right w:val="none" w:sz="0" w:space="0" w:color="auto"/>
      </w:divBdr>
    </w:div>
    <w:div w:id="200560333">
      <w:bodyDiv w:val="1"/>
      <w:marLeft w:val="0"/>
      <w:marRight w:val="0"/>
      <w:marTop w:val="0"/>
      <w:marBottom w:val="0"/>
      <w:divBdr>
        <w:top w:val="none" w:sz="0" w:space="0" w:color="auto"/>
        <w:left w:val="none" w:sz="0" w:space="0" w:color="auto"/>
        <w:bottom w:val="none" w:sz="0" w:space="0" w:color="auto"/>
        <w:right w:val="none" w:sz="0" w:space="0" w:color="auto"/>
      </w:divBdr>
      <w:divsChild>
        <w:div w:id="1534614875">
          <w:marLeft w:val="1714"/>
          <w:marRight w:val="0"/>
          <w:marTop w:val="115"/>
          <w:marBottom w:val="0"/>
          <w:divBdr>
            <w:top w:val="none" w:sz="0" w:space="0" w:color="auto"/>
            <w:left w:val="none" w:sz="0" w:space="0" w:color="auto"/>
            <w:bottom w:val="none" w:sz="0" w:space="0" w:color="auto"/>
            <w:right w:val="none" w:sz="0" w:space="0" w:color="auto"/>
          </w:divBdr>
        </w:div>
        <w:div w:id="1914462879">
          <w:marLeft w:val="1714"/>
          <w:marRight w:val="0"/>
          <w:marTop w:val="115"/>
          <w:marBottom w:val="0"/>
          <w:divBdr>
            <w:top w:val="none" w:sz="0" w:space="0" w:color="auto"/>
            <w:left w:val="none" w:sz="0" w:space="0" w:color="auto"/>
            <w:bottom w:val="none" w:sz="0" w:space="0" w:color="auto"/>
            <w:right w:val="none" w:sz="0" w:space="0" w:color="auto"/>
          </w:divBdr>
        </w:div>
        <w:div w:id="245237424">
          <w:marLeft w:val="1714"/>
          <w:marRight w:val="0"/>
          <w:marTop w:val="115"/>
          <w:marBottom w:val="0"/>
          <w:divBdr>
            <w:top w:val="none" w:sz="0" w:space="0" w:color="auto"/>
            <w:left w:val="none" w:sz="0" w:space="0" w:color="auto"/>
            <w:bottom w:val="none" w:sz="0" w:space="0" w:color="auto"/>
            <w:right w:val="none" w:sz="0" w:space="0" w:color="auto"/>
          </w:divBdr>
        </w:div>
      </w:divsChild>
    </w:div>
    <w:div w:id="200822617">
      <w:bodyDiv w:val="1"/>
      <w:marLeft w:val="0"/>
      <w:marRight w:val="0"/>
      <w:marTop w:val="0"/>
      <w:marBottom w:val="0"/>
      <w:divBdr>
        <w:top w:val="none" w:sz="0" w:space="0" w:color="auto"/>
        <w:left w:val="none" w:sz="0" w:space="0" w:color="auto"/>
        <w:bottom w:val="none" w:sz="0" w:space="0" w:color="auto"/>
        <w:right w:val="none" w:sz="0" w:space="0" w:color="auto"/>
      </w:divBdr>
    </w:div>
    <w:div w:id="203760282">
      <w:bodyDiv w:val="1"/>
      <w:marLeft w:val="0"/>
      <w:marRight w:val="0"/>
      <w:marTop w:val="0"/>
      <w:marBottom w:val="0"/>
      <w:divBdr>
        <w:top w:val="none" w:sz="0" w:space="0" w:color="auto"/>
        <w:left w:val="none" w:sz="0" w:space="0" w:color="auto"/>
        <w:bottom w:val="none" w:sz="0" w:space="0" w:color="auto"/>
        <w:right w:val="none" w:sz="0" w:space="0" w:color="auto"/>
      </w:divBdr>
    </w:div>
    <w:div w:id="210922661">
      <w:bodyDiv w:val="1"/>
      <w:marLeft w:val="0"/>
      <w:marRight w:val="0"/>
      <w:marTop w:val="0"/>
      <w:marBottom w:val="0"/>
      <w:divBdr>
        <w:top w:val="none" w:sz="0" w:space="0" w:color="auto"/>
        <w:left w:val="none" w:sz="0" w:space="0" w:color="auto"/>
        <w:bottom w:val="none" w:sz="0" w:space="0" w:color="auto"/>
        <w:right w:val="none" w:sz="0" w:space="0" w:color="auto"/>
      </w:divBdr>
    </w:div>
    <w:div w:id="218713443">
      <w:bodyDiv w:val="1"/>
      <w:marLeft w:val="0"/>
      <w:marRight w:val="0"/>
      <w:marTop w:val="0"/>
      <w:marBottom w:val="0"/>
      <w:divBdr>
        <w:top w:val="none" w:sz="0" w:space="0" w:color="auto"/>
        <w:left w:val="none" w:sz="0" w:space="0" w:color="auto"/>
        <w:bottom w:val="none" w:sz="0" w:space="0" w:color="auto"/>
        <w:right w:val="none" w:sz="0" w:space="0" w:color="auto"/>
      </w:divBdr>
      <w:divsChild>
        <w:div w:id="1801730070">
          <w:marLeft w:val="720"/>
          <w:marRight w:val="0"/>
          <w:marTop w:val="115"/>
          <w:marBottom w:val="0"/>
          <w:divBdr>
            <w:top w:val="none" w:sz="0" w:space="0" w:color="auto"/>
            <w:left w:val="none" w:sz="0" w:space="0" w:color="auto"/>
            <w:bottom w:val="none" w:sz="0" w:space="0" w:color="auto"/>
            <w:right w:val="none" w:sz="0" w:space="0" w:color="auto"/>
          </w:divBdr>
        </w:div>
        <w:div w:id="2044086724">
          <w:marLeft w:val="720"/>
          <w:marRight w:val="0"/>
          <w:marTop w:val="115"/>
          <w:marBottom w:val="0"/>
          <w:divBdr>
            <w:top w:val="none" w:sz="0" w:space="0" w:color="auto"/>
            <w:left w:val="none" w:sz="0" w:space="0" w:color="auto"/>
            <w:bottom w:val="none" w:sz="0" w:space="0" w:color="auto"/>
            <w:right w:val="none" w:sz="0" w:space="0" w:color="auto"/>
          </w:divBdr>
        </w:div>
        <w:div w:id="1798379058">
          <w:marLeft w:val="1714"/>
          <w:marRight w:val="0"/>
          <w:marTop w:val="115"/>
          <w:marBottom w:val="0"/>
          <w:divBdr>
            <w:top w:val="none" w:sz="0" w:space="0" w:color="auto"/>
            <w:left w:val="none" w:sz="0" w:space="0" w:color="auto"/>
            <w:bottom w:val="none" w:sz="0" w:space="0" w:color="auto"/>
            <w:right w:val="none" w:sz="0" w:space="0" w:color="auto"/>
          </w:divBdr>
        </w:div>
        <w:div w:id="556747439">
          <w:marLeft w:val="1714"/>
          <w:marRight w:val="0"/>
          <w:marTop w:val="115"/>
          <w:marBottom w:val="0"/>
          <w:divBdr>
            <w:top w:val="none" w:sz="0" w:space="0" w:color="auto"/>
            <w:left w:val="none" w:sz="0" w:space="0" w:color="auto"/>
            <w:bottom w:val="none" w:sz="0" w:space="0" w:color="auto"/>
            <w:right w:val="none" w:sz="0" w:space="0" w:color="auto"/>
          </w:divBdr>
        </w:div>
        <w:div w:id="1942182207">
          <w:marLeft w:val="1714"/>
          <w:marRight w:val="0"/>
          <w:marTop w:val="115"/>
          <w:marBottom w:val="0"/>
          <w:divBdr>
            <w:top w:val="none" w:sz="0" w:space="0" w:color="auto"/>
            <w:left w:val="none" w:sz="0" w:space="0" w:color="auto"/>
            <w:bottom w:val="none" w:sz="0" w:space="0" w:color="auto"/>
            <w:right w:val="none" w:sz="0" w:space="0" w:color="auto"/>
          </w:divBdr>
        </w:div>
        <w:div w:id="1049575892">
          <w:marLeft w:val="720"/>
          <w:marRight w:val="0"/>
          <w:marTop w:val="115"/>
          <w:marBottom w:val="0"/>
          <w:divBdr>
            <w:top w:val="none" w:sz="0" w:space="0" w:color="auto"/>
            <w:left w:val="none" w:sz="0" w:space="0" w:color="auto"/>
            <w:bottom w:val="none" w:sz="0" w:space="0" w:color="auto"/>
            <w:right w:val="none" w:sz="0" w:space="0" w:color="auto"/>
          </w:divBdr>
        </w:div>
        <w:div w:id="1193231208">
          <w:marLeft w:val="1714"/>
          <w:marRight w:val="0"/>
          <w:marTop w:val="115"/>
          <w:marBottom w:val="0"/>
          <w:divBdr>
            <w:top w:val="none" w:sz="0" w:space="0" w:color="auto"/>
            <w:left w:val="none" w:sz="0" w:space="0" w:color="auto"/>
            <w:bottom w:val="none" w:sz="0" w:space="0" w:color="auto"/>
            <w:right w:val="none" w:sz="0" w:space="0" w:color="auto"/>
          </w:divBdr>
        </w:div>
      </w:divsChild>
    </w:div>
    <w:div w:id="221523107">
      <w:bodyDiv w:val="1"/>
      <w:marLeft w:val="0"/>
      <w:marRight w:val="0"/>
      <w:marTop w:val="0"/>
      <w:marBottom w:val="0"/>
      <w:divBdr>
        <w:top w:val="none" w:sz="0" w:space="0" w:color="auto"/>
        <w:left w:val="none" w:sz="0" w:space="0" w:color="auto"/>
        <w:bottom w:val="none" w:sz="0" w:space="0" w:color="auto"/>
        <w:right w:val="none" w:sz="0" w:space="0" w:color="auto"/>
      </w:divBdr>
      <w:divsChild>
        <w:div w:id="1510177255">
          <w:marLeft w:val="1714"/>
          <w:marRight w:val="0"/>
          <w:marTop w:val="115"/>
          <w:marBottom w:val="0"/>
          <w:divBdr>
            <w:top w:val="none" w:sz="0" w:space="0" w:color="auto"/>
            <w:left w:val="none" w:sz="0" w:space="0" w:color="auto"/>
            <w:bottom w:val="none" w:sz="0" w:space="0" w:color="auto"/>
            <w:right w:val="none" w:sz="0" w:space="0" w:color="auto"/>
          </w:divBdr>
        </w:div>
        <w:div w:id="1302732195">
          <w:marLeft w:val="2707"/>
          <w:marRight w:val="0"/>
          <w:marTop w:val="96"/>
          <w:marBottom w:val="0"/>
          <w:divBdr>
            <w:top w:val="none" w:sz="0" w:space="0" w:color="auto"/>
            <w:left w:val="none" w:sz="0" w:space="0" w:color="auto"/>
            <w:bottom w:val="none" w:sz="0" w:space="0" w:color="auto"/>
            <w:right w:val="none" w:sz="0" w:space="0" w:color="auto"/>
          </w:divBdr>
        </w:div>
        <w:div w:id="901255603">
          <w:marLeft w:val="2707"/>
          <w:marRight w:val="0"/>
          <w:marTop w:val="96"/>
          <w:marBottom w:val="0"/>
          <w:divBdr>
            <w:top w:val="none" w:sz="0" w:space="0" w:color="auto"/>
            <w:left w:val="none" w:sz="0" w:space="0" w:color="auto"/>
            <w:bottom w:val="none" w:sz="0" w:space="0" w:color="auto"/>
            <w:right w:val="none" w:sz="0" w:space="0" w:color="auto"/>
          </w:divBdr>
        </w:div>
        <w:div w:id="1429500422">
          <w:marLeft w:val="2707"/>
          <w:marRight w:val="0"/>
          <w:marTop w:val="96"/>
          <w:marBottom w:val="0"/>
          <w:divBdr>
            <w:top w:val="none" w:sz="0" w:space="0" w:color="auto"/>
            <w:left w:val="none" w:sz="0" w:space="0" w:color="auto"/>
            <w:bottom w:val="none" w:sz="0" w:space="0" w:color="auto"/>
            <w:right w:val="none" w:sz="0" w:space="0" w:color="auto"/>
          </w:divBdr>
        </w:div>
        <w:div w:id="1017852391">
          <w:marLeft w:val="1714"/>
          <w:marRight w:val="0"/>
          <w:marTop w:val="115"/>
          <w:marBottom w:val="0"/>
          <w:divBdr>
            <w:top w:val="none" w:sz="0" w:space="0" w:color="auto"/>
            <w:left w:val="none" w:sz="0" w:space="0" w:color="auto"/>
            <w:bottom w:val="none" w:sz="0" w:space="0" w:color="auto"/>
            <w:right w:val="none" w:sz="0" w:space="0" w:color="auto"/>
          </w:divBdr>
        </w:div>
        <w:div w:id="399182605">
          <w:marLeft w:val="2707"/>
          <w:marRight w:val="0"/>
          <w:marTop w:val="96"/>
          <w:marBottom w:val="0"/>
          <w:divBdr>
            <w:top w:val="none" w:sz="0" w:space="0" w:color="auto"/>
            <w:left w:val="none" w:sz="0" w:space="0" w:color="auto"/>
            <w:bottom w:val="none" w:sz="0" w:space="0" w:color="auto"/>
            <w:right w:val="none" w:sz="0" w:space="0" w:color="auto"/>
          </w:divBdr>
        </w:div>
      </w:divsChild>
    </w:div>
    <w:div w:id="222983740">
      <w:bodyDiv w:val="1"/>
      <w:marLeft w:val="0"/>
      <w:marRight w:val="0"/>
      <w:marTop w:val="0"/>
      <w:marBottom w:val="0"/>
      <w:divBdr>
        <w:top w:val="none" w:sz="0" w:space="0" w:color="auto"/>
        <w:left w:val="none" w:sz="0" w:space="0" w:color="auto"/>
        <w:bottom w:val="none" w:sz="0" w:space="0" w:color="auto"/>
        <w:right w:val="none" w:sz="0" w:space="0" w:color="auto"/>
      </w:divBdr>
      <w:divsChild>
        <w:div w:id="1375156467">
          <w:marLeft w:val="720"/>
          <w:marRight w:val="0"/>
          <w:marTop w:val="115"/>
          <w:marBottom w:val="0"/>
          <w:divBdr>
            <w:top w:val="none" w:sz="0" w:space="0" w:color="auto"/>
            <w:left w:val="none" w:sz="0" w:space="0" w:color="auto"/>
            <w:bottom w:val="none" w:sz="0" w:space="0" w:color="auto"/>
            <w:right w:val="none" w:sz="0" w:space="0" w:color="auto"/>
          </w:divBdr>
        </w:div>
        <w:div w:id="106855569">
          <w:marLeft w:val="720"/>
          <w:marRight w:val="0"/>
          <w:marTop w:val="115"/>
          <w:marBottom w:val="0"/>
          <w:divBdr>
            <w:top w:val="none" w:sz="0" w:space="0" w:color="auto"/>
            <w:left w:val="none" w:sz="0" w:space="0" w:color="auto"/>
            <w:bottom w:val="none" w:sz="0" w:space="0" w:color="auto"/>
            <w:right w:val="none" w:sz="0" w:space="0" w:color="auto"/>
          </w:divBdr>
        </w:div>
        <w:div w:id="1517692310">
          <w:marLeft w:val="1714"/>
          <w:marRight w:val="0"/>
          <w:marTop w:val="115"/>
          <w:marBottom w:val="0"/>
          <w:divBdr>
            <w:top w:val="none" w:sz="0" w:space="0" w:color="auto"/>
            <w:left w:val="none" w:sz="0" w:space="0" w:color="auto"/>
            <w:bottom w:val="none" w:sz="0" w:space="0" w:color="auto"/>
            <w:right w:val="none" w:sz="0" w:space="0" w:color="auto"/>
          </w:divBdr>
        </w:div>
        <w:div w:id="671025802">
          <w:marLeft w:val="1714"/>
          <w:marRight w:val="0"/>
          <w:marTop w:val="115"/>
          <w:marBottom w:val="0"/>
          <w:divBdr>
            <w:top w:val="none" w:sz="0" w:space="0" w:color="auto"/>
            <w:left w:val="none" w:sz="0" w:space="0" w:color="auto"/>
            <w:bottom w:val="none" w:sz="0" w:space="0" w:color="auto"/>
            <w:right w:val="none" w:sz="0" w:space="0" w:color="auto"/>
          </w:divBdr>
        </w:div>
        <w:div w:id="1031109267">
          <w:marLeft w:val="1714"/>
          <w:marRight w:val="0"/>
          <w:marTop w:val="115"/>
          <w:marBottom w:val="0"/>
          <w:divBdr>
            <w:top w:val="none" w:sz="0" w:space="0" w:color="auto"/>
            <w:left w:val="none" w:sz="0" w:space="0" w:color="auto"/>
            <w:bottom w:val="none" w:sz="0" w:space="0" w:color="auto"/>
            <w:right w:val="none" w:sz="0" w:space="0" w:color="auto"/>
          </w:divBdr>
        </w:div>
      </w:divsChild>
    </w:div>
    <w:div w:id="227031945">
      <w:bodyDiv w:val="1"/>
      <w:marLeft w:val="0"/>
      <w:marRight w:val="0"/>
      <w:marTop w:val="0"/>
      <w:marBottom w:val="0"/>
      <w:divBdr>
        <w:top w:val="none" w:sz="0" w:space="0" w:color="auto"/>
        <w:left w:val="none" w:sz="0" w:space="0" w:color="auto"/>
        <w:bottom w:val="none" w:sz="0" w:space="0" w:color="auto"/>
        <w:right w:val="none" w:sz="0" w:space="0" w:color="auto"/>
      </w:divBdr>
      <w:divsChild>
        <w:div w:id="395319912">
          <w:marLeft w:val="720"/>
          <w:marRight w:val="0"/>
          <w:marTop w:val="115"/>
          <w:marBottom w:val="0"/>
          <w:divBdr>
            <w:top w:val="none" w:sz="0" w:space="0" w:color="auto"/>
            <w:left w:val="none" w:sz="0" w:space="0" w:color="auto"/>
            <w:bottom w:val="none" w:sz="0" w:space="0" w:color="auto"/>
            <w:right w:val="none" w:sz="0" w:space="0" w:color="auto"/>
          </w:divBdr>
        </w:div>
      </w:divsChild>
    </w:div>
    <w:div w:id="228197197">
      <w:bodyDiv w:val="1"/>
      <w:marLeft w:val="0"/>
      <w:marRight w:val="0"/>
      <w:marTop w:val="0"/>
      <w:marBottom w:val="0"/>
      <w:divBdr>
        <w:top w:val="none" w:sz="0" w:space="0" w:color="auto"/>
        <w:left w:val="none" w:sz="0" w:space="0" w:color="auto"/>
        <w:bottom w:val="none" w:sz="0" w:space="0" w:color="auto"/>
        <w:right w:val="none" w:sz="0" w:space="0" w:color="auto"/>
      </w:divBdr>
      <w:divsChild>
        <w:div w:id="1671374744">
          <w:marLeft w:val="0"/>
          <w:marRight w:val="0"/>
          <w:marTop w:val="0"/>
          <w:marBottom w:val="0"/>
          <w:divBdr>
            <w:top w:val="none" w:sz="0" w:space="0" w:color="auto"/>
            <w:left w:val="none" w:sz="0" w:space="0" w:color="auto"/>
            <w:bottom w:val="none" w:sz="0" w:space="0" w:color="auto"/>
            <w:right w:val="none" w:sz="0" w:space="0" w:color="auto"/>
          </w:divBdr>
          <w:divsChild>
            <w:div w:id="271867508">
              <w:marLeft w:val="0"/>
              <w:marRight w:val="0"/>
              <w:marTop w:val="0"/>
              <w:marBottom w:val="0"/>
              <w:divBdr>
                <w:top w:val="none" w:sz="0" w:space="0" w:color="auto"/>
                <w:left w:val="none" w:sz="0" w:space="0" w:color="auto"/>
                <w:bottom w:val="none" w:sz="0" w:space="0" w:color="auto"/>
                <w:right w:val="none" w:sz="0" w:space="0" w:color="auto"/>
              </w:divBdr>
            </w:div>
            <w:div w:id="101780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29937">
      <w:bodyDiv w:val="1"/>
      <w:marLeft w:val="0"/>
      <w:marRight w:val="0"/>
      <w:marTop w:val="0"/>
      <w:marBottom w:val="0"/>
      <w:divBdr>
        <w:top w:val="none" w:sz="0" w:space="0" w:color="auto"/>
        <w:left w:val="none" w:sz="0" w:space="0" w:color="auto"/>
        <w:bottom w:val="none" w:sz="0" w:space="0" w:color="auto"/>
        <w:right w:val="none" w:sz="0" w:space="0" w:color="auto"/>
      </w:divBdr>
      <w:divsChild>
        <w:div w:id="591932128">
          <w:marLeft w:val="1714"/>
          <w:marRight w:val="0"/>
          <w:marTop w:val="115"/>
          <w:marBottom w:val="0"/>
          <w:divBdr>
            <w:top w:val="none" w:sz="0" w:space="0" w:color="auto"/>
            <w:left w:val="none" w:sz="0" w:space="0" w:color="auto"/>
            <w:bottom w:val="none" w:sz="0" w:space="0" w:color="auto"/>
            <w:right w:val="none" w:sz="0" w:space="0" w:color="auto"/>
          </w:divBdr>
        </w:div>
        <w:div w:id="1849979142">
          <w:marLeft w:val="720"/>
          <w:marRight w:val="0"/>
          <w:marTop w:val="115"/>
          <w:marBottom w:val="0"/>
          <w:divBdr>
            <w:top w:val="none" w:sz="0" w:space="0" w:color="auto"/>
            <w:left w:val="none" w:sz="0" w:space="0" w:color="auto"/>
            <w:bottom w:val="none" w:sz="0" w:space="0" w:color="auto"/>
            <w:right w:val="none" w:sz="0" w:space="0" w:color="auto"/>
          </w:divBdr>
        </w:div>
      </w:divsChild>
    </w:div>
    <w:div w:id="231042117">
      <w:bodyDiv w:val="1"/>
      <w:marLeft w:val="0"/>
      <w:marRight w:val="0"/>
      <w:marTop w:val="0"/>
      <w:marBottom w:val="0"/>
      <w:divBdr>
        <w:top w:val="none" w:sz="0" w:space="0" w:color="auto"/>
        <w:left w:val="none" w:sz="0" w:space="0" w:color="auto"/>
        <w:bottom w:val="none" w:sz="0" w:space="0" w:color="auto"/>
        <w:right w:val="none" w:sz="0" w:space="0" w:color="auto"/>
      </w:divBdr>
      <w:divsChild>
        <w:div w:id="449014342">
          <w:marLeft w:val="1714"/>
          <w:marRight w:val="0"/>
          <w:marTop w:val="115"/>
          <w:marBottom w:val="0"/>
          <w:divBdr>
            <w:top w:val="none" w:sz="0" w:space="0" w:color="auto"/>
            <w:left w:val="none" w:sz="0" w:space="0" w:color="auto"/>
            <w:bottom w:val="none" w:sz="0" w:space="0" w:color="auto"/>
            <w:right w:val="none" w:sz="0" w:space="0" w:color="auto"/>
          </w:divBdr>
        </w:div>
        <w:div w:id="665011075">
          <w:marLeft w:val="1714"/>
          <w:marRight w:val="0"/>
          <w:marTop w:val="115"/>
          <w:marBottom w:val="0"/>
          <w:divBdr>
            <w:top w:val="none" w:sz="0" w:space="0" w:color="auto"/>
            <w:left w:val="none" w:sz="0" w:space="0" w:color="auto"/>
            <w:bottom w:val="none" w:sz="0" w:space="0" w:color="auto"/>
            <w:right w:val="none" w:sz="0" w:space="0" w:color="auto"/>
          </w:divBdr>
        </w:div>
        <w:div w:id="276059848">
          <w:marLeft w:val="2707"/>
          <w:marRight w:val="0"/>
          <w:marTop w:val="96"/>
          <w:marBottom w:val="0"/>
          <w:divBdr>
            <w:top w:val="none" w:sz="0" w:space="0" w:color="auto"/>
            <w:left w:val="none" w:sz="0" w:space="0" w:color="auto"/>
            <w:bottom w:val="none" w:sz="0" w:space="0" w:color="auto"/>
            <w:right w:val="none" w:sz="0" w:space="0" w:color="auto"/>
          </w:divBdr>
        </w:div>
        <w:div w:id="1988975526">
          <w:marLeft w:val="2707"/>
          <w:marRight w:val="0"/>
          <w:marTop w:val="96"/>
          <w:marBottom w:val="0"/>
          <w:divBdr>
            <w:top w:val="none" w:sz="0" w:space="0" w:color="auto"/>
            <w:left w:val="none" w:sz="0" w:space="0" w:color="auto"/>
            <w:bottom w:val="none" w:sz="0" w:space="0" w:color="auto"/>
            <w:right w:val="none" w:sz="0" w:space="0" w:color="auto"/>
          </w:divBdr>
        </w:div>
        <w:div w:id="499390739">
          <w:marLeft w:val="720"/>
          <w:marRight w:val="0"/>
          <w:marTop w:val="115"/>
          <w:marBottom w:val="0"/>
          <w:divBdr>
            <w:top w:val="none" w:sz="0" w:space="0" w:color="auto"/>
            <w:left w:val="none" w:sz="0" w:space="0" w:color="auto"/>
            <w:bottom w:val="none" w:sz="0" w:space="0" w:color="auto"/>
            <w:right w:val="none" w:sz="0" w:space="0" w:color="auto"/>
          </w:divBdr>
        </w:div>
      </w:divsChild>
    </w:div>
    <w:div w:id="235359819">
      <w:bodyDiv w:val="1"/>
      <w:marLeft w:val="0"/>
      <w:marRight w:val="0"/>
      <w:marTop w:val="0"/>
      <w:marBottom w:val="0"/>
      <w:divBdr>
        <w:top w:val="none" w:sz="0" w:space="0" w:color="auto"/>
        <w:left w:val="none" w:sz="0" w:space="0" w:color="auto"/>
        <w:bottom w:val="none" w:sz="0" w:space="0" w:color="auto"/>
        <w:right w:val="none" w:sz="0" w:space="0" w:color="auto"/>
      </w:divBdr>
    </w:div>
    <w:div w:id="236988141">
      <w:bodyDiv w:val="1"/>
      <w:marLeft w:val="0"/>
      <w:marRight w:val="0"/>
      <w:marTop w:val="0"/>
      <w:marBottom w:val="0"/>
      <w:divBdr>
        <w:top w:val="none" w:sz="0" w:space="0" w:color="auto"/>
        <w:left w:val="none" w:sz="0" w:space="0" w:color="auto"/>
        <w:bottom w:val="none" w:sz="0" w:space="0" w:color="auto"/>
        <w:right w:val="none" w:sz="0" w:space="0" w:color="auto"/>
      </w:divBdr>
      <w:divsChild>
        <w:div w:id="1921402247">
          <w:marLeft w:val="1714"/>
          <w:marRight w:val="0"/>
          <w:marTop w:val="115"/>
          <w:marBottom w:val="0"/>
          <w:divBdr>
            <w:top w:val="none" w:sz="0" w:space="0" w:color="auto"/>
            <w:left w:val="none" w:sz="0" w:space="0" w:color="auto"/>
            <w:bottom w:val="none" w:sz="0" w:space="0" w:color="auto"/>
            <w:right w:val="none" w:sz="0" w:space="0" w:color="auto"/>
          </w:divBdr>
        </w:div>
        <w:div w:id="1468548312">
          <w:marLeft w:val="2707"/>
          <w:marRight w:val="0"/>
          <w:marTop w:val="96"/>
          <w:marBottom w:val="0"/>
          <w:divBdr>
            <w:top w:val="none" w:sz="0" w:space="0" w:color="auto"/>
            <w:left w:val="none" w:sz="0" w:space="0" w:color="auto"/>
            <w:bottom w:val="none" w:sz="0" w:space="0" w:color="auto"/>
            <w:right w:val="none" w:sz="0" w:space="0" w:color="auto"/>
          </w:divBdr>
        </w:div>
        <w:div w:id="1691375392">
          <w:marLeft w:val="3586"/>
          <w:marRight w:val="0"/>
          <w:marTop w:val="96"/>
          <w:marBottom w:val="0"/>
          <w:divBdr>
            <w:top w:val="none" w:sz="0" w:space="0" w:color="auto"/>
            <w:left w:val="none" w:sz="0" w:space="0" w:color="auto"/>
            <w:bottom w:val="none" w:sz="0" w:space="0" w:color="auto"/>
            <w:right w:val="none" w:sz="0" w:space="0" w:color="auto"/>
          </w:divBdr>
        </w:div>
        <w:div w:id="2004628579">
          <w:marLeft w:val="3586"/>
          <w:marRight w:val="0"/>
          <w:marTop w:val="96"/>
          <w:marBottom w:val="0"/>
          <w:divBdr>
            <w:top w:val="none" w:sz="0" w:space="0" w:color="auto"/>
            <w:left w:val="none" w:sz="0" w:space="0" w:color="auto"/>
            <w:bottom w:val="none" w:sz="0" w:space="0" w:color="auto"/>
            <w:right w:val="none" w:sz="0" w:space="0" w:color="auto"/>
          </w:divBdr>
        </w:div>
        <w:div w:id="1606695427">
          <w:marLeft w:val="3586"/>
          <w:marRight w:val="0"/>
          <w:marTop w:val="96"/>
          <w:marBottom w:val="0"/>
          <w:divBdr>
            <w:top w:val="none" w:sz="0" w:space="0" w:color="auto"/>
            <w:left w:val="none" w:sz="0" w:space="0" w:color="auto"/>
            <w:bottom w:val="none" w:sz="0" w:space="0" w:color="auto"/>
            <w:right w:val="none" w:sz="0" w:space="0" w:color="auto"/>
          </w:divBdr>
        </w:div>
        <w:div w:id="1672176756">
          <w:marLeft w:val="2707"/>
          <w:marRight w:val="0"/>
          <w:marTop w:val="96"/>
          <w:marBottom w:val="0"/>
          <w:divBdr>
            <w:top w:val="none" w:sz="0" w:space="0" w:color="auto"/>
            <w:left w:val="none" w:sz="0" w:space="0" w:color="auto"/>
            <w:bottom w:val="none" w:sz="0" w:space="0" w:color="auto"/>
            <w:right w:val="none" w:sz="0" w:space="0" w:color="auto"/>
          </w:divBdr>
        </w:div>
        <w:div w:id="1008874">
          <w:marLeft w:val="1714"/>
          <w:marRight w:val="0"/>
          <w:marTop w:val="115"/>
          <w:marBottom w:val="0"/>
          <w:divBdr>
            <w:top w:val="none" w:sz="0" w:space="0" w:color="auto"/>
            <w:left w:val="none" w:sz="0" w:space="0" w:color="auto"/>
            <w:bottom w:val="none" w:sz="0" w:space="0" w:color="auto"/>
            <w:right w:val="none" w:sz="0" w:space="0" w:color="auto"/>
          </w:divBdr>
        </w:div>
      </w:divsChild>
    </w:div>
    <w:div w:id="257299109">
      <w:bodyDiv w:val="1"/>
      <w:marLeft w:val="0"/>
      <w:marRight w:val="0"/>
      <w:marTop w:val="0"/>
      <w:marBottom w:val="0"/>
      <w:divBdr>
        <w:top w:val="none" w:sz="0" w:space="0" w:color="auto"/>
        <w:left w:val="none" w:sz="0" w:space="0" w:color="auto"/>
        <w:bottom w:val="none" w:sz="0" w:space="0" w:color="auto"/>
        <w:right w:val="none" w:sz="0" w:space="0" w:color="auto"/>
      </w:divBdr>
      <w:divsChild>
        <w:div w:id="653527918">
          <w:marLeft w:val="1714"/>
          <w:marRight w:val="0"/>
          <w:marTop w:val="115"/>
          <w:marBottom w:val="0"/>
          <w:divBdr>
            <w:top w:val="none" w:sz="0" w:space="0" w:color="auto"/>
            <w:left w:val="none" w:sz="0" w:space="0" w:color="auto"/>
            <w:bottom w:val="none" w:sz="0" w:space="0" w:color="auto"/>
            <w:right w:val="none" w:sz="0" w:space="0" w:color="auto"/>
          </w:divBdr>
        </w:div>
        <w:div w:id="1059016039">
          <w:marLeft w:val="1714"/>
          <w:marRight w:val="0"/>
          <w:marTop w:val="115"/>
          <w:marBottom w:val="0"/>
          <w:divBdr>
            <w:top w:val="none" w:sz="0" w:space="0" w:color="auto"/>
            <w:left w:val="none" w:sz="0" w:space="0" w:color="auto"/>
            <w:bottom w:val="none" w:sz="0" w:space="0" w:color="auto"/>
            <w:right w:val="none" w:sz="0" w:space="0" w:color="auto"/>
          </w:divBdr>
        </w:div>
        <w:div w:id="1067801177">
          <w:marLeft w:val="720"/>
          <w:marRight w:val="0"/>
          <w:marTop w:val="115"/>
          <w:marBottom w:val="0"/>
          <w:divBdr>
            <w:top w:val="none" w:sz="0" w:space="0" w:color="auto"/>
            <w:left w:val="none" w:sz="0" w:space="0" w:color="auto"/>
            <w:bottom w:val="none" w:sz="0" w:space="0" w:color="auto"/>
            <w:right w:val="none" w:sz="0" w:space="0" w:color="auto"/>
          </w:divBdr>
        </w:div>
        <w:div w:id="724330736">
          <w:marLeft w:val="1714"/>
          <w:marRight w:val="0"/>
          <w:marTop w:val="115"/>
          <w:marBottom w:val="0"/>
          <w:divBdr>
            <w:top w:val="none" w:sz="0" w:space="0" w:color="auto"/>
            <w:left w:val="none" w:sz="0" w:space="0" w:color="auto"/>
            <w:bottom w:val="none" w:sz="0" w:space="0" w:color="auto"/>
            <w:right w:val="none" w:sz="0" w:space="0" w:color="auto"/>
          </w:divBdr>
        </w:div>
        <w:div w:id="857236790">
          <w:marLeft w:val="720"/>
          <w:marRight w:val="0"/>
          <w:marTop w:val="115"/>
          <w:marBottom w:val="0"/>
          <w:divBdr>
            <w:top w:val="none" w:sz="0" w:space="0" w:color="auto"/>
            <w:left w:val="none" w:sz="0" w:space="0" w:color="auto"/>
            <w:bottom w:val="none" w:sz="0" w:space="0" w:color="auto"/>
            <w:right w:val="none" w:sz="0" w:space="0" w:color="auto"/>
          </w:divBdr>
        </w:div>
        <w:div w:id="1240604650">
          <w:marLeft w:val="1714"/>
          <w:marRight w:val="0"/>
          <w:marTop w:val="115"/>
          <w:marBottom w:val="0"/>
          <w:divBdr>
            <w:top w:val="none" w:sz="0" w:space="0" w:color="auto"/>
            <w:left w:val="none" w:sz="0" w:space="0" w:color="auto"/>
            <w:bottom w:val="none" w:sz="0" w:space="0" w:color="auto"/>
            <w:right w:val="none" w:sz="0" w:space="0" w:color="auto"/>
          </w:divBdr>
        </w:div>
        <w:div w:id="1434668661">
          <w:marLeft w:val="1714"/>
          <w:marRight w:val="0"/>
          <w:marTop w:val="115"/>
          <w:marBottom w:val="0"/>
          <w:divBdr>
            <w:top w:val="none" w:sz="0" w:space="0" w:color="auto"/>
            <w:left w:val="none" w:sz="0" w:space="0" w:color="auto"/>
            <w:bottom w:val="none" w:sz="0" w:space="0" w:color="auto"/>
            <w:right w:val="none" w:sz="0" w:space="0" w:color="auto"/>
          </w:divBdr>
        </w:div>
      </w:divsChild>
    </w:div>
    <w:div w:id="263651581">
      <w:bodyDiv w:val="1"/>
      <w:marLeft w:val="0"/>
      <w:marRight w:val="0"/>
      <w:marTop w:val="0"/>
      <w:marBottom w:val="0"/>
      <w:divBdr>
        <w:top w:val="none" w:sz="0" w:space="0" w:color="auto"/>
        <w:left w:val="none" w:sz="0" w:space="0" w:color="auto"/>
        <w:bottom w:val="none" w:sz="0" w:space="0" w:color="auto"/>
        <w:right w:val="none" w:sz="0" w:space="0" w:color="auto"/>
      </w:divBdr>
      <w:divsChild>
        <w:div w:id="1680350663">
          <w:marLeft w:val="1714"/>
          <w:marRight w:val="0"/>
          <w:marTop w:val="115"/>
          <w:marBottom w:val="0"/>
          <w:divBdr>
            <w:top w:val="none" w:sz="0" w:space="0" w:color="auto"/>
            <w:left w:val="none" w:sz="0" w:space="0" w:color="auto"/>
            <w:bottom w:val="none" w:sz="0" w:space="0" w:color="auto"/>
            <w:right w:val="none" w:sz="0" w:space="0" w:color="auto"/>
          </w:divBdr>
        </w:div>
        <w:div w:id="5983401">
          <w:marLeft w:val="2707"/>
          <w:marRight w:val="0"/>
          <w:marTop w:val="96"/>
          <w:marBottom w:val="0"/>
          <w:divBdr>
            <w:top w:val="none" w:sz="0" w:space="0" w:color="auto"/>
            <w:left w:val="none" w:sz="0" w:space="0" w:color="auto"/>
            <w:bottom w:val="none" w:sz="0" w:space="0" w:color="auto"/>
            <w:right w:val="none" w:sz="0" w:space="0" w:color="auto"/>
          </w:divBdr>
        </w:div>
      </w:divsChild>
    </w:div>
    <w:div w:id="274098793">
      <w:bodyDiv w:val="1"/>
      <w:marLeft w:val="0"/>
      <w:marRight w:val="0"/>
      <w:marTop w:val="0"/>
      <w:marBottom w:val="0"/>
      <w:divBdr>
        <w:top w:val="none" w:sz="0" w:space="0" w:color="auto"/>
        <w:left w:val="none" w:sz="0" w:space="0" w:color="auto"/>
        <w:bottom w:val="none" w:sz="0" w:space="0" w:color="auto"/>
        <w:right w:val="none" w:sz="0" w:space="0" w:color="auto"/>
      </w:divBdr>
      <w:divsChild>
        <w:div w:id="408695987">
          <w:marLeft w:val="2707"/>
          <w:marRight w:val="0"/>
          <w:marTop w:val="96"/>
          <w:marBottom w:val="0"/>
          <w:divBdr>
            <w:top w:val="none" w:sz="0" w:space="0" w:color="auto"/>
            <w:left w:val="none" w:sz="0" w:space="0" w:color="auto"/>
            <w:bottom w:val="none" w:sz="0" w:space="0" w:color="auto"/>
            <w:right w:val="none" w:sz="0" w:space="0" w:color="auto"/>
          </w:divBdr>
        </w:div>
        <w:div w:id="1551528608">
          <w:marLeft w:val="2707"/>
          <w:marRight w:val="0"/>
          <w:marTop w:val="96"/>
          <w:marBottom w:val="0"/>
          <w:divBdr>
            <w:top w:val="none" w:sz="0" w:space="0" w:color="auto"/>
            <w:left w:val="none" w:sz="0" w:space="0" w:color="auto"/>
            <w:bottom w:val="none" w:sz="0" w:space="0" w:color="auto"/>
            <w:right w:val="none" w:sz="0" w:space="0" w:color="auto"/>
          </w:divBdr>
        </w:div>
      </w:divsChild>
    </w:div>
    <w:div w:id="279604207">
      <w:bodyDiv w:val="1"/>
      <w:marLeft w:val="0"/>
      <w:marRight w:val="0"/>
      <w:marTop w:val="0"/>
      <w:marBottom w:val="0"/>
      <w:divBdr>
        <w:top w:val="none" w:sz="0" w:space="0" w:color="auto"/>
        <w:left w:val="none" w:sz="0" w:space="0" w:color="auto"/>
        <w:bottom w:val="none" w:sz="0" w:space="0" w:color="auto"/>
        <w:right w:val="none" w:sz="0" w:space="0" w:color="auto"/>
      </w:divBdr>
      <w:divsChild>
        <w:div w:id="273875787">
          <w:marLeft w:val="2707"/>
          <w:marRight w:val="0"/>
          <w:marTop w:val="96"/>
          <w:marBottom w:val="0"/>
          <w:divBdr>
            <w:top w:val="none" w:sz="0" w:space="0" w:color="auto"/>
            <w:left w:val="none" w:sz="0" w:space="0" w:color="auto"/>
            <w:bottom w:val="none" w:sz="0" w:space="0" w:color="auto"/>
            <w:right w:val="none" w:sz="0" w:space="0" w:color="auto"/>
          </w:divBdr>
        </w:div>
        <w:div w:id="1792475673">
          <w:marLeft w:val="1714"/>
          <w:marRight w:val="0"/>
          <w:marTop w:val="115"/>
          <w:marBottom w:val="0"/>
          <w:divBdr>
            <w:top w:val="none" w:sz="0" w:space="0" w:color="auto"/>
            <w:left w:val="none" w:sz="0" w:space="0" w:color="auto"/>
            <w:bottom w:val="none" w:sz="0" w:space="0" w:color="auto"/>
            <w:right w:val="none" w:sz="0" w:space="0" w:color="auto"/>
          </w:divBdr>
        </w:div>
        <w:div w:id="419254419">
          <w:marLeft w:val="1714"/>
          <w:marRight w:val="0"/>
          <w:marTop w:val="115"/>
          <w:marBottom w:val="0"/>
          <w:divBdr>
            <w:top w:val="none" w:sz="0" w:space="0" w:color="auto"/>
            <w:left w:val="none" w:sz="0" w:space="0" w:color="auto"/>
            <w:bottom w:val="none" w:sz="0" w:space="0" w:color="auto"/>
            <w:right w:val="none" w:sz="0" w:space="0" w:color="auto"/>
          </w:divBdr>
        </w:div>
        <w:div w:id="243808143">
          <w:marLeft w:val="2707"/>
          <w:marRight w:val="0"/>
          <w:marTop w:val="96"/>
          <w:marBottom w:val="0"/>
          <w:divBdr>
            <w:top w:val="none" w:sz="0" w:space="0" w:color="auto"/>
            <w:left w:val="none" w:sz="0" w:space="0" w:color="auto"/>
            <w:bottom w:val="none" w:sz="0" w:space="0" w:color="auto"/>
            <w:right w:val="none" w:sz="0" w:space="0" w:color="auto"/>
          </w:divBdr>
        </w:div>
        <w:div w:id="1128085688">
          <w:marLeft w:val="3586"/>
          <w:marRight w:val="0"/>
          <w:marTop w:val="96"/>
          <w:marBottom w:val="0"/>
          <w:divBdr>
            <w:top w:val="none" w:sz="0" w:space="0" w:color="auto"/>
            <w:left w:val="none" w:sz="0" w:space="0" w:color="auto"/>
            <w:bottom w:val="none" w:sz="0" w:space="0" w:color="auto"/>
            <w:right w:val="none" w:sz="0" w:space="0" w:color="auto"/>
          </w:divBdr>
        </w:div>
      </w:divsChild>
    </w:div>
    <w:div w:id="283004731">
      <w:bodyDiv w:val="1"/>
      <w:marLeft w:val="0"/>
      <w:marRight w:val="0"/>
      <w:marTop w:val="0"/>
      <w:marBottom w:val="0"/>
      <w:divBdr>
        <w:top w:val="none" w:sz="0" w:space="0" w:color="auto"/>
        <w:left w:val="none" w:sz="0" w:space="0" w:color="auto"/>
        <w:bottom w:val="none" w:sz="0" w:space="0" w:color="auto"/>
        <w:right w:val="none" w:sz="0" w:space="0" w:color="auto"/>
      </w:divBdr>
      <w:divsChild>
        <w:div w:id="2071689728">
          <w:marLeft w:val="2707"/>
          <w:marRight w:val="0"/>
          <w:marTop w:val="96"/>
          <w:marBottom w:val="0"/>
          <w:divBdr>
            <w:top w:val="none" w:sz="0" w:space="0" w:color="auto"/>
            <w:left w:val="none" w:sz="0" w:space="0" w:color="auto"/>
            <w:bottom w:val="none" w:sz="0" w:space="0" w:color="auto"/>
            <w:right w:val="none" w:sz="0" w:space="0" w:color="auto"/>
          </w:divBdr>
        </w:div>
      </w:divsChild>
    </w:div>
    <w:div w:id="294675711">
      <w:bodyDiv w:val="1"/>
      <w:marLeft w:val="0"/>
      <w:marRight w:val="0"/>
      <w:marTop w:val="0"/>
      <w:marBottom w:val="0"/>
      <w:divBdr>
        <w:top w:val="none" w:sz="0" w:space="0" w:color="auto"/>
        <w:left w:val="none" w:sz="0" w:space="0" w:color="auto"/>
        <w:bottom w:val="none" w:sz="0" w:space="0" w:color="auto"/>
        <w:right w:val="none" w:sz="0" w:space="0" w:color="auto"/>
      </w:divBdr>
      <w:divsChild>
        <w:div w:id="1200126392">
          <w:marLeft w:val="1714"/>
          <w:marRight w:val="0"/>
          <w:marTop w:val="115"/>
          <w:marBottom w:val="0"/>
          <w:divBdr>
            <w:top w:val="none" w:sz="0" w:space="0" w:color="auto"/>
            <w:left w:val="none" w:sz="0" w:space="0" w:color="auto"/>
            <w:bottom w:val="none" w:sz="0" w:space="0" w:color="auto"/>
            <w:right w:val="none" w:sz="0" w:space="0" w:color="auto"/>
          </w:divBdr>
        </w:div>
        <w:div w:id="513345838">
          <w:marLeft w:val="2707"/>
          <w:marRight w:val="0"/>
          <w:marTop w:val="96"/>
          <w:marBottom w:val="0"/>
          <w:divBdr>
            <w:top w:val="none" w:sz="0" w:space="0" w:color="auto"/>
            <w:left w:val="none" w:sz="0" w:space="0" w:color="auto"/>
            <w:bottom w:val="none" w:sz="0" w:space="0" w:color="auto"/>
            <w:right w:val="none" w:sz="0" w:space="0" w:color="auto"/>
          </w:divBdr>
        </w:div>
        <w:div w:id="511451543">
          <w:marLeft w:val="2707"/>
          <w:marRight w:val="0"/>
          <w:marTop w:val="96"/>
          <w:marBottom w:val="0"/>
          <w:divBdr>
            <w:top w:val="none" w:sz="0" w:space="0" w:color="auto"/>
            <w:left w:val="none" w:sz="0" w:space="0" w:color="auto"/>
            <w:bottom w:val="none" w:sz="0" w:space="0" w:color="auto"/>
            <w:right w:val="none" w:sz="0" w:space="0" w:color="auto"/>
          </w:divBdr>
        </w:div>
        <w:div w:id="1925261787">
          <w:marLeft w:val="3586"/>
          <w:marRight w:val="0"/>
          <w:marTop w:val="96"/>
          <w:marBottom w:val="0"/>
          <w:divBdr>
            <w:top w:val="none" w:sz="0" w:space="0" w:color="auto"/>
            <w:left w:val="none" w:sz="0" w:space="0" w:color="auto"/>
            <w:bottom w:val="none" w:sz="0" w:space="0" w:color="auto"/>
            <w:right w:val="none" w:sz="0" w:space="0" w:color="auto"/>
          </w:divBdr>
        </w:div>
        <w:div w:id="132258391">
          <w:marLeft w:val="3586"/>
          <w:marRight w:val="0"/>
          <w:marTop w:val="96"/>
          <w:marBottom w:val="0"/>
          <w:divBdr>
            <w:top w:val="none" w:sz="0" w:space="0" w:color="auto"/>
            <w:left w:val="none" w:sz="0" w:space="0" w:color="auto"/>
            <w:bottom w:val="none" w:sz="0" w:space="0" w:color="auto"/>
            <w:right w:val="none" w:sz="0" w:space="0" w:color="auto"/>
          </w:divBdr>
        </w:div>
        <w:div w:id="1080835310">
          <w:marLeft w:val="1714"/>
          <w:marRight w:val="0"/>
          <w:marTop w:val="115"/>
          <w:marBottom w:val="0"/>
          <w:divBdr>
            <w:top w:val="none" w:sz="0" w:space="0" w:color="auto"/>
            <w:left w:val="none" w:sz="0" w:space="0" w:color="auto"/>
            <w:bottom w:val="none" w:sz="0" w:space="0" w:color="auto"/>
            <w:right w:val="none" w:sz="0" w:space="0" w:color="auto"/>
          </w:divBdr>
        </w:div>
        <w:div w:id="1648045313">
          <w:marLeft w:val="2707"/>
          <w:marRight w:val="0"/>
          <w:marTop w:val="96"/>
          <w:marBottom w:val="0"/>
          <w:divBdr>
            <w:top w:val="none" w:sz="0" w:space="0" w:color="auto"/>
            <w:left w:val="none" w:sz="0" w:space="0" w:color="auto"/>
            <w:bottom w:val="none" w:sz="0" w:space="0" w:color="auto"/>
            <w:right w:val="none" w:sz="0" w:space="0" w:color="auto"/>
          </w:divBdr>
        </w:div>
      </w:divsChild>
    </w:div>
    <w:div w:id="297538188">
      <w:bodyDiv w:val="1"/>
      <w:marLeft w:val="0"/>
      <w:marRight w:val="0"/>
      <w:marTop w:val="0"/>
      <w:marBottom w:val="0"/>
      <w:divBdr>
        <w:top w:val="none" w:sz="0" w:space="0" w:color="auto"/>
        <w:left w:val="none" w:sz="0" w:space="0" w:color="auto"/>
        <w:bottom w:val="none" w:sz="0" w:space="0" w:color="auto"/>
        <w:right w:val="none" w:sz="0" w:space="0" w:color="auto"/>
      </w:divBdr>
      <w:divsChild>
        <w:div w:id="1903514462">
          <w:marLeft w:val="3586"/>
          <w:marRight w:val="0"/>
          <w:marTop w:val="96"/>
          <w:marBottom w:val="0"/>
          <w:divBdr>
            <w:top w:val="none" w:sz="0" w:space="0" w:color="auto"/>
            <w:left w:val="none" w:sz="0" w:space="0" w:color="auto"/>
            <w:bottom w:val="none" w:sz="0" w:space="0" w:color="auto"/>
            <w:right w:val="none" w:sz="0" w:space="0" w:color="auto"/>
          </w:divBdr>
        </w:div>
        <w:div w:id="822090901">
          <w:marLeft w:val="2707"/>
          <w:marRight w:val="0"/>
          <w:marTop w:val="96"/>
          <w:marBottom w:val="0"/>
          <w:divBdr>
            <w:top w:val="none" w:sz="0" w:space="0" w:color="auto"/>
            <w:left w:val="none" w:sz="0" w:space="0" w:color="auto"/>
            <w:bottom w:val="none" w:sz="0" w:space="0" w:color="auto"/>
            <w:right w:val="none" w:sz="0" w:space="0" w:color="auto"/>
          </w:divBdr>
        </w:div>
        <w:div w:id="1448307673">
          <w:marLeft w:val="1411"/>
          <w:marRight w:val="0"/>
          <w:marTop w:val="115"/>
          <w:marBottom w:val="0"/>
          <w:divBdr>
            <w:top w:val="none" w:sz="0" w:space="0" w:color="auto"/>
            <w:left w:val="none" w:sz="0" w:space="0" w:color="auto"/>
            <w:bottom w:val="none" w:sz="0" w:space="0" w:color="auto"/>
            <w:right w:val="none" w:sz="0" w:space="0" w:color="auto"/>
          </w:divBdr>
        </w:div>
      </w:divsChild>
    </w:div>
    <w:div w:id="299698743">
      <w:bodyDiv w:val="1"/>
      <w:marLeft w:val="0"/>
      <w:marRight w:val="0"/>
      <w:marTop w:val="0"/>
      <w:marBottom w:val="0"/>
      <w:divBdr>
        <w:top w:val="none" w:sz="0" w:space="0" w:color="auto"/>
        <w:left w:val="none" w:sz="0" w:space="0" w:color="auto"/>
        <w:bottom w:val="none" w:sz="0" w:space="0" w:color="auto"/>
        <w:right w:val="none" w:sz="0" w:space="0" w:color="auto"/>
      </w:divBdr>
      <w:divsChild>
        <w:div w:id="609049877">
          <w:marLeft w:val="3586"/>
          <w:marRight w:val="0"/>
          <w:marTop w:val="96"/>
          <w:marBottom w:val="0"/>
          <w:divBdr>
            <w:top w:val="none" w:sz="0" w:space="0" w:color="auto"/>
            <w:left w:val="none" w:sz="0" w:space="0" w:color="auto"/>
            <w:bottom w:val="none" w:sz="0" w:space="0" w:color="auto"/>
            <w:right w:val="none" w:sz="0" w:space="0" w:color="auto"/>
          </w:divBdr>
        </w:div>
        <w:div w:id="1852328853">
          <w:marLeft w:val="3586"/>
          <w:marRight w:val="0"/>
          <w:marTop w:val="96"/>
          <w:marBottom w:val="0"/>
          <w:divBdr>
            <w:top w:val="none" w:sz="0" w:space="0" w:color="auto"/>
            <w:left w:val="none" w:sz="0" w:space="0" w:color="auto"/>
            <w:bottom w:val="none" w:sz="0" w:space="0" w:color="auto"/>
            <w:right w:val="none" w:sz="0" w:space="0" w:color="auto"/>
          </w:divBdr>
        </w:div>
        <w:div w:id="1860121494">
          <w:marLeft w:val="1714"/>
          <w:marRight w:val="0"/>
          <w:marTop w:val="115"/>
          <w:marBottom w:val="0"/>
          <w:divBdr>
            <w:top w:val="none" w:sz="0" w:space="0" w:color="auto"/>
            <w:left w:val="none" w:sz="0" w:space="0" w:color="auto"/>
            <w:bottom w:val="none" w:sz="0" w:space="0" w:color="auto"/>
            <w:right w:val="none" w:sz="0" w:space="0" w:color="auto"/>
          </w:divBdr>
        </w:div>
        <w:div w:id="1617177847">
          <w:marLeft w:val="2707"/>
          <w:marRight w:val="0"/>
          <w:marTop w:val="96"/>
          <w:marBottom w:val="0"/>
          <w:divBdr>
            <w:top w:val="none" w:sz="0" w:space="0" w:color="auto"/>
            <w:left w:val="none" w:sz="0" w:space="0" w:color="auto"/>
            <w:bottom w:val="none" w:sz="0" w:space="0" w:color="auto"/>
            <w:right w:val="none" w:sz="0" w:space="0" w:color="auto"/>
          </w:divBdr>
        </w:div>
      </w:divsChild>
    </w:div>
    <w:div w:id="301666370">
      <w:bodyDiv w:val="1"/>
      <w:marLeft w:val="0"/>
      <w:marRight w:val="0"/>
      <w:marTop w:val="0"/>
      <w:marBottom w:val="0"/>
      <w:divBdr>
        <w:top w:val="none" w:sz="0" w:space="0" w:color="auto"/>
        <w:left w:val="none" w:sz="0" w:space="0" w:color="auto"/>
        <w:bottom w:val="none" w:sz="0" w:space="0" w:color="auto"/>
        <w:right w:val="none" w:sz="0" w:space="0" w:color="auto"/>
      </w:divBdr>
    </w:div>
    <w:div w:id="304429991">
      <w:bodyDiv w:val="1"/>
      <w:marLeft w:val="0"/>
      <w:marRight w:val="0"/>
      <w:marTop w:val="0"/>
      <w:marBottom w:val="0"/>
      <w:divBdr>
        <w:top w:val="none" w:sz="0" w:space="0" w:color="auto"/>
        <w:left w:val="none" w:sz="0" w:space="0" w:color="auto"/>
        <w:bottom w:val="none" w:sz="0" w:space="0" w:color="auto"/>
        <w:right w:val="none" w:sz="0" w:space="0" w:color="auto"/>
      </w:divBdr>
      <w:divsChild>
        <w:div w:id="1663656484">
          <w:marLeft w:val="720"/>
          <w:marRight w:val="0"/>
          <w:marTop w:val="115"/>
          <w:marBottom w:val="0"/>
          <w:divBdr>
            <w:top w:val="none" w:sz="0" w:space="0" w:color="auto"/>
            <w:left w:val="none" w:sz="0" w:space="0" w:color="auto"/>
            <w:bottom w:val="none" w:sz="0" w:space="0" w:color="auto"/>
            <w:right w:val="none" w:sz="0" w:space="0" w:color="auto"/>
          </w:divBdr>
        </w:div>
      </w:divsChild>
    </w:div>
    <w:div w:id="307243110">
      <w:bodyDiv w:val="1"/>
      <w:marLeft w:val="0"/>
      <w:marRight w:val="0"/>
      <w:marTop w:val="0"/>
      <w:marBottom w:val="0"/>
      <w:divBdr>
        <w:top w:val="none" w:sz="0" w:space="0" w:color="auto"/>
        <w:left w:val="none" w:sz="0" w:space="0" w:color="auto"/>
        <w:bottom w:val="none" w:sz="0" w:space="0" w:color="auto"/>
        <w:right w:val="none" w:sz="0" w:space="0" w:color="auto"/>
      </w:divBdr>
      <w:divsChild>
        <w:div w:id="1243375418">
          <w:marLeft w:val="1714"/>
          <w:marRight w:val="0"/>
          <w:marTop w:val="115"/>
          <w:marBottom w:val="0"/>
          <w:divBdr>
            <w:top w:val="none" w:sz="0" w:space="0" w:color="auto"/>
            <w:left w:val="none" w:sz="0" w:space="0" w:color="auto"/>
            <w:bottom w:val="none" w:sz="0" w:space="0" w:color="auto"/>
            <w:right w:val="none" w:sz="0" w:space="0" w:color="auto"/>
          </w:divBdr>
        </w:div>
        <w:div w:id="118501306">
          <w:marLeft w:val="1714"/>
          <w:marRight w:val="0"/>
          <w:marTop w:val="115"/>
          <w:marBottom w:val="0"/>
          <w:divBdr>
            <w:top w:val="none" w:sz="0" w:space="0" w:color="auto"/>
            <w:left w:val="none" w:sz="0" w:space="0" w:color="auto"/>
            <w:bottom w:val="none" w:sz="0" w:space="0" w:color="auto"/>
            <w:right w:val="none" w:sz="0" w:space="0" w:color="auto"/>
          </w:divBdr>
        </w:div>
      </w:divsChild>
    </w:div>
    <w:div w:id="313921728">
      <w:bodyDiv w:val="1"/>
      <w:marLeft w:val="0"/>
      <w:marRight w:val="0"/>
      <w:marTop w:val="0"/>
      <w:marBottom w:val="0"/>
      <w:divBdr>
        <w:top w:val="none" w:sz="0" w:space="0" w:color="auto"/>
        <w:left w:val="none" w:sz="0" w:space="0" w:color="auto"/>
        <w:bottom w:val="none" w:sz="0" w:space="0" w:color="auto"/>
        <w:right w:val="none" w:sz="0" w:space="0" w:color="auto"/>
      </w:divBdr>
    </w:div>
    <w:div w:id="318270433">
      <w:bodyDiv w:val="1"/>
      <w:marLeft w:val="0"/>
      <w:marRight w:val="0"/>
      <w:marTop w:val="0"/>
      <w:marBottom w:val="0"/>
      <w:divBdr>
        <w:top w:val="none" w:sz="0" w:space="0" w:color="auto"/>
        <w:left w:val="none" w:sz="0" w:space="0" w:color="auto"/>
        <w:bottom w:val="none" w:sz="0" w:space="0" w:color="auto"/>
        <w:right w:val="none" w:sz="0" w:space="0" w:color="auto"/>
      </w:divBdr>
      <w:divsChild>
        <w:div w:id="398208570">
          <w:marLeft w:val="720"/>
          <w:marRight w:val="0"/>
          <w:marTop w:val="115"/>
          <w:marBottom w:val="0"/>
          <w:divBdr>
            <w:top w:val="none" w:sz="0" w:space="0" w:color="auto"/>
            <w:left w:val="none" w:sz="0" w:space="0" w:color="auto"/>
            <w:bottom w:val="none" w:sz="0" w:space="0" w:color="auto"/>
            <w:right w:val="none" w:sz="0" w:space="0" w:color="auto"/>
          </w:divBdr>
        </w:div>
        <w:div w:id="1480804925">
          <w:marLeft w:val="720"/>
          <w:marRight w:val="0"/>
          <w:marTop w:val="115"/>
          <w:marBottom w:val="0"/>
          <w:divBdr>
            <w:top w:val="none" w:sz="0" w:space="0" w:color="auto"/>
            <w:left w:val="none" w:sz="0" w:space="0" w:color="auto"/>
            <w:bottom w:val="none" w:sz="0" w:space="0" w:color="auto"/>
            <w:right w:val="none" w:sz="0" w:space="0" w:color="auto"/>
          </w:divBdr>
        </w:div>
        <w:div w:id="2026134328">
          <w:marLeft w:val="1714"/>
          <w:marRight w:val="0"/>
          <w:marTop w:val="115"/>
          <w:marBottom w:val="0"/>
          <w:divBdr>
            <w:top w:val="none" w:sz="0" w:space="0" w:color="auto"/>
            <w:left w:val="none" w:sz="0" w:space="0" w:color="auto"/>
            <w:bottom w:val="none" w:sz="0" w:space="0" w:color="auto"/>
            <w:right w:val="none" w:sz="0" w:space="0" w:color="auto"/>
          </w:divBdr>
        </w:div>
        <w:div w:id="1022510921">
          <w:marLeft w:val="2707"/>
          <w:marRight w:val="0"/>
          <w:marTop w:val="96"/>
          <w:marBottom w:val="0"/>
          <w:divBdr>
            <w:top w:val="none" w:sz="0" w:space="0" w:color="auto"/>
            <w:left w:val="none" w:sz="0" w:space="0" w:color="auto"/>
            <w:bottom w:val="none" w:sz="0" w:space="0" w:color="auto"/>
            <w:right w:val="none" w:sz="0" w:space="0" w:color="auto"/>
          </w:divBdr>
        </w:div>
        <w:div w:id="1084298791">
          <w:marLeft w:val="2707"/>
          <w:marRight w:val="0"/>
          <w:marTop w:val="96"/>
          <w:marBottom w:val="0"/>
          <w:divBdr>
            <w:top w:val="none" w:sz="0" w:space="0" w:color="auto"/>
            <w:left w:val="none" w:sz="0" w:space="0" w:color="auto"/>
            <w:bottom w:val="none" w:sz="0" w:space="0" w:color="auto"/>
            <w:right w:val="none" w:sz="0" w:space="0" w:color="auto"/>
          </w:divBdr>
        </w:div>
        <w:div w:id="1589532621">
          <w:marLeft w:val="2707"/>
          <w:marRight w:val="0"/>
          <w:marTop w:val="96"/>
          <w:marBottom w:val="0"/>
          <w:divBdr>
            <w:top w:val="none" w:sz="0" w:space="0" w:color="auto"/>
            <w:left w:val="none" w:sz="0" w:space="0" w:color="auto"/>
            <w:bottom w:val="none" w:sz="0" w:space="0" w:color="auto"/>
            <w:right w:val="none" w:sz="0" w:space="0" w:color="auto"/>
          </w:divBdr>
        </w:div>
        <w:div w:id="284965339">
          <w:marLeft w:val="1714"/>
          <w:marRight w:val="0"/>
          <w:marTop w:val="115"/>
          <w:marBottom w:val="0"/>
          <w:divBdr>
            <w:top w:val="none" w:sz="0" w:space="0" w:color="auto"/>
            <w:left w:val="none" w:sz="0" w:space="0" w:color="auto"/>
            <w:bottom w:val="none" w:sz="0" w:space="0" w:color="auto"/>
            <w:right w:val="none" w:sz="0" w:space="0" w:color="auto"/>
          </w:divBdr>
        </w:div>
        <w:div w:id="1635942080">
          <w:marLeft w:val="2707"/>
          <w:marRight w:val="0"/>
          <w:marTop w:val="96"/>
          <w:marBottom w:val="0"/>
          <w:divBdr>
            <w:top w:val="none" w:sz="0" w:space="0" w:color="auto"/>
            <w:left w:val="none" w:sz="0" w:space="0" w:color="auto"/>
            <w:bottom w:val="none" w:sz="0" w:space="0" w:color="auto"/>
            <w:right w:val="none" w:sz="0" w:space="0" w:color="auto"/>
          </w:divBdr>
        </w:div>
        <w:div w:id="1556506685">
          <w:marLeft w:val="2707"/>
          <w:marRight w:val="0"/>
          <w:marTop w:val="96"/>
          <w:marBottom w:val="0"/>
          <w:divBdr>
            <w:top w:val="none" w:sz="0" w:space="0" w:color="auto"/>
            <w:left w:val="none" w:sz="0" w:space="0" w:color="auto"/>
            <w:bottom w:val="none" w:sz="0" w:space="0" w:color="auto"/>
            <w:right w:val="none" w:sz="0" w:space="0" w:color="auto"/>
          </w:divBdr>
        </w:div>
        <w:div w:id="1428892272">
          <w:marLeft w:val="2707"/>
          <w:marRight w:val="0"/>
          <w:marTop w:val="96"/>
          <w:marBottom w:val="0"/>
          <w:divBdr>
            <w:top w:val="none" w:sz="0" w:space="0" w:color="auto"/>
            <w:left w:val="none" w:sz="0" w:space="0" w:color="auto"/>
            <w:bottom w:val="none" w:sz="0" w:space="0" w:color="auto"/>
            <w:right w:val="none" w:sz="0" w:space="0" w:color="auto"/>
          </w:divBdr>
        </w:div>
      </w:divsChild>
    </w:div>
    <w:div w:id="320427305">
      <w:bodyDiv w:val="1"/>
      <w:marLeft w:val="0"/>
      <w:marRight w:val="0"/>
      <w:marTop w:val="0"/>
      <w:marBottom w:val="0"/>
      <w:divBdr>
        <w:top w:val="none" w:sz="0" w:space="0" w:color="auto"/>
        <w:left w:val="none" w:sz="0" w:space="0" w:color="auto"/>
        <w:bottom w:val="none" w:sz="0" w:space="0" w:color="auto"/>
        <w:right w:val="none" w:sz="0" w:space="0" w:color="auto"/>
      </w:divBdr>
      <w:divsChild>
        <w:div w:id="515922089">
          <w:marLeft w:val="1411"/>
          <w:marRight w:val="0"/>
          <w:marTop w:val="115"/>
          <w:marBottom w:val="0"/>
          <w:divBdr>
            <w:top w:val="none" w:sz="0" w:space="0" w:color="auto"/>
            <w:left w:val="none" w:sz="0" w:space="0" w:color="auto"/>
            <w:bottom w:val="none" w:sz="0" w:space="0" w:color="auto"/>
            <w:right w:val="none" w:sz="0" w:space="0" w:color="auto"/>
          </w:divBdr>
        </w:div>
        <w:div w:id="676004729">
          <w:marLeft w:val="2707"/>
          <w:marRight w:val="0"/>
          <w:marTop w:val="96"/>
          <w:marBottom w:val="0"/>
          <w:divBdr>
            <w:top w:val="none" w:sz="0" w:space="0" w:color="auto"/>
            <w:left w:val="none" w:sz="0" w:space="0" w:color="auto"/>
            <w:bottom w:val="none" w:sz="0" w:space="0" w:color="auto"/>
            <w:right w:val="none" w:sz="0" w:space="0" w:color="auto"/>
          </w:divBdr>
        </w:div>
        <w:div w:id="1858152464">
          <w:marLeft w:val="2707"/>
          <w:marRight w:val="0"/>
          <w:marTop w:val="96"/>
          <w:marBottom w:val="0"/>
          <w:divBdr>
            <w:top w:val="none" w:sz="0" w:space="0" w:color="auto"/>
            <w:left w:val="none" w:sz="0" w:space="0" w:color="auto"/>
            <w:bottom w:val="none" w:sz="0" w:space="0" w:color="auto"/>
            <w:right w:val="none" w:sz="0" w:space="0" w:color="auto"/>
          </w:divBdr>
        </w:div>
      </w:divsChild>
    </w:div>
    <w:div w:id="327440051">
      <w:bodyDiv w:val="1"/>
      <w:marLeft w:val="0"/>
      <w:marRight w:val="0"/>
      <w:marTop w:val="0"/>
      <w:marBottom w:val="0"/>
      <w:divBdr>
        <w:top w:val="none" w:sz="0" w:space="0" w:color="auto"/>
        <w:left w:val="none" w:sz="0" w:space="0" w:color="auto"/>
        <w:bottom w:val="none" w:sz="0" w:space="0" w:color="auto"/>
        <w:right w:val="none" w:sz="0" w:space="0" w:color="auto"/>
      </w:divBdr>
      <w:divsChild>
        <w:div w:id="1594967967">
          <w:marLeft w:val="1714"/>
          <w:marRight w:val="0"/>
          <w:marTop w:val="115"/>
          <w:marBottom w:val="0"/>
          <w:divBdr>
            <w:top w:val="none" w:sz="0" w:space="0" w:color="auto"/>
            <w:left w:val="none" w:sz="0" w:space="0" w:color="auto"/>
            <w:bottom w:val="none" w:sz="0" w:space="0" w:color="auto"/>
            <w:right w:val="none" w:sz="0" w:space="0" w:color="auto"/>
          </w:divBdr>
        </w:div>
        <w:div w:id="96683791">
          <w:marLeft w:val="2707"/>
          <w:marRight w:val="0"/>
          <w:marTop w:val="96"/>
          <w:marBottom w:val="0"/>
          <w:divBdr>
            <w:top w:val="none" w:sz="0" w:space="0" w:color="auto"/>
            <w:left w:val="none" w:sz="0" w:space="0" w:color="auto"/>
            <w:bottom w:val="none" w:sz="0" w:space="0" w:color="auto"/>
            <w:right w:val="none" w:sz="0" w:space="0" w:color="auto"/>
          </w:divBdr>
        </w:div>
        <w:div w:id="927887532">
          <w:marLeft w:val="3586"/>
          <w:marRight w:val="0"/>
          <w:marTop w:val="96"/>
          <w:marBottom w:val="0"/>
          <w:divBdr>
            <w:top w:val="none" w:sz="0" w:space="0" w:color="auto"/>
            <w:left w:val="none" w:sz="0" w:space="0" w:color="auto"/>
            <w:bottom w:val="none" w:sz="0" w:space="0" w:color="auto"/>
            <w:right w:val="none" w:sz="0" w:space="0" w:color="auto"/>
          </w:divBdr>
        </w:div>
        <w:div w:id="1944143027">
          <w:marLeft w:val="3586"/>
          <w:marRight w:val="0"/>
          <w:marTop w:val="96"/>
          <w:marBottom w:val="0"/>
          <w:divBdr>
            <w:top w:val="none" w:sz="0" w:space="0" w:color="auto"/>
            <w:left w:val="none" w:sz="0" w:space="0" w:color="auto"/>
            <w:bottom w:val="none" w:sz="0" w:space="0" w:color="auto"/>
            <w:right w:val="none" w:sz="0" w:space="0" w:color="auto"/>
          </w:divBdr>
        </w:div>
        <w:div w:id="783698728">
          <w:marLeft w:val="2707"/>
          <w:marRight w:val="0"/>
          <w:marTop w:val="96"/>
          <w:marBottom w:val="0"/>
          <w:divBdr>
            <w:top w:val="none" w:sz="0" w:space="0" w:color="auto"/>
            <w:left w:val="none" w:sz="0" w:space="0" w:color="auto"/>
            <w:bottom w:val="none" w:sz="0" w:space="0" w:color="auto"/>
            <w:right w:val="none" w:sz="0" w:space="0" w:color="auto"/>
          </w:divBdr>
        </w:div>
        <w:div w:id="1314261722">
          <w:marLeft w:val="720"/>
          <w:marRight w:val="0"/>
          <w:marTop w:val="115"/>
          <w:marBottom w:val="0"/>
          <w:divBdr>
            <w:top w:val="none" w:sz="0" w:space="0" w:color="auto"/>
            <w:left w:val="none" w:sz="0" w:space="0" w:color="auto"/>
            <w:bottom w:val="none" w:sz="0" w:space="0" w:color="auto"/>
            <w:right w:val="none" w:sz="0" w:space="0" w:color="auto"/>
          </w:divBdr>
        </w:div>
        <w:div w:id="1006054453">
          <w:marLeft w:val="1714"/>
          <w:marRight w:val="0"/>
          <w:marTop w:val="115"/>
          <w:marBottom w:val="0"/>
          <w:divBdr>
            <w:top w:val="none" w:sz="0" w:space="0" w:color="auto"/>
            <w:left w:val="none" w:sz="0" w:space="0" w:color="auto"/>
            <w:bottom w:val="none" w:sz="0" w:space="0" w:color="auto"/>
            <w:right w:val="none" w:sz="0" w:space="0" w:color="auto"/>
          </w:divBdr>
        </w:div>
      </w:divsChild>
    </w:div>
    <w:div w:id="338509868">
      <w:bodyDiv w:val="1"/>
      <w:marLeft w:val="0"/>
      <w:marRight w:val="0"/>
      <w:marTop w:val="0"/>
      <w:marBottom w:val="0"/>
      <w:divBdr>
        <w:top w:val="none" w:sz="0" w:space="0" w:color="auto"/>
        <w:left w:val="none" w:sz="0" w:space="0" w:color="auto"/>
        <w:bottom w:val="none" w:sz="0" w:space="0" w:color="auto"/>
        <w:right w:val="none" w:sz="0" w:space="0" w:color="auto"/>
      </w:divBdr>
    </w:div>
    <w:div w:id="346055257">
      <w:bodyDiv w:val="1"/>
      <w:marLeft w:val="0"/>
      <w:marRight w:val="0"/>
      <w:marTop w:val="0"/>
      <w:marBottom w:val="0"/>
      <w:divBdr>
        <w:top w:val="none" w:sz="0" w:space="0" w:color="auto"/>
        <w:left w:val="none" w:sz="0" w:space="0" w:color="auto"/>
        <w:bottom w:val="none" w:sz="0" w:space="0" w:color="auto"/>
        <w:right w:val="none" w:sz="0" w:space="0" w:color="auto"/>
      </w:divBdr>
      <w:divsChild>
        <w:div w:id="519010500">
          <w:marLeft w:val="720"/>
          <w:marRight w:val="0"/>
          <w:marTop w:val="115"/>
          <w:marBottom w:val="0"/>
          <w:divBdr>
            <w:top w:val="none" w:sz="0" w:space="0" w:color="auto"/>
            <w:left w:val="none" w:sz="0" w:space="0" w:color="auto"/>
            <w:bottom w:val="none" w:sz="0" w:space="0" w:color="auto"/>
            <w:right w:val="none" w:sz="0" w:space="0" w:color="auto"/>
          </w:divBdr>
        </w:div>
        <w:div w:id="1826625672">
          <w:marLeft w:val="1714"/>
          <w:marRight w:val="0"/>
          <w:marTop w:val="115"/>
          <w:marBottom w:val="0"/>
          <w:divBdr>
            <w:top w:val="none" w:sz="0" w:space="0" w:color="auto"/>
            <w:left w:val="none" w:sz="0" w:space="0" w:color="auto"/>
            <w:bottom w:val="none" w:sz="0" w:space="0" w:color="auto"/>
            <w:right w:val="none" w:sz="0" w:space="0" w:color="auto"/>
          </w:divBdr>
        </w:div>
        <w:div w:id="740904570">
          <w:marLeft w:val="2707"/>
          <w:marRight w:val="0"/>
          <w:marTop w:val="96"/>
          <w:marBottom w:val="0"/>
          <w:divBdr>
            <w:top w:val="none" w:sz="0" w:space="0" w:color="auto"/>
            <w:left w:val="none" w:sz="0" w:space="0" w:color="auto"/>
            <w:bottom w:val="none" w:sz="0" w:space="0" w:color="auto"/>
            <w:right w:val="none" w:sz="0" w:space="0" w:color="auto"/>
          </w:divBdr>
        </w:div>
        <w:div w:id="790250248">
          <w:marLeft w:val="2707"/>
          <w:marRight w:val="0"/>
          <w:marTop w:val="96"/>
          <w:marBottom w:val="0"/>
          <w:divBdr>
            <w:top w:val="none" w:sz="0" w:space="0" w:color="auto"/>
            <w:left w:val="none" w:sz="0" w:space="0" w:color="auto"/>
            <w:bottom w:val="none" w:sz="0" w:space="0" w:color="auto"/>
            <w:right w:val="none" w:sz="0" w:space="0" w:color="auto"/>
          </w:divBdr>
        </w:div>
        <w:div w:id="453863406">
          <w:marLeft w:val="1714"/>
          <w:marRight w:val="0"/>
          <w:marTop w:val="115"/>
          <w:marBottom w:val="0"/>
          <w:divBdr>
            <w:top w:val="none" w:sz="0" w:space="0" w:color="auto"/>
            <w:left w:val="none" w:sz="0" w:space="0" w:color="auto"/>
            <w:bottom w:val="none" w:sz="0" w:space="0" w:color="auto"/>
            <w:right w:val="none" w:sz="0" w:space="0" w:color="auto"/>
          </w:divBdr>
        </w:div>
        <w:div w:id="987900939">
          <w:marLeft w:val="2707"/>
          <w:marRight w:val="0"/>
          <w:marTop w:val="96"/>
          <w:marBottom w:val="0"/>
          <w:divBdr>
            <w:top w:val="none" w:sz="0" w:space="0" w:color="auto"/>
            <w:left w:val="none" w:sz="0" w:space="0" w:color="auto"/>
            <w:bottom w:val="none" w:sz="0" w:space="0" w:color="auto"/>
            <w:right w:val="none" w:sz="0" w:space="0" w:color="auto"/>
          </w:divBdr>
        </w:div>
        <w:div w:id="489103826">
          <w:marLeft w:val="2707"/>
          <w:marRight w:val="0"/>
          <w:marTop w:val="96"/>
          <w:marBottom w:val="0"/>
          <w:divBdr>
            <w:top w:val="none" w:sz="0" w:space="0" w:color="auto"/>
            <w:left w:val="none" w:sz="0" w:space="0" w:color="auto"/>
            <w:bottom w:val="none" w:sz="0" w:space="0" w:color="auto"/>
            <w:right w:val="none" w:sz="0" w:space="0" w:color="auto"/>
          </w:divBdr>
        </w:div>
      </w:divsChild>
    </w:div>
    <w:div w:id="346837426">
      <w:bodyDiv w:val="1"/>
      <w:marLeft w:val="0"/>
      <w:marRight w:val="0"/>
      <w:marTop w:val="0"/>
      <w:marBottom w:val="0"/>
      <w:divBdr>
        <w:top w:val="none" w:sz="0" w:space="0" w:color="auto"/>
        <w:left w:val="none" w:sz="0" w:space="0" w:color="auto"/>
        <w:bottom w:val="none" w:sz="0" w:space="0" w:color="auto"/>
        <w:right w:val="none" w:sz="0" w:space="0" w:color="auto"/>
      </w:divBdr>
      <w:divsChild>
        <w:div w:id="1173380684">
          <w:marLeft w:val="1411"/>
          <w:marRight w:val="0"/>
          <w:marTop w:val="115"/>
          <w:marBottom w:val="0"/>
          <w:divBdr>
            <w:top w:val="none" w:sz="0" w:space="0" w:color="auto"/>
            <w:left w:val="none" w:sz="0" w:space="0" w:color="auto"/>
            <w:bottom w:val="none" w:sz="0" w:space="0" w:color="auto"/>
            <w:right w:val="none" w:sz="0" w:space="0" w:color="auto"/>
          </w:divBdr>
        </w:div>
        <w:div w:id="1186596344">
          <w:marLeft w:val="1411"/>
          <w:marRight w:val="0"/>
          <w:marTop w:val="115"/>
          <w:marBottom w:val="0"/>
          <w:divBdr>
            <w:top w:val="none" w:sz="0" w:space="0" w:color="auto"/>
            <w:left w:val="none" w:sz="0" w:space="0" w:color="auto"/>
            <w:bottom w:val="none" w:sz="0" w:space="0" w:color="auto"/>
            <w:right w:val="none" w:sz="0" w:space="0" w:color="auto"/>
          </w:divBdr>
        </w:div>
      </w:divsChild>
    </w:div>
    <w:div w:id="347370913">
      <w:bodyDiv w:val="1"/>
      <w:marLeft w:val="0"/>
      <w:marRight w:val="0"/>
      <w:marTop w:val="0"/>
      <w:marBottom w:val="0"/>
      <w:divBdr>
        <w:top w:val="none" w:sz="0" w:space="0" w:color="auto"/>
        <w:left w:val="none" w:sz="0" w:space="0" w:color="auto"/>
        <w:bottom w:val="none" w:sz="0" w:space="0" w:color="auto"/>
        <w:right w:val="none" w:sz="0" w:space="0" w:color="auto"/>
      </w:divBdr>
      <w:divsChild>
        <w:div w:id="1176262601">
          <w:marLeft w:val="720"/>
          <w:marRight w:val="0"/>
          <w:marTop w:val="115"/>
          <w:marBottom w:val="0"/>
          <w:divBdr>
            <w:top w:val="none" w:sz="0" w:space="0" w:color="auto"/>
            <w:left w:val="none" w:sz="0" w:space="0" w:color="auto"/>
            <w:bottom w:val="none" w:sz="0" w:space="0" w:color="auto"/>
            <w:right w:val="none" w:sz="0" w:space="0" w:color="auto"/>
          </w:divBdr>
        </w:div>
        <w:div w:id="35012300">
          <w:marLeft w:val="1714"/>
          <w:marRight w:val="0"/>
          <w:marTop w:val="115"/>
          <w:marBottom w:val="0"/>
          <w:divBdr>
            <w:top w:val="none" w:sz="0" w:space="0" w:color="auto"/>
            <w:left w:val="none" w:sz="0" w:space="0" w:color="auto"/>
            <w:bottom w:val="none" w:sz="0" w:space="0" w:color="auto"/>
            <w:right w:val="none" w:sz="0" w:space="0" w:color="auto"/>
          </w:divBdr>
        </w:div>
        <w:div w:id="645665507">
          <w:marLeft w:val="1714"/>
          <w:marRight w:val="0"/>
          <w:marTop w:val="115"/>
          <w:marBottom w:val="0"/>
          <w:divBdr>
            <w:top w:val="none" w:sz="0" w:space="0" w:color="auto"/>
            <w:left w:val="none" w:sz="0" w:space="0" w:color="auto"/>
            <w:bottom w:val="none" w:sz="0" w:space="0" w:color="auto"/>
            <w:right w:val="none" w:sz="0" w:space="0" w:color="auto"/>
          </w:divBdr>
        </w:div>
        <w:div w:id="622227640">
          <w:marLeft w:val="1714"/>
          <w:marRight w:val="0"/>
          <w:marTop w:val="115"/>
          <w:marBottom w:val="0"/>
          <w:divBdr>
            <w:top w:val="none" w:sz="0" w:space="0" w:color="auto"/>
            <w:left w:val="none" w:sz="0" w:space="0" w:color="auto"/>
            <w:bottom w:val="none" w:sz="0" w:space="0" w:color="auto"/>
            <w:right w:val="none" w:sz="0" w:space="0" w:color="auto"/>
          </w:divBdr>
        </w:div>
        <w:div w:id="983193370">
          <w:marLeft w:val="720"/>
          <w:marRight w:val="0"/>
          <w:marTop w:val="115"/>
          <w:marBottom w:val="0"/>
          <w:divBdr>
            <w:top w:val="none" w:sz="0" w:space="0" w:color="auto"/>
            <w:left w:val="none" w:sz="0" w:space="0" w:color="auto"/>
            <w:bottom w:val="none" w:sz="0" w:space="0" w:color="auto"/>
            <w:right w:val="none" w:sz="0" w:space="0" w:color="auto"/>
          </w:divBdr>
        </w:div>
      </w:divsChild>
    </w:div>
    <w:div w:id="360279692">
      <w:bodyDiv w:val="1"/>
      <w:marLeft w:val="0"/>
      <w:marRight w:val="0"/>
      <w:marTop w:val="0"/>
      <w:marBottom w:val="0"/>
      <w:divBdr>
        <w:top w:val="none" w:sz="0" w:space="0" w:color="auto"/>
        <w:left w:val="none" w:sz="0" w:space="0" w:color="auto"/>
        <w:bottom w:val="none" w:sz="0" w:space="0" w:color="auto"/>
        <w:right w:val="none" w:sz="0" w:space="0" w:color="auto"/>
      </w:divBdr>
    </w:div>
    <w:div w:id="361638720">
      <w:bodyDiv w:val="1"/>
      <w:marLeft w:val="0"/>
      <w:marRight w:val="0"/>
      <w:marTop w:val="0"/>
      <w:marBottom w:val="0"/>
      <w:divBdr>
        <w:top w:val="none" w:sz="0" w:space="0" w:color="auto"/>
        <w:left w:val="none" w:sz="0" w:space="0" w:color="auto"/>
        <w:bottom w:val="none" w:sz="0" w:space="0" w:color="auto"/>
        <w:right w:val="none" w:sz="0" w:space="0" w:color="auto"/>
      </w:divBdr>
      <w:divsChild>
        <w:div w:id="1445610542">
          <w:marLeft w:val="720"/>
          <w:marRight w:val="0"/>
          <w:marTop w:val="115"/>
          <w:marBottom w:val="0"/>
          <w:divBdr>
            <w:top w:val="none" w:sz="0" w:space="0" w:color="auto"/>
            <w:left w:val="none" w:sz="0" w:space="0" w:color="auto"/>
            <w:bottom w:val="none" w:sz="0" w:space="0" w:color="auto"/>
            <w:right w:val="none" w:sz="0" w:space="0" w:color="auto"/>
          </w:divBdr>
        </w:div>
        <w:div w:id="949774882">
          <w:marLeft w:val="720"/>
          <w:marRight w:val="0"/>
          <w:marTop w:val="115"/>
          <w:marBottom w:val="0"/>
          <w:divBdr>
            <w:top w:val="none" w:sz="0" w:space="0" w:color="auto"/>
            <w:left w:val="none" w:sz="0" w:space="0" w:color="auto"/>
            <w:bottom w:val="none" w:sz="0" w:space="0" w:color="auto"/>
            <w:right w:val="none" w:sz="0" w:space="0" w:color="auto"/>
          </w:divBdr>
        </w:div>
        <w:div w:id="280108619">
          <w:marLeft w:val="1714"/>
          <w:marRight w:val="0"/>
          <w:marTop w:val="115"/>
          <w:marBottom w:val="0"/>
          <w:divBdr>
            <w:top w:val="none" w:sz="0" w:space="0" w:color="auto"/>
            <w:left w:val="none" w:sz="0" w:space="0" w:color="auto"/>
            <w:bottom w:val="none" w:sz="0" w:space="0" w:color="auto"/>
            <w:right w:val="none" w:sz="0" w:space="0" w:color="auto"/>
          </w:divBdr>
        </w:div>
        <w:div w:id="1693919047">
          <w:marLeft w:val="1714"/>
          <w:marRight w:val="0"/>
          <w:marTop w:val="115"/>
          <w:marBottom w:val="0"/>
          <w:divBdr>
            <w:top w:val="none" w:sz="0" w:space="0" w:color="auto"/>
            <w:left w:val="none" w:sz="0" w:space="0" w:color="auto"/>
            <w:bottom w:val="none" w:sz="0" w:space="0" w:color="auto"/>
            <w:right w:val="none" w:sz="0" w:space="0" w:color="auto"/>
          </w:divBdr>
        </w:div>
        <w:div w:id="517159560">
          <w:marLeft w:val="1714"/>
          <w:marRight w:val="0"/>
          <w:marTop w:val="115"/>
          <w:marBottom w:val="0"/>
          <w:divBdr>
            <w:top w:val="none" w:sz="0" w:space="0" w:color="auto"/>
            <w:left w:val="none" w:sz="0" w:space="0" w:color="auto"/>
            <w:bottom w:val="none" w:sz="0" w:space="0" w:color="auto"/>
            <w:right w:val="none" w:sz="0" w:space="0" w:color="auto"/>
          </w:divBdr>
        </w:div>
      </w:divsChild>
    </w:div>
    <w:div w:id="365254787">
      <w:bodyDiv w:val="1"/>
      <w:marLeft w:val="0"/>
      <w:marRight w:val="0"/>
      <w:marTop w:val="0"/>
      <w:marBottom w:val="0"/>
      <w:divBdr>
        <w:top w:val="none" w:sz="0" w:space="0" w:color="auto"/>
        <w:left w:val="none" w:sz="0" w:space="0" w:color="auto"/>
        <w:bottom w:val="none" w:sz="0" w:space="0" w:color="auto"/>
        <w:right w:val="none" w:sz="0" w:space="0" w:color="auto"/>
      </w:divBdr>
      <w:divsChild>
        <w:div w:id="1958371846">
          <w:marLeft w:val="720"/>
          <w:marRight w:val="0"/>
          <w:marTop w:val="115"/>
          <w:marBottom w:val="0"/>
          <w:divBdr>
            <w:top w:val="none" w:sz="0" w:space="0" w:color="auto"/>
            <w:left w:val="none" w:sz="0" w:space="0" w:color="auto"/>
            <w:bottom w:val="none" w:sz="0" w:space="0" w:color="auto"/>
            <w:right w:val="none" w:sz="0" w:space="0" w:color="auto"/>
          </w:divBdr>
        </w:div>
        <w:div w:id="859319464">
          <w:marLeft w:val="720"/>
          <w:marRight w:val="0"/>
          <w:marTop w:val="0"/>
          <w:marBottom w:val="0"/>
          <w:divBdr>
            <w:top w:val="none" w:sz="0" w:space="0" w:color="auto"/>
            <w:left w:val="none" w:sz="0" w:space="0" w:color="auto"/>
            <w:bottom w:val="none" w:sz="0" w:space="0" w:color="auto"/>
            <w:right w:val="none" w:sz="0" w:space="0" w:color="auto"/>
          </w:divBdr>
        </w:div>
        <w:div w:id="693503986">
          <w:marLeft w:val="720"/>
          <w:marRight w:val="0"/>
          <w:marTop w:val="0"/>
          <w:marBottom w:val="0"/>
          <w:divBdr>
            <w:top w:val="none" w:sz="0" w:space="0" w:color="auto"/>
            <w:left w:val="none" w:sz="0" w:space="0" w:color="auto"/>
            <w:bottom w:val="none" w:sz="0" w:space="0" w:color="auto"/>
            <w:right w:val="none" w:sz="0" w:space="0" w:color="auto"/>
          </w:divBdr>
        </w:div>
        <w:div w:id="31882366">
          <w:marLeft w:val="720"/>
          <w:marRight w:val="0"/>
          <w:marTop w:val="0"/>
          <w:marBottom w:val="0"/>
          <w:divBdr>
            <w:top w:val="none" w:sz="0" w:space="0" w:color="auto"/>
            <w:left w:val="none" w:sz="0" w:space="0" w:color="auto"/>
            <w:bottom w:val="none" w:sz="0" w:space="0" w:color="auto"/>
            <w:right w:val="none" w:sz="0" w:space="0" w:color="auto"/>
          </w:divBdr>
        </w:div>
      </w:divsChild>
    </w:div>
    <w:div w:id="378632884">
      <w:bodyDiv w:val="1"/>
      <w:marLeft w:val="0"/>
      <w:marRight w:val="0"/>
      <w:marTop w:val="0"/>
      <w:marBottom w:val="0"/>
      <w:divBdr>
        <w:top w:val="none" w:sz="0" w:space="0" w:color="auto"/>
        <w:left w:val="none" w:sz="0" w:space="0" w:color="auto"/>
        <w:bottom w:val="none" w:sz="0" w:space="0" w:color="auto"/>
        <w:right w:val="none" w:sz="0" w:space="0" w:color="auto"/>
      </w:divBdr>
    </w:div>
    <w:div w:id="387732171">
      <w:bodyDiv w:val="1"/>
      <w:marLeft w:val="0"/>
      <w:marRight w:val="0"/>
      <w:marTop w:val="0"/>
      <w:marBottom w:val="0"/>
      <w:divBdr>
        <w:top w:val="none" w:sz="0" w:space="0" w:color="auto"/>
        <w:left w:val="none" w:sz="0" w:space="0" w:color="auto"/>
        <w:bottom w:val="none" w:sz="0" w:space="0" w:color="auto"/>
        <w:right w:val="none" w:sz="0" w:space="0" w:color="auto"/>
      </w:divBdr>
      <w:divsChild>
        <w:div w:id="372774192">
          <w:marLeft w:val="720"/>
          <w:marRight w:val="0"/>
          <w:marTop w:val="115"/>
          <w:marBottom w:val="0"/>
          <w:divBdr>
            <w:top w:val="none" w:sz="0" w:space="0" w:color="auto"/>
            <w:left w:val="none" w:sz="0" w:space="0" w:color="auto"/>
            <w:bottom w:val="none" w:sz="0" w:space="0" w:color="auto"/>
            <w:right w:val="none" w:sz="0" w:space="0" w:color="auto"/>
          </w:divBdr>
        </w:div>
        <w:div w:id="1117333521">
          <w:marLeft w:val="720"/>
          <w:marRight w:val="0"/>
          <w:marTop w:val="115"/>
          <w:marBottom w:val="0"/>
          <w:divBdr>
            <w:top w:val="none" w:sz="0" w:space="0" w:color="auto"/>
            <w:left w:val="none" w:sz="0" w:space="0" w:color="auto"/>
            <w:bottom w:val="none" w:sz="0" w:space="0" w:color="auto"/>
            <w:right w:val="none" w:sz="0" w:space="0" w:color="auto"/>
          </w:divBdr>
        </w:div>
      </w:divsChild>
    </w:div>
    <w:div w:id="388308906">
      <w:bodyDiv w:val="1"/>
      <w:marLeft w:val="0"/>
      <w:marRight w:val="0"/>
      <w:marTop w:val="0"/>
      <w:marBottom w:val="0"/>
      <w:divBdr>
        <w:top w:val="none" w:sz="0" w:space="0" w:color="auto"/>
        <w:left w:val="none" w:sz="0" w:space="0" w:color="auto"/>
        <w:bottom w:val="none" w:sz="0" w:space="0" w:color="auto"/>
        <w:right w:val="none" w:sz="0" w:space="0" w:color="auto"/>
      </w:divBdr>
      <w:divsChild>
        <w:div w:id="2035687591">
          <w:marLeft w:val="2707"/>
          <w:marRight w:val="0"/>
          <w:marTop w:val="96"/>
          <w:marBottom w:val="0"/>
          <w:divBdr>
            <w:top w:val="none" w:sz="0" w:space="0" w:color="auto"/>
            <w:left w:val="none" w:sz="0" w:space="0" w:color="auto"/>
            <w:bottom w:val="none" w:sz="0" w:space="0" w:color="auto"/>
            <w:right w:val="none" w:sz="0" w:space="0" w:color="auto"/>
          </w:divBdr>
        </w:div>
        <w:div w:id="1742943156">
          <w:marLeft w:val="2707"/>
          <w:marRight w:val="0"/>
          <w:marTop w:val="96"/>
          <w:marBottom w:val="0"/>
          <w:divBdr>
            <w:top w:val="none" w:sz="0" w:space="0" w:color="auto"/>
            <w:left w:val="none" w:sz="0" w:space="0" w:color="auto"/>
            <w:bottom w:val="none" w:sz="0" w:space="0" w:color="auto"/>
            <w:right w:val="none" w:sz="0" w:space="0" w:color="auto"/>
          </w:divBdr>
        </w:div>
      </w:divsChild>
    </w:div>
    <w:div w:id="395668823">
      <w:bodyDiv w:val="1"/>
      <w:marLeft w:val="0"/>
      <w:marRight w:val="0"/>
      <w:marTop w:val="0"/>
      <w:marBottom w:val="0"/>
      <w:divBdr>
        <w:top w:val="none" w:sz="0" w:space="0" w:color="auto"/>
        <w:left w:val="none" w:sz="0" w:space="0" w:color="auto"/>
        <w:bottom w:val="none" w:sz="0" w:space="0" w:color="auto"/>
        <w:right w:val="none" w:sz="0" w:space="0" w:color="auto"/>
      </w:divBdr>
      <w:divsChild>
        <w:div w:id="972715832">
          <w:marLeft w:val="720"/>
          <w:marRight w:val="0"/>
          <w:marTop w:val="115"/>
          <w:marBottom w:val="0"/>
          <w:divBdr>
            <w:top w:val="none" w:sz="0" w:space="0" w:color="auto"/>
            <w:left w:val="none" w:sz="0" w:space="0" w:color="auto"/>
            <w:bottom w:val="none" w:sz="0" w:space="0" w:color="auto"/>
            <w:right w:val="none" w:sz="0" w:space="0" w:color="auto"/>
          </w:divBdr>
        </w:div>
        <w:div w:id="2126534851">
          <w:marLeft w:val="1714"/>
          <w:marRight w:val="0"/>
          <w:marTop w:val="115"/>
          <w:marBottom w:val="0"/>
          <w:divBdr>
            <w:top w:val="none" w:sz="0" w:space="0" w:color="auto"/>
            <w:left w:val="none" w:sz="0" w:space="0" w:color="auto"/>
            <w:bottom w:val="none" w:sz="0" w:space="0" w:color="auto"/>
            <w:right w:val="none" w:sz="0" w:space="0" w:color="auto"/>
          </w:divBdr>
        </w:div>
        <w:div w:id="568226765">
          <w:marLeft w:val="2707"/>
          <w:marRight w:val="0"/>
          <w:marTop w:val="96"/>
          <w:marBottom w:val="0"/>
          <w:divBdr>
            <w:top w:val="none" w:sz="0" w:space="0" w:color="auto"/>
            <w:left w:val="none" w:sz="0" w:space="0" w:color="auto"/>
            <w:bottom w:val="none" w:sz="0" w:space="0" w:color="auto"/>
            <w:right w:val="none" w:sz="0" w:space="0" w:color="auto"/>
          </w:divBdr>
        </w:div>
        <w:div w:id="1655833607">
          <w:marLeft w:val="2707"/>
          <w:marRight w:val="0"/>
          <w:marTop w:val="96"/>
          <w:marBottom w:val="0"/>
          <w:divBdr>
            <w:top w:val="none" w:sz="0" w:space="0" w:color="auto"/>
            <w:left w:val="none" w:sz="0" w:space="0" w:color="auto"/>
            <w:bottom w:val="none" w:sz="0" w:space="0" w:color="auto"/>
            <w:right w:val="none" w:sz="0" w:space="0" w:color="auto"/>
          </w:divBdr>
        </w:div>
        <w:div w:id="942998176">
          <w:marLeft w:val="1714"/>
          <w:marRight w:val="0"/>
          <w:marTop w:val="115"/>
          <w:marBottom w:val="0"/>
          <w:divBdr>
            <w:top w:val="none" w:sz="0" w:space="0" w:color="auto"/>
            <w:left w:val="none" w:sz="0" w:space="0" w:color="auto"/>
            <w:bottom w:val="none" w:sz="0" w:space="0" w:color="auto"/>
            <w:right w:val="none" w:sz="0" w:space="0" w:color="auto"/>
          </w:divBdr>
        </w:div>
        <w:div w:id="627708018">
          <w:marLeft w:val="3586"/>
          <w:marRight w:val="0"/>
          <w:marTop w:val="96"/>
          <w:marBottom w:val="0"/>
          <w:divBdr>
            <w:top w:val="none" w:sz="0" w:space="0" w:color="auto"/>
            <w:left w:val="none" w:sz="0" w:space="0" w:color="auto"/>
            <w:bottom w:val="none" w:sz="0" w:space="0" w:color="auto"/>
            <w:right w:val="none" w:sz="0" w:space="0" w:color="auto"/>
          </w:divBdr>
        </w:div>
        <w:div w:id="488637047">
          <w:marLeft w:val="3586"/>
          <w:marRight w:val="0"/>
          <w:marTop w:val="96"/>
          <w:marBottom w:val="0"/>
          <w:divBdr>
            <w:top w:val="none" w:sz="0" w:space="0" w:color="auto"/>
            <w:left w:val="none" w:sz="0" w:space="0" w:color="auto"/>
            <w:bottom w:val="none" w:sz="0" w:space="0" w:color="auto"/>
            <w:right w:val="none" w:sz="0" w:space="0" w:color="auto"/>
          </w:divBdr>
        </w:div>
      </w:divsChild>
    </w:div>
    <w:div w:id="399862912">
      <w:bodyDiv w:val="1"/>
      <w:marLeft w:val="0"/>
      <w:marRight w:val="0"/>
      <w:marTop w:val="0"/>
      <w:marBottom w:val="0"/>
      <w:divBdr>
        <w:top w:val="none" w:sz="0" w:space="0" w:color="auto"/>
        <w:left w:val="none" w:sz="0" w:space="0" w:color="auto"/>
        <w:bottom w:val="none" w:sz="0" w:space="0" w:color="auto"/>
        <w:right w:val="none" w:sz="0" w:space="0" w:color="auto"/>
      </w:divBdr>
    </w:div>
    <w:div w:id="409501111">
      <w:bodyDiv w:val="1"/>
      <w:marLeft w:val="0"/>
      <w:marRight w:val="0"/>
      <w:marTop w:val="0"/>
      <w:marBottom w:val="0"/>
      <w:divBdr>
        <w:top w:val="none" w:sz="0" w:space="0" w:color="auto"/>
        <w:left w:val="none" w:sz="0" w:space="0" w:color="auto"/>
        <w:bottom w:val="none" w:sz="0" w:space="0" w:color="auto"/>
        <w:right w:val="none" w:sz="0" w:space="0" w:color="auto"/>
      </w:divBdr>
      <w:divsChild>
        <w:div w:id="841549426">
          <w:marLeft w:val="1714"/>
          <w:marRight w:val="0"/>
          <w:marTop w:val="115"/>
          <w:marBottom w:val="0"/>
          <w:divBdr>
            <w:top w:val="none" w:sz="0" w:space="0" w:color="auto"/>
            <w:left w:val="none" w:sz="0" w:space="0" w:color="auto"/>
            <w:bottom w:val="none" w:sz="0" w:space="0" w:color="auto"/>
            <w:right w:val="none" w:sz="0" w:space="0" w:color="auto"/>
          </w:divBdr>
        </w:div>
        <w:div w:id="1122112337">
          <w:marLeft w:val="2707"/>
          <w:marRight w:val="0"/>
          <w:marTop w:val="96"/>
          <w:marBottom w:val="0"/>
          <w:divBdr>
            <w:top w:val="none" w:sz="0" w:space="0" w:color="auto"/>
            <w:left w:val="none" w:sz="0" w:space="0" w:color="auto"/>
            <w:bottom w:val="none" w:sz="0" w:space="0" w:color="auto"/>
            <w:right w:val="none" w:sz="0" w:space="0" w:color="auto"/>
          </w:divBdr>
        </w:div>
        <w:div w:id="550112171">
          <w:marLeft w:val="2707"/>
          <w:marRight w:val="0"/>
          <w:marTop w:val="96"/>
          <w:marBottom w:val="0"/>
          <w:divBdr>
            <w:top w:val="none" w:sz="0" w:space="0" w:color="auto"/>
            <w:left w:val="none" w:sz="0" w:space="0" w:color="auto"/>
            <w:bottom w:val="none" w:sz="0" w:space="0" w:color="auto"/>
            <w:right w:val="none" w:sz="0" w:space="0" w:color="auto"/>
          </w:divBdr>
        </w:div>
      </w:divsChild>
    </w:div>
    <w:div w:id="413090769">
      <w:bodyDiv w:val="1"/>
      <w:marLeft w:val="0"/>
      <w:marRight w:val="0"/>
      <w:marTop w:val="0"/>
      <w:marBottom w:val="0"/>
      <w:divBdr>
        <w:top w:val="none" w:sz="0" w:space="0" w:color="auto"/>
        <w:left w:val="none" w:sz="0" w:space="0" w:color="auto"/>
        <w:bottom w:val="none" w:sz="0" w:space="0" w:color="auto"/>
        <w:right w:val="none" w:sz="0" w:space="0" w:color="auto"/>
      </w:divBdr>
      <w:divsChild>
        <w:div w:id="2037348528">
          <w:marLeft w:val="1714"/>
          <w:marRight w:val="0"/>
          <w:marTop w:val="115"/>
          <w:marBottom w:val="0"/>
          <w:divBdr>
            <w:top w:val="none" w:sz="0" w:space="0" w:color="auto"/>
            <w:left w:val="none" w:sz="0" w:space="0" w:color="auto"/>
            <w:bottom w:val="none" w:sz="0" w:space="0" w:color="auto"/>
            <w:right w:val="none" w:sz="0" w:space="0" w:color="auto"/>
          </w:divBdr>
        </w:div>
      </w:divsChild>
    </w:div>
    <w:div w:id="418983091">
      <w:bodyDiv w:val="1"/>
      <w:marLeft w:val="0"/>
      <w:marRight w:val="0"/>
      <w:marTop w:val="0"/>
      <w:marBottom w:val="0"/>
      <w:divBdr>
        <w:top w:val="none" w:sz="0" w:space="0" w:color="auto"/>
        <w:left w:val="none" w:sz="0" w:space="0" w:color="auto"/>
        <w:bottom w:val="none" w:sz="0" w:space="0" w:color="auto"/>
        <w:right w:val="none" w:sz="0" w:space="0" w:color="auto"/>
      </w:divBdr>
    </w:div>
    <w:div w:id="424035485">
      <w:bodyDiv w:val="1"/>
      <w:marLeft w:val="0"/>
      <w:marRight w:val="0"/>
      <w:marTop w:val="0"/>
      <w:marBottom w:val="0"/>
      <w:divBdr>
        <w:top w:val="none" w:sz="0" w:space="0" w:color="auto"/>
        <w:left w:val="none" w:sz="0" w:space="0" w:color="auto"/>
        <w:bottom w:val="none" w:sz="0" w:space="0" w:color="auto"/>
        <w:right w:val="none" w:sz="0" w:space="0" w:color="auto"/>
      </w:divBdr>
      <w:divsChild>
        <w:div w:id="869728407">
          <w:marLeft w:val="720"/>
          <w:marRight w:val="0"/>
          <w:marTop w:val="115"/>
          <w:marBottom w:val="0"/>
          <w:divBdr>
            <w:top w:val="none" w:sz="0" w:space="0" w:color="auto"/>
            <w:left w:val="none" w:sz="0" w:space="0" w:color="auto"/>
            <w:bottom w:val="none" w:sz="0" w:space="0" w:color="auto"/>
            <w:right w:val="none" w:sz="0" w:space="0" w:color="auto"/>
          </w:divBdr>
        </w:div>
      </w:divsChild>
    </w:div>
    <w:div w:id="428083311">
      <w:bodyDiv w:val="1"/>
      <w:marLeft w:val="0"/>
      <w:marRight w:val="0"/>
      <w:marTop w:val="0"/>
      <w:marBottom w:val="0"/>
      <w:divBdr>
        <w:top w:val="none" w:sz="0" w:space="0" w:color="auto"/>
        <w:left w:val="none" w:sz="0" w:space="0" w:color="auto"/>
        <w:bottom w:val="none" w:sz="0" w:space="0" w:color="auto"/>
        <w:right w:val="none" w:sz="0" w:space="0" w:color="auto"/>
      </w:divBdr>
      <w:divsChild>
        <w:div w:id="1064836182">
          <w:marLeft w:val="1714"/>
          <w:marRight w:val="0"/>
          <w:marTop w:val="115"/>
          <w:marBottom w:val="0"/>
          <w:divBdr>
            <w:top w:val="none" w:sz="0" w:space="0" w:color="auto"/>
            <w:left w:val="none" w:sz="0" w:space="0" w:color="auto"/>
            <w:bottom w:val="none" w:sz="0" w:space="0" w:color="auto"/>
            <w:right w:val="none" w:sz="0" w:space="0" w:color="auto"/>
          </w:divBdr>
        </w:div>
      </w:divsChild>
    </w:div>
    <w:div w:id="428625399">
      <w:bodyDiv w:val="1"/>
      <w:marLeft w:val="0"/>
      <w:marRight w:val="0"/>
      <w:marTop w:val="0"/>
      <w:marBottom w:val="0"/>
      <w:divBdr>
        <w:top w:val="none" w:sz="0" w:space="0" w:color="auto"/>
        <w:left w:val="none" w:sz="0" w:space="0" w:color="auto"/>
        <w:bottom w:val="none" w:sz="0" w:space="0" w:color="auto"/>
        <w:right w:val="none" w:sz="0" w:space="0" w:color="auto"/>
      </w:divBdr>
      <w:divsChild>
        <w:div w:id="1854493908">
          <w:marLeft w:val="1714"/>
          <w:marRight w:val="0"/>
          <w:marTop w:val="115"/>
          <w:marBottom w:val="0"/>
          <w:divBdr>
            <w:top w:val="none" w:sz="0" w:space="0" w:color="auto"/>
            <w:left w:val="none" w:sz="0" w:space="0" w:color="auto"/>
            <w:bottom w:val="none" w:sz="0" w:space="0" w:color="auto"/>
            <w:right w:val="none" w:sz="0" w:space="0" w:color="auto"/>
          </w:divBdr>
        </w:div>
        <w:div w:id="675352308">
          <w:marLeft w:val="2707"/>
          <w:marRight w:val="0"/>
          <w:marTop w:val="96"/>
          <w:marBottom w:val="0"/>
          <w:divBdr>
            <w:top w:val="none" w:sz="0" w:space="0" w:color="auto"/>
            <w:left w:val="none" w:sz="0" w:space="0" w:color="auto"/>
            <w:bottom w:val="none" w:sz="0" w:space="0" w:color="auto"/>
            <w:right w:val="none" w:sz="0" w:space="0" w:color="auto"/>
          </w:divBdr>
        </w:div>
        <w:div w:id="1500189875">
          <w:marLeft w:val="2707"/>
          <w:marRight w:val="0"/>
          <w:marTop w:val="96"/>
          <w:marBottom w:val="0"/>
          <w:divBdr>
            <w:top w:val="none" w:sz="0" w:space="0" w:color="auto"/>
            <w:left w:val="none" w:sz="0" w:space="0" w:color="auto"/>
            <w:bottom w:val="none" w:sz="0" w:space="0" w:color="auto"/>
            <w:right w:val="none" w:sz="0" w:space="0" w:color="auto"/>
          </w:divBdr>
        </w:div>
      </w:divsChild>
    </w:div>
    <w:div w:id="430585600">
      <w:bodyDiv w:val="1"/>
      <w:marLeft w:val="0"/>
      <w:marRight w:val="0"/>
      <w:marTop w:val="0"/>
      <w:marBottom w:val="0"/>
      <w:divBdr>
        <w:top w:val="none" w:sz="0" w:space="0" w:color="auto"/>
        <w:left w:val="none" w:sz="0" w:space="0" w:color="auto"/>
        <w:bottom w:val="none" w:sz="0" w:space="0" w:color="auto"/>
        <w:right w:val="none" w:sz="0" w:space="0" w:color="auto"/>
      </w:divBdr>
      <w:divsChild>
        <w:div w:id="974068660">
          <w:marLeft w:val="720"/>
          <w:marRight w:val="0"/>
          <w:marTop w:val="115"/>
          <w:marBottom w:val="0"/>
          <w:divBdr>
            <w:top w:val="none" w:sz="0" w:space="0" w:color="auto"/>
            <w:left w:val="none" w:sz="0" w:space="0" w:color="auto"/>
            <w:bottom w:val="none" w:sz="0" w:space="0" w:color="auto"/>
            <w:right w:val="none" w:sz="0" w:space="0" w:color="auto"/>
          </w:divBdr>
        </w:div>
        <w:div w:id="829489822">
          <w:marLeft w:val="720"/>
          <w:marRight w:val="0"/>
          <w:marTop w:val="115"/>
          <w:marBottom w:val="0"/>
          <w:divBdr>
            <w:top w:val="none" w:sz="0" w:space="0" w:color="auto"/>
            <w:left w:val="none" w:sz="0" w:space="0" w:color="auto"/>
            <w:bottom w:val="none" w:sz="0" w:space="0" w:color="auto"/>
            <w:right w:val="none" w:sz="0" w:space="0" w:color="auto"/>
          </w:divBdr>
        </w:div>
        <w:div w:id="186062021">
          <w:marLeft w:val="1714"/>
          <w:marRight w:val="0"/>
          <w:marTop w:val="115"/>
          <w:marBottom w:val="0"/>
          <w:divBdr>
            <w:top w:val="none" w:sz="0" w:space="0" w:color="auto"/>
            <w:left w:val="none" w:sz="0" w:space="0" w:color="auto"/>
            <w:bottom w:val="none" w:sz="0" w:space="0" w:color="auto"/>
            <w:right w:val="none" w:sz="0" w:space="0" w:color="auto"/>
          </w:divBdr>
        </w:div>
        <w:div w:id="1769429260">
          <w:marLeft w:val="2707"/>
          <w:marRight w:val="0"/>
          <w:marTop w:val="96"/>
          <w:marBottom w:val="0"/>
          <w:divBdr>
            <w:top w:val="none" w:sz="0" w:space="0" w:color="auto"/>
            <w:left w:val="none" w:sz="0" w:space="0" w:color="auto"/>
            <w:bottom w:val="none" w:sz="0" w:space="0" w:color="auto"/>
            <w:right w:val="none" w:sz="0" w:space="0" w:color="auto"/>
          </w:divBdr>
        </w:div>
        <w:div w:id="1999112987">
          <w:marLeft w:val="2707"/>
          <w:marRight w:val="0"/>
          <w:marTop w:val="96"/>
          <w:marBottom w:val="0"/>
          <w:divBdr>
            <w:top w:val="none" w:sz="0" w:space="0" w:color="auto"/>
            <w:left w:val="none" w:sz="0" w:space="0" w:color="auto"/>
            <w:bottom w:val="none" w:sz="0" w:space="0" w:color="auto"/>
            <w:right w:val="none" w:sz="0" w:space="0" w:color="auto"/>
          </w:divBdr>
        </w:div>
      </w:divsChild>
    </w:div>
    <w:div w:id="459299909">
      <w:bodyDiv w:val="1"/>
      <w:marLeft w:val="0"/>
      <w:marRight w:val="0"/>
      <w:marTop w:val="0"/>
      <w:marBottom w:val="0"/>
      <w:divBdr>
        <w:top w:val="none" w:sz="0" w:space="0" w:color="auto"/>
        <w:left w:val="none" w:sz="0" w:space="0" w:color="auto"/>
        <w:bottom w:val="none" w:sz="0" w:space="0" w:color="auto"/>
        <w:right w:val="none" w:sz="0" w:space="0" w:color="auto"/>
      </w:divBdr>
      <w:divsChild>
        <w:div w:id="325402559">
          <w:marLeft w:val="1714"/>
          <w:marRight w:val="0"/>
          <w:marTop w:val="115"/>
          <w:marBottom w:val="0"/>
          <w:divBdr>
            <w:top w:val="none" w:sz="0" w:space="0" w:color="auto"/>
            <w:left w:val="none" w:sz="0" w:space="0" w:color="auto"/>
            <w:bottom w:val="none" w:sz="0" w:space="0" w:color="auto"/>
            <w:right w:val="none" w:sz="0" w:space="0" w:color="auto"/>
          </w:divBdr>
        </w:div>
      </w:divsChild>
    </w:div>
    <w:div w:id="471824798">
      <w:bodyDiv w:val="1"/>
      <w:marLeft w:val="0"/>
      <w:marRight w:val="0"/>
      <w:marTop w:val="0"/>
      <w:marBottom w:val="0"/>
      <w:divBdr>
        <w:top w:val="none" w:sz="0" w:space="0" w:color="auto"/>
        <w:left w:val="none" w:sz="0" w:space="0" w:color="auto"/>
        <w:bottom w:val="none" w:sz="0" w:space="0" w:color="auto"/>
        <w:right w:val="none" w:sz="0" w:space="0" w:color="auto"/>
      </w:divBdr>
      <w:divsChild>
        <w:div w:id="1588922410">
          <w:marLeft w:val="1714"/>
          <w:marRight w:val="0"/>
          <w:marTop w:val="115"/>
          <w:marBottom w:val="0"/>
          <w:divBdr>
            <w:top w:val="none" w:sz="0" w:space="0" w:color="auto"/>
            <w:left w:val="none" w:sz="0" w:space="0" w:color="auto"/>
            <w:bottom w:val="none" w:sz="0" w:space="0" w:color="auto"/>
            <w:right w:val="none" w:sz="0" w:space="0" w:color="auto"/>
          </w:divBdr>
        </w:div>
        <w:div w:id="274484940">
          <w:marLeft w:val="2707"/>
          <w:marRight w:val="0"/>
          <w:marTop w:val="96"/>
          <w:marBottom w:val="0"/>
          <w:divBdr>
            <w:top w:val="none" w:sz="0" w:space="0" w:color="auto"/>
            <w:left w:val="none" w:sz="0" w:space="0" w:color="auto"/>
            <w:bottom w:val="none" w:sz="0" w:space="0" w:color="auto"/>
            <w:right w:val="none" w:sz="0" w:space="0" w:color="auto"/>
          </w:divBdr>
        </w:div>
        <w:div w:id="1581871651">
          <w:marLeft w:val="2707"/>
          <w:marRight w:val="0"/>
          <w:marTop w:val="96"/>
          <w:marBottom w:val="0"/>
          <w:divBdr>
            <w:top w:val="none" w:sz="0" w:space="0" w:color="auto"/>
            <w:left w:val="none" w:sz="0" w:space="0" w:color="auto"/>
            <w:bottom w:val="none" w:sz="0" w:space="0" w:color="auto"/>
            <w:right w:val="none" w:sz="0" w:space="0" w:color="auto"/>
          </w:divBdr>
        </w:div>
        <w:div w:id="1534001809">
          <w:marLeft w:val="720"/>
          <w:marRight w:val="0"/>
          <w:marTop w:val="115"/>
          <w:marBottom w:val="0"/>
          <w:divBdr>
            <w:top w:val="none" w:sz="0" w:space="0" w:color="auto"/>
            <w:left w:val="none" w:sz="0" w:space="0" w:color="auto"/>
            <w:bottom w:val="none" w:sz="0" w:space="0" w:color="auto"/>
            <w:right w:val="none" w:sz="0" w:space="0" w:color="auto"/>
          </w:divBdr>
        </w:div>
        <w:div w:id="33120471">
          <w:marLeft w:val="1714"/>
          <w:marRight w:val="0"/>
          <w:marTop w:val="115"/>
          <w:marBottom w:val="0"/>
          <w:divBdr>
            <w:top w:val="none" w:sz="0" w:space="0" w:color="auto"/>
            <w:left w:val="none" w:sz="0" w:space="0" w:color="auto"/>
            <w:bottom w:val="none" w:sz="0" w:space="0" w:color="auto"/>
            <w:right w:val="none" w:sz="0" w:space="0" w:color="auto"/>
          </w:divBdr>
        </w:div>
        <w:div w:id="572814078">
          <w:marLeft w:val="1714"/>
          <w:marRight w:val="0"/>
          <w:marTop w:val="115"/>
          <w:marBottom w:val="0"/>
          <w:divBdr>
            <w:top w:val="none" w:sz="0" w:space="0" w:color="auto"/>
            <w:left w:val="none" w:sz="0" w:space="0" w:color="auto"/>
            <w:bottom w:val="none" w:sz="0" w:space="0" w:color="auto"/>
            <w:right w:val="none" w:sz="0" w:space="0" w:color="auto"/>
          </w:divBdr>
        </w:div>
      </w:divsChild>
    </w:div>
    <w:div w:id="472715218">
      <w:bodyDiv w:val="1"/>
      <w:marLeft w:val="0"/>
      <w:marRight w:val="0"/>
      <w:marTop w:val="0"/>
      <w:marBottom w:val="0"/>
      <w:divBdr>
        <w:top w:val="none" w:sz="0" w:space="0" w:color="auto"/>
        <w:left w:val="none" w:sz="0" w:space="0" w:color="auto"/>
        <w:bottom w:val="none" w:sz="0" w:space="0" w:color="auto"/>
        <w:right w:val="none" w:sz="0" w:space="0" w:color="auto"/>
      </w:divBdr>
      <w:divsChild>
        <w:div w:id="713771883">
          <w:marLeft w:val="720"/>
          <w:marRight w:val="0"/>
          <w:marTop w:val="115"/>
          <w:marBottom w:val="0"/>
          <w:divBdr>
            <w:top w:val="none" w:sz="0" w:space="0" w:color="auto"/>
            <w:left w:val="none" w:sz="0" w:space="0" w:color="auto"/>
            <w:bottom w:val="none" w:sz="0" w:space="0" w:color="auto"/>
            <w:right w:val="none" w:sz="0" w:space="0" w:color="auto"/>
          </w:divBdr>
        </w:div>
        <w:div w:id="915478897">
          <w:marLeft w:val="1714"/>
          <w:marRight w:val="0"/>
          <w:marTop w:val="115"/>
          <w:marBottom w:val="0"/>
          <w:divBdr>
            <w:top w:val="none" w:sz="0" w:space="0" w:color="auto"/>
            <w:left w:val="none" w:sz="0" w:space="0" w:color="auto"/>
            <w:bottom w:val="none" w:sz="0" w:space="0" w:color="auto"/>
            <w:right w:val="none" w:sz="0" w:space="0" w:color="auto"/>
          </w:divBdr>
        </w:div>
        <w:div w:id="603265201">
          <w:marLeft w:val="1714"/>
          <w:marRight w:val="0"/>
          <w:marTop w:val="115"/>
          <w:marBottom w:val="0"/>
          <w:divBdr>
            <w:top w:val="none" w:sz="0" w:space="0" w:color="auto"/>
            <w:left w:val="none" w:sz="0" w:space="0" w:color="auto"/>
            <w:bottom w:val="none" w:sz="0" w:space="0" w:color="auto"/>
            <w:right w:val="none" w:sz="0" w:space="0" w:color="auto"/>
          </w:divBdr>
        </w:div>
        <w:div w:id="1066415718">
          <w:marLeft w:val="1714"/>
          <w:marRight w:val="0"/>
          <w:marTop w:val="115"/>
          <w:marBottom w:val="0"/>
          <w:divBdr>
            <w:top w:val="none" w:sz="0" w:space="0" w:color="auto"/>
            <w:left w:val="none" w:sz="0" w:space="0" w:color="auto"/>
            <w:bottom w:val="none" w:sz="0" w:space="0" w:color="auto"/>
            <w:right w:val="none" w:sz="0" w:space="0" w:color="auto"/>
          </w:divBdr>
        </w:div>
        <w:div w:id="721950839">
          <w:marLeft w:val="720"/>
          <w:marRight w:val="0"/>
          <w:marTop w:val="115"/>
          <w:marBottom w:val="0"/>
          <w:divBdr>
            <w:top w:val="none" w:sz="0" w:space="0" w:color="auto"/>
            <w:left w:val="none" w:sz="0" w:space="0" w:color="auto"/>
            <w:bottom w:val="none" w:sz="0" w:space="0" w:color="auto"/>
            <w:right w:val="none" w:sz="0" w:space="0" w:color="auto"/>
          </w:divBdr>
        </w:div>
      </w:divsChild>
    </w:div>
    <w:div w:id="492835489">
      <w:bodyDiv w:val="1"/>
      <w:marLeft w:val="0"/>
      <w:marRight w:val="0"/>
      <w:marTop w:val="0"/>
      <w:marBottom w:val="0"/>
      <w:divBdr>
        <w:top w:val="none" w:sz="0" w:space="0" w:color="auto"/>
        <w:left w:val="none" w:sz="0" w:space="0" w:color="auto"/>
        <w:bottom w:val="none" w:sz="0" w:space="0" w:color="auto"/>
        <w:right w:val="none" w:sz="0" w:space="0" w:color="auto"/>
      </w:divBdr>
      <w:divsChild>
        <w:div w:id="1346177483">
          <w:marLeft w:val="1714"/>
          <w:marRight w:val="0"/>
          <w:marTop w:val="115"/>
          <w:marBottom w:val="0"/>
          <w:divBdr>
            <w:top w:val="none" w:sz="0" w:space="0" w:color="auto"/>
            <w:left w:val="none" w:sz="0" w:space="0" w:color="auto"/>
            <w:bottom w:val="none" w:sz="0" w:space="0" w:color="auto"/>
            <w:right w:val="none" w:sz="0" w:space="0" w:color="auto"/>
          </w:divBdr>
        </w:div>
        <w:div w:id="115225315">
          <w:marLeft w:val="2707"/>
          <w:marRight w:val="0"/>
          <w:marTop w:val="96"/>
          <w:marBottom w:val="0"/>
          <w:divBdr>
            <w:top w:val="none" w:sz="0" w:space="0" w:color="auto"/>
            <w:left w:val="none" w:sz="0" w:space="0" w:color="auto"/>
            <w:bottom w:val="none" w:sz="0" w:space="0" w:color="auto"/>
            <w:right w:val="none" w:sz="0" w:space="0" w:color="auto"/>
          </w:divBdr>
        </w:div>
        <w:div w:id="2118716337">
          <w:marLeft w:val="2707"/>
          <w:marRight w:val="0"/>
          <w:marTop w:val="96"/>
          <w:marBottom w:val="0"/>
          <w:divBdr>
            <w:top w:val="none" w:sz="0" w:space="0" w:color="auto"/>
            <w:left w:val="none" w:sz="0" w:space="0" w:color="auto"/>
            <w:bottom w:val="none" w:sz="0" w:space="0" w:color="auto"/>
            <w:right w:val="none" w:sz="0" w:space="0" w:color="auto"/>
          </w:divBdr>
        </w:div>
        <w:div w:id="1287464420">
          <w:marLeft w:val="2707"/>
          <w:marRight w:val="0"/>
          <w:marTop w:val="96"/>
          <w:marBottom w:val="0"/>
          <w:divBdr>
            <w:top w:val="none" w:sz="0" w:space="0" w:color="auto"/>
            <w:left w:val="none" w:sz="0" w:space="0" w:color="auto"/>
            <w:bottom w:val="none" w:sz="0" w:space="0" w:color="auto"/>
            <w:right w:val="none" w:sz="0" w:space="0" w:color="auto"/>
          </w:divBdr>
        </w:div>
      </w:divsChild>
    </w:div>
    <w:div w:id="496069450">
      <w:bodyDiv w:val="1"/>
      <w:marLeft w:val="0"/>
      <w:marRight w:val="0"/>
      <w:marTop w:val="0"/>
      <w:marBottom w:val="0"/>
      <w:divBdr>
        <w:top w:val="none" w:sz="0" w:space="0" w:color="auto"/>
        <w:left w:val="none" w:sz="0" w:space="0" w:color="auto"/>
        <w:bottom w:val="none" w:sz="0" w:space="0" w:color="auto"/>
        <w:right w:val="none" w:sz="0" w:space="0" w:color="auto"/>
      </w:divBdr>
      <w:divsChild>
        <w:div w:id="1360161766">
          <w:marLeft w:val="1714"/>
          <w:marRight w:val="0"/>
          <w:marTop w:val="115"/>
          <w:marBottom w:val="0"/>
          <w:divBdr>
            <w:top w:val="none" w:sz="0" w:space="0" w:color="auto"/>
            <w:left w:val="none" w:sz="0" w:space="0" w:color="auto"/>
            <w:bottom w:val="none" w:sz="0" w:space="0" w:color="auto"/>
            <w:right w:val="none" w:sz="0" w:space="0" w:color="auto"/>
          </w:divBdr>
        </w:div>
        <w:div w:id="1071541766">
          <w:marLeft w:val="1714"/>
          <w:marRight w:val="0"/>
          <w:marTop w:val="115"/>
          <w:marBottom w:val="0"/>
          <w:divBdr>
            <w:top w:val="none" w:sz="0" w:space="0" w:color="auto"/>
            <w:left w:val="none" w:sz="0" w:space="0" w:color="auto"/>
            <w:bottom w:val="none" w:sz="0" w:space="0" w:color="auto"/>
            <w:right w:val="none" w:sz="0" w:space="0" w:color="auto"/>
          </w:divBdr>
        </w:div>
        <w:div w:id="1612664998">
          <w:marLeft w:val="720"/>
          <w:marRight w:val="0"/>
          <w:marTop w:val="115"/>
          <w:marBottom w:val="0"/>
          <w:divBdr>
            <w:top w:val="none" w:sz="0" w:space="0" w:color="auto"/>
            <w:left w:val="none" w:sz="0" w:space="0" w:color="auto"/>
            <w:bottom w:val="none" w:sz="0" w:space="0" w:color="auto"/>
            <w:right w:val="none" w:sz="0" w:space="0" w:color="auto"/>
          </w:divBdr>
        </w:div>
      </w:divsChild>
    </w:div>
    <w:div w:id="503908379">
      <w:bodyDiv w:val="1"/>
      <w:marLeft w:val="0"/>
      <w:marRight w:val="0"/>
      <w:marTop w:val="0"/>
      <w:marBottom w:val="0"/>
      <w:divBdr>
        <w:top w:val="none" w:sz="0" w:space="0" w:color="auto"/>
        <w:left w:val="none" w:sz="0" w:space="0" w:color="auto"/>
        <w:bottom w:val="none" w:sz="0" w:space="0" w:color="auto"/>
        <w:right w:val="none" w:sz="0" w:space="0" w:color="auto"/>
      </w:divBdr>
      <w:divsChild>
        <w:div w:id="1622809336">
          <w:marLeft w:val="2707"/>
          <w:marRight w:val="0"/>
          <w:marTop w:val="96"/>
          <w:marBottom w:val="0"/>
          <w:divBdr>
            <w:top w:val="none" w:sz="0" w:space="0" w:color="auto"/>
            <w:left w:val="none" w:sz="0" w:space="0" w:color="auto"/>
            <w:bottom w:val="none" w:sz="0" w:space="0" w:color="auto"/>
            <w:right w:val="none" w:sz="0" w:space="0" w:color="auto"/>
          </w:divBdr>
        </w:div>
        <w:div w:id="327446220">
          <w:marLeft w:val="2707"/>
          <w:marRight w:val="0"/>
          <w:marTop w:val="96"/>
          <w:marBottom w:val="0"/>
          <w:divBdr>
            <w:top w:val="none" w:sz="0" w:space="0" w:color="auto"/>
            <w:left w:val="none" w:sz="0" w:space="0" w:color="auto"/>
            <w:bottom w:val="none" w:sz="0" w:space="0" w:color="auto"/>
            <w:right w:val="none" w:sz="0" w:space="0" w:color="auto"/>
          </w:divBdr>
        </w:div>
      </w:divsChild>
    </w:div>
    <w:div w:id="507910300">
      <w:bodyDiv w:val="1"/>
      <w:marLeft w:val="0"/>
      <w:marRight w:val="0"/>
      <w:marTop w:val="0"/>
      <w:marBottom w:val="0"/>
      <w:divBdr>
        <w:top w:val="none" w:sz="0" w:space="0" w:color="auto"/>
        <w:left w:val="none" w:sz="0" w:space="0" w:color="auto"/>
        <w:bottom w:val="none" w:sz="0" w:space="0" w:color="auto"/>
        <w:right w:val="none" w:sz="0" w:space="0" w:color="auto"/>
      </w:divBdr>
    </w:div>
    <w:div w:id="526262003">
      <w:bodyDiv w:val="1"/>
      <w:marLeft w:val="0"/>
      <w:marRight w:val="0"/>
      <w:marTop w:val="0"/>
      <w:marBottom w:val="0"/>
      <w:divBdr>
        <w:top w:val="none" w:sz="0" w:space="0" w:color="auto"/>
        <w:left w:val="none" w:sz="0" w:space="0" w:color="auto"/>
        <w:bottom w:val="none" w:sz="0" w:space="0" w:color="auto"/>
        <w:right w:val="none" w:sz="0" w:space="0" w:color="auto"/>
      </w:divBdr>
      <w:divsChild>
        <w:div w:id="1952318508">
          <w:marLeft w:val="720"/>
          <w:marRight w:val="0"/>
          <w:marTop w:val="115"/>
          <w:marBottom w:val="0"/>
          <w:divBdr>
            <w:top w:val="none" w:sz="0" w:space="0" w:color="auto"/>
            <w:left w:val="none" w:sz="0" w:space="0" w:color="auto"/>
            <w:bottom w:val="none" w:sz="0" w:space="0" w:color="auto"/>
            <w:right w:val="none" w:sz="0" w:space="0" w:color="auto"/>
          </w:divBdr>
        </w:div>
      </w:divsChild>
    </w:div>
    <w:div w:id="539244082">
      <w:bodyDiv w:val="1"/>
      <w:marLeft w:val="0"/>
      <w:marRight w:val="0"/>
      <w:marTop w:val="0"/>
      <w:marBottom w:val="0"/>
      <w:divBdr>
        <w:top w:val="none" w:sz="0" w:space="0" w:color="auto"/>
        <w:left w:val="none" w:sz="0" w:space="0" w:color="auto"/>
        <w:bottom w:val="none" w:sz="0" w:space="0" w:color="auto"/>
        <w:right w:val="none" w:sz="0" w:space="0" w:color="auto"/>
      </w:divBdr>
    </w:div>
    <w:div w:id="543105000">
      <w:bodyDiv w:val="1"/>
      <w:marLeft w:val="0"/>
      <w:marRight w:val="0"/>
      <w:marTop w:val="0"/>
      <w:marBottom w:val="0"/>
      <w:divBdr>
        <w:top w:val="none" w:sz="0" w:space="0" w:color="auto"/>
        <w:left w:val="none" w:sz="0" w:space="0" w:color="auto"/>
        <w:bottom w:val="none" w:sz="0" w:space="0" w:color="auto"/>
        <w:right w:val="none" w:sz="0" w:space="0" w:color="auto"/>
      </w:divBdr>
    </w:div>
    <w:div w:id="547492232">
      <w:bodyDiv w:val="1"/>
      <w:marLeft w:val="0"/>
      <w:marRight w:val="0"/>
      <w:marTop w:val="0"/>
      <w:marBottom w:val="0"/>
      <w:divBdr>
        <w:top w:val="none" w:sz="0" w:space="0" w:color="auto"/>
        <w:left w:val="none" w:sz="0" w:space="0" w:color="auto"/>
        <w:bottom w:val="none" w:sz="0" w:space="0" w:color="auto"/>
        <w:right w:val="none" w:sz="0" w:space="0" w:color="auto"/>
      </w:divBdr>
      <w:divsChild>
        <w:div w:id="1622953129">
          <w:marLeft w:val="1714"/>
          <w:marRight w:val="0"/>
          <w:marTop w:val="115"/>
          <w:marBottom w:val="0"/>
          <w:divBdr>
            <w:top w:val="none" w:sz="0" w:space="0" w:color="auto"/>
            <w:left w:val="none" w:sz="0" w:space="0" w:color="auto"/>
            <w:bottom w:val="none" w:sz="0" w:space="0" w:color="auto"/>
            <w:right w:val="none" w:sz="0" w:space="0" w:color="auto"/>
          </w:divBdr>
        </w:div>
      </w:divsChild>
    </w:div>
    <w:div w:id="549145887">
      <w:bodyDiv w:val="1"/>
      <w:marLeft w:val="0"/>
      <w:marRight w:val="0"/>
      <w:marTop w:val="0"/>
      <w:marBottom w:val="0"/>
      <w:divBdr>
        <w:top w:val="none" w:sz="0" w:space="0" w:color="auto"/>
        <w:left w:val="none" w:sz="0" w:space="0" w:color="auto"/>
        <w:bottom w:val="none" w:sz="0" w:space="0" w:color="auto"/>
        <w:right w:val="none" w:sz="0" w:space="0" w:color="auto"/>
      </w:divBdr>
    </w:div>
    <w:div w:id="549388553">
      <w:bodyDiv w:val="1"/>
      <w:marLeft w:val="0"/>
      <w:marRight w:val="0"/>
      <w:marTop w:val="0"/>
      <w:marBottom w:val="0"/>
      <w:divBdr>
        <w:top w:val="none" w:sz="0" w:space="0" w:color="auto"/>
        <w:left w:val="none" w:sz="0" w:space="0" w:color="auto"/>
        <w:bottom w:val="none" w:sz="0" w:space="0" w:color="auto"/>
        <w:right w:val="none" w:sz="0" w:space="0" w:color="auto"/>
      </w:divBdr>
      <w:divsChild>
        <w:div w:id="828135598">
          <w:marLeft w:val="720"/>
          <w:marRight w:val="0"/>
          <w:marTop w:val="115"/>
          <w:marBottom w:val="0"/>
          <w:divBdr>
            <w:top w:val="none" w:sz="0" w:space="0" w:color="auto"/>
            <w:left w:val="none" w:sz="0" w:space="0" w:color="auto"/>
            <w:bottom w:val="none" w:sz="0" w:space="0" w:color="auto"/>
            <w:right w:val="none" w:sz="0" w:space="0" w:color="auto"/>
          </w:divBdr>
        </w:div>
        <w:div w:id="1104153775">
          <w:marLeft w:val="720"/>
          <w:marRight w:val="0"/>
          <w:marTop w:val="115"/>
          <w:marBottom w:val="0"/>
          <w:divBdr>
            <w:top w:val="none" w:sz="0" w:space="0" w:color="auto"/>
            <w:left w:val="none" w:sz="0" w:space="0" w:color="auto"/>
            <w:bottom w:val="none" w:sz="0" w:space="0" w:color="auto"/>
            <w:right w:val="none" w:sz="0" w:space="0" w:color="auto"/>
          </w:divBdr>
        </w:div>
        <w:div w:id="450438601">
          <w:marLeft w:val="1714"/>
          <w:marRight w:val="0"/>
          <w:marTop w:val="115"/>
          <w:marBottom w:val="0"/>
          <w:divBdr>
            <w:top w:val="none" w:sz="0" w:space="0" w:color="auto"/>
            <w:left w:val="none" w:sz="0" w:space="0" w:color="auto"/>
            <w:bottom w:val="none" w:sz="0" w:space="0" w:color="auto"/>
            <w:right w:val="none" w:sz="0" w:space="0" w:color="auto"/>
          </w:divBdr>
        </w:div>
      </w:divsChild>
    </w:div>
    <w:div w:id="554435922">
      <w:bodyDiv w:val="1"/>
      <w:marLeft w:val="0"/>
      <w:marRight w:val="0"/>
      <w:marTop w:val="0"/>
      <w:marBottom w:val="0"/>
      <w:divBdr>
        <w:top w:val="none" w:sz="0" w:space="0" w:color="auto"/>
        <w:left w:val="none" w:sz="0" w:space="0" w:color="auto"/>
        <w:bottom w:val="none" w:sz="0" w:space="0" w:color="auto"/>
        <w:right w:val="none" w:sz="0" w:space="0" w:color="auto"/>
      </w:divBdr>
      <w:divsChild>
        <w:div w:id="2021614742">
          <w:marLeft w:val="720"/>
          <w:marRight w:val="0"/>
          <w:marTop w:val="115"/>
          <w:marBottom w:val="0"/>
          <w:divBdr>
            <w:top w:val="none" w:sz="0" w:space="0" w:color="auto"/>
            <w:left w:val="none" w:sz="0" w:space="0" w:color="auto"/>
            <w:bottom w:val="none" w:sz="0" w:space="0" w:color="auto"/>
            <w:right w:val="none" w:sz="0" w:space="0" w:color="auto"/>
          </w:divBdr>
        </w:div>
        <w:div w:id="1166243252">
          <w:marLeft w:val="720"/>
          <w:marRight w:val="0"/>
          <w:marTop w:val="115"/>
          <w:marBottom w:val="0"/>
          <w:divBdr>
            <w:top w:val="none" w:sz="0" w:space="0" w:color="auto"/>
            <w:left w:val="none" w:sz="0" w:space="0" w:color="auto"/>
            <w:bottom w:val="none" w:sz="0" w:space="0" w:color="auto"/>
            <w:right w:val="none" w:sz="0" w:space="0" w:color="auto"/>
          </w:divBdr>
        </w:div>
        <w:div w:id="1516649878">
          <w:marLeft w:val="1714"/>
          <w:marRight w:val="0"/>
          <w:marTop w:val="115"/>
          <w:marBottom w:val="0"/>
          <w:divBdr>
            <w:top w:val="none" w:sz="0" w:space="0" w:color="auto"/>
            <w:left w:val="none" w:sz="0" w:space="0" w:color="auto"/>
            <w:bottom w:val="none" w:sz="0" w:space="0" w:color="auto"/>
            <w:right w:val="none" w:sz="0" w:space="0" w:color="auto"/>
          </w:divBdr>
        </w:div>
        <w:div w:id="1938824758">
          <w:marLeft w:val="1714"/>
          <w:marRight w:val="0"/>
          <w:marTop w:val="115"/>
          <w:marBottom w:val="0"/>
          <w:divBdr>
            <w:top w:val="none" w:sz="0" w:space="0" w:color="auto"/>
            <w:left w:val="none" w:sz="0" w:space="0" w:color="auto"/>
            <w:bottom w:val="none" w:sz="0" w:space="0" w:color="auto"/>
            <w:right w:val="none" w:sz="0" w:space="0" w:color="auto"/>
          </w:divBdr>
        </w:div>
      </w:divsChild>
    </w:div>
    <w:div w:id="566184235">
      <w:bodyDiv w:val="1"/>
      <w:marLeft w:val="0"/>
      <w:marRight w:val="0"/>
      <w:marTop w:val="0"/>
      <w:marBottom w:val="0"/>
      <w:divBdr>
        <w:top w:val="none" w:sz="0" w:space="0" w:color="auto"/>
        <w:left w:val="none" w:sz="0" w:space="0" w:color="auto"/>
        <w:bottom w:val="none" w:sz="0" w:space="0" w:color="auto"/>
        <w:right w:val="none" w:sz="0" w:space="0" w:color="auto"/>
      </w:divBdr>
      <w:divsChild>
        <w:div w:id="2145464480">
          <w:marLeft w:val="1714"/>
          <w:marRight w:val="0"/>
          <w:marTop w:val="115"/>
          <w:marBottom w:val="0"/>
          <w:divBdr>
            <w:top w:val="none" w:sz="0" w:space="0" w:color="auto"/>
            <w:left w:val="none" w:sz="0" w:space="0" w:color="auto"/>
            <w:bottom w:val="none" w:sz="0" w:space="0" w:color="auto"/>
            <w:right w:val="none" w:sz="0" w:space="0" w:color="auto"/>
          </w:divBdr>
        </w:div>
        <w:div w:id="485783536">
          <w:marLeft w:val="720"/>
          <w:marRight w:val="0"/>
          <w:marTop w:val="288"/>
          <w:marBottom w:val="0"/>
          <w:divBdr>
            <w:top w:val="none" w:sz="0" w:space="0" w:color="auto"/>
            <w:left w:val="none" w:sz="0" w:space="0" w:color="auto"/>
            <w:bottom w:val="none" w:sz="0" w:space="0" w:color="auto"/>
            <w:right w:val="none" w:sz="0" w:space="0" w:color="auto"/>
          </w:divBdr>
        </w:div>
        <w:div w:id="892543869">
          <w:marLeft w:val="1714"/>
          <w:marRight w:val="0"/>
          <w:marTop w:val="0"/>
          <w:marBottom w:val="0"/>
          <w:divBdr>
            <w:top w:val="none" w:sz="0" w:space="0" w:color="auto"/>
            <w:left w:val="none" w:sz="0" w:space="0" w:color="auto"/>
            <w:bottom w:val="none" w:sz="0" w:space="0" w:color="auto"/>
            <w:right w:val="none" w:sz="0" w:space="0" w:color="auto"/>
          </w:divBdr>
        </w:div>
        <w:div w:id="1885560969">
          <w:marLeft w:val="720"/>
          <w:marRight w:val="0"/>
          <w:marTop w:val="115"/>
          <w:marBottom w:val="0"/>
          <w:divBdr>
            <w:top w:val="none" w:sz="0" w:space="0" w:color="auto"/>
            <w:left w:val="none" w:sz="0" w:space="0" w:color="auto"/>
            <w:bottom w:val="none" w:sz="0" w:space="0" w:color="auto"/>
            <w:right w:val="none" w:sz="0" w:space="0" w:color="auto"/>
          </w:divBdr>
        </w:div>
        <w:div w:id="1294291221">
          <w:marLeft w:val="1714"/>
          <w:marRight w:val="0"/>
          <w:marTop w:val="115"/>
          <w:marBottom w:val="0"/>
          <w:divBdr>
            <w:top w:val="none" w:sz="0" w:space="0" w:color="auto"/>
            <w:left w:val="none" w:sz="0" w:space="0" w:color="auto"/>
            <w:bottom w:val="none" w:sz="0" w:space="0" w:color="auto"/>
            <w:right w:val="none" w:sz="0" w:space="0" w:color="auto"/>
          </w:divBdr>
        </w:div>
        <w:div w:id="1422681763">
          <w:marLeft w:val="2707"/>
          <w:marRight w:val="0"/>
          <w:marTop w:val="96"/>
          <w:marBottom w:val="0"/>
          <w:divBdr>
            <w:top w:val="none" w:sz="0" w:space="0" w:color="auto"/>
            <w:left w:val="none" w:sz="0" w:space="0" w:color="auto"/>
            <w:bottom w:val="none" w:sz="0" w:space="0" w:color="auto"/>
            <w:right w:val="none" w:sz="0" w:space="0" w:color="auto"/>
          </w:divBdr>
        </w:div>
        <w:div w:id="1583904674">
          <w:marLeft w:val="2707"/>
          <w:marRight w:val="0"/>
          <w:marTop w:val="96"/>
          <w:marBottom w:val="0"/>
          <w:divBdr>
            <w:top w:val="none" w:sz="0" w:space="0" w:color="auto"/>
            <w:left w:val="none" w:sz="0" w:space="0" w:color="auto"/>
            <w:bottom w:val="none" w:sz="0" w:space="0" w:color="auto"/>
            <w:right w:val="none" w:sz="0" w:space="0" w:color="auto"/>
          </w:divBdr>
        </w:div>
      </w:divsChild>
    </w:div>
    <w:div w:id="569970655">
      <w:bodyDiv w:val="1"/>
      <w:marLeft w:val="0"/>
      <w:marRight w:val="0"/>
      <w:marTop w:val="0"/>
      <w:marBottom w:val="0"/>
      <w:divBdr>
        <w:top w:val="none" w:sz="0" w:space="0" w:color="auto"/>
        <w:left w:val="none" w:sz="0" w:space="0" w:color="auto"/>
        <w:bottom w:val="none" w:sz="0" w:space="0" w:color="auto"/>
        <w:right w:val="none" w:sz="0" w:space="0" w:color="auto"/>
      </w:divBdr>
      <w:divsChild>
        <w:div w:id="2107798552">
          <w:marLeft w:val="2707"/>
          <w:marRight w:val="0"/>
          <w:marTop w:val="96"/>
          <w:marBottom w:val="0"/>
          <w:divBdr>
            <w:top w:val="none" w:sz="0" w:space="0" w:color="auto"/>
            <w:left w:val="none" w:sz="0" w:space="0" w:color="auto"/>
            <w:bottom w:val="none" w:sz="0" w:space="0" w:color="auto"/>
            <w:right w:val="none" w:sz="0" w:space="0" w:color="auto"/>
          </w:divBdr>
        </w:div>
        <w:div w:id="582304976">
          <w:marLeft w:val="2707"/>
          <w:marRight w:val="0"/>
          <w:marTop w:val="96"/>
          <w:marBottom w:val="0"/>
          <w:divBdr>
            <w:top w:val="none" w:sz="0" w:space="0" w:color="auto"/>
            <w:left w:val="none" w:sz="0" w:space="0" w:color="auto"/>
            <w:bottom w:val="none" w:sz="0" w:space="0" w:color="auto"/>
            <w:right w:val="none" w:sz="0" w:space="0" w:color="auto"/>
          </w:divBdr>
        </w:div>
        <w:div w:id="2068413070">
          <w:marLeft w:val="3586"/>
          <w:marRight w:val="0"/>
          <w:marTop w:val="96"/>
          <w:marBottom w:val="0"/>
          <w:divBdr>
            <w:top w:val="none" w:sz="0" w:space="0" w:color="auto"/>
            <w:left w:val="none" w:sz="0" w:space="0" w:color="auto"/>
            <w:bottom w:val="none" w:sz="0" w:space="0" w:color="auto"/>
            <w:right w:val="none" w:sz="0" w:space="0" w:color="auto"/>
          </w:divBdr>
        </w:div>
        <w:div w:id="885995281">
          <w:marLeft w:val="3586"/>
          <w:marRight w:val="0"/>
          <w:marTop w:val="96"/>
          <w:marBottom w:val="0"/>
          <w:divBdr>
            <w:top w:val="none" w:sz="0" w:space="0" w:color="auto"/>
            <w:left w:val="none" w:sz="0" w:space="0" w:color="auto"/>
            <w:bottom w:val="none" w:sz="0" w:space="0" w:color="auto"/>
            <w:right w:val="none" w:sz="0" w:space="0" w:color="auto"/>
          </w:divBdr>
        </w:div>
      </w:divsChild>
    </w:div>
    <w:div w:id="599262994">
      <w:bodyDiv w:val="1"/>
      <w:marLeft w:val="0"/>
      <w:marRight w:val="0"/>
      <w:marTop w:val="0"/>
      <w:marBottom w:val="0"/>
      <w:divBdr>
        <w:top w:val="none" w:sz="0" w:space="0" w:color="auto"/>
        <w:left w:val="none" w:sz="0" w:space="0" w:color="auto"/>
        <w:bottom w:val="none" w:sz="0" w:space="0" w:color="auto"/>
        <w:right w:val="none" w:sz="0" w:space="0" w:color="auto"/>
      </w:divBdr>
    </w:div>
    <w:div w:id="615719624">
      <w:bodyDiv w:val="1"/>
      <w:marLeft w:val="0"/>
      <w:marRight w:val="0"/>
      <w:marTop w:val="0"/>
      <w:marBottom w:val="0"/>
      <w:divBdr>
        <w:top w:val="none" w:sz="0" w:space="0" w:color="auto"/>
        <w:left w:val="none" w:sz="0" w:space="0" w:color="auto"/>
        <w:bottom w:val="none" w:sz="0" w:space="0" w:color="auto"/>
        <w:right w:val="none" w:sz="0" w:space="0" w:color="auto"/>
      </w:divBdr>
      <w:divsChild>
        <w:div w:id="1298681470">
          <w:marLeft w:val="1714"/>
          <w:marRight w:val="0"/>
          <w:marTop w:val="115"/>
          <w:marBottom w:val="0"/>
          <w:divBdr>
            <w:top w:val="none" w:sz="0" w:space="0" w:color="auto"/>
            <w:left w:val="none" w:sz="0" w:space="0" w:color="auto"/>
            <w:bottom w:val="none" w:sz="0" w:space="0" w:color="auto"/>
            <w:right w:val="none" w:sz="0" w:space="0" w:color="auto"/>
          </w:divBdr>
        </w:div>
        <w:div w:id="665012287">
          <w:marLeft w:val="1714"/>
          <w:marRight w:val="0"/>
          <w:marTop w:val="115"/>
          <w:marBottom w:val="0"/>
          <w:divBdr>
            <w:top w:val="none" w:sz="0" w:space="0" w:color="auto"/>
            <w:left w:val="none" w:sz="0" w:space="0" w:color="auto"/>
            <w:bottom w:val="none" w:sz="0" w:space="0" w:color="auto"/>
            <w:right w:val="none" w:sz="0" w:space="0" w:color="auto"/>
          </w:divBdr>
        </w:div>
      </w:divsChild>
    </w:div>
    <w:div w:id="616957323">
      <w:bodyDiv w:val="1"/>
      <w:marLeft w:val="0"/>
      <w:marRight w:val="0"/>
      <w:marTop w:val="0"/>
      <w:marBottom w:val="0"/>
      <w:divBdr>
        <w:top w:val="none" w:sz="0" w:space="0" w:color="auto"/>
        <w:left w:val="none" w:sz="0" w:space="0" w:color="auto"/>
        <w:bottom w:val="none" w:sz="0" w:space="0" w:color="auto"/>
        <w:right w:val="none" w:sz="0" w:space="0" w:color="auto"/>
      </w:divBdr>
    </w:div>
    <w:div w:id="645014678">
      <w:bodyDiv w:val="1"/>
      <w:marLeft w:val="0"/>
      <w:marRight w:val="0"/>
      <w:marTop w:val="0"/>
      <w:marBottom w:val="0"/>
      <w:divBdr>
        <w:top w:val="none" w:sz="0" w:space="0" w:color="auto"/>
        <w:left w:val="none" w:sz="0" w:space="0" w:color="auto"/>
        <w:bottom w:val="none" w:sz="0" w:space="0" w:color="auto"/>
        <w:right w:val="none" w:sz="0" w:space="0" w:color="auto"/>
      </w:divBdr>
      <w:divsChild>
        <w:div w:id="493112767">
          <w:marLeft w:val="720"/>
          <w:marRight w:val="0"/>
          <w:marTop w:val="115"/>
          <w:marBottom w:val="0"/>
          <w:divBdr>
            <w:top w:val="none" w:sz="0" w:space="0" w:color="auto"/>
            <w:left w:val="none" w:sz="0" w:space="0" w:color="auto"/>
            <w:bottom w:val="none" w:sz="0" w:space="0" w:color="auto"/>
            <w:right w:val="none" w:sz="0" w:space="0" w:color="auto"/>
          </w:divBdr>
        </w:div>
        <w:div w:id="1016080844">
          <w:marLeft w:val="720"/>
          <w:marRight w:val="0"/>
          <w:marTop w:val="115"/>
          <w:marBottom w:val="0"/>
          <w:divBdr>
            <w:top w:val="none" w:sz="0" w:space="0" w:color="auto"/>
            <w:left w:val="none" w:sz="0" w:space="0" w:color="auto"/>
            <w:bottom w:val="none" w:sz="0" w:space="0" w:color="auto"/>
            <w:right w:val="none" w:sz="0" w:space="0" w:color="auto"/>
          </w:divBdr>
        </w:div>
        <w:div w:id="1643533768">
          <w:marLeft w:val="1714"/>
          <w:marRight w:val="0"/>
          <w:marTop w:val="115"/>
          <w:marBottom w:val="0"/>
          <w:divBdr>
            <w:top w:val="none" w:sz="0" w:space="0" w:color="auto"/>
            <w:left w:val="none" w:sz="0" w:space="0" w:color="auto"/>
            <w:bottom w:val="none" w:sz="0" w:space="0" w:color="auto"/>
            <w:right w:val="none" w:sz="0" w:space="0" w:color="auto"/>
          </w:divBdr>
        </w:div>
        <w:div w:id="991835520">
          <w:marLeft w:val="2707"/>
          <w:marRight w:val="0"/>
          <w:marTop w:val="96"/>
          <w:marBottom w:val="0"/>
          <w:divBdr>
            <w:top w:val="none" w:sz="0" w:space="0" w:color="auto"/>
            <w:left w:val="none" w:sz="0" w:space="0" w:color="auto"/>
            <w:bottom w:val="none" w:sz="0" w:space="0" w:color="auto"/>
            <w:right w:val="none" w:sz="0" w:space="0" w:color="auto"/>
          </w:divBdr>
        </w:div>
        <w:div w:id="434522797">
          <w:marLeft w:val="2707"/>
          <w:marRight w:val="0"/>
          <w:marTop w:val="96"/>
          <w:marBottom w:val="0"/>
          <w:divBdr>
            <w:top w:val="none" w:sz="0" w:space="0" w:color="auto"/>
            <w:left w:val="none" w:sz="0" w:space="0" w:color="auto"/>
            <w:bottom w:val="none" w:sz="0" w:space="0" w:color="auto"/>
            <w:right w:val="none" w:sz="0" w:space="0" w:color="auto"/>
          </w:divBdr>
        </w:div>
        <w:div w:id="1112171064">
          <w:marLeft w:val="1714"/>
          <w:marRight w:val="0"/>
          <w:marTop w:val="115"/>
          <w:marBottom w:val="0"/>
          <w:divBdr>
            <w:top w:val="none" w:sz="0" w:space="0" w:color="auto"/>
            <w:left w:val="none" w:sz="0" w:space="0" w:color="auto"/>
            <w:bottom w:val="none" w:sz="0" w:space="0" w:color="auto"/>
            <w:right w:val="none" w:sz="0" w:space="0" w:color="auto"/>
          </w:divBdr>
        </w:div>
      </w:divsChild>
    </w:div>
    <w:div w:id="653290726">
      <w:bodyDiv w:val="1"/>
      <w:marLeft w:val="0"/>
      <w:marRight w:val="0"/>
      <w:marTop w:val="0"/>
      <w:marBottom w:val="0"/>
      <w:divBdr>
        <w:top w:val="none" w:sz="0" w:space="0" w:color="auto"/>
        <w:left w:val="none" w:sz="0" w:space="0" w:color="auto"/>
        <w:bottom w:val="none" w:sz="0" w:space="0" w:color="auto"/>
        <w:right w:val="none" w:sz="0" w:space="0" w:color="auto"/>
      </w:divBdr>
      <w:divsChild>
        <w:div w:id="1178688593">
          <w:marLeft w:val="1714"/>
          <w:marRight w:val="0"/>
          <w:marTop w:val="115"/>
          <w:marBottom w:val="0"/>
          <w:divBdr>
            <w:top w:val="none" w:sz="0" w:space="0" w:color="auto"/>
            <w:left w:val="none" w:sz="0" w:space="0" w:color="auto"/>
            <w:bottom w:val="none" w:sz="0" w:space="0" w:color="auto"/>
            <w:right w:val="none" w:sz="0" w:space="0" w:color="auto"/>
          </w:divBdr>
        </w:div>
      </w:divsChild>
    </w:div>
    <w:div w:id="669721351">
      <w:bodyDiv w:val="1"/>
      <w:marLeft w:val="0"/>
      <w:marRight w:val="0"/>
      <w:marTop w:val="0"/>
      <w:marBottom w:val="0"/>
      <w:divBdr>
        <w:top w:val="none" w:sz="0" w:space="0" w:color="auto"/>
        <w:left w:val="none" w:sz="0" w:space="0" w:color="auto"/>
        <w:bottom w:val="none" w:sz="0" w:space="0" w:color="auto"/>
        <w:right w:val="none" w:sz="0" w:space="0" w:color="auto"/>
      </w:divBdr>
      <w:divsChild>
        <w:div w:id="943851364">
          <w:marLeft w:val="1714"/>
          <w:marRight w:val="0"/>
          <w:marTop w:val="115"/>
          <w:marBottom w:val="0"/>
          <w:divBdr>
            <w:top w:val="none" w:sz="0" w:space="0" w:color="auto"/>
            <w:left w:val="none" w:sz="0" w:space="0" w:color="auto"/>
            <w:bottom w:val="none" w:sz="0" w:space="0" w:color="auto"/>
            <w:right w:val="none" w:sz="0" w:space="0" w:color="auto"/>
          </w:divBdr>
        </w:div>
        <w:div w:id="1772429429">
          <w:marLeft w:val="1714"/>
          <w:marRight w:val="0"/>
          <w:marTop w:val="115"/>
          <w:marBottom w:val="0"/>
          <w:divBdr>
            <w:top w:val="none" w:sz="0" w:space="0" w:color="auto"/>
            <w:left w:val="none" w:sz="0" w:space="0" w:color="auto"/>
            <w:bottom w:val="none" w:sz="0" w:space="0" w:color="auto"/>
            <w:right w:val="none" w:sz="0" w:space="0" w:color="auto"/>
          </w:divBdr>
        </w:div>
      </w:divsChild>
    </w:div>
    <w:div w:id="674109849">
      <w:bodyDiv w:val="1"/>
      <w:marLeft w:val="0"/>
      <w:marRight w:val="0"/>
      <w:marTop w:val="0"/>
      <w:marBottom w:val="0"/>
      <w:divBdr>
        <w:top w:val="none" w:sz="0" w:space="0" w:color="auto"/>
        <w:left w:val="none" w:sz="0" w:space="0" w:color="auto"/>
        <w:bottom w:val="none" w:sz="0" w:space="0" w:color="auto"/>
        <w:right w:val="none" w:sz="0" w:space="0" w:color="auto"/>
      </w:divBdr>
      <w:divsChild>
        <w:div w:id="920943276">
          <w:marLeft w:val="720"/>
          <w:marRight w:val="0"/>
          <w:marTop w:val="115"/>
          <w:marBottom w:val="0"/>
          <w:divBdr>
            <w:top w:val="none" w:sz="0" w:space="0" w:color="auto"/>
            <w:left w:val="none" w:sz="0" w:space="0" w:color="auto"/>
            <w:bottom w:val="none" w:sz="0" w:space="0" w:color="auto"/>
            <w:right w:val="none" w:sz="0" w:space="0" w:color="auto"/>
          </w:divBdr>
        </w:div>
        <w:div w:id="1319043626">
          <w:marLeft w:val="1714"/>
          <w:marRight w:val="0"/>
          <w:marTop w:val="115"/>
          <w:marBottom w:val="0"/>
          <w:divBdr>
            <w:top w:val="none" w:sz="0" w:space="0" w:color="auto"/>
            <w:left w:val="none" w:sz="0" w:space="0" w:color="auto"/>
            <w:bottom w:val="none" w:sz="0" w:space="0" w:color="auto"/>
            <w:right w:val="none" w:sz="0" w:space="0" w:color="auto"/>
          </w:divBdr>
        </w:div>
        <w:div w:id="1734307570">
          <w:marLeft w:val="2707"/>
          <w:marRight w:val="0"/>
          <w:marTop w:val="96"/>
          <w:marBottom w:val="0"/>
          <w:divBdr>
            <w:top w:val="none" w:sz="0" w:space="0" w:color="auto"/>
            <w:left w:val="none" w:sz="0" w:space="0" w:color="auto"/>
            <w:bottom w:val="none" w:sz="0" w:space="0" w:color="auto"/>
            <w:right w:val="none" w:sz="0" w:space="0" w:color="auto"/>
          </w:divBdr>
        </w:div>
        <w:div w:id="1674991574">
          <w:marLeft w:val="2707"/>
          <w:marRight w:val="0"/>
          <w:marTop w:val="96"/>
          <w:marBottom w:val="0"/>
          <w:divBdr>
            <w:top w:val="none" w:sz="0" w:space="0" w:color="auto"/>
            <w:left w:val="none" w:sz="0" w:space="0" w:color="auto"/>
            <w:bottom w:val="none" w:sz="0" w:space="0" w:color="auto"/>
            <w:right w:val="none" w:sz="0" w:space="0" w:color="auto"/>
          </w:divBdr>
        </w:div>
        <w:div w:id="1796294384">
          <w:marLeft w:val="1714"/>
          <w:marRight w:val="0"/>
          <w:marTop w:val="115"/>
          <w:marBottom w:val="0"/>
          <w:divBdr>
            <w:top w:val="none" w:sz="0" w:space="0" w:color="auto"/>
            <w:left w:val="none" w:sz="0" w:space="0" w:color="auto"/>
            <w:bottom w:val="none" w:sz="0" w:space="0" w:color="auto"/>
            <w:right w:val="none" w:sz="0" w:space="0" w:color="auto"/>
          </w:divBdr>
        </w:div>
        <w:div w:id="81463380">
          <w:marLeft w:val="2707"/>
          <w:marRight w:val="0"/>
          <w:marTop w:val="96"/>
          <w:marBottom w:val="0"/>
          <w:divBdr>
            <w:top w:val="none" w:sz="0" w:space="0" w:color="auto"/>
            <w:left w:val="none" w:sz="0" w:space="0" w:color="auto"/>
            <w:bottom w:val="none" w:sz="0" w:space="0" w:color="auto"/>
            <w:right w:val="none" w:sz="0" w:space="0" w:color="auto"/>
          </w:divBdr>
        </w:div>
        <w:div w:id="469595395">
          <w:marLeft w:val="2707"/>
          <w:marRight w:val="0"/>
          <w:marTop w:val="96"/>
          <w:marBottom w:val="0"/>
          <w:divBdr>
            <w:top w:val="none" w:sz="0" w:space="0" w:color="auto"/>
            <w:left w:val="none" w:sz="0" w:space="0" w:color="auto"/>
            <w:bottom w:val="none" w:sz="0" w:space="0" w:color="auto"/>
            <w:right w:val="none" w:sz="0" w:space="0" w:color="auto"/>
          </w:divBdr>
        </w:div>
      </w:divsChild>
    </w:div>
    <w:div w:id="675041820">
      <w:bodyDiv w:val="1"/>
      <w:marLeft w:val="0"/>
      <w:marRight w:val="0"/>
      <w:marTop w:val="0"/>
      <w:marBottom w:val="0"/>
      <w:divBdr>
        <w:top w:val="none" w:sz="0" w:space="0" w:color="auto"/>
        <w:left w:val="none" w:sz="0" w:space="0" w:color="auto"/>
        <w:bottom w:val="none" w:sz="0" w:space="0" w:color="auto"/>
        <w:right w:val="none" w:sz="0" w:space="0" w:color="auto"/>
      </w:divBdr>
      <w:divsChild>
        <w:div w:id="1548570514">
          <w:marLeft w:val="2707"/>
          <w:marRight w:val="0"/>
          <w:marTop w:val="96"/>
          <w:marBottom w:val="0"/>
          <w:divBdr>
            <w:top w:val="none" w:sz="0" w:space="0" w:color="auto"/>
            <w:left w:val="none" w:sz="0" w:space="0" w:color="auto"/>
            <w:bottom w:val="none" w:sz="0" w:space="0" w:color="auto"/>
            <w:right w:val="none" w:sz="0" w:space="0" w:color="auto"/>
          </w:divBdr>
        </w:div>
      </w:divsChild>
    </w:div>
    <w:div w:id="677587097">
      <w:bodyDiv w:val="1"/>
      <w:marLeft w:val="0"/>
      <w:marRight w:val="0"/>
      <w:marTop w:val="0"/>
      <w:marBottom w:val="0"/>
      <w:divBdr>
        <w:top w:val="none" w:sz="0" w:space="0" w:color="auto"/>
        <w:left w:val="none" w:sz="0" w:space="0" w:color="auto"/>
        <w:bottom w:val="none" w:sz="0" w:space="0" w:color="auto"/>
        <w:right w:val="none" w:sz="0" w:space="0" w:color="auto"/>
      </w:divBdr>
      <w:divsChild>
        <w:div w:id="224685015">
          <w:marLeft w:val="1714"/>
          <w:marRight w:val="0"/>
          <w:marTop w:val="115"/>
          <w:marBottom w:val="0"/>
          <w:divBdr>
            <w:top w:val="none" w:sz="0" w:space="0" w:color="auto"/>
            <w:left w:val="none" w:sz="0" w:space="0" w:color="auto"/>
            <w:bottom w:val="none" w:sz="0" w:space="0" w:color="auto"/>
            <w:right w:val="none" w:sz="0" w:space="0" w:color="auto"/>
          </w:divBdr>
        </w:div>
        <w:div w:id="933364026">
          <w:marLeft w:val="1714"/>
          <w:marRight w:val="0"/>
          <w:marTop w:val="115"/>
          <w:marBottom w:val="0"/>
          <w:divBdr>
            <w:top w:val="none" w:sz="0" w:space="0" w:color="auto"/>
            <w:left w:val="none" w:sz="0" w:space="0" w:color="auto"/>
            <w:bottom w:val="none" w:sz="0" w:space="0" w:color="auto"/>
            <w:right w:val="none" w:sz="0" w:space="0" w:color="auto"/>
          </w:divBdr>
        </w:div>
      </w:divsChild>
    </w:div>
    <w:div w:id="680160785">
      <w:bodyDiv w:val="1"/>
      <w:marLeft w:val="0"/>
      <w:marRight w:val="0"/>
      <w:marTop w:val="0"/>
      <w:marBottom w:val="0"/>
      <w:divBdr>
        <w:top w:val="none" w:sz="0" w:space="0" w:color="auto"/>
        <w:left w:val="none" w:sz="0" w:space="0" w:color="auto"/>
        <w:bottom w:val="none" w:sz="0" w:space="0" w:color="auto"/>
        <w:right w:val="none" w:sz="0" w:space="0" w:color="auto"/>
      </w:divBdr>
      <w:divsChild>
        <w:div w:id="1996301155">
          <w:marLeft w:val="720"/>
          <w:marRight w:val="0"/>
          <w:marTop w:val="115"/>
          <w:marBottom w:val="0"/>
          <w:divBdr>
            <w:top w:val="none" w:sz="0" w:space="0" w:color="auto"/>
            <w:left w:val="none" w:sz="0" w:space="0" w:color="auto"/>
            <w:bottom w:val="none" w:sz="0" w:space="0" w:color="auto"/>
            <w:right w:val="none" w:sz="0" w:space="0" w:color="auto"/>
          </w:divBdr>
        </w:div>
        <w:div w:id="1877350324">
          <w:marLeft w:val="1714"/>
          <w:marRight w:val="0"/>
          <w:marTop w:val="115"/>
          <w:marBottom w:val="0"/>
          <w:divBdr>
            <w:top w:val="none" w:sz="0" w:space="0" w:color="auto"/>
            <w:left w:val="none" w:sz="0" w:space="0" w:color="auto"/>
            <w:bottom w:val="none" w:sz="0" w:space="0" w:color="auto"/>
            <w:right w:val="none" w:sz="0" w:space="0" w:color="auto"/>
          </w:divBdr>
        </w:div>
        <w:div w:id="1465001877">
          <w:marLeft w:val="1714"/>
          <w:marRight w:val="0"/>
          <w:marTop w:val="115"/>
          <w:marBottom w:val="0"/>
          <w:divBdr>
            <w:top w:val="none" w:sz="0" w:space="0" w:color="auto"/>
            <w:left w:val="none" w:sz="0" w:space="0" w:color="auto"/>
            <w:bottom w:val="none" w:sz="0" w:space="0" w:color="auto"/>
            <w:right w:val="none" w:sz="0" w:space="0" w:color="auto"/>
          </w:divBdr>
        </w:div>
        <w:div w:id="105926902">
          <w:marLeft w:val="720"/>
          <w:marRight w:val="0"/>
          <w:marTop w:val="115"/>
          <w:marBottom w:val="0"/>
          <w:divBdr>
            <w:top w:val="none" w:sz="0" w:space="0" w:color="auto"/>
            <w:left w:val="none" w:sz="0" w:space="0" w:color="auto"/>
            <w:bottom w:val="none" w:sz="0" w:space="0" w:color="auto"/>
            <w:right w:val="none" w:sz="0" w:space="0" w:color="auto"/>
          </w:divBdr>
        </w:div>
        <w:div w:id="428232317">
          <w:marLeft w:val="1714"/>
          <w:marRight w:val="0"/>
          <w:marTop w:val="115"/>
          <w:marBottom w:val="0"/>
          <w:divBdr>
            <w:top w:val="none" w:sz="0" w:space="0" w:color="auto"/>
            <w:left w:val="none" w:sz="0" w:space="0" w:color="auto"/>
            <w:bottom w:val="none" w:sz="0" w:space="0" w:color="auto"/>
            <w:right w:val="none" w:sz="0" w:space="0" w:color="auto"/>
          </w:divBdr>
        </w:div>
      </w:divsChild>
    </w:div>
    <w:div w:id="682393501">
      <w:bodyDiv w:val="1"/>
      <w:marLeft w:val="0"/>
      <w:marRight w:val="0"/>
      <w:marTop w:val="0"/>
      <w:marBottom w:val="0"/>
      <w:divBdr>
        <w:top w:val="none" w:sz="0" w:space="0" w:color="auto"/>
        <w:left w:val="none" w:sz="0" w:space="0" w:color="auto"/>
        <w:bottom w:val="none" w:sz="0" w:space="0" w:color="auto"/>
        <w:right w:val="none" w:sz="0" w:space="0" w:color="auto"/>
      </w:divBdr>
      <w:divsChild>
        <w:div w:id="75520665">
          <w:marLeft w:val="720"/>
          <w:marRight w:val="0"/>
          <w:marTop w:val="115"/>
          <w:marBottom w:val="0"/>
          <w:divBdr>
            <w:top w:val="none" w:sz="0" w:space="0" w:color="auto"/>
            <w:left w:val="none" w:sz="0" w:space="0" w:color="auto"/>
            <w:bottom w:val="none" w:sz="0" w:space="0" w:color="auto"/>
            <w:right w:val="none" w:sz="0" w:space="0" w:color="auto"/>
          </w:divBdr>
        </w:div>
        <w:div w:id="147942959">
          <w:marLeft w:val="720"/>
          <w:marRight w:val="0"/>
          <w:marTop w:val="115"/>
          <w:marBottom w:val="0"/>
          <w:divBdr>
            <w:top w:val="none" w:sz="0" w:space="0" w:color="auto"/>
            <w:left w:val="none" w:sz="0" w:space="0" w:color="auto"/>
            <w:bottom w:val="none" w:sz="0" w:space="0" w:color="auto"/>
            <w:right w:val="none" w:sz="0" w:space="0" w:color="auto"/>
          </w:divBdr>
        </w:div>
      </w:divsChild>
    </w:div>
    <w:div w:id="690572412">
      <w:bodyDiv w:val="1"/>
      <w:marLeft w:val="0"/>
      <w:marRight w:val="0"/>
      <w:marTop w:val="0"/>
      <w:marBottom w:val="0"/>
      <w:divBdr>
        <w:top w:val="none" w:sz="0" w:space="0" w:color="auto"/>
        <w:left w:val="none" w:sz="0" w:space="0" w:color="auto"/>
        <w:bottom w:val="none" w:sz="0" w:space="0" w:color="auto"/>
        <w:right w:val="none" w:sz="0" w:space="0" w:color="auto"/>
      </w:divBdr>
      <w:divsChild>
        <w:div w:id="1243953016">
          <w:marLeft w:val="720"/>
          <w:marRight w:val="0"/>
          <w:marTop w:val="115"/>
          <w:marBottom w:val="0"/>
          <w:divBdr>
            <w:top w:val="none" w:sz="0" w:space="0" w:color="auto"/>
            <w:left w:val="none" w:sz="0" w:space="0" w:color="auto"/>
            <w:bottom w:val="none" w:sz="0" w:space="0" w:color="auto"/>
            <w:right w:val="none" w:sz="0" w:space="0" w:color="auto"/>
          </w:divBdr>
        </w:div>
        <w:div w:id="1485198107">
          <w:marLeft w:val="1714"/>
          <w:marRight w:val="0"/>
          <w:marTop w:val="115"/>
          <w:marBottom w:val="0"/>
          <w:divBdr>
            <w:top w:val="none" w:sz="0" w:space="0" w:color="auto"/>
            <w:left w:val="none" w:sz="0" w:space="0" w:color="auto"/>
            <w:bottom w:val="none" w:sz="0" w:space="0" w:color="auto"/>
            <w:right w:val="none" w:sz="0" w:space="0" w:color="auto"/>
          </w:divBdr>
        </w:div>
        <w:div w:id="271284745">
          <w:marLeft w:val="2707"/>
          <w:marRight w:val="0"/>
          <w:marTop w:val="96"/>
          <w:marBottom w:val="0"/>
          <w:divBdr>
            <w:top w:val="none" w:sz="0" w:space="0" w:color="auto"/>
            <w:left w:val="none" w:sz="0" w:space="0" w:color="auto"/>
            <w:bottom w:val="none" w:sz="0" w:space="0" w:color="auto"/>
            <w:right w:val="none" w:sz="0" w:space="0" w:color="auto"/>
          </w:divBdr>
        </w:div>
        <w:div w:id="640422516">
          <w:marLeft w:val="2707"/>
          <w:marRight w:val="0"/>
          <w:marTop w:val="96"/>
          <w:marBottom w:val="0"/>
          <w:divBdr>
            <w:top w:val="none" w:sz="0" w:space="0" w:color="auto"/>
            <w:left w:val="none" w:sz="0" w:space="0" w:color="auto"/>
            <w:bottom w:val="none" w:sz="0" w:space="0" w:color="auto"/>
            <w:right w:val="none" w:sz="0" w:space="0" w:color="auto"/>
          </w:divBdr>
        </w:div>
        <w:div w:id="11877931">
          <w:marLeft w:val="3586"/>
          <w:marRight w:val="0"/>
          <w:marTop w:val="96"/>
          <w:marBottom w:val="0"/>
          <w:divBdr>
            <w:top w:val="none" w:sz="0" w:space="0" w:color="auto"/>
            <w:left w:val="none" w:sz="0" w:space="0" w:color="auto"/>
            <w:bottom w:val="none" w:sz="0" w:space="0" w:color="auto"/>
            <w:right w:val="none" w:sz="0" w:space="0" w:color="auto"/>
          </w:divBdr>
        </w:div>
        <w:div w:id="1151676110">
          <w:marLeft w:val="3586"/>
          <w:marRight w:val="0"/>
          <w:marTop w:val="96"/>
          <w:marBottom w:val="0"/>
          <w:divBdr>
            <w:top w:val="none" w:sz="0" w:space="0" w:color="auto"/>
            <w:left w:val="none" w:sz="0" w:space="0" w:color="auto"/>
            <w:bottom w:val="none" w:sz="0" w:space="0" w:color="auto"/>
            <w:right w:val="none" w:sz="0" w:space="0" w:color="auto"/>
          </w:divBdr>
        </w:div>
      </w:divsChild>
    </w:div>
    <w:div w:id="691801899">
      <w:bodyDiv w:val="1"/>
      <w:marLeft w:val="0"/>
      <w:marRight w:val="0"/>
      <w:marTop w:val="0"/>
      <w:marBottom w:val="0"/>
      <w:divBdr>
        <w:top w:val="none" w:sz="0" w:space="0" w:color="auto"/>
        <w:left w:val="none" w:sz="0" w:space="0" w:color="auto"/>
        <w:bottom w:val="none" w:sz="0" w:space="0" w:color="auto"/>
        <w:right w:val="none" w:sz="0" w:space="0" w:color="auto"/>
      </w:divBdr>
      <w:divsChild>
        <w:div w:id="155077231">
          <w:marLeft w:val="720"/>
          <w:marRight w:val="0"/>
          <w:marTop w:val="96"/>
          <w:marBottom w:val="0"/>
          <w:divBdr>
            <w:top w:val="none" w:sz="0" w:space="0" w:color="auto"/>
            <w:left w:val="none" w:sz="0" w:space="0" w:color="auto"/>
            <w:bottom w:val="none" w:sz="0" w:space="0" w:color="auto"/>
            <w:right w:val="none" w:sz="0" w:space="0" w:color="auto"/>
          </w:divBdr>
        </w:div>
      </w:divsChild>
    </w:div>
    <w:div w:id="703864659">
      <w:bodyDiv w:val="1"/>
      <w:marLeft w:val="0"/>
      <w:marRight w:val="0"/>
      <w:marTop w:val="0"/>
      <w:marBottom w:val="0"/>
      <w:divBdr>
        <w:top w:val="none" w:sz="0" w:space="0" w:color="auto"/>
        <w:left w:val="none" w:sz="0" w:space="0" w:color="auto"/>
        <w:bottom w:val="none" w:sz="0" w:space="0" w:color="auto"/>
        <w:right w:val="none" w:sz="0" w:space="0" w:color="auto"/>
      </w:divBdr>
      <w:divsChild>
        <w:div w:id="1331366479">
          <w:marLeft w:val="1714"/>
          <w:marRight w:val="0"/>
          <w:marTop w:val="115"/>
          <w:marBottom w:val="0"/>
          <w:divBdr>
            <w:top w:val="none" w:sz="0" w:space="0" w:color="auto"/>
            <w:left w:val="none" w:sz="0" w:space="0" w:color="auto"/>
            <w:bottom w:val="none" w:sz="0" w:space="0" w:color="auto"/>
            <w:right w:val="none" w:sz="0" w:space="0" w:color="auto"/>
          </w:divBdr>
        </w:div>
        <w:div w:id="1265503890">
          <w:marLeft w:val="2707"/>
          <w:marRight w:val="0"/>
          <w:marTop w:val="96"/>
          <w:marBottom w:val="0"/>
          <w:divBdr>
            <w:top w:val="none" w:sz="0" w:space="0" w:color="auto"/>
            <w:left w:val="none" w:sz="0" w:space="0" w:color="auto"/>
            <w:bottom w:val="none" w:sz="0" w:space="0" w:color="auto"/>
            <w:right w:val="none" w:sz="0" w:space="0" w:color="auto"/>
          </w:divBdr>
        </w:div>
        <w:div w:id="165755786">
          <w:marLeft w:val="2707"/>
          <w:marRight w:val="0"/>
          <w:marTop w:val="96"/>
          <w:marBottom w:val="0"/>
          <w:divBdr>
            <w:top w:val="none" w:sz="0" w:space="0" w:color="auto"/>
            <w:left w:val="none" w:sz="0" w:space="0" w:color="auto"/>
            <w:bottom w:val="none" w:sz="0" w:space="0" w:color="auto"/>
            <w:right w:val="none" w:sz="0" w:space="0" w:color="auto"/>
          </w:divBdr>
        </w:div>
      </w:divsChild>
    </w:div>
    <w:div w:id="710417351">
      <w:bodyDiv w:val="1"/>
      <w:marLeft w:val="0"/>
      <w:marRight w:val="0"/>
      <w:marTop w:val="0"/>
      <w:marBottom w:val="0"/>
      <w:divBdr>
        <w:top w:val="none" w:sz="0" w:space="0" w:color="auto"/>
        <w:left w:val="none" w:sz="0" w:space="0" w:color="auto"/>
        <w:bottom w:val="none" w:sz="0" w:space="0" w:color="auto"/>
        <w:right w:val="none" w:sz="0" w:space="0" w:color="auto"/>
      </w:divBdr>
      <w:divsChild>
        <w:div w:id="1457069435">
          <w:marLeft w:val="1714"/>
          <w:marRight w:val="0"/>
          <w:marTop w:val="115"/>
          <w:marBottom w:val="0"/>
          <w:divBdr>
            <w:top w:val="none" w:sz="0" w:space="0" w:color="auto"/>
            <w:left w:val="none" w:sz="0" w:space="0" w:color="auto"/>
            <w:bottom w:val="none" w:sz="0" w:space="0" w:color="auto"/>
            <w:right w:val="none" w:sz="0" w:space="0" w:color="auto"/>
          </w:divBdr>
        </w:div>
        <w:div w:id="299924166">
          <w:marLeft w:val="1714"/>
          <w:marRight w:val="0"/>
          <w:marTop w:val="115"/>
          <w:marBottom w:val="0"/>
          <w:divBdr>
            <w:top w:val="none" w:sz="0" w:space="0" w:color="auto"/>
            <w:left w:val="none" w:sz="0" w:space="0" w:color="auto"/>
            <w:bottom w:val="none" w:sz="0" w:space="0" w:color="auto"/>
            <w:right w:val="none" w:sz="0" w:space="0" w:color="auto"/>
          </w:divBdr>
        </w:div>
      </w:divsChild>
    </w:div>
    <w:div w:id="720440637">
      <w:bodyDiv w:val="1"/>
      <w:marLeft w:val="0"/>
      <w:marRight w:val="0"/>
      <w:marTop w:val="0"/>
      <w:marBottom w:val="0"/>
      <w:divBdr>
        <w:top w:val="none" w:sz="0" w:space="0" w:color="auto"/>
        <w:left w:val="none" w:sz="0" w:space="0" w:color="auto"/>
        <w:bottom w:val="none" w:sz="0" w:space="0" w:color="auto"/>
        <w:right w:val="none" w:sz="0" w:space="0" w:color="auto"/>
      </w:divBdr>
      <w:divsChild>
        <w:div w:id="1625036846">
          <w:marLeft w:val="1714"/>
          <w:marRight w:val="0"/>
          <w:marTop w:val="115"/>
          <w:marBottom w:val="0"/>
          <w:divBdr>
            <w:top w:val="none" w:sz="0" w:space="0" w:color="auto"/>
            <w:left w:val="none" w:sz="0" w:space="0" w:color="auto"/>
            <w:bottom w:val="none" w:sz="0" w:space="0" w:color="auto"/>
            <w:right w:val="none" w:sz="0" w:space="0" w:color="auto"/>
          </w:divBdr>
        </w:div>
        <w:div w:id="663902241">
          <w:marLeft w:val="2707"/>
          <w:marRight w:val="0"/>
          <w:marTop w:val="96"/>
          <w:marBottom w:val="0"/>
          <w:divBdr>
            <w:top w:val="none" w:sz="0" w:space="0" w:color="auto"/>
            <w:left w:val="none" w:sz="0" w:space="0" w:color="auto"/>
            <w:bottom w:val="none" w:sz="0" w:space="0" w:color="auto"/>
            <w:right w:val="none" w:sz="0" w:space="0" w:color="auto"/>
          </w:divBdr>
        </w:div>
        <w:div w:id="399137170">
          <w:marLeft w:val="2707"/>
          <w:marRight w:val="0"/>
          <w:marTop w:val="96"/>
          <w:marBottom w:val="0"/>
          <w:divBdr>
            <w:top w:val="none" w:sz="0" w:space="0" w:color="auto"/>
            <w:left w:val="none" w:sz="0" w:space="0" w:color="auto"/>
            <w:bottom w:val="none" w:sz="0" w:space="0" w:color="auto"/>
            <w:right w:val="none" w:sz="0" w:space="0" w:color="auto"/>
          </w:divBdr>
        </w:div>
        <w:div w:id="1365012447">
          <w:marLeft w:val="2707"/>
          <w:marRight w:val="0"/>
          <w:marTop w:val="96"/>
          <w:marBottom w:val="0"/>
          <w:divBdr>
            <w:top w:val="none" w:sz="0" w:space="0" w:color="auto"/>
            <w:left w:val="none" w:sz="0" w:space="0" w:color="auto"/>
            <w:bottom w:val="none" w:sz="0" w:space="0" w:color="auto"/>
            <w:right w:val="none" w:sz="0" w:space="0" w:color="auto"/>
          </w:divBdr>
        </w:div>
        <w:div w:id="810370705">
          <w:marLeft w:val="2707"/>
          <w:marRight w:val="0"/>
          <w:marTop w:val="96"/>
          <w:marBottom w:val="0"/>
          <w:divBdr>
            <w:top w:val="none" w:sz="0" w:space="0" w:color="auto"/>
            <w:left w:val="none" w:sz="0" w:space="0" w:color="auto"/>
            <w:bottom w:val="none" w:sz="0" w:space="0" w:color="auto"/>
            <w:right w:val="none" w:sz="0" w:space="0" w:color="auto"/>
          </w:divBdr>
        </w:div>
        <w:div w:id="1168641171">
          <w:marLeft w:val="2707"/>
          <w:marRight w:val="0"/>
          <w:marTop w:val="96"/>
          <w:marBottom w:val="0"/>
          <w:divBdr>
            <w:top w:val="none" w:sz="0" w:space="0" w:color="auto"/>
            <w:left w:val="none" w:sz="0" w:space="0" w:color="auto"/>
            <w:bottom w:val="none" w:sz="0" w:space="0" w:color="auto"/>
            <w:right w:val="none" w:sz="0" w:space="0" w:color="auto"/>
          </w:divBdr>
        </w:div>
        <w:div w:id="1664510307">
          <w:marLeft w:val="2707"/>
          <w:marRight w:val="0"/>
          <w:marTop w:val="96"/>
          <w:marBottom w:val="0"/>
          <w:divBdr>
            <w:top w:val="none" w:sz="0" w:space="0" w:color="auto"/>
            <w:left w:val="none" w:sz="0" w:space="0" w:color="auto"/>
            <w:bottom w:val="none" w:sz="0" w:space="0" w:color="auto"/>
            <w:right w:val="none" w:sz="0" w:space="0" w:color="auto"/>
          </w:divBdr>
        </w:div>
      </w:divsChild>
    </w:div>
    <w:div w:id="727651727">
      <w:bodyDiv w:val="1"/>
      <w:marLeft w:val="0"/>
      <w:marRight w:val="0"/>
      <w:marTop w:val="0"/>
      <w:marBottom w:val="0"/>
      <w:divBdr>
        <w:top w:val="none" w:sz="0" w:space="0" w:color="auto"/>
        <w:left w:val="none" w:sz="0" w:space="0" w:color="auto"/>
        <w:bottom w:val="none" w:sz="0" w:space="0" w:color="auto"/>
        <w:right w:val="none" w:sz="0" w:space="0" w:color="auto"/>
      </w:divBdr>
      <w:divsChild>
        <w:div w:id="1033270531">
          <w:marLeft w:val="1714"/>
          <w:marRight w:val="0"/>
          <w:marTop w:val="115"/>
          <w:marBottom w:val="0"/>
          <w:divBdr>
            <w:top w:val="none" w:sz="0" w:space="0" w:color="auto"/>
            <w:left w:val="none" w:sz="0" w:space="0" w:color="auto"/>
            <w:bottom w:val="none" w:sz="0" w:space="0" w:color="auto"/>
            <w:right w:val="none" w:sz="0" w:space="0" w:color="auto"/>
          </w:divBdr>
        </w:div>
        <w:div w:id="1933975692">
          <w:marLeft w:val="1714"/>
          <w:marRight w:val="0"/>
          <w:marTop w:val="115"/>
          <w:marBottom w:val="0"/>
          <w:divBdr>
            <w:top w:val="none" w:sz="0" w:space="0" w:color="auto"/>
            <w:left w:val="none" w:sz="0" w:space="0" w:color="auto"/>
            <w:bottom w:val="none" w:sz="0" w:space="0" w:color="auto"/>
            <w:right w:val="none" w:sz="0" w:space="0" w:color="auto"/>
          </w:divBdr>
        </w:div>
      </w:divsChild>
    </w:div>
    <w:div w:id="737049036">
      <w:bodyDiv w:val="1"/>
      <w:marLeft w:val="0"/>
      <w:marRight w:val="0"/>
      <w:marTop w:val="0"/>
      <w:marBottom w:val="0"/>
      <w:divBdr>
        <w:top w:val="none" w:sz="0" w:space="0" w:color="auto"/>
        <w:left w:val="none" w:sz="0" w:space="0" w:color="auto"/>
        <w:bottom w:val="none" w:sz="0" w:space="0" w:color="auto"/>
        <w:right w:val="none" w:sz="0" w:space="0" w:color="auto"/>
      </w:divBdr>
      <w:divsChild>
        <w:div w:id="1590653458">
          <w:marLeft w:val="2707"/>
          <w:marRight w:val="0"/>
          <w:marTop w:val="96"/>
          <w:marBottom w:val="0"/>
          <w:divBdr>
            <w:top w:val="none" w:sz="0" w:space="0" w:color="auto"/>
            <w:left w:val="none" w:sz="0" w:space="0" w:color="auto"/>
            <w:bottom w:val="none" w:sz="0" w:space="0" w:color="auto"/>
            <w:right w:val="none" w:sz="0" w:space="0" w:color="auto"/>
          </w:divBdr>
        </w:div>
        <w:div w:id="862281211">
          <w:marLeft w:val="3586"/>
          <w:marRight w:val="0"/>
          <w:marTop w:val="96"/>
          <w:marBottom w:val="0"/>
          <w:divBdr>
            <w:top w:val="none" w:sz="0" w:space="0" w:color="auto"/>
            <w:left w:val="none" w:sz="0" w:space="0" w:color="auto"/>
            <w:bottom w:val="none" w:sz="0" w:space="0" w:color="auto"/>
            <w:right w:val="none" w:sz="0" w:space="0" w:color="auto"/>
          </w:divBdr>
        </w:div>
        <w:div w:id="1808165426">
          <w:marLeft w:val="3586"/>
          <w:marRight w:val="0"/>
          <w:marTop w:val="96"/>
          <w:marBottom w:val="0"/>
          <w:divBdr>
            <w:top w:val="none" w:sz="0" w:space="0" w:color="auto"/>
            <w:left w:val="none" w:sz="0" w:space="0" w:color="auto"/>
            <w:bottom w:val="none" w:sz="0" w:space="0" w:color="auto"/>
            <w:right w:val="none" w:sz="0" w:space="0" w:color="auto"/>
          </w:divBdr>
        </w:div>
      </w:divsChild>
    </w:div>
    <w:div w:id="760223154">
      <w:bodyDiv w:val="1"/>
      <w:marLeft w:val="0"/>
      <w:marRight w:val="0"/>
      <w:marTop w:val="0"/>
      <w:marBottom w:val="0"/>
      <w:divBdr>
        <w:top w:val="none" w:sz="0" w:space="0" w:color="auto"/>
        <w:left w:val="none" w:sz="0" w:space="0" w:color="auto"/>
        <w:bottom w:val="none" w:sz="0" w:space="0" w:color="auto"/>
        <w:right w:val="none" w:sz="0" w:space="0" w:color="auto"/>
      </w:divBdr>
      <w:divsChild>
        <w:div w:id="1626621104">
          <w:marLeft w:val="720"/>
          <w:marRight w:val="0"/>
          <w:marTop w:val="115"/>
          <w:marBottom w:val="0"/>
          <w:divBdr>
            <w:top w:val="none" w:sz="0" w:space="0" w:color="auto"/>
            <w:left w:val="none" w:sz="0" w:space="0" w:color="auto"/>
            <w:bottom w:val="none" w:sz="0" w:space="0" w:color="auto"/>
            <w:right w:val="none" w:sz="0" w:space="0" w:color="auto"/>
          </w:divBdr>
        </w:div>
        <w:div w:id="1838768697">
          <w:marLeft w:val="1714"/>
          <w:marRight w:val="0"/>
          <w:marTop w:val="115"/>
          <w:marBottom w:val="0"/>
          <w:divBdr>
            <w:top w:val="none" w:sz="0" w:space="0" w:color="auto"/>
            <w:left w:val="none" w:sz="0" w:space="0" w:color="auto"/>
            <w:bottom w:val="none" w:sz="0" w:space="0" w:color="auto"/>
            <w:right w:val="none" w:sz="0" w:space="0" w:color="auto"/>
          </w:divBdr>
        </w:div>
        <w:div w:id="1520394323">
          <w:marLeft w:val="1714"/>
          <w:marRight w:val="0"/>
          <w:marTop w:val="115"/>
          <w:marBottom w:val="0"/>
          <w:divBdr>
            <w:top w:val="none" w:sz="0" w:space="0" w:color="auto"/>
            <w:left w:val="none" w:sz="0" w:space="0" w:color="auto"/>
            <w:bottom w:val="none" w:sz="0" w:space="0" w:color="auto"/>
            <w:right w:val="none" w:sz="0" w:space="0" w:color="auto"/>
          </w:divBdr>
        </w:div>
        <w:div w:id="1448893577">
          <w:marLeft w:val="1714"/>
          <w:marRight w:val="0"/>
          <w:marTop w:val="115"/>
          <w:marBottom w:val="0"/>
          <w:divBdr>
            <w:top w:val="none" w:sz="0" w:space="0" w:color="auto"/>
            <w:left w:val="none" w:sz="0" w:space="0" w:color="auto"/>
            <w:bottom w:val="none" w:sz="0" w:space="0" w:color="auto"/>
            <w:right w:val="none" w:sz="0" w:space="0" w:color="auto"/>
          </w:divBdr>
        </w:div>
        <w:div w:id="1831561487">
          <w:marLeft w:val="720"/>
          <w:marRight w:val="0"/>
          <w:marTop w:val="115"/>
          <w:marBottom w:val="0"/>
          <w:divBdr>
            <w:top w:val="none" w:sz="0" w:space="0" w:color="auto"/>
            <w:left w:val="none" w:sz="0" w:space="0" w:color="auto"/>
            <w:bottom w:val="none" w:sz="0" w:space="0" w:color="auto"/>
            <w:right w:val="none" w:sz="0" w:space="0" w:color="auto"/>
          </w:divBdr>
        </w:div>
        <w:div w:id="1767340489">
          <w:marLeft w:val="1714"/>
          <w:marRight w:val="0"/>
          <w:marTop w:val="115"/>
          <w:marBottom w:val="0"/>
          <w:divBdr>
            <w:top w:val="none" w:sz="0" w:space="0" w:color="auto"/>
            <w:left w:val="none" w:sz="0" w:space="0" w:color="auto"/>
            <w:bottom w:val="none" w:sz="0" w:space="0" w:color="auto"/>
            <w:right w:val="none" w:sz="0" w:space="0" w:color="auto"/>
          </w:divBdr>
        </w:div>
      </w:divsChild>
    </w:div>
    <w:div w:id="777867779">
      <w:bodyDiv w:val="1"/>
      <w:marLeft w:val="0"/>
      <w:marRight w:val="0"/>
      <w:marTop w:val="0"/>
      <w:marBottom w:val="0"/>
      <w:divBdr>
        <w:top w:val="none" w:sz="0" w:space="0" w:color="auto"/>
        <w:left w:val="none" w:sz="0" w:space="0" w:color="auto"/>
        <w:bottom w:val="none" w:sz="0" w:space="0" w:color="auto"/>
        <w:right w:val="none" w:sz="0" w:space="0" w:color="auto"/>
      </w:divBdr>
    </w:div>
    <w:div w:id="793211599">
      <w:bodyDiv w:val="1"/>
      <w:marLeft w:val="0"/>
      <w:marRight w:val="0"/>
      <w:marTop w:val="0"/>
      <w:marBottom w:val="0"/>
      <w:divBdr>
        <w:top w:val="none" w:sz="0" w:space="0" w:color="auto"/>
        <w:left w:val="none" w:sz="0" w:space="0" w:color="auto"/>
        <w:bottom w:val="none" w:sz="0" w:space="0" w:color="auto"/>
        <w:right w:val="none" w:sz="0" w:space="0" w:color="auto"/>
      </w:divBdr>
      <w:divsChild>
        <w:div w:id="1716344913">
          <w:marLeft w:val="0"/>
          <w:marRight w:val="0"/>
          <w:marTop w:val="0"/>
          <w:marBottom w:val="0"/>
          <w:divBdr>
            <w:top w:val="none" w:sz="0" w:space="0" w:color="auto"/>
            <w:left w:val="none" w:sz="0" w:space="0" w:color="auto"/>
            <w:bottom w:val="none" w:sz="0" w:space="0" w:color="auto"/>
            <w:right w:val="none" w:sz="0" w:space="0" w:color="auto"/>
          </w:divBdr>
        </w:div>
      </w:divsChild>
    </w:div>
    <w:div w:id="797534138">
      <w:bodyDiv w:val="1"/>
      <w:marLeft w:val="0"/>
      <w:marRight w:val="0"/>
      <w:marTop w:val="0"/>
      <w:marBottom w:val="0"/>
      <w:divBdr>
        <w:top w:val="none" w:sz="0" w:space="0" w:color="auto"/>
        <w:left w:val="none" w:sz="0" w:space="0" w:color="auto"/>
        <w:bottom w:val="none" w:sz="0" w:space="0" w:color="auto"/>
        <w:right w:val="none" w:sz="0" w:space="0" w:color="auto"/>
      </w:divBdr>
    </w:div>
    <w:div w:id="800539123">
      <w:bodyDiv w:val="1"/>
      <w:marLeft w:val="0"/>
      <w:marRight w:val="0"/>
      <w:marTop w:val="0"/>
      <w:marBottom w:val="0"/>
      <w:divBdr>
        <w:top w:val="none" w:sz="0" w:space="0" w:color="auto"/>
        <w:left w:val="none" w:sz="0" w:space="0" w:color="auto"/>
        <w:bottom w:val="none" w:sz="0" w:space="0" w:color="auto"/>
        <w:right w:val="none" w:sz="0" w:space="0" w:color="auto"/>
      </w:divBdr>
      <w:divsChild>
        <w:div w:id="1562137826">
          <w:marLeft w:val="1714"/>
          <w:marRight w:val="0"/>
          <w:marTop w:val="115"/>
          <w:marBottom w:val="0"/>
          <w:divBdr>
            <w:top w:val="none" w:sz="0" w:space="0" w:color="auto"/>
            <w:left w:val="none" w:sz="0" w:space="0" w:color="auto"/>
            <w:bottom w:val="none" w:sz="0" w:space="0" w:color="auto"/>
            <w:right w:val="none" w:sz="0" w:space="0" w:color="auto"/>
          </w:divBdr>
        </w:div>
        <w:div w:id="1605116571">
          <w:marLeft w:val="1714"/>
          <w:marRight w:val="0"/>
          <w:marTop w:val="115"/>
          <w:marBottom w:val="0"/>
          <w:divBdr>
            <w:top w:val="none" w:sz="0" w:space="0" w:color="auto"/>
            <w:left w:val="none" w:sz="0" w:space="0" w:color="auto"/>
            <w:bottom w:val="none" w:sz="0" w:space="0" w:color="auto"/>
            <w:right w:val="none" w:sz="0" w:space="0" w:color="auto"/>
          </w:divBdr>
        </w:div>
        <w:div w:id="39941401">
          <w:marLeft w:val="2707"/>
          <w:marRight w:val="0"/>
          <w:marTop w:val="96"/>
          <w:marBottom w:val="0"/>
          <w:divBdr>
            <w:top w:val="none" w:sz="0" w:space="0" w:color="auto"/>
            <w:left w:val="none" w:sz="0" w:space="0" w:color="auto"/>
            <w:bottom w:val="none" w:sz="0" w:space="0" w:color="auto"/>
            <w:right w:val="none" w:sz="0" w:space="0" w:color="auto"/>
          </w:divBdr>
        </w:div>
        <w:div w:id="24867007">
          <w:marLeft w:val="1714"/>
          <w:marRight w:val="0"/>
          <w:marTop w:val="115"/>
          <w:marBottom w:val="0"/>
          <w:divBdr>
            <w:top w:val="none" w:sz="0" w:space="0" w:color="auto"/>
            <w:left w:val="none" w:sz="0" w:space="0" w:color="auto"/>
            <w:bottom w:val="none" w:sz="0" w:space="0" w:color="auto"/>
            <w:right w:val="none" w:sz="0" w:space="0" w:color="auto"/>
          </w:divBdr>
        </w:div>
        <w:div w:id="592401789">
          <w:marLeft w:val="1714"/>
          <w:marRight w:val="0"/>
          <w:marTop w:val="115"/>
          <w:marBottom w:val="0"/>
          <w:divBdr>
            <w:top w:val="none" w:sz="0" w:space="0" w:color="auto"/>
            <w:left w:val="none" w:sz="0" w:space="0" w:color="auto"/>
            <w:bottom w:val="none" w:sz="0" w:space="0" w:color="auto"/>
            <w:right w:val="none" w:sz="0" w:space="0" w:color="auto"/>
          </w:divBdr>
        </w:div>
        <w:div w:id="542405584">
          <w:marLeft w:val="2707"/>
          <w:marRight w:val="0"/>
          <w:marTop w:val="96"/>
          <w:marBottom w:val="0"/>
          <w:divBdr>
            <w:top w:val="none" w:sz="0" w:space="0" w:color="auto"/>
            <w:left w:val="none" w:sz="0" w:space="0" w:color="auto"/>
            <w:bottom w:val="none" w:sz="0" w:space="0" w:color="auto"/>
            <w:right w:val="none" w:sz="0" w:space="0" w:color="auto"/>
          </w:divBdr>
        </w:div>
      </w:divsChild>
    </w:div>
    <w:div w:id="817069998">
      <w:bodyDiv w:val="1"/>
      <w:marLeft w:val="0"/>
      <w:marRight w:val="0"/>
      <w:marTop w:val="0"/>
      <w:marBottom w:val="0"/>
      <w:divBdr>
        <w:top w:val="none" w:sz="0" w:space="0" w:color="auto"/>
        <w:left w:val="none" w:sz="0" w:space="0" w:color="auto"/>
        <w:bottom w:val="none" w:sz="0" w:space="0" w:color="auto"/>
        <w:right w:val="none" w:sz="0" w:space="0" w:color="auto"/>
      </w:divBdr>
    </w:div>
    <w:div w:id="824467234">
      <w:bodyDiv w:val="1"/>
      <w:marLeft w:val="0"/>
      <w:marRight w:val="0"/>
      <w:marTop w:val="0"/>
      <w:marBottom w:val="0"/>
      <w:divBdr>
        <w:top w:val="none" w:sz="0" w:space="0" w:color="auto"/>
        <w:left w:val="none" w:sz="0" w:space="0" w:color="auto"/>
        <w:bottom w:val="none" w:sz="0" w:space="0" w:color="auto"/>
        <w:right w:val="none" w:sz="0" w:space="0" w:color="auto"/>
      </w:divBdr>
    </w:div>
    <w:div w:id="828207395">
      <w:bodyDiv w:val="1"/>
      <w:marLeft w:val="0"/>
      <w:marRight w:val="0"/>
      <w:marTop w:val="0"/>
      <w:marBottom w:val="0"/>
      <w:divBdr>
        <w:top w:val="none" w:sz="0" w:space="0" w:color="auto"/>
        <w:left w:val="none" w:sz="0" w:space="0" w:color="auto"/>
        <w:bottom w:val="none" w:sz="0" w:space="0" w:color="auto"/>
        <w:right w:val="none" w:sz="0" w:space="0" w:color="auto"/>
      </w:divBdr>
      <w:divsChild>
        <w:div w:id="1063674976">
          <w:marLeft w:val="1714"/>
          <w:marRight w:val="0"/>
          <w:marTop w:val="115"/>
          <w:marBottom w:val="0"/>
          <w:divBdr>
            <w:top w:val="none" w:sz="0" w:space="0" w:color="auto"/>
            <w:left w:val="none" w:sz="0" w:space="0" w:color="auto"/>
            <w:bottom w:val="none" w:sz="0" w:space="0" w:color="auto"/>
            <w:right w:val="none" w:sz="0" w:space="0" w:color="auto"/>
          </w:divBdr>
        </w:div>
        <w:div w:id="790124343">
          <w:marLeft w:val="1714"/>
          <w:marRight w:val="0"/>
          <w:marTop w:val="115"/>
          <w:marBottom w:val="0"/>
          <w:divBdr>
            <w:top w:val="none" w:sz="0" w:space="0" w:color="auto"/>
            <w:left w:val="none" w:sz="0" w:space="0" w:color="auto"/>
            <w:bottom w:val="none" w:sz="0" w:space="0" w:color="auto"/>
            <w:right w:val="none" w:sz="0" w:space="0" w:color="auto"/>
          </w:divBdr>
        </w:div>
        <w:div w:id="1170678644">
          <w:marLeft w:val="1714"/>
          <w:marRight w:val="0"/>
          <w:marTop w:val="115"/>
          <w:marBottom w:val="0"/>
          <w:divBdr>
            <w:top w:val="none" w:sz="0" w:space="0" w:color="auto"/>
            <w:left w:val="none" w:sz="0" w:space="0" w:color="auto"/>
            <w:bottom w:val="none" w:sz="0" w:space="0" w:color="auto"/>
            <w:right w:val="none" w:sz="0" w:space="0" w:color="auto"/>
          </w:divBdr>
        </w:div>
      </w:divsChild>
    </w:div>
    <w:div w:id="835724617">
      <w:bodyDiv w:val="1"/>
      <w:marLeft w:val="0"/>
      <w:marRight w:val="0"/>
      <w:marTop w:val="0"/>
      <w:marBottom w:val="0"/>
      <w:divBdr>
        <w:top w:val="none" w:sz="0" w:space="0" w:color="auto"/>
        <w:left w:val="none" w:sz="0" w:space="0" w:color="auto"/>
        <w:bottom w:val="none" w:sz="0" w:space="0" w:color="auto"/>
        <w:right w:val="none" w:sz="0" w:space="0" w:color="auto"/>
      </w:divBdr>
      <w:divsChild>
        <w:div w:id="1777401963">
          <w:marLeft w:val="720"/>
          <w:marRight w:val="0"/>
          <w:marTop w:val="115"/>
          <w:marBottom w:val="0"/>
          <w:divBdr>
            <w:top w:val="none" w:sz="0" w:space="0" w:color="auto"/>
            <w:left w:val="none" w:sz="0" w:space="0" w:color="auto"/>
            <w:bottom w:val="none" w:sz="0" w:space="0" w:color="auto"/>
            <w:right w:val="none" w:sz="0" w:space="0" w:color="auto"/>
          </w:divBdr>
        </w:div>
        <w:div w:id="150100528">
          <w:marLeft w:val="720"/>
          <w:marRight w:val="0"/>
          <w:marTop w:val="115"/>
          <w:marBottom w:val="0"/>
          <w:divBdr>
            <w:top w:val="none" w:sz="0" w:space="0" w:color="auto"/>
            <w:left w:val="none" w:sz="0" w:space="0" w:color="auto"/>
            <w:bottom w:val="none" w:sz="0" w:space="0" w:color="auto"/>
            <w:right w:val="none" w:sz="0" w:space="0" w:color="auto"/>
          </w:divBdr>
        </w:div>
        <w:div w:id="125970830">
          <w:marLeft w:val="720"/>
          <w:marRight w:val="0"/>
          <w:marTop w:val="115"/>
          <w:marBottom w:val="0"/>
          <w:divBdr>
            <w:top w:val="none" w:sz="0" w:space="0" w:color="auto"/>
            <w:left w:val="none" w:sz="0" w:space="0" w:color="auto"/>
            <w:bottom w:val="none" w:sz="0" w:space="0" w:color="auto"/>
            <w:right w:val="none" w:sz="0" w:space="0" w:color="auto"/>
          </w:divBdr>
        </w:div>
      </w:divsChild>
    </w:div>
    <w:div w:id="846405751">
      <w:bodyDiv w:val="1"/>
      <w:marLeft w:val="0"/>
      <w:marRight w:val="0"/>
      <w:marTop w:val="0"/>
      <w:marBottom w:val="0"/>
      <w:divBdr>
        <w:top w:val="none" w:sz="0" w:space="0" w:color="auto"/>
        <w:left w:val="none" w:sz="0" w:space="0" w:color="auto"/>
        <w:bottom w:val="none" w:sz="0" w:space="0" w:color="auto"/>
        <w:right w:val="none" w:sz="0" w:space="0" w:color="auto"/>
      </w:divBdr>
    </w:div>
    <w:div w:id="848910622">
      <w:bodyDiv w:val="1"/>
      <w:marLeft w:val="0"/>
      <w:marRight w:val="0"/>
      <w:marTop w:val="0"/>
      <w:marBottom w:val="0"/>
      <w:divBdr>
        <w:top w:val="none" w:sz="0" w:space="0" w:color="auto"/>
        <w:left w:val="none" w:sz="0" w:space="0" w:color="auto"/>
        <w:bottom w:val="none" w:sz="0" w:space="0" w:color="auto"/>
        <w:right w:val="none" w:sz="0" w:space="0" w:color="auto"/>
      </w:divBdr>
      <w:divsChild>
        <w:div w:id="1363703780">
          <w:marLeft w:val="720"/>
          <w:marRight w:val="0"/>
          <w:marTop w:val="115"/>
          <w:marBottom w:val="0"/>
          <w:divBdr>
            <w:top w:val="none" w:sz="0" w:space="0" w:color="auto"/>
            <w:left w:val="none" w:sz="0" w:space="0" w:color="auto"/>
            <w:bottom w:val="none" w:sz="0" w:space="0" w:color="auto"/>
            <w:right w:val="none" w:sz="0" w:space="0" w:color="auto"/>
          </w:divBdr>
        </w:div>
        <w:div w:id="2122262931">
          <w:marLeft w:val="1714"/>
          <w:marRight w:val="0"/>
          <w:marTop w:val="115"/>
          <w:marBottom w:val="0"/>
          <w:divBdr>
            <w:top w:val="none" w:sz="0" w:space="0" w:color="auto"/>
            <w:left w:val="none" w:sz="0" w:space="0" w:color="auto"/>
            <w:bottom w:val="none" w:sz="0" w:space="0" w:color="auto"/>
            <w:right w:val="none" w:sz="0" w:space="0" w:color="auto"/>
          </w:divBdr>
        </w:div>
        <w:div w:id="1704985765">
          <w:marLeft w:val="1714"/>
          <w:marRight w:val="0"/>
          <w:marTop w:val="115"/>
          <w:marBottom w:val="0"/>
          <w:divBdr>
            <w:top w:val="none" w:sz="0" w:space="0" w:color="auto"/>
            <w:left w:val="none" w:sz="0" w:space="0" w:color="auto"/>
            <w:bottom w:val="none" w:sz="0" w:space="0" w:color="auto"/>
            <w:right w:val="none" w:sz="0" w:space="0" w:color="auto"/>
          </w:divBdr>
        </w:div>
      </w:divsChild>
    </w:div>
    <w:div w:id="854882126">
      <w:bodyDiv w:val="1"/>
      <w:marLeft w:val="0"/>
      <w:marRight w:val="0"/>
      <w:marTop w:val="0"/>
      <w:marBottom w:val="0"/>
      <w:divBdr>
        <w:top w:val="none" w:sz="0" w:space="0" w:color="auto"/>
        <w:left w:val="none" w:sz="0" w:space="0" w:color="auto"/>
        <w:bottom w:val="none" w:sz="0" w:space="0" w:color="auto"/>
        <w:right w:val="none" w:sz="0" w:space="0" w:color="auto"/>
      </w:divBdr>
    </w:div>
    <w:div w:id="884416323">
      <w:bodyDiv w:val="1"/>
      <w:marLeft w:val="0"/>
      <w:marRight w:val="0"/>
      <w:marTop w:val="0"/>
      <w:marBottom w:val="0"/>
      <w:divBdr>
        <w:top w:val="none" w:sz="0" w:space="0" w:color="auto"/>
        <w:left w:val="none" w:sz="0" w:space="0" w:color="auto"/>
        <w:bottom w:val="none" w:sz="0" w:space="0" w:color="auto"/>
        <w:right w:val="none" w:sz="0" w:space="0" w:color="auto"/>
      </w:divBdr>
      <w:divsChild>
        <w:div w:id="1071199404">
          <w:marLeft w:val="720"/>
          <w:marRight w:val="0"/>
          <w:marTop w:val="115"/>
          <w:marBottom w:val="0"/>
          <w:divBdr>
            <w:top w:val="none" w:sz="0" w:space="0" w:color="auto"/>
            <w:left w:val="none" w:sz="0" w:space="0" w:color="auto"/>
            <w:bottom w:val="none" w:sz="0" w:space="0" w:color="auto"/>
            <w:right w:val="none" w:sz="0" w:space="0" w:color="auto"/>
          </w:divBdr>
        </w:div>
        <w:div w:id="656688795">
          <w:marLeft w:val="2707"/>
          <w:marRight w:val="0"/>
          <w:marTop w:val="96"/>
          <w:marBottom w:val="0"/>
          <w:divBdr>
            <w:top w:val="none" w:sz="0" w:space="0" w:color="auto"/>
            <w:left w:val="none" w:sz="0" w:space="0" w:color="auto"/>
            <w:bottom w:val="none" w:sz="0" w:space="0" w:color="auto"/>
            <w:right w:val="none" w:sz="0" w:space="0" w:color="auto"/>
          </w:divBdr>
        </w:div>
        <w:div w:id="1687756441">
          <w:marLeft w:val="2707"/>
          <w:marRight w:val="0"/>
          <w:marTop w:val="96"/>
          <w:marBottom w:val="0"/>
          <w:divBdr>
            <w:top w:val="none" w:sz="0" w:space="0" w:color="auto"/>
            <w:left w:val="none" w:sz="0" w:space="0" w:color="auto"/>
            <w:bottom w:val="none" w:sz="0" w:space="0" w:color="auto"/>
            <w:right w:val="none" w:sz="0" w:space="0" w:color="auto"/>
          </w:divBdr>
        </w:div>
        <w:div w:id="141125265">
          <w:marLeft w:val="2707"/>
          <w:marRight w:val="0"/>
          <w:marTop w:val="96"/>
          <w:marBottom w:val="0"/>
          <w:divBdr>
            <w:top w:val="none" w:sz="0" w:space="0" w:color="auto"/>
            <w:left w:val="none" w:sz="0" w:space="0" w:color="auto"/>
            <w:bottom w:val="none" w:sz="0" w:space="0" w:color="auto"/>
            <w:right w:val="none" w:sz="0" w:space="0" w:color="auto"/>
          </w:divBdr>
        </w:div>
        <w:div w:id="775054851">
          <w:marLeft w:val="2707"/>
          <w:marRight w:val="0"/>
          <w:marTop w:val="96"/>
          <w:marBottom w:val="0"/>
          <w:divBdr>
            <w:top w:val="none" w:sz="0" w:space="0" w:color="auto"/>
            <w:left w:val="none" w:sz="0" w:space="0" w:color="auto"/>
            <w:bottom w:val="none" w:sz="0" w:space="0" w:color="auto"/>
            <w:right w:val="none" w:sz="0" w:space="0" w:color="auto"/>
          </w:divBdr>
        </w:div>
      </w:divsChild>
    </w:div>
    <w:div w:id="886337018">
      <w:bodyDiv w:val="1"/>
      <w:marLeft w:val="0"/>
      <w:marRight w:val="0"/>
      <w:marTop w:val="0"/>
      <w:marBottom w:val="0"/>
      <w:divBdr>
        <w:top w:val="none" w:sz="0" w:space="0" w:color="auto"/>
        <w:left w:val="none" w:sz="0" w:space="0" w:color="auto"/>
        <w:bottom w:val="none" w:sz="0" w:space="0" w:color="auto"/>
        <w:right w:val="none" w:sz="0" w:space="0" w:color="auto"/>
      </w:divBdr>
      <w:divsChild>
        <w:div w:id="1380133223">
          <w:marLeft w:val="2707"/>
          <w:marRight w:val="0"/>
          <w:marTop w:val="96"/>
          <w:marBottom w:val="0"/>
          <w:divBdr>
            <w:top w:val="none" w:sz="0" w:space="0" w:color="auto"/>
            <w:left w:val="none" w:sz="0" w:space="0" w:color="auto"/>
            <w:bottom w:val="none" w:sz="0" w:space="0" w:color="auto"/>
            <w:right w:val="none" w:sz="0" w:space="0" w:color="auto"/>
          </w:divBdr>
        </w:div>
        <w:div w:id="1165051559">
          <w:marLeft w:val="720"/>
          <w:marRight w:val="0"/>
          <w:marTop w:val="115"/>
          <w:marBottom w:val="0"/>
          <w:divBdr>
            <w:top w:val="none" w:sz="0" w:space="0" w:color="auto"/>
            <w:left w:val="none" w:sz="0" w:space="0" w:color="auto"/>
            <w:bottom w:val="none" w:sz="0" w:space="0" w:color="auto"/>
            <w:right w:val="none" w:sz="0" w:space="0" w:color="auto"/>
          </w:divBdr>
        </w:div>
        <w:div w:id="1169129088">
          <w:marLeft w:val="1714"/>
          <w:marRight w:val="0"/>
          <w:marTop w:val="115"/>
          <w:marBottom w:val="0"/>
          <w:divBdr>
            <w:top w:val="none" w:sz="0" w:space="0" w:color="auto"/>
            <w:left w:val="none" w:sz="0" w:space="0" w:color="auto"/>
            <w:bottom w:val="none" w:sz="0" w:space="0" w:color="auto"/>
            <w:right w:val="none" w:sz="0" w:space="0" w:color="auto"/>
          </w:divBdr>
        </w:div>
        <w:div w:id="954675144">
          <w:marLeft w:val="1714"/>
          <w:marRight w:val="0"/>
          <w:marTop w:val="115"/>
          <w:marBottom w:val="0"/>
          <w:divBdr>
            <w:top w:val="none" w:sz="0" w:space="0" w:color="auto"/>
            <w:left w:val="none" w:sz="0" w:space="0" w:color="auto"/>
            <w:bottom w:val="none" w:sz="0" w:space="0" w:color="auto"/>
            <w:right w:val="none" w:sz="0" w:space="0" w:color="auto"/>
          </w:divBdr>
        </w:div>
        <w:div w:id="935287578">
          <w:marLeft w:val="1714"/>
          <w:marRight w:val="0"/>
          <w:marTop w:val="115"/>
          <w:marBottom w:val="0"/>
          <w:divBdr>
            <w:top w:val="none" w:sz="0" w:space="0" w:color="auto"/>
            <w:left w:val="none" w:sz="0" w:space="0" w:color="auto"/>
            <w:bottom w:val="none" w:sz="0" w:space="0" w:color="auto"/>
            <w:right w:val="none" w:sz="0" w:space="0" w:color="auto"/>
          </w:divBdr>
        </w:div>
        <w:div w:id="1949383325">
          <w:marLeft w:val="2707"/>
          <w:marRight w:val="0"/>
          <w:marTop w:val="96"/>
          <w:marBottom w:val="0"/>
          <w:divBdr>
            <w:top w:val="none" w:sz="0" w:space="0" w:color="auto"/>
            <w:left w:val="none" w:sz="0" w:space="0" w:color="auto"/>
            <w:bottom w:val="none" w:sz="0" w:space="0" w:color="auto"/>
            <w:right w:val="none" w:sz="0" w:space="0" w:color="auto"/>
          </w:divBdr>
        </w:div>
      </w:divsChild>
    </w:div>
    <w:div w:id="890726148">
      <w:bodyDiv w:val="1"/>
      <w:marLeft w:val="0"/>
      <w:marRight w:val="0"/>
      <w:marTop w:val="0"/>
      <w:marBottom w:val="0"/>
      <w:divBdr>
        <w:top w:val="none" w:sz="0" w:space="0" w:color="auto"/>
        <w:left w:val="none" w:sz="0" w:space="0" w:color="auto"/>
        <w:bottom w:val="none" w:sz="0" w:space="0" w:color="auto"/>
        <w:right w:val="none" w:sz="0" w:space="0" w:color="auto"/>
      </w:divBdr>
      <w:divsChild>
        <w:div w:id="703023204">
          <w:marLeft w:val="0"/>
          <w:marRight w:val="0"/>
          <w:marTop w:val="0"/>
          <w:marBottom w:val="0"/>
          <w:divBdr>
            <w:top w:val="none" w:sz="0" w:space="0" w:color="auto"/>
            <w:left w:val="none" w:sz="0" w:space="0" w:color="auto"/>
            <w:bottom w:val="none" w:sz="0" w:space="0" w:color="auto"/>
            <w:right w:val="none" w:sz="0" w:space="0" w:color="auto"/>
          </w:divBdr>
        </w:div>
      </w:divsChild>
    </w:div>
    <w:div w:id="895819774">
      <w:bodyDiv w:val="1"/>
      <w:marLeft w:val="0"/>
      <w:marRight w:val="0"/>
      <w:marTop w:val="0"/>
      <w:marBottom w:val="0"/>
      <w:divBdr>
        <w:top w:val="none" w:sz="0" w:space="0" w:color="auto"/>
        <w:left w:val="none" w:sz="0" w:space="0" w:color="auto"/>
        <w:bottom w:val="none" w:sz="0" w:space="0" w:color="auto"/>
        <w:right w:val="none" w:sz="0" w:space="0" w:color="auto"/>
      </w:divBdr>
      <w:divsChild>
        <w:div w:id="1459227749">
          <w:marLeft w:val="1714"/>
          <w:marRight w:val="0"/>
          <w:marTop w:val="115"/>
          <w:marBottom w:val="0"/>
          <w:divBdr>
            <w:top w:val="none" w:sz="0" w:space="0" w:color="auto"/>
            <w:left w:val="none" w:sz="0" w:space="0" w:color="auto"/>
            <w:bottom w:val="none" w:sz="0" w:space="0" w:color="auto"/>
            <w:right w:val="none" w:sz="0" w:space="0" w:color="auto"/>
          </w:divBdr>
        </w:div>
        <w:div w:id="1636448093">
          <w:marLeft w:val="1714"/>
          <w:marRight w:val="0"/>
          <w:marTop w:val="115"/>
          <w:marBottom w:val="0"/>
          <w:divBdr>
            <w:top w:val="none" w:sz="0" w:space="0" w:color="auto"/>
            <w:left w:val="none" w:sz="0" w:space="0" w:color="auto"/>
            <w:bottom w:val="none" w:sz="0" w:space="0" w:color="auto"/>
            <w:right w:val="none" w:sz="0" w:space="0" w:color="auto"/>
          </w:divBdr>
        </w:div>
        <w:div w:id="201982352">
          <w:marLeft w:val="1714"/>
          <w:marRight w:val="0"/>
          <w:marTop w:val="115"/>
          <w:marBottom w:val="0"/>
          <w:divBdr>
            <w:top w:val="none" w:sz="0" w:space="0" w:color="auto"/>
            <w:left w:val="none" w:sz="0" w:space="0" w:color="auto"/>
            <w:bottom w:val="none" w:sz="0" w:space="0" w:color="auto"/>
            <w:right w:val="none" w:sz="0" w:space="0" w:color="auto"/>
          </w:divBdr>
        </w:div>
        <w:div w:id="1562252388">
          <w:marLeft w:val="1714"/>
          <w:marRight w:val="0"/>
          <w:marTop w:val="115"/>
          <w:marBottom w:val="0"/>
          <w:divBdr>
            <w:top w:val="none" w:sz="0" w:space="0" w:color="auto"/>
            <w:left w:val="none" w:sz="0" w:space="0" w:color="auto"/>
            <w:bottom w:val="none" w:sz="0" w:space="0" w:color="auto"/>
            <w:right w:val="none" w:sz="0" w:space="0" w:color="auto"/>
          </w:divBdr>
        </w:div>
        <w:div w:id="850417612">
          <w:marLeft w:val="1714"/>
          <w:marRight w:val="0"/>
          <w:marTop w:val="115"/>
          <w:marBottom w:val="0"/>
          <w:divBdr>
            <w:top w:val="none" w:sz="0" w:space="0" w:color="auto"/>
            <w:left w:val="none" w:sz="0" w:space="0" w:color="auto"/>
            <w:bottom w:val="none" w:sz="0" w:space="0" w:color="auto"/>
            <w:right w:val="none" w:sz="0" w:space="0" w:color="auto"/>
          </w:divBdr>
        </w:div>
        <w:div w:id="493884274">
          <w:marLeft w:val="1714"/>
          <w:marRight w:val="0"/>
          <w:marTop w:val="115"/>
          <w:marBottom w:val="0"/>
          <w:divBdr>
            <w:top w:val="none" w:sz="0" w:space="0" w:color="auto"/>
            <w:left w:val="none" w:sz="0" w:space="0" w:color="auto"/>
            <w:bottom w:val="none" w:sz="0" w:space="0" w:color="auto"/>
            <w:right w:val="none" w:sz="0" w:space="0" w:color="auto"/>
          </w:divBdr>
        </w:div>
        <w:div w:id="897203583">
          <w:marLeft w:val="1714"/>
          <w:marRight w:val="0"/>
          <w:marTop w:val="115"/>
          <w:marBottom w:val="0"/>
          <w:divBdr>
            <w:top w:val="none" w:sz="0" w:space="0" w:color="auto"/>
            <w:left w:val="none" w:sz="0" w:space="0" w:color="auto"/>
            <w:bottom w:val="none" w:sz="0" w:space="0" w:color="auto"/>
            <w:right w:val="none" w:sz="0" w:space="0" w:color="auto"/>
          </w:divBdr>
        </w:div>
        <w:div w:id="652485596">
          <w:marLeft w:val="1714"/>
          <w:marRight w:val="0"/>
          <w:marTop w:val="115"/>
          <w:marBottom w:val="0"/>
          <w:divBdr>
            <w:top w:val="none" w:sz="0" w:space="0" w:color="auto"/>
            <w:left w:val="none" w:sz="0" w:space="0" w:color="auto"/>
            <w:bottom w:val="none" w:sz="0" w:space="0" w:color="auto"/>
            <w:right w:val="none" w:sz="0" w:space="0" w:color="auto"/>
          </w:divBdr>
        </w:div>
      </w:divsChild>
    </w:div>
    <w:div w:id="900676523">
      <w:bodyDiv w:val="1"/>
      <w:marLeft w:val="0"/>
      <w:marRight w:val="0"/>
      <w:marTop w:val="0"/>
      <w:marBottom w:val="0"/>
      <w:divBdr>
        <w:top w:val="none" w:sz="0" w:space="0" w:color="auto"/>
        <w:left w:val="none" w:sz="0" w:space="0" w:color="auto"/>
        <w:bottom w:val="none" w:sz="0" w:space="0" w:color="auto"/>
        <w:right w:val="none" w:sz="0" w:space="0" w:color="auto"/>
      </w:divBdr>
      <w:divsChild>
        <w:div w:id="1848249867">
          <w:marLeft w:val="0"/>
          <w:marRight w:val="0"/>
          <w:marTop w:val="0"/>
          <w:marBottom w:val="0"/>
          <w:divBdr>
            <w:top w:val="none" w:sz="0" w:space="0" w:color="auto"/>
            <w:left w:val="none" w:sz="0" w:space="0" w:color="auto"/>
            <w:bottom w:val="none" w:sz="0" w:space="0" w:color="auto"/>
            <w:right w:val="none" w:sz="0" w:space="0" w:color="auto"/>
          </w:divBdr>
        </w:div>
      </w:divsChild>
    </w:div>
    <w:div w:id="901526967">
      <w:bodyDiv w:val="1"/>
      <w:marLeft w:val="0"/>
      <w:marRight w:val="0"/>
      <w:marTop w:val="0"/>
      <w:marBottom w:val="0"/>
      <w:divBdr>
        <w:top w:val="none" w:sz="0" w:space="0" w:color="auto"/>
        <w:left w:val="none" w:sz="0" w:space="0" w:color="auto"/>
        <w:bottom w:val="none" w:sz="0" w:space="0" w:color="auto"/>
        <w:right w:val="none" w:sz="0" w:space="0" w:color="auto"/>
      </w:divBdr>
      <w:divsChild>
        <w:div w:id="1732919089">
          <w:marLeft w:val="720"/>
          <w:marRight w:val="0"/>
          <w:marTop w:val="115"/>
          <w:marBottom w:val="0"/>
          <w:divBdr>
            <w:top w:val="none" w:sz="0" w:space="0" w:color="auto"/>
            <w:left w:val="none" w:sz="0" w:space="0" w:color="auto"/>
            <w:bottom w:val="none" w:sz="0" w:space="0" w:color="auto"/>
            <w:right w:val="none" w:sz="0" w:space="0" w:color="auto"/>
          </w:divBdr>
        </w:div>
        <w:div w:id="1806972191">
          <w:marLeft w:val="720"/>
          <w:marRight w:val="0"/>
          <w:marTop w:val="115"/>
          <w:marBottom w:val="0"/>
          <w:divBdr>
            <w:top w:val="none" w:sz="0" w:space="0" w:color="auto"/>
            <w:left w:val="none" w:sz="0" w:space="0" w:color="auto"/>
            <w:bottom w:val="none" w:sz="0" w:space="0" w:color="auto"/>
            <w:right w:val="none" w:sz="0" w:space="0" w:color="auto"/>
          </w:divBdr>
        </w:div>
        <w:div w:id="1218200043">
          <w:marLeft w:val="2707"/>
          <w:marRight w:val="0"/>
          <w:marTop w:val="96"/>
          <w:marBottom w:val="0"/>
          <w:divBdr>
            <w:top w:val="none" w:sz="0" w:space="0" w:color="auto"/>
            <w:left w:val="none" w:sz="0" w:space="0" w:color="auto"/>
            <w:bottom w:val="none" w:sz="0" w:space="0" w:color="auto"/>
            <w:right w:val="none" w:sz="0" w:space="0" w:color="auto"/>
          </w:divBdr>
        </w:div>
        <w:div w:id="643434081">
          <w:marLeft w:val="2707"/>
          <w:marRight w:val="0"/>
          <w:marTop w:val="96"/>
          <w:marBottom w:val="0"/>
          <w:divBdr>
            <w:top w:val="none" w:sz="0" w:space="0" w:color="auto"/>
            <w:left w:val="none" w:sz="0" w:space="0" w:color="auto"/>
            <w:bottom w:val="none" w:sz="0" w:space="0" w:color="auto"/>
            <w:right w:val="none" w:sz="0" w:space="0" w:color="auto"/>
          </w:divBdr>
        </w:div>
      </w:divsChild>
    </w:div>
    <w:div w:id="905920760">
      <w:bodyDiv w:val="1"/>
      <w:marLeft w:val="0"/>
      <w:marRight w:val="0"/>
      <w:marTop w:val="0"/>
      <w:marBottom w:val="0"/>
      <w:divBdr>
        <w:top w:val="none" w:sz="0" w:space="0" w:color="auto"/>
        <w:left w:val="none" w:sz="0" w:space="0" w:color="auto"/>
        <w:bottom w:val="none" w:sz="0" w:space="0" w:color="auto"/>
        <w:right w:val="none" w:sz="0" w:space="0" w:color="auto"/>
      </w:divBdr>
      <w:divsChild>
        <w:div w:id="1875848652">
          <w:marLeft w:val="720"/>
          <w:marRight w:val="0"/>
          <w:marTop w:val="115"/>
          <w:marBottom w:val="0"/>
          <w:divBdr>
            <w:top w:val="none" w:sz="0" w:space="0" w:color="auto"/>
            <w:left w:val="none" w:sz="0" w:space="0" w:color="auto"/>
            <w:bottom w:val="none" w:sz="0" w:space="0" w:color="auto"/>
            <w:right w:val="none" w:sz="0" w:space="0" w:color="auto"/>
          </w:divBdr>
        </w:div>
        <w:div w:id="2012677158">
          <w:marLeft w:val="1714"/>
          <w:marRight w:val="0"/>
          <w:marTop w:val="115"/>
          <w:marBottom w:val="0"/>
          <w:divBdr>
            <w:top w:val="none" w:sz="0" w:space="0" w:color="auto"/>
            <w:left w:val="none" w:sz="0" w:space="0" w:color="auto"/>
            <w:bottom w:val="none" w:sz="0" w:space="0" w:color="auto"/>
            <w:right w:val="none" w:sz="0" w:space="0" w:color="auto"/>
          </w:divBdr>
        </w:div>
      </w:divsChild>
    </w:div>
    <w:div w:id="911350036">
      <w:bodyDiv w:val="1"/>
      <w:marLeft w:val="0"/>
      <w:marRight w:val="0"/>
      <w:marTop w:val="0"/>
      <w:marBottom w:val="0"/>
      <w:divBdr>
        <w:top w:val="none" w:sz="0" w:space="0" w:color="auto"/>
        <w:left w:val="none" w:sz="0" w:space="0" w:color="auto"/>
        <w:bottom w:val="none" w:sz="0" w:space="0" w:color="auto"/>
        <w:right w:val="none" w:sz="0" w:space="0" w:color="auto"/>
      </w:divBdr>
      <w:divsChild>
        <w:div w:id="604582145">
          <w:marLeft w:val="2707"/>
          <w:marRight w:val="0"/>
          <w:marTop w:val="96"/>
          <w:marBottom w:val="0"/>
          <w:divBdr>
            <w:top w:val="none" w:sz="0" w:space="0" w:color="auto"/>
            <w:left w:val="none" w:sz="0" w:space="0" w:color="auto"/>
            <w:bottom w:val="none" w:sz="0" w:space="0" w:color="auto"/>
            <w:right w:val="none" w:sz="0" w:space="0" w:color="auto"/>
          </w:divBdr>
        </w:div>
        <w:div w:id="1799954369">
          <w:marLeft w:val="2707"/>
          <w:marRight w:val="0"/>
          <w:marTop w:val="96"/>
          <w:marBottom w:val="0"/>
          <w:divBdr>
            <w:top w:val="none" w:sz="0" w:space="0" w:color="auto"/>
            <w:left w:val="none" w:sz="0" w:space="0" w:color="auto"/>
            <w:bottom w:val="none" w:sz="0" w:space="0" w:color="auto"/>
            <w:right w:val="none" w:sz="0" w:space="0" w:color="auto"/>
          </w:divBdr>
        </w:div>
      </w:divsChild>
    </w:div>
    <w:div w:id="914361555">
      <w:bodyDiv w:val="1"/>
      <w:marLeft w:val="0"/>
      <w:marRight w:val="0"/>
      <w:marTop w:val="0"/>
      <w:marBottom w:val="0"/>
      <w:divBdr>
        <w:top w:val="none" w:sz="0" w:space="0" w:color="auto"/>
        <w:left w:val="none" w:sz="0" w:space="0" w:color="auto"/>
        <w:bottom w:val="none" w:sz="0" w:space="0" w:color="auto"/>
        <w:right w:val="none" w:sz="0" w:space="0" w:color="auto"/>
      </w:divBdr>
    </w:div>
    <w:div w:id="920142851">
      <w:bodyDiv w:val="1"/>
      <w:marLeft w:val="0"/>
      <w:marRight w:val="0"/>
      <w:marTop w:val="0"/>
      <w:marBottom w:val="0"/>
      <w:divBdr>
        <w:top w:val="none" w:sz="0" w:space="0" w:color="auto"/>
        <w:left w:val="none" w:sz="0" w:space="0" w:color="auto"/>
        <w:bottom w:val="none" w:sz="0" w:space="0" w:color="auto"/>
        <w:right w:val="none" w:sz="0" w:space="0" w:color="auto"/>
      </w:divBdr>
    </w:div>
    <w:div w:id="922686936">
      <w:bodyDiv w:val="1"/>
      <w:marLeft w:val="0"/>
      <w:marRight w:val="0"/>
      <w:marTop w:val="0"/>
      <w:marBottom w:val="0"/>
      <w:divBdr>
        <w:top w:val="none" w:sz="0" w:space="0" w:color="auto"/>
        <w:left w:val="none" w:sz="0" w:space="0" w:color="auto"/>
        <w:bottom w:val="none" w:sz="0" w:space="0" w:color="auto"/>
        <w:right w:val="none" w:sz="0" w:space="0" w:color="auto"/>
      </w:divBdr>
      <w:divsChild>
        <w:div w:id="240914336">
          <w:marLeft w:val="720"/>
          <w:marRight w:val="0"/>
          <w:marTop w:val="115"/>
          <w:marBottom w:val="0"/>
          <w:divBdr>
            <w:top w:val="none" w:sz="0" w:space="0" w:color="auto"/>
            <w:left w:val="none" w:sz="0" w:space="0" w:color="auto"/>
            <w:bottom w:val="none" w:sz="0" w:space="0" w:color="auto"/>
            <w:right w:val="none" w:sz="0" w:space="0" w:color="auto"/>
          </w:divBdr>
        </w:div>
        <w:div w:id="1023281763">
          <w:marLeft w:val="1714"/>
          <w:marRight w:val="0"/>
          <w:marTop w:val="115"/>
          <w:marBottom w:val="0"/>
          <w:divBdr>
            <w:top w:val="none" w:sz="0" w:space="0" w:color="auto"/>
            <w:left w:val="none" w:sz="0" w:space="0" w:color="auto"/>
            <w:bottom w:val="none" w:sz="0" w:space="0" w:color="auto"/>
            <w:right w:val="none" w:sz="0" w:space="0" w:color="auto"/>
          </w:divBdr>
        </w:div>
        <w:div w:id="667900021">
          <w:marLeft w:val="2707"/>
          <w:marRight w:val="0"/>
          <w:marTop w:val="96"/>
          <w:marBottom w:val="0"/>
          <w:divBdr>
            <w:top w:val="none" w:sz="0" w:space="0" w:color="auto"/>
            <w:left w:val="none" w:sz="0" w:space="0" w:color="auto"/>
            <w:bottom w:val="none" w:sz="0" w:space="0" w:color="auto"/>
            <w:right w:val="none" w:sz="0" w:space="0" w:color="auto"/>
          </w:divBdr>
        </w:div>
        <w:div w:id="439378392">
          <w:marLeft w:val="2707"/>
          <w:marRight w:val="0"/>
          <w:marTop w:val="96"/>
          <w:marBottom w:val="0"/>
          <w:divBdr>
            <w:top w:val="none" w:sz="0" w:space="0" w:color="auto"/>
            <w:left w:val="none" w:sz="0" w:space="0" w:color="auto"/>
            <w:bottom w:val="none" w:sz="0" w:space="0" w:color="auto"/>
            <w:right w:val="none" w:sz="0" w:space="0" w:color="auto"/>
          </w:divBdr>
        </w:div>
        <w:div w:id="1766998355">
          <w:marLeft w:val="1714"/>
          <w:marRight w:val="0"/>
          <w:marTop w:val="115"/>
          <w:marBottom w:val="0"/>
          <w:divBdr>
            <w:top w:val="none" w:sz="0" w:space="0" w:color="auto"/>
            <w:left w:val="none" w:sz="0" w:space="0" w:color="auto"/>
            <w:bottom w:val="none" w:sz="0" w:space="0" w:color="auto"/>
            <w:right w:val="none" w:sz="0" w:space="0" w:color="auto"/>
          </w:divBdr>
        </w:div>
        <w:div w:id="1626933256">
          <w:marLeft w:val="1714"/>
          <w:marRight w:val="0"/>
          <w:marTop w:val="115"/>
          <w:marBottom w:val="0"/>
          <w:divBdr>
            <w:top w:val="none" w:sz="0" w:space="0" w:color="auto"/>
            <w:left w:val="none" w:sz="0" w:space="0" w:color="auto"/>
            <w:bottom w:val="none" w:sz="0" w:space="0" w:color="auto"/>
            <w:right w:val="none" w:sz="0" w:space="0" w:color="auto"/>
          </w:divBdr>
        </w:div>
      </w:divsChild>
    </w:div>
    <w:div w:id="923226322">
      <w:bodyDiv w:val="1"/>
      <w:marLeft w:val="0"/>
      <w:marRight w:val="0"/>
      <w:marTop w:val="0"/>
      <w:marBottom w:val="0"/>
      <w:divBdr>
        <w:top w:val="none" w:sz="0" w:space="0" w:color="auto"/>
        <w:left w:val="none" w:sz="0" w:space="0" w:color="auto"/>
        <w:bottom w:val="none" w:sz="0" w:space="0" w:color="auto"/>
        <w:right w:val="none" w:sz="0" w:space="0" w:color="auto"/>
      </w:divBdr>
      <w:divsChild>
        <w:div w:id="873033111">
          <w:marLeft w:val="1714"/>
          <w:marRight w:val="0"/>
          <w:marTop w:val="115"/>
          <w:marBottom w:val="0"/>
          <w:divBdr>
            <w:top w:val="none" w:sz="0" w:space="0" w:color="auto"/>
            <w:left w:val="none" w:sz="0" w:space="0" w:color="auto"/>
            <w:bottom w:val="none" w:sz="0" w:space="0" w:color="auto"/>
            <w:right w:val="none" w:sz="0" w:space="0" w:color="auto"/>
          </w:divBdr>
        </w:div>
        <w:div w:id="1997689411">
          <w:marLeft w:val="1714"/>
          <w:marRight w:val="0"/>
          <w:marTop w:val="115"/>
          <w:marBottom w:val="0"/>
          <w:divBdr>
            <w:top w:val="none" w:sz="0" w:space="0" w:color="auto"/>
            <w:left w:val="none" w:sz="0" w:space="0" w:color="auto"/>
            <w:bottom w:val="none" w:sz="0" w:space="0" w:color="auto"/>
            <w:right w:val="none" w:sz="0" w:space="0" w:color="auto"/>
          </w:divBdr>
        </w:div>
        <w:div w:id="470026574">
          <w:marLeft w:val="1714"/>
          <w:marRight w:val="0"/>
          <w:marTop w:val="115"/>
          <w:marBottom w:val="0"/>
          <w:divBdr>
            <w:top w:val="none" w:sz="0" w:space="0" w:color="auto"/>
            <w:left w:val="none" w:sz="0" w:space="0" w:color="auto"/>
            <w:bottom w:val="none" w:sz="0" w:space="0" w:color="auto"/>
            <w:right w:val="none" w:sz="0" w:space="0" w:color="auto"/>
          </w:divBdr>
        </w:div>
        <w:div w:id="31810742">
          <w:marLeft w:val="1714"/>
          <w:marRight w:val="0"/>
          <w:marTop w:val="115"/>
          <w:marBottom w:val="0"/>
          <w:divBdr>
            <w:top w:val="none" w:sz="0" w:space="0" w:color="auto"/>
            <w:left w:val="none" w:sz="0" w:space="0" w:color="auto"/>
            <w:bottom w:val="none" w:sz="0" w:space="0" w:color="auto"/>
            <w:right w:val="none" w:sz="0" w:space="0" w:color="auto"/>
          </w:divBdr>
        </w:div>
      </w:divsChild>
    </w:div>
    <w:div w:id="959799452">
      <w:bodyDiv w:val="1"/>
      <w:marLeft w:val="0"/>
      <w:marRight w:val="0"/>
      <w:marTop w:val="0"/>
      <w:marBottom w:val="0"/>
      <w:divBdr>
        <w:top w:val="none" w:sz="0" w:space="0" w:color="auto"/>
        <w:left w:val="none" w:sz="0" w:space="0" w:color="auto"/>
        <w:bottom w:val="none" w:sz="0" w:space="0" w:color="auto"/>
        <w:right w:val="none" w:sz="0" w:space="0" w:color="auto"/>
      </w:divBdr>
      <w:divsChild>
        <w:div w:id="1033577521">
          <w:marLeft w:val="720"/>
          <w:marRight w:val="0"/>
          <w:marTop w:val="115"/>
          <w:marBottom w:val="0"/>
          <w:divBdr>
            <w:top w:val="none" w:sz="0" w:space="0" w:color="auto"/>
            <w:left w:val="none" w:sz="0" w:space="0" w:color="auto"/>
            <w:bottom w:val="none" w:sz="0" w:space="0" w:color="auto"/>
            <w:right w:val="none" w:sz="0" w:space="0" w:color="auto"/>
          </w:divBdr>
        </w:div>
        <w:div w:id="1007169167">
          <w:marLeft w:val="720"/>
          <w:marRight w:val="0"/>
          <w:marTop w:val="115"/>
          <w:marBottom w:val="0"/>
          <w:divBdr>
            <w:top w:val="none" w:sz="0" w:space="0" w:color="auto"/>
            <w:left w:val="none" w:sz="0" w:space="0" w:color="auto"/>
            <w:bottom w:val="none" w:sz="0" w:space="0" w:color="auto"/>
            <w:right w:val="none" w:sz="0" w:space="0" w:color="auto"/>
          </w:divBdr>
        </w:div>
        <w:div w:id="773401038">
          <w:marLeft w:val="1714"/>
          <w:marRight w:val="0"/>
          <w:marTop w:val="115"/>
          <w:marBottom w:val="0"/>
          <w:divBdr>
            <w:top w:val="none" w:sz="0" w:space="0" w:color="auto"/>
            <w:left w:val="none" w:sz="0" w:space="0" w:color="auto"/>
            <w:bottom w:val="none" w:sz="0" w:space="0" w:color="auto"/>
            <w:right w:val="none" w:sz="0" w:space="0" w:color="auto"/>
          </w:divBdr>
        </w:div>
        <w:div w:id="1565144806">
          <w:marLeft w:val="2707"/>
          <w:marRight w:val="0"/>
          <w:marTop w:val="96"/>
          <w:marBottom w:val="0"/>
          <w:divBdr>
            <w:top w:val="none" w:sz="0" w:space="0" w:color="auto"/>
            <w:left w:val="none" w:sz="0" w:space="0" w:color="auto"/>
            <w:bottom w:val="none" w:sz="0" w:space="0" w:color="auto"/>
            <w:right w:val="none" w:sz="0" w:space="0" w:color="auto"/>
          </w:divBdr>
        </w:div>
        <w:div w:id="106002068">
          <w:marLeft w:val="2707"/>
          <w:marRight w:val="0"/>
          <w:marTop w:val="96"/>
          <w:marBottom w:val="0"/>
          <w:divBdr>
            <w:top w:val="none" w:sz="0" w:space="0" w:color="auto"/>
            <w:left w:val="none" w:sz="0" w:space="0" w:color="auto"/>
            <w:bottom w:val="none" w:sz="0" w:space="0" w:color="auto"/>
            <w:right w:val="none" w:sz="0" w:space="0" w:color="auto"/>
          </w:divBdr>
        </w:div>
        <w:div w:id="1723485267">
          <w:marLeft w:val="2707"/>
          <w:marRight w:val="0"/>
          <w:marTop w:val="96"/>
          <w:marBottom w:val="0"/>
          <w:divBdr>
            <w:top w:val="none" w:sz="0" w:space="0" w:color="auto"/>
            <w:left w:val="none" w:sz="0" w:space="0" w:color="auto"/>
            <w:bottom w:val="none" w:sz="0" w:space="0" w:color="auto"/>
            <w:right w:val="none" w:sz="0" w:space="0" w:color="auto"/>
          </w:divBdr>
        </w:div>
        <w:div w:id="1265773251">
          <w:marLeft w:val="1714"/>
          <w:marRight w:val="0"/>
          <w:marTop w:val="115"/>
          <w:marBottom w:val="0"/>
          <w:divBdr>
            <w:top w:val="none" w:sz="0" w:space="0" w:color="auto"/>
            <w:left w:val="none" w:sz="0" w:space="0" w:color="auto"/>
            <w:bottom w:val="none" w:sz="0" w:space="0" w:color="auto"/>
            <w:right w:val="none" w:sz="0" w:space="0" w:color="auto"/>
          </w:divBdr>
        </w:div>
        <w:div w:id="948898762">
          <w:marLeft w:val="2707"/>
          <w:marRight w:val="0"/>
          <w:marTop w:val="96"/>
          <w:marBottom w:val="0"/>
          <w:divBdr>
            <w:top w:val="none" w:sz="0" w:space="0" w:color="auto"/>
            <w:left w:val="none" w:sz="0" w:space="0" w:color="auto"/>
            <w:bottom w:val="none" w:sz="0" w:space="0" w:color="auto"/>
            <w:right w:val="none" w:sz="0" w:space="0" w:color="auto"/>
          </w:divBdr>
        </w:div>
        <w:div w:id="907571696">
          <w:marLeft w:val="2707"/>
          <w:marRight w:val="0"/>
          <w:marTop w:val="96"/>
          <w:marBottom w:val="0"/>
          <w:divBdr>
            <w:top w:val="none" w:sz="0" w:space="0" w:color="auto"/>
            <w:left w:val="none" w:sz="0" w:space="0" w:color="auto"/>
            <w:bottom w:val="none" w:sz="0" w:space="0" w:color="auto"/>
            <w:right w:val="none" w:sz="0" w:space="0" w:color="auto"/>
          </w:divBdr>
        </w:div>
        <w:div w:id="2077511610">
          <w:marLeft w:val="2707"/>
          <w:marRight w:val="0"/>
          <w:marTop w:val="96"/>
          <w:marBottom w:val="0"/>
          <w:divBdr>
            <w:top w:val="none" w:sz="0" w:space="0" w:color="auto"/>
            <w:left w:val="none" w:sz="0" w:space="0" w:color="auto"/>
            <w:bottom w:val="none" w:sz="0" w:space="0" w:color="auto"/>
            <w:right w:val="none" w:sz="0" w:space="0" w:color="auto"/>
          </w:divBdr>
        </w:div>
      </w:divsChild>
    </w:div>
    <w:div w:id="963460217">
      <w:bodyDiv w:val="1"/>
      <w:marLeft w:val="0"/>
      <w:marRight w:val="0"/>
      <w:marTop w:val="0"/>
      <w:marBottom w:val="0"/>
      <w:divBdr>
        <w:top w:val="none" w:sz="0" w:space="0" w:color="auto"/>
        <w:left w:val="none" w:sz="0" w:space="0" w:color="auto"/>
        <w:bottom w:val="none" w:sz="0" w:space="0" w:color="auto"/>
        <w:right w:val="none" w:sz="0" w:space="0" w:color="auto"/>
      </w:divBdr>
      <w:divsChild>
        <w:div w:id="1401637658">
          <w:marLeft w:val="1714"/>
          <w:marRight w:val="0"/>
          <w:marTop w:val="115"/>
          <w:marBottom w:val="0"/>
          <w:divBdr>
            <w:top w:val="none" w:sz="0" w:space="0" w:color="auto"/>
            <w:left w:val="none" w:sz="0" w:space="0" w:color="auto"/>
            <w:bottom w:val="none" w:sz="0" w:space="0" w:color="auto"/>
            <w:right w:val="none" w:sz="0" w:space="0" w:color="auto"/>
          </w:divBdr>
        </w:div>
      </w:divsChild>
    </w:div>
    <w:div w:id="964041059">
      <w:bodyDiv w:val="1"/>
      <w:marLeft w:val="0"/>
      <w:marRight w:val="0"/>
      <w:marTop w:val="0"/>
      <w:marBottom w:val="0"/>
      <w:divBdr>
        <w:top w:val="none" w:sz="0" w:space="0" w:color="auto"/>
        <w:left w:val="none" w:sz="0" w:space="0" w:color="auto"/>
        <w:bottom w:val="none" w:sz="0" w:space="0" w:color="auto"/>
        <w:right w:val="none" w:sz="0" w:space="0" w:color="auto"/>
      </w:divBdr>
      <w:divsChild>
        <w:div w:id="579295559">
          <w:marLeft w:val="2707"/>
          <w:marRight w:val="0"/>
          <w:marTop w:val="96"/>
          <w:marBottom w:val="0"/>
          <w:divBdr>
            <w:top w:val="none" w:sz="0" w:space="0" w:color="auto"/>
            <w:left w:val="none" w:sz="0" w:space="0" w:color="auto"/>
            <w:bottom w:val="none" w:sz="0" w:space="0" w:color="auto"/>
            <w:right w:val="none" w:sz="0" w:space="0" w:color="auto"/>
          </w:divBdr>
        </w:div>
        <w:div w:id="1219704630">
          <w:marLeft w:val="2707"/>
          <w:marRight w:val="0"/>
          <w:marTop w:val="96"/>
          <w:marBottom w:val="0"/>
          <w:divBdr>
            <w:top w:val="none" w:sz="0" w:space="0" w:color="auto"/>
            <w:left w:val="none" w:sz="0" w:space="0" w:color="auto"/>
            <w:bottom w:val="none" w:sz="0" w:space="0" w:color="auto"/>
            <w:right w:val="none" w:sz="0" w:space="0" w:color="auto"/>
          </w:divBdr>
        </w:div>
      </w:divsChild>
    </w:div>
    <w:div w:id="970208170">
      <w:bodyDiv w:val="1"/>
      <w:marLeft w:val="0"/>
      <w:marRight w:val="0"/>
      <w:marTop w:val="0"/>
      <w:marBottom w:val="0"/>
      <w:divBdr>
        <w:top w:val="none" w:sz="0" w:space="0" w:color="auto"/>
        <w:left w:val="none" w:sz="0" w:space="0" w:color="auto"/>
        <w:bottom w:val="none" w:sz="0" w:space="0" w:color="auto"/>
        <w:right w:val="none" w:sz="0" w:space="0" w:color="auto"/>
      </w:divBdr>
      <w:divsChild>
        <w:div w:id="297731368">
          <w:marLeft w:val="720"/>
          <w:marRight w:val="0"/>
          <w:marTop w:val="115"/>
          <w:marBottom w:val="0"/>
          <w:divBdr>
            <w:top w:val="none" w:sz="0" w:space="0" w:color="auto"/>
            <w:left w:val="none" w:sz="0" w:space="0" w:color="auto"/>
            <w:bottom w:val="none" w:sz="0" w:space="0" w:color="auto"/>
            <w:right w:val="none" w:sz="0" w:space="0" w:color="auto"/>
          </w:divBdr>
        </w:div>
        <w:div w:id="1428383251">
          <w:marLeft w:val="1714"/>
          <w:marRight w:val="0"/>
          <w:marTop w:val="115"/>
          <w:marBottom w:val="0"/>
          <w:divBdr>
            <w:top w:val="none" w:sz="0" w:space="0" w:color="auto"/>
            <w:left w:val="none" w:sz="0" w:space="0" w:color="auto"/>
            <w:bottom w:val="none" w:sz="0" w:space="0" w:color="auto"/>
            <w:right w:val="none" w:sz="0" w:space="0" w:color="auto"/>
          </w:divBdr>
        </w:div>
        <w:div w:id="1524131954">
          <w:marLeft w:val="1714"/>
          <w:marRight w:val="0"/>
          <w:marTop w:val="115"/>
          <w:marBottom w:val="0"/>
          <w:divBdr>
            <w:top w:val="none" w:sz="0" w:space="0" w:color="auto"/>
            <w:left w:val="none" w:sz="0" w:space="0" w:color="auto"/>
            <w:bottom w:val="none" w:sz="0" w:space="0" w:color="auto"/>
            <w:right w:val="none" w:sz="0" w:space="0" w:color="auto"/>
          </w:divBdr>
        </w:div>
        <w:div w:id="1724602859">
          <w:marLeft w:val="720"/>
          <w:marRight w:val="0"/>
          <w:marTop w:val="115"/>
          <w:marBottom w:val="0"/>
          <w:divBdr>
            <w:top w:val="none" w:sz="0" w:space="0" w:color="auto"/>
            <w:left w:val="none" w:sz="0" w:space="0" w:color="auto"/>
            <w:bottom w:val="none" w:sz="0" w:space="0" w:color="auto"/>
            <w:right w:val="none" w:sz="0" w:space="0" w:color="auto"/>
          </w:divBdr>
        </w:div>
      </w:divsChild>
    </w:div>
    <w:div w:id="977031536">
      <w:bodyDiv w:val="1"/>
      <w:marLeft w:val="0"/>
      <w:marRight w:val="0"/>
      <w:marTop w:val="0"/>
      <w:marBottom w:val="0"/>
      <w:divBdr>
        <w:top w:val="none" w:sz="0" w:space="0" w:color="auto"/>
        <w:left w:val="none" w:sz="0" w:space="0" w:color="auto"/>
        <w:bottom w:val="none" w:sz="0" w:space="0" w:color="auto"/>
        <w:right w:val="none" w:sz="0" w:space="0" w:color="auto"/>
      </w:divBdr>
      <w:divsChild>
        <w:div w:id="1548688570">
          <w:marLeft w:val="720"/>
          <w:marRight w:val="0"/>
          <w:marTop w:val="115"/>
          <w:marBottom w:val="0"/>
          <w:divBdr>
            <w:top w:val="none" w:sz="0" w:space="0" w:color="auto"/>
            <w:left w:val="none" w:sz="0" w:space="0" w:color="auto"/>
            <w:bottom w:val="none" w:sz="0" w:space="0" w:color="auto"/>
            <w:right w:val="none" w:sz="0" w:space="0" w:color="auto"/>
          </w:divBdr>
        </w:div>
        <w:div w:id="1068575761">
          <w:marLeft w:val="1714"/>
          <w:marRight w:val="0"/>
          <w:marTop w:val="115"/>
          <w:marBottom w:val="0"/>
          <w:divBdr>
            <w:top w:val="none" w:sz="0" w:space="0" w:color="auto"/>
            <w:left w:val="none" w:sz="0" w:space="0" w:color="auto"/>
            <w:bottom w:val="none" w:sz="0" w:space="0" w:color="auto"/>
            <w:right w:val="none" w:sz="0" w:space="0" w:color="auto"/>
          </w:divBdr>
        </w:div>
        <w:div w:id="1427994453">
          <w:marLeft w:val="1714"/>
          <w:marRight w:val="0"/>
          <w:marTop w:val="115"/>
          <w:marBottom w:val="0"/>
          <w:divBdr>
            <w:top w:val="none" w:sz="0" w:space="0" w:color="auto"/>
            <w:left w:val="none" w:sz="0" w:space="0" w:color="auto"/>
            <w:bottom w:val="none" w:sz="0" w:space="0" w:color="auto"/>
            <w:right w:val="none" w:sz="0" w:space="0" w:color="auto"/>
          </w:divBdr>
        </w:div>
        <w:div w:id="2013331721">
          <w:marLeft w:val="1714"/>
          <w:marRight w:val="0"/>
          <w:marTop w:val="115"/>
          <w:marBottom w:val="0"/>
          <w:divBdr>
            <w:top w:val="none" w:sz="0" w:space="0" w:color="auto"/>
            <w:left w:val="none" w:sz="0" w:space="0" w:color="auto"/>
            <w:bottom w:val="none" w:sz="0" w:space="0" w:color="auto"/>
            <w:right w:val="none" w:sz="0" w:space="0" w:color="auto"/>
          </w:divBdr>
        </w:div>
      </w:divsChild>
    </w:div>
    <w:div w:id="979308884">
      <w:bodyDiv w:val="1"/>
      <w:marLeft w:val="0"/>
      <w:marRight w:val="0"/>
      <w:marTop w:val="0"/>
      <w:marBottom w:val="0"/>
      <w:divBdr>
        <w:top w:val="none" w:sz="0" w:space="0" w:color="auto"/>
        <w:left w:val="none" w:sz="0" w:space="0" w:color="auto"/>
        <w:bottom w:val="none" w:sz="0" w:space="0" w:color="auto"/>
        <w:right w:val="none" w:sz="0" w:space="0" w:color="auto"/>
      </w:divBdr>
      <w:divsChild>
        <w:div w:id="221910514">
          <w:marLeft w:val="720"/>
          <w:marRight w:val="0"/>
          <w:marTop w:val="115"/>
          <w:marBottom w:val="0"/>
          <w:divBdr>
            <w:top w:val="none" w:sz="0" w:space="0" w:color="auto"/>
            <w:left w:val="none" w:sz="0" w:space="0" w:color="auto"/>
            <w:bottom w:val="none" w:sz="0" w:space="0" w:color="auto"/>
            <w:right w:val="none" w:sz="0" w:space="0" w:color="auto"/>
          </w:divBdr>
        </w:div>
        <w:div w:id="876236684">
          <w:marLeft w:val="2707"/>
          <w:marRight w:val="0"/>
          <w:marTop w:val="96"/>
          <w:marBottom w:val="0"/>
          <w:divBdr>
            <w:top w:val="none" w:sz="0" w:space="0" w:color="auto"/>
            <w:left w:val="none" w:sz="0" w:space="0" w:color="auto"/>
            <w:bottom w:val="none" w:sz="0" w:space="0" w:color="auto"/>
            <w:right w:val="none" w:sz="0" w:space="0" w:color="auto"/>
          </w:divBdr>
        </w:div>
        <w:div w:id="2032753151">
          <w:marLeft w:val="2707"/>
          <w:marRight w:val="0"/>
          <w:marTop w:val="96"/>
          <w:marBottom w:val="0"/>
          <w:divBdr>
            <w:top w:val="none" w:sz="0" w:space="0" w:color="auto"/>
            <w:left w:val="none" w:sz="0" w:space="0" w:color="auto"/>
            <w:bottom w:val="none" w:sz="0" w:space="0" w:color="auto"/>
            <w:right w:val="none" w:sz="0" w:space="0" w:color="auto"/>
          </w:divBdr>
        </w:div>
      </w:divsChild>
    </w:div>
    <w:div w:id="982780164">
      <w:bodyDiv w:val="1"/>
      <w:marLeft w:val="0"/>
      <w:marRight w:val="0"/>
      <w:marTop w:val="0"/>
      <w:marBottom w:val="0"/>
      <w:divBdr>
        <w:top w:val="none" w:sz="0" w:space="0" w:color="auto"/>
        <w:left w:val="none" w:sz="0" w:space="0" w:color="auto"/>
        <w:bottom w:val="none" w:sz="0" w:space="0" w:color="auto"/>
        <w:right w:val="none" w:sz="0" w:space="0" w:color="auto"/>
      </w:divBdr>
      <w:divsChild>
        <w:div w:id="310599951">
          <w:marLeft w:val="720"/>
          <w:marRight w:val="0"/>
          <w:marTop w:val="115"/>
          <w:marBottom w:val="0"/>
          <w:divBdr>
            <w:top w:val="none" w:sz="0" w:space="0" w:color="auto"/>
            <w:left w:val="none" w:sz="0" w:space="0" w:color="auto"/>
            <w:bottom w:val="none" w:sz="0" w:space="0" w:color="auto"/>
            <w:right w:val="none" w:sz="0" w:space="0" w:color="auto"/>
          </w:divBdr>
        </w:div>
        <w:div w:id="1753505263">
          <w:marLeft w:val="1714"/>
          <w:marRight w:val="0"/>
          <w:marTop w:val="115"/>
          <w:marBottom w:val="0"/>
          <w:divBdr>
            <w:top w:val="none" w:sz="0" w:space="0" w:color="auto"/>
            <w:left w:val="none" w:sz="0" w:space="0" w:color="auto"/>
            <w:bottom w:val="none" w:sz="0" w:space="0" w:color="auto"/>
            <w:right w:val="none" w:sz="0" w:space="0" w:color="auto"/>
          </w:divBdr>
        </w:div>
      </w:divsChild>
    </w:div>
    <w:div w:id="987514553">
      <w:bodyDiv w:val="1"/>
      <w:marLeft w:val="0"/>
      <w:marRight w:val="0"/>
      <w:marTop w:val="0"/>
      <w:marBottom w:val="0"/>
      <w:divBdr>
        <w:top w:val="none" w:sz="0" w:space="0" w:color="auto"/>
        <w:left w:val="none" w:sz="0" w:space="0" w:color="auto"/>
        <w:bottom w:val="none" w:sz="0" w:space="0" w:color="auto"/>
        <w:right w:val="none" w:sz="0" w:space="0" w:color="auto"/>
      </w:divBdr>
      <w:divsChild>
        <w:div w:id="2009408232">
          <w:marLeft w:val="720"/>
          <w:marRight w:val="0"/>
          <w:marTop w:val="115"/>
          <w:marBottom w:val="0"/>
          <w:divBdr>
            <w:top w:val="none" w:sz="0" w:space="0" w:color="auto"/>
            <w:left w:val="none" w:sz="0" w:space="0" w:color="auto"/>
            <w:bottom w:val="none" w:sz="0" w:space="0" w:color="auto"/>
            <w:right w:val="none" w:sz="0" w:space="0" w:color="auto"/>
          </w:divBdr>
        </w:div>
      </w:divsChild>
    </w:div>
    <w:div w:id="994795042">
      <w:bodyDiv w:val="1"/>
      <w:marLeft w:val="0"/>
      <w:marRight w:val="0"/>
      <w:marTop w:val="0"/>
      <w:marBottom w:val="0"/>
      <w:divBdr>
        <w:top w:val="none" w:sz="0" w:space="0" w:color="auto"/>
        <w:left w:val="none" w:sz="0" w:space="0" w:color="auto"/>
        <w:bottom w:val="none" w:sz="0" w:space="0" w:color="auto"/>
        <w:right w:val="none" w:sz="0" w:space="0" w:color="auto"/>
      </w:divBdr>
      <w:divsChild>
        <w:div w:id="750466567">
          <w:marLeft w:val="0"/>
          <w:marRight w:val="0"/>
          <w:marTop w:val="0"/>
          <w:marBottom w:val="0"/>
          <w:divBdr>
            <w:top w:val="none" w:sz="0" w:space="0" w:color="auto"/>
            <w:left w:val="none" w:sz="0" w:space="0" w:color="auto"/>
            <w:bottom w:val="none" w:sz="0" w:space="0" w:color="auto"/>
            <w:right w:val="none" w:sz="0" w:space="0" w:color="auto"/>
          </w:divBdr>
        </w:div>
      </w:divsChild>
    </w:div>
    <w:div w:id="1003702743">
      <w:bodyDiv w:val="1"/>
      <w:marLeft w:val="0"/>
      <w:marRight w:val="0"/>
      <w:marTop w:val="0"/>
      <w:marBottom w:val="0"/>
      <w:divBdr>
        <w:top w:val="none" w:sz="0" w:space="0" w:color="auto"/>
        <w:left w:val="none" w:sz="0" w:space="0" w:color="auto"/>
        <w:bottom w:val="none" w:sz="0" w:space="0" w:color="auto"/>
        <w:right w:val="none" w:sz="0" w:space="0" w:color="auto"/>
      </w:divBdr>
      <w:divsChild>
        <w:div w:id="46034816">
          <w:marLeft w:val="1714"/>
          <w:marRight w:val="0"/>
          <w:marTop w:val="115"/>
          <w:marBottom w:val="0"/>
          <w:divBdr>
            <w:top w:val="none" w:sz="0" w:space="0" w:color="auto"/>
            <w:left w:val="none" w:sz="0" w:space="0" w:color="auto"/>
            <w:bottom w:val="none" w:sz="0" w:space="0" w:color="auto"/>
            <w:right w:val="none" w:sz="0" w:space="0" w:color="auto"/>
          </w:divBdr>
        </w:div>
      </w:divsChild>
    </w:div>
    <w:div w:id="1011372179">
      <w:bodyDiv w:val="1"/>
      <w:marLeft w:val="0"/>
      <w:marRight w:val="0"/>
      <w:marTop w:val="0"/>
      <w:marBottom w:val="0"/>
      <w:divBdr>
        <w:top w:val="none" w:sz="0" w:space="0" w:color="auto"/>
        <w:left w:val="none" w:sz="0" w:space="0" w:color="auto"/>
        <w:bottom w:val="none" w:sz="0" w:space="0" w:color="auto"/>
        <w:right w:val="none" w:sz="0" w:space="0" w:color="auto"/>
      </w:divBdr>
    </w:div>
    <w:div w:id="1013534928">
      <w:bodyDiv w:val="1"/>
      <w:marLeft w:val="0"/>
      <w:marRight w:val="0"/>
      <w:marTop w:val="0"/>
      <w:marBottom w:val="0"/>
      <w:divBdr>
        <w:top w:val="none" w:sz="0" w:space="0" w:color="auto"/>
        <w:left w:val="none" w:sz="0" w:space="0" w:color="auto"/>
        <w:bottom w:val="none" w:sz="0" w:space="0" w:color="auto"/>
        <w:right w:val="none" w:sz="0" w:space="0" w:color="auto"/>
      </w:divBdr>
    </w:div>
    <w:div w:id="1030032142">
      <w:bodyDiv w:val="1"/>
      <w:marLeft w:val="0"/>
      <w:marRight w:val="0"/>
      <w:marTop w:val="0"/>
      <w:marBottom w:val="0"/>
      <w:divBdr>
        <w:top w:val="none" w:sz="0" w:space="0" w:color="auto"/>
        <w:left w:val="none" w:sz="0" w:space="0" w:color="auto"/>
        <w:bottom w:val="none" w:sz="0" w:space="0" w:color="auto"/>
        <w:right w:val="none" w:sz="0" w:space="0" w:color="auto"/>
      </w:divBdr>
      <w:divsChild>
        <w:div w:id="1531919405">
          <w:marLeft w:val="3586"/>
          <w:marRight w:val="0"/>
          <w:marTop w:val="96"/>
          <w:marBottom w:val="0"/>
          <w:divBdr>
            <w:top w:val="none" w:sz="0" w:space="0" w:color="auto"/>
            <w:left w:val="none" w:sz="0" w:space="0" w:color="auto"/>
            <w:bottom w:val="none" w:sz="0" w:space="0" w:color="auto"/>
            <w:right w:val="none" w:sz="0" w:space="0" w:color="auto"/>
          </w:divBdr>
        </w:div>
        <w:div w:id="619528361">
          <w:marLeft w:val="3586"/>
          <w:marRight w:val="0"/>
          <w:marTop w:val="96"/>
          <w:marBottom w:val="0"/>
          <w:divBdr>
            <w:top w:val="none" w:sz="0" w:space="0" w:color="auto"/>
            <w:left w:val="none" w:sz="0" w:space="0" w:color="auto"/>
            <w:bottom w:val="none" w:sz="0" w:space="0" w:color="auto"/>
            <w:right w:val="none" w:sz="0" w:space="0" w:color="auto"/>
          </w:divBdr>
        </w:div>
        <w:div w:id="102770115">
          <w:marLeft w:val="3586"/>
          <w:marRight w:val="0"/>
          <w:marTop w:val="96"/>
          <w:marBottom w:val="0"/>
          <w:divBdr>
            <w:top w:val="none" w:sz="0" w:space="0" w:color="auto"/>
            <w:left w:val="none" w:sz="0" w:space="0" w:color="auto"/>
            <w:bottom w:val="none" w:sz="0" w:space="0" w:color="auto"/>
            <w:right w:val="none" w:sz="0" w:space="0" w:color="auto"/>
          </w:divBdr>
        </w:div>
      </w:divsChild>
    </w:div>
    <w:div w:id="1046490135">
      <w:bodyDiv w:val="1"/>
      <w:marLeft w:val="0"/>
      <w:marRight w:val="0"/>
      <w:marTop w:val="0"/>
      <w:marBottom w:val="0"/>
      <w:divBdr>
        <w:top w:val="none" w:sz="0" w:space="0" w:color="auto"/>
        <w:left w:val="none" w:sz="0" w:space="0" w:color="auto"/>
        <w:bottom w:val="none" w:sz="0" w:space="0" w:color="auto"/>
        <w:right w:val="none" w:sz="0" w:space="0" w:color="auto"/>
      </w:divBdr>
      <w:divsChild>
        <w:div w:id="497767301">
          <w:marLeft w:val="1714"/>
          <w:marRight w:val="0"/>
          <w:marTop w:val="115"/>
          <w:marBottom w:val="0"/>
          <w:divBdr>
            <w:top w:val="none" w:sz="0" w:space="0" w:color="auto"/>
            <w:left w:val="none" w:sz="0" w:space="0" w:color="auto"/>
            <w:bottom w:val="none" w:sz="0" w:space="0" w:color="auto"/>
            <w:right w:val="none" w:sz="0" w:space="0" w:color="auto"/>
          </w:divBdr>
        </w:div>
      </w:divsChild>
    </w:div>
    <w:div w:id="1060904584">
      <w:bodyDiv w:val="1"/>
      <w:marLeft w:val="0"/>
      <w:marRight w:val="0"/>
      <w:marTop w:val="0"/>
      <w:marBottom w:val="0"/>
      <w:divBdr>
        <w:top w:val="none" w:sz="0" w:space="0" w:color="auto"/>
        <w:left w:val="none" w:sz="0" w:space="0" w:color="auto"/>
        <w:bottom w:val="none" w:sz="0" w:space="0" w:color="auto"/>
        <w:right w:val="none" w:sz="0" w:space="0" w:color="auto"/>
      </w:divBdr>
      <w:divsChild>
        <w:div w:id="730074995">
          <w:marLeft w:val="720"/>
          <w:marRight w:val="0"/>
          <w:marTop w:val="115"/>
          <w:marBottom w:val="0"/>
          <w:divBdr>
            <w:top w:val="none" w:sz="0" w:space="0" w:color="auto"/>
            <w:left w:val="none" w:sz="0" w:space="0" w:color="auto"/>
            <w:bottom w:val="none" w:sz="0" w:space="0" w:color="auto"/>
            <w:right w:val="none" w:sz="0" w:space="0" w:color="auto"/>
          </w:divBdr>
        </w:div>
        <w:div w:id="169300335">
          <w:marLeft w:val="720"/>
          <w:marRight w:val="0"/>
          <w:marTop w:val="115"/>
          <w:marBottom w:val="0"/>
          <w:divBdr>
            <w:top w:val="none" w:sz="0" w:space="0" w:color="auto"/>
            <w:left w:val="none" w:sz="0" w:space="0" w:color="auto"/>
            <w:bottom w:val="none" w:sz="0" w:space="0" w:color="auto"/>
            <w:right w:val="none" w:sz="0" w:space="0" w:color="auto"/>
          </w:divBdr>
        </w:div>
      </w:divsChild>
    </w:div>
    <w:div w:id="1064644356">
      <w:bodyDiv w:val="1"/>
      <w:marLeft w:val="0"/>
      <w:marRight w:val="0"/>
      <w:marTop w:val="0"/>
      <w:marBottom w:val="0"/>
      <w:divBdr>
        <w:top w:val="none" w:sz="0" w:space="0" w:color="auto"/>
        <w:left w:val="none" w:sz="0" w:space="0" w:color="auto"/>
        <w:bottom w:val="none" w:sz="0" w:space="0" w:color="auto"/>
        <w:right w:val="none" w:sz="0" w:space="0" w:color="auto"/>
      </w:divBdr>
      <w:divsChild>
        <w:div w:id="433862217">
          <w:marLeft w:val="720"/>
          <w:marRight w:val="0"/>
          <w:marTop w:val="115"/>
          <w:marBottom w:val="0"/>
          <w:divBdr>
            <w:top w:val="none" w:sz="0" w:space="0" w:color="auto"/>
            <w:left w:val="none" w:sz="0" w:space="0" w:color="auto"/>
            <w:bottom w:val="none" w:sz="0" w:space="0" w:color="auto"/>
            <w:right w:val="none" w:sz="0" w:space="0" w:color="auto"/>
          </w:divBdr>
        </w:div>
        <w:div w:id="1645039975">
          <w:marLeft w:val="1714"/>
          <w:marRight w:val="0"/>
          <w:marTop w:val="115"/>
          <w:marBottom w:val="0"/>
          <w:divBdr>
            <w:top w:val="none" w:sz="0" w:space="0" w:color="auto"/>
            <w:left w:val="none" w:sz="0" w:space="0" w:color="auto"/>
            <w:bottom w:val="none" w:sz="0" w:space="0" w:color="auto"/>
            <w:right w:val="none" w:sz="0" w:space="0" w:color="auto"/>
          </w:divBdr>
        </w:div>
        <w:div w:id="1045986197">
          <w:marLeft w:val="1714"/>
          <w:marRight w:val="0"/>
          <w:marTop w:val="115"/>
          <w:marBottom w:val="0"/>
          <w:divBdr>
            <w:top w:val="none" w:sz="0" w:space="0" w:color="auto"/>
            <w:left w:val="none" w:sz="0" w:space="0" w:color="auto"/>
            <w:bottom w:val="none" w:sz="0" w:space="0" w:color="auto"/>
            <w:right w:val="none" w:sz="0" w:space="0" w:color="auto"/>
          </w:divBdr>
        </w:div>
        <w:div w:id="1606887090">
          <w:marLeft w:val="2707"/>
          <w:marRight w:val="0"/>
          <w:marTop w:val="96"/>
          <w:marBottom w:val="0"/>
          <w:divBdr>
            <w:top w:val="none" w:sz="0" w:space="0" w:color="auto"/>
            <w:left w:val="none" w:sz="0" w:space="0" w:color="auto"/>
            <w:bottom w:val="none" w:sz="0" w:space="0" w:color="auto"/>
            <w:right w:val="none" w:sz="0" w:space="0" w:color="auto"/>
          </w:divBdr>
        </w:div>
        <w:div w:id="1411152739">
          <w:marLeft w:val="720"/>
          <w:marRight w:val="0"/>
          <w:marTop w:val="115"/>
          <w:marBottom w:val="0"/>
          <w:divBdr>
            <w:top w:val="none" w:sz="0" w:space="0" w:color="auto"/>
            <w:left w:val="none" w:sz="0" w:space="0" w:color="auto"/>
            <w:bottom w:val="none" w:sz="0" w:space="0" w:color="auto"/>
            <w:right w:val="none" w:sz="0" w:space="0" w:color="auto"/>
          </w:divBdr>
        </w:div>
      </w:divsChild>
    </w:div>
    <w:div w:id="1077556358">
      <w:bodyDiv w:val="1"/>
      <w:marLeft w:val="0"/>
      <w:marRight w:val="0"/>
      <w:marTop w:val="0"/>
      <w:marBottom w:val="0"/>
      <w:divBdr>
        <w:top w:val="none" w:sz="0" w:space="0" w:color="auto"/>
        <w:left w:val="none" w:sz="0" w:space="0" w:color="auto"/>
        <w:bottom w:val="none" w:sz="0" w:space="0" w:color="auto"/>
        <w:right w:val="none" w:sz="0" w:space="0" w:color="auto"/>
      </w:divBdr>
    </w:div>
    <w:div w:id="1081214125">
      <w:bodyDiv w:val="1"/>
      <w:marLeft w:val="0"/>
      <w:marRight w:val="0"/>
      <w:marTop w:val="0"/>
      <w:marBottom w:val="0"/>
      <w:divBdr>
        <w:top w:val="none" w:sz="0" w:space="0" w:color="auto"/>
        <w:left w:val="none" w:sz="0" w:space="0" w:color="auto"/>
        <w:bottom w:val="none" w:sz="0" w:space="0" w:color="auto"/>
        <w:right w:val="none" w:sz="0" w:space="0" w:color="auto"/>
      </w:divBdr>
      <w:divsChild>
        <w:div w:id="2135246978">
          <w:marLeft w:val="720"/>
          <w:marRight w:val="0"/>
          <w:marTop w:val="115"/>
          <w:marBottom w:val="0"/>
          <w:divBdr>
            <w:top w:val="none" w:sz="0" w:space="0" w:color="auto"/>
            <w:left w:val="none" w:sz="0" w:space="0" w:color="auto"/>
            <w:bottom w:val="none" w:sz="0" w:space="0" w:color="auto"/>
            <w:right w:val="none" w:sz="0" w:space="0" w:color="auto"/>
          </w:divBdr>
        </w:div>
        <w:div w:id="997852144">
          <w:marLeft w:val="1714"/>
          <w:marRight w:val="0"/>
          <w:marTop w:val="115"/>
          <w:marBottom w:val="0"/>
          <w:divBdr>
            <w:top w:val="none" w:sz="0" w:space="0" w:color="auto"/>
            <w:left w:val="none" w:sz="0" w:space="0" w:color="auto"/>
            <w:bottom w:val="none" w:sz="0" w:space="0" w:color="auto"/>
            <w:right w:val="none" w:sz="0" w:space="0" w:color="auto"/>
          </w:divBdr>
        </w:div>
        <w:div w:id="2052417744">
          <w:marLeft w:val="1714"/>
          <w:marRight w:val="0"/>
          <w:marTop w:val="115"/>
          <w:marBottom w:val="0"/>
          <w:divBdr>
            <w:top w:val="none" w:sz="0" w:space="0" w:color="auto"/>
            <w:left w:val="none" w:sz="0" w:space="0" w:color="auto"/>
            <w:bottom w:val="none" w:sz="0" w:space="0" w:color="auto"/>
            <w:right w:val="none" w:sz="0" w:space="0" w:color="auto"/>
          </w:divBdr>
        </w:div>
        <w:div w:id="1290937503">
          <w:marLeft w:val="1714"/>
          <w:marRight w:val="0"/>
          <w:marTop w:val="115"/>
          <w:marBottom w:val="0"/>
          <w:divBdr>
            <w:top w:val="none" w:sz="0" w:space="0" w:color="auto"/>
            <w:left w:val="none" w:sz="0" w:space="0" w:color="auto"/>
            <w:bottom w:val="none" w:sz="0" w:space="0" w:color="auto"/>
            <w:right w:val="none" w:sz="0" w:space="0" w:color="auto"/>
          </w:divBdr>
        </w:div>
        <w:div w:id="1311598141">
          <w:marLeft w:val="1714"/>
          <w:marRight w:val="0"/>
          <w:marTop w:val="115"/>
          <w:marBottom w:val="0"/>
          <w:divBdr>
            <w:top w:val="none" w:sz="0" w:space="0" w:color="auto"/>
            <w:left w:val="none" w:sz="0" w:space="0" w:color="auto"/>
            <w:bottom w:val="none" w:sz="0" w:space="0" w:color="auto"/>
            <w:right w:val="none" w:sz="0" w:space="0" w:color="auto"/>
          </w:divBdr>
        </w:div>
        <w:div w:id="1519272789">
          <w:marLeft w:val="1714"/>
          <w:marRight w:val="0"/>
          <w:marTop w:val="115"/>
          <w:marBottom w:val="0"/>
          <w:divBdr>
            <w:top w:val="none" w:sz="0" w:space="0" w:color="auto"/>
            <w:left w:val="none" w:sz="0" w:space="0" w:color="auto"/>
            <w:bottom w:val="none" w:sz="0" w:space="0" w:color="auto"/>
            <w:right w:val="none" w:sz="0" w:space="0" w:color="auto"/>
          </w:divBdr>
        </w:div>
      </w:divsChild>
    </w:div>
    <w:div w:id="1085346034">
      <w:bodyDiv w:val="1"/>
      <w:marLeft w:val="0"/>
      <w:marRight w:val="0"/>
      <w:marTop w:val="0"/>
      <w:marBottom w:val="0"/>
      <w:divBdr>
        <w:top w:val="none" w:sz="0" w:space="0" w:color="auto"/>
        <w:left w:val="none" w:sz="0" w:space="0" w:color="auto"/>
        <w:bottom w:val="none" w:sz="0" w:space="0" w:color="auto"/>
        <w:right w:val="none" w:sz="0" w:space="0" w:color="auto"/>
      </w:divBdr>
      <w:divsChild>
        <w:div w:id="1018233857">
          <w:marLeft w:val="2707"/>
          <w:marRight w:val="0"/>
          <w:marTop w:val="96"/>
          <w:marBottom w:val="0"/>
          <w:divBdr>
            <w:top w:val="none" w:sz="0" w:space="0" w:color="auto"/>
            <w:left w:val="none" w:sz="0" w:space="0" w:color="auto"/>
            <w:bottom w:val="none" w:sz="0" w:space="0" w:color="auto"/>
            <w:right w:val="none" w:sz="0" w:space="0" w:color="auto"/>
          </w:divBdr>
        </w:div>
        <w:div w:id="716318014">
          <w:marLeft w:val="3586"/>
          <w:marRight w:val="0"/>
          <w:marTop w:val="96"/>
          <w:marBottom w:val="0"/>
          <w:divBdr>
            <w:top w:val="none" w:sz="0" w:space="0" w:color="auto"/>
            <w:left w:val="none" w:sz="0" w:space="0" w:color="auto"/>
            <w:bottom w:val="none" w:sz="0" w:space="0" w:color="auto"/>
            <w:right w:val="none" w:sz="0" w:space="0" w:color="auto"/>
          </w:divBdr>
        </w:div>
        <w:div w:id="201863337">
          <w:marLeft w:val="2707"/>
          <w:marRight w:val="0"/>
          <w:marTop w:val="96"/>
          <w:marBottom w:val="0"/>
          <w:divBdr>
            <w:top w:val="none" w:sz="0" w:space="0" w:color="auto"/>
            <w:left w:val="none" w:sz="0" w:space="0" w:color="auto"/>
            <w:bottom w:val="none" w:sz="0" w:space="0" w:color="auto"/>
            <w:right w:val="none" w:sz="0" w:space="0" w:color="auto"/>
          </w:divBdr>
        </w:div>
        <w:div w:id="575674412">
          <w:marLeft w:val="3586"/>
          <w:marRight w:val="0"/>
          <w:marTop w:val="96"/>
          <w:marBottom w:val="0"/>
          <w:divBdr>
            <w:top w:val="none" w:sz="0" w:space="0" w:color="auto"/>
            <w:left w:val="none" w:sz="0" w:space="0" w:color="auto"/>
            <w:bottom w:val="none" w:sz="0" w:space="0" w:color="auto"/>
            <w:right w:val="none" w:sz="0" w:space="0" w:color="auto"/>
          </w:divBdr>
        </w:div>
        <w:div w:id="1555195871">
          <w:marLeft w:val="3586"/>
          <w:marRight w:val="0"/>
          <w:marTop w:val="96"/>
          <w:marBottom w:val="0"/>
          <w:divBdr>
            <w:top w:val="none" w:sz="0" w:space="0" w:color="auto"/>
            <w:left w:val="none" w:sz="0" w:space="0" w:color="auto"/>
            <w:bottom w:val="none" w:sz="0" w:space="0" w:color="auto"/>
            <w:right w:val="none" w:sz="0" w:space="0" w:color="auto"/>
          </w:divBdr>
        </w:div>
        <w:div w:id="934247367">
          <w:marLeft w:val="2707"/>
          <w:marRight w:val="0"/>
          <w:marTop w:val="96"/>
          <w:marBottom w:val="0"/>
          <w:divBdr>
            <w:top w:val="none" w:sz="0" w:space="0" w:color="auto"/>
            <w:left w:val="none" w:sz="0" w:space="0" w:color="auto"/>
            <w:bottom w:val="none" w:sz="0" w:space="0" w:color="auto"/>
            <w:right w:val="none" w:sz="0" w:space="0" w:color="auto"/>
          </w:divBdr>
        </w:div>
        <w:div w:id="1986156287">
          <w:marLeft w:val="1714"/>
          <w:marRight w:val="0"/>
          <w:marTop w:val="115"/>
          <w:marBottom w:val="0"/>
          <w:divBdr>
            <w:top w:val="none" w:sz="0" w:space="0" w:color="auto"/>
            <w:left w:val="none" w:sz="0" w:space="0" w:color="auto"/>
            <w:bottom w:val="none" w:sz="0" w:space="0" w:color="auto"/>
            <w:right w:val="none" w:sz="0" w:space="0" w:color="auto"/>
          </w:divBdr>
        </w:div>
        <w:div w:id="1120104427">
          <w:marLeft w:val="2707"/>
          <w:marRight w:val="0"/>
          <w:marTop w:val="96"/>
          <w:marBottom w:val="0"/>
          <w:divBdr>
            <w:top w:val="none" w:sz="0" w:space="0" w:color="auto"/>
            <w:left w:val="none" w:sz="0" w:space="0" w:color="auto"/>
            <w:bottom w:val="none" w:sz="0" w:space="0" w:color="auto"/>
            <w:right w:val="none" w:sz="0" w:space="0" w:color="auto"/>
          </w:divBdr>
        </w:div>
      </w:divsChild>
    </w:div>
    <w:div w:id="1087993054">
      <w:bodyDiv w:val="1"/>
      <w:marLeft w:val="0"/>
      <w:marRight w:val="0"/>
      <w:marTop w:val="0"/>
      <w:marBottom w:val="0"/>
      <w:divBdr>
        <w:top w:val="none" w:sz="0" w:space="0" w:color="auto"/>
        <w:left w:val="none" w:sz="0" w:space="0" w:color="auto"/>
        <w:bottom w:val="none" w:sz="0" w:space="0" w:color="auto"/>
        <w:right w:val="none" w:sz="0" w:space="0" w:color="auto"/>
      </w:divBdr>
      <w:divsChild>
        <w:div w:id="1609848607">
          <w:marLeft w:val="720"/>
          <w:marRight w:val="0"/>
          <w:marTop w:val="115"/>
          <w:marBottom w:val="0"/>
          <w:divBdr>
            <w:top w:val="none" w:sz="0" w:space="0" w:color="auto"/>
            <w:left w:val="none" w:sz="0" w:space="0" w:color="auto"/>
            <w:bottom w:val="none" w:sz="0" w:space="0" w:color="auto"/>
            <w:right w:val="none" w:sz="0" w:space="0" w:color="auto"/>
          </w:divBdr>
        </w:div>
        <w:div w:id="120609691">
          <w:marLeft w:val="1714"/>
          <w:marRight w:val="0"/>
          <w:marTop w:val="115"/>
          <w:marBottom w:val="0"/>
          <w:divBdr>
            <w:top w:val="none" w:sz="0" w:space="0" w:color="auto"/>
            <w:left w:val="none" w:sz="0" w:space="0" w:color="auto"/>
            <w:bottom w:val="none" w:sz="0" w:space="0" w:color="auto"/>
            <w:right w:val="none" w:sz="0" w:space="0" w:color="auto"/>
          </w:divBdr>
        </w:div>
        <w:div w:id="1477452168">
          <w:marLeft w:val="1714"/>
          <w:marRight w:val="0"/>
          <w:marTop w:val="115"/>
          <w:marBottom w:val="0"/>
          <w:divBdr>
            <w:top w:val="none" w:sz="0" w:space="0" w:color="auto"/>
            <w:left w:val="none" w:sz="0" w:space="0" w:color="auto"/>
            <w:bottom w:val="none" w:sz="0" w:space="0" w:color="auto"/>
            <w:right w:val="none" w:sz="0" w:space="0" w:color="auto"/>
          </w:divBdr>
        </w:div>
        <w:div w:id="428741627">
          <w:marLeft w:val="1714"/>
          <w:marRight w:val="0"/>
          <w:marTop w:val="115"/>
          <w:marBottom w:val="0"/>
          <w:divBdr>
            <w:top w:val="none" w:sz="0" w:space="0" w:color="auto"/>
            <w:left w:val="none" w:sz="0" w:space="0" w:color="auto"/>
            <w:bottom w:val="none" w:sz="0" w:space="0" w:color="auto"/>
            <w:right w:val="none" w:sz="0" w:space="0" w:color="auto"/>
          </w:divBdr>
        </w:div>
        <w:div w:id="1225488060">
          <w:marLeft w:val="720"/>
          <w:marRight w:val="0"/>
          <w:marTop w:val="115"/>
          <w:marBottom w:val="0"/>
          <w:divBdr>
            <w:top w:val="none" w:sz="0" w:space="0" w:color="auto"/>
            <w:left w:val="none" w:sz="0" w:space="0" w:color="auto"/>
            <w:bottom w:val="none" w:sz="0" w:space="0" w:color="auto"/>
            <w:right w:val="none" w:sz="0" w:space="0" w:color="auto"/>
          </w:divBdr>
        </w:div>
        <w:div w:id="1892644101">
          <w:marLeft w:val="1714"/>
          <w:marRight w:val="0"/>
          <w:marTop w:val="115"/>
          <w:marBottom w:val="0"/>
          <w:divBdr>
            <w:top w:val="none" w:sz="0" w:space="0" w:color="auto"/>
            <w:left w:val="none" w:sz="0" w:space="0" w:color="auto"/>
            <w:bottom w:val="none" w:sz="0" w:space="0" w:color="auto"/>
            <w:right w:val="none" w:sz="0" w:space="0" w:color="auto"/>
          </w:divBdr>
        </w:div>
        <w:div w:id="1629118639">
          <w:marLeft w:val="1714"/>
          <w:marRight w:val="0"/>
          <w:marTop w:val="115"/>
          <w:marBottom w:val="0"/>
          <w:divBdr>
            <w:top w:val="none" w:sz="0" w:space="0" w:color="auto"/>
            <w:left w:val="none" w:sz="0" w:space="0" w:color="auto"/>
            <w:bottom w:val="none" w:sz="0" w:space="0" w:color="auto"/>
            <w:right w:val="none" w:sz="0" w:space="0" w:color="auto"/>
          </w:divBdr>
        </w:div>
      </w:divsChild>
    </w:div>
    <w:div w:id="1089161161">
      <w:bodyDiv w:val="1"/>
      <w:marLeft w:val="0"/>
      <w:marRight w:val="0"/>
      <w:marTop w:val="0"/>
      <w:marBottom w:val="0"/>
      <w:divBdr>
        <w:top w:val="none" w:sz="0" w:space="0" w:color="auto"/>
        <w:left w:val="none" w:sz="0" w:space="0" w:color="auto"/>
        <w:bottom w:val="none" w:sz="0" w:space="0" w:color="auto"/>
        <w:right w:val="none" w:sz="0" w:space="0" w:color="auto"/>
      </w:divBdr>
      <w:divsChild>
        <w:div w:id="1920290216">
          <w:marLeft w:val="1714"/>
          <w:marRight w:val="0"/>
          <w:marTop w:val="115"/>
          <w:marBottom w:val="0"/>
          <w:divBdr>
            <w:top w:val="none" w:sz="0" w:space="0" w:color="auto"/>
            <w:left w:val="none" w:sz="0" w:space="0" w:color="auto"/>
            <w:bottom w:val="none" w:sz="0" w:space="0" w:color="auto"/>
            <w:right w:val="none" w:sz="0" w:space="0" w:color="auto"/>
          </w:divBdr>
        </w:div>
        <w:div w:id="1948853775">
          <w:marLeft w:val="2707"/>
          <w:marRight w:val="0"/>
          <w:marTop w:val="96"/>
          <w:marBottom w:val="0"/>
          <w:divBdr>
            <w:top w:val="none" w:sz="0" w:space="0" w:color="auto"/>
            <w:left w:val="none" w:sz="0" w:space="0" w:color="auto"/>
            <w:bottom w:val="none" w:sz="0" w:space="0" w:color="auto"/>
            <w:right w:val="none" w:sz="0" w:space="0" w:color="auto"/>
          </w:divBdr>
        </w:div>
        <w:div w:id="1516919555">
          <w:marLeft w:val="2707"/>
          <w:marRight w:val="0"/>
          <w:marTop w:val="96"/>
          <w:marBottom w:val="0"/>
          <w:divBdr>
            <w:top w:val="none" w:sz="0" w:space="0" w:color="auto"/>
            <w:left w:val="none" w:sz="0" w:space="0" w:color="auto"/>
            <w:bottom w:val="none" w:sz="0" w:space="0" w:color="auto"/>
            <w:right w:val="none" w:sz="0" w:space="0" w:color="auto"/>
          </w:divBdr>
        </w:div>
        <w:div w:id="852182330">
          <w:marLeft w:val="2707"/>
          <w:marRight w:val="0"/>
          <w:marTop w:val="96"/>
          <w:marBottom w:val="0"/>
          <w:divBdr>
            <w:top w:val="none" w:sz="0" w:space="0" w:color="auto"/>
            <w:left w:val="none" w:sz="0" w:space="0" w:color="auto"/>
            <w:bottom w:val="none" w:sz="0" w:space="0" w:color="auto"/>
            <w:right w:val="none" w:sz="0" w:space="0" w:color="auto"/>
          </w:divBdr>
        </w:div>
        <w:div w:id="385448475">
          <w:marLeft w:val="2707"/>
          <w:marRight w:val="0"/>
          <w:marTop w:val="96"/>
          <w:marBottom w:val="0"/>
          <w:divBdr>
            <w:top w:val="none" w:sz="0" w:space="0" w:color="auto"/>
            <w:left w:val="none" w:sz="0" w:space="0" w:color="auto"/>
            <w:bottom w:val="none" w:sz="0" w:space="0" w:color="auto"/>
            <w:right w:val="none" w:sz="0" w:space="0" w:color="auto"/>
          </w:divBdr>
        </w:div>
        <w:div w:id="869149300">
          <w:marLeft w:val="3586"/>
          <w:marRight w:val="0"/>
          <w:marTop w:val="96"/>
          <w:marBottom w:val="0"/>
          <w:divBdr>
            <w:top w:val="none" w:sz="0" w:space="0" w:color="auto"/>
            <w:left w:val="none" w:sz="0" w:space="0" w:color="auto"/>
            <w:bottom w:val="none" w:sz="0" w:space="0" w:color="auto"/>
            <w:right w:val="none" w:sz="0" w:space="0" w:color="auto"/>
          </w:divBdr>
        </w:div>
        <w:div w:id="152527714">
          <w:marLeft w:val="3586"/>
          <w:marRight w:val="0"/>
          <w:marTop w:val="96"/>
          <w:marBottom w:val="0"/>
          <w:divBdr>
            <w:top w:val="none" w:sz="0" w:space="0" w:color="auto"/>
            <w:left w:val="none" w:sz="0" w:space="0" w:color="auto"/>
            <w:bottom w:val="none" w:sz="0" w:space="0" w:color="auto"/>
            <w:right w:val="none" w:sz="0" w:space="0" w:color="auto"/>
          </w:divBdr>
        </w:div>
        <w:div w:id="410586895">
          <w:marLeft w:val="3586"/>
          <w:marRight w:val="0"/>
          <w:marTop w:val="96"/>
          <w:marBottom w:val="0"/>
          <w:divBdr>
            <w:top w:val="none" w:sz="0" w:space="0" w:color="auto"/>
            <w:left w:val="none" w:sz="0" w:space="0" w:color="auto"/>
            <w:bottom w:val="none" w:sz="0" w:space="0" w:color="auto"/>
            <w:right w:val="none" w:sz="0" w:space="0" w:color="auto"/>
          </w:divBdr>
        </w:div>
      </w:divsChild>
    </w:div>
    <w:div w:id="1096438372">
      <w:bodyDiv w:val="1"/>
      <w:marLeft w:val="0"/>
      <w:marRight w:val="0"/>
      <w:marTop w:val="0"/>
      <w:marBottom w:val="0"/>
      <w:divBdr>
        <w:top w:val="none" w:sz="0" w:space="0" w:color="auto"/>
        <w:left w:val="none" w:sz="0" w:space="0" w:color="auto"/>
        <w:bottom w:val="none" w:sz="0" w:space="0" w:color="auto"/>
        <w:right w:val="none" w:sz="0" w:space="0" w:color="auto"/>
      </w:divBdr>
      <w:divsChild>
        <w:div w:id="1371105796">
          <w:marLeft w:val="1714"/>
          <w:marRight w:val="0"/>
          <w:marTop w:val="115"/>
          <w:marBottom w:val="0"/>
          <w:divBdr>
            <w:top w:val="none" w:sz="0" w:space="0" w:color="auto"/>
            <w:left w:val="none" w:sz="0" w:space="0" w:color="auto"/>
            <w:bottom w:val="none" w:sz="0" w:space="0" w:color="auto"/>
            <w:right w:val="none" w:sz="0" w:space="0" w:color="auto"/>
          </w:divBdr>
        </w:div>
        <w:div w:id="250628086">
          <w:marLeft w:val="1714"/>
          <w:marRight w:val="0"/>
          <w:marTop w:val="115"/>
          <w:marBottom w:val="0"/>
          <w:divBdr>
            <w:top w:val="none" w:sz="0" w:space="0" w:color="auto"/>
            <w:left w:val="none" w:sz="0" w:space="0" w:color="auto"/>
            <w:bottom w:val="none" w:sz="0" w:space="0" w:color="auto"/>
            <w:right w:val="none" w:sz="0" w:space="0" w:color="auto"/>
          </w:divBdr>
        </w:div>
      </w:divsChild>
    </w:div>
    <w:div w:id="1107238983">
      <w:bodyDiv w:val="1"/>
      <w:marLeft w:val="0"/>
      <w:marRight w:val="0"/>
      <w:marTop w:val="0"/>
      <w:marBottom w:val="0"/>
      <w:divBdr>
        <w:top w:val="none" w:sz="0" w:space="0" w:color="auto"/>
        <w:left w:val="none" w:sz="0" w:space="0" w:color="auto"/>
        <w:bottom w:val="none" w:sz="0" w:space="0" w:color="auto"/>
        <w:right w:val="none" w:sz="0" w:space="0" w:color="auto"/>
      </w:divBdr>
      <w:divsChild>
        <w:div w:id="723021787">
          <w:marLeft w:val="720"/>
          <w:marRight w:val="0"/>
          <w:marTop w:val="115"/>
          <w:marBottom w:val="0"/>
          <w:divBdr>
            <w:top w:val="none" w:sz="0" w:space="0" w:color="auto"/>
            <w:left w:val="none" w:sz="0" w:space="0" w:color="auto"/>
            <w:bottom w:val="none" w:sz="0" w:space="0" w:color="auto"/>
            <w:right w:val="none" w:sz="0" w:space="0" w:color="auto"/>
          </w:divBdr>
        </w:div>
        <w:div w:id="274142022">
          <w:marLeft w:val="2707"/>
          <w:marRight w:val="0"/>
          <w:marTop w:val="96"/>
          <w:marBottom w:val="0"/>
          <w:divBdr>
            <w:top w:val="none" w:sz="0" w:space="0" w:color="auto"/>
            <w:left w:val="none" w:sz="0" w:space="0" w:color="auto"/>
            <w:bottom w:val="none" w:sz="0" w:space="0" w:color="auto"/>
            <w:right w:val="none" w:sz="0" w:space="0" w:color="auto"/>
          </w:divBdr>
        </w:div>
        <w:div w:id="674764075">
          <w:marLeft w:val="2707"/>
          <w:marRight w:val="0"/>
          <w:marTop w:val="96"/>
          <w:marBottom w:val="0"/>
          <w:divBdr>
            <w:top w:val="none" w:sz="0" w:space="0" w:color="auto"/>
            <w:left w:val="none" w:sz="0" w:space="0" w:color="auto"/>
            <w:bottom w:val="none" w:sz="0" w:space="0" w:color="auto"/>
            <w:right w:val="none" w:sz="0" w:space="0" w:color="auto"/>
          </w:divBdr>
        </w:div>
        <w:div w:id="927545450">
          <w:marLeft w:val="1714"/>
          <w:marRight w:val="0"/>
          <w:marTop w:val="115"/>
          <w:marBottom w:val="0"/>
          <w:divBdr>
            <w:top w:val="none" w:sz="0" w:space="0" w:color="auto"/>
            <w:left w:val="none" w:sz="0" w:space="0" w:color="auto"/>
            <w:bottom w:val="none" w:sz="0" w:space="0" w:color="auto"/>
            <w:right w:val="none" w:sz="0" w:space="0" w:color="auto"/>
          </w:divBdr>
        </w:div>
      </w:divsChild>
    </w:div>
    <w:div w:id="1110853057">
      <w:bodyDiv w:val="1"/>
      <w:marLeft w:val="0"/>
      <w:marRight w:val="0"/>
      <w:marTop w:val="0"/>
      <w:marBottom w:val="0"/>
      <w:divBdr>
        <w:top w:val="none" w:sz="0" w:space="0" w:color="auto"/>
        <w:left w:val="none" w:sz="0" w:space="0" w:color="auto"/>
        <w:bottom w:val="none" w:sz="0" w:space="0" w:color="auto"/>
        <w:right w:val="none" w:sz="0" w:space="0" w:color="auto"/>
      </w:divBdr>
      <w:divsChild>
        <w:div w:id="922493980">
          <w:marLeft w:val="3586"/>
          <w:marRight w:val="0"/>
          <w:marTop w:val="96"/>
          <w:marBottom w:val="0"/>
          <w:divBdr>
            <w:top w:val="none" w:sz="0" w:space="0" w:color="auto"/>
            <w:left w:val="none" w:sz="0" w:space="0" w:color="auto"/>
            <w:bottom w:val="none" w:sz="0" w:space="0" w:color="auto"/>
            <w:right w:val="none" w:sz="0" w:space="0" w:color="auto"/>
          </w:divBdr>
        </w:div>
        <w:div w:id="106778441">
          <w:marLeft w:val="3586"/>
          <w:marRight w:val="0"/>
          <w:marTop w:val="96"/>
          <w:marBottom w:val="0"/>
          <w:divBdr>
            <w:top w:val="none" w:sz="0" w:space="0" w:color="auto"/>
            <w:left w:val="none" w:sz="0" w:space="0" w:color="auto"/>
            <w:bottom w:val="none" w:sz="0" w:space="0" w:color="auto"/>
            <w:right w:val="none" w:sz="0" w:space="0" w:color="auto"/>
          </w:divBdr>
        </w:div>
      </w:divsChild>
    </w:div>
    <w:div w:id="1117288968">
      <w:bodyDiv w:val="1"/>
      <w:marLeft w:val="0"/>
      <w:marRight w:val="0"/>
      <w:marTop w:val="0"/>
      <w:marBottom w:val="0"/>
      <w:divBdr>
        <w:top w:val="none" w:sz="0" w:space="0" w:color="auto"/>
        <w:left w:val="none" w:sz="0" w:space="0" w:color="auto"/>
        <w:bottom w:val="none" w:sz="0" w:space="0" w:color="auto"/>
        <w:right w:val="none" w:sz="0" w:space="0" w:color="auto"/>
      </w:divBdr>
      <w:divsChild>
        <w:div w:id="1899583427">
          <w:marLeft w:val="720"/>
          <w:marRight w:val="0"/>
          <w:marTop w:val="115"/>
          <w:marBottom w:val="0"/>
          <w:divBdr>
            <w:top w:val="none" w:sz="0" w:space="0" w:color="auto"/>
            <w:left w:val="none" w:sz="0" w:space="0" w:color="auto"/>
            <w:bottom w:val="none" w:sz="0" w:space="0" w:color="auto"/>
            <w:right w:val="none" w:sz="0" w:space="0" w:color="auto"/>
          </w:divBdr>
        </w:div>
        <w:div w:id="993676768">
          <w:marLeft w:val="1714"/>
          <w:marRight w:val="0"/>
          <w:marTop w:val="115"/>
          <w:marBottom w:val="0"/>
          <w:divBdr>
            <w:top w:val="none" w:sz="0" w:space="0" w:color="auto"/>
            <w:left w:val="none" w:sz="0" w:space="0" w:color="auto"/>
            <w:bottom w:val="none" w:sz="0" w:space="0" w:color="auto"/>
            <w:right w:val="none" w:sz="0" w:space="0" w:color="auto"/>
          </w:divBdr>
        </w:div>
        <w:div w:id="1668749014">
          <w:marLeft w:val="1714"/>
          <w:marRight w:val="0"/>
          <w:marTop w:val="115"/>
          <w:marBottom w:val="0"/>
          <w:divBdr>
            <w:top w:val="none" w:sz="0" w:space="0" w:color="auto"/>
            <w:left w:val="none" w:sz="0" w:space="0" w:color="auto"/>
            <w:bottom w:val="none" w:sz="0" w:space="0" w:color="auto"/>
            <w:right w:val="none" w:sz="0" w:space="0" w:color="auto"/>
          </w:divBdr>
        </w:div>
        <w:div w:id="2010328917">
          <w:marLeft w:val="1714"/>
          <w:marRight w:val="0"/>
          <w:marTop w:val="115"/>
          <w:marBottom w:val="0"/>
          <w:divBdr>
            <w:top w:val="none" w:sz="0" w:space="0" w:color="auto"/>
            <w:left w:val="none" w:sz="0" w:space="0" w:color="auto"/>
            <w:bottom w:val="none" w:sz="0" w:space="0" w:color="auto"/>
            <w:right w:val="none" w:sz="0" w:space="0" w:color="auto"/>
          </w:divBdr>
        </w:div>
        <w:div w:id="1269433851">
          <w:marLeft w:val="720"/>
          <w:marRight w:val="0"/>
          <w:marTop w:val="115"/>
          <w:marBottom w:val="0"/>
          <w:divBdr>
            <w:top w:val="none" w:sz="0" w:space="0" w:color="auto"/>
            <w:left w:val="none" w:sz="0" w:space="0" w:color="auto"/>
            <w:bottom w:val="none" w:sz="0" w:space="0" w:color="auto"/>
            <w:right w:val="none" w:sz="0" w:space="0" w:color="auto"/>
          </w:divBdr>
        </w:div>
        <w:div w:id="538201563">
          <w:marLeft w:val="1714"/>
          <w:marRight w:val="0"/>
          <w:marTop w:val="115"/>
          <w:marBottom w:val="0"/>
          <w:divBdr>
            <w:top w:val="none" w:sz="0" w:space="0" w:color="auto"/>
            <w:left w:val="none" w:sz="0" w:space="0" w:color="auto"/>
            <w:bottom w:val="none" w:sz="0" w:space="0" w:color="auto"/>
            <w:right w:val="none" w:sz="0" w:space="0" w:color="auto"/>
          </w:divBdr>
        </w:div>
        <w:div w:id="965814673">
          <w:marLeft w:val="1714"/>
          <w:marRight w:val="0"/>
          <w:marTop w:val="115"/>
          <w:marBottom w:val="0"/>
          <w:divBdr>
            <w:top w:val="none" w:sz="0" w:space="0" w:color="auto"/>
            <w:left w:val="none" w:sz="0" w:space="0" w:color="auto"/>
            <w:bottom w:val="none" w:sz="0" w:space="0" w:color="auto"/>
            <w:right w:val="none" w:sz="0" w:space="0" w:color="auto"/>
          </w:divBdr>
        </w:div>
      </w:divsChild>
    </w:div>
    <w:div w:id="1122110946">
      <w:bodyDiv w:val="1"/>
      <w:marLeft w:val="0"/>
      <w:marRight w:val="0"/>
      <w:marTop w:val="0"/>
      <w:marBottom w:val="0"/>
      <w:divBdr>
        <w:top w:val="none" w:sz="0" w:space="0" w:color="auto"/>
        <w:left w:val="none" w:sz="0" w:space="0" w:color="auto"/>
        <w:bottom w:val="none" w:sz="0" w:space="0" w:color="auto"/>
        <w:right w:val="none" w:sz="0" w:space="0" w:color="auto"/>
      </w:divBdr>
      <w:divsChild>
        <w:div w:id="2128347421">
          <w:marLeft w:val="720"/>
          <w:marRight w:val="0"/>
          <w:marTop w:val="115"/>
          <w:marBottom w:val="0"/>
          <w:divBdr>
            <w:top w:val="none" w:sz="0" w:space="0" w:color="auto"/>
            <w:left w:val="none" w:sz="0" w:space="0" w:color="auto"/>
            <w:bottom w:val="none" w:sz="0" w:space="0" w:color="auto"/>
            <w:right w:val="none" w:sz="0" w:space="0" w:color="auto"/>
          </w:divBdr>
        </w:div>
        <w:div w:id="1911772185">
          <w:marLeft w:val="1714"/>
          <w:marRight w:val="0"/>
          <w:marTop w:val="115"/>
          <w:marBottom w:val="0"/>
          <w:divBdr>
            <w:top w:val="none" w:sz="0" w:space="0" w:color="auto"/>
            <w:left w:val="none" w:sz="0" w:space="0" w:color="auto"/>
            <w:bottom w:val="none" w:sz="0" w:space="0" w:color="auto"/>
            <w:right w:val="none" w:sz="0" w:space="0" w:color="auto"/>
          </w:divBdr>
        </w:div>
        <w:div w:id="1316564657">
          <w:marLeft w:val="1714"/>
          <w:marRight w:val="0"/>
          <w:marTop w:val="115"/>
          <w:marBottom w:val="0"/>
          <w:divBdr>
            <w:top w:val="none" w:sz="0" w:space="0" w:color="auto"/>
            <w:left w:val="none" w:sz="0" w:space="0" w:color="auto"/>
            <w:bottom w:val="none" w:sz="0" w:space="0" w:color="auto"/>
            <w:right w:val="none" w:sz="0" w:space="0" w:color="auto"/>
          </w:divBdr>
        </w:div>
        <w:div w:id="896434003">
          <w:marLeft w:val="1714"/>
          <w:marRight w:val="0"/>
          <w:marTop w:val="115"/>
          <w:marBottom w:val="0"/>
          <w:divBdr>
            <w:top w:val="none" w:sz="0" w:space="0" w:color="auto"/>
            <w:left w:val="none" w:sz="0" w:space="0" w:color="auto"/>
            <w:bottom w:val="none" w:sz="0" w:space="0" w:color="auto"/>
            <w:right w:val="none" w:sz="0" w:space="0" w:color="auto"/>
          </w:divBdr>
        </w:div>
        <w:div w:id="1846826794">
          <w:marLeft w:val="720"/>
          <w:marRight w:val="0"/>
          <w:marTop w:val="115"/>
          <w:marBottom w:val="0"/>
          <w:divBdr>
            <w:top w:val="none" w:sz="0" w:space="0" w:color="auto"/>
            <w:left w:val="none" w:sz="0" w:space="0" w:color="auto"/>
            <w:bottom w:val="none" w:sz="0" w:space="0" w:color="auto"/>
            <w:right w:val="none" w:sz="0" w:space="0" w:color="auto"/>
          </w:divBdr>
        </w:div>
        <w:div w:id="598561728">
          <w:marLeft w:val="1714"/>
          <w:marRight w:val="0"/>
          <w:marTop w:val="115"/>
          <w:marBottom w:val="0"/>
          <w:divBdr>
            <w:top w:val="none" w:sz="0" w:space="0" w:color="auto"/>
            <w:left w:val="none" w:sz="0" w:space="0" w:color="auto"/>
            <w:bottom w:val="none" w:sz="0" w:space="0" w:color="auto"/>
            <w:right w:val="none" w:sz="0" w:space="0" w:color="auto"/>
          </w:divBdr>
        </w:div>
        <w:div w:id="1614553828">
          <w:marLeft w:val="1714"/>
          <w:marRight w:val="0"/>
          <w:marTop w:val="115"/>
          <w:marBottom w:val="0"/>
          <w:divBdr>
            <w:top w:val="none" w:sz="0" w:space="0" w:color="auto"/>
            <w:left w:val="none" w:sz="0" w:space="0" w:color="auto"/>
            <w:bottom w:val="none" w:sz="0" w:space="0" w:color="auto"/>
            <w:right w:val="none" w:sz="0" w:space="0" w:color="auto"/>
          </w:divBdr>
        </w:div>
        <w:div w:id="1266646266">
          <w:marLeft w:val="1714"/>
          <w:marRight w:val="0"/>
          <w:marTop w:val="115"/>
          <w:marBottom w:val="0"/>
          <w:divBdr>
            <w:top w:val="none" w:sz="0" w:space="0" w:color="auto"/>
            <w:left w:val="none" w:sz="0" w:space="0" w:color="auto"/>
            <w:bottom w:val="none" w:sz="0" w:space="0" w:color="auto"/>
            <w:right w:val="none" w:sz="0" w:space="0" w:color="auto"/>
          </w:divBdr>
        </w:div>
      </w:divsChild>
    </w:div>
    <w:div w:id="1124735764">
      <w:bodyDiv w:val="1"/>
      <w:marLeft w:val="0"/>
      <w:marRight w:val="0"/>
      <w:marTop w:val="0"/>
      <w:marBottom w:val="0"/>
      <w:divBdr>
        <w:top w:val="none" w:sz="0" w:space="0" w:color="auto"/>
        <w:left w:val="none" w:sz="0" w:space="0" w:color="auto"/>
        <w:bottom w:val="none" w:sz="0" w:space="0" w:color="auto"/>
        <w:right w:val="none" w:sz="0" w:space="0" w:color="auto"/>
      </w:divBdr>
      <w:divsChild>
        <w:div w:id="1692878647">
          <w:marLeft w:val="720"/>
          <w:marRight w:val="0"/>
          <w:marTop w:val="115"/>
          <w:marBottom w:val="0"/>
          <w:divBdr>
            <w:top w:val="none" w:sz="0" w:space="0" w:color="auto"/>
            <w:left w:val="none" w:sz="0" w:space="0" w:color="auto"/>
            <w:bottom w:val="none" w:sz="0" w:space="0" w:color="auto"/>
            <w:right w:val="none" w:sz="0" w:space="0" w:color="auto"/>
          </w:divBdr>
        </w:div>
        <w:div w:id="2059668167">
          <w:marLeft w:val="1714"/>
          <w:marRight w:val="0"/>
          <w:marTop w:val="115"/>
          <w:marBottom w:val="0"/>
          <w:divBdr>
            <w:top w:val="none" w:sz="0" w:space="0" w:color="auto"/>
            <w:left w:val="none" w:sz="0" w:space="0" w:color="auto"/>
            <w:bottom w:val="none" w:sz="0" w:space="0" w:color="auto"/>
            <w:right w:val="none" w:sz="0" w:space="0" w:color="auto"/>
          </w:divBdr>
        </w:div>
        <w:div w:id="400907462">
          <w:marLeft w:val="1714"/>
          <w:marRight w:val="0"/>
          <w:marTop w:val="115"/>
          <w:marBottom w:val="0"/>
          <w:divBdr>
            <w:top w:val="none" w:sz="0" w:space="0" w:color="auto"/>
            <w:left w:val="none" w:sz="0" w:space="0" w:color="auto"/>
            <w:bottom w:val="none" w:sz="0" w:space="0" w:color="auto"/>
            <w:right w:val="none" w:sz="0" w:space="0" w:color="auto"/>
          </w:divBdr>
        </w:div>
      </w:divsChild>
    </w:div>
    <w:div w:id="1134447633">
      <w:bodyDiv w:val="1"/>
      <w:marLeft w:val="0"/>
      <w:marRight w:val="0"/>
      <w:marTop w:val="0"/>
      <w:marBottom w:val="0"/>
      <w:divBdr>
        <w:top w:val="none" w:sz="0" w:space="0" w:color="auto"/>
        <w:left w:val="none" w:sz="0" w:space="0" w:color="auto"/>
        <w:bottom w:val="none" w:sz="0" w:space="0" w:color="auto"/>
        <w:right w:val="none" w:sz="0" w:space="0" w:color="auto"/>
      </w:divBdr>
      <w:divsChild>
        <w:div w:id="630018108">
          <w:marLeft w:val="1714"/>
          <w:marRight w:val="0"/>
          <w:marTop w:val="115"/>
          <w:marBottom w:val="0"/>
          <w:divBdr>
            <w:top w:val="none" w:sz="0" w:space="0" w:color="auto"/>
            <w:left w:val="none" w:sz="0" w:space="0" w:color="auto"/>
            <w:bottom w:val="none" w:sz="0" w:space="0" w:color="auto"/>
            <w:right w:val="none" w:sz="0" w:space="0" w:color="auto"/>
          </w:divBdr>
        </w:div>
        <w:div w:id="399865982">
          <w:marLeft w:val="1714"/>
          <w:marRight w:val="0"/>
          <w:marTop w:val="115"/>
          <w:marBottom w:val="0"/>
          <w:divBdr>
            <w:top w:val="none" w:sz="0" w:space="0" w:color="auto"/>
            <w:left w:val="none" w:sz="0" w:space="0" w:color="auto"/>
            <w:bottom w:val="none" w:sz="0" w:space="0" w:color="auto"/>
            <w:right w:val="none" w:sz="0" w:space="0" w:color="auto"/>
          </w:divBdr>
        </w:div>
        <w:div w:id="1834947614">
          <w:marLeft w:val="1714"/>
          <w:marRight w:val="0"/>
          <w:marTop w:val="115"/>
          <w:marBottom w:val="0"/>
          <w:divBdr>
            <w:top w:val="none" w:sz="0" w:space="0" w:color="auto"/>
            <w:left w:val="none" w:sz="0" w:space="0" w:color="auto"/>
            <w:bottom w:val="none" w:sz="0" w:space="0" w:color="auto"/>
            <w:right w:val="none" w:sz="0" w:space="0" w:color="auto"/>
          </w:divBdr>
        </w:div>
      </w:divsChild>
    </w:div>
    <w:div w:id="1136098091">
      <w:bodyDiv w:val="1"/>
      <w:marLeft w:val="0"/>
      <w:marRight w:val="0"/>
      <w:marTop w:val="0"/>
      <w:marBottom w:val="0"/>
      <w:divBdr>
        <w:top w:val="none" w:sz="0" w:space="0" w:color="auto"/>
        <w:left w:val="none" w:sz="0" w:space="0" w:color="auto"/>
        <w:bottom w:val="none" w:sz="0" w:space="0" w:color="auto"/>
        <w:right w:val="none" w:sz="0" w:space="0" w:color="auto"/>
      </w:divBdr>
    </w:div>
    <w:div w:id="1151676758">
      <w:bodyDiv w:val="1"/>
      <w:marLeft w:val="0"/>
      <w:marRight w:val="0"/>
      <w:marTop w:val="0"/>
      <w:marBottom w:val="0"/>
      <w:divBdr>
        <w:top w:val="none" w:sz="0" w:space="0" w:color="auto"/>
        <w:left w:val="none" w:sz="0" w:space="0" w:color="auto"/>
        <w:bottom w:val="none" w:sz="0" w:space="0" w:color="auto"/>
        <w:right w:val="none" w:sz="0" w:space="0" w:color="auto"/>
      </w:divBdr>
      <w:divsChild>
        <w:div w:id="234898122">
          <w:marLeft w:val="720"/>
          <w:marRight w:val="0"/>
          <w:marTop w:val="115"/>
          <w:marBottom w:val="0"/>
          <w:divBdr>
            <w:top w:val="none" w:sz="0" w:space="0" w:color="auto"/>
            <w:left w:val="none" w:sz="0" w:space="0" w:color="auto"/>
            <w:bottom w:val="none" w:sz="0" w:space="0" w:color="auto"/>
            <w:right w:val="none" w:sz="0" w:space="0" w:color="auto"/>
          </w:divBdr>
        </w:div>
        <w:div w:id="395515524">
          <w:marLeft w:val="1714"/>
          <w:marRight w:val="0"/>
          <w:marTop w:val="115"/>
          <w:marBottom w:val="0"/>
          <w:divBdr>
            <w:top w:val="none" w:sz="0" w:space="0" w:color="auto"/>
            <w:left w:val="none" w:sz="0" w:space="0" w:color="auto"/>
            <w:bottom w:val="none" w:sz="0" w:space="0" w:color="auto"/>
            <w:right w:val="none" w:sz="0" w:space="0" w:color="auto"/>
          </w:divBdr>
        </w:div>
        <w:div w:id="843858370">
          <w:marLeft w:val="1714"/>
          <w:marRight w:val="0"/>
          <w:marTop w:val="115"/>
          <w:marBottom w:val="0"/>
          <w:divBdr>
            <w:top w:val="none" w:sz="0" w:space="0" w:color="auto"/>
            <w:left w:val="none" w:sz="0" w:space="0" w:color="auto"/>
            <w:bottom w:val="none" w:sz="0" w:space="0" w:color="auto"/>
            <w:right w:val="none" w:sz="0" w:space="0" w:color="auto"/>
          </w:divBdr>
        </w:div>
        <w:div w:id="1156452865">
          <w:marLeft w:val="1714"/>
          <w:marRight w:val="0"/>
          <w:marTop w:val="288"/>
          <w:marBottom w:val="0"/>
          <w:divBdr>
            <w:top w:val="none" w:sz="0" w:space="0" w:color="auto"/>
            <w:left w:val="none" w:sz="0" w:space="0" w:color="auto"/>
            <w:bottom w:val="none" w:sz="0" w:space="0" w:color="auto"/>
            <w:right w:val="none" w:sz="0" w:space="0" w:color="auto"/>
          </w:divBdr>
        </w:div>
      </w:divsChild>
    </w:div>
    <w:div w:id="1153448438">
      <w:bodyDiv w:val="1"/>
      <w:marLeft w:val="0"/>
      <w:marRight w:val="0"/>
      <w:marTop w:val="0"/>
      <w:marBottom w:val="0"/>
      <w:divBdr>
        <w:top w:val="none" w:sz="0" w:space="0" w:color="auto"/>
        <w:left w:val="none" w:sz="0" w:space="0" w:color="auto"/>
        <w:bottom w:val="none" w:sz="0" w:space="0" w:color="auto"/>
        <w:right w:val="none" w:sz="0" w:space="0" w:color="auto"/>
      </w:divBdr>
      <w:divsChild>
        <w:div w:id="269550852">
          <w:marLeft w:val="1714"/>
          <w:marRight w:val="0"/>
          <w:marTop w:val="115"/>
          <w:marBottom w:val="0"/>
          <w:divBdr>
            <w:top w:val="none" w:sz="0" w:space="0" w:color="auto"/>
            <w:left w:val="none" w:sz="0" w:space="0" w:color="auto"/>
            <w:bottom w:val="none" w:sz="0" w:space="0" w:color="auto"/>
            <w:right w:val="none" w:sz="0" w:space="0" w:color="auto"/>
          </w:divBdr>
        </w:div>
        <w:div w:id="330061309">
          <w:marLeft w:val="2707"/>
          <w:marRight w:val="0"/>
          <w:marTop w:val="96"/>
          <w:marBottom w:val="0"/>
          <w:divBdr>
            <w:top w:val="none" w:sz="0" w:space="0" w:color="auto"/>
            <w:left w:val="none" w:sz="0" w:space="0" w:color="auto"/>
            <w:bottom w:val="none" w:sz="0" w:space="0" w:color="auto"/>
            <w:right w:val="none" w:sz="0" w:space="0" w:color="auto"/>
          </w:divBdr>
        </w:div>
        <w:div w:id="1549489687">
          <w:marLeft w:val="2707"/>
          <w:marRight w:val="0"/>
          <w:marTop w:val="96"/>
          <w:marBottom w:val="0"/>
          <w:divBdr>
            <w:top w:val="none" w:sz="0" w:space="0" w:color="auto"/>
            <w:left w:val="none" w:sz="0" w:space="0" w:color="auto"/>
            <w:bottom w:val="none" w:sz="0" w:space="0" w:color="auto"/>
            <w:right w:val="none" w:sz="0" w:space="0" w:color="auto"/>
          </w:divBdr>
        </w:div>
        <w:div w:id="1709838781">
          <w:marLeft w:val="1714"/>
          <w:marRight w:val="0"/>
          <w:marTop w:val="115"/>
          <w:marBottom w:val="0"/>
          <w:divBdr>
            <w:top w:val="none" w:sz="0" w:space="0" w:color="auto"/>
            <w:left w:val="none" w:sz="0" w:space="0" w:color="auto"/>
            <w:bottom w:val="none" w:sz="0" w:space="0" w:color="auto"/>
            <w:right w:val="none" w:sz="0" w:space="0" w:color="auto"/>
          </w:divBdr>
        </w:div>
        <w:div w:id="806356787">
          <w:marLeft w:val="1714"/>
          <w:marRight w:val="0"/>
          <w:marTop w:val="115"/>
          <w:marBottom w:val="0"/>
          <w:divBdr>
            <w:top w:val="none" w:sz="0" w:space="0" w:color="auto"/>
            <w:left w:val="none" w:sz="0" w:space="0" w:color="auto"/>
            <w:bottom w:val="none" w:sz="0" w:space="0" w:color="auto"/>
            <w:right w:val="none" w:sz="0" w:space="0" w:color="auto"/>
          </w:divBdr>
        </w:div>
        <w:div w:id="254630491">
          <w:marLeft w:val="2707"/>
          <w:marRight w:val="0"/>
          <w:marTop w:val="96"/>
          <w:marBottom w:val="0"/>
          <w:divBdr>
            <w:top w:val="none" w:sz="0" w:space="0" w:color="auto"/>
            <w:left w:val="none" w:sz="0" w:space="0" w:color="auto"/>
            <w:bottom w:val="none" w:sz="0" w:space="0" w:color="auto"/>
            <w:right w:val="none" w:sz="0" w:space="0" w:color="auto"/>
          </w:divBdr>
        </w:div>
        <w:div w:id="432673506">
          <w:marLeft w:val="2707"/>
          <w:marRight w:val="0"/>
          <w:marTop w:val="96"/>
          <w:marBottom w:val="0"/>
          <w:divBdr>
            <w:top w:val="none" w:sz="0" w:space="0" w:color="auto"/>
            <w:left w:val="none" w:sz="0" w:space="0" w:color="auto"/>
            <w:bottom w:val="none" w:sz="0" w:space="0" w:color="auto"/>
            <w:right w:val="none" w:sz="0" w:space="0" w:color="auto"/>
          </w:divBdr>
        </w:div>
        <w:div w:id="1582566209">
          <w:marLeft w:val="1714"/>
          <w:marRight w:val="0"/>
          <w:marTop w:val="115"/>
          <w:marBottom w:val="0"/>
          <w:divBdr>
            <w:top w:val="none" w:sz="0" w:space="0" w:color="auto"/>
            <w:left w:val="none" w:sz="0" w:space="0" w:color="auto"/>
            <w:bottom w:val="none" w:sz="0" w:space="0" w:color="auto"/>
            <w:right w:val="none" w:sz="0" w:space="0" w:color="auto"/>
          </w:divBdr>
        </w:div>
      </w:divsChild>
    </w:div>
    <w:div w:id="1156535142">
      <w:bodyDiv w:val="1"/>
      <w:marLeft w:val="0"/>
      <w:marRight w:val="0"/>
      <w:marTop w:val="0"/>
      <w:marBottom w:val="0"/>
      <w:divBdr>
        <w:top w:val="none" w:sz="0" w:space="0" w:color="auto"/>
        <w:left w:val="none" w:sz="0" w:space="0" w:color="auto"/>
        <w:bottom w:val="none" w:sz="0" w:space="0" w:color="auto"/>
        <w:right w:val="none" w:sz="0" w:space="0" w:color="auto"/>
      </w:divBdr>
      <w:divsChild>
        <w:div w:id="1731689139">
          <w:marLeft w:val="720"/>
          <w:marRight w:val="0"/>
          <w:marTop w:val="115"/>
          <w:marBottom w:val="0"/>
          <w:divBdr>
            <w:top w:val="none" w:sz="0" w:space="0" w:color="auto"/>
            <w:left w:val="none" w:sz="0" w:space="0" w:color="auto"/>
            <w:bottom w:val="none" w:sz="0" w:space="0" w:color="auto"/>
            <w:right w:val="none" w:sz="0" w:space="0" w:color="auto"/>
          </w:divBdr>
        </w:div>
        <w:div w:id="1395854715">
          <w:marLeft w:val="720"/>
          <w:marRight w:val="0"/>
          <w:marTop w:val="115"/>
          <w:marBottom w:val="0"/>
          <w:divBdr>
            <w:top w:val="none" w:sz="0" w:space="0" w:color="auto"/>
            <w:left w:val="none" w:sz="0" w:space="0" w:color="auto"/>
            <w:bottom w:val="none" w:sz="0" w:space="0" w:color="auto"/>
            <w:right w:val="none" w:sz="0" w:space="0" w:color="auto"/>
          </w:divBdr>
        </w:div>
        <w:div w:id="1352296295">
          <w:marLeft w:val="1714"/>
          <w:marRight w:val="0"/>
          <w:marTop w:val="115"/>
          <w:marBottom w:val="0"/>
          <w:divBdr>
            <w:top w:val="none" w:sz="0" w:space="0" w:color="auto"/>
            <w:left w:val="none" w:sz="0" w:space="0" w:color="auto"/>
            <w:bottom w:val="none" w:sz="0" w:space="0" w:color="auto"/>
            <w:right w:val="none" w:sz="0" w:space="0" w:color="auto"/>
          </w:divBdr>
        </w:div>
        <w:div w:id="576281214">
          <w:marLeft w:val="1714"/>
          <w:marRight w:val="0"/>
          <w:marTop w:val="115"/>
          <w:marBottom w:val="0"/>
          <w:divBdr>
            <w:top w:val="none" w:sz="0" w:space="0" w:color="auto"/>
            <w:left w:val="none" w:sz="0" w:space="0" w:color="auto"/>
            <w:bottom w:val="none" w:sz="0" w:space="0" w:color="auto"/>
            <w:right w:val="none" w:sz="0" w:space="0" w:color="auto"/>
          </w:divBdr>
        </w:div>
      </w:divsChild>
    </w:div>
    <w:div w:id="1171139832">
      <w:bodyDiv w:val="1"/>
      <w:marLeft w:val="0"/>
      <w:marRight w:val="0"/>
      <w:marTop w:val="0"/>
      <w:marBottom w:val="0"/>
      <w:divBdr>
        <w:top w:val="none" w:sz="0" w:space="0" w:color="auto"/>
        <w:left w:val="none" w:sz="0" w:space="0" w:color="auto"/>
        <w:bottom w:val="none" w:sz="0" w:space="0" w:color="auto"/>
        <w:right w:val="none" w:sz="0" w:space="0" w:color="auto"/>
      </w:divBdr>
      <w:divsChild>
        <w:div w:id="1576429610">
          <w:marLeft w:val="720"/>
          <w:marRight w:val="0"/>
          <w:marTop w:val="115"/>
          <w:marBottom w:val="0"/>
          <w:divBdr>
            <w:top w:val="none" w:sz="0" w:space="0" w:color="auto"/>
            <w:left w:val="none" w:sz="0" w:space="0" w:color="auto"/>
            <w:bottom w:val="none" w:sz="0" w:space="0" w:color="auto"/>
            <w:right w:val="none" w:sz="0" w:space="0" w:color="auto"/>
          </w:divBdr>
        </w:div>
        <w:div w:id="1435901687">
          <w:marLeft w:val="1714"/>
          <w:marRight w:val="0"/>
          <w:marTop w:val="115"/>
          <w:marBottom w:val="0"/>
          <w:divBdr>
            <w:top w:val="none" w:sz="0" w:space="0" w:color="auto"/>
            <w:left w:val="none" w:sz="0" w:space="0" w:color="auto"/>
            <w:bottom w:val="none" w:sz="0" w:space="0" w:color="auto"/>
            <w:right w:val="none" w:sz="0" w:space="0" w:color="auto"/>
          </w:divBdr>
        </w:div>
        <w:div w:id="229733106">
          <w:marLeft w:val="2707"/>
          <w:marRight w:val="0"/>
          <w:marTop w:val="96"/>
          <w:marBottom w:val="0"/>
          <w:divBdr>
            <w:top w:val="none" w:sz="0" w:space="0" w:color="auto"/>
            <w:left w:val="none" w:sz="0" w:space="0" w:color="auto"/>
            <w:bottom w:val="none" w:sz="0" w:space="0" w:color="auto"/>
            <w:right w:val="none" w:sz="0" w:space="0" w:color="auto"/>
          </w:divBdr>
        </w:div>
      </w:divsChild>
    </w:div>
    <w:div w:id="1175262309">
      <w:bodyDiv w:val="1"/>
      <w:marLeft w:val="0"/>
      <w:marRight w:val="0"/>
      <w:marTop w:val="0"/>
      <w:marBottom w:val="0"/>
      <w:divBdr>
        <w:top w:val="none" w:sz="0" w:space="0" w:color="auto"/>
        <w:left w:val="none" w:sz="0" w:space="0" w:color="auto"/>
        <w:bottom w:val="none" w:sz="0" w:space="0" w:color="auto"/>
        <w:right w:val="none" w:sz="0" w:space="0" w:color="auto"/>
      </w:divBdr>
      <w:divsChild>
        <w:div w:id="1083993107">
          <w:marLeft w:val="720"/>
          <w:marRight w:val="0"/>
          <w:marTop w:val="115"/>
          <w:marBottom w:val="0"/>
          <w:divBdr>
            <w:top w:val="none" w:sz="0" w:space="0" w:color="auto"/>
            <w:left w:val="none" w:sz="0" w:space="0" w:color="auto"/>
            <w:bottom w:val="none" w:sz="0" w:space="0" w:color="auto"/>
            <w:right w:val="none" w:sz="0" w:space="0" w:color="auto"/>
          </w:divBdr>
        </w:div>
        <w:div w:id="1552498502">
          <w:marLeft w:val="1714"/>
          <w:marRight w:val="0"/>
          <w:marTop w:val="115"/>
          <w:marBottom w:val="0"/>
          <w:divBdr>
            <w:top w:val="none" w:sz="0" w:space="0" w:color="auto"/>
            <w:left w:val="none" w:sz="0" w:space="0" w:color="auto"/>
            <w:bottom w:val="none" w:sz="0" w:space="0" w:color="auto"/>
            <w:right w:val="none" w:sz="0" w:space="0" w:color="auto"/>
          </w:divBdr>
        </w:div>
        <w:div w:id="870847741">
          <w:marLeft w:val="1714"/>
          <w:marRight w:val="0"/>
          <w:marTop w:val="115"/>
          <w:marBottom w:val="0"/>
          <w:divBdr>
            <w:top w:val="none" w:sz="0" w:space="0" w:color="auto"/>
            <w:left w:val="none" w:sz="0" w:space="0" w:color="auto"/>
            <w:bottom w:val="none" w:sz="0" w:space="0" w:color="auto"/>
            <w:right w:val="none" w:sz="0" w:space="0" w:color="auto"/>
          </w:divBdr>
        </w:div>
        <w:div w:id="35743967">
          <w:marLeft w:val="720"/>
          <w:marRight w:val="0"/>
          <w:marTop w:val="115"/>
          <w:marBottom w:val="0"/>
          <w:divBdr>
            <w:top w:val="none" w:sz="0" w:space="0" w:color="auto"/>
            <w:left w:val="none" w:sz="0" w:space="0" w:color="auto"/>
            <w:bottom w:val="none" w:sz="0" w:space="0" w:color="auto"/>
            <w:right w:val="none" w:sz="0" w:space="0" w:color="auto"/>
          </w:divBdr>
        </w:div>
        <w:div w:id="1293173843">
          <w:marLeft w:val="1714"/>
          <w:marRight w:val="0"/>
          <w:marTop w:val="115"/>
          <w:marBottom w:val="0"/>
          <w:divBdr>
            <w:top w:val="none" w:sz="0" w:space="0" w:color="auto"/>
            <w:left w:val="none" w:sz="0" w:space="0" w:color="auto"/>
            <w:bottom w:val="none" w:sz="0" w:space="0" w:color="auto"/>
            <w:right w:val="none" w:sz="0" w:space="0" w:color="auto"/>
          </w:divBdr>
        </w:div>
        <w:div w:id="411663397">
          <w:marLeft w:val="1714"/>
          <w:marRight w:val="0"/>
          <w:marTop w:val="115"/>
          <w:marBottom w:val="0"/>
          <w:divBdr>
            <w:top w:val="none" w:sz="0" w:space="0" w:color="auto"/>
            <w:left w:val="none" w:sz="0" w:space="0" w:color="auto"/>
            <w:bottom w:val="none" w:sz="0" w:space="0" w:color="auto"/>
            <w:right w:val="none" w:sz="0" w:space="0" w:color="auto"/>
          </w:divBdr>
        </w:div>
      </w:divsChild>
    </w:div>
    <w:div w:id="1196966951">
      <w:bodyDiv w:val="1"/>
      <w:marLeft w:val="0"/>
      <w:marRight w:val="0"/>
      <w:marTop w:val="0"/>
      <w:marBottom w:val="0"/>
      <w:divBdr>
        <w:top w:val="none" w:sz="0" w:space="0" w:color="auto"/>
        <w:left w:val="none" w:sz="0" w:space="0" w:color="auto"/>
        <w:bottom w:val="none" w:sz="0" w:space="0" w:color="auto"/>
        <w:right w:val="none" w:sz="0" w:space="0" w:color="auto"/>
      </w:divBdr>
    </w:div>
    <w:div w:id="1197891961">
      <w:bodyDiv w:val="1"/>
      <w:marLeft w:val="0"/>
      <w:marRight w:val="0"/>
      <w:marTop w:val="0"/>
      <w:marBottom w:val="0"/>
      <w:divBdr>
        <w:top w:val="none" w:sz="0" w:space="0" w:color="auto"/>
        <w:left w:val="none" w:sz="0" w:space="0" w:color="auto"/>
        <w:bottom w:val="none" w:sz="0" w:space="0" w:color="auto"/>
        <w:right w:val="none" w:sz="0" w:space="0" w:color="auto"/>
      </w:divBdr>
      <w:divsChild>
        <w:div w:id="1983386020">
          <w:marLeft w:val="1714"/>
          <w:marRight w:val="0"/>
          <w:marTop w:val="115"/>
          <w:marBottom w:val="0"/>
          <w:divBdr>
            <w:top w:val="none" w:sz="0" w:space="0" w:color="auto"/>
            <w:left w:val="none" w:sz="0" w:space="0" w:color="auto"/>
            <w:bottom w:val="none" w:sz="0" w:space="0" w:color="auto"/>
            <w:right w:val="none" w:sz="0" w:space="0" w:color="auto"/>
          </w:divBdr>
        </w:div>
        <w:div w:id="1808736574">
          <w:marLeft w:val="1714"/>
          <w:marRight w:val="0"/>
          <w:marTop w:val="115"/>
          <w:marBottom w:val="0"/>
          <w:divBdr>
            <w:top w:val="none" w:sz="0" w:space="0" w:color="auto"/>
            <w:left w:val="none" w:sz="0" w:space="0" w:color="auto"/>
            <w:bottom w:val="none" w:sz="0" w:space="0" w:color="auto"/>
            <w:right w:val="none" w:sz="0" w:space="0" w:color="auto"/>
          </w:divBdr>
        </w:div>
        <w:div w:id="765148351">
          <w:marLeft w:val="1714"/>
          <w:marRight w:val="0"/>
          <w:marTop w:val="115"/>
          <w:marBottom w:val="0"/>
          <w:divBdr>
            <w:top w:val="none" w:sz="0" w:space="0" w:color="auto"/>
            <w:left w:val="none" w:sz="0" w:space="0" w:color="auto"/>
            <w:bottom w:val="none" w:sz="0" w:space="0" w:color="auto"/>
            <w:right w:val="none" w:sz="0" w:space="0" w:color="auto"/>
          </w:divBdr>
        </w:div>
        <w:div w:id="838617996">
          <w:marLeft w:val="1714"/>
          <w:marRight w:val="0"/>
          <w:marTop w:val="115"/>
          <w:marBottom w:val="0"/>
          <w:divBdr>
            <w:top w:val="none" w:sz="0" w:space="0" w:color="auto"/>
            <w:left w:val="none" w:sz="0" w:space="0" w:color="auto"/>
            <w:bottom w:val="none" w:sz="0" w:space="0" w:color="auto"/>
            <w:right w:val="none" w:sz="0" w:space="0" w:color="auto"/>
          </w:divBdr>
        </w:div>
        <w:div w:id="1813868043">
          <w:marLeft w:val="1714"/>
          <w:marRight w:val="0"/>
          <w:marTop w:val="115"/>
          <w:marBottom w:val="0"/>
          <w:divBdr>
            <w:top w:val="none" w:sz="0" w:space="0" w:color="auto"/>
            <w:left w:val="none" w:sz="0" w:space="0" w:color="auto"/>
            <w:bottom w:val="none" w:sz="0" w:space="0" w:color="auto"/>
            <w:right w:val="none" w:sz="0" w:space="0" w:color="auto"/>
          </w:divBdr>
        </w:div>
      </w:divsChild>
    </w:div>
    <w:div w:id="1213999180">
      <w:bodyDiv w:val="1"/>
      <w:marLeft w:val="0"/>
      <w:marRight w:val="0"/>
      <w:marTop w:val="0"/>
      <w:marBottom w:val="0"/>
      <w:divBdr>
        <w:top w:val="none" w:sz="0" w:space="0" w:color="auto"/>
        <w:left w:val="none" w:sz="0" w:space="0" w:color="auto"/>
        <w:bottom w:val="none" w:sz="0" w:space="0" w:color="auto"/>
        <w:right w:val="none" w:sz="0" w:space="0" w:color="auto"/>
      </w:divBdr>
      <w:divsChild>
        <w:div w:id="1690255684">
          <w:marLeft w:val="0"/>
          <w:marRight w:val="0"/>
          <w:marTop w:val="0"/>
          <w:marBottom w:val="0"/>
          <w:divBdr>
            <w:top w:val="none" w:sz="0" w:space="0" w:color="auto"/>
            <w:left w:val="none" w:sz="0" w:space="0" w:color="auto"/>
            <w:bottom w:val="none" w:sz="0" w:space="0" w:color="auto"/>
            <w:right w:val="none" w:sz="0" w:space="0" w:color="auto"/>
          </w:divBdr>
        </w:div>
        <w:div w:id="665330390">
          <w:marLeft w:val="0"/>
          <w:marRight w:val="0"/>
          <w:marTop w:val="0"/>
          <w:marBottom w:val="0"/>
          <w:divBdr>
            <w:top w:val="none" w:sz="0" w:space="0" w:color="auto"/>
            <w:left w:val="none" w:sz="0" w:space="0" w:color="auto"/>
            <w:bottom w:val="none" w:sz="0" w:space="0" w:color="auto"/>
            <w:right w:val="none" w:sz="0" w:space="0" w:color="auto"/>
          </w:divBdr>
        </w:div>
        <w:div w:id="1632662549">
          <w:marLeft w:val="0"/>
          <w:marRight w:val="0"/>
          <w:marTop w:val="0"/>
          <w:marBottom w:val="0"/>
          <w:divBdr>
            <w:top w:val="none" w:sz="0" w:space="0" w:color="auto"/>
            <w:left w:val="none" w:sz="0" w:space="0" w:color="auto"/>
            <w:bottom w:val="none" w:sz="0" w:space="0" w:color="auto"/>
            <w:right w:val="none" w:sz="0" w:space="0" w:color="auto"/>
          </w:divBdr>
          <w:divsChild>
            <w:div w:id="734623217">
              <w:marLeft w:val="0"/>
              <w:marRight w:val="0"/>
              <w:marTop w:val="0"/>
              <w:marBottom w:val="0"/>
              <w:divBdr>
                <w:top w:val="none" w:sz="0" w:space="0" w:color="auto"/>
                <w:left w:val="none" w:sz="0" w:space="0" w:color="auto"/>
                <w:bottom w:val="none" w:sz="0" w:space="0" w:color="auto"/>
                <w:right w:val="none" w:sz="0" w:space="0" w:color="auto"/>
              </w:divBdr>
              <w:divsChild>
                <w:div w:id="1740833640">
                  <w:marLeft w:val="0"/>
                  <w:marRight w:val="0"/>
                  <w:marTop w:val="0"/>
                  <w:marBottom w:val="0"/>
                  <w:divBdr>
                    <w:top w:val="none" w:sz="0" w:space="0" w:color="auto"/>
                    <w:left w:val="none" w:sz="0" w:space="0" w:color="auto"/>
                    <w:bottom w:val="none" w:sz="0" w:space="0" w:color="auto"/>
                    <w:right w:val="none" w:sz="0" w:space="0" w:color="auto"/>
                  </w:divBdr>
                  <w:divsChild>
                    <w:div w:id="1347561741">
                      <w:marLeft w:val="0"/>
                      <w:marRight w:val="0"/>
                      <w:marTop w:val="0"/>
                      <w:marBottom w:val="0"/>
                      <w:divBdr>
                        <w:top w:val="none" w:sz="0" w:space="0" w:color="auto"/>
                        <w:left w:val="none" w:sz="0" w:space="0" w:color="auto"/>
                        <w:bottom w:val="none" w:sz="0" w:space="0" w:color="auto"/>
                        <w:right w:val="none" w:sz="0" w:space="0" w:color="auto"/>
                      </w:divBdr>
                    </w:div>
                    <w:div w:id="12570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114583">
          <w:marLeft w:val="0"/>
          <w:marRight w:val="0"/>
          <w:marTop w:val="0"/>
          <w:marBottom w:val="0"/>
          <w:divBdr>
            <w:top w:val="none" w:sz="0" w:space="0" w:color="auto"/>
            <w:left w:val="none" w:sz="0" w:space="0" w:color="auto"/>
            <w:bottom w:val="none" w:sz="0" w:space="0" w:color="auto"/>
            <w:right w:val="none" w:sz="0" w:space="0" w:color="auto"/>
          </w:divBdr>
          <w:divsChild>
            <w:div w:id="1705402037">
              <w:marLeft w:val="0"/>
              <w:marRight w:val="0"/>
              <w:marTop w:val="0"/>
              <w:marBottom w:val="0"/>
              <w:divBdr>
                <w:top w:val="none" w:sz="0" w:space="0" w:color="auto"/>
                <w:left w:val="none" w:sz="0" w:space="0" w:color="auto"/>
                <w:bottom w:val="none" w:sz="0" w:space="0" w:color="auto"/>
                <w:right w:val="none" w:sz="0" w:space="0" w:color="auto"/>
              </w:divBdr>
            </w:div>
          </w:divsChild>
        </w:div>
        <w:div w:id="428963065">
          <w:marLeft w:val="0"/>
          <w:marRight w:val="0"/>
          <w:marTop w:val="0"/>
          <w:marBottom w:val="0"/>
          <w:divBdr>
            <w:top w:val="none" w:sz="0" w:space="0" w:color="auto"/>
            <w:left w:val="none" w:sz="0" w:space="0" w:color="auto"/>
            <w:bottom w:val="none" w:sz="0" w:space="0" w:color="auto"/>
            <w:right w:val="none" w:sz="0" w:space="0" w:color="auto"/>
          </w:divBdr>
          <w:divsChild>
            <w:div w:id="1313411145">
              <w:marLeft w:val="0"/>
              <w:marRight w:val="0"/>
              <w:marTop w:val="0"/>
              <w:marBottom w:val="0"/>
              <w:divBdr>
                <w:top w:val="none" w:sz="0" w:space="0" w:color="auto"/>
                <w:left w:val="none" w:sz="0" w:space="0" w:color="auto"/>
                <w:bottom w:val="none" w:sz="0" w:space="0" w:color="auto"/>
                <w:right w:val="none" w:sz="0" w:space="0" w:color="auto"/>
              </w:divBdr>
            </w:div>
            <w:div w:id="1301422376">
              <w:marLeft w:val="0"/>
              <w:marRight w:val="0"/>
              <w:marTop w:val="0"/>
              <w:marBottom w:val="0"/>
              <w:divBdr>
                <w:top w:val="none" w:sz="0" w:space="0" w:color="auto"/>
                <w:left w:val="none" w:sz="0" w:space="0" w:color="auto"/>
                <w:bottom w:val="none" w:sz="0" w:space="0" w:color="auto"/>
                <w:right w:val="none" w:sz="0" w:space="0" w:color="auto"/>
              </w:divBdr>
            </w:div>
          </w:divsChild>
        </w:div>
        <w:div w:id="2088531223">
          <w:marLeft w:val="0"/>
          <w:marRight w:val="0"/>
          <w:marTop w:val="0"/>
          <w:marBottom w:val="0"/>
          <w:divBdr>
            <w:top w:val="none" w:sz="0" w:space="0" w:color="auto"/>
            <w:left w:val="none" w:sz="0" w:space="0" w:color="auto"/>
            <w:bottom w:val="none" w:sz="0" w:space="0" w:color="auto"/>
            <w:right w:val="none" w:sz="0" w:space="0" w:color="auto"/>
          </w:divBdr>
        </w:div>
        <w:div w:id="144906257">
          <w:marLeft w:val="0"/>
          <w:marRight w:val="0"/>
          <w:marTop w:val="0"/>
          <w:marBottom w:val="0"/>
          <w:divBdr>
            <w:top w:val="none" w:sz="0" w:space="0" w:color="auto"/>
            <w:left w:val="none" w:sz="0" w:space="0" w:color="auto"/>
            <w:bottom w:val="none" w:sz="0" w:space="0" w:color="auto"/>
            <w:right w:val="none" w:sz="0" w:space="0" w:color="auto"/>
          </w:divBdr>
          <w:divsChild>
            <w:div w:id="1289434633">
              <w:marLeft w:val="0"/>
              <w:marRight w:val="0"/>
              <w:marTop w:val="0"/>
              <w:marBottom w:val="0"/>
              <w:divBdr>
                <w:top w:val="none" w:sz="0" w:space="0" w:color="auto"/>
                <w:left w:val="none" w:sz="0" w:space="0" w:color="auto"/>
                <w:bottom w:val="none" w:sz="0" w:space="0" w:color="auto"/>
                <w:right w:val="none" w:sz="0" w:space="0" w:color="auto"/>
              </w:divBdr>
              <w:divsChild>
                <w:div w:id="82534099">
                  <w:marLeft w:val="0"/>
                  <w:marRight w:val="0"/>
                  <w:marTop w:val="0"/>
                  <w:marBottom w:val="0"/>
                  <w:divBdr>
                    <w:top w:val="none" w:sz="0" w:space="0" w:color="auto"/>
                    <w:left w:val="none" w:sz="0" w:space="0" w:color="auto"/>
                    <w:bottom w:val="none" w:sz="0" w:space="0" w:color="auto"/>
                    <w:right w:val="none" w:sz="0" w:space="0" w:color="auto"/>
                  </w:divBdr>
                  <w:divsChild>
                    <w:div w:id="1104957031">
                      <w:marLeft w:val="0"/>
                      <w:marRight w:val="0"/>
                      <w:marTop w:val="0"/>
                      <w:marBottom w:val="0"/>
                      <w:divBdr>
                        <w:top w:val="none" w:sz="0" w:space="0" w:color="auto"/>
                        <w:left w:val="none" w:sz="0" w:space="0" w:color="auto"/>
                        <w:bottom w:val="none" w:sz="0" w:space="0" w:color="auto"/>
                        <w:right w:val="none" w:sz="0" w:space="0" w:color="auto"/>
                      </w:divBdr>
                    </w:div>
                  </w:divsChild>
                </w:div>
                <w:div w:id="1873884818">
                  <w:marLeft w:val="0"/>
                  <w:marRight w:val="0"/>
                  <w:marTop w:val="0"/>
                  <w:marBottom w:val="0"/>
                  <w:divBdr>
                    <w:top w:val="none" w:sz="0" w:space="0" w:color="auto"/>
                    <w:left w:val="none" w:sz="0" w:space="0" w:color="auto"/>
                    <w:bottom w:val="none" w:sz="0" w:space="0" w:color="auto"/>
                    <w:right w:val="none" w:sz="0" w:space="0" w:color="auto"/>
                  </w:divBdr>
                  <w:divsChild>
                    <w:div w:id="195047381">
                      <w:marLeft w:val="0"/>
                      <w:marRight w:val="0"/>
                      <w:marTop w:val="0"/>
                      <w:marBottom w:val="0"/>
                      <w:divBdr>
                        <w:top w:val="none" w:sz="0" w:space="0" w:color="auto"/>
                        <w:left w:val="none" w:sz="0" w:space="0" w:color="auto"/>
                        <w:bottom w:val="none" w:sz="0" w:space="0" w:color="auto"/>
                        <w:right w:val="none" w:sz="0" w:space="0" w:color="auto"/>
                      </w:divBdr>
                    </w:div>
                  </w:divsChild>
                </w:div>
                <w:div w:id="1645818737">
                  <w:marLeft w:val="0"/>
                  <w:marRight w:val="0"/>
                  <w:marTop w:val="0"/>
                  <w:marBottom w:val="0"/>
                  <w:divBdr>
                    <w:top w:val="none" w:sz="0" w:space="0" w:color="auto"/>
                    <w:left w:val="none" w:sz="0" w:space="0" w:color="auto"/>
                    <w:bottom w:val="none" w:sz="0" w:space="0" w:color="auto"/>
                    <w:right w:val="none" w:sz="0" w:space="0" w:color="auto"/>
                  </w:divBdr>
                </w:div>
              </w:divsChild>
            </w:div>
            <w:div w:id="53249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8550">
      <w:bodyDiv w:val="1"/>
      <w:marLeft w:val="0"/>
      <w:marRight w:val="0"/>
      <w:marTop w:val="0"/>
      <w:marBottom w:val="0"/>
      <w:divBdr>
        <w:top w:val="none" w:sz="0" w:space="0" w:color="auto"/>
        <w:left w:val="none" w:sz="0" w:space="0" w:color="auto"/>
        <w:bottom w:val="none" w:sz="0" w:space="0" w:color="auto"/>
        <w:right w:val="none" w:sz="0" w:space="0" w:color="auto"/>
      </w:divBdr>
    </w:div>
    <w:div w:id="1251692546">
      <w:bodyDiv w:val="1"/>
      <w:marLeft w:val="0"/>
      <w:marRight w:val="0"/>
      <w:marTop w:val="0"/>
      <w:marBottom w:val="0"/>
      <w:divBdr>
        <w:top w:val="none" w:sz="0" w:space="0" w:color="auto"/>
        <w:left w:val="none" w:sz="0" w:space="0" w:color="auto"/>
        <w:bottom w:val="none" w:sz="0" w:space="0" w:color="auto"/>
        <w:right w:val="none" w:sz="0" w:space="0" w:color="auto"/>
      </w:divBdr>
    </w:div>
    <w:div w:id="1253128280">
      <w:bodyDiv w:val="1"/>
      <w:marLeft w:val="0"/>
      <w:marRight w:val="0"/>
      <w:marTop w:val="0"/>
      <w:marBottom w:val="0"/>
      <w:divBdr>
        <w:top w:val="none" w:sz="0" w:space="0" w:color="auto"/>
        <w:left w:val="none" w:sz="0" w:space="0" w:color="auto"/>
        <w:bottom w:val="none" w:sz="0" w:space="0" w:color="auto"/>
        <w:right w:val="none" w:sz="0" w:space="0" w:color="auto"/>
      </w:divBdr>
    </w:div>
    <w:div w:id="1253855858">
      <w:bodyDiv w:val="1"/>
      <w:marLeft w:val="0"/>
      <w:marRight w:val="0"/>
      <w:marTop w:val="0"/>
      <w:marBottom w:val="0"/>
      <w:divBdr>
        <w:top w:val="none" w:sz="0" w:space="0" w:color="auto"/>
        <w:left w:val="none" w:sz="0" w:space="0" w:color="auto"/>
        <w:bottom w:val="none" w:sz="0" w:space="0" w:color="auto"/>
        <w:right w:val="none" w:sz="0" w:space="0" w:color="auto"/>
      </w:divBdr>
      <w:divsChild>
        <w:div w:id="251209636">
          <w:marLeft w:val="2707"/>
          <w:marRight w:val="0"/>
          <w:marTop w:val="96"/>
          <w:marBottom w:val="0"/>
          <w:divBdr>
            <w:top w:val="none" w:sz="0" w:space="0" w:color="auto"/>
            <w:left w:val="none" w:sz="0" w:space="0" w:color="auto"/>
            <w:bottom w:val="none" w:sz="0" w:space="0" w:color="auto"/>
            <w:right w:val="none" w:sz="0" w:space="0" w:color="auto"/>
          </w:divBdr>
        </w:div>
        <w:div w:id="1105199194">
          <w:marLeft w:val="2707"/>
          <w:marRight w:val="0"/>
          <w:marTop w:val="96"/>
          <w:marBottom w:val="0"/>
          <w:divBdr>
            <w:top w:val="none" w:sz="0" w:space="0" w:color="auto"/>
            <w:left w:val="none" w:sz="0" w:space="0" w:color="auto"/>
            <w:bottom w:val="none" w:sz="0" w:space="0" w:color="auto"/>
            <w:right w:val="none" w:sz="0" w:space="0" w:color="auto"/>
          </w:divBdr>
        </w:div>
        <w:div w:id="1843816286">
          <w:marLeft w:val="2707"/>
          <w:marRight w:val="0"/>
          <w:marTop w:val="96"/>
          <w:marBottom w:val="0"/>
          <w:divBdr>
            <w:top w:val="none" w:sz="0" w:space="0" w:color="auto"/>
            <w:left w:val="none" w:sz="0" w:space="0" w:color="auto"/>
            <w:bottom w:val="none" w:sz="0" w:space="0" w:color="auto"/>
            <w:right w:val="none" w:sz="0" w:space="0" w:color="auto"/>
          </w:divBdr>
        </w:div>
        <w:div w:id="981888653">
          <w:marLeft w:val="720"/>
          <w:marRight w:val="0"/>
          <w:marTop w:val="115"/>
          <w:marBottom w:val="0"/>
          <w:divBdr>
            <w:top w:val="none" w:sz="0" w:space="0" w:color="auto"/>
            <w:left w:val="none" w:sz="0" w:space="0" w:color="auto"/>
            <w:bottom w:val="none" w:sz="0" w:space="0" w:color="auto"/>
            <w:right w:val="none" w:sz="0" w:space="0" w:color="auto"/>
          </w:divBdr>
        </w:div>
        <w:div w:id="464466920">
          <w:marLeft w:val="1714"/>
          <w:marRight w:val="0"/>
          <w:marTop w:val="115"/>
          <w:marBottom w:val="0"/>
          <w:divBdr>
            <w:top w:val="none" w:sz="0" w:space="0" w:color="auto"/>
            <w:left w:val="none" w:sz="0" w:space="0" w:color="auto"/>
            <w:bottom w:val="none" w:sz="0" w:space="0" w:color="auto"/>
            <w:right w:val="none" w:sz="0" w:space="0" w:color="auto"/>
          </w:divBdr>
        </w:div>
        <w:div w:id="982276743">
          <w:marLeft w:val="720"/>
          <w:marRight w:val="0"/>
          <w:marTop w:val="115"/>
          <w:marBottom w:val="0"/>
          <w:divBdr>
            <w:top w:val="none" w:sz="0" w:space="0" w:color="auto"/>
            <w:left w:val="none" w:sz="0" w:space="0" w:color="auto"/>
            <w:bottom w:val="none" w:sz="0" w:space="0" w:color="auto"/>
            <w:right w:val="none" w:sz="0" w:space="0" w:color="auto"/>
          </w:divBdr>
        </w:div>
        <w:div w:id="1718316408">
          <w:marLeft w:val="1714"/>
          <w:marRight w:val="0"/>
          <w:marTop w:val="115"/>
          <w:marBottom w:val="0"/>
          <w:divBdr>
            <w:top w:val="none" w:sz="0" w:space="0" w:color="auto"/>
            <w:left w:val="none" w:sz="0" w:space="0" w:color="auto"/>
            <w:bottom w:val="none" w:sz="0" w:space="0" w:color="auto"/>
            <w:right w:val="none" w:sz="0" w:space="0" w:color="auto"/>
          </w:divBdr>
        </w:div>
      </w:divsChild>
    </w:div>
    <w:div w:id="1261064226">
      <w:bodyDiv w:val="1"/>
      <w:marLeft w:val="0"/>
      <w:marRight w:val="0"/>
      <w:marTop w:val="0"/>
      <w:marBottom w:val="0"/>
      <w:divBdr>
        <w:top w:val="none" w:sz="0" w:space="0" w:color="auto"/>
        <w:left w:val="none" w:sz="0" w:space="0" w:color="auto"/>
        <w:bottom w:val="none" w:sz="0" w:space="0" w:color="auto"/>
        <w:right w:val="none" w:sz="0" w:space="0" w:color="auto"/>
      </w:divBdr>
    </w:div>
    <w:div w:id="1271671025">
      <w:bodyDiv w:val="1"/>
      <w:marLeft w:val="0"/>
      <w:marRight w:val="0"/>
      <w:marTop w:val="0"/>
      <w:marBottom w:val="0"/>
      <w:divBdr>
        <w:top w:val="none" w:sz="0" w:space="0" w:color="auto"/>
        <w:left w:val="none" w:sz="0" w:space="0" w:color="auto"/>
        <w:bottom w:val="none" w:sz="0" w:space="0" w:color="auto"/>
        <w:right w:val="none" w:sz="0" w:space="0" w:color="auto"/>
      </w:divBdr>
      <w:divsChild>
        <w:div w:id="1627851482">
          <w:marLeft w:val="2707"/>
          <w:marRight w:val="0"/>
          <w:marTop w:val="96"/>
          <w:marBottom w:val="0"/>
          <w:divBdr>
            <w:top w:val="none" w:sz="0" w:space="0" w:color="auto"/>
            <w:left w:val="none" w:sz="0" w:space="0" w:color="auto"/>
            <w:bottom w:val="none" w:sz="0" w:space="0" w:color="auto"/>
            <w:right w:val="none" w:sz="0" w:space="0" w:color="auto"/>
          </w:divBdr>
        </w:div>
      </w:divsChild>
    </w:div>
    <w:div w:id="1284339593">
      <w:bodyDiv w:val="1"/>
      <w:marLeft w:val="0"/>
      <w:marRight w:val="0"/>
      <w:marTop w:val="0"/>
      <w:marBottom w:val="0"/>
      <w:divBdr>
        <w:top w:val="none" w:sz="0" w:space="0" w:color="auto"/>
        <w:left w:val="none" w:sz="0" w:space="0" w:color="auto"/>
        <w:bottom w:val="none" w:sz="0" w:space="0" w:color="auto"/>
        <w:right w:val="none" w:sz="0" w:space="0" w:color="auto"/>
      </w:divBdr>
      <w:divsChild>
        <w:div w:id="628240640">
          <w:marLeft w:val="720"/>
          <w:marRight w:val="0"/>
          <w:marTop w:val="115"/>
          <w:marBottom w:val="0"/>
          <w:divBdr>
            <w:top w:val="none" w:sz="0" w:space="0" w:color="auto"/>
            <w:left w:val="none" w:sz="0" w:space="0" w:color="auto"/>
            <w:bottom w:val="none" w:sz="0" w:space="0" w:color="auto"/>
            <w:right w:val="none" w:sz="0" w:space="0" w:color="auto"/>
          </w:divBdr>
        </w:div>
        <w:div w:id="1488477465">
          <w:marLeft w:val="1714"/>
          <w:marRight w:val="0"/>
          <w:marTop w:val="115"/>
          <w:marBottom w:val="0"/>
          <w:divBdr>
            <w:top w:val="none" w:sz="0" w:space="0" w:color="auto"/>
            <w:left w:val="none" w:sz="0" w:space="0" w:color="auto"/>
            <w:bottom w:val="none" w:sz="0" w:space="0" w:color="auto"/>
            <w:right w:val="none" w:sz="0" w:space="0" w:color="auto"/>
          </w:divBdr>
        </w:div>
        <w:div w:id="719743177">
          <w:marLeft w:val="1714"/>
          <w:marRight w:val="0"/>
          <w:marTop w:val="115"/>
          <w:marBottom w:val="0"/>
          <w:divBdr>
            <w:top w:val="none" w:sz="0" w:space="0" w:color="auto"/>
            <w:left w:val="none" w:sz="0" w:space="0" w:color="auto"/>
            <w:bottom w:val="none" w:sz="0" w:space="0" w:color="auto"/>
            <w:right w:val="none" w:sz="0" w:space="0" w:color="auto"/>
          </w:divBdr>
        </w:div>
        <w:div w:id="1182426892">
          <w:marLeft w:val="720"/>
          <w:marRight w:val="0"/>
          <w:marTop w:val="115"/>
          <w:marBottom w:val="0"/>
          <w:divBdr>
            <w:top w:val="none" w:sz="0" w:space="0" w:color="auto"/>
            <w:left w:val="none" w:sz="0" w:space="0" w:color="auto"/>
            <w:bottom w:val="none" w:sz="0" w:space="0" w:color="auto"/>
            <w:right w:val="none" w:sz="0" w:space="0" w:color="auto"/>
          </w:divBdr>
        </w:div>
        <w:div w:id="618728830">
          <w:marLeft w:val="1714"/>
          <w:marRight w:val="0"/>
          <w:marTop w:val="115"/>
          <w:marBottom w:val="0"/>
          <w:divBdr>
            <w:top w:val="none" w:sz="0" w:space="0" w:color="auto"/>
            <w:left w:val="none" w:sz="0" w:space="0" w:color="auto"/>
            <w:bottom w:val="none" w:sz="0" w:space="0" w:color="auto"/>
            <w:right w:val="none" w:sz="0" w:space="0" w:color="auto"/>
          </w:divBdr>
        </w:div>
        <w:div w:id="327288838">
          <w:marLeft w:val="2707"/>
          <w:marRight w:val="0"/>
          <w:marTop w:val="96"/>
          <w:marBottom w:val="0"/>
          <w:divBdr>
            <w:top w:val="none" w:sz="0" w:space="0" w:color="auto"/>
            <w:left w:val="none" w:sz="0" w:space="0" w:color="auto"/>
            <w:bottom w:val="none" w:sz="0" w:space="0" w:color="auto"/>
            <w:right w:val="none" w:sz="0" w:space="0" w:color="auto"/>
          </w:divBdr>
        </w:div>
      </w:divsChild>
    </w:div>
    <w:div w:id="1284580666">
      <w:bodyDiv w:val="1"/>
      <w:marLeft w:val="0"/>
      <w:marRight w:val="0"/>
      <w:marTop w:val="0"/>
      <w:marBottom w:val="0"/>
      <w:divBdr>
        <w:top w:val="none" w:sz="0" w:space="0" w:color="auto"/>
        <w:left w:val="none" w:sz="0" w:space="0" w:color="auto"/>
        <w:bottom w:val="none" w:sz="0" w:space="0" w:color="auto"/>
        <w:right w:val="none" w:sz="0" w:space="0" w:color="auto"/>
      </w:divBdr>
      <w:divsChild>
        <w:div w:id="337587769">
          <w:marLeft w:val="1714"/>
          <w:marRight w:val="0"/>
          <w:marTop w:val="115"/>
          <w:marBottom w:val="0"/>
          <w:divBdr>
            <w:top w:val="none" w:sz="0" w:space="0" w:color="auto"/>
            <w:left w:val="none" w:sz="0" w:space="0" w:color="auto"/>
            <w:bottom w:val="none" w:sz="0" w:space="0" w:color="auto"/>
            <w:right w:val="none" w:sz="0" w:space="0" w:color="auto"/>
          </w:divBdr>
        </w:div>
      </w:divsChild>
    </w:div>
    <w:div w:id="1285620942">
      <w:bodyDiv w:val="1"/>
      <w:marLeft w:val="0"/>
      <w:marRight w:val="0"/>
      <w:marTop w:val="0"/>
      <w:marBottom w:val="0"/>
      <w:divBdr>
        <w:top w:val="none" w:sz="0" w:space="0" w:color="auto"/>
        <w:left w:val="none" w:sz="0" w:space="0" w:color="auto"/>
        <w:bottom w:val="none" w:sz="0" w:space="0" w:color="auto"/>
        <w:right w:val="none" w:sz="0" w:space="0" w:color="auto"/>
      </w:divBdr>
      <w:divsChild>
        <w:div w:id="1676229698">
          <w:marLeft w:val="1411"/>
          <w:marRight w:val="0"/>
          <w:marTop w:val="115"/>
          <w:marBottom w:val="0"/>
          <w:divBdr>
            <w:top w:val="none" w:sz="0" w:space="0" w:color="auto"/>
            <w:left w:val="none" w:sz="0" w:space="0" w:color="auto"/>
            <w:bottom w:val="none" w:sz="0" w:space="0" w:color="auto"/>
            <w:right w:val="none" w:sz="0" w:space="0" w:color="auto"/>
          </w:divBdr>
        </w:div>
        <w:div w:id="86511570">
          <w:marLeft w:val="2707"/>
          <w:marRight w:val="0"/>
          <w:marTop w:val="96"/>
          <w:marBottom w:val="0"/>
          <w:divBdr>
            <w:top w:val="none" w:sz="0" w:space="0" w:color="auto"/>
            <w:left w:val="none" w:sz="0" w:space="0" w:color="auto"/>
            <w:bottom w:val="none" w:sz="0" w:space="0" w:color="auto"/>
            <w:right w:val="none" w:sz="0" w:space="0" w:color="auto"/>
          </w:divBdr>
        </w:div>
        <w:div w:id="450823530">
          <w:marLeft w:val="2707"/>
          <w:marRight w:val="0"/>
          <w:marTop w:val="96"/>
          <w:marBottom w:val="0"/>
          <w:divBdr>
            <w:top w:val="none" w:sz="0" w:space="0" w:color="auto"/>
            <w:left w:val="none" w:sz="0" w:space="0" w:color="auto"/>
            <w:bottom w:val="none" w:sz="0" w:space="0" w:color="auto"/>
            <w:right w:val="none" w:sz="0" w:space="0" w:color="auto"/>
          </w:divBdr>
        </w:div>
        <w:div w:id="142430986">
          <w:marLeft w:val="2707"/>
          <w:marRight w:val="0"/>
          <w:marTop w:val="96"/>
          <w:marBottom w:val="0"/>
          <w:divBdr>
            <w:top w:val="none" w:sz="0" w:space="0" w:color="auto"/>
            <w:left w:val="none" w:sz="0" w:space="0" w:color="auto"/>
            <w:bottom w:val="none" w:sz="0" w:space="0" w:color="auto"/>
            <w:right w:val="none" w:sz="0" w:space="0" w:color="auto"/>
          </w:divBdr>
        </w:div>
        <w:div w:id="1744527100">
          <w:marLeft w:val="2707"/>
          <w:marRight w:val="0"/>
          <w:marTop w:val="96"/>
          <w:marBottom w:val="0"/>
          <w:divBdr>
            <w:top w:val="none" w:sz="0" w:space="0" w:color="auto"/>
            <w:left w:val="none" w:sz="0" w:space="0" w:color="auto"/>
            <w:bottom w:val="none" w:sz="0" w:space="0" w:color="auto"/>
            <w:right w:val="none" w:sz="0" w:space="0" w:color="auto"/>
          </w:divBdr>
        </w:div>
        <w:div w:id="1567908834">
          <w:marLeft w:val="2707"/>
          <w:marRight w:val="0"/>
          <w:marTop w:val="96"/>
          <w:marBottom w:val="0"/>
          <w:divBdr>
            <w:top w:val="none" w:sz="0" w:space="0" w:color="auto"/>
            <w:left w:val="none" w:sz="0" w:space="0" w:color="auto"/>
            <w:bottom w:val="none" w:sz="0" w:space="0" w:color="auto"/>
            <w:right w:val="none" w:sz="0" w:space="0" w:color="auto"/>
          </w:divBdr>
        </w:div>
        <w:div w:id="786779210">
          <w:marLeft w:val="2707"/>
          <w:marRight w:val="0"/>
          <w:marTop w:val="96"/>
          <w:marBottom w:val="0"/>
          <w:divBdr>
            <w:top w:val="none" w:sz="0" w:space="0" w:color="auto"/>
            <w:left w:val="none" w:sz="0" w:space="0" w:color="auto"/>
            <w:bottom w:val="none" w:sz="0" w:space="0" w:color="auto"/>
            <w:right w:val="none" w:sz="0" w:space="0" w:color="auto"/>
          </w:divBdr>
        </w:div>
        <w:div w:id="349841996">
          <w:marLeft w:val="2707"/>
          <w:marRight w:val="0"/>
          <w:marTop w:val="96"/>
          <w:marBottom w:val="0"/>
          <w:divBdr>
            <w:top w:val="none" w:sz="0" w:space="0" w:color="auto"/>
            <w:left w:val="none" w:sz="0" w:space="0" w:color="auto"/>
            <w:bottom w:val="none" w:sz="0" w:space="0" w:color="auto"/>
            <w:right w:val="none" w:sz="0" w:space="0" w:color="auto"/>
          </w:divBdr>
        </w:div>
        <w:div w:id="1779711192">
          <w:marLeft w:val="2707"/>
          <w:marRight w:val="0"/>
          <w:marTop w:val="96"/>
          <w:marBottom w:val="0"/>
          <w:divBdr>
            <w:top w:val="none" w:sz="0" w:space="0" w:color="auto"/>
            <w:left w:val="none" w:sz="0" w:space="0" w:color="auto"/>
            <w:bottom w:val="none" w:sz="0" w:space="0" w:color="auto"/>
            <w:right w:val="none" w:sz="0" w:space="0" w:color="auto"/>
          </w:divBdr>
        </w:div>
      </w:divsChild>
    </w:div>
    <w:div w:id="1287467409">
      <w:bodyDiv w:val="1"/>
      <w:marLeft w:val="0"/>
      <w:marRight w:val="0"/>
      <w:marTop w:val="0"/>
      <w:marBottom w:val="0"/>
      <w:divBdr>
        <w:top w:val="none" w:sz="0" w:space="0" w:color="auto"/>
        <w:left w:val="none" w:sz="0" w:space="0" w:color="auto"/>
        <w:bottom w:val="none" w:sz="0" w:space="0" w:color="auto"/>
        <w:right w:val="none" w:sz="0" w:space="0" w:color="auto"/>
      </w:divBdr>
      <w:divsChild>
        <w:div w:id="930163207">
          <w:marLeft w:val="720"/>
          <w:marRight w:val="0"/>
          <w:marTop w:val="115"/>
          <w:marBottom w:val="0"/>
          <w:divBdr>
            <w:top w:val="none" w:sz="0" w:space="0" w:color="auto"/>
            <w:left w:val="none" w:sz="0" w:space="0" w:color="auto"/>
            <w:bottom w:val="none" w:sz="0" w:space="0" w:color="auto"/>
            <w:right w:val="none" w:sz="0" w:space="0" w:color="auto"/>
          </w:divBdr>
        </w:div>
        <w:div w:id="1677415502">
          <w:marLeft w:val="1714"/>
          <w:marRight w:val="0"/>
          <w:marTop w:val="115"/>
          <w:marBottom w:val="0"/>
          <w:divBdr>
            <w:top w:val="none" w:sz="0" w:space="0" w:color="auto"/>
            <w:left w:val="none" w:sz="0" w:space="0" w:color="auto"/>
            <w:bottom w:val="none" w:sz="0" w:space="0" w:color="auto"/>
            <w:right w:val="none" w:sz="0" w:space="0" w:color="auto"/>
          </w:divBdr>
        </w:div>
        <w:div w:id="323319129">
          <w:marLeft w:val="2707"/>
          <w:marRight w:val="0"/>
          <w:marTop w:val="96"/>
          <w:marBottom w:val="0"/>
          <w:divBdr>
            <w:top w:val="none" w:sz="0" w:space="0" w:color="auto"/>
            <w:left w:val="none" w:sz="0" w:space="0" w:color="auto"/>
            <w:bottom w:val="none" w:sz="0" w:space="0" w:color="auto"/>
            <w:right w:val="none" w:sz="0" w:space="0" w:color="auto"/>
          </w:divBdr>
        </w:div>
        <w:div w:id="1539708804">
          <w:marLeft w:val="2707"/>
          <w:marRight w:val="0"/>
          <w:marTop w:val="96"/>
          <w:marBottom w:val="0"/>
          <w:divBdr>
            <w:top w:val="none" w:sz="0" w:space="0" w:color="auto"/>
            <w:left w:val="none" w:sz="0" w:space="0" w:color="auto"/>
            <w:bottom w:val="none" w:sz="0" w:space="0" w:color="auto"/>
            <w:right w:val="none" w:sz="0" w:space="0" w:color="auto"/>
          </w:divBdr>
        </w:div>
        <w:div w:id="667174019">
          <w:marLeft w:val="2707"/>
          <w:marRight w:val="0"/>
          <w:marTop w:val="96"/>
          <w:marBottom w:val="0"/>
          <w:divBdr>
            <w:top w:val="none" w:sz="0" w:space="0" w:color="auto"/>
            <w:left w:val="none" w:sz="0" w:space="0" w:color="auto"/>
            <w:bottom w:val="none" w:sz="0" w:space="0" w:color="auto"/>
            <w:right w:val="none" w:sz="0" w:space="0" w:color="auto"/>
          </w:divBdr>
        </w:div>
        <w:div w:id="691151180">
          <w:marLeft w:val="2707"/>
          <w:marRight w:val="0"/>
          <w:marTop w:val="96"/>
          <w:marBottom w:val="0"/>
          <w:divBdr>
            <w:top w:val="none" w:sz="0" w:space="0" w:color="auto"/>
            <w:left w:val="none" w:sz="0" w:space="0" w:color="auto"/>
            <w:bottom w:val="none" w:sz="0" w:space="0" w:color="auto"/>
            <w:right w:val="none" w:sz="0" w:space="0" w:color="auto"/>
          </w:divBdr>
        </w:div>
        <w:div w:id="1746100528">
          <w:marLeft w:val="2707"/>
          <w:marRight w:val="0"/>
          <w:marTop w:val="96"/>
          <w:marBottom w:val="0"/>
          <w:divBdr>
            <w:top w:val="none" w:sz="0" w:space="0" w:color="auto"/>
            <w:left w:val="none" w:sz="0" w:space="0" w:color="auto"/>
            <w:bottom w:val="none" w:sz="0" w:space="0" w:color="auto"/>
            <w:right w:val="none" w:sz="0" w:space="0" w:color="auto"/>
          </w:divBdr>
        </w:div>
        <w:div w:id="1412392755">
          <w:marLeft w:val="1714"/>
          <w:marRight w:val="0"/>
          <w:marTop w:val="115"/>
          <w:marBottom w:val="0"/>
          <w:divBdr>
            <w:top w:val="none" w:sz="0" w:space="0" w:color="auto"/>
            <w:left w:val="none" w:sz="0" w:space="0" w:color="auto"/>
            <w:bottom w:val="none" w:sz="0" w:space="0" w:color="auto"/>
            <w:right w:val="none" w:sz="0" w:space="0" w:color="auto"/>
          </w:divBdr>
        </w:div>
        <w:div w:id="446853282">
          <w:marLeft w:val="2707"/>
          <w:marRight w:val="0"/>
          <w:marTop w:val="96"/>
          <w:marBottom w:val="0"/>
          <w:divBdr>
            <w:top w:val="none" w:sz="0" w:space="0" w:color="auto"/>
            <w:left w:val="none" w:sz="0" w:space="0" w:color="auto"/>
            <w:bottom w:val="none" w:sz="0" w:space="0" w:color="auto"/>
            <w:right w:val="none" w:sz="0" w:space="0" w:color="auto"/>
          </w:divBdr>
        </w:div>
        <w:div w:id="866792199">
          <w:marLeft w:val="2707"/>
          <w:marRight w:val="0"/>
          <w:marTop w:val="96"/>
          <w:marBottom w:val="0"/>
          <w:divBdr>
            <w:top w:val="none" w:sz="0" w:space="0" w:color="auto"/>
            <w:left w:val="none" w:sz="0" w:space="0" w:color="auto"/>
            <w:bottom w:val="none" w:sz="0" w:space="0" w:color="auto"/>
            <w:right w:val="none" w:sz="0" w:space="0" w:color="auto"/>
          </w:divBdr>
        </w:div>
        <w:div w:id="271740717">
          <w:marLeft w:val="2707"/>
          <w:marRight w:val="0"/>
          <w:marTop w:val="96"/>
          <w:marBottom w:val="0"/>
          <w:divBdr>
            <w:top w:val="none" w:sz="0" w:space="0" w:color="auto"/>
            <w:left w:val="none" w:sz="0" w:space="0" w:color="auto"/>
            <w:bottom w:val="none" w:sz="0" w:space="0" w:color="auto"/>
            <w:right w:val="none" w:sz="0" w:space="0" w:color="auto"/>
          </w:divBdr>
        </w:div>
      </w:divsChild>
    </w:div>
    <w:div w:id="1291203228">
      <w:bodyDiv w:val="1"/>
      <w:marLeft w:val="0"/>
      <w:marRight w:val="0"/>
      <w:marTop w:val="0"/>
      <w:marBottom w:val="0"/>
      <w:divBdr>
        <w:top w:val="none" w:sz="0" w:space="0" w:color="auto"/>
        <w:left w:val="none" w:sz="0" w:space="0" w:color="auto"/>
        <w:bottom w:val="none" w:sz="0" w:space="0" w:color="auto"/>
        <w:right w:val="none" w:sz="0" w:space="0" w:color="auto"/>
      </w:divBdr>
      <w:divsChild>
        <w:div w:id="2046902176">
          <w:marLeft w:val="720"/>
          <w:marRight w:val="0"/>
          <w:marTop w:val="115"/>
          <w:marBottom w:val="0"/>
          <w:divBdr>
            <w:top w:val="none" w:sz="0" w:space="0" w:color="auto"/>
            <w:left w:val="none" w:sz="0" w:space="0" w:color="auto"/>
            <w:bottom w:val="none" w:sz="0" w:space="0" w:color="auto"/>
            <w:right w:val="none" w:sz="0" w:space="0" w:color="auto"/>
          </w:divBdr>
        </w:div>
        <w:div w:id="1872374587">
          <w:marLeft w:val="720"/>
          <w:marRight w:val="0"/>
          <w:marTop w:val="115"/>
          <w:marBottom w:val="0"/>
          <w:divBdr>
            <w:top w:val="none" w:sz="0" w:space="0" w:color="auto"/>
            <w:left w:val="none" w:sz="0" w:space="0" w:color="auto"/>
            <w:bottom w:val="none" w:sz="0" w:space="0" w:color="auto"/>
            <w:right w:val="none" w:sz="0" w:space="0" w:color="auto"/>
          </w:divBdr>
        </w:div>
        <w:div w:id="180366161">
          <w:marLeft w:val="720"/>
          <w:marRight w:val="0"/>
          <w:marTop w:val="115"/>
          <w:marBottom w:val="0"/>
          <w:divBdr>
            <w:top w:val="none" w:sz="0" w:space="0" w:color="auto"/>
            <w:left w:val="none" w:sz="0" w:space="0" w:color="auto"/>
            <w:bottom w:val="none" w:sz="0" w:space="0" w:color="auto"/>
            <w:right w:val="none" w:sz="0" w:space="0" w:color="auto"/>
          </w:divBdr>
        </w:div>
        <w:div w:id="1256983751">
          <w:marLeft w:val="720"/>
          <w:marRight w:val="0"/>
          <w:marTop w:val="115"/>
          <w:marBottom w:val="0"/>
          <w:divBdr>
            <w:top w:val="none" w:sz="0" w:space="0" w:color="auto"/>
            <w:left w:val="none" w:sz="0" w:space="0" w:color="auto"/>
            <w:bottom w:val="none" w:sz="0" w:space="0" w:color="auto"/>
            <w:right w:val="none" w:sz="0" w:space="0" w:color="auto"/>
          </w:divBdr>
        </w:div>
      </w:divsChild>
    </w:div>
    <w:div w:id="1307514338">
      <w:bodyDiv w:val="1"/>
      <w:marLeft w:val="0"/>
      <w:marRight w:val="0"/>
      <w:marTop w:val="0"/>
      <w:marBottom w:val="0"/>
      <w:divBdr>
        <w:top w:val="none" w:sz="0" w:space="0" w:color="auto"/>
        <w:left w:val="none" w:sz="0" w:space="0" w:color="auto"/>
        <w:bottom w:val="none" w:sz="0" w:space="0" w:color="auto"/>
        <w:right w:val="none" w:sz="0" w:space="0" w:color="auto"/>
      </w:divBdr>
      <w:divsChild>
        <w:div w:id="964001555">
          <w:marLeft w:val="720"/>
          <w:marRight w:val="0"/>
          <w:marTop w:val="115"/>
          <w:marBottom w:val="0"/>
          <w:divBdr>
            <w:top w:val="none" w:sz="0" w:space="0" w:color="auto"/>
            <w:left w:val="none" w:sz="0" w:space="0" w:color="auto"/>
            <w:bottom w:val="none" w:sz="0" w:space="0" w:color="auto"/>
            <w:right w:val="none" w:sz="0" w:space="0" w:color="auto"/>
          </w:divBdr>
        </w:div>
        <w:div w:id="984241902">
          <w:marLeft w:val="1714"/>
          <w:marRight w:val="0"/>
          <w:marTop w:val="115"/>
          <w:marBottom w:val="0"/>
          <w:divBdr>
            <w:top w:val="none" w:sz="0" w:space="0" w:color="auto"/>
            <w:left w:val="none" w:sz="0" w:space="0" w:color="auto"/>
            <w:bottom w:val="none" w:sz="0" w:space="0" w:color="auto"/>
            <w:right w:val="none" w:sz="0" w:space="0" w:color="auto"/>
          </w:divBdr>
        </w:div>
        <w:div w:id="1038969627">
          <w:marLeft w:val="2707"/>
          <w:marRight w:val="0"/>
          <w:marTop w:val="96"/>
          <w:marBottom w:val="0"/>
          <w:divBdr>
            <w:top w:val="none" w:sz="0" w:space="0" w:color="auto"/>
            <w:left w:val="none" w:sz="0" w:space="0" w:color="auto"/>
            <w:bottom w:val="none" w:sz="0" w:space="0" w:color="auto"/>
            <w:right w:val="none" w:sz="0" w:space="0" w:color="auto"/>
          </w:divBdr>
        </w:div>
        <w:div w:id="1416442009">
          <w:marLeft w:val="2707"/>
          <w:marRight w:val="0"/>
          <w:marTop w:val="96"/>
          <w:marBottom w:val="0"/>
          <w:divBdr>
            <w:top w:val="none" w:sz="0" w:space="0" w:color="auto"/>
            <w:left w:val="none" w:sz="0" w:space="0" w:color="auto"/>
            <w:bottom w:val="none" w:sz="0" w:space="0" w:color="auto"/>
            <w:right w:val="none" w:sz="0" w:space="0" w:color="auto"/>
          </w:divBdr>
        </w:div>
        <w:div w:id="1715228053">
          <w:marLeft w:val="3586"/>
          <w:marRight w:val="0"/>
          <w:marTop w:val="96"/>
          <w:marBottom w:val="0"/>
          <w:divBdr>
            <w:top w:val="none" w:sz="0" w:space="0" w:color="auto"/>
            <w:left w:val="none" w:sz="0" w:space="0" w:color="auto"/>
            <w:bottom w:val="none" w:sz="0" w:space="0" w:color="auto"/>
            <w:right w:val="none" w:sz="0" w:space="0" w:color="auto"/>
          </w:divBdr>
        </w:div>
        <w:div w:id="1796365877">
          <w:marLeft w:val="3586"/>
          <w:marRight w:val="0"/>
          <w:marTop w:val="96"/>
          <w:marBottom w:val="0"/>
          <w:divBdr>
            <w:top w:val="none" w:sz="0" w:space="0" w:color="auto"/>
            <w:left w:val="none" w:sz="0" w:space="0" w:color="auto"/>
            <w:bottom w:val="none" w:sz="0" w:space="0" w:color="auto"/>
            <w:right w:val="none" w:sz="0" w:space="0" w:color="auto"/>
          </w:divBdr>
        </w:div>
      </w:divsChild>
    </w:div>
    <w:div w:id="1311669908">
      <w:bodyDiv w:val="1"/>
      <w:marLeft w:val="0"/>
      <w:marRight w:val="0"/>
      <w:marTop w:val="0"/>
      <w:marBottom w:val="0"/>
      <w:divBdr>
        <w:top w:val="none" w:sz="0" w:space="0" w:color="auto"/>
        <w:left w:val="none" w:sz="0" w:space="0" w:color="auto"/>
        <w:bottom w:val="none" w:sz="0" w:space="0" w:color="auto"/>
        <w:right w:val="none" w:sz="0" w:space="0" w:color="auto"/>
      </w:divBdr>
    </w:div>
    <w:div w:id="1331254193">
      <w:bodyDiv w:val="1"/>
      <w:marLeft w:val="0"/>
      <w:marRight w:val="0"/>
      <w:marTop w:val="0"/>
      <w:marBottom w:val="0"/>
      <w:divBdr>
        <w:top w:val="none" w:sz="0" w:space="0" w:color="auto"/>
        <w:left w:val="none" w:sz="0" w:space="0" w:color="auto"/>
        <w:bottom w:val="none" w:sz="0" w:space="0" w:color="auto"/>
        <w:right w:val="none" w:sz="0" w:space="0" w:color="auto"/>
      </w:divBdr>
      <w:divsChild>
        <w:div w:id="2059158802">
          <w:marLeft w:val="0"/>
          <w:marRight w:val="0"/>
          <w:marTop w:val="0"/>
          <w:marBottom w:val="0"/>
          <w:divBdr>
            <w:top w:val="none" w:sz="0" w:space="0" w:color="auto"/>
            <w:left w:val="none" w:sz="0" w:space="0" w:color="auto"/>
            <w:bottom w:val="none" w:sz="0" w:space="0" w:color="auto"/>
            <w:right w:val="none" w:sz="0" w:space="0" w:color="auto"/>
          </w:divBdr>
        </w:div>
      </w:divsChild>
    </w:div>
    <w:div w:id="1331329523">
      <w:bodyDiv w:val="1"/>
      <w:marLeft w:val="0"/>
      <w:marRight w:val="0"/>
      <w:marTop w:val="0"/>
      <w:marBottom w:val="0"/>
      <w:divBdr>
        <w:top w:val="none" w:sz="0" w:space="0" w:color="auto"/>
        <w:left w:val="none" w:sz="0" w:space="0" w:color="auto"/>
        <w:bottom w:val="none" w:sz="0" w:space="0" w:color="auto"/>
        <w:right w:val="none" w:sz="0" w:space="0" w:color="auto"/>
      </w:divBdr>
      <w:divsChild>
        <w:div w:id="1066879874">
          <w:marLeft w:val="720"/>
          <w:marRight w:val="0"/>
          <w:marTop w:val="115"/>
          <w:marBottom w:val="0"/>
          <w:divBdr>
            <w:top w:val="none" w:sz="0" w:space="0" w:color="auto"/>
            <w:left w:val="none" w:sz="0" w:space="0" w:color="auto"/>
            <w:bottom w:val="none" w:sz="0" w:space="0" w:color="auto"/>
            <w:right w:val="none" w:sz="0" w:space="0" w:color="auto"/>
          </w:divBdr>
        </w:div>
        <w:div w:id="842551705">
          <w:marLeft w:val="1714"/>
          <w:marRight w:val="0"/>
          <w:marTop w:val="115"/>
          <w:marBottom w:val="0"/>
          <w:divBdr>
            <w:top w:val="none" w:sz="0" w:space="0" w:color="auto"/>
            <w:left w:val="none" w:sz="0" w:space="0" w:color="auto"/>
            <w:bottom w:val="none" w:sz="0" w:space="0" w:color="auto"/>
            <w:right w:val="none" w:sz="0" w:space="0" w:color="auto"/>
          </w:divBdr>
        </w:div>
        <w:div w:id="1127548288">
          <w:marLeft w:val="2707"/>
          <w:marRight w:val="0"/>
          <w:marTop w:val="96"/>
          <w:marBottom w:val="0"/>
          <w:divBdr>
            <w:top w:val="none" w:sz="0" w:space="0" w:color="auto"/>
            <w:left w:val="none" w:sz="0" w:space="0" w:color="auto"/>
            <w:bottom w:val="none" w:sz="0" w:space="0" w:color="auto"/>
            <w:right w:val="none" w:sz="0" w:space="0" w:color="auto"/>
          </w:divBdr>
        </w:div>
        <w:div w:id="302589970">
          <w:marLeft w:val="2707"/>
          <w:marRight w:val="0"/>
          <w:marTop w:val="96"/>
          <w:marBottom w:val="0"/>
          <w:divBdr>
            <w:top w:val="none" w:sz="0" w:space="0" w:color="auto"/>
            <w:left w:val="none" w:sz="0" w:space="0" w:color="auto"/>
            <w:bottom w:val="none" w:sz="0" w:space="0" w:color="auto"/>
            <w:right w:val="none" w:sz="0" w:space="0" w:color="auto"/>
          </w:divBdr>
        </w:div>
        <w:div w:id="771507948">
          <w:marLeft w:val="2707"/>
          <w:marRight w:val="0"/>
          <w:marTop w:val="96"/>
          <w:marBottom w:val="0"/>
          <w:divBdr>
            <w:top w:val="none" w:sz="0" w:space="0" w:color="auto"/>
            <w:left w:val="none" w:sz="0" w:space="0" w:color="auto"/>
            <w:bottom w:val="none" w:sz="0" w:space="0" w:color="auto"/>
            <w:right w:val="none" w:sz="0" w:space="0" w:color="auto"/>
          </w:divBdr>
        </w:div>
        <w:div w:id="1217549550">
          <w:marLeft w:val="4464"/>
          <w:marRight w:val="0"/>
          <w:marTop w:val="86"/>
          <w:marBottom w:val="0"/>
          <w:divBdr>
            <w:top w:val="none" w:sz="0" w:space="0" w:color="auto"/>
            <w:left w:val="none" w:sz="0" w:space="0" w:color="auto"/>
            <w:bottom w:val="none" w:sz="0" w:space="0" w:color="auto"/>
            <w:right w:val="none" w:sz="0" w:space="0" w:color="auto"/>
          </w:divBdr>
        </w:div>
      </w:divsChild>
    </w:div>
    <w:div w:id="1345791461">
      <w:bodyDiv w:val="1"/>
      <w:marLeft w:val="0"/>
      <w:marRight w:val="0"/>
      <w:marTop w:val="0"/>
      <w:marBottom w:val="0"/>
      <w:divBdr>
        <w:top w:val="none" w:sz="0" w:space="0" w:color="auto"/>
        <w:left w:val="none" w:sz="0" w:space="0" w:color="auto"/>
        <w:bottom w:val="none" w:sz="0" w:space="0" w:color="auto"/>
        <w:right w:val="none" w:sz="0" w:space="0" w:color="auto"/>
      </w:divBdr>
      <w:divsChild>
        <w:div w:id="860246354">
          <w:marLeft w:val="720"/>
          <w:marRight w:val="0"/>
          <w:marTop w:val="115"/>
          <w:marBottom w:val="0"/>
          <w:divBdr>
            <w:top w:val="none" w:sz="0" w:space="0" w:color="auto"/>
            <w:left w:val="none" w:sz="0" w:space="0" w:color="auto"/>
            <w:bottom w:val="none" w:sz="0" w:space="0" w:color="auto"/>
            <w:right w:val="none" w:sz="0" w:space="0" w:color="auto"/>
          </w:divBdr>
        </w:div>
      </w:divsChild>
    </w:div>
    <w:div w:id="1368094091">
      <w:bodyDiv w:val="1"/>
      <w:marLeft w:val="0"/>
      <w:marRight w:val="0"/>
      <w:marTop w:val="0"/>
      <w:marBottom w:val="0"/>
      <w:divBdr>
        <w:top w:val="none" w:sz="0" w:space="0" w:color="auto"/>
        <w:left w:val="none" w:sz="0" w:space="0" w:color="auto"/>
        <w:bottom w:val="none" w:sz="0" w:space="0" w:color="auto"/>
        <w:right w:val="none" w:sz="0" w:space="0" w:color="auto"/>
      </w:divBdr>
      <w:divsChild>
        <w:div w:id="294993892">
          <w:marLeft w:val="720"/>
          <w:marRight w:val="0"/>
          <w:marTop w:val="115"/>
          <w:marBottom w:val="0"/>
          <w:divBdr>
            <w:top w:val="none" w:sz="0" w:space="0" w:color="auto"/>
            <w:left w:val="none" w:sz="0" w:space="0" w:color="auto"/>
            <w:bottom w:val="none" w:sz="0" w:space="0" w:color="auto"/>
            <w:right w:val="none" w:sz="0" w:space="0" w:color="auto"/>
          </w:divBdr>
        </w:div>
        <w:div w:id="987593838">
          <w:marLeft w:val="1714"/>
          <w:marRight w:val="0"/>
          <w:marTop w:val="115"/>
          <w:marBottom w:val="0"/>
          <w:divBdr>
            <w:top w:val="none" w:sz="0" w:space="0" w:color="auto"/>
            <w:left w:val="none" w:sz="0" w:space="0" w:color="auto"/>
            <w:bottom w:val="none" w:sz="0" w:space="0" w:color="auto"/>
            <w:right w:val="none" w:sz="0" w:space="0" w:color="auto"/>
          </w:divBdr>
        </w:div>
        <w:div w:id="782961018">
          <w:marLeft w:val="1714"/>
          <w:marRight w:val="0"/>
          <w:marTop w:val="115"/>
          <w:marBottom w:val="0"/>
          <w:divBdr>
            <w:top w:val="none" w:sz="0" w:space="0" w:color="auto"/>
            <w:left w:val="none" w:sz="0" w:space="0" w:color="auto"/>
            <w:bottom w:val="none" w:sz="0" w:space="0" w:color="auto"/>
            <w:right w:val="none" w:sz="0" w:space="0" w:color="auto"/>
          </w:divBdr>
        </w:div>
        <w:div w:id="134330">
          <w:marLeft w:val="1714"/>
          <w:marRight w:val="0"/>
          <w:marTop w:val="115"/>
          <w:marBottom w:val="0"/>
          <w:divBdr>
            <w:top w:val="none" w:sz="0" w:space="0" w:color="auto"/>
            <w:left w:val="none" w:sz="0" w:space="0" w:color="auto"/>
            <w:bottom w:val="none" w:sz="0" w:space="0" w:color="auto"/>
            <w:right w:val="none" w:sz="0" w:space="0" w:color="auto"/>
          </w:divBdr>
        </w:div>
      </w:divsChild>
    </w:div>
    <w:div w:id="1373380966">
      <w:bodyDiv w:val="1"/>
      <w:marLeft w:val="0"/>
      <w:marRight w:val="0"/>
      <w:marTop w:val="0"/>
      <w:marBottom w:val="0"/>
      <w:divBdr>
        <w:top w:val="none" w:sz="0" w:space="0" w:color="auto"/>
        <w:left w:val="none" w:sz="0" w:space="0" w:color="auto"/>
        <w:bottom w:val="none" w:sz="0" w:space="0" w:color="auto"/>
        <w:right w:val="none" w:sz="0" w:space="0" w:color="auto"/>
      </w:divBdr>
      <w:divsChild>
        <w:div w:id="1369448498">
          <w:marLeft w:val="720"/>
          <w:marRight w:val="0"/>
          <w:marTop w:val="115"/>
          <w:marBottom w:val="0"/>
          <w:divBdr>
            <w:top w:val="none" w:sz="0" w:space="0" w:color="auto"/>
            <w:left w:val="none" w:sz="0" w:space="0" w:color="auto"/>
            <w:bottom w:val="none" w:sz="0" w:space="0" w:color="auto"/>
            <w:right w:val="none" w:sz="0" w:space="0" w:color="auto"/>
          </w:divBdr>
        </w:div>
        <w:div w:id="1085107496">
          <w:marLeft w:val="1714"/>
          <w:marRight w:val="0"/>
          <w:marTop w:val="115"/>
          <w:marBottom w:val="0"/>
          <w:divBdr>
            <w:top w:val="none" w:sz="0" w:space="0" w:color="auto"/>
            <w:left w:val="none" w:sz="0" w:space="0" w:color="auto"/>
            <w:bottom w:val="none" w:sz="0" w:space="0" w:color="auto"/>
            <w:right w:val="none" w:sz="0" w:space="0" w:color="auto"/>
          </w:divBdr>
        </w:div>
        <w:div w:id="1083336583">
          <w:marLeft w:val="1714"/>
          <w:marRight w:val="0"/>
          <w:marTop w:val="115"/>
          <w:marBottom w:val="0"/>
          <w:divBdr>
            <w:top w:val="none" w:sz="0" w:space="0" w:color="auto"/>
            <w:left w:val="none" w:sz="0" w:space="0" w:color="auto"/>
            <w:bottom w:val="none" w:sz="0" w:space="0" w:color="auto"/>
            <w:right w:val="none" w:sz="0" w:space="0" w:color="auto"/>
          </w:divBdr>
        </w:div>
        <w:div w:id="1113134269">
          <w:marLeft w:val="1714"/>
          <w:marRight w:val="0"/>
          <w:marTop w:val="115"/>
          <w:marBottom w:val="0"/>
          <w:divBdr>
            <w:top w:val="none" w:sz="0" w:space="0" w:color="auto"/>
            <w:left w:val="none" w:sz="0" w:space="0" w:color="auto"/>
            <w:bottom w:val="none" w:sz="0" w:space="0" w:color="auto"/>
            <w:right w:val="none" w:sz="0" w:space="0" w:color="auto"/>
          </w:divBdr>
        </w:div>
        <w:div w:id="1710060387">
          <w:marLeft w:val="1714"/>
          <w:marRight w:val="0"/>
          <w:marTop w:val="115"/>
          <w:marBottom w:val="0"/>
          <w:divBdr>
            <w:top w:val="none" w:sz="0" w:space="0" w:color="auto"/>
            <w:left w:val="none" w:sz="0" w:space="0" w:color="auto"/>
            <w:bottom w:val="none" w:sz="0" w:space="0" w:color="auto"/>
            <w:right w:val="none" w:sz="0" w:space="0" w:color="auto"/>
          </w:divBdr>
        </w:div>
      </w:divsChild>
    </w:div>
    <w:div w:id="1385448353">
      <w:bodyDiv w:val="1"/>
      <w:marLeft w:val="0"/>
      <w:marRight w:val="0"/>
      <w:marTop w:val="0"/>
      <w:marBottom w:val="0"/>
      <w:divBdr>
        <w:top w:val="none" w:sz="0" w:space="0" w:color="auto"/>
        <w:left w:val="none" w:sz="0" w:space="0" w:color="auto"/>
        <w:bottom w:val="none" w:sz="0" w:space="0" w:color="auto"/>
        <w:right w:val="none" w:sz="0" w:space="0" w:color="auto"/>
      </w:divBdr>
      <w:divsChild>
        <w:div w:id="813452154">
          <w:marLeft w:val="720"/>
          <w:marRight w:val="0"/>
          <w:marTop w:val="115"/>
          <w:marBottom w:val="0"/>
          <w:divBdr>
            <w:top w:val="none" w:sz="0" w:space="0" w:color="auto"/>
            <w:left w:val="none" w:sz="0" w:space="0" w:color="auto"/>
            <w:bottom w:val="none" w:sz="0" w:space="0" w:color="auto"/>
            <w:right w:val="none" w:sz="0" w:space="0" w:color="auto"/>
          </w:divBdr>
        </w:div>
        <w:div w:id="1593200595">
          <w:marLeft w:val="1714"/>
          <w:marRight w:val="0"/>
          <w:marTop w:val="115"/>
          <w:marBottom w:val="0"/>
          <w:divBdr>
            <w:top w:val="none" w:sz="0" w:space="0" w:color="auto"/>
            <w:left w:val="none" w:sz="0" w:space="0" w:color="auto"/>
            <w:bottom w:val="none" w:sz="0" w:space="0" w:color="auto"/>
            <w:right w:val="none" w:sz="0" w:space="0" w:color="auto"/>
          </w:divBdr>
        </w:div>
        <w:div w:id="1692222451">
          <w:marLeft w:val="1714"/>
          <w:marRight w:val="0"/>
          <w:marTop w:val="115"/>
          <w:marBottom w:val="0"/>
          <w:divBdr>
            <w:top w:val="none" w:sz="0" w:space="0" w:color="auto"/>
            <w:left w:val="none" w:sz="0" w:space="0" w:color="auto"/>
            <w:bottom w:val="none" w:sz="0" w:space="0" w:color="auto"/>
            <w:right w:val="none" w:sz="0" w:space="0" w:color="auto"/>
          </w:divBdr>
        </w:div>
        <w:div w:id="1968386096">
          <w:marLeft w:val="2707"/>
          <w:marRight w:val="0"/>
          <w:marTop w:val="96"/>
          <w:marBottom w:val="0"/>
          <w:divBdr>
            <w:top w:val="none" w:sz="0" w:space="0" w:color="auto"/>
            <w:left w:val="none" w:sz="0" w:space="0" w:color="auto"/>
            <w:bottom w:val="none" w:sz="0" w:space="0" w:color="auto"/>
            <w:right w:val="none" w:sz="0" w:space="0" w:color="auto"/>
          </w:divBdr>
        </w:div>
        <w:div w:id="549654538">
          <w:marLeft w:val="1714"/>
          <w:marRight w:val="0"/>
          <w:marTop w:val="115"/>
          <w:marBottom w:val="0"/>
          <w:divBdr>
            <w:top w:val="none" w:sz="0" w:space="0" w:color="auto"/>
            <w:left w:val="none" w:sz="0" w:space="0" w:color="auto"/>
            <w:bottom w:val="none" w:sz="0" w:space="0" w:color="auto"/>
            <w:right w:val="none" w:sz="0" w:space="0" w:color="auto"/>
          </w:divBdr>
        </w:div>
        <w:div w:id="375544821">
          <w:marLeft w:val="2707"/>
          <w:marRight w:val="0"/>
          <w:marTop w:val="96"/>
          <w:marBottom w:val="0"/>
          <w:divBdr>
            <w:top w:val="none" w:sz="0" w:space="0" w:color="auto"/>
            <w:left w:val="none" w:sz="0" w:space="0" w:color="auto"/>
            <w:bottom w:val="none" w:sz="0" w:space="0" w:color="auto"/>
            <w:right w:val="none" w:sz="0" w:space="0" w:color="auto"/>
          </w:divBdr>
        </w:div>
        <w:div w:id="1209954887">
          <w:marLeft w:val="2707"/>
          <w:marRight w:val="0"/>
          <w:marTop w:val="96"/>
          <w:marBottom w:val="0"/>
          <w:divBdr>
            <w:top w:val="none" w:sz="0" w:space="0" w:color="auto"/>
            <w:left w:val="none" w:sz="0" w:space="0" w:color="auto"/>
            <w:bottom w:val="none" w:sz="0" w:space="0" w:color="auto"/>
            <w:right w:val="none" w:sz="0" w:space="0" w:color="auto"/>
          </w:divBdr>
        </w:div>
        <w:div w:id="2061127324">
          <w:marLeft w:val="1714"/>
          <w:marRight w:val="0"/>
          <w:marTop w:val="115"/>
          <w:marBottom w:val="0"/>
          <w:divBdr>
            <w:top w:val="none" w:sz="0" w:space="0" w:color="auto"/>
            <w:left w:val="none" w:sz="0" w:space="0" w:color="auto"/>
            <w:bottom w:val="none" w:sz="0" w:space="0" w:color="auto"/>
            <w:right w:val="none" w:sz="0" w:space="0" w:color="auto"/>
          </w:divBdr>
        </w:div>
      </w:divsChild>
    </w:div>
    <w:div w:id="1385904172">
      <w:bodyDiv w:val="1"/>
      <w:marLeft w:val="0"/>
      <w:marRight w:val="0"/>
      <w:marTop w:val="0"/>
      <w:marBottom w:val="0"/>
      <w:divBdr>
        <w:top w:val="none" w:sz="0" w:space="0" w:color="auto"/>
        <w:left w:val="none" w:sz="0" w:space="0" w:color="auto"/>
        <w:bottom w:val="none" w:sz="0" w:space="0" w:color="auto"/>
        <w:right w:val="none" w:sz="0" w:space="0" w:color="auto"/>
      </w:divBdr>
      <w:divsChild>
        <w:div w:id="1385987423">
          <w:marLeft w:val="0"/>
          <w:marRight w:val="0"/>
          <w:marTop w:val="0"/>
          <w:marBottom w:val="0"/>
          <w:divBdr>
            <w:top w:val="none" w:sz="0" w:space="0" w:color="auto"/>
            <w:left w:val="none" w:sz="0" w:space="0" w:color="auto"/>
            <w:bottom w:val="none" w:sz="0" w:space="0" w:color="auto"/>
            <w:right w:val="none" w:sz="0" w:space="0" w:color="auto"/>
          </w:divBdr>
        </w:div>
      </w:divsChild>
    </w:div>
    <w:div w:id="1388068821">
      <w:bodyDiv w:val="1"/>
      <w:marLeft w:val="0"/>
      <w:marRight w:val="0"/>
      <w:marTop w:val="0"/>
      <w:marBottom w:val="0"/>
      <w:divBdr>
        <w:top w:val="none" w:sz="0" w:space="0" w:color="auto"/>
        <w:left w:val="none" w:sz="0" w:space="0" w:color="auto"/>
        <w:bottom w:val="none" w:sz="0" w:space="0" w:color="auto"/>
        <w:right w:val="none" w:sz="0" w:space="0" w:color="auto"/>
      </w:divBdr>
      <w:divsChild>
        <w:div w:id="973023127">
          <w:marLeft w:val="0"/>
          <w:marRight w:val="0"/>
          <w:marTop w:val="0"/>
          <w:marBottom w:val="0"/>
          <w:divBdr>
            <w:top w:val="none" w:sz="0" w:space="0" w:color="auto"/>
            <w:left w:val="none" w:sz="0" w:space="0" w:color="auto"/>
            <w:bottom w:val="none" w:sz="0" w:space="0" w:color="auto"/>
            <w:right w:val="none" w:sz="0" w:space="0" w:color="auto"/>
          </w:divBdr>
        </w:div>
      </w:divsChild>
    </w:div>
    <w:div w:id="1390687839">
      <w:bodyDiv w:val="1"/>
      <w:marLeft w:val="0"/>
      <w:marRight w:val="0"/>
      <w:marTop w:val="0"/>
      <w:marBottom w:val="0"/>
      <w:divBdr>
        <w:top w:val="none" w:sz="0" w:space="0" w:color="auto"/>
        <w:left w:val="none" w:sz="0" w:space="0" w:color="auto"/>
        <w:bottom w:val="none" w:sz="0" w:space="0" w:color="auto"/>
        <w:right w:val="none" w:sz="0" w:space="0" w:color="auto"/>
      </w:divBdr>
      <w:divsChild>
        <w:div w:id="1421223127">
          <w:marLeft w:val="720"/>
          <w:marRight w:val="0"/>
          <w:marTop w:val="115"/>
          <w:marBottom w:val="0"/>
          <w:divBdr>
            <w:top w:val="none" w:sz="0" w:space="0" w:color="auto"/>
            <w:left w:val="none" w:sz="0" w:space="0" w:color="auto"/>
            <w:bottom w:val="none" w:sz="0" w:space="0" w:color="auto"/>
            <w:right w:val="none" w:sz="0" w:space="0" w:color="auto"/>
          </w:divBdr>
        </w:div>
        <w:div w:id="538050616">
          <w:marLeft w:val="1714"/>
          <w:marRight w:val="0"/>
          <w:marTop w:val="115"/>
          <w:marBottom w:val="0"/>
          <w:divBdr>
            <w:top w:val="none" w:sz="0" w:space="0" w:color="auto"/>
            <w:left w:val="none" w:sz="0" w:space="0" w:color="auto"/>
            <w:bottom w:val="none" w:sz="0" w:space="0" w:color="auto"/>
            <w:right w:val="none" w:sz="0" w:space="0" w:color="auto"/>
          </w:divBdr>
        </w:div>
        <w:div w:id="442115293">
          <w:marLeft w:val="1714"/>
          <w:marRight w:val="0"/>
          <w:marTop w:val="115"/>
          <w:marBottom w:val="0"/>
          <w:divBdr>
            <w:top w:val="none" w:sz="0" w:space="0" w:color="auto"/>
            <w:left w:val="none" w:sz="0" w:space="0" w:color="auto"/>
            <w:bottom w:val="none" w:sz="0" w:space="0" w:color="auto"/>
            <w:right w:val="none" w:sz="0" w:space="0" w:color="auto"/>
          </w:divBdr>
        </w:div>
      </w:divsChild>
    </w:div>
    <w:div w:id="1391467318">
      <w:bodyDiv w:val="1"/>
      <w:marLeft w:val="0"/>
      <w:marRight w:val="0"/>
      <w:marTop w:val="0"/>
      <w:marBottom w:val="0"/>
      <w:divBdr>
        <w:top w:val="none" w:sz="0" w:space="0" w:color="auto"/>
        <w:left w:val="none" w:sz="0" w:space="0" w:color="auto"/>
        <w:bottom w:val="none" w:sz="0" w:space="0" w:color="auto"/>
        <w:right w:val="none" w:sz="0" w:space="0" w:color="auto"/>
      </w:divBdr>
    </w:div>
    <w:div w:id="1397433420">
      <w:bodyDiv w:val="1"/>
      <w:marLeft w:val="0"/>
      <w:marRight w:val="0"/>
      <w:marTop w:val="0"/>
      <w:marBottom w:val="0"/>
      <w:divBdr>
        <w:top w:val="none" w:sz="0" w:space="0" w:color="auto"/>
        <w:left w:val="none" w:sz="0" w:space="0" w:color="auto"/>
        <w:bottom w:val="none" w:sz="0" w:space="0" w:color="auto"/>
        <w:right w:val="none" w:sz="0" w:space="0" w:color="auto"/>
      </w:divBdr>
      <w:divsChild>
        <w:div w:id="572785736">
          <w:marLeft w:val="720"/>
          <w:marRight w:val="0"/>
          <w:marTop w:val="115"/>
          <w:marBottom w:val="0"/>
          <w:divBdr>
            <w:top w:val="none" w:sz="0" w:space="0" w:color="auto"/>
            <w:left w:val="none" w:sz="0" w:space="0" w:color="auto"/>
            <w:bottom w:val="none" w:sz="0" w:space="0" w:color="auto"/>
            <w:right w:val="none" w:sz="0" w:space="0" w:color="auto"/>
          </w:divBdr>
        </w:div>
        <w:div w:id="1649699707">
          <w:marLeft w:val="720"/>
          <w:marRight w:val="0"/>
          <w:marTop w:val="115"/>
          <w:marBottom w:val="0"/>
          <w:divBdr>
            <w:top w:val="none" w:sz="0" w:space="0" w:color="auto"/>
            <w:left w:val="none" w:sz="0" w:space="0" w:color="auto"/>
            <w:bottom w:val="none" w:sz="0" w:space="0" w:color="auto"/>
            <w:right w:val="none" w:sz="0" w:space="0" w:color="auto"/>
          </w:divBdr>
        </w:div>
        <w:div w:id="1430194072">
          <w:marLeft w:val="720"/>
          <w:marRight w:val="0"/>
          <w:marTop w:val="115"/>
          <w:marBottom w:val="0"/>
          <w:divBdr>
            <w:top w:val="none" w:sz="0" w:space="0" w:color="auto"/>
            <w:left w:val="none" w:sz="0" w:space="0" w:color="auto"/>
            <w:bottom w:val="none" w:sz="0" w:space="0" w:color="auto"/>
            <w:right w:val="none" w:sz="0" w:space="0" w:color="auto"/>
          </w:divBdr>
        </w:div>
      </w:divsChild>
    </w:div>
    <w:div w:id="1405223199">
      <w:bodyDiv w:val="1"/>
      <w:marLeft w:val="0"/>
      <w:marRight w:val="0"/>
      <w:marTop w:val="0"/>
      <w:marBottom w:val="0"/>
      <w:divBdr>
        <w:top w:val="none" w:sz="0" w:space="0" w:color="auto"/>
        <w:left w:val="none" w:sz="0" w:space="0" w:color="auto"/>
        <w:bottom w:val="none" w:sz="0" w:space="0" w:color="auto"/>
        <w:right w:val="none" w:sz="0" w:space="0" w:color="auto"/>
      </w:divBdr>
      <w:divsChild>
        <w:div w:id="237330968">
          <w:marLeft w:val="1714"/>
          <w:marRight w:val="0"/>
          <w:marTop w:val="115"/>
          <w:marBottom w:val="0"/>
          <w:divBdr>
            <w:top w:val="none" w:sz="0" w:space="0" w:color="auto"/>
            <w:left w:val="none" w:sz="0" w:space="0" w:color="auto"/>
            <w:bottom w:val="none" w:sz="0" w:space="0" w:color="auto"/>
            <w:right w:val="none" w:sz="0" w:space="0" w:color="auto"/>
          </w:divBdr>
        </w:div>
      </w:divsChild>
    </w:div>
    <w:div w:id="1405376737">
      <w:bodyDiv w:val="1"/>
      <w:marLeft w:val="0"/>
      <w:marRight w:val="0"/>
      <w:marTop w:val="0"/>
      <w:marBottom w:val="0"/>
      <w:divBdr>
        <w:top w:val="none" w:sz="0" w:space="0" w:color="auto"/>
        <w:left w:val="none" w:sz="0" w:space="0" w:color="auto"/>
        <w:bottom w:val="none" w:sz="0" w:space="0" w:color="auto"/>
        <w:right w:val="none" w:sz="0" w:space="0" w:color="auto"/>
      </w:divBdr>
      <w:divsChild>
        <w:div w:id="1478572215">
          <w:marLeft w:val="1714"/>
          <w:marRight w:val="0"/>
          <w:marTop w:val="115"/>
          <w:marBottom w:val="0"/>
          <w:divBdr>
            <w:top w:val="none" w:sz="0" w:space="0" w:color="auto"/>
            <w:left w:val="none" w:sz="0" w:space="0" w:color="auto"/>
            <w:bottom w:val="none" w:sz="0" w:space="0" w:color="auto"/>
            <w:right w:val="none" w:sz="0" w:space="0" w:color="auto"/>
          </w:divBdr>
        </w:div>
      </w:divsChild>
    </w:div>
    <w:div w:id="1408529758">
      <w:bodyDiv w:val="1"/>
      <w:marLeft w:val="0"/>
      <w:marRight w:val="0"/>
      <w:marTop w:val="0"/>
      <w:marBottom w:val="0"/>
      <w:divBdr>
        <w:top w:val="none" w:sz="0" w:space="0" w:color="auto"/>
        <w:left w:val="none" w:sz="0" w:space="0" w:color="auto"/>
        <w:bottom w:val="none" w:sz="0" w:space="0" w:color="auto"/>
        <w:right w:val="none" w:sz="0" w:space="0" w:color="auto"/>
      </w:divBdr>
    </w:div>
    <w:div w:id="1414814438">
      <w:bodyDiv w:val="1"/>
      <w:marLeft w:val="0"/>
      <w:marRight w:val="0"/>
      <w:marTop w:val="0"/>
      <w:marBottom w:val="0"/>
      <w:divBdr>
        <w:top w:val="none" w:sz="0" w:space="0" w:color="auto"/>
        <w:left w:val="none" w:sz="0" w:space="0" w:color="auto"/>
        <w:bottom w:val="none" w:sz="0" w:space="0" w:color="auto"/>
        <w:right w:val="none" w:sz="0" w:space="0" w:color="auto"/>
      </w:divBdr>
      <w:divsChild>
        <w:div w:id="911156276">
          <w:marLeft w:val="720"/>
          <w:marRight w:val="0"/>
          <w:marTop w:val="115"/>
          <w:marBottom w:val="0"/>
          <w:divBdr>
            <w:top w:val="none" w:sz="0" w:space="0" w:color="auto"/>
            <w:left w:val="none" w:sz="0" w:space="0" w:color="auto"/>
            <w:bottom w:val="none" w:sz="0" w:space="0" w:color="auto"/>
            <w:right w:val="none" w:sz="0" w:space="0" w:color="auto"/>
          </w:divBdr>
        </w:div>
        <w:div w:id="1500392499">
          <w:marLeft w:val="2707"/>
          <w:marRight w:val="0"/>
          <w:marTop w:val="96"/>
          <w:marBottom w:val="0"/>
          <w:divBdr>
            <w:top w:val="none" w:sz="0" w:space="0" w:color="auto"/>
            <w:left w:val="none" w:sz="0" w:space="0" w:color="auto"/>
            <w:bottom w:val="none" w:sz="0" w:space="0" w:color="auto"/>
            <w:right w:val="none" w:sz="0" w:space="0" w:color="auto"/>
          </w:divBdr>
        </w:div>
        <w:div w:id="935477067">
          <w:marLeft w:val="2707"/>
          <w:marRight w:val="0"/>
          <w:marTop w:val="96"/>
          <w:marBottom w:val="0"/>
          <w:divBdr>
            <w:top w:val="none" w:sz="0" w:space="0" w:color="auto"/>
            <w:left w:val="none" w:sz="0" w:space="0" w:color="auto"/>
            <w:bottom w:val="none" w:sz="0" w:space="0" w:color="auto"/>
            <w:right w:val="none" w:sz="0" w:space="0" w:color="auto"/>
          </w:divBdr>
        </w:div>
        <w:div w:id="85001670">
          <w:marLeft w:val="720"/>
          <w:marRight w:val="0"/>
          <w:marTop w:val="115"/>
          <w:marBottom w:val="0"/>
          <w:divBdr>
            <w:top w:val="none" w:sz="0" w:space="0" w:color="auto"/>
            <w:left w:val="none" w:sz="0" w:space="0" w:color="auto"/>
            <w:bottom w:val="none" w:sz="0" w:space="0" w:color="auto"/>
            <w:right w:val="none" w:sz="0" w:space="0" w:color="auto"/>
          </w:divBdr>
        </w:div>
        <w:div w:id="48264665">
          <w:marLeft w:val="1714"/>
          <w:marRight w:val="0"/>
          <w:marTop w:val="115"/>
          <w:marBottom w:val="0"/>
          <w:divBdr>
            <w:top w:val="none" w:sz="0" w:space="0" w:color="auto"/>
            <w:left w:val="none" w:sz="0" w:space="0" w:color="auto"/>
            <w:bottom w:val="none" w:sz="0" w:space="0" w:color="auto"/>
            <w:right w:val="none" w:sz="0" w:space="0" w:color="auto"/>
          </w:divBdr>
        </w:div>
        <w:div w:id="1849053898">
          <w:marLeft w:val="1714"/>
          <w:marRight w:val="0"/>
          <w:marTop w:val="115"/>
          <w:marBottom w:val="0"/>
          <w:divBdr>
            <w:top w:val="none" w:sz="0" w:space="0" w:color="auto"/>
            <w:left w:val="none" w:sz="0" w:space="0" w:color="auto"/>
            <w:bottom w:val="none" w:sz="0" w:space="0" w:color="auto"/>
            <w:right w:val="none" w:sz="0" w:space="0" w:color="auto"/>
          </w:divBdr>
        </w:div>
        <w:div w:id="916674591">
          <w:marLeft w:val="3586"/>
          <w:marRight w:val="0"/>
          <w:marTop w:val="96"/>
          <w:marBottom w:val="0"/>
          <w:divBdr>
            <w:top w:val="none" w:sz="0" w:space="0" w:color="auto"/>
            <w:left w:val="none" w:sz="0" w:space="0" w:color="auto"/>
            <w:bottom w:val="none" w:sz="0" w:space="0" w:color="auto"/>
            <w:right w:val="none" w:sz="0" w:space="0" w:color="auto"/>
          </w:divBdr>
        </w:div>
        <w:div w:id="1294672544">
          <w:marLeft w:val="3586"/>
          <w:marRight w:val="0"/>
          <w:marTop w:val="96"/>
          <w:marBottom w:val="0"/>
          <w:divBdr>
            <w:top w:val="none" w:sz="0" w:space="0" w:color="auto"/>
            <w:left w:val="none" w:sz="0" w:space="0" w:color="auto"/>
            <w:bottom w:val="none" w:sz="0" w:space="0" w:color="auto"/>
            <w:right w:val="none" w:sz="0" w:space="0" w:color="auto"/>
          </w:divBdr>
        </w:div>
        <w:div w:id="1753775502">
          <w:marLeft w:val="3586"/>
          <w:marRight w:val="0"/>
          <w:marTop w:val="96"/>
          <w:marBottom w:val="0"/>
          <w:divBdr>
            <w:top w:val="none" w:sz="0" w:space="0" w:color="auto"/>
            <w:left w:val="none" w:sz="0" w:space="0" w:color="auto"/>
            <w:bottom w:val="none" w:sz="0" w:space="0" w:color="auto"/>
            <w:right w:val="none" w:sz="0" w:space="0" w:color="auto"/>
          </w:divBdr>
        </w:div>
      </w:divsChild>
    </w:div>
    <w:div w:id="1424371984">
      <w:bodyDiv w:val="1"/>
      <w:marLeft w:val="0"/>
      <w:marRight w:val="0"/>
      <w:marTop w:val="0"/>
      <w:marBottom w:val="0"/>
      <w:divBdr>
        <w:top w:val="none" w:sz="0" w:space="0" w:color="auto"/>
        <w:left w:val="none" w:sz="0" w:space="0" w:color="auto"/>
        <w:bottom w:val="none" w:sz="0" w:space="0" w:color="auto"/>
        <w:right w:val="none" w:sz="0" w:space="0" w:color="auto"/>
      </w:divBdr>
    </w:div>
    <w:div w:id="1431975626">
      <w:bodyDiv w:val="1"/>
      <w:marLeft w:val="0"/>
      <w:marRight w:val="0"/>
      <w:marTop w:val="0"/>
      <w:marBottom w:val="0"/>
      <w:divBdr>
        <w:top w:val="none" w:sz="0" w:space="0" w:color="auto"/>
        <w:left w:val="none" w:sz="0" w:space="0" w:color="auto"/>
        <w:bottom w:val="none" w:sz="0" w:space="0" w:color="auto"/>
        <w:right w:val="none" w:sz="0" w:space="0" w:color="auto"/>
      </w:divBdr>
      <w:divsChild>
        <w:div w:id="332686540">
          <w:marLeft w:val="720"/>
          <w:marRight w:val="0"/>
          <w:marTop w:val="115"/>
          <w:marBottom w:val="0"/>
          <w:divBdr>
            <w:top w:val="none" w:sz="0" w:space="0" w:color="auto"/>
            <w:left w:val="none" w:sz="0" w:space="0" w:color="auto"/>
            <w:bottom w:val="none" w:sz="0" w:space="0" w:color="auto"/>
            <w:right w:val="none" w:sz="0" w:space="0" w:color="auto"/>
          </w:divBdr>
        </w:div>
        <w:div w:id="870413014">
          <w:marLeft w:val="720"/>
          <w:marRight w:val="0"/>
          <w:marTop w:val="115"/>
          <w:marBottom w:val="0"/>
          <w:divBdr>
            <w:top w:val="none" w:sz="0" w:space="0" w:color="auto"/>
            <w:left w:val="none" w:sz="0" w:space="0" w:color="auto"/>
            <w:bottom w:val="none" w:sz="0" w:space="0" w:color="auto"/>
            <w:right w:val="none" w:sz="0" w:space="0" w:color="auto"/>
          </w:divBdr>
        </w:div>
        <w:div w:id="1543591378">
          <w:marLeft w:val="1714"/>
          <w:marRight w:val="0"/>
          <w:marTop w:val="115"/>
          <w:marBottom w:val="0"/>
          <w:divBdr>
            <w:top w:val="none" w:sz="0" w:space="0" w:color="auto"/>
            <w:left w:val="none" w:sz="0" w:space="0" w:color="auto"/>
            <w:bottom w:val="none" w:sz="0" w:space="0" w:color="auto"/>
            <w:right w:val="none" w:sz="0" w:space="0" w:color="auto"/>
          </w:divBdr>
        </w:div>
        <w:div w:id="1584801460">
          <w:marLeft w:val="1714"/>
          <w:marRight w:val="0"/>
          <w:marTop w:val="115"/>
          <w:marBottom w:val="0"/>
          <w:divBdr>
            <w:top w:val="none" w:sz="0" w:space="0" w:color="auto"/>
            <w:left w:val="none" w:sz="0" w:space="0" w:color="auto"/>
            <w:bottom w:val="none" w:sz="0" w:space="0" w:color="auto"/>
            <w:right w:val="none" w:sz="0" w:space="0" w:color="auto"/>
          </w:divBdr>
        </w:div>
      </w:divsChild>
    </w:div>
    <w:div w:id="1437096743">
      <w:bodyDiv w:val="1"/>
      <w:marLeft w:val="0"/>
      <w:marRight w:val="0"/>
      <w:marTop w:val="0"/>
      <w:marBottom w:val="0"/>
      <w:divBdr>
        <w:top w:val="none" w:sz="0" w:space="0" w:color="auto"/>
        <w:left w:val="none" w:sz="0" w:space="0" w:color="auto"/>
        <w:bottom w:val="none" w:sz="0" w:space="0" w:color="auto"/>
        <w:right w:val="none" w:sz="0" w:space="0" w:color="auto"/>
      </w:divBdr>
      <w:divsChild>
        <w:div w:id="1050689201">
          <w:marLeft w:val="1714"/>
          <w:marRight w:val="0"/>
          <w:marTop w:val="115"/>
          <w:marBottom w:val="0"/>
          <w:divBdr>
            <w:top w:val="none" w:sz="0" w:space="0" w:color="auto"/>
            <w:left w:val="none" w:sz="0" w:space="0" w:color="auto"/>
            <w:bottom w:val="none" w:sz="0" w:space="0" w:color="auto"/>
            <w:right w:val="none" w:sz="0" w:space="0" w:color="auto"/>
          </w:divBdr>
        </w:div>
        <w:div w:id="1337998161">
          <w:marLeft w:val="2707"/>
          <w:marRight w:val="0"/>
          <w:marTop w:val="96"/>
          <w:marBottom w:val="0"/>
          <w:divBdr>
            <w:top w:val="none" w:sz="0" w:space="0" w:color="auto"/>
            <w:left w:val="none" w:sz="0" w:space="0" w:color="auto"/>
            <w:bottom w:val="none" w:sz="0" w:space="0" w:color="auto"/>
            <w:right w:val="none" w:sz="0" w:space="0" w:color="auto"/>
          </w:divBdr>
        </w:div>
        <w:div w:id="1607426091">
          <w:marLeft w:val="2707"/>
          <w:marRight w:val="0"/>
          <w:marTop w:val="96"/>
          <w:marBottom w:val="0"/>
          <w:divBdr>
            <w:top w:val="none" w:sz="0" w:space="0" w:color="auto"/>
            <w:left w:val="none" w:sz="0" w:space="0" w:color="auto"/>
            <w:bottom w:val="none" w:sz="0" w:space="0" w:color="auto"/>
            <w:right w:val="none" w:sz="0" w:space="0" w:color="auto"/>
          </w:divBdr>
        </w:div>
        <w:div w:id="252934414">
          <w:marLeft w:val="1714"/>
          <w:marRight w:val="0"/>
          <w:marTop w:val="115"/>
          <w:marBottom w:val="0"/>
          <w:divBdr>
            <w:top w:val="none" w:sz="0" w:space="0" w:color="auto"/>
            <w:left w:val="none" w:sz="0" w:space="0" w:color="auto"/>
            <w:bottom w:val="none" w:sz="0" w:space="0" w:color="auto"/>
            <w:right w:val="none" w:sz="0" w:space="0" w:color="auto"/>
          </w:divBdr>
        </w:div>
        <w:div w:id="976226010">
          <w:marLeft w:val="2707"/>
          <w:marRight w:val="0"/>
          <w:marTop w:val="96"/>
          <w:marBottom w:val="0"/>
          <w:divBdr>
            <w:top w:val="none" w:sz="0" w:space="0" w:color="auto"/>
            <w:left w:val="none" w:sz="0" w:space="0" w:color="auto"/>
            <w:bottom w:val="none" w:sz="0" w:space="0" w:color="auto"/>
            <w:right w:val="none" w:sz="0" w:space="0" w:color="auto"/>
          </w:divBdr>
        </w:div>
        <w:div w:id="401562943">
          <w:marLeft w:val="2707"/>
          <w:marRight w:val="0"/>
          <w:marTop w:val="96"/>
          <w:marBottom w:val="0"/>
          <w:divBdr>
            <w:top w:val="none" w:sz="0" w:space="0" w:color="auto"/>
            <w:left w:val="none" w:sz="0" w:space="0" w:color="auto"/>
            <w:bottom w:val="none" w:sz="0" w:space="0" w:color="auto"/>
            <w:right w:val="none" w:sz="0" w:space="0" w:color="auto"/>
          </w:divBdr>
        </w:div>
      </w:divsChild>
    </w:div>
    <w:div w:id="1440183134">
      <w:bodyDiv w:val="1"/>
      <w:marLeft w:val="0"/>
      <w:marRight w:val="0"/>
      <w:marTop w:val="0"/>
      <w:marBottom w:val="0"/>
      <w:divBdr>
        <w:top w:val="none" w:sz="0" w:space="0" w:color="auto"/>
        <w:left w:val="none" w:sz="0" w:space="0" w:color="auto"/>
        <w:bottom w:val="none" w:sz="0" w:space="0" w:color="auto"/>
        <w:right w:val="none" w:sz="0" w:space="0" w:color="auto"/>
      </w:divBdr>
      <w:divsChild>
        <w:div w:id="1702785598">
          <w:marLeft w:val="720"/>
          <w:marRight w:val="0"/>
          <w:marTop w:val="115"/>
          <w:marBottom w:val="0"/>
          <w:divBdr>
            <w:top w:val="none" w:sz="0" w:space="0" w:color="auto"/>
            <w:left w:val="none" w:sz="0" w:space="0" w:color="auto"/>
            <w:bottom w:val="none" w:sz="0" w:space="0" w:color="auto"/>
            <w:right w:val="none" w:sz="0" w:space="0" w:color="auto"/>
          </w:divBdr>
        </w:div>
      </w:divsChild>
    </w:div>
    <w:div w:id="1440298310">
      <w:bodyDiv w:val="1"/>
      <w:marLeft w:val="0"/>
      <w:marRight w:val="0"/>
      <w:marTop w:val="0"/>
      <w:marBottom w:val="0"/>
      <w:divBdr>
        <w:top w:val="none" w:sz="0" w:space="0" w:color="auto"/>
        <w:left w:val="none" w:sz="0" w:space="0" w:color="auto"/>
        <w:bottom w:val="none" w:sz="0" w:space="0" w:color="auto"/>
        <w:right w:val="none" w:sz="0" w:space="0" w:color="auto"/>
      </w:divBdr>
    </w:div>
    <w:div w:id="1464229028">
      <w:bodyDiv w:val="1"/>
      <w:marLeft w:val="0"/>
      <w:marRight w:val="0"/>
      <w:marTop w:val="0"/>
      <w:marBottom w:val="0"/>
      <w:divBdr>
        <w:top w:val="none" w:sz="0" w:space="0" w:color="auto"/>
        <w:left w:val="none" w:sz="0" w:space="0" w:color="auto"/>
        <w:bottom w:val="none" w:sz="0" w:space="0" w:color="auto"/>
        <w:right w:val="none" w:sz="0" w:space="0" w:color="auto"/>
      </w:divBdr>
      <w:divsChild>
        <w:div w:id="240216458">
          <w:marLeft w:val="1714"/>
          <w:marRight w:val="0"/>
          <w:marTop w:val="115"/>
          <w:marBottom w:val="0"/>
          <w:divBdr>
            <w:top w:val="none" w:sz="0" w:space="0" w:color="auto"/>
            <w:left w:val="none" w:sz="0" w:space="0" w:color="auto"/>
            <w:bottom w:val="none" w:sz="0" w:space="0" w:color="auto"/>
            <w:right w:val="none" w:sz="0" w:space="0" w:color="auto"/>
          </w:divBdr>
        </w:div>
        <w:div w:id="9382624">
          <w:marLeft w:val="2707"/>
          <w:marRight w:val="0"/>
          <w:marTop w:val="96"/>
          <w:marBottom w:val="0"/>
          <w:divBdr>
            <w:top w:val="none" w:sz="0" w:space="0" w:color="auto"/>
            <w:left w:val="none" w:sz="0" w:space="0" w:color="auto"/>
            <w:bottom w:val="none" w:sz="0" w:space="0" w:color="auto"/>
            <w:right w:val="none" w:sz="0" w:space="0" w:color="auto"/>
          </w:divBdr>
        </w:div>
      </w:divsChild>
    </w:div>
    <w:div w:id="1465083249">
      <w:bodyDiv w:val="1"/>
      <w:marLeft w:val="0"/>
      <w:marRight w:val="0"/>
      <w:marTop w:val="0"/>
      <w:marBottom w:val="0"/>
      <w:divBdr>
        <w:top w:val="none" w:sz="0" w:space="0" w:color="auto"/>
        <w:left w:val="none" w:sz="0" w:space="0" w:color="auto"/>
        <w:bottom w:val="none" w:sz="0" w:space="0" w:color="auto"/>
        <w:right w:val="none" w:sz="0" w:space="0" w:color="auto"/>
      </w:divBdr>
      <w:divsChild>
        <w:div w:id="2147158468">
          <w:marLeft w:val="720"/>
          <w:marRight w:val="0"/>
          <w:marTop w:val="115"/>
          <w:marBottom w:val="0"/>
          <w:divBdr>
            <w:top w:val="none" w:sz="0" w:space="0" w:color="auto"/>
            <w:left w:val="none" w:sz="0" w:space="0" w:color="auto"/>
            <w:bottom w:val="none" w:sz="0" w:space="0" w:color="auto"/>
            <w:right w:val="none" w:sz="0" w:space="0" w:color="auto"/>
          </w:divBdr>
        </w:div>
        <w:div w:id="749157756">
          <w:marLeft w:val="720"/>
          <w:marRight w:val="0"/>
          <w:marTop w:val="115"/>
          <w:marBottom w:val="0"/>
          <w:divBdr>
            <w:top w:val="none" w:sz="0" w:space="0" w:color="auto"/>
            <w:left w:val="none" w:sz="0" w:space="0" w:color="auto"/>
            <w:bottom w:val="none" w:sz="0" w:space="0" w:color="auto"/>
            <w:right w:val="none" w:sz="0" w:space="0" w:color="auto"/>
          </w:divBdr>
        </w:div>
      </w:divsChild>
    </w:div>
    <w:div w:id="1468086161">
      <w:bodyDiv w:val="1"/>
      <w:marLeft w:val="0"/>
      <w:marRight w:val="0"/>
      <w:marTop w:val="0"/>
      <w:marBottom w:val="0"/>
      <w:divBdr>
        <w:top w:val="none" w:sz="0" w:space="0" w:color="auto"/>
        <w:left w:val="none" w:sz="0" w:space="0" w:color="auto"/>
        <w:bottom w:val="none" w:sz="0" w:space="0" w:color="auto"/>
        <w:right w:val="none" w:sz="0" w:space="0" w:color="auto"/>
      </w:divBdr>
      <w:divsChild>
        <w:div w:id="835650654">
          <w:marLeft w:val="2707"/>
          <w:marRight w:val="0"/>
          <w:marTop w:val="96"/>
          <w:marBottom w:val="0"/>
          <w:divBdr>
            <w:top w:val="none" w:sz="0" w:space="0" w:color="auto"/>
            <w:left w:val="none" w:sz="0" w:space="0" w:color="auto"/>
            <w:bottom w:val="none" w:sz="0" w:space="0" w:color="auto"/>
            <w:right w:val="none" w:sz="0" w:space="0" w:color="auto"/>
          </w:divBdr>
        </w:div>
        <w:div w:id="1224632660">
          <w:marLeft w:val="2707"/>
          <w:marRight w:val="0"/>
          <w:marTop w:val="96"/>
          <w:marBottom w:val="0"/>
          <w:divBdr>
            <w:top w:val="none" w:sz="0" w:space="0" w:color="auto"/>
            <w:left w:val="none" w:sz="0" w:space="0" w:color="auto"/>
            <w:bottom w:val="none" w:sz="0" w:space="0" w:color="auto"/>
            <w:right w:val="none" w:sz="0" w:space="0" w:color="auto"/>
          </w:divBdr>
        </w:div>
      </w:divsChild>
    </w:div>
    <w:div w:id="1476294361">
      <w:bodyDiv w:val="1"/>
      <w:marLeft w:val="0"/>
      <w:marRight w:val="0"/>
      <w:marTop w:val="0"/>
      <w:marBottom w:val="0"/>
      <w:divBdr>
        <w:top w:val="none" w:sz="0" w:space="0" w:color="auto"/>
        <w:left w:val="none" w:sz="0" w:space="0" w:color="auto"/>
        <w:bottom w:val="none" w:sz="0" w:space="0" w:color="auto"/>
        <w:right w:val="none" w:sz="0" w:space="0" w:color="auto"/>
      </w:divBdr>
    </w:div>
    <w:div w:id="1476557637">
      <w:bodyDiv w:val="1"/>
      <w:marLeft w:val="0"/>
      <w:marRight w:val="0"/>
      <w:marTop w:val="0"/>
      <w:marBottom w:val="0"/>
      <w:divBdr>
        <w:top w:val="none" w:sz="0" w:space="0" w:color="auto"/>
        <w:left w:val="none" w:sz="0" w:space="0" w:color="auto"/>
        <w:bottom w:val="none" w:sz="0" w:space="0" w:color="auto"/>
        <w:right w:val="none" w:sz="0" w:space="0" w:color="auto"/>
      </w:divBdr>
      <w:divsChild>
        <w:div w:id="817578884">
          <w:marLeft w:val="2707"/>
          <w:marRight w:val="0"/>
          <w:marTop w:val="96"/>
          <w:marBottom w:val="0"/>
          <w:divBdr>
            <w:top w:val="none" w:sz="0" w:space="0" w:color="auto"/>
            <w:left w:val="none" w:sz="0" w:space="0" w:color="auto"/>
            <w:bottom w:val="none" w:sz="0" w:space="0" w:color="auto"/>
            <w:right w:val="none" w:sz="0" w:space="0" w:color="auto"/>
          </w:divBdr>
        </w:div>
        <w:div w:id="1666321574">
          <w:marLeft w:val="2707"/>
          <w:marRight w:val="0"/>
          <w:marTop w:val="96"/>
          <w:marBottom w:val="0"/>
          <w:divBdr>
            <w:top w:val="none" w:sz="0" w:space="0" w:color="auto"/>
            <w:left w:val="none" w:sz="0" w:space="0" w:color="auto"/>
            <w:bottom w:val="none" w:sz="0" w:space="0" w:color="auto"/>
            <w:right w:val="none" w:sz="0" w:space="0" w:color="auto"/>
          </w:divBdr>
        </w:div>
        <w:div w:id="2022195290">
          <w:marLeft w:val="2707"/>
          <w:marRight w:val="0"/>
          <w:marTop w:val="96"/>
          <w:marBottom w:val="0"/>
          <w:divBdr>
            <w:top w:val="none" w:sz="0" w:space="0" w:color="auto"/>
            <w:left w:val="none" w:sz="0" w:space="0" w:color="auto"/>
            <w:bottom w:val="none" w:sz="0" w:space="0" w:color="auto"/>
            <w:right w:val="none" w:sz="0" w:space="0" w:color="auto"/>
          </w:divBdr>
        </w:div>
      </w:divsChild>
    </w:div>
    <w:div w:id="1484003592">
      <w:bodyDiv w:val="1"/>
      <w:marLeft w:val="0"/>
      <w:marRight w:val="0"/>
      <w:marTop w:val="0"/>
      <w:marBottom w:val="0"/>
      <w:divBdr>
        <w:top w:val="none" w:sz="0" w:space="0" w:color="auto"/>
        <w:left w:val="none" w:sz="0" w:space="0" w:color="auto"/>
        <w:bottom w:val="none" w:sz="0" w:space="0" w:color="auto"/>
        <w:right w:val="none" w:sz="0" w:space="0" w:color="auto"/>
      </w:divBdr>
      <w:divsChild>
        <w:div w:id="446044627">
          <w:marLeft w:val="1714"/>
          <w:marRight w:val="0"/>
          <w:marTop w:val="115"/>
          <w:marBottom w:val="0"/>
          <w:divBdr>
            <w:top w:val="none" w:sz="0" w:space="0" w:color="auto"/>
            <w:left w:val="none" w:sz="0" w:space="0" w:color="auto"/>
            <w:bottom w:val="none" w:sz="0" w:space="0" w:color="auto"/>
            <w:right w:val="none" w:sz="0" w:space="0" w:color="auto"/>
          </w:divBdr>
        </w:div>
        <w:div w:id="1944992497">
          <w:marLeft w:val="1714"/>
          <w:marRight w:val="0"/>
          <w:marTop w:val="115"/>
          <w:marBottom w:val="0"/>
          <w:divBdr>
            <w:top w:val="none" w:sz="0" w:space="0" w:color="auto"/>
            <w:left w:val="none" w:sz="0" w:space="0" w:color="auto"/>
            <w:bottom w:val="none" w:sz="0" w:space="0" w:color="auto"/>
            <w:right w:val="none" w:sz="0" w:space="0" w:color="auto"/>
          </w:divBdr>
        </w:div>
      </w:divsChild>
    </w:div>
    <w:div w:id="1502089108">
      <w:bodyDiv w:val="1"/>
      <w:marLeft w:val="0"/>
      <w:marRight w:val="0"/>
      <w:marTop w:val="0"/>
      <w:marBottom w:val="0"/>
      <w:divBdr>
        <w:top w:val="none" w:sz="0" w:space="0" w:color="auto"/>
        <w:left w:val="none" w:sz="0" w:space="0" w:color="auto"/>
        <w:bottom w:val="none" w:sz="0" w:space="0" w:color="auto"/>
        <w:right w:val="none" w:sz="0" w:space="0" w:color="auto"/>
      </w:divBdr>
    </w:div>
    <w:div w:id="1502621126">
      <w:bodyDiv w:val="1"/>
      <w:marLeft w:val="0"/>
      <w:marRight w:val="0"/>
      <w:marTop w:val="0"/>
      <w:marBottom w:val="0"/>
      <w:divBdr>
        <w:top w:val="none" w:sz="0" w:space="0" w:color="auto"/>
        <w:left w:val="none" w:sz="0" w:space="0" w:color="auto"/>
        <w:bottom w:val="none" w:sz="0" w:space="0" w:color="auto"/>
        <w:right w:val="none" w:sz="0" w:space="0" w:color="auto"/>
      </w:divBdr>
    </w:div>
    <w:div w:id="1502744877">
      <w:bodyDiv w:val="1"/>
      <w:marLeft w:val="0"/>
      <w:marRight w:val="0"/>
      <w:marTop w:val="0"/>
      <w:marBottom w:val="0"/>
      <w:divBdr>
        <w:top w:val="none" w:sz="0" w:space="0" w:color="auto"/>
        <w:left w:val="none" w:sz="0" w:space="0" w:color="auto"/>
        <w:bottom w:val="none" w:sz="0" w:space="0" w:color="auto"/>
        <w:right w:val="none" w:sz="0" w:space="0" w:color="auto"/>
      </w:divBdr>
      <w:divsChild>
        <w:div w:id="1626229300">
          <w:marLeft w:val="1714"/>
          <w:marRight w:val="0"/>
          <w:marTop w:val="115"/>
          <w:marBottom w:val="0"/>
          <w:divBdr>
            <w:top w:val="none" w:sz="0" w:space="0" w:color="auto"/>
            <w:left w:val="none" w:sz="0" w:space="0" w:color="auto"/>
            <w:bottom w:val="none" w:sz="0" w:space="0" w:color="auto"/>
            <w:right w:val="none" w:sz="0" w:space="0" w:color="auto"/>
          </w:divBdr>
        </w:div>
      </w:divsChild>
    </w:div>
    <w:div w:id="1506748355">
      <w:bodyDiv w:val="1"/>
      <w:marLeft w:val="0"/>
      <w:marRight w:val="0"/>
      <w:marTop w:val="0"/>
      <w:marBottom w:val="0"/>
      <w:divBdr>
        <w:top w:val="none" w:sz="0" w:space="0" w:color="auto"/>
        <w:left w:val="none" w:sz="0" w:space="0" w:color="auto"/>
        <w:bottom w:val="none" w:sz="0" w:space="0" w:color="auto"/>
        <w:right w:val="none" w:sz="0" w:space="0" w:color="auto"/>
      </w:divBdr>
      <w:divsChild>
        <w:div w:id="629283890">
          <w:marLeft w:val="2707"/>
          <w:marRight w:val="0"/>
          <w:marTop w:val="96"/>
          <w:marBottom w:val="0"/>
          <w:divBdr>
            <w:top w:val="none" w:sz="0" w:space="0" w:color="auto"/>
            <w:left w:val="none" w:sz="0" w:space="0" w:color="auto"/>
            <w:bottom w:val="none" w:sz="0" w:space="0" w:color="auto"/>
            <w:right w:val="none" w:sz="0" w:space="0" w:color="auto"/>
          </w:divBdr>
        </w:div>
        <w:div w:id="1045179108">
          <w:marLeft w:val="3586"/>
          <w:marRight w:val="0"/>
          <w:marTop w:val="96"/>
          <w:marBottom w:val="0"/>
          <w:divBdr>
            <w:top w:val="none" w:sz="0" w:space="0" w:color="auto"/>
            <w:left w:val="none" w:sz="0" w:space="0" w:color="auto"/>
            <w:bottom w:val="none" w:sz="0" w:space="0" w:color="auto"/>
            <w:right w:val="none" w:sz="0" w:space="0" w:color="auto"/>
          </w:divBdr>
        </w:div>
        <w:div w:id="1369716072">
          <w:marLeft w:val="3586"/>
          <w:marRight w:val="0"/>
          <w:marTop w:val="96"/>
          <w:marBottom w:val="0"/>
          <w:divBdr>
            <w:top w:val="none" w:sz="0" w:space="0" w:color="auto"/>
            <w:left w:val="none" w:sz="0" w:space="0" w:color="auto"/>
            <w:bottom w:val="none" w:sz="0" w:space="0" w:color="auto"/>
            <w:right w:val="none" w:sz="0" w:space="0" w:color="auto"/>
          </w:divBdr>
        </w:div>
        <w:div w:id="879367994">
          <w:marLeft w:val="1714"/>
          <w:marRight w:val="0"/>
          <w:marTop w:val="115"/>
          <w:marBottom w:val="0"/>
          <w:divBdr>
            <w:top w:val="none" w:sz="0" w:space="0" w:color="auto"/>
            <w:left w:val="none" w:sz="0" w:space="0" w:color="auto"/>
            <w:bottom w:val="none" w:sz="0" w:space="0" w:color="auto"/>
            <w:right w:val="none" w:sz="0" w:space="0" w:color="auto"/>
          </w:divBdr>
        </w:div>
        <w:div w:id="390614005">
          <w:marLeft w:val="3586"/>
          <w:marRight w:val="0"/>
          <w:marTop w:val="96"/>
          <w:marBottom w:val="0"/>
          <w:divBdr>
            <w:top w:val="none" w:sz="0" w:space="0" w:color="auto"/>
            <w:left w:val="none" w:sz="0" w:space="0" w:color="auto"/>
            <w:bottom w:val="none" w:sz="0" w:space="0" w:color="auto"/>
            <w:right w:val="none" w:sz="0" w:space="0" w:color="auto"/>
          </w:divBdr>
        </w:div>
        <w:div w:id="924461461">
          <w:marLeft w:val="3586"/>
          <w:marRight w:val="0"/>
          <w:marTop w:val="96"/>
          <w:marBottom w:val="0"/>
          <w:divBdr>
            <w:top w:val="none" w:sz="0" w:space="0" w:color="auto"/>
            <w:left w:val="none" w:sz="0" w:space="0" w:color="auto"/>
            <w:bottom w:val="none" w:sz="0" w:space="0" w:color="auto"/>
            <w:right w:val="none" w:sz="0" w:space="0" w:color="auto"/>
          </w:divBdr>
        </w:div>
      </w:divsChild>
    </w:div>
    <w:div w:id="1509364716">
      <w:bodyDiv w:val="1"/>
      <w:marLeft w:val="0"/>
      <w:marRight w:val="0"/>
      <w:marTop w:val="0"/>
      <w:marBottom w:val="0"/>
      <w:divBdr>
        <w:top w:val="none" w:sz="0" w:space="0" w:color="auto"/>
        <w:left w:val="none" w:sz="0" w:space="0" w:color="auto"/>
        <w:bottom w:val="none" w:sz="0" w:space="0" w:color="auto"/>
        <w:right w:val="none" w:sz="0" w:space="0" w:color="auto"/>
      </w:divBdr>
      <w:divsChild>
        <w:div w:id="1768378381">
          <w:marLeft w:val="720"/>
          <w:marRight w:val="0"/>
          <w:marTop w:val="115"/>
          <w:marBottom w:val="0"/>
          <w:divBdr>
            <w:top w:val="none" w:sz="0" w:space="0" w:color="auto"/>
            <w:left w:val="none" w:sz="0" w:space="0" w:color="auto"/>
            <w:bottom w:val="none" w:sz="0" w:space="0" w:color="auto"/>
            <w:right w:val="none" w:sz="0" w:space="0" w:color="auto"/>
          </w:divBdr>
        </w:div>
        <w:div w:id="624584787">
          <w:marLeft w:val="1714"/>
          <w:marRight w:val="0"/>
          <w:marTop w:val="115"/>
          <w:marBottom w:val="0"/>
          <w:divBdr>
            <w:top w:val="none" w:sz="0" w:space="0" w:color="auto"/>
            <w:left w:val="none" w:sz="0" w:space="0" w:color="auto"/>
            <w:bottom w:val="none" w:sz="0" w:space="0" w:color="auto"/>
            <w:right w:val="none" w:sz="0" w:space="0" w:color="auto"/>
          </w:divBdr>
        </w:div>
        <w:div w:id="980814064">
          <w:marLeft w:val="1714"/>
          <w:marRight w:val="0"/>
          <w:marTop w:val="115"/>
          <w:marBottom w:val="0"/>
          <w:divBdr>
            <w:top w:val="none" w:sz="0" w:space="0" w:color="auto"/>
            <w:left w:val="none" w:sz="0" w:space="0" w:color="auto"/>
            <w:bottom w:val="none" w:sz="0" w:space="0" w:color="auto"/>
            <w:right w:val="none" w:sz="0" w:space="0" w:color="auto"/>
          </w:divBdr>
        </w:div>
        <w:div w:id="1246919401">
          <w:marLeft w:val="1714"/>
          <w:marRight w:val="0"/>
          <w:marTop w:val="115"/>
          <w:marBottom w:val="0"/>
          <w:divBdr>
            <w:top w:val="none" w:sz="0" w:space="0" w:color="auto"/>
            <w:left w:val="none" w:sz="0" w:space="0" w:color="auto"/>
            <w:bottom w:val="none" w:sz="0" w:space="0" w:color="auto"/>
            <w:right w:val="none" w:sz="0" w:space="0" w:color="auto"/>
          </w:divBdr>
        </w:div>
        <w:div w:id="1786579467">
          <w:marLeft w:val="720"/>
          <w:marRight w:val="0"/>
          <w:marTop w:val="115"/>
          <w:marBottom w:val="0"/>
          <w:divBdr>
            <w:top w:val="none" w:sz="0" w:space="0" w:color="auto"/>
            <w:left w:val="none" w:sz="0" w:space="0" w:color="auto"/>
            <w:bottom w:val="none" w:sz="0" w:space="0" w:color="auto"/>
            <w:right w:val="none" w:sz="0" w:space="0" w:color="auto"/>
          </w:divBdr>
        </w:div>
      </w:divsChild>
    </w:div>
    <w:div w:id="1515026526">
      <w:bodyDiv w:val="1"/>
      <w:marLeft w:val="0"/>
      <w:marRight w:val="0"/>
      <w:marTop w:val="0"/>
      <w:marBottom w:val="0"/>
      <w:divBdr>
        <w:top w:val="none" w:sz="0" w:space="0" w:color="auto"/>
        <w:left w:val="none" w:sz="0" w:space="0" w:color="auto"/>
        <w:bottom w:val="none" w:sz="0" w:space="0" w:color="auto"/>
        <w:right w:val="none" w:sz="0" w:space="0" w:color="auto"/>
      </w:divBdr>
      <w:divsChild>
        <w:div w:id="663582848">
          <w:marLeft w:val="1714"/>
          <w:marRight w:val="0"/>
          <w:marTop w:val="96"/>
          <w:marBottom w:val="0"/>
          <w:divBdr>
            <w:top w:val="none" w:sz="0" w:space="0" w:color="auto"/>
            <w:left w:val="none" w:sz="0" w:space="0" w:color="auto"/>
            <w:bottom w:val="none" w:sz="0" w:space="0" w:color="auto"/>
            <w:right w:val="none" w:sz="0" w:space="0" w:color="auto"/>
          </w:divBdr>
        </w:div>
        <w:div w:id="742872794">
          <w:marLeft w:val="1714"/>
          <w:marRight w:val="0"/>
          <w:marTop w:val="96"/>
          <w:marBottom w:val="0"/>
          <w:divBdr>
            <w:top w:val="none" w:sz="0" w:space="0" w:color="auto"/>
            <w:left w:val="none" w:sz="0" w:space="0" w:color="auto"/>
            <w:bottom w:val="none" w:sz="0" w:space="0" w:color="auto"/>
            <w:right w:val="none" w:sz="0" w:space="0" w:color="auto"/>
          </w:divBdr>
        </w:div>
        <w:div w:id="1766732476">
          <w:marLeft w:val="1714"/>
          <w:marRight w:val="0"/>
          <w:marTop w:val="96"/>
          <w:marBottom w:val="0"/>
          <w:divBdr>
            <w:top w:val="none" w:sz="0" w:space="0" w:color="auto"/>
            <w:left w:val="none" w:sz="0" w:space="0" w:color="auto"/>
            <w:bottom w:val="none" w:sz="0" w:space="0" w:color="auto"/>
            <w:right w:val="none" w:sz="0" w:space="0" w:color="auto"/>
          </w:divBdr>
        </w:div>
      </w:divsChild>
    </w:div>
    <w:div w:id="1516842217">
      <w:bodyDiv w:val="1"/>
      <w:marLeft w:val="0"/>
      <w:marRight w:val="0"/>
      <w:marTop w:val="0"/>
      <w:marBottom w:val="0"/>
      <w:divBdr>
        <w:top w:val="none" w:sz="0" w:space="0" w:color="auto"/>
        <w:left w:val="none" w:sz="0" w:space="0" w:color="auto"/>
        <w:bottom w:val="none" w:sz="0" w:space="0" w:color="auto"/>
        <w:right w:val="none" w:sz="0" w:space="0" w:color="auto"/>
      </w:divBdr>
      <w:divsChild>
        <w:div w:id="1721859977">
          <w:marLeft w:val="720"/>
          <w:marRight w:val="0"/>
          <w:marTop w:val="115"/>
          <w:marBottom w:val="0"/>
          <w:divBdr>
            <w:top w:val="none" w:sz="0" w:space="0" w:color="auto"/>
            <w:left w:val="none" w:sz="0" w:space="0" w:color="auto"/>
            <w:bottom w:val="none" w:sz="0" w:space="0" w:color="auto"/>
            <w:right w:val="none" w:sz="0" w:space="0" w:color="auto"/>
          </w:divBdr>
        </w:div>
        <w:div w:id="1884630991">
          <w:marLeft w:val="1714"/>
          <w:marRight w:val="0"/>
          <w:marTop w:val="115"/>
          <w:marBottom w:val="0"/>
          <w:divBdr>
            <w:top w:val="none" w:sz="0" w:space="0" w:color="auto"/>
            <w:left w:val="none" w:sz="0" w:space="0" w:color="auto"/>
            <w:bottom w:val="none" w:sz="0" w:space="0" w:color="auto"/>
            <w:right w:val="none" w:sz="0" w:space="0" w:color="auto"/>
          </w:divBdr>
        </w:div>
        <w:div w:id="1118640429">
          <w:marLeft w:val="1714"/>
          <w:marRight w:val="0"/>
          <w:marTop w:val="115"/>
          <w:marBottom w:val="0"/>
          <w:divBdr>
            <w:top w:val="none" w:sz="0" w:space="0" w:color="auto"/>
            <w:left w:val="none" w:sz="0" w:space="0" w:color="auto"/>
            <w:bottom w:val="none" w:sz="0" w:space="0" w:color="auto"/>
            <w:right w:val="none" w:sz="0" w:space="0" w:color="auto"/>
          </w:divBdr>
        </w:div>
      </w:divsChild>
    </w:div>
    <w:div w:id="1517423560">
      <w:bodyDiv w:val="1"/>
      <w:marLeft w:val="0"/>
      <w:marRight w:val="0"/>
      <w:marTop w:val="0"/>
      <w:marBottom w:val="0"/>
      <w:divBdr>
        <w:top w:val="none" w:sz="0" w:space="0" w:color="auto"/>
        <w:left w:val="none" w:sz="0" w:space="0" w:color="auto"/>
        <w:bottom w:val="none" w:sz="0" w:space="0" w:color="auto"/>
        <w:right w:val="none" w:sz="0" w:space="0" w:color="auto"/>
      </w:divBdr>
    </w:div>
    <w:div w:id="1520507318">
      <w:bodyDiv w:val="1"/>
      <w:marLeft w:val="0"/>
      <w:marRight w:val="0"/>
      <w:marTop w:val="0"/>
      <w:marBottom w:val="0"/>
      <w:divBdr>
        <w:top w:val="none" w:sz="0" w:space="0" w:color="auto"/>
        <w:left w:val="none" w:sz="0" w:space="0" w:color="auto"/>
        <w:bottom w:val="none" w:sz="0" w:space="0" w:color="auto"/>
        <w:right w:val="none" w:sz="0" w:space="0" w:color="auto"/>
      </w:divBdr>
      <w:divsChild>
        <w:div w:id="1296988335">
          <w:marLeft w:val="720"/>
          <w:marRight w:val="0"/>
          <w:marTop w:val="115"/>
          <w:marBottom w:val="0"/>
          <w:divBdr>
            <w:top w:val="none" w:sz="0" w:space="0" w:color="auto"/>
            <w:left w:val="none" w:sz="0" w:space="0" w:color="auto"/>
            <w:bottom w:val="none" w:sz="0" w:space="0" w:color="auto"/>
            <w:right w:val="none" w:sz="0" w:space="0" w:color="auto"/>
          </w:divBdr>
        </w:div>
        <w:div w:id="666203167">
          <w:marLeft w:val="1714"/>
          <w:marRight w:val="0"/>
          <w:marTop w:val="115"/>
          <w:marBottom w:val="0"/>
          <w:divBdr>
            <w:top w:val="none" w:sz="0" w:space="0" w:color="auto"/>
            <w:left w:val="none" w:sz="0" w:space="0" w:color="auto"/>
            <w:bottom w:val="none" w:sz="0" w:space="0" w:color="auto"/>
            <w:right w:val="none" w:sz="0" w:space="0" w:color="auto"/>
          </w:divBdr>
        </w:div>
        <w:div w:id="1696492854">
          <w:marLeft w:val="1714"/>
          <w:marRight w:val="0"/>
          <w:marTop w:val="115"/>
          <w:marBottom w:val="0"/>
          <w:divBdr>
            <w:top w:val="none" w:sz="0" w:space="0" w:color="auto"/>
            <w:left w:val="none" w:sz="0" w:space="0" w:color="auto"/>
            <w:bottom w:val="none" w:sz="0" w:space="0" w:color="auto"/>
            <w:right w:val="none" w:sz="0" w:space="0" w:color="auto"/>
          </w:divBdr>
        </w:div>
        <w:div w:id="1987588432">
          <w:marLeft w:val="720"/>
          <w:marRight w:val="0"/>
          <w:marTop w:val="115"/>
          <w:marBottom w:val="0"/>
          <w:divBdr>
            <w:top w:val="none" w:sz="0" w:space="0" w:color="auto"/>
            <w:left w:val="none" w:sz="0" w:space="0" w:color="auto"/>
            <w:bottom w:val="none" w:sz="0" w:space="0" w:color="auto"/>
            <w:right w:val="none" w:sz="0" w:space="0" w:color="auto"/>
          </w:divBdr>
        </w:div>
      </w:divsChild>
    </w:div>
    <w:div w:id="1523738254">
      <w:bodyDiv w:val="1"/>
      <w:marLeft w:val="0"/>
      <w:marRight w:val="0"/>
      <w:marTop w:val="0"/>
      <w:marBottom w:val="0"/>
      <w:divBdr>
        <w:top w:val="none" w:sz="0" w:space="0" w:color="auto"/>
        <w:left w:val="none" w:sz="0" w:space="0" w:color="auto"/>
        <w:bottom w:val="none" w:sz="0" w:space="0" w:color="auto"/>
        <w:right w:val="none" w:sz="0" w:space="0" w:color="auto"/>
      </w:divBdr>
    </w:div>
    <w:div w:id="1539659647">
      <w:bodyDiv w:val="1"/>
      <w:marLeft w:val="0"/>
      <w:marRight w:val="0"/>
      <w:marTop w:val="0"/>
      <w:marBottom w:val="0"/>
      <w:divBdr>
        <w:top w:val="none" w:sz="0" w:space="0" w:color="auto"/>
        <w:left w:val="none" w:sz="0" w:space="0" w:color="auto"/>
        <w:bottom w:val="none" w:sz="0" w:space="0" w:color="auto"/>
        <w:right w:val="none" w:sz="0" w:space="0" w:color="auto"/>
      </w:divBdr>
      <w:divsChild>
        <w:div w:id="598413333">
          <w:marLeft w:val="1714"/>
          <w:marRight w:val="0"/>
          <w:marTop w:val="115"/>
          <w:marBottom w:val="0"/>
          <w:divBdr>
            <w:top w:val="none" w:sz="0" w:space="0" w:color="auto"/>
            <w:left w:val="none" w:sz="0" w:space="0" w:color="auto"/>
            <w:bottom w:val="none" w:sz="0" w:space="0" w:color="auto"/>
            <w:right w:val="none" w:sz="0" w:space="0" w:color="auto"/>
          </w:divBdr>
        </w:div>
        <w:div w:id="591008378">
          <w:marLeft w:val="1714"/>
          <w:marRight w:val="0"/>
          <w:marTop w:val="115"/>
          <w:marBottom w:val="0"/>
          <w:divBdr>
            <w:top w:val="none" w:sz="0" w:space="0" w:color="auto"/>
            <w:left w:val="none" w:sz="0" w:space="0" w:color="auto"/>
            <w:bottom w:val="none" w:sz="0" w:space="0" w:color="auto"/>
            <w:right w:val="none" w:sz="0" w:space="0" w:color="auto"/>
          </w:divBdr>
        </w:div>
        <w:div w:id="1326277491">
          <w:marLeft w:val="2707"/>
          <w:marRight w:val="0"/>
          <w:marTop w:val="96"/>
          <w:marBottom w:val="0"/>
          <w:divBdr>
            <w:top w:val="none" w:sz="0" w:space="0" w:color="auto"/>
            <w:left w:val="none" w:sz="0" w:space="0" w:color="auto"/>
            <w:bottom w:val="none" w:sz="0" w:space="0" w:color="auto"/>
            <w:right w:val="none" w:sz="0" w:space="0" w:color="auto"/>
          </w:divBdr>
        </w:div>
        <w:div w:id="380057206">
          <w:marLeft w:val="2707"/>
          <w:marRight w:val="0"/>
          <w:marTop w:val="96"/>
          <w:marBottom w:val="0"/>
          <w:divBdr>
            <w:top w:val="none" w:sz="0" w:space="0" w:color="auto"/>
            <w:left w:val="none" w:sz="0" w:space="0" w:color="auto"/>
            <w:bottom w:val="none" w:sz="0" w:space="0" w:color="auto"/>
            <w:right w:val="none" w:sz="0" w:space="0" w:color="auto"/>
          </w:divBdr>
        </w:div>
      </w:divsChild>
    </w:div>
    <w:div w:id="1545294690">
      <w:bodyDiv w:val="1"/>
      <w:marLeft w:val="0"/>
      <w:marRight w:val="0"/>
      <w:marTop w:val="0"/>
      <w:marBottom w:val="0"/>
      <w:divBdr>
        <w:top w:val="none" w:sz="0" w:space="0" w:color="auto"/>
        <w:left w:val="none" w:sz="0" w:space="0" w:color="auto"/>
        <w:bottom w:val="none" w:sz="0" w:space="0" w:color="auto"/>
        <w:right w:val="none" w:sz="0" w:space="0" w:color="auto"/>
      </w:divBdr>
      <w:divsChild>
        <w:div w:id="2001883978">
          <w:marLeft w:val="720"/>
          <w:marRight w:val="0"/>
          <w:marTop w:val="115"/>
          <w:marBottom w:val="0"/>
          <w:divBdr>
            <w:top w:val="none" w:sz="0" w:space="0" w:color="auto"/>
            <w:left w:val="none" w:sz="0" w:space="0" w:color="auto"/>
            <w:bottom w:val="none" w:sz="0" w:space="0" w:color="auto"/>
            <w:right w:val="none" w:sz="0" w:space="0" w:color="auto"/>
          </w:divBdr>
        </w:div>
        <w:div w:id="1707870200">
          <w:marLeft w:val="720"/>
          <w:marRight w:val="0"/>
          <w:marTop w:val="115"/>
          <w:marBottom w:val="0"/>
          <w:divBdr>
            <w:top w:val="none" w:sz="0" w:space="0" w:color="auto"/>
            <w:left w:val="none" w:sz="0" w:space="0" w:color="auto"/>
            <w:bottom w:val="none" w:sz="0" w:space="0" w:color="auto"/>
            <w:right w:val="none" w:sz="0" w:space="0" w:color="auto"/>
          </w:divBdr>
        </w:div>
        <w:div w:id="1914656681">
          <w:marLeft w:val="1714"/>
          <w:marRight w:val="0"/>
          <w:marTop w:val="115"/>
          <w:marBottom w:val="0"/>
          <w:divBdr>
            <w:top w:val="none" w:sz="0" w:space="0" w:color="auto"/>
            <w:left w:val="none" w:sz="0" w:space="0" w:color="auto"/>
            <w:bottom w:val="none" w:sz="0" w:space="0" w:color="auto"/>
            <w:right w:val="none" w:sz="0" w:space="0" w:color="auto"/>
          </w:divBdr>
        </w:div>
        <w:div w:id="1002243605">
          <w:marLeft w:val="1714"/>
          <w:marRight w:val="0"/>
          <w:marTop w:val="115"/>
          <w:marBottom w:val="0"/>
          <w:divBdr>
            <w:top w:val="none" w:sz="0" w:space="0" w:color="auto"/>
            <w:left w:val="none" w:sz="0" w:space="0" w:color="auto"/>
            <w:bottom w:val="none" w:sz="0" w:space="0" w:color="auto"/>
            <w:right w:val="none" w:sz="0" w:space="0" w:color="auto"/>
          </w:divBdr>
        </w:div>
      </w:divsChild>
    </w:div>
    <w:div w:id="1549681158">
      <w:bodyDiv w:val="1"/>
      <w:marLeft w:val="0"/>
      <w:marRight w:val="0"/>
      <w:marTop w:val="0"/>
      <w:marBottom w:val="0"/>
      <w:divBdr>
        <w:top w:val="none" w:sz="0" w:space="0" w:color="auto"/>
        <w:left w:val="none" w:sz="0" w:space="0" w:color="auto"/>
        <w:bottom w:val="none" w:sz="0" w:space="0" w:color="auto"/>
        <w:right w:val="none" w:sz="0" w:space="0" w:color="auto"/>
      </w:divBdr>
      <w:divsChild>
        <w:div w:id="1834372295">
          <w:marLeft w:val="720"/>
          <w:marRight w:val="0"/>
          <w:marTop w:val="115"/>
          <w:marBottom w:val="0"/>
          <w:divBdr>
            <w:top w:val="none" w:sz="0" w:space="0" w:color="auto"/>
            <w:left w:val="none" w:sz="0" w:space="0" w:color="auto"/>
            <w:bottom w:val="none" w:sz="0" w:space="0" w:color="auto"/>
            <w:right w:val="none" w:sz="0" w:space="0" w:color="auto"/>
          </w:divBdr>
        </w:div>
        <w:div w:id="756167815">
          <w:marLeft w:val="720"/>
          <w:marRight w:val="0"/>
          <w:marTop w:val="115"/>
          <w:marBottom w:val="0"/>
          <w:divBdr>
            <w:top w:val="none" w:sz="0" w:space="0" w:color="auto"/>
            <w:left w:val="none" w:sz="0" w:space="0" w:color="auto"/>
            <w:bottom w:val="none" w:sz="0" w:space="0" w:color="auto"/>
            <w:right w:val="none" w:sz="0" w:space="0" w:color="auto"/>
          </w:divBdr>
        </w:div>
        <w:div w:id="469369451">
          <w:marLeft w:val="720"/>
          <w:marRight w:val="0"/>
          <w:marTop w:val="115"/>
          <w:marBottom w:val="0"/>
          <w:divBdr>
            <w:top w:val="none" w:sz="0" w:space="0" w:color="auto"/>
            <w:left w:val="none" w:sz="0" w:space="0" w:color="auto"/>
            <w:bottom w:val="none" w:sz="0" w:space="0" w:color="auto"/>
            <w:right w:val="none" w:sz="0" w:space="0" w:color="auto"/>
          </w:divBdr>
        </w:div>
      </w:divsChild>
    </w:div>
    <w:div w:id="1555774685">
      <w:bodyDiv w:val="1"/>
      <w:marLeft w:val="0"/>
      <w:marRight w:val="0"/>
      <w:marTop w:val="0"/>
      <w:marBottom w:val="0"/>
      <w:divBdr>
        <w:top w:val="none" w:sz="0" w:space="0" w:color="auto"/>
        <w:left w:val="none" w:sz="0" w:space="0" w:color="auto"/>
        <w:bottom w:val="none" w:sz="0" w:space="0" w:color="auto"/>
        <w:right w:val="none" w:sz="0" w:space="0" w:color="auto"/>
      </w:divBdr>
      <w:divsChild>
        <w:div w:id="275210749">
          <w:marLeft w:val="720"/>
          <w:marRight w:val="0"/>
          <w:marTop w:val="115"/>
          <w:marBottom w:val="0"/>
          <w:divBdr>
            <w:top w:val="none" w:sz="0" w:space="0" w:color="auto"/>
            <w:left w:val="none" w:sz="0" w:space="0" w:color="auto"/>
            <w:bottom w:val="none" w:sz="0" w:space="0" w:color="auto"/>
            <w:right w:val="none" w:sz="0" w:space="0" w:color="auto"/>
          </w:divBdr>
        </w:div>
        <w:div w:id="1786578650">
          <w:marLeft w:val="1714"/>
          <w:marRight w:val="0"/>
          <w:marTop w:val="288"/>
          <w:marBottom w:val="0"/>
          <w:divBdr>
            <w:top w:val="none" w:sz="0" w:space="0" w:color="auto"/>
            <w:left w:val="none" w:sz="0" w:space="0" w:color="auto"/>
            <w:bottom w:val="none" w:sz="0" w:space="0" w:color="auto"/>
            <w:right w:val="none" w:sz="0" w:space="0" w:color="auto"/>
          </w:divBdr>
        </w:div>
        <w:div w:id="675497053">
          <w:marLeft w:val="1714"/>
          <w:marRight w:val="0"/>
          <w:marTop w:val="288"/>
          <w:marBottom w:val="0"/>
          <w:divBdr>
            <w:top w:val="none" w:sz="0" w:space="0" w:color="auto"/>
            <w:left w:val="none" w:sz="0" w:space="0" w:color="auto"/>
            <w:bottom w:val="none" w:sz="0" w:space="0" w:color="auto"/>
            <w:right w:val="none" w:sz="0" w:space="0" w:color="auto"/>
          </w:divBdr>
        </w:div>
        <w:div w:id="1268658637">
          <w:marLeft w:val="1714"/>
          <w:marRight w:val="0"/>
          <w:marTop w:val="288"/>
          <w:marBottom w:val="0"/>
          <w:divBdr>
            <w:top w:val="none" w:sz="0" w:space="0" w:color="auto"/>
            <w:left w:val="none" w:sz="0" w:space="0" w:color="auto"/>
            <w:bottom w:val="none" w:sz="0" w:space="0" w:color="auto"/>
            <w:right w:val="none" w:sz="0" w:space="0" w:color="auto"/>
          </w:divBdr>
        </w:div>
        <w:div w:id="1660308979">
          <w:marLeft w:val="720"/>
          <w:marRight w:val="0"/>
          <w:marTop w:val="288"/>
          <w:marBottom w:val="0"/>
          <w:divBdr>
            <w:top w:val="none" w:sz="0" w:space="0" w:color="auto"/>
            <w:left w:val="none" w:sz="0" w:space="0" w:color="auto"/>
            <w:bottom w:val="none" w:sz="0" w:space="0" w:color="auto"/>
            <w:right w:val="none" w:sz="0" w:space="0" w:color="auto"/>
          </w:divBdr>
        </w:div>
        <w:div w:id="932396189">
          <w:marLeft w:val="1714"/>
          <w:marRight w:val="0"/>
          <w:marTop w:val="288"/>
          <w:marBottom w:val="0"/>
          <w:divBdr>
            <w:top w:val="none" w:sz="0" w:space="0" w:color="auto"/>
            <w:left w:val="none" w:sz="0" w:space="0" w:color="auto"/>
            <w:bottom w:val="none" w:sz="0" w:space="0" w:color="auto"/>
            <w:right w:val="none" w:sz="0" w:space="0" w:color="auto"/>
          </w:divBdr>
        </w:div>
        <w:div w:id="1586063219">
          <w:marLeft w:val="2707"/>
          <w:marRight w:val="0"/>
          <w:marTop w:val="240"/>
          <w:marBottom w:val="0"/>
          <w:divBdr>
            <w:top w:val="none" w:sz="0" w:space="0" w:color="auto"/>
            <w:left w:val="none" w:sz="0" w:space="0" w:color="auto"/>
            <w:bottom w:val="none" w:sz="0" w:space="0" w:color="auto"/>
            <w:right w:val="none" w:sz="0" w:space="0" w:color="auto"/>
          </w:divBdr>
        </w:div>
      </w:divsChild>
    </w:div>
    <w:div w:id="1558204631">
      <w:bodyDiv w:val="1"/>
      <w:marLeft w:val="0"/>
      <w:marRight w:val="0"/>
      <w:marTop w:val="0"/>
      <w:marBottom w:val="0"/>
      <w:divBdr>
        <w:top w:val="none" w:sz="0" w:space="0" w:color="auto"/>
        <w:left w:val="none" w:sz="0" w:space="0" w:color="auto"/>
        <w:bottom w:val="none" w:sz="0" w:space="0" w:color="auto"/>
        <w:right w:val="none" w:sz="0" w:space="0" w:color="auto"/>
      </w:divBdr>
      <w:divsChild>
        <w:div w:id="645475800">
          <w:marLeft w:val="720"/>
          <w:marRight w:val="0"/>
          <w:marTop w:val="96"/>
          <w:marBottom w:val="0"/>
          <w:divBdr>
            <w:top w:val="none" w:sz="0" w:space="0" w:color="auto"/>
            <w:left w:val="none" w:sz="0" w:space="0" w:color="auto"/>
            <w:bottom w:val="none" w:sz="0" w:space="0" w:color="auto"/>
            <w:right w:val="none" w:sz="0" w:space="0" w:color="auto"/>
          </w:divBdr>
        </w:div>
      </w:divsChild>
    </w:div>
    <w:div w:id="1559390289">
      <w:bodyDiv w:val="1"/>
      <w:marLeft w:val="0"/>
      <w:marRight w:val="0"/>
      <w:marTop w:val="0"/>
      <w:marBottom w:val="0"/>
      <w:divBdr>
        <w:top w:val="none" w:sz="0" w:space="0" w:color="auto"/>
        <w:left w:val="none" w:sz="0" w:space="0" w:color="auto"/>
        <w:bottom w:val="none" w:sz="0" w:space="0" w:color="auto"/>
        <w:right w:val="none" w:sz="0" w:space="0" w:color="auto"/>
      </w:divBdr>
    </w:div>
    <w:div w:id="1572085570">
      <w:bodyDiv w:val="1"/>
      <w:marLeft w:val="0"/>
      <w:marRight w:val="0"/>
      <w:marTop w:val="0"/>
      <w:marBottom w:val="0"/>
      <w:divBdr>
        <w:top w:val="none" w:sz="0" w:space="0" w:color="auto"/>
        <w:left w:val="none" w:sz="0" w:space="0" w:color="auto"/>
        <w:bottom w:val="none" w:sz="0" w:space="0" w:color="auto"/>
        <w:right w:val="none" w:sz="0" w:space="0" w:color="auto"/>
      </w:divBdr>
      <w:divsChild>
        <w:div w:id="1812482893">
          <w:marLeft w:val="720"/>
          <w:marRight w:val="0"/>
          <w:marTop w:val="115"/>
          <w:marBottom w:val="0"/>
          <w:divBdr>
            <w:top w:val="none" w:sz="0" w:space="0" w:color="auto"/>
            <w:left w:val="none" w:sz="0" w:space="0" w:color="auto"/>
            <w:bottom w:val="none" w:sz="0" w:space="0" w:color="auto"/>
            <w:right w:val="none" w:sz="0" w:space="0" w:color="auto"/>
          </w:divBdr>
        </w:div>
        <w:div w:id="1651906917">
          <w:marLeft w:val="1714"/>
          <w:marRight w:val="0"/>
          <w:marTop w:val="115"/>
          <w:marBottom w:val="0"/>
          <w:divBdr>
            <w:top w:val="none" w:sz="0" w:space="0" w:color="auto"/>
            <w:left w:val="none" w:sz="0" w:space="0" w:color="auto"/>
            <w:bottom w:val="none" w:sz="0" w:space="0" w:color="auto"/>
            <w:right w:val="none" w:sz="0" w:space="0" w:color="auto"/>
          </w:divBdr>
        </w:div>
        <w:div w:id="1458571644">
          <w:marLeft w:val="1714"/>
          <w:marRight w:val="0"/>
          <w:marTop w:val="115"/>
          <w:marBottom w:val="0"/>
          <w:divBdr>
            <w:top w:val="none" w:sz="0" w:space="0" w:color="auto"/>
            <w:left w:val="none" w:sz="0" w:space="0" w:color="auto"/>
            <w:bottom w:val="none" w:sz="0" w:space="0" w:color="auto"/>
            <w:right w:val="none" w:sz="0" w:space="0" w:color="auto"/>
          </w:divBdr>
        </w:div>
        <w:div w:id="1588880006">
          <w:marLeft w:val="1714"/>
          <w:marRight w:val="0"/>
          <w:marTop w:val="115"/>
          <w:marBottom w:val="0"/>
          <w:divBdr>
            <w:top w:val="none" w:sz="0" w:space="0" w:color="auto"/>
            <w:left w:val="none" w:sz="0" w:space="0" w:color="auto"/>
            <w:bottom w:val="none" w:sz="0" w:space="0" w:color="auto"/>
            <w:right w:val="none" w:sz="0" w:space="0" w:color="auto"/>
          </w:divBdr>
        </w:div>
        <w:div w:id="704985106">
          <w:marLeft w:val="720"/>
          <w:marRight w:val="0"/>
          <w:marTop w:val="115"/>
          <w:marBottom w:val="0"/>
          <w:divBdr>
            <w:top w:val="none" w:sz="0" w:space="0" w:color="auto"/>
            <w:left w:val="none" w:sz="0" w:space="0" w:color="auto"/>
            <w:bottom w:val="none" w:sz="0" w:space="0" w:color="auto"/>
            <w:right w:val="none" w:sz="0" w:space="0" w:color="auto"/>
          </w:divBdr>
        </w:div>
        <w:div w:id="1068848019">
          <w:marLeft w:val="1714"/>
          <w:marRight w:val="0"/>
          <w:marTop w:val="115"/>
          <w:marBottom w:val="0"/>
          <w:divBdr>
            <w:top w:val="none" w:sz="0" w:space="0" w:color="auto"/>
            <w:left w:val="none" w:sz="0" w:space="0" w:color="auto"/>
            <w:bottom w:val="none" w:sz="0" w:space="0" w:color="auto"/>
            <w:right w:val="none" w:sz="0" w:space="0" w:color="auto"/>
          </w:divBdr>
        </w:div>
        <w:div w:id="946739283">
          <w:marLeft w:val="1714"/>
          <w:marRight w:val="0"/>
          <w:marTop w:val="115"/>
          <w:marBottom w:val="0"/>
          <w:divBdr>
            <w:top w:val="none" w:sz="0" w:space="0" w:color="auto"/>
            <w:left w:val="none" w:sz="0" w:space="0" w:color="auto"/>
            <w:bottom w:val="none" w:sz="0" w:space="0" w:color="auto"/>
            <w:right w:val="none" w:sz="0" w:space="0" w:color="auto"/>
          </w:divBdr>
        </w:div>
        <w:div w:id="1088385174">
          <w:marLeft w:val="1714"/>
          <w:marRight w:val="0"/>
          <w:marTop w:val="115"/>
          <w:marBottom w:val="0"/>
          <w:divBdr>
            <w:top w:val="none" w:sz="0" w:space="0" w:color="auto"/>
            <w:left w:val="none" w:sz="0" w:space="0" w:color="auto"/>
            <w:bottom w:val="none" w:sz="0" w:space="0" w:color="auto"/>
            <w:right w:val="none" w:sz="0" w:space="0" w:color="auto"/>
          </w:divBdr>
        </w:div>
      </w:divsChild>
    </w:div>
    <w:div w:id="1572697429">
      <w:bodyDiv w:val="1"/>
      <w:marLeft w:val="0"/>
      <w:marRight w:val="0"/>
      <w:marTop w:val="0"/>
      <w:marBottom w:val="0"/>
      <w:divBdr>
        <w:top w:val="none" w:sz="0" w:space="0" w:color="auto"/>
        <w:left w:val="none" w:sz="0" w:space="0" w:color="auto"/>
        <w:bottom w:val="none" w:sz="0" w:space="0" w:color="auto"/>
        <w:right w:val="none" w:sz="0" w:space="0" w:color="auto"/>
      </w:divBdr>
      <w:divsChild>
        <w:div w:id="1349678518">
          <w:marLeft w:val="1714"/>
          <w:marRight w:val="0"/>
          <w:marTop w:val="115"/>
          <w:marBottom w:val="0"/>
          <w:divBdr>
            <w:top w:val="none" w:sz="0" w:space="0" w:color="auto"/>
            <w:left w:val="none" w:sz="0" w:space="0" w:color="auto"/>
            <w:bottom w:val="none" w:sz="0" w:space="0" w:color="auto"/>
            <w:right w:val="none" w:sz="0" w:space="0" w:color="auto"/>
          </w:divBdr>
        </w:div>
        <w:div w:id="1731490991">
          <w:marLeft w:val="2707"/>
          <w:marRight w:val="0"/>
          <w:marTop w:val="96"/>
          <w:marBottom w:val="0"/>
          <w:divBdr>
            <w:top w:val="none" w:sz="0" w:space="0" w:color="auto"/>
            <w:left w:val="none" w:sz="0" w:space="0" w:color="auto"/>
            <w:bottom w:val="none" w:sz="0" w:space="0" w:color="auto"/>
            <w:right w:val="none" w:sz="0" w:space="0" w:color="auto"/>
          </w:divBdr>
        </w:div>
        <w:div w:id="93484299">
          <w:marLeft w:val="2707"/>
          <w:marRight w:val="0"/>
          <w:marTop w:val="96"/>
          <w:marBottom w:val="0"/>
          <w:divBdr>
            <w:top w:val="none" w:sz="0" w:space="0" w:color="auto"/>
            <w:left w:val="none" w:sz="0" w:space="0" w:color="auto"/>
            <w:bottom w:val="none" w:sz="0" w:space="0" w:color="auto"/>
            <w:right w:val="none" w:sz="0" w:space="0" w:color="auto"/>
          </w:divBdr>
        </w:div>
        <w:div w:id="1644577644">
          <w:marLeft w:val="1714"/>
          <w:marRight w:val="0"/>
          <w:marTop w:val="115"/>
          <w:marBottom w:val="0"/>
          <w:divBdr>
            <w:top w:val="none" w:sz="0" w:space="0" w:color="auto"/>
            <w:left w:val="none" w:sz="0" w:space="0" w:color="auto"/>
            <w:bottom w:val="none" w:sz="0" w:space="0" w:color="auto"/>
            <w:right w:val="none" w:sz="0" w:space="0" w:color="auto"/>
          </w:divBdr>
        </w:div>
        <w:div w:id="1009796029">
          <w:marLeft w:val="2707"/>
          <w:marRight w:val="0"/>
          <w:marTop w:val="96"/>
          <w:marBottom w:val="0"/>
          <w:divBdr>
            <w:top w:val="none" w:sz="0" w:space="0" w:color="auto"/>
            <w:left w:val="none" w:sz="0" w:space="0" w:color="auto"/>
            <w:bottom w:val="none" w:sz="0" w:space="0" w:color="auto"/>
            <w:right w:val="none" w:sz="0" w:space="0" w:color="auto"/>
          </w:divBdr>
        </w:div>
        <w:div w:id="1956281217">
          <w:marLeft w:val="2707"/>
          <w:marRight w:val="0"/>
          <w:marTop w:val="96"/>
          <w:marBottom w:val="0"/>
          <w:divBdr>
            <w:top w:val="none" w:sz="0" w:space="0" w:color="auto"/>
            <w:left w:val="none" w:sz="0" w:space="0" w:color="auto"/>
            <w:bottom w:val="none" w:sz="0" w:space="0" w:color="auto"/>
            <w:right w:val="none" w:sz="0" w:space="0" w:color="auto"/>
          </w:divBdr>
        </w:div>
        <w:div w:id="1170103822">
          <w:marLeft w:val="2707"/>
          <w:marRight w:val="0"/>
          <w:marTop w:val="96"/>
          <w:marBottom w:val="0"/>
          <w:divBdr>
            <w:top w:val="none" w:sz="0" w:space="0" w:color="auto"/>
            <w:left w:val="none" w:sz="0" w:space="0" w:color="auto"/>
            <w:bottom w:val="none" w:sz="0" w:space="0" w:color="auto"/>
            <w:right w:val="none" w:sz="0" w:space="0" w:color="auto"/>
          </w:divBdr>
        </w:div>
      </w:divsChild>
    </w:div>
    <w:div w:id="1583219876">
      <w:bodyDiv w:val="1"/>
      <w:marLeft w:val="0"/>
      <w:marRight w:val="0"/>
      <w:marTop w:val="0"/>
      <w:marBottom w:val="0"/>
      <w:divBdr>
        <w:top w:val="none" w:sz="0" w:space="0" w:color="auto"/>
        <w:left w:val="none" w:sz="0" w:space="0" w:color="auto"/>
        <w:bottom w:val="none" w:sz="0" w:space="0" w:color="auto"/>
        <w:right w:val="none" w:sz="0" w:space="0" w:color="auto"/>
      </w:divBdr>
      <w:divsChild>
        <w:div w:id="211161026">
          <w:marLeft w:val="2707"/>
          <w:marRight w:val="0"/>
          <w:marTop w:val="96"/>
          <w:marBottom w:val="0"/>
          <w:divBdr>
            <w:top w:val="none" w:sz="0" w:space="0" w:color="auto"/>
            <w:left w:val="none" w:sz="0" w:space="0" w:color="auto"/>
            <w:bottom w:val="none" w:sz="0" w:space="0" w:color="auto"/>
            <w:right w:val="none" w:sz="0" w:space="0" w:color="auto"/>
          </w:divBdr>
        </w:div>
        <w:div w:id="701127228">
          <w:marLeft w:val="2707"/>
          <w:marRight w:val="0"/>
          <w:marTop w:val="96"/>
          <w:marBottom w:val="0"/>
          <w:divBdr>
            <w:top w:val="none" w:sz="0" w:space="0" w:color="auto"/>
            <w:left w:val="none" w:sz="0" w:space="0" w:color="auto"/>
            <w:bottom w:val="none" w:sz="0" w:space="0" w:color="auto"/>
            <w:right w:val="none" w:sz="0" w:space="0" w:color="auto"/>
          </w:divBdr>
        </w:div>
      </w:divsChild>
    </w:div>
    <w:div w:id="1585644779">
      <w:bodyDiv w:val="1"/>
      <w:marLeft w:val="0"/>
      <w:marRight w:val="0"/>
      <w:marTop w:val="0"/>
      <w:marBottom w:val="0"/>
      <w:divBdr>
        <w:top w:val="none" w:sz="0" w:space="0" w:color="auto"/>
        <w:left w:val="none" w:sz="0" w:space="0" w:color="auto"/>
        <w:bottom w:val="none" w:sz="0" w:space="0" w:color="auto"/>
        <w:right w:val="none" w:sz="0" w:space="0" w:color="auto"/>
      </w:divBdr>
      <w:divsChild>
        <w:div w:id="1923948627">
          <w:marLeft w:val="1498"/>
          <w:marRight w:val="0"/>
          <w:marTop w:val="115"/>
          <w:marBottom w:val="0"/>
          <w:divBdr>
            <w:top w:val="none" w:sz="0" w:space="0" w:color="auto"/>
            <w:left w:val="none" w:sz="0" w:space="0" w:color="auto"/>
            <w:bottom w:val="none" w:sz="0" w:space="0" w:color="auto"/>
            <w:right w:val="none" w:sz="0" w:space="0" w:color="auto"/>
          </w:divBdr>
        </w:div>
        <w:div w:id="324863082">
          <w:marLeft w:val="1498"/>
          <w:marRight w:val="0"/>
          <w:marTop w:val="115"/>
          <w:marBottom w:val="0"/>
          <w:divBdr>
            <w:top w:val="none" w:sz="0" w:space="0" w:color="auto"/>
            <w:left w:val="none" w:sz="0" w:space="0" w:color="auto"/>
            <w:bottom w:val="none" w:sz="0" w:space="0" w:color="auto"/>
            <w:right w:val="none" w:sz="0" w:space="0" w:color="auto"/>
          </w:divBdr>
        </w:div>
        <w:div w:id="2140681729">
          <w:marLeft w:val="720"/>
          <w:marRight w:val="0"/>
          <w:marTop w:val="115"/>
          <w:marBottom w:val="0"/>
          <w:divBdr>
            <w:top w:val="none" w:sz="0" w:space="0" w:color="auto"/>
            <w:left w:val="none" w:sz="0" w:space="0" w:color="auto"/>
            <w:bottom w:val="none" w:sz="0" w:space="0" w:color="auto"/>
            <w:right w:val="none" w:sz="0" w:space="0" w:color="auto"/>
          </w:divBdr>
        </w:div>
        <w:div w:id="630860715">
          <w:marLeft w:val="1498"/>
          <w:marRight w:val="0"/>
          <w:marTop w:val="115"/>
          <w:marBottom w:val="0"/>
          <w:divBdr>
            <w:top w:val="none" w:sz="0" w:space="0" w:color="auto"/>
            <w:left w:val="none" w:sz="0" w:space="0" w:color="auto"/>
            <w:bottom w:val="none" w:sz="0" w:space="0" w:color="auto"/>
            <w:right w:val="none" w:sz="0" w:space="0" w:color="auto"/>
          </w:divBdr>
        </w:div>
      </w:divsChild>
    </w:div>
    <w:div w:id="1585845411">
      <w:bodyDiv w:val="1"/>
      <w:marLeft w:val="0"/>
      <w:marRight w:val="0"/>
      <w:marTop w:val="0"/>
      <w:marBottom w:val="0"/>
      <w:divBdr>
        <w:top w:val="none" w:sz="0" w:space="0" w:color="auto"/>
        <w:left w:val="none" w:sz="0" w:space="0" w:color="auto"/>
        <w:bottom w:val="none" w:sz="0" w:space="0" w:color="auto"/>
        <w:right w:val="none" w:sz="0" w:space="0" w:color="auto"/>
      </w:divBdr>
      <w:divsChild>
        <w:div w:id="1007561657">
          <w:marLeft w:val="1714"/>
          <w:marRight w:val="0"/>
          <w:marTop w:val="115"/>
          <w:marBottom w:val="0"/>
          <w:divBdr>
            <w:top w:val="none" w:sz="0" w:space="0" w:color="auto"/>
            <w:left w:val="none" w:sz="0" w:space="0" w:color="auto"/>
            <w:bottom w:val="none" w:sz="0" w:space="0" w:color="auto"/>
            <w:right w:val="none" w:sz="0" w:space="0" w:color="auto"/>
          </w:divBdr>
        </w:div>
      </w:divsChild>
    </w:div>
    <w:div w:id="1602756194">
      <w:bodyDiv w:val="1"/>
      <w:marLeft w:val="0"/>
      <w:marRight w:val="0"/>
      <w:marTop w:val="0"/>
      <w:marBottom w:val="0"/>
      <w:divBdr>
        <w:top w:val="none" w:sz="0" w:space="0" w:color="auto"/>
        <w:left w:val="none" w:sz="0" w:space="0" w:color="auto"/>
        <w:bottom w:val="none" w:sz="0" w:space="0" w:color="auto"/>
        <w:right w:val="none" w:sz="0" w:space="0" w:color="auto"/>
      </w:divBdr>
      <w:divsChild>
        <w:div w:id="96828509">
          <w:marLeft w:val="720"/>
          <w:marRight w:val="0"/>
          <w:marTop w:val="115"/>
          <w:marBottom w:val="0"/>
          <w:divBdr>
            <w:top w:val="none" w:sz="0" w:space="0" w:color="auto"/>
            <w:left w:val="none" w:sz="0" w:space="0" w:color="auto"/>
            <w:bottom w:val="none" w:sz="0" w:space="0" w:color="auto"/>
            <w:right w:val="none" w:sz="0" w:space="0" w:color="auto"/>
          </w:divBdr>
        </w:div>
        <w:div w:id="979188730">
          <w:marLeft w:val="1714"/>
          <w:marRight w:val="0"/>
          <w:marTop w:val="115"/>
          <w:marBottom w:val="0"/>
          <w:divBdr>
            <w:top w:val="none" w:sz="0" w:space="0" w:color="auto"/>
            <w:left w:val="none" w:sz="0" w:space="0" w:color="auto"/>
            <w:bottom w:val="none" w:sz="0" w:space="0" w:color="auto"/>
            <w:right w:val="none" w:sz="0" w:space="0" w:color="auto"/>
          </w:divBdr>
        </w:div>
        <w:div w:id="1471480880">
          <w:marLeft w:val="2707"/>
          <w:marRight w:val="0"/>
          <w:marTop w:val="96"/>
          <w:marBottom w:val="0"/>
          <w:divBdr>
            <w:top w:val="none" w:sz="0" w:space="0" w:color="auto"/>
            <w:left w:val="none" w:sz="0" w:space="0" w:color="auto"/>
            <w:bottom w:val="none" w:sz="0" w:space="0" w:color="auto"/>
            <w:right w:val="none" w:sz="0" w:space="0" w:color="auto"/>
          </w:divBdr>
        </w:div>
        <w:div w:id="750735634">
          <w:marLeft w:val="2707"/>
          <w:marRight w:val="0"/>
          <w:marTop w:val="96"/>
          <w:marBottom w:val="0"/>
          <w:divBdr>
            <w:top w:val="none" w:sz="0" w:space="0" w:color="auto"/>
            <w:left w:val="none" w:sz="0" w:space="0" w:color="auto"/>
            <w:bottom w:val="none" w:sz="0" w:space="0" w:color="auto"/>
            <w:right w:val="none" w:sz="0" w:space="0" w:color="auto"/>
          </w:divBdr>
        </w:div>
        <w:div w:id="1147892629">
          <w:marLeft w:val="1714"/>
          <w:marRight w:val="0"/>
          <w:marTop w:val="115"/>
          <w:marBottom w:val="0"/>
          <w:divBdr>
            <w:top w:val="none" w:sz="0" w:space="0" w:color="auto"/>
            <w:left w:val="none" w:sz="0" w:space="0" w:color="auto"/>
            <w:bottom w:val="none" w:sz="0" w:space="0" w:color="auto"/>
            <w:right w:val="none" w:sz="0" w:space="0" w:color="auto"/>
          </w:divBdr>
        </w:div>
        <w:div w:id="583491211">
          <w:marLeft w:val="2707"/>
          <w:marRight w:val="0"/>
          <w:marTop w:val="96"/>
          <w:marBottom w:val="0"/>
          <w:divBdr>
            <w:top w:val="none" w:sz="0" w:space="0" w:color="auto"/>
            <w:left w:val="none" w:sz="0" w:space="0" w:color="auto"/>
            <w:bottom w:val="none" w:sz="0" w:space="0" w:color="auto"/>
            <w:right w:val="none" w:sz="0" w:space="0" w:color="auto"/>
          </w:divBdr>
        </w:div>
        <w:div w:id="1654676966">
          <w:marLeft w:val="2707"/>
          <w:marRight w:val="0"/>
          <w:marTop w:val="96"/>
          <w:marBottom w:val="0"/>
          <w:divBdr>
            <w:top w:val="none" w:sz="0" w:space="0" w:color="auto"/>
            <w:left w:val="none" w:sz="0" w:space="0" w:color="auto"/>
            <w:bottom w:val="none" w:sz="0" w:space="0" w:color="auto"/>
            <w:right w:val="none" w:sz="0" w:space="0" w:color="auto"/>
          </w:divBdr>
        </w:div>
      </w:divsChild>
    </w:div>
    <w:div w:id="1616403418">
      <w:bodyDiv w:val="1"/>
      <w:marLeft w:val="0"/>
      <w:marRight w:val="0"/>
      <w:marTop w:val="0"/>
      <w:marBottom w:val="0"/>
      <w:divBdr>
        <w:top w:val="none" w:sz="0" w:space="0" w:color="auto"/>
        <w:left w:val="none" w:sz="0" w:space="0" w:color="auto"/>
        <w:bottom w:val="none" w:sz="0" w:space="0" w:color="auto"/>
        <w:right w:val="none" w:sz="0" w:space="0" w:color="auto"/>
      </w:divBdr>
      <w:divsChild>
        <w:div w:id="140391441">
          <w:marLeft w:val="720"/>
          <w:marRight w:val="0"/>
          <w:marTop w:val="115"/>
          <w:marBottom w:val="0"/>
          <w:divBdr>
            <w:top w:val="none" w:sz="0" w:space="0" w:color="auto"/>
            <w:left w:val="none" w:sz="0" w:space="0" w:color="auto"/>
            <w:bottom w:val="none" w:sz="0" w:space="0" w:color="auto"/>
            <w:right w:val="none" w:sz="0" w:space="0" w:color="auto"/>
          </w:divBdr>
        </w:div>
        <w:div w:id="1005479168">
          <w:marLeft w:val="1714"/>
          <w:marRight w:val="0"/>
          <w:marTop w:val="115"/>
          <w:marBottom w:val="0"/>
          <w:divBdr>
            <w:top w:val="none" w:sz="0" w:space="0" w:color="auto"/>
            <w:left w:val="none" w:sz="0" w:space="0" w:color="auto"/>
            <w:bottom w:val="none" w:sz="0" w:space="0" w:color="auto"/>
            <w:right w:val="none" w:sz="0" w:space="0" w:color="auto"/>
          </w:divBdr>
        </w:div>
        <w:div w:id="1898468524">
          <w:marLeft w:val="1714"/>
          <w:marRight w:val="0"/>
          <w:marTop w:val="115"/>
          <w:marBottom w:val="0"/>
          <w:divBdr>
            <w:top w:val="none" w:sz="0" w:space="0" w:color="auto"/>
            <w:left w:val="none" w:sz="0" w:space="0" w:color="auto"/>
            <w:bottom w:val="none" w:sz="0" w:space="0" w:color="auto"/>
            <w:right w:val="none" w:sz="0" w:space="0" w:color="auto"/>
          </w:divBdr>
        </w:div>
        <w:div w:id="1448045019">
          <w:marLeft w:val="1714"/>
          <w:marRight w:val="0"/>
          <w:marTop w:val="115"/>
          <w:marBottom w:val="0"/>
          <w:divBdr>
            <w:top w:val="none" w:sz="0" w:space="0" w:color="auto"/>
            <w:left w:val="none" w:sz="0" w:space="0" w:color="auto"/>
            <w:bottom w:val="none" w:sz="0" w:space="0" w:color="auto"/>
            <w:right w:val="none" w:sz="0" w:space="0" w:color="auto"/>
          </w:divBdr>
        </w:div>
        <w:div w:id="161703240">
          <w:marLeft w:val="720"/>
          <w:marRight w:val="0"/>
          <w:marTop w:val="115"/>
          <w:marBottom w:val="0"/>
          <w:divBdr>
            <w:top w:val="none" w:sz="0" w:space="0" w:color="auto"/>
            <w:left w:val="none" w:sz="0" w:space="0" w:color="auto"/>
            <w:bottom w:val="none" w:sz="0" w:space="0" w:color="auto"/>
            <w:right w:val="none" w:sz="0" w:space="0" w:color="auto"/>
          </w:divBdr>
        </w:div>
        <w:div w:id="457376544">
          <w:marLeft w:val="1714"/>
          <w:marRight w:val="0"/>
          <w:marTop w:val="115"/>
          <w:marBottom w:val="0"/>
          <w:divBdr>
            <w:top w:val="none" w:sz="0" w:space="0" w:color="auto"/>
            <w:left w:val="none" w:sz="0" w:space="0" w:color="auto"/>
            <w:bottom w:val="none" w:sz="0" w:space="0" w:color="auto"/>
            <w:right w:val="none" w:sz="0" w:space="0" w:color="auto"/>
          </w:divBdr>
        </w:div>
      </w:divsChild>
    </w:div>
    <w:div w:id="1617055196">
      <w:bodyDiv w:val="1"/>
      <w:marLeft w:val="0"/>
      <w:marRight w:val="0"/>
      <w:marTop w:val="0"/>
      <w:marBottom w:val="0"/>
      <w:divBdr>
        <w:top w:val="none" w:sz="0" w:space="0" w:color="auto"/>
        <w:left w:val="none" w:sz="0" w:space="0" w:color="auto"/>
        <w:bottom w:val="none" w:sz="0" w:space="0" w:color="auto"/>
        <w:right w:val="none" w:sz="0" w:space="0" w:color="auto"/>
      </w:divBdr>
      <w:divsChild>
        <w:div w:id="145055992">
          <w:marLeft w:val="1714"/>
          <w:marRight w:val="0"/>
          <w:marTop w:val="115"/>
          <w:marBottom w:val="0"/>
          <w:divBdr>
            <w:top w:val="none" w:sz="0" w:space="0" w:color="auto"/>
            <w:left w:val="none" w:sz="0" w:space="0" w:color="auto"/>
            <w:bottom w:val="none" w:sz="0" w:space="0" w:color="auto"/>
            <w:right w:val="none" w:sz="0" w:space="0" w:color="auto"/>
          </w:divBdr>
        </w:div>
        <w:div w:id="1175267295">
          <w:marLeft w:val="2707"/>
          <w:marRight w:val="0"/>
          <w:marTop w:val="96"/>
          <w:marBottom w:val="0"/>
          <w:divBdr>
            <w:top w:val="none" w:sz="0" w:space="0" w:color="auto"/>
            <w:left w:val="none" w:sz="0" w:space="0" w:color="auto"/>
            <w:bottom w:val="none" w:sz="0" w:space="0" w:color="auto"/>
            <w:right w:val="none" w:sz="0" w:space="0" w:color="auto"/>
          </w:divBdr>
        </w:div>
        <w:div w:id="396392869">
          <w:marLeft w:val="2707"/>
          <w:marRight w:val="0"/>
          <w:marTop w:val="96"/>
          <w:marBottom w:val="0"/>
          <w:divBdr>
            <w:top w:val="none" w:sz="0" w:space="0" w:color="auto"/>
            <w:left w:val="none" w:sz="0" w:space="0" w:color="auto"/>
            <w:bottom w:val="none" w:sz="0" w:space="0" w:color="auto"/>
            <w:right w:val="none" w:sz="0" w:space="0" w:color="auto"/>
          </w:divBdr>
        </w:div>
      </w:divsChild>
    </w:div>
    <w:div w:id="1623070662">
      <w:bodyDiv w:val="1"/>
      <w:marLeft w:val="0"/>
      <w:marRight w:val="0"/>
      <w:marTop w:val="0"/>
      <w:marBottom w:val="0"/>
      <w:divBdr>
        <w:top w:val="none" w:sz="0" w:space="0" w:color="auto"/>
        <w:left w:val="none" w:sz="0" w:space="0" w:color="auto"/>
        <w:bottom w:val="none" w:sz="0" w:space="0" w:color="auto"/>
        <w:right w:val="none" w:sz="0" w:space="0" w:color="auto"/>
      </w:divBdr>
      <w:divsChild>
        <w:div w:id="136844219">
          <w:marLeft w:val="1411"/>
          <w:marRight w:val="0"/>
          <w:marTop w:val="115"/>
          <w:marBottom w:val="0"/>
          <w:divBdr>
            <w:top w:val="none" w:sz="0" w:space="0" w:color="auto"/>
            <w:left w:val="none" w:sz="0" w:space="0" w:color="auto"/>
            <w:bottom w:val="none" w:sz="0" w:space="0" w:color="auto"/>
            <w:right w:val="none" w:sz="0" w:space="0" w:color="auto"/>
          </w:divBdr>
        </w:div>
        <w:div w:id="2081172240">
          <w:marLeft w:val="2707"/>
          <w:marRight w:val="0"/>
          <w:marTop w:val="96"/>
          <w:marBottom w:val="0"/>
          <w:divBdr>
            <w:top w:val="none" w:sz="0" w:space="0" w:color="auto"/>
            <w:left w:val="none" w:sz="0" w:space="0" w:color="auto"/>
            <w:bottom w:val="none" w:sz="0" w:space="0" w:color="auto"/>
            <w:right w:val="none" w:sz="0" w:space="0" w:color="auto"/>
          </w:divBdr>
        </w:div>
        <w:div w:id="735396013">
          <w:marLeft w:val="2707"/>
          <w:marRight w:val="0"/>
          <w:marTop w:val="96"/>
          <w:marBottom w:val="0"/>
          <w:divBdr>
            <w:top w:val="none" w:sz="0" w:space="0" w:color="auto"/>
            <w:left w:val="none" w:sz="0" w:space="0" w:color="auto"/>
            <w:bottom w:val="none" w:sz="0" w:space="0" w:color="auto"/>
            <w:right w:val="none" w:sz="0" w:space="0" w:color="auto"/>
          </w:divBdr>
        </w:div>
        <w:div w:id="893540050">
          <w:marLeft w:val="2707"/>
          <w:marRight w:val="0"/>
          <w:marTop w:val="96"/>
          <w:marBottom w:val="0"/>
          <w:divBdr>
            <w:top w:val="none" w:sz="0" w:space="0" w:color="auto"/>
            <w:left w:val="none" w:sz="0" w:space="0" w:color="auto"/>
            <w:bottom w:val="none" w:sz="0" w:space="0" w:color="auto"/>
            <w:right w:val="none" w:sz="0" w:space="0" w:color="auto"/>
          </w:divBdr>
        </w:div>
        <w:div w:id="20520042">
          <w:marLeft w:val="2707"/>
          <w:marRight w:val="0"/>
          <w:marTop w:val="96"/>
          <w:marBottom w:val="0"/>
          <w:divBdr>
            <w:top w:val="none" w:sz="0" w:space="0" w:color="auto"/>
            <w:left w:val="none" w:sz="0" w:space="0" w:color="auto"/>
            <w:bottom w:val="none" w:sz="0" w:space="0" w:color="auto"/>
            <w:right w:val="none" w:sz="0" w:space="0" w:color="auto"/>
          </w:divBdr>
        </w:div>
        <w:div w:id="566841821">
          <w:marLeft w:val="2707"/>
          <w:marRight w:val="0"/>
          <w:marTop w:val="96"/>
          <w:marBottom w:val="0"/>
          <w:divBdr>
            <w:top w:val="none" w:sz="0" w:space="0" w:color="auto"/>
            <w:left w:val="none" w:sz="0" w:space="0" w:color="auto"/>
            <w:bottom w:val="none" w:sz="0" w:space="0" w:color="auto"/>
            <w:right w:val="none" w:sz="0" w:space="0" w:color="auto"/>
          </w:divBdr>
        </w:div>
        <w:div w:id="587228657">
          <w:marLeft w:val="2707"/>
          <w:marRight w:val="0"/>
          <w:marTop w:val="96"/>
          <w:marBottom w:val="0"/>
          <w:divBdr>
            <w:top w:val="none" w:sz="0" w:space="0" w:color="auto"/>
            <w:left w:val="none" w:sz="0" w:space="0" w:color="auto"/>
            <w:bottom w:val="none" w:sz="0" w:space="0" w:color="auto"/>
            <w:right w:val="none" w:sz="0" w:space="0" w:color="auto"/>
          </w:divBdr>
        </w:div>
        <w:div w:id="1500147912">
          <w:marLeft w:val="2707"/>
          <w:marRight w:val="0"/>
          <w:marTop w:val="96"/>
          <w:marBottom w:val="0"/>
          <w:divBdr>
            <w:top w:val="none" w:sz="0" w:space="0" w:color="auto"/>
            <w:left w:val="none" w:sz="0" w:space="0" w:color="auto"/>
            <w:bottom w:val="none" w:sz="0" w:space="0" w:color="auto"/>
            <w:right w:val="none" w:sz="0" w:space="0" w:color="auto"/>
          </w:divBdr>
        </w:div>
        <w:div w:id="697237520">
          <w:marLeft w:val="2707"/>
          <w:marRight w:val="0"/>
          <w:marTop w:val="96"/>
          <w:marBottom w:val="0"/>
          <w:divBdr>
            <w:top w:val="none" w:sz="0" w:space="0" w:color="auto"/>
            <w:left w:val="none" w:sz="0" w:space="0" w:color="auto"/>
            <w:bottom w:val="none" w:sz="0" w:space="0" w:color="auto"/>
            <w:right w:val="none" w:sz="0" w:space="0" w:color="auto"/>
          </w:divBdr>
        </w:div>
      </w:divsChild>
    </w:div>
    <w:div w:id="1625116856">
      <w:bodyDiv w:val="1"/>
      <w:marLeft w:val="0"/>
      <w:marRight w:val="0"/>
      <w:marTop w:val="0"/>
      <w:marBottom w:val="0"/>
      <w:divBdr>
        <w:top w:val="none" w:sz="0" w:space="0" w:color="auto"/>
        <w:left w:val="none" w:sz="0" w:space="0" w:color="auto"/>
        <w:bottom w:val="none" w:sz="0" w:space="0" w:color="auto"/>
        <w:right w:val="none" w:sz="0" w:space="0" w:color="auto"/>
      </w:divBdr>
      <w:divsChild>
        <w:div w:id="1707288298">
          <w:marLeft w:val="720"/>
          <w:marRight w:val="0"/>
          <w:marTop w:val="115"/>
          <w:marBottom w:val="0"/>
          <w:divBdr>
            <w:top w:val="none" w:sz="0" w:space="0" w:color="auto"/>
            <w:left w:val="none" w:sz="0" w:space="0" w:color="auto"/>
            <w:bottom w:val="none" w:sz="0" w:space="0" w:color="auto"/>
            <w:right w:val="none" w:sz="0" w:space="0" w:color="auto"/>
          </w:divBdr>
        </w:div>
        <w:div w:id="828863432">
          <w:marLeft w:val="1714"/>
          <w:marRight w:val="0"/>
          <w:marTop w:val="115"/>
          <w:marBottom w:val="0"/>
          <w:divBdr>
            <w:top w:val="none" w:sz="0" w:space="0" w:color="auto"/>
            <w:left w:val="none" w:sz="0" w:space="0" w:color="auto"/>
            <w:bottom w:val="none" w:sz="0" w:space="0" w:color="auto"/>
            <w:right w:val="none" w:sz="0" w:space="0" w:color="auto"/>
          </w:divBdr>
        </w:div>
        <w:div w:id="1056397094">
          <w:marLeft w:val="1714"/>
          <w:marRight w:val="0"/>
          <w:marTop w:val="115"/>
          <w:marBottom w:val="0"/>
          <w:divBdr>
            <w:top w:val="none" w:sz="0" w:space="0" w:color="auto"/>
            <w:left w:val="none" w:sz="0" w:space="0" w:color="auto"/>
            <w:bottom w:val="none" w:sz="0" w:space="0" w:color="auto"/>
            <w:right w:val="none" w:sz="0" w:space="0" w:color="auto"/>
          </w:divBdr>
        </w:div>
      </w:divsChild>
    </w:div>
    <w:div w:id="1631592155">
      <w:bodyDiv w:val="1"/>
      <w:marLeft w:val="0"/>
      <w:marRight w:val="0"/>
      <w:marTop w:val="0"/>
      <w:marBottom w:val="0"/>
      <w:divBdr>
        <w:top w:val="none" w:sz="0" w:space="0" w:color="auto"/>
        <w:left w:val="none" w:sz="0" w:space="0" w:color="auto"/>
        <w:bottom w:val="none" w:sz="0" w:space="0" w:color="auto"/>
        <w:right w:val="none" w:sz="0" w:space="0" w:color="auto"/>
      </w:divBdr>
      <w:divsChild>
        <w:div w:id="1767729346">
          <w:marLeft w:val="2707"/>
          <w:marRight w:val="0"/>
          <w:marTop w:val="96"/>
          <w:marBottom w:val="0"/>
          <w:divBdr>
            <w:top w:val="none" w:sz="0" w:space="0" w:color="auto"/>
            <w:left w:val="none" w:sz="0" w:space="0" w:color="auto"/>
            <w:bottom w:val="none" w:sz="0" w:space="0" w:color="auto"/>
            <w:right w:val="none" w:sz="0" w:space="0" w:color="auto"/>
          </w:divBdr>
        </w:div>
        <w:div w:id="1600606316">
          <w:marLeft w:val="2707"/>
          <w:marRight w:val="0"/>
          <w:marTop w:val="96"/>
          <w:marBottom w:val="0"/>
          <w:divBdr>
            <w:top w:val="none" w:sz="0" w:space="0" w:color="auto"/>
            <w:left w:val="none" w:sz="0" w:space="0" w:color="auto"/>
            <w:bottom w:val="none" w:sz="0" w:space="0" w:color="auto"/>
            <w:right w:val="none" w:sz="0" w:space="0" w:color="auto"/>
          </w:divBdr>
        </w:div>
      </w:divsChild>
    </w:div>
    <w:div w:id="1644506416">
      <w:bodyDiv w:val="1"/>
      <w:marLeft w:val="0"/>
      <w:marRight w:val="0"/>
      <w:marTop w:val="0"/>
      <w:marBottom w:val="0"/>
      <w:divBdr>
        <w:top w:val="none" w:sz="0" w:space="0" w:color="auto"/>
        <w:left w:val="none" w:sz="0" w:space="0" w:color="auto"/>
        <w:bottom w:val="none" w:sz="0" w:space="0" w:color="auto"/>
        <w:right w:val="none" w:sz="0" w:space="0" w:color="auto"/>
      </w:divBdr>
      <w:divsChild>
        <w:div w:id="2069765675">
          <w:marLeft w:val="706"/>
          <w:marRight w:val="0"/>
          <w:marTop w:val="115"/>
          <w:marBottom w:val="0"/>
          <w:divBdr>
            <w:top w:val="none" w:sz="0" w:space="0" w:color="auto"/>
            <w:left w:val="none" w:sz="0" w:space="0" w:color="auto"/>
            <w:bottom w:val="none" w:sz="0" w:space="0" w:color="auto"/>
            <w:right w:val="none" w:sz="0" w:space="0" w:color="auto"/>
          </w:divBdr>
        </w:div>
        <w:div w:id="1543244953">
          <w:marLeft w:val="706"/>
          <w:marRight w:val="0"/>
          <w:marTop w:val="115"/>
          <w:marBottom w:val="0"/>
          <w:divBdr>
            <w:top w:val="none" w:sz="0" w:space="0" w:color="auto"/>
            <w:left w:val="none" w:sz="0" w:space="0" w:color="auto"/>
            <w:bottom w:val="none" w:sz="0" w:space="0" w:color="auto"/>
            <w:right w:val="none" w:sz="0" w:space="0" w:color="auto"/>
          </w:divBdr>
        </w:div>
        <w:div w:id="1596859103">
          <w:marLeft w:val="706"/>
          <w:marRight w:val="0"/>
          <w:marTop w:val="115"/>
          <w:marBottom w:val="0"/>
          <w:divBdr>
            <w:top w:val="none" w:sz="0" w:space="0" w:color="auto"/>
            <w:left w:val="none" w:sz="0" w:space="0" w:color="auto"/>
            <w:bottom w:val="none" w:sz="0" w:space="0" w:color="auto"/>
            <w:right w:val="none" w:sz="0" w:space="0" w:color="auto"/>
          </w:divBdr>
        </w:div>
      </w:divsChild>
    </w:div>
    <w:div w:id="1648321271">
      <w:bodyDiv w:val="1"/>
      <w:marLeft w:val="0"/>
      <w:marRight w:val="0"/>
      <w:marTop w:val="0"/>
      <w:marBottom w:val="0"/>
      <w:divBdr>
        <w:top w:val="none" w:sz="0" w:space="0" w:color="auto"/>
        <w:left w:val="none" w:sz="0" w:space="0" w:color="auto"/>
        <w:bottom w:val="none" w:sz="0" w:space="0" w:color="auto"/>
        <w:right w:val="none" w:sz="0" w:space="0" w:color="auto"/>
      </w:divBdr>
      <w:divsChild>
        <w:div w:id="1995261700">
          <w:marLeft w:val="2707"/>
          <w:marRight w:val="0"/>
          <w:marTop w:val="96"/>
          <w:marBottom w:val="0"/>
          <w:divBdr>
            <w:top w:val="none" w:sz="0" w:space="0" w:color="auto"/>
            <w:left w:val="none" w:sz="0" w:space="0" w:color="auto"/>
            <w:bottom w:val="none" w:sz="0" w:space="0" w:color="auto"/>
            <w:right w:val="none" w:sz="0" w:space="0" w:color="auto"/>
          </w:divBdr>
        </w:div>
        <w:div w:id="73164934">
          <w:marLeft w:val="720"/>
          <w:marRight w:val="0"/>
          <w:marTop w:val="115"/>
          <w:marBottom w:val="0"/>
          <w:divBdr>
            <w:top w:val="none" w:sz="0" w:space="0" w:color="auto"/>
            <w:left w:val="none" w:sz="0" w:space="0" w:color="auto"/>
            <w:bottom w:val="none" w:sz="0" w:space="0" w:color="auto"/>
            <w:right w:val="none" w:sz="0" w:space="0" w:color="auto"/>
          </w:divBdr>
        </w:div>
        <w:div w:id="2026977908">
          <w:marLeft w:val="1714"/>
          <w:marRight w:val="0"/>
          <w:marTop w:val="115"/>
          <w:marBottom w:val="0"/>
          <w:divBdr>
            <w:top w:val="none" w:sz="0" w:space="0" w:color="auto"/>
            <w:left w:val="none" w:sz="0" w:space="0" w:color="auto"/>
            <w:bottom w:val="none" w:sz="0" w:space="0" w:color="auto"/>
            <w:right w:val="none" w:sz="0" w:space="0" w:color="auto"/>
          </w:divBdr>
        </w:div>
        <w:div w:id="588661657">
          <w:marLeft w:val="1714"/>
          <w:marRight w:val="0"/>
          <w:marTop w:val="115"/>
          <w:marBottom w:val="0"/>
          <w:divBdr>
            <w:top w:val="none" w:sz="0" w:space="0" w:color="auto"/>
            <w:left w:val="none" w:sz="0" w:space="0" w:color="auto"/>
            <w:bottom w:val="none" w:sz="0" w:space="0" w:color="auto"/>
            <w:right w:val="none" w:sz="0" w:space="0" w:color="auto"/>
          </w:divBdr>
        </w:div>
        <w:div w:id="140270053">
          <w:marLeft w:val="1714"/>
          <w:marRight w:val="0"/>
          <w:marTop w:val="115"/>
          <w:marBottom w:val="0"/>
          <w:divBdr>
            <w:top w:val="none" w:sz="0" w:space="0" w:color="auto"/>
            <w:left w:val="none" w:sz="0" w:space="0" w:color="auto"/>
            <w:bottom w:val="none" w:sz="0" w:space="0" w:color="auto"/>
            <w:right w:val="none" w:sz="0" w:space="0" w:color="auto"/>
          </w:divBdr>
        </w:div>
        <w:div w:id="367680367">
          <w:marLeft w:val="2707"/>
          <w:marRight w:val="0"/>
          <w:marTop w:val="96"/>
          <w:marBottom w:val="0"/>
          <w:divBdr>
            <w:top w:val="none" w:sz="0" w:space="0" w:color="auto"/>
            <w:left w:val="none" w:sz="0" w:space="0" w:color="auto"/>
            <w:bottom w:val="none" w:sz="0" w:space="0" w:color="auto"/>
            <w:right w:val="none" w:sz="0" w:space="0" w:color="auto"/>
          </w:divBdr>
        </w:div>
      </w:divsChild>
    </w:div>
    <w:div w:id="1655526393">
      <w:bodyDiv w:val="1"/>
      <w:marLeft w:val="0"/>
      <w:marRight w:val="0"/>
      <w:marTop w:val="0"/>
      <w:marBottom w:val="0"/>
      <w:divBdr>
        <w:top w:val="none" w:sz="0" w:space="0" w:color="auto"/>
        <w:left w:val="none" w:sz="0" w:space="0" w:color="auto"/>
        <w:bottom w:val="none" w:sz="0" w:space="0" w:color="auto"/>
        <w:right w:val="none" w:sz="0" w:space="0" w:color="auto"/>
      </w:divBdr>
      <w:divsChild>
        <w:div w:id="1039890978">
          <w:marLeft w:val="3586"/>
          <w:marRight w:val="0"/>
          <w:marTop w:val="96"/>
          <w:marBottom w:val="0"/>
          <w:divBdr>
            <w:top w:val="none" w:sz="0" w:space="0" w:color="auto"/>
            <w:left w:val="none" w:sz="0" w:space="0" w:color="auto"/>
            <w:bottom w:val="none" w:sz="0" w:space="0" w:color="auto"/>
            <w:right w:val="none" w:sz="0" w:space="0" w:color="auto"/>
          </w:divBdr>
        </w:div>
        <w:div w:id="1503619257">
          <w:marLeft w:val="3586"/>
          <w:marRight w:val="0"/>
          <w:marTop w:val="96"/>
          <w:marBottom w:val="0"/>
          <w:divBdr>
            <w:top w:val="none" w:sz="0" w:space="0" w:color="auto"/>
            <w:left w:val="none" w:sz="0" w:space="0" w:color="auto"/>
            <w:bottom w:val="none" w:sz="0" w:space="0" w:color="auto"/>
            <w:right w:val="none" w:sz="0" w:space="0" w:color="auto"/>
          </w:divBdr>
        </w:div>
        <w:div w:id="1482502808">
          <w:marLeft w:val="3586"/>
          <w:marRight w:val="0"/>
          <w:marTop w:val="96"/>
          <w:marBottom w:val="0"/>
          <w:divBdr>
            <w:top w:val="none" w:sz="0" w:space="0" w:color="auto"/>
            <w:left w:val="none" w:sz="0" w:space="0" w:color="auto"/>
            <w:bottom w:val="none" w:sz="0" w:space="0" w:color="auto"/>
            <w:right w:val="none" w:sz="0" w:space="0" w:color="auto"/>
          </w:divBdr>
        </w:div>
        <w:div w:id="1413548609">
          <w:marLeft w:val="3586"/>
          <w:marRight w:val="0"/>
          <w:marTop w:val="96"/>
          <w:marBottom w:val="0"/>
          <w:divBdr>
            <w:top w:val="none" w:sz="0" w:space="0" w:color="auto"/>
            <w:left w:val="none" w:sz="0" w:space="0" w:color="auto"/>
            <w:bottom w:val="none" w:sz="0" w:space="0" w:color="auto"/>
            <w:right w:val="none" w:sz="0" w:space="0" w:color="auto"/>
          </w:divBdr>
        </w:div>
        <w:div w:id="710806575">
          <w:marLeft w:val="3586"/>
          <w:marRight w:val="0"/>
          <w:marTop w:val="96"/>
          <w:marBottom w:val="0"/>
          <w:divBdr>
            <w:top w:val="none" w:sz="0" w:space="0" w:color="auto"/>
            <w:left w:val="none" w:sz="0" w:space="0" w:color="auto"/>
            <w:bottom w:val="none" w:sz="0" w:space="0" w:color="auto"/>
            <w:right w:val="none" w:sz="0" w:space="0" w:color="auto"/>
          </w:divBdr>
        </w:div>
        <w:div w:id="1199195737">
          <w:marLeft w:val="3586"/>
          <w:marRight w:val="0"/>
          <w:marTop w:val="96"/>
          <w:marBottom w:val="0"/>
          <w:divBdr>
            <w:top w:val="none" w:sz="0" w:space="0" w:color="auto"/>
            <w:left w:val="none" w:sz="0" w:space="0" w:color="auto"/>
            <w:bottom w:val="none" w:sz="0" w:space="0" w:color="auto"/>
            <w:right w:val="none" w:sz="0" w:space="0" w:color="auto"/>
          </w:divBdr>
        </w:div>
      </w:divsChild>
    </w:div>
    <w:div w:id="1656909670">
      <w:bodyDiv w:val="1"/>
      <w:marLeft w:val="0"/>
      <w:marRight w:val="0"/>
      <w:marTop w:val="0"/>
      <w:marBottom w:val="0"/>
      <w:divBdr>
        <w:top w:val="none" w:sz="0" w:space="0" w:color="auto"/>
        <w:left w:val="none" w:sz="0" w:space="0" w:color="auto"/>
        <w:bottom w:val="none" w:sz="0" w:space="0" w:color="auto"/>
        <w:right w:val="none" w:sz="0" w:space="0" w:color="auto"/>
      </w:divBdr>
      <w:divsChild>
        <w:div w:id="342316217">
          <w:marLeft w:val="720"/>
          <w:marRight w:val="0"/>
          <w:marTop w:val="115"/>
          <w:marBottom w:val="0"/>
          <w:divBdr>
            <w:top w:val="none" w:sz="0" w:space="0" w:color="auto"/>
            <w:left w:val="none" w:sz="0" w:space="0" w:color="auto"/>
            <w:bottom w:val="none" w:sz="0" w:space="0" w:color="auto"/>
            <w:right w:val="none" w:sz="0" w:space="0" w:color="auto"/>
          </w:divBdr>
        </w:div>
        <w:div w:id="651719873">
          <w:marLeft w:val="1714"/>
          <w:marRight w:val="0"/>
          <w:marTop w:val="115"/>
          <w:marBottom w:val="0"/>
          <w:divBdr>
            <w:top w:val="none" w:sz="0" w:space="0" w:color="auto"/>
            <w:left w:val="none" w:sz="0" w:space="0" w:color="auto"/>
            <w:bottom w:val="none" w:sz="0" w:space="0" w:color="auto"/>
            <w:right w:val="none" w:sz="0" w:space="0" w:color="auto"/>
          </w:divBdr>
        </w:div>
        <w:div w:id="1293053940">
          <w:marLeft w:val="2707"/>
          <w:marRight w:val="0"/>
          <w:marTop w:val="96"/>
          <w:marBottom w:val="0"/>
          <w:divBdr>
            <w:top w:val="none" w:sz="0" w:space="0" w:color="auto"/>
            <w:left w:val="none" w:sz="0" w:space="0" w:color="auto"/>
            <w:bottom w:val="none" w:sz="0" w:space="0" w:color="auto"/>
            <w:right w:val="none" w:sz="0" w:space="0" w:color="auto"/>
          </w:divBdr>
        </w:div>
        <w:div w:id="15891753">
          <w:marLeft w:val="2707"/>
          <w:marRight w:val="0"/>
          <w:marTop w:val="96"/>
          <w:marBottom w:val="0"/>
          <w:divBdr>
            <w:top w:val="none" w:sz="0" w:space="0" w:color="auto"/>
            <w:left w:val="none" w:sz="0" w:space="0" w:color="auto"/>
            <w:bottom w:val="none" w:sz="0" w:space="0" w:color="auto"/>
            <w:right w:val="none" w:sz="0" w:space="0" w:color="auto"/>
          </w:divBdr>
        </w:div>
        <w:div w:id="1188912407">
          <w:marLeft w:val="1714"/>
          <w:marRight w:val="0"/>
          <w:marTop w:val="115"/>
          <w:marBottom w:val="0"/>
          <w:divBdr>
            <w:top w:val="none" w:sz="0" w:space="0" w:color="auto"/>
            <w:left w:val="none" w:sz="0" w:space="0" w:color="auto"/>
            <w:bottom w:val="none" w:sz="0" w:space="0" w:color="auto"/>
            <w:right w:val="none" w:sz="0" w:space="0" w:color="auto"/>
          </w:divBdr>
        </w:div>
        <w:div w:id="1836996767">
          <w:marLeft w:val="2707"/>
          <w:marRight w:val="0"/>
          <w:marTop w:val="96"/>
          <w:marBottom w:val="0"/>
          <w:divBdr>
            <w:top w:val="none" w:sz="0" w:space="0" w:color="auto"/>
            <w:left w:val="none" w:sz="0" w:space="0" w:color="auto"/>
            <w:bottom w:val="none" w:sz="0" w:space="0" w:color="auto"/>
            <w:right w:val="none" w:sz="0" w:space="0" w:color="auto"/>
          </w:divBdr>
        </w:div>
        <w:div w:id="1629555742">
          <w:marLeft w:val="2707"/>
          <w:marRight w:val="0"/>
          <w:marTop w:val="96"/>
          <w:marBottom w:val="0"/>
          <w:divBdr>
            <w:top w:val="none" w:sz="0" w:space="0" w:color="auto"/>
            <w:left w:val="none" w:sz="0" w:space="0" w:color="auto"/>
            <w:bottom w:val="none" w:sz="0" w:space="0" w:color="auto"/>
            <w:right w:val="none" w:sz="0" w:space="0" w:color="auto"/>
          </w:divBdr>
        </w:div>
      </w:divsChild>
    </w:div>
    <w:div w:id="1667708874">
      <w:bodyDiv w:val="1"/>
      <w:marLeft w:val="0"/>
      <w:marRight w:val="0"/>
      <w:marTop w:val="0"/>
      <w:marBottom w:val="0"/>
      <w:divBdr>
        <w:top w:val="none" w:sz="0" w:space="0" w:color="auto"/>
        <w:left w:val="none" w:sz="0" w:space="0" w:color="auto"/>
        <w:bottom w:val="none" w:sz="0" w:space="0" w:color="auto"/>
        <w:right w:val="none" w:sz="0" w:space="0" w:color="auto"/>
      </w:divBdr>
      <w:divsChild>
        <w:div w:id="1045103253">
          <w:marLeft w:val="720"/>
          <w:marRight w:val="0"/>
          <w:marTop w:val="115"/>
          <w:marBottom w:val="0"/>
          <w:divBdr>
            <w:top w:val="none" w:sz="0" w:space="0" w:color="auto"/>
            <w:left w:val="none" w:sz="0" w:space="0" w:color="auto"/>
            <w:bottom w:val="none" w:sz="0" w:space="0" w:color="auto"/>
            <w:right w:val="none" w:sz="0" w:space="0" w:color="auto"/>
          </w:divBdr>
        </w:div>
        <w:div w:id="1847623156">
          <w:marLeft w:val="1714"/>
          <w:marRight w:val="0"/>
          <w:marTop w:val="115"/>
          <w:marBottom w:val="0"/>
          <w:divBdr>
            <w:top w:val="none" w:sz="0" w:space="0" w:color="auto"/>
            <w:left w:val="none" w:sz="0" w:space="0" w:color="auto"/>
            <w:bottom w:val="none" w:sz="0" w:space="0" w:color="auto"/>
            <w:right w:val="none" w:sz="0" w:space="0" w:color="auto"/>
          </w:divBdr>
        </w:div>
        <w:div w:id="981882762">
          <w:marLeft w:val="1714"/>
          <w:marRight w:val="0"/>
          <w:marTop w:val="115"/>
          <w:marBottom w:val="0"/>
          <w:divBdr>
            <w:top w:val="none" w:sz="0" w:space="0" w:color="auto"/>
            <w:left w:val="none" w:sz="0" w:space="0" w:color="auto"/>
            <w:bottom w:val="none" w:sz="0" w:space="0" w:color="auto"/>
            <w:right w:val="none" w:sz="0" w:space="0" w:color="auto"/>
          </w:divBdr>
        </w:div>
      </w:divsChild>
    </w:div>
    <w:div w:id="1681423381">
      <w:bodyDiv w:val="1"/>
      <w:marLeft w:val="0"/>
      <w:marRight w:val="0"/>
      <w:marTop w:val="0"/>
      <w:marBottom w:val="0"/>
      <w:divBdr>
        <w:top w:val="none" w:sz="0" w:space="0" w:color="auto"/>
        <w:left w:val="none" w:sz="0" w:space="0" w:color="auto"/>
        <w:bottom w:val="none" w:sz="0" w:space="0" w:color="auto"/>
        <w:right w:val="none" w:sz="0" w:space="0" w:color="auto"/>
      </w:divBdr>
      <w:divsChild>
        <w:div w:id="411395966">
          <w:marLeft w:val="0"/>
          <w:marRight w:val="0"/>
          <w:marTop w:val="0"/>
          <w:marBottom w:val="0"/>
          <w:divBdr>
            <w:top w:val="none" w:sz="0" w:space="0" w:color="auto"/>
            <w:left w:val="none" w:sz="0" w:space="0" w:color="auto"/>
            <w:bottom w:val="none" w:sz="0" w:space="0" w:color="auto"/>
            <w:right w:val="none" w:sz="0" w:space="0" w:color="auto"/>
          </w:divBdr>
        </w:div>
      </w:divsChild>
    </w:div>
    <w:div w:id="1687712305">
      <w:bodyDiv w:val="1"/>
      <w:marLeft w:val="0"/>
      <w:marRight w:val="0"/>
      <w:marTop w:val="0"/>
      <w:marBottom w:val="0"/>
      <w:divBdr>
        <w:top w:val="none" w:sz="0" w:space="0" w:color="auto"/>
        <w:left w:val="none" w:sz="0" w:space="0" w:color="auto"/>
        <w:bottom w:val="none" w:sz="0" w:space="0" w:color="auto"/>
        <w:right w:val="none" w:sz="0" w:space="0" w:color="auto"/>
      </w:divBdr>
      <w:divsChild>
        <w:div w:id="705325744">
          <w:marLeft w:val="1714"/>
          <w:marRight w:val="0"/>
          <w:marTop w:val="115"/>
          <w:marBottom w:val="0"/>
          <w:divBdr>
            <w:top w:val="none" w:sz="0" w:space="0" w:color="auto"/>
            <w:left w:val="none" w:sz="0" w:space="0" w:color="auto"/>
            <w:bottom w:val="none" w:sz="0" w:space="0" w:color="auto"/>
            <w:right w:val="none" w:sz="0" w:space="0" w:color="auto"/>
          </w:divBdr>
        </w:div>
        <w:div w:id="639843708">
          <w:marLeft w:val="2707"/>
          <w:marRight w:val="0"/>
          <w:marTop w:val="96"/>
          <w:marBottom w:val="0"/>
          <w:divBdr>
            <w:top w:val="none" w:sz="0" w:space="0" w:color="auto"/>
            <w:left w:val="none" w:sz="0" w:space="0" w:color="auto"/>
            <w:bottom w:val="none" w:sz="0" w:space="0" w:color="auto"/>
            <w:right w:val="none" w:sz="0" w:space="0" w:color="auto"/>
          </w:divBdr>
        </w:div>
        <w:div w:id="227613111">
          <w:marLeft w:val="1714"/>
          <w:marRight w:val="0"/>
          <w:marTop w:val="115"/>
          <w:marBottom w:val="0"/>
          <w:divBdr>
            <w:top w:val="none" w:sz="0" w:space="0" w:color="auto"/>
            <w:left w:val="none" w:sz="0" w:space="0" w:color="auto"/>
            <w:bottom w:val="none" w:sz="0" w:space="0" w:color="auto"/>
            <w:right w:val="none" w:sz="0" w:space="0" w:color="auto"/>
          </w:divBdr>
        </w:div>
        <w:div w:id="1722636538">
          <w:marLeft w:val="1714"/>
          <w:marRight w:val="0"/>
          <w:marTop w:val="115"/>
          <w:marBottom w:val="0"/>
          <w:divBdr>
            <w:top w:val="none" w:sz="0" w:space="0" w:color="auto"/>
            <w:left w:val="none" w:sz="0" w:space="0" w:color="auto"/>
            <w:bottom w:val="none" w:sz="0" w:space="0" w:color="auto"/>
            <w:right w:val="none" w:sz="0" w:space="0" w:color="auto"/>
          </w:divBdr>
        </w:div>
        <w:div w:id="693264996">
          <w:marLeft w:val="1714"/>
          <w:marRight w:val="0"/>
          <w:marTop w:val="115"/>
          <w:marBottom w:val="0"/>
          <w:divBdr>
            <w:top w:val="none" w:sz="0" w:space="0" w:color="auto"/>
            <w:left w:val="none" w:sz="0" w:space="0" w:color="auto"/>
            <w:bottom w:val="none" w:sz="0" w:space="0" w:color="auto"/>
            <w:right w:val="none" w:sz="0" w:space="0" w:color="auto"/>
          </w:divBdr>
        </w:div>
        <w:div w:id="760377258">
          <w:marLeft w:val="720"/>
          <w:marRight w:val="0"/>
          <w:marTop w:val="115"/>
          <w:marBottom w:val="0"/>
          <w:divBdr>
            <w:top w:val="none" w:sz="0" w:space="0" w:color="auto"/>
            <w:left w:val="none" w:sz="0" w:space="0" w:color="auto"/>
            <w:bottom w:val="none" w:sz="0" w:space="0" w:color="auto"/>
            <w:right w:val="none" w:sz="0" w:space="0" w:color="auto"/>
          </w:divBdr>
        </w:div>
      </w:divsChild>
    </w:div>
    <w:div w:id="1708290136">
      <w:bodyDiv w:val="1"/>
      <w:marLeft w:val="0"/>
      <w:marRight w:val="0"/>
      <w:marTop w:val="0"/>
      <w:marBottom w:val="0"/>
      <w:divBdr>
        <w:top w:val="none" w:sz="0" w:space="0" w:color="auto"/>
        <w:left w:val="none" w:sz="0" w:space="0" w:color="auto"/>
        <w:bottom w:val="none" w:sz="0" w:space="0" w:color="auto"/>
        <w:right w:val="none" w:sz="0" w:space="0" w:color="auto"/>
      </w:divBdr>
      <w:divsChild>
        <w:div w:id="287707404">
          <w:marLeft w:val="720"/>
          <w:marRight w:val="0"/>
          <w:marTop w:val="115"/>
          <w:marBottom w:val="0"/>
          <w:divBdr>
            <w:top w:val="none" w:sz="0" w:space="0" w:color="auto"/>
            <w:left w:val="none" w:sz="0" w:space="0" w:color="auto"/>
            <w:bottom w:val="none" w:sz="0" w:space="0" w:color="auto"/>
            <w:right w:val="none" w:sz="0" w:space="0" w:color="auto"/>
          </w:divBdr>
        </w:div>
        <w:div w:id="1644698822">
          <w:marLeft w:val="1714"/>
          <w:marRight w:val="0"/>
          <w:marTop w:val="115"/>
          <w:marBottom w:val="0"/>
          <w:divBdr>
            <w:top w:val="none" w:sz="0" w:space="0" w:color="auto"/>
            <w:left w:val="none" w:sz="0" w:space="0" w:color="auto"/>
            <w:bottom w:val="none" w:sz="0" w:space="0" w:color="auto"/>
            <w:right w:val="none" w:sz="0" w:space="0" w:color="auto"/>
          </w:divBdr>
        </w:div>
      </w:divsChild>
    </w:div>
    <w:div w:id="1714772188">
      <w:bodyDiv w:val="1"/>
      <w:marLeft w:val="0"/>
      <w:marRight w:val="0"/>
      <w:marTop w:val="0"/>
      <w:marBottom w:val="0"/>
      <w:divBdr>
        <w:top w:val="none" w:sz="0" w:space="0" w:color="auto"/>
        <w:left w:val="none" w:sz="0" w:space="0" w:color="auto"/>
        <w:bottom w:val="none" w:sz="0" w:space="0" w:color="auto"/>
        <w:right w:val="none" w:sz="0" w:space="0" w:color="auto"/>
      </w:divBdr>
      <w:divsChild>
        <w:div w:id="1492066668">
          <w:marLeft w:val="1714"/>
          <w:marRight w:val="0"/>
          <w:marTop w:val="115"/>
          <w:marBottom w:val="0"/>
          <w:divBdr>
            <w:top w:val="none" w:sz="0" w:space="0" w:color="auto"/>
            <w:left w:val="none" w:sz="0" w:space="0" w:color="auto"/>
            <w:bottom w:val="none" w:sz="0" w:space="0" w:color="auto"/>
            <w:right w:val="none" w:sz="0" w:space="0" w:color="auto"/>
          </w:divBdr>
        </w:div>
        <w:div w:id="155846025">
          <w:marLeft w:val="2707"/>
          <w:marRight w:val="0"/>
          <w:marTop w:val="96"/>
          <w:marBottom w:val="0"/>
          <w:divBdr>
            <w:top w:val="none" w:sz="0" w:space="0" w:color="auto"/>
            <w:left w:val="none" w:sz="0" w:space="0" w:color="auto"/>
            <w:bottom w:val="none" w:sz="0" w:space="0" w:color="auto"/>
            <w:right w:val="none" w:sz="0" w:space="0" w:color="auto"/>
          </w:divBdr>
        </w:div>
        <w:div w:id="1776100297">
          <w:marLeft w:val="2707"/>
          <w:marRight w:val="0"/>
          <w:marTop w:val="96"/>
          <w:marBottom w:val="0"/>
          <w:divBdr>
            <w:top w:val="none" w:sz="0" w:space="0" w:color="auto"/>
            <w:left w:val="none" w:sz="0" w:space="0" w:color="auto"/>
            <w:bottom w:val="none" w:sz="0" w:space="0" w:color="auto"/>
            <w:right w:val="none" w:sz="0" w:space="0" w:color="auto"/>
          </w:divBdr>
        </w:div>
      </w:divsChild>
    </w:div>
    <w:div w:id="1715688802">
      <w:bodyDiv w:val="1"/>
      <w:marLeft w:val="0"/>
      <w:marRight w:val="0"/>
      <w:marTop w:val="0"/>
      <w:marBottom w:val="0"/>
      <w:divBdr>
        <w:top w:val="none" w:sz="0" w:space="0" w:color="auto"/>
        <w:left w:val="none" w:sz="0" w:space="0" w:color="auto"/>
        <w:bottom w:val="none" w:sz="0" w:space="0" w:color="auto"/>
        <w:right w:val="none" w:sz="0" w:space="0" w:color="auto"/>
      </w:divBdr>
      <w:divsChild>
        <w:div w:id="1801727659">
          <w:marLeft w:val="1714"/>
          <w:marRight w:val="0"/>
          <w:marTop w:val="115"/>
          <w:marBottom w:val="0"/>
          <w:divBdr>
            <w:top w:val="none" w:sz="0" w:space="0" w:color="auto"/>
            <w:left w:val="none" w:sz="0" w:space="0" w:color="auto"/>
            <w:bottom w:val="none" w:sz="0" w:space="0" w:color="auto"/>
            <w:right w:val="none" w:sz="0" w:space="0" w:color="auto"/>
          </w:divBdr>
        </w:div>
      </w:divsChild>
    </w:div>
    <w:div w:id="1738241749">
      <w:bodyDiv w:val="1"/>
      <w:marLeft w:val="0"/>
      <w:marRight w:val="0"/>
      <w:marTop w:val="0"/>
      <w:marBottom w:val="0"/>
      <w:divBdr>
        <w:top w:val="none" w:sz="0" w:space="0" w:color="auto"/>
        <w:left w:val="none" w:sz="0" w:space="0" w:color="auto"/>
        <w:bottom w:val="none" w:sz="0" w:space="0" w:color="auto"/>
        <w:right w:val="none" w:sz="0" w:space="0" w:color="auto"/>
      </w:divBdr>
    </w:div>
    <w:div w:id="1741102179">
      <w:bodyDiv w:val="1"/>
      <w:marLeft w:val="0"/>
      <w:marRight w:val="0"/>
      <w:marTop w:val="0"/>
      <w:marBottom w:val="0"/>
      <w:divBdr>
        <w:top w:val="none" w:sz="0" w:space="0" w:color="auto"/>
        <w:left w:val="none" w:sz="0" w:space="0" w:color="auto"/>
        <w:bottom w:val="none" w:sz="0" w:space="0" w:color="auto"/>
        <w:right w:val="none" w:sz="0" w:space="0" w:color="auto"/>
      </w:divBdr>
      <w:divsChild>
        <w:div w:id="142282437">
          <w:marLeft w:val="720"/>
          <w:marRight w:val="0"/>
          <w:marTop w:val="115"/>
          <w:marBottom w:val="0"/>
          <w:divBdr>
            <w:top w:val="none" w:sz="0" w:space="0" w:color="auto"/>
            <w:left w:val="none" w:sz="0" w:space="0" w:color="auto"/>
            <w:bottom w:val="none" w:sz="0" w:space="0" w:color="auto"/>
            <w:right w:val="none" w:sz="0" w:space="0" w:color="auto"/>
          </w:divBdr>
        </w:div>
        <w:div w:id="1321346752">
          <w:marLeft w:val="1714"/>
          <w:marRight w:val="0"/>
          <w:marTop w:val="0"/>
          <w:marBottom w:val="0"/>
          <w:divBdr>
            <w:top w:val="none" w:sz="0" w:space="0" w:color="auto"/>
            <w:left w:val="none" w:sz="0" w:space="0" w:color="auto"/>
            <w:bottom w:val="none" w:sz="0" w:space="0" w:color="auto"/>
            <w:right w:val="none" w:sz="0" w:space="0" w:color="auto"/>
          </w:divBdr>
        </w:div>
        <w:div w:id="574168320">
          <w:marLeft w:val="2707"/>
          <w:marRight w:val="0"/>
          <w:marTop w:val="0"/>
          <w:marBottom w:val="0"/>
          <w:divBdr>
            <w:top w:val="none" w:sz="0" w:space="0" w:color="auto"/>
            <w:left w:val="none" w:sz="0" w:space="0" w:color="auto"/>
            <w:bottom w:val="none" w:sz="0" w:space="0" w:color="auto"/>
            <w:right w:val="none" w:sz="0" w:space="0" w:color="auto"/>
          </w:divBdr>
        </w:div>
        <w:div w:id="242958449">
          <w:marLeft w:val="2707"/>
          <w:marRight w:val="0"/>
          <w:marTop w:val="0"/>
          <w:marBottom w:val="0"/>
          <w:divBdr>
            <w:top w:val="none" w:sz="0" w:space="0" w:color="auto"/>
            <w:left w:val="none" w:sz="0" w:space="0" w:color="auto"/>
            <w:bottom w:val="none" w:sz="0" w:space="0" w:color="auto"/>
            <w:right w:val="none" w:sz="0" w:space="0" w:color="auto"/>
          </w:divBdr>
        </w:div>
        <w:div w:id="16321516">
          <w:marLeft w:val="1714"/>
          <w:marRight w:val="0"/>
          <w:marTop w:val="0"/>
          <w:marBottom w:val="0"/>
          <w:divBdr>
            <w:top w:val="none" w:sz="0" w:space="0" w:color="auto"/>
            <w:left w:val="none" w:sz="0" w:space="0" w:color="auto"/>
            <w:bottom w:val="none" w:sz="0" w:space="0" w:color="auto"/>
            <w:right w:val="none" w:sz="0" w:space="0" w:color="auto"/>
          </w:divBdr>
        </w:div>
      </w:divsChild>
    </w:div>
    <w:div w:id="1744179722">
      <w:bodyDiv w:val="1"/>
      <w:marLeft w:val="0"/>
      <w:marRight w:val="0"/>
      <w:marTop w:val="0"/>
      <w:marBottom w:val="0"/>
      <w:divBdr>
        <w:top w:val="none" w:sz="0" w:space="0" w:color="auto"/>
        <w:left w:val="none" w:sz="0" w:space="0" w:color="auto"/>
        <w:bottom w:val="none" w:sz="0" w:space="0" w:color="auto"/>
        <w:right w:val="none" w:sz="0" w:space="0" w:color="auto"/>
      </w:divBdr>
      <w:divsChild>
        <w:div w:id="939488673">
          <w:marLeft w:val="1714"/>
          <w:marRight w:val="0"/>
          <w:marTop w:val="115"/>
          <w:marBottom w:val="0"/>
          <w:divBdr>
            <w:top w:val="none" w:sz="0" w:space="0" w:color="auto"/>
            <w:left w:val="none" w:sz="0" w:space="0" w:color="auto"/>
            <w:bottom w:val="none" w:sz="0" w:space="0" w:color="auto"/>
            <w:right w:val="none" w:sz="0" w:space="0" w:color="auto"/>
          </w:divBdr>
        </w:div>
        <w:div w:id="694161702">
          <w:marLeft w:val="1714"/>
          <w:marRight w:val="0"/>
          <w:marTop w:val="115"/>
          <w:marBottom w:val="0"/>
          <w:divBdr>
            <w:top w:val="none" w:sz="0" w:space="0" w:color="auto"/>
            <w:left w:val="none" w:sz="0" w:space="0" w:color="auto"/>
            <w:bottom w:val="none" w:sz="0" w:space="0" w:color="auto"/>
            <w:right w:val="none" w:sz="0" w:space="0" w:color="auto"/>
          </w:divBdr>
        </w:div>
      </w:divsChild>
    </w:div>
    <w:div w:id="1753164738">
      <w:bodyDiv w:val="1"/>
      <w:marLeft w:val="0"/>
      <w:marRight w:val="0"/>
      <w:marTop w:val="0"/>
      <w:marBottom w:val="0"/>
      <w:divBdr>
        <w:top w:val="none" w:sz="0" w:space="0" w:color="auto"/>
        <w:left w:val="none" w:sz="0" w:space="0" w:color="auto"/>
        <w:bottom w:val="none" w:sz="0" w:space="0" w:color="auto"/>
        <w:right w:val="none" w:sz="0" w:space="0" w:color="auto"/>
      </w:divBdr>
    </w:div>
    <w:div w:id="1760984225">
      <w:bodyDiv w:val="1"/>
      <w:marLeft w:val="0"/>
      <w:marRight w:val="0"/>
      <w:marTop w:val="0"/>
      <w:marBottom w:val="0"/>
      <w:divBdr>
        <w:top w:val="none" w:sz="0" w:space="0" w:color="auto"/>
        <w:left w:val="none" w:sz="0" w:space="0" w:color="auto"/>
        <w:bottom w:val="none" w:sz="0" w:space="0" w:color="auto"/>
        <w:right w:val="none" w:sz="0" w:space="0" w:color="auto"/>
      </w:divBdr>
      <w:divsChild>
        <w:div w:id="1199201996">
          <w:marLeft w:val="3586"/>
          <w:marRight w:val="0"/>
          <w:marTop w:val="96"/>
          <w:marBottom w:val="0"/>
          <w:divBdr>
            <w:top w:val="none" w:sz="0" w:space="0" w:color="auto"/>
            <w:left w:val="none" w:sz="0" w:space="0" w:color="auto"/>
            <w:bottom w:val="none" w:sz="0" w:space="0" w:color="auto"/>
            <w:right w:val="none" w:sz="0" w:space="0" w:color="auto"/>
          </w:divBdr>
        </w:div>
        <w:div w:id="684401311">
          <w:marLeft w:val="3586"/>
          <w:marRight w:val="0"/>
          <w:marTop w:val="96"/>
          <w:marBottom w:val="0"/>
          <w:divBdr>
            <w:top w:val="none" w:sz="0" w:space="0" w:color="auto"/>
            <w:left w:val="none" w:sz="0" w:space="0" w:color="auto"/>
            <w:bottom w:val="none" w:sz="0" w:space="0" w:color="auto"/>
            <w:right w:val="none" w:sz="0" w:space="0" w:color="auto"/>
          </w:divBdr>
        </w:div>
        <w:div w:id="1561163844">
          <w:marLeft w:val="2707"/>
          <w:marRight w:val="0"/>
          <w:marTop w:val="96"/>
          <w:marBottom w:val="0"/>
          <w:divBdr>
            <w:top w:val="none" w:sz="0" w:space="0" w:color="auto"/>
            <w:left w:val="none" w:sz="0" w:space="0" w:color="auto"/>
            <w:bottom w:val="none" w:sz="0" w:space="0" w:color="auto"/>
            <w:right w:val="none" w:sz="0" w:space="0" w:color="auto"/>
          </w:divBdr>
        </w:div>
      </w:divsChild>
    </w:div>
    <w:div w:id="1767532363">
      <w:bodyDiv w:val="1"/>
      <w:marLeft w:val="0"/>
      <w:marRight w:val="0"/>
      <w:marTop w:val="0"/>
      <w:marBottom w:val="0"/>
      <w:divBdr>
        <w:top w:val="none" w:sz="0" w:space="0" w:color="auto"/>
        <w:left w:val="none" w:sz="0" w:space="0" w:color="auto"/>
        <w:bottom w:val="none" w:sz="0" w:space="0" w:color="auto"/>
        <w:right w:val="none" w:sz="0" w:space="0" w:color="auto"/>
      </w:divBdr>
      <w:divsChild>
        <w:div w:id="1588146603">
          <w:marLeft w:val="720"/>
          <w:marRight w:val="0"/>
          <w:marTop w:val="115"/>
          <w:marBottom w:val="0"/>
          <w:divBdr>
            <w:top w:val="none" w:sz="0" w:space="0" w:color="auto"/>
            <w:left w:val="none" w:sz="0" w:space="0" w:color="auto"/>
            <w:bottom w:val="none" w:sz="0" w:space="0" w:color="auto"/>
            <w:right w:val="none" w:sz="0" w:space="0" w:color="auto"/>
          </w:divBdr>
        </w:div>
        <w:div w:id="750157420">
          <w:marLeft w:val="1714"/>
          <w:marRight w:val="0"/>
          <w:marTop w:val="115"/>
          <w:marBottom w:val="0"/>
          <w:divBdr>
            <w:top w:val="none" w:sz="0" w:space="0" w:color="auto"/>
            <w:left w:val="none" w:sz="0" w:space="0" w:color="auto"/>
            <w:bottom w:val="none" w:sz="0" w:space="0" w:color="auto"/>
            <w:right w:val="none" w:sz="0" w:space="0" w:color="auto"/>
          </w:divBdr>
        </w:div>
        <w:div w:id="57672591">
          <w:marLeft w:val="1714"/>
          <w:marRight w:val="0"/>
          <w:marTop w:val="115"/>
          <w:marBottom w:val="0"/>
          <w:divBdr>
            <w:top w:val="none" w:sz="0" w:space="0" w:color="auto"/>
            <w:left w:val="none" w:sz="0" w:space="0" w:color="auto"/>
            <w:bottom w:val="none" w:sz="0" w:space="0" w:color="auto"/>
            <w:right w:val="none" w:sz="0" w:space="0" w:color="auto"/>
          </w:divBdr>
        </w:div>
        <w:div w:id="677737642">
          <w:marLeft w:val="1714"/>
          <w:marRight w:val="0"/>
          <w:marTop w:val="115"/>
          <w:marBottom w:val="0"/>
          <w:divBdr>
            <w:top w:val="none" w:sz="0" w:space="0" w:color="auto"/>
            <w:left w:val="none" w:sz="0" w:space="0" w:color="auto"/>
            <w:bottom w:val="none" w:sz="0" w:space="0" w:color="auto"/>
            <w:right w:val="none" w:sz="0" w:space="0" w:color="auto"/>
          </w:divBdr>
        </w:div>
        <w:div w:id="99108241">
          <w:marLeft w:val="1714"/>
          <w:marRight w:val="0"/>
          <w:marTop w:val="115"/>
          <w:marBottom w:val="0"/>
          <w:divBdr>
            <w:top w:val="none" w:sz="0" w:space="0" w:color="auto"/>
            <w:left w:val="none" w:sz="0" w:space="0" w:color="auto"/>
            <w:bottom w:val="none" w:sz="0" w:space="0" w:color="auto"/>
            <w:right w:val="none" w:sz="0" w:space="0" w:color="auto"/>
          </w:divBdr>
        </w:div>
      </w:divsChild>
    </w:div>
    <w:div w:id="1775900780">
      <w:bodyDiv w:val="1"/>
      <w:marLeft w:val="0"/>
      <w:marRight w:val="0"/>
      <w:marTop w:val="0"/>
      <w:marBottom w:val="0"/>
      <w:divBdr>
        <w:top w:val="none" w:sz="0" w:space="0" w:color="auto"/>
        <w:left w:val="none" w:sz="0" w:space="0" w:color="auto"/>
        <w:bottom w:val="none" w:sz="0" w:space="0" w:color="auto"/>
        <w:right w:val="none" w:sz="0" w:space="0" w:color="auto"/>
      </w:divBdr>
    </w:div>
    <w:div w:id="1781336909">
      <w:bodyDiv w:val="1"/>
      <w:marLeft w:val="0"/>
      <w:marRight w:val="0"/>
      <w:marTop w:val="0"/>
      <w:marBottom w:val="0"/>
      <w:divBdr>
        <w:top w:val="none" w:sz="0" w:space="0" w:color="auto"/>
        <w:left w:val="none" w:sz="0" w:space="0" w:color="auto"/>
        <w:bottom w:val="none" w:sz="0" w:space="0" w:color="auto"/>
        <w:right w:val="none" w:sz="0" w:space="0" w:color="auto"/>
      </w:divBdr>
      <w:divsChild>
        <w:div w:id="441805274">
          <w:marLeft w:val="720"/>
          <w:marRight w:val="0"/>
          <w:marTop w:val="115"/>
          <w:marBottom w:val="0"/>
          <w:divBdr>
            <w:top w:val="none" w:sz="0" w:space="0" w:color="auto"/>
            <w:left w:val="none" w:sz="0" w:space="0" w:color="auto"/>
            <w:bottom w:val="none" w:sz="0" w:space="0" w:color="auto"/>
            <w:right w:val="none" w:sz="0" w:space="0" w:color="auto"/>
          </w:divBdr>
        </w:div>
        <w:div w:id="1305349804">
          <w:marLeft w:val="720"/>
          <w:marRight w:val="0"/>
          <w:marTop w:val="115"/>
          <w:marBottom w:val="0"/>
          <w:divBdr>
            <w:top w:val="none" w:sz="0" w:space="0" w:color="auto"/>
            <w:left w:val="none" w:sz="0" w:space="0" w:color="auto"/>
            <w:bottom w:val="none" w:sz="0" w:space="0" w:color="auto"/>
            <w:right w:val="none" w:sz="0" w:space="0" w:color="auto"/>
          </w:divBdr>
        </w:div>
        <w:div w:id="1749619287">
          <w:marLeft w:val="1714"/>
          <w:marRight w:val="0"/>
          <w:marTop w:val="115"/>
          <w:marBottom w:val="0"/>
          <w:divBdr>
            <w:top w:val="none" w:sz="0" w:space="0" w:color="auto"/>
            <w:left w:val="none" w:sz="0" w:space="0" w:color="auto"/>
            <w:bottom w:val="none" w:sz="0" w:space="0" w:color="auto"/>
            <w:right w:val="none" w:sz="0" w:space="0" w:color="auto"/>
          </w:divBdr>
        </w:div>
        <w:div w:id="412821078">
          <w:marLeft w:val="1714"/>
          <w:marRight w:val="0"/>
          <w:marTop w:val="115"/>
          <w:marBottom w:val="0"/>
          <w:divBdr>
            <w:top w:val="none" w:sz="0" w:space="0" w:color="auto"/>
            <w:left w:val="none" w:sz="0" w:space="0" w:color="auto"/>
            <w:bottom w:val="none" w:sz="0" w:space="0" w:color="auto"/>
            <w:right w:val="none" w:sz="0" w:space="0" w:color="auto"/>
          </w:divBdr>
        </w:div>
        <w:div w:id="257561121">
          <w:marLeft w:val="2707"/>
          <w:marRight w:val="0"/>
          <w:marTop w:val="96"/>
          <w:marBottom w:val="0"/>
          <w:divBdr>
            <w:top w:val="none" w:sz="0" w:space="0" w:color="auto"/>
            <w:left w:val="none" w:sz="0" w:space="0" w:color="auto"/>
            <w:bottom w:val="none" w:sz="0" w:space="0" w:color="auto"/>
            <w:right w:val="none" w:sz="0" w:space="0" w:color="auto"/>
          </w:divBdr>
        </w:div>
        <w:div w:id="1686055988">
          <w:marLeft w:val="2707"/>
          <w:marRight w:val="0"/>
          <w:marTop w:val="96"/>
          <w:marBottom w:val="0"/>
          <w:divBdr>
            <w:top w:val="none" w:sz="0" w:space="0" w:color="auto"/>
            <w:left w:val="none" w:sz="0" w:space="0" w:color="auto"/>
            <w:bottom w:val="none" w:sz="0" w:space="0" w:color="auto"/>
            <w:right w:val="none" w:sz="0" w:space="0" w:color="auto"/>
          </w:divBdr>
        </w:div>
      </w:divsChild>
    </w:div>
    <w:div w:id="1784181214">
      <w:bodyDiv w:val="1"/>
      <w:marLeft w:val="0"/>
      <w:marRight w:val="0"/>
      <w:marTop w:val="0"/>
      <w:marBottom w:val="0"/>
      <w:divBdr>
        <w:top w:val="none" w:sz="0" w:space="0" w:color="auto"/>
        <w:left w:val="none" w:sz="0" w:space="0" w:color="auto"/>
        <w:bottom w:val="none" w:sz="0" w:space="0" w:color="auto"/>
        <w:right w:val="none" w:sz="0" w:space="0" w:color="auto"/>
      </w:divBdr>
      <w:divsChild>
        <w:div w:id="744566470">
          <w:marLeft w:val="0"/>
          <w:marRight w:val="0"/>
          <w:marTop w:val="0"/>
          <w:marBottom w:val="0"/>
          <w:divBdr>
            <w:top w:val="none" w:sz="0" w:space="0" w:color="auto"/>
            <w:left w:val="none" w:sz="0" w:space="0" w:color="auto"/>
            <w:bottom w:val="none" w:sz="0" w:space="0" w:color="auto"/>
            <w:right w:val="none" w:sz="0" w:space="0" w:color="auto"/>
          </w:divBdr>
        </w:div>
      </w:divsChild>
    </w:div>
    <w:div w:id="1806004972">
      <w:bodyDiv w:val="1"/>
      <w:marLeft w:val="0"/>
      <w:marRight w:val="0"/>
      <w:marTop w:val="0"/>
      <w:marBottom w:val="0"/>
      <w:divBdr>
        <w:top w:val="none" w:sz="0" w:space="0" w:color="auto"/>
        <w:left w:val="none" w:sz="0" w:space="0" w:color="auto"/>
        <w:bottom w:val="none" w:sz="0" w:space="0" w:color="auto"/>
        <w:right w:val="none" w:sz="0" w:space="0" w:color="auto"/>
      </w:divBdr>
      <w:divsChild>
        <w:div w:id="1894803294">
          <w:marLeft w:val="720"/>
          <w:marRight w:val="0"/>
          <w:marTop w:val="115"/>
          <w:marBottom w:val="0"/>
          <w:divBdr>
            <w:top w:val="none" w:sz="0" w:space="0" w:color="auto"/>
            <w:left w:val="none" w:sz="0" w:space="0" w:color="auto"/>
            <w:bottom w:val="none" w:sz="0" w:space="0" w:color="auto"/>
            <w:right w:val="none" w:sz="0" w:space="0" w:color="auto"/>
          </w:divBdr>
        </w:div>
        <w:div w:id="179899109">
          <w:marLeft w:val="1714"/>
          <w:marRight w:val="0"/>
          <w:marTop w:val="115"/>
          <w:marBottom w:val="0"/>
          <w:divBdr>
            <w:top w:val="none" w:sz="0" w:space="0" w:color="auto"/>
            <w:left w:val="none" w:sz="0" w:space="0" w:color="auto"/>
            <w:bottom w:val="none" w:sz="0" w:space="0" w:color="auto"/>
            <w:right w:val="none" w:sz="0" w:space="0" w:color="auto"/>
          </w:divBdr>
        </w:div>
        <w:div w:id="928469007">
          <w:marLeft w:val="1714"/>
          <w:marRight w:val="0"/>
          <w:marTop w:val="115"/>
          <w:marBottom w:val="0"/>
          <w:divBdr>
            <w:top w:val="none" w:sz="0" w:space="0" w:color="auto"/>
            <w:left w:val="none" w:sz="0" w:space="0" w:color="auto"/>
            <w:bottom w:val="none" w:sz="0" w:space="0" w:color="auto"/>
            <w:right w:val="none" w:sz="0" w:space="0" w:color="auto"/>
          </w:divBdr>
        </w:div>
        <w:div w:id="363943128">
          <w:marLeft w:val="2707"/>
          <w:marRight w:val="0"/>
          <w:marTop w:val="96"/>
          <w:marBottom w:val="0"/>
          <w:divBdr>
            <w:top w:val="none" w:sz="0" w:space="0" w:color="auto"/>
            <w:left w:val="none" w:sz="0" w:space="0" w:color="auto"/>
            <w:bottom w:val="none" w:sz="0" w:space="0" w:color="auto"/>
            <w:right w:val="none" w:sz="0" w:space="0" w:color="auto"/>
          </w:divBdr>
        </w:div>
        <w:div w:id="575823471">
          <w:marLeft w:val="2707"/>
          <w:marRight w:val="0"/>
          <w:marTop w:val="96"/>
          <w:marBottom w:val="0"/>
          <w:divBdr>
            <w:top w:val="none" w:sz="0" w:space="0" w:color="auto"/>
            <w:left w:val="none" w:sz="0" w:space="0" w:color="auto"/>
            <w:bottom w:val="none" w:sz="0" w:space="0" w:color="auto"/>
            <w:right w:val="none" w:sz="0" w:space="0" w:color="auto"/>
          </w:divBdr>
        </w:div>
      </w:divsChild>
    </w:div>
    <w:div w:id="1806120058">
      <w:bodyDiv w:val="1"/>
      <w:marLeft w:val="0"/>
      <w:marRight w:val="0"/>
      <w:marTop w:val="0"/>
      <w:marBottom w:val="0"/>
      <w:divBdr>
        <w:top w:val="none" w:sz="0" w:space="0" w:color="auto"/>
        <w:left w:val="none" w:sz="0" w:space="0" w:color="auto"/>
        <w:bottom w:val="none" w:sz="0" w:space="0" w:color="auto"/>
        <w:right w:val="none" w:sz="0" w:space="0" w:color="auto"/>
      </w:divBdr>
      <w:divsChild>
        <w:div w:id="1571041921">
          <w:marLeft w:val="720"/>
          <w:marRight w:val="0"/>
          <w:marTop w:val="115"/>
          <w:marBottom w:val="0"/>
          <w:divBdr>
            <w:top w:val="none" w:sz="0" w:space="0" w:color="auto"/>
            <w:left w:val="none" w:sz="0" w:space="0" w:color="auto"/>
            <w:bottom w:val="none" w:sz="0" w:space="0" w:color="auto"/>
            <w:right w:val="none" w:sz="0" w:space="0" w:color="auto"/>
          </w:divBdr>
        </w:div>
        <w:div w:id="106705556">
          <w:marLeft w:val="720"/>
          <w:marRight w:val="0"/>
          <w:marTop w:val="115"/>
          <w:marBottom w:val="0"/>
          <w:divBdr>
            <w:top w:val="none" w:sz="0" w:space="0" w:color="auto"/>
            <w:left w:val="none" w:sz="0" w:space="0" w:color="auto"/>
            <w:bottom w:val="none" w:sz="0" w:space="0" w:color="auto"/>
            <w:right w:val="none" w:sz="0" w:space="0" w:color="auto"/>
          </w:divBdr>
        </w:div>
        <w:div w:id="1503886423">
          <w:marLeft w:val="1714"/>
          <w:marRight w:val="0"/>
          <w:marTop w:val="115"/>
          <w:marBottom w:val="0"/>
          <w:divBdr>
            <w:top w:val="none" w:sz="0" w:space="0" w:color="auto"/>
            <w:left w:val="none" w:sz="0" w:space="0" w:color="auto"/>
            <w:bottom w:val="none" w:sz="0" w:space="0" w:color="auto"/>
            <w:right w:val="none" w:sz="0" w:space="0" w:color="auto"/>
          </w:divBdr>
        </w:div>
        <w:div w:id="296955496">
          <w:marLeft w:val="1714"/>
          <w:marRight w:val="0"/>
          <w:marTop w:val="115"/>
          <w:marBottom w:val="0"/>
          <w:divBdr>
            <w:top w:val="none" w:sz="0" w:space="0" w:color="auto"/>
            <w:left w:val="none" w:sz="0" w:space="0" w:color="auto"/>
            <w:bottom w:val="none" w:sz="0" w:space="0" w:color="auto"/>
            <w:right w:val="none" w:sz="0" w:space="0" w:color="auto"/>
          </w:divBdr>
        </w:div>
        <w:div w:id="1810004894">
          <w:marLeft w:val="1714"/>
          <w:marRight w:val="0"/>
          <w:marTop w:val="115"/>
          <w:marBottom w:val="0"/>
          <w:divBdr>
            <w:top w:val="none" w:sz="0" w:space="0" w:color="auto"/>
            <w:left w:val="none" w:sz="0" w:space="0" w:color="auto"/>
            <w:bottom w:val="none" w:sz="0" w:space="0" w:color="auto"/>
            <w:right w:val="none" w:sz="0" w:space="0" w:color="auto"/>
          </w:divBdr>
        </w:div>
        <w:div w:id="1060058865">
          <w:marLeft w:val="720"/>
          <w:marRight w:val="0"/>
          <w:marTop w:val="115"/>
          <w:marBottom w:val="0"/>
          <w:divBdr>
            <w:top w:val="none" w:sz="0" w:space="0" w:color="auto"/>
            <w:left w:val="none" w:sz="0" w:space="0" w:color="auto"/>
            <w:bottom w:val="none" w:sz="0" w:space="0" w:color="auto"/>
            <w:right w:val="none" w:sz="0" w:space="0" w:color="auto"/>
          </w:divBdr>
        </w:div>
        <w:div w:id="496965305">
          <w:marLeft w:val="1714"/>
          <w:marRight w:val="0"/>
          <w:marTop w:val="115"/>
          <w:marBottom w:val="0"/>
          <w:divBdr>
            <w:top w:val="none" w:sz="0" w:space="0" w:color="auto"/>
            <w:left w:val="none" w:sz="0" w:space="0" w:color="auto"/>
            <w:bottom w:val="none" w:sz="0" w:space="0" w:color="auto"/>
            <w:right w:val="none" w:sz="0" w:space="0" w:color="auto"/>
          </w:divBdr>
        </w:div>
        <w:div w:id="1854148258">
          <w:marLeft w:val="1714"/>
          <w:marRight w:val="0"/>
          <w:marTop w:val="115"/>
          <w:marBottom w:val="0"/>
          <w:divBdr>
            <w:top w:val="none" w:sz="0" w:space="0" w:color="auto"/>
            <w:left w:val="none" w:sz="0" w:space="0" w:color="auto"/>
            <w:bottom w:val="none" w:sz="0" w:space="0" w:color="auto"/>
            <w:right w:val="none" w:sz="0" w:space="0" w:color="auto"/>
          </w:divBdr>
        </w:div>
      </w:divsChild>
    </w:div>
    <w:div w:id="1807312648">
      <w:bodyDiv w:val="1"/>
      <w:marLeft w:val="0"/>
      <w:marRight w:val="0"/>
      <w:marTop w:val="0"/>
      <w:marBottom w:val="0"/>
      <w:divBdr>
        <w:top w:val="none" w:sz="0" w:space="0" w:color="auto"/>
        <w:left w:val="none" w:sz="0" w:space="0" w:color="auto"/>
        <w:bottom w:val="none" w:sz="0" w:space="0" w:color="auto"/>
        <w:right w:val="none" w:sz="0" w:space="0" w:color="auto"/>
      </w:divBdr>
      <w:divsChild>
        <w:div w:id="1808164420">
          <w:marLeft w:val="720"/>
          <w:marRight w:val="0"/>
          <w:marTop w:val="115"/>
          <w:marBottom w:val="0"/>
          <w:divBdr>
            <w:top w:val="none" w:sz="0" w:space="0" w:color="auto"/>
            <w:left w:val="none" w:sz="0" w:space="0" w:color="auto"/>
            <w:bottom w:val="none" w:sz="0" w:space="0" w:color="auto"/>
            <w:right w:val="none" w:sz="0" w:space="0" w:color="auto"/>
          </w:divBdr>
        </w:div>
      </w:divsChild>
    </w:div>
    <w:div w:id="1809854194">
      <w:bodyDiv w:val="1"/>
      <w:marLeft w:val="0"/>
      <w:marRight w:val="0"/>
      <w:marTop w:val="0"/>
      <w:marBottom w:val="0"/>
      <w:divBdr>
        <w:top w:val="none" w:sz="0" w:space="0" w:color="auto"/>
        <w:left w:val="none" w:sz="0" w:space="0" w:color="auto"/>
        <w:bottom w:val="none" w:sz="0" w:space="0" w:color="auto"/>
        <w:right w:val="none" w:sz="0" w:space="0" w:color="auto"/>
      </w:divBdr>
      <w:divsChild>
        <w:div w:id="2011368885">
          <w:marLeft w:val="1714"/>
          <w:marRight w:val="0"/>
          <w:marTop w:val="115"/>
          <w:marBottom w:val="0"/>
          <w:divBdr>
            <w:top w:val="none" w:sz="0" w:space="0" w:color="auto"/>
            <w:left w:val="none" w:sz="0" w:space="0" w:color="auto"/>
            <w:bottom w:val="none" w:sz="0" w:space="0" w:color="auto"/>
            <w:right w:val="none" w:sz="0" w:space="0" w:color="auto"/>
          </w:divBdr>
        </w:div>
      </w:divsChild>
    </w:div>
    <w:div w:id="1831016425">
      <w:bodyDiv w:val="1"/>
      <w:marLeft w:val="0"/>
      <w:marRight w:val="0"/>
      <w:marTop w:val="0"/>
      <w:marBottom w:val="0"/>
      <w:divBdr>
        <w:top w:val="none" w:sz="0" w:space="0" w:color="auto"/>
        <w:left w:val="none" w:sz="0" w:space="0" w:color="auto"/>
        <w:bottom w:val="none" w:sz="0" w:space="0" w:color="auto"/>
        <w:right w:val="none" w:sz="0" w:space="0" w:color="auto"/>
      </w:divBdr>
      <w:divsChild>
        <w:div w:id="1571043275">
          <w:marLeft w:val="720"/>
          <w:marRight w:val="0"/>
          <w:marTop w:val="115"/>
          <w:marBottom w:val="0"/>
          <w:divBdr>
            <w:top w:val="none" w:sz="0" w:space="0" w:color="auto"/>
            <w:left w:val="none" w:sz="0" w:space="0" w:color="auto"/>
            <w:bottom w:val="none" w:sz="0" w:space="0" w:color="auto"/>
            <w:right w:val="none" w:sz="0" w:space="0" w:color="auto"/>
          </w:divBdr>
        </w:div>
      </w:divsChild>
    </w:div>
    <w:div w:id="1851022660">
      <w:bodyDiv w:val="1"/>
      <w:marLeft w:val="0"/>
      <w:marRight w:val="0"/>
      <w:marTop w:val="0"/>
      <w:marBottom w:val="0"/>
      <w:divBdr>
        <w:top w:val="none" w:sz="0" w:space="0" w:color="auto"/>
        <w:left w:val="none" w:sz="0" w:space="0" w:color="auto"/>
        <w:bottom w:val="none" w:sz="0" w:space="0" w:color="auto"/>
        <w:right w:val="none" w:sz="0" w:space="0" w:color="auto"/>
      </w:divBdr>
      <w:divsChild>
        <w:div w:id="1954480218">
          <w:marLeft w:val="720"/>
          <w:marRight w:val="0"/>
          <w:marTop w:val="115"/>
          <w:marBottom w:val="0"/>
          <w:divBdr>
            <w:top w:val="none" w:sz="0" w:space="0" w:color="auto"/>
            <w:left w:val="none" w:sz="0" w:space="0" w:color="auto"/>
            <w:bottom w:val="none" w:sz="0" w:space="0" w:color="auto"/>
            <w:right w:val="none" w:sz="0" w:space="0" w:color="auto"/>
          </w:divBdr>
        </w:div>
        <w:div w:id="552542684">
          <w:marLeft w:val="1714"/>
          <w:marRight w:val="0"/>
          <w:marTop w:val="115"/>
          <w:marBottom w:val="0"/>
          <w:divBdr>
            <w:top w:val="none" w:sz="0" w:space="0" w:color="auto"/>
            <w:left w:val="none" w:sz="0" w:space="0" w:color="auto"/>
            <w:bottom w:val="none" w:sz="0" w:space="0" w:color="auto"/>
            <w:right w:val="none" w:sz="0" w:space="0" w:color="auto"/>
          </w:divBdr>
        </w:div>
        <w:div w:id="680667291">
          <w:marLeft w:val="2707"/>
          <w:marRight w:val="0"/>
          <w:marTop w:val="96"/>
          <w:marBottom w:val="0"/>
          <w:divBdr>
            <w:top w:val="none" w:sz="0" w:space="0" w:color="auto"/>
            <w:left w:val="none" w:sz="0" w:space="0" w:color="auto"/>
            <w:bottom w:val="none" w:sz="0" w:space="0" w:color="auto"/>
            <w:right w:val="none" w:sz="0" w:space="0" w:color="auto"/>
          </w:divBdr>
        </w:div>
        <w:div w:id="1967856868">
          <w:marLeft w:val="2707"/>
          <w:marRight w:val="0"/>
          <w:marTop w:val="96"/>
          <w:marBottom w:val="0"/>
          <w:divBdr>
            <w:top w:val="none" w:sz="0" w:space="0" w:color="auto"/>
            <w:left w:val="none" w:sz="0" w:space="0" w:color="auto"/>
            <w:bottom w:val="none" w:sz="0" w:space="0" w:color="auto"/>
            <w:right w:val="none" w:sz="0" w:space="0" w:color="auto"/>
          </w:divBdr>
        </w:div>
      </w:divsChild>
    </w:div>
    <w:div w:id="1851023372">
      <w:bodyDiv w:val="1"/>
      <w:marLeft w:val="0"/>
      <w:marRight w:val="0"/>
      <w:marTop w:val="0"/>
      <w:marBottom w:val="0"/>
      <w:divBdr>
        <w:top w:val="none" w:sz="0" w:space="0" w:color="auto"/>
        <w:left w:val="none" w:sz="0" w:space="0" w:color="auto"/>
        <w:bottom w:val="none" w:sz="0" w:space="0" w:color="auto"/>
        <w:right w:val="none" w:sz="0" w:space="0" w:color="auto"/>
      </w:divBdr>
    </w:div>
    <w:div w:id="1863860506">
      <w:bodyDiv w:val="1"/>
      <w:marLeft w:val="0"/>
      <w:marRight w:val="0"/>
      <w:marTop w:val="0"/>
      <w:marBottom w:val="0"/>
      <w:divBdr>
        <w:top w:val="none" w:sz="0" w:space="0" w:color="auto"/>
        <w:left w:val="none" w:sz="0" w:space="0" w:color="auto"/>
        <w:bottom w:val="none" w:sz="0" w:space="0" w:color="auto"/>
        <w:right w:val="none" w:sz="0" w:space="0" w:color="auto"/>
      </w:divBdr>
      <w:divsChild>
        <w:div w:id="1084184268">
          <w:marLeft w:val="1714"/>
          <w:marRight w:val="0"/>
          <w:marTop w:val="115"/>
          <w:marBottom w:val="0"/>
          <w:divBdr>
            <w:top w:val="none" w:sz="0" w:space="0" w:color="auto"/>
            <w:left w:val="none" w:sz="0" w:space="0" w:color="auto"/>
            <w:bottom w:val="none" w:sz="0" w:space="0" w:color="auto"/>
            <w:right w:val="none" w:sz="0" w:space="0" w:color="auto"/>
          </w:divBdr>
        </w:div>
        <w:div w:id="1904170349">
          <w:marLeft w:val="1714"/>
          <w:marRight w:val="0"/>
          <w:marTop w:val="115"/>
          <w:marBottom w:val="0"/>
          <w:divBdr>
            <w:top w:val="none" w:sz="0" w:space="0" w:color="auto"/>
            <w:left w:val="none" w:sz="0" w:space="0" w:color="auto"/>
            <w:bottom w:val="none" w:sz="0" w:space="0" w:color="auto"/>
            <w:right w:val="none" w:sz="0" w:space="0" w:color="auto"/>
          </w:divBdr>
        </w:div>
        <w:div w:id="35199533">
          <w:marLeft w:val="1714"/>
          <w:marRight w:val="0"/>
          <w:marTop w:val="115"/>
          <w:marBottom w:val="0"/>
          <w:divBdr>
            <w:top w:val="none" w:sz="0" w:space="0" w:color="auto"/>
            <w:left w:val="none" w:sz="0" w:space="0" w:color="auto"/>
            <w:bottom w:val="none" w:sz="0" w:space="0" w:color="auto"/>
            <w:right w:val="none" w:sz="0" w:space="0" w:color="auto"/>
          </w:divBdr>
        </w:div>
        <w:div w:id="846140533">
          <w:marLeft w:val="2707"/>
          <w:marRight w:val="0"/>
          <w:marTop w:val="96"/>
          <w:marBottom w:val="0"/>
          <w:divBdr>
            <w:top w:val="none" w:sz="0" w:space="0" w:color="auto"/>
            <w:left w:val="none" w:sz="0" w:space="0" w:color="auto"/>
            <w:bottom w:val="none" w:sz="0" w:space="0" w:color="auto"/>
            <w:right w:val="none" w:sz="0" w:space="0" w:color="auto"/>
          </w:divBdr>
        </w:div>
        <w:div w:id="1840464978">
          <w:marLeft w:val="2707"/>
          <w:marRight w:val="0"/>
          <w:marTop w:val="96"/>
          <w:marBottom w:val="0"/>
          <w:divBdr>
            <w:top w:val="none" w:sz="0" w:space="0" w:color="auto"/>
            <w:left w:val="none" w:sz="0" w:space="0" w:color="auto"/>
            <w:bottom w:val="none" w:sz="0" w:space="0" w:color="auto"/>
            <w:right w:val="none" w:sz="0" w:space="0" w:color="auto"/>
          </w:divBdr>
        </w:div>
        <w:div w:id="1308172483">
          <w:marLeft w:val="2707"/>
          <w:marRight w:val="0"/>
          <w:marTop w:val="96"/>
          <w:marBottom w:val="0"/>
          <w:divBdr>
            <w:top w:val="none" w:sz="0" w:space="0" w:color="auto"/>
            <w:left w:val="none" w:sz="0" w:space="0" w:color="auto"/>
            <w:bottom w:val="none" w:sz="0" w:space="0" w:color="auto"/>
            <w:right w:val="none" w:sz="0" w:space="0" w:color="auto"/>
          </w:divBdr>
        </w:div>
      </w:divsChild>
    </w:div>
    <w:div w:id="1871794995">
      <w:bodyDiv w:val="1"/>
      <w:marLeft w:val="0"/>
      <w:marRight w:val="0"/>
      <w:marTop w:val="0"/>
      <w:marBottom w:val="0"/>
      <w:divBdr>
        <w:top w:val="none" w:sz="0" w:space="0" w:color="auto"/>
        <w:left w:val="none" w:sz="0" w:space="0" w:color="auto"/>
        <w:bottom w:val="none" w:sz="0" w:space="0" w:color="auto"/>
        <w:right w:val="none" w:sz="0" w:space="0" w:color="auto"/>
      </w:divBdr>
      <w:divsChild>
        <w:div w:id="1777287967">
          <w:marLeft w:val="1714"/>
          <w:marRight w:val="0"/>
          <w:marTop w:val="115"/>
          <w:marBottom w:val="0"/>
          <w:divBdr>
            <w:top w:val="none" w:sz="0" w:space="0" w:color="auto"/>
            <w:left w:val="none" w:sz="0" w:space="0" w:color="auto"/>
            <w:bottom w:val="none" w:sz="0" w:space="0" w:color="auto"/>
            <w:right w:val="none" w:sz="0" w:space="0" w:color="auto"/>
          </w:divBdr>
        </w:div>
        <w:div w:id="1609848450">
          <w:marLeft w:val="2707"/>
          <w:marRight w:val="0"/>
          <w:marTop w:val="96"/>
          <w:marBottom w:val="0"/>
          <w:divBdr>
            <w:top w:val="none" w:sz="0" w:space="0" w:color="auto"/>
            <w:left w:val="none" w:sz="0" w:space="0" w:color="auto"/>
            <w:bottom w:val="none" w:sz="0" w:space="0" w:color="auto"/>
            <w:right w:val="none" w:sz="0" w:space="0" w:color="auto"/>
          </w:divBdr>
        </w:div>
        <w:div w:id="1783526643">
          <w:marLeft w:val="2707"/>
          <w:marRight w:val="0"/>
          <w:marTop w:val="96"/>
          <w:marBottom w:val="0"/>
          <w:divBdr>
            <w:top w:val="none" w:sz="0" w:space="0" w:color="auto"/>
            <w:left w:val="none" w:sz="0" w:space="0" w:color="auto"/>
            <w:bottom w:val="none" w:sz="0" w:space="0" w:color="auto"/>
            <w:right w:val="none" w:sz="0" w:space="0" w:color="auto"/>
          </w:divBdr>
        </w:div>
        <w:div w:id="100418577">
          <w:marLeft w:val="2707"/>
          <w:marRight w:val="0"/>
          <w:marTop w:val="96"/>
          <w:marBottom w:val="0"/>
          <w:divBdr>
            <w:top w:val="none" w:sz="0" w:space="0" w:color="auto"/>
            <w:left w:val="none" w:sz="0" w:space="0" w:color="auto"/>
            <w:bottom w:val="none" w:sz="0" w:space="0" w:color="auto"/>
            <w:right w:val="none" w:sz="0" w:space="0" w:color="auto"/>
          </w:divBdr>
        </w:div>
      </w:divsChild>
    </w:div>
    <w:div w:id="1874880852">
      <w:bodyDiv w:val="1"/>
      <w:marLeft w:val="0"/>
      <w:marRight w:val="0"/>
      <w:marTop w:val="0"/>
      <w:marBottom w:val="0"/>
      <w:divBdr>
        <w:top w:val="none" w:sz="0" w:space="0" w:color="auto"/>
        <w:left w:val="none" w:sz="0" w:space="0" w:color="auto"/>
        <w:bottom w:val="none" w:sz="0" w:space="0" w:color="auto"/>
        <w:right w:val="none" w:sz="0" w:space="0" w:color="auto"/>
      </w:divBdr>
    </w:div>
    <w:div w:id="1880970864">
      <w:bodyDiv w:val="1"/>
      <w:marLeft w:val="0"/>
      <w:marRight w:val="0"/>
      <w:marTop w:val="0"/>
      <w:marBottom w:val="0"/>
      <w:divBdr>
        <w:top w:val="none" w:sz="0" w:space="0" w:color="auto"/>
        <w:left w:val="none" w:sz="0" w:space="0" w:color="auto"/>
        <w:bottom w:val="none" w:sz="0" w:space="0" w:color="auto"/>
        <w:right w:val="none" w:sz="0" w:space="0" w:color="auto"/>
      </w:divBdr>
      <w:divsChild>
        <w:div w:id="790241895">
          <w:marLeft w:val="720"/>
          <w:marRight w:val="0"/>
          <w:marTop w:val="115"/>
          <w:marBottom w:val="0"/>
          <w:divBdr>
            <w:top w:val="none" w:sz="0" w:space="0" w:color="auto"/>
            <w:left w:val="none" w:sz="0" w:space="0" w:color="auto"/>
            <w:bottom w:val="none" w:sz="0" w:space="0" w:color="auto"/>
            <w:right w:val="none" w:sz="0" w:space="0" w:color="auto"/>
          </w:divBdr>
        </w:div>
        <w:div w:id="1363437293">
          <w:marLeft w:val="1714"/>
          <w:marRight w:val="0"/>
          <w:marTop w:val="115"/>
          <w:marBottom w:val="0"/>
          <w:divBdr>
            <w:top w:val="none" w:sz="0" w:space="0" w:color="auto"/>
            <w:left w:val="none" w:sz="0" w:space="0" w:color="auto"/>
            <w:bottom w:val="none" w:sz="0" w:space="0" w:color="auto"/>
            <w:right w:val="none" w:sz="0" w:space="0" w:color="auto"/>
          </w:divBdr>
        </w:div>
        <w:div w:id="213011877">
          <w:marLeft w:val="1714"/>
          <w:marRight w:val="0"/>
          <w:marTop w:val="115"/>
          <w:marBottom w:val="0"/>
          <w:divBdr>
            <w:top w:val="none" w:sz="0" w:space="0" w:color="auto"/>
            <w:left w:val="none" w:sz="0" w:space="0" w:color="auto"/>
            <w:bottom w:val="none" w:sz="0" w:space="0" w:color="auto"/>
            <w:right w:val="none" w:sz="0" w:space="0" w:color="auto"/>
          </w:divBdr>
        </w:div>
        <w:div w:id="592207280">
          <w:marLeft w:val="2707"/>
          <w:marRight w:val="0"/>
          <w:marTop w:val="96"/>
          <w:marBottom w:val="0"/>
          <w:divBdr>
            <w:top w:val="none" w:sz="0" w:space="0" w:color="auto"/>
            <w:left w:val="none" w:sz="0" w:space="0" w:color="auto"/>
            <w:bottom w:val="none" w:sz="0" w:space="0" w:color="auto"/>
            <w:right w:val="none" w:sz="0" w:space="0" w:color="auto"/>
          </w:divBdr>
        </w:div>
        <w:div w:id="885676461">
          <w:marLeft w:val="2707"/>
          <w:marRight w:val="0"/>
          <w:marTop w:val="96"/>
          <w:marBottom w:val="0"/>
          <w:divBdr>
            <w:top w:val="none" w:sz="0" w:space="0" w:color="auto"/>
            <w:left w:val="none" w:sz="0" w:space="0" w:color="auto"/>
            <w:bottom w:val="none" w:sz="0" w:space="0" w:color="auto"/>
            <w:right w:val="none" w:sz="0" w:space="0" w:color="auto"/>
          </w:divBdr>
        </w:div>
        <w:div w:id="215895946">
          <w:marLeft w:val="1714"/>
          <w:marRight w:val="0"/>
          <w:marTop w:val="115"/>
          <w:marBottom w:val="0"/>
          <w:divBdr>
            <w:top w:val="none" w:sz="0" w:space="0" w:color="auto"/>
            <w:left w:val="none" w:sz="0" w:space="0" w:color="auto"/>
            <w:bottom w:val="none" w:sz="0" w:space="0" w:color="auto"/>
            <w:right w:val="none" w:sz="0" w:space="0" w:color="auto"/>
          </w:divBdr>
        </w:div>
      </w:divsChild>
    </w:div>
    <w:div w:id="1901091760">
      <w:bodyDiv w:val="1"/>
      <w:marLeft w:val="0"/>
      <w:marRight w:val="0"/>
      <w:marTop w:val="0"/>
      <w:marBottom w:val="0"/>
      <w:divBdr>
        <w:top w:val="none" w:sz="0" w:space="0" w:color="auto"/>
        <w:left w:val="none" w:sz="0" w:space="0" w:color="auto"/>
        <w:bottom w:val="none" w:sz="0" w:space="0" w:color="auto"/>
        <w:right w:val="none" w:sz="0" w:space="0" w:color="auto"/>
      </w:divBdr>
      <w:divsChild>
        <w:div w:id="40401544">
          <w:marLeft w:val="1411"/>
          <w:marRight w:val="0"/>
          <w:marTop w:val="115"/>
          <w:marBottom w:val="0"/>
          <w:divBdr>
            <w:top w:val="none" w:sz="0" w:space="0" w:color="auto"/>
            <w:left w:val="none" w:sz="0" w:space="0" w:color="auto"/>
            <w:bottom w:val="none" w:sz="0" w:space="0" w:color="auto"/>
            <w:right w:val="none" w:sz="0" w:space="0" w:color="auto"/>
          </w:divBdr>
        </w:div>
        <w:div w:id="50082060">
          <w:marLeft w:val="2707"/>
          <w:marRight w:val="0"/>
          <w:marTop w:val="96"/>
          <w:marBottom w:val="0"/>
          <w:divBdr>
            <w:top w:val="none" w:sz="0" w:space="0" w:color="auto"/>
            <w:left w:val="none" w:sz="0" w:space="0" w:color="auto"/>
            <w:bottom w:val="none" w:sz="0" w:space="0" w:color="auto"/>
            <w:right w:val="none" w:sz="0" w:space="0" w:color="auto"/>
          </w:divBdr>
        </w:div>
        <w:div w:id="1334529818">
          <w:marLeft w:val="2707"/>
          <w:marRight w:val="0"/>
          <w:marTop w:val="96"/>
          <w:marBottom w:val="0"/>
          <w:divBdr>
            <w:top w:val="none" w:sz="0" w:space="0" w:color="auto"/>
            <w:left w:val="none" w:sz="0" w:space="0" w:color="auto"/>
            <w:bottom w:val="none" w:sz="0" w:space="0" w:color="auto"/>
            <w:right w:val="none" w:sz="0" w:space="0" w:color="auto"/>
          </w:divBdr>
        </w:div>
        <w:div w:id="23948549">
          <w:marLeft w:val="2707"/>
          <w:marRight w:val="0"/>
          <w:marTop w:val="96"/>
          <w:marBottom w:val="0"/>
          <w:divBdr>
            <w:top w:val="none" w:sz="0" w:space="0" w:color="auto"/>
            <w:left w:val="none" w:sz="0" w:space="0" w:color="auto"/>
            <w:bottom w:val="none" w:sz="0" w:space="0" w:color="auto"/>
            <w:right w:val="none" w:sz="0" w:space="0" w:color="auto"/>
          </w:divBdr>
        </w:div>
        <w:div w:id="368534509">
          <w:marLeft w:val="2707"/>
          <w:marRight w:val="0"/>
          <w:marTop w:val="96"/>
          <w:marBottom w:val="0"/>
          <w:divBdr>
            <w:top w:val="none" w:sz="0" w:space="0" w:color="auto"/>
            <w:left w:val="none" w:sz="0" w:space="0" w:color="auto"/>
            <w:bottom w:val="none" w:sz="0" w:space="0" w:color="auto"/>
            <w:right w:val="none" w:sz="0" w:space="0" w:color="auto"/>
          </w:divBdr>
        </w:div>
        <w:div w:id="830483871">
          <w:marLeft w:val="2707"/>
          <w:marRight w:val="0"/>
          <w:marTop w:val="96"/>
          <w:marBottom w:val="0"/>
          <w:divBdr>
            <w:top w:val="none" w:sz="0" w:space="0" w:color="auto"/>
            <w:left w:val="none" w:sz="0" w:space="0" w:color="auto"/>
            <w:bottom w:val="none" w:sz="0" w:space="0" w:color="auto"/>
            <w:right w:val="none" w:sz="0" w:space="0" w:color="auto"/>
          </w:divBdr>
        </w:div>
        <w:div w:id="882012204">
          <w:marLeft w:val="2707"/>
          <w:marRight w:val="0"/>
          <w:marTop w:val="96"/>
          <w:marBottom w:val="0"/>
          <w:divBdr>
            <w:top w:val="none" w:sz="0" w:space="0" w:color="auto"/>
            <w:left w:val="none" w:sz="0" w:space="0" w:color="auto"/>
            <w:bottom w:val="none" w:sz="0" w:space="0" w:color="auto"/>
            <w:right w:val="none" w:sz="0" w:space="0" w:color="auto"/>
          </w:divBdr>
        </w:div>
      </w:divsChild>
    </w:div>
    <w:div w:id="1904368235">
      <w:bodyDiv w:val="1"/>
      <w:marLeft w:val="0"/>
      <w:marRight w:val="0"/>
      <w:marTop w:val="0"/>
      <w:marBottom w:val="0"/>
      <w:divBdr>
        <w:top w:val="none" w:sz="0" w:space="0" w:color="auto"/>
        <w:left w:val="none" w:sz="0" w:space="0" w:color="auto"/>
        <w:bottom w:val="none" w:sz="0" w:space="0" w:color="auto"/>
        <w:right w:val="none" w:sz="0" w:space="0" w:color="auto"/>
      </w:divBdr>
      <w:divsChild>
        <w:div w:id="2073388079">
          <w:marLeft w:val="1411"/>
          <w:marRight w:val="0"/>
          <w:marTop w:val="115"/>
          <w:marBottom w:val="0"/>
          <w:divBdr>
            <w:top w:val="none" w:sz="0" w:space="0" w:color="auto"/>
            <w:left w:val="none" w:sz="0" w:space="0" w:color="auto"/>
            <w:bottom w:val="none" w:sz="0" w:space="0" w:color="auto"/>
            <w:right w:val="none" w:sz="0" w:space="0" w:color="auto"/>
          </w:divBdr>
        </w:div>
        <w:div w:id="876351844">
          <w:marLeft w:val="2707"/>
          <w:marRight w:val="0"/>
          <w:marTop w:val="96"/>
          <w:marBottom w:val="0"/>
          <w:divBdr>
            <w:top w:val="none" w:sz="0" w:space="0" w:color="auto"/>
            <w:left w:val="none" w:sz="0" w:space="0" w:color="auto"/>
            <w:bottom w:val="none" w:sz="0" w:space="0" w:color="auto"/>
            <w:right w:val="none" w:sz="0" w:space="0" w:color="auto"/>
          </w:divBdr>
        </w:div>
        <w:div w:id="371343376">
          <w:marLeft w:val="2707"/>
          <w:marRight w:val="0"/>
          <w:marTop w:val="96"/>
          <w:marBottom w:val="0"/>
          <w:divBdr>
            <w:top w:val="none" w:sz="0" w:space="0" w:color="auto"/>
            <w:left w:val="none" w:sz="0" w:space="0" w:color="auto"/>
            <w:bottom w:val="none" w:sz="0" w:space="0" w:color="auto"/>
            <w:right w:val="none" w:sz="0" w:space="0" w:color="auto"/>
          </w:divBdr>
        </w:div>
        <w:div w:id="807406039">
          <w:marLeft w:val="2707"/>
          <w:marRight w:val="0"/>
          <w:marTop w:val="96"/>
          <w:marBottom w:val="0"/>
          <w:divBdr>
            <w:top w:val="none" w:sz="0" w:space="0" w:color="auto"/>
            <w:left w:val="none" w:sz="0" w:space="0" w:color="auto"/>
            <w:bottom w:val="none" w:sz="0" w:space="0" w:color="auto"/>
            <w:right w:val="none" w:sz="0" w:space="0" w:color="auto"/>
          </w:divBdr>
        </w:div>
        <w:div w:id="1283002592">
          <w:marLeft w:val="2707"/>
          <w:marRight w:val="0"/>
          <w:marTop w:val="96"/>
          <w:marBottom w:val="0"/>
          <w:divBdr>
            <w:top w:val="none" w:sz="0" w:space="0" w:color="auto"/>
            <w:left w:val="none" w:sz="0" w:space="0" w:color="auto"/>
            <w:bottom w:val="none" w:sz="0" w:space="0" w:color="auto"/>
            <w:right w:val="none" w:sz="0" w:space="0" w:color="auto"/>
          </w:divBdr>
        </w:div>
        <w:div w:id="939413442">
          <w:marLeft w:val="2707"/>
          <w:marRight w:val="0"/>
          <w:marTop w:val="96"/>
          <w:marBottom w:val="0"/>
          <w:divBdr>
            <w:top w:val="none" w:sz="0" w:space="0" w:color="auto"/>
            <w:left w:val="none" w:sz="0" w:space="0" w:color="auto"/>
            <w:bottom w:val="none" w:sz="0" w:space="0" w:color="auto"/>
            <w:right w:val="none" w:sz="0" w:space="0" w:color="auto"/>
          </w:divBdr>
        </w:div>
        <w:div w:id="474417959">
          <w:marLeft w:val="2707"/>
          <w:marRight w:val="0"/>
          <w:marTop w:val="96"/>
          <w:marBottom w:val="0"/>
          <w:divBdr>
            <w:top w:val="none" w:sz="0" w:space="0" w:color="auto"/>
            <w:left w:val="none" w:sz="0" w:space="0" w:color="auto"/>
            <w:bottom w:val="none" w:sz="0" w:space="0" w:color="auto"/>
            <w:right w:val="none" w:sz="0" w:space="0" w:color="auto"/>
          </w:divBdr>
        </w:div>
      </w:divsChild>
    </w:div>
    <w:div w:id="1909685723">
      <w:bodyDiv w:val="1"/>
      <w:marLeft w:val="0"/>
      <w:marRight w:val="0"/>
      <w:marTop w:val="0"/>
      <w:marBottom w:val="0"/>
      <w:divBdr>
        <w:top w:val="none" w:sz="0" w:space="0" w:color="auto"/>
        <w:left w:val="none" w:sz="0" w:space="0" w:color="auto"/>
        <w:bottom w:val="none" w:sz="0" w:space="0" w:color="auto"/>
        <w:right w:val="none" w:sz="0" w:space="0" w:color="auto"/>
      </w:divBdr>
    </w:div>
    <w:div w:id="1913348955">
      <w:bodyDiv w:val="1"/>
      <w:marLeft w:val="0"/>
      <w:marRight w:val="0"/>
      <w:marTop w:val="0"/>
      <w:marBottom w:val="0"/>
      <w:divBdr>
        <w:top w:val="none" w:sz="0" w:space="0" w:color="auto"/>
        <w:left w:val="none" w:sz="0" w:space="0" w:color="auto"/>
        <w:bottom w:val="none" w:sz="0" w:space="0" w:color="auto"/>
        <w:right w:val="none" w:sz="0" w:space="0" w:color="auto"/>
      </w:divBdr>
      <w:divsChild>
        <w:div w:id="1463377226">
          <w:marLeft w:val="1714"/>
          <w:marRight w:val="0"/>
          <w:marTop w:val="115"/>
          <w:marBottom w:val="0"/>
          <w:divBdr>
            <w:top w:val="none" w:sz="0" w:space="0" w:color="auto"/>
            <w:left w:val="none" w:sz="0" w:space="0" w:color="auto"/>
            <w:bottom w:val="none" w:sz="0" w:space="0" w:color="auto"/>
            <w:right w:val="none" w:sz="0" w:space="0" w:color="auto"/>
          </w:divBdr>
        </w:div>
      </w:divsChild>
    </w:div>
    <w:div w:id="1928685564">
      <w:bodyDiv w:val="1"/>
      <w:marLeft w:val="0"/>
      <w:marRight w:val="0"/>
      <w:marTop w:val="0"/>
      <w:marBottom w:val="0"/>
      <w:divBdr>
        <w:top w:val="none" w:sz="0" w:space="0" w:color="auto"/>
        <w:left w:val="none" w:sz="0" w:space="0" w:color="auto"/>
        <w:bottom w:val="none" w:sz="0" w:space="0" w:color="auto"/>
        <w:right w:val="none" w:sz="0" w:space="0" w:color="auto"/>
      </w:divBdr>
      <w:divsChild>
        <w:div w:id="1934126568">
          <w:marLeft w:val="3586"/>
          <w:marRight w:val="0"/>
          <w:marTop w:val="96"/>
          <w:marBottom w:val="0"/>
          <w:divBdr>
            <w:top w:val="none" w:sz="0" w:space="0" w:color="auto"/>
            <w:left w:val="none" w:sz="0" w:space="0" w:color="auto"/>
            <w:bottom w:val="none" w:sz="0" w:space="0" w:color="auto"/>
            <w:right w:val="none" w:sz="0" w:space="0" w:color="auto"/>
          </w:divBdr>
        </w:div>
        <w:div w:id="1939748737">
          <w:marLeft w:val="3586"/>
          <w:marRight w:val="0"/>
          <w:marTop w:val="96"/>
          <w:marBottom w:val="0"/>
          <w:divBdr>
            <w:top w:val="none" w:sz="0" w:space="0" w:color="auto"/>
            <w:left w:val="none" w:sz="0" w:space="0" w:color="auto"/>
            <w:bottom w:val="none" w:sz="0" w:space="0" w:color="auto"/>
            <w:right w:val="none" w:sz="0" w:space="0" w:color="auto"/>
          </w:divBdr>
        </w:div>
      </w:divsChild>
    </w:div>
    <w:div w:id="1941571919">
      <w:bodyDiv w:val="1"/>
      <w:marLeft w:val="0"/>
      <w:marRight w:val="0"/>
      <w:marTop w:val="0"/>
      <w:marBottom w:val="0"/>
      <w:divBdr>
        <w:top w:val="none" w:sz="0" w:space="0" w:color="auto"/>
        <w:left w:val="none" w:sz="0" w:space="0" w:color="auto"/>
        <w:bottom w:val="none" w:sz="0" w:space="0" w:color="auto"/>
        <w:right w:val="none" w:sz="0" w:space="0" w:color="auto"/>
      </w:divBdr>
      <w:divsChild>
        <w:div w:id="1625771658">
          <w:marLeft w:val="1714"/>
          <w:marRight w:val="0"/>
          <w:marTop w:val="115"/>
          <w:marBottom w:val="0"/>
          <w:divBdr>
            <w:top w:val="none" w:sz="0" w:space="0" w:color="auto"/>
            <w:left w:val="none" w:sz="0" w:space="0" w:color="auto"/>
            <w:bottom w:val="none" w:sz="0" w:space="0" w:color="auto"/>
            <w:right w:val="none" w:sz="0" w:space="0" w:color="auto"/>
          </w:divBdr>
        </w:div>
        <w:div w:id="1663119000">
          <w:marLeft w:val="2707"/>
          <w:marRight w:val="0"/>
          <w:marTop w:val="96"/>
          <w:marBottom w:val="0"/>
          <w:divBdr>
            <w:top w:val="none" w:sz="0" w:space="0" w:color="auto"/>
            <w:left w:val="none" w:sz="0" w:space="0" w:color="auto"/>
            <w:bottom w:val="none" w:sz="0" w:space="0" w:color="auto"/>
            <w:right w:val="none" w:sz="0" w:space="0" w:color="auto"/>
          </w:divBdr>
        </w:div>
        <w:div w:id="751899205">
          <w:marLeft w:val="2707"/>
          <w:marRight w:val="0"/>
          <w:marTop w:val="96"/>
          <w:marBottom w:val="0"/>
          <w:divBdr>
            <w:top w:val="none" w:sz="0" w:space="0" w:color="auto"/>
            <w:left w:val="none" w:sz="0" w:space="0" w:color="auto"/>
            <w:bottom w:val="none" w:sz="0" w:space="0" w:color="auto"/>
            <w:right w:val="none" w:sz="0" w:space="0" w:color="auto"/>
          </w:divBdr>
        </w:div>
      </w:divsChild>
    </w:div>
    <w:div w:id="1942225180">
      <w:bodyDiv w:val="1"/>
      <w:marLeft w:val="0"/>
      <w:marRight w:val="0"/>
      <w:marTop w:val="0"/>
      <w:marBottom w:val="0"/>
      <w:divBdr>
        <w:top w:val="none" w:sz="0" w:space="0" w:color="auto"/>
        <w:left w:val="none" w:sz="0" w:space="0" w:color="auto"/>
        <w:bottom w:val="none" w:sz="0" w:space="0" w:color="auto"/>
        <w:right w:val="none" w:sz="0" w:space="0" w:color="auto"/>
      </w:divBdr>
      <w:divsChild>
        <w:div w:id="492574938">
          <w:marLeft w:val="1714"/>
          <w:marRight w:val="0"/>
          <w:marTop w:val="115"/>
          <w:marBottom w:val="0"/>
          <w:divBdr>
            <w:top w:val="none" w:sz="0" w:space="0" w:color="auto"/>
            <w:left w:val="none" w:sz="0" w:space="0" w:color="auto"/>
            <w:bottom w:val="none" w:sz="0" w:space="0" w:color="auto"/>
            <w:right w:val="none" w:sz="0" w:space="0" w:color="auto"/>
          </w:divBdr>
        </w:div>
        <w:div w:id="295451698">
          <w:marLeft w:val="720"/>
          <w:marRight w:val="0"/>
          <w:marTop w:val="115"/>
          <w:marBottom w:val="0"/>
          <w:divBdr>
            <w:top w:val="none" w:sz="0" w:space="0" w:color="auto"/>
            <w:left w:val="none" w:sz="0" w:space="0" w:color="auto"/>
            <w:bottom w:val="none" w:sz="0" w:space="0" w:color="auto"/>
            <w:right w:val="none" w:sz="0" w:space="0" w:color="auto"/>
          </w:divBdr>
        </w:div>
        <w:div w:id="1902909555">
          <w:marLeft w:val="1714"/>
          <w:marRight w:val="0"/>
          <w:marTop w:val="115"/>
          <w:marBottom w:val="0"/>
          <w:divBdr>
            <w:top w:val="none" w:sz="0" w:space="0" w:color="auto"/>
            <w:left w:val="none" w:sz="0" w:space="0" w:color="auto"/>
            <w:bottom w:val="none" w:sz="0" w:space="0" w:color="auto"/>
            <w:right w:val="none" w:sz="0" w:space="0" w:color="auto"/>
          </w:divBdr>
        </w:div>
        <w:div w:id="710766445">
          <w:marLeft w:val="2707"/>
          <w:marRight w:val="0"/>
          <w:marTop w:val="96"/>
          <w:marBottom w:val="0"/>
          <w:divBdr>
            <w:top w:val="none" w:sz="0" w:space="0" w:color="auto"/>
            <w:left w:val="none" w:sz="0" w:space="0" w:color="auto"/>
            <w:bottom w:val="none" w:sz="0" w:space="0" w:color="auto"/>
            <w:right w:val="none" w:sz="0" w:space="0" w:color="auto"/>
          </w:divBdr>
        </w:div>
        <w:div w:id="1797873073">
          <w:marLeft w:val="2707"/>
          <w:marRight w:val="0"/>
          <w:marTop w:val="96"/>
          <w:marBottom w:val="0"/>
          <w:divBdr>
            <w:top w:val="none" w:sz="0" w:space="0" w:color="auto"/>
            <w:left w:val="none" w:sz="0" w:space="0" w:color="auto"/>
            <w:bottom w:val="none" w:sz="0" w:space="0" w:color="auto"/>
            <w:right w:val="none" w:sz="0" w:space="0" w:color="auto"/>
          </w:divBdr>
        </w:div>
        <w:div w:id="187449308">
          <w:marLeft w:val="2707"/>
          <w:marRight w:val="0"/>
          <w:marTop w:val="96"/>
          <w:marBottom w:val="0"/>
          <w:divBdr>
            <w:top w:val="none" w:sz="0" w:space="0" w:color="auto"/>
            <w:left w:val="none" w:sz="0" w:space="0" w:color="auto"/>
            <w:bottom w:val="none" w:sz="0" w:space="0" w:color="auto"/>
            <w:right w:val="none" w:sz="0" w:space="0" w:color="auto"/>
          </w:divBdr>
        </w:div>
      </w:divsChild>
    </w:div>
    <w:div w:id="1967470193">
      <w:bodyDiv w:val="1"/>
      <w:marLeft w:val="0"/>
      <w:marRight w:val="0"/>
      <w:marTop w:val="0"/>
      <w:marBottom w:val="0"/>
      <w:divBdr>
        <w:top w:val="none" w:sz="0" w:space="0" w:color="auto"/>
        <w:left w:val="none" w:sz="0" w:space="0" w:color="auto"/>
        <w:bottom w:val="none" w:sz="0" w:space="0" w:color="auto"/>
        <w:right w:val="none" w:sz="0" w:space="0" w:color="auto"/>
      </w:divBdr>
      <w:divsChild>
        <w:div w:id="1913272387">
          <w:marLeft w:val="720"/>
          <w:marRight w:val="0"/>
          <w:marTop w:val="115"/>
          <w:marBottom w:val="0"/>
          <w:divBdr>
            <w:top w:val="none" w:sz="0" w:space="0" w:color="auto"/>
            <w:left w:val="none" w:sz="0" w:space="0" w:color="auto"/>
            <w:bottom w:val="none" w:sz="0" w:space="0" w:color="auto"/>
            <w:right w:val="none" w:sz="0" w:space="0" w:color="auto"/>
          </w:divBdr>
        </w:div>
        <w:div w:id="645545271">
          <w:marLeft w:val="1714"/>
          <w:marRight w:val="0"/>
          <w:marTop w:val="115"/>
          <w:marBottom w:val="0"/>
          <w:divBdr>
            <w:top w:val="none" w:sz="0" w:space="0" w:color="auto"/>
            <w:left w:val="none" w:sz="0" w:space="0" w:color="auto"/>
            <w:bottom w:val="none" w:sz="0" w:space="0" w:color="auto"/>
            <w:right w:val="none" w:sz="0" w:space="0" w:color="auto"/>
          </w:divBdr>
        </w:div>
        <w:div w:id="1666130497">
          <w:marLeft w:val="1714"/>
          <w:marRight w:val="0"/>
          <w:marTop w:val="115"/>
          <w:marBottom w:val="0"/>
          <w:divBdr>
            <w:top w:val="none" w:sz="0" w:space="0" w:color="auto"/>
            <w:left w:val="none" w:sz="0" w:space="0" w:color="auto"/>
            <w:bottom w:val="none" w:sz="0" w:space="0" w:color="auto"/>
            <w:right w:val="none" w:sz="0" w:space="0" w:color="auto"/>
          </w:divBdr>
        </w:div>
        <w:div w:id="1845315325">
          <w:marLeft w:val="1714"/>
          <w:marRight w:val="0"/>
          <w:marTop w:val="115"/>
          <w:marBottom w:val="0"/>
          <w:divBdr>
            <w:top w:val="none" w:sz="0" w:space="0" w:color="auto"/>
            <w:left w:val="none" w:sz="0" w:space="0" w:color="auto"/>
            <w:bottom w:val="none" w:sz="0" w:space="0" w:color="auto"/>
            <w:right w:val="none" w:sz="0" w:space="0" w:color="auto"/>
          </w:divBdr>
        </w:div>
      </w:divsChild>
    </w:div>
    <w:div w:id="1976132716">
      <w:bodyDiv w:val="1"/>
      <w:marLeft w:val="0"/>
      <w:marRight w:val="0"/>
      <w:marTop w:val="0"/>
      <w:marBottom w:val="0"/>
      <w:divBdr>
        <w:top w:val="none" w:sz="0" w:space="0" w:color="auto"/>
        <w:left w:val="none" w:sz="0" w:space="0" w:color="auto"/>
        <w:bottom w:val="none" w:sz="0" w:space="0" w:color="auto"/>
        <w:right w:val="none" w:sz="0" w:space="0" w:color="auto"/>
      </w:divBdr>
    </w:div>
    <w:div w:id="1978024695">
      <w:bodyDiv w:val="1"/>
      <w:marLeft w:val="0"/>
      <w:marRight w:val="0"/>
      <w:marTop w:val="0"/>
      <w:marBottom w:val="0"/>
      <w:divBdr>
        <w:top w:val="none" w:sz="0" w:space="0" w:color="auto"/>
        <w:left w:val="none" w:sz="0" w:space="0" w:color="auto"/>
        <w:bottom w:val="none" w:sz="0" w:space="0" w:color="auto"/>
        <w:right w:val="none" w:sz="0" w:space="0" w:color="auto"/>
      </w:divBdr>
    </w:div>
    <w:div w:id="2002654350">
      <w:bodyDiv w:val="1"/>
      <w:marLeft w:val="0"/>
      <w:marRight w:val="0"/>
      <w:marTop w:val="0"/>
      <w:marBottom w:val="0"/>
      <w:divBdr>
        <w:top w:val="none" w:sz="0" w:space="0" w:color="auto"/>
        <w:left w:val="none" w:sz="0" w:space="0" w:color="auto"/>
        <w:bottom w:val="none" w:sz="0" w:space="0" w:color="auto"/>
        <w:right w:val="none" w:sz="0" w:space="0" w:color="auto"/>
      </w:divBdr>
    </w:div>
    <w:div w:id="2005354567">
      <w:bodyDiv w:val="1"/>
      <w:marLeft w:val="0"/>
      <w:marRight w:val="0"/>
      <w:marTop w:val="0"/>
      <w:marBottom w:val="0"/>
      <w:divBdr>
        <w:top w:val="none" w:sz="0" w:space="0" w:color="auto"/>
        <w:left w:val="none" w:sz="0" w:space="0" w:color="auto"/>
        <w:bottom w:val="none" w:sz="0" w:space="0" w:color="auto"/>
        <w:right w:val="none" w:sz="0" w:space="0" w:color="auto"/>
      </w:divBdr>
      <w:divsChild>
        <w:div w:id="392050412">
          <w:marLeft w:val="3586"/>
          <w:marRight w:val="0"/>
          <w:marTop w:val="96"/>
          <w:marBottom w:val="0"/>
          <w:divBdr>
            <w:top w:val="none" w:sz="0" w:space="0" w:color="auto"/>
            <w:left w:val="none" w:sz="0" w:space="0" w:color="auto"/>
            <w:bottom w:val="none" w:sz="0" w:space="0" w:color="auto"/>
            <w:right w:val="none" w:sz="0" w:space="0" w:color="auto"/>
          </w:divBdr>
        </w:div>
        <w:div w:id="498547470">
          <w:marLeft w:val="3586"/>
          <w:marRight w:val="0"/>
          <w:marTop w:val="96"/>
          <w:marBottom w:val="0"/>
          <w:divBdr>
            <w:top w:val="none" w:sz="0" w:space="0" w:color="auto"/>
            <w:left w:val="none" w:sz="0" w:space="0" w:color="auto"/>
            <w:bottom w:val="none" w:sz="0" w:space="0" w:color="auto"/>
            <w:right w:val="none" w:sz="0" w:space="0" w:color="auto"/>
          </w:divBdr>
        </w:div>
        <w:div w:id="130024855">
          <w:marLeft w:val="2707"/>
          <w:marRight w:val="0"/>
          <w:marTop w:val="96"/>
          <w:marBottom w:val="0"/>
          <w:divBdr>
            <w:top w:val="none" w:sz="0" w:space="0" w:color="auto"/>
            <w:left w:val="none" w:sz="0" w:space="0" w:color="auto"/>
            <w:bottom w:val="none" w:sz="0" w:space="0" w:color="auto"/>
            <w:right w:val="none" w:sz="0" w:space="0" w:color="auto"/>
          </w:divBdr>
        </w:div>
        <w:div w:id="2110276832">
          <w:marLeft w:val="3586"/>
          <w:marRight w:val="0"/>
          <w:marTop w:val="96"/>
          <w:marBottom w:val="0"/>
          <w:divBdr>
            <w:top w:val="none" w:sz="0" w:space="0" w:color="auto"/>
            <w:left w:val="none" w:sz="0" w:space="0" w:color="auto"/>
            <w:bottom w:val="none" w:sz="0" w:space="0" w:color="auto"/>
            <w:right w:val="none" w:sz="0" w:space="0" w:color="auto"/>
          </w:divBdr>
        </w:div>
        <w:div w:id="1974631176">
          <w:marLeft w:val="3586"/>
          <w:marRight w:val="0"/>
          <w:marTop w:val="96"/>
          <w:marBottom w:val="0"/>
          <w:divBdr>
            <w:top w:val="none" w:sz="0" w:space="0" w:color="auto"/>
            <w:left w:val="none" w:sz="0" w:space="0" w:color="auto"/>
            <w:bottom w:val="none" w:sz="0" w:space="0" w:color="auto"/>
            <w:right w:val="none" w:sz="0" w:space="0" w:color="auto"/>
          </w:divBdr>
        </w:div>
        <w:div w:id="166990349">
          <w:marLeft w:val="1714"/>
          <w:marRight w:val="0"/>
          <w:marTop w:val="115"/>
          <w:marBottom w:val="0"/>
          <w:divBdr>
            <w:top w:val="none" w:sz="0" w:space="0" w:color="auto"/>
            <w:left w:val="none" w:sz="0" w:space="0" w:color="auto"/>
            <w:bottom w:val="none" w:sz="0" w:space="0" w:color="auto"/>
            <w:right w:val="none" w:sz="0" w:space="0" w:color="auto"/>
          </w:divBdr>
        </w:div>
      </w:divsChild>
    </w:div>
    <w:div w:id="2013600104">
      <w:bodyDiv w:val="1"/>
      <w:marLeft w:val="0"/>
      <w:marRight w:val="0"/>
      <w:marTop w:val="0"/>
      <w:marBottom w:val="0"/>
      <w:divBdr>
        <w:top w:val="none" w:sz="0" w:space="0" w:color="auto"/>
        <w:left w:val="none" w:sz="0" w:space="0" w:color="auto"/>
        <w:bottom w:val="none" w:sz="0" w:space="0" w:color="auto"/>
        <w:right w:val="none" w:sz="0" w:space="0" w:color="auto"/>
      </w:divBdr>
    </w:div>
    <w:div w:id="2019381950">
      <w:bodyDiv w:val="1"/>
      <w:marLeft w:val="0"/>
      <w:marRight w:val="0"/>
      <w:marTop w:val="0"/>
      <w:marBottom w:val="0"/>
      <w:divBdr>
        <w:top w:val="none" w:sz="0" w:space="0" w:color="auto"/>
        <w:left w:val="none" w:sz="0" w:space="0" w:color="auto"/>
        <w:bottom w:val="none" w:sz="0" w:space="0" w:color="auto"/>
        <w:right w:val="none" w:sz="0" w:space="0" w:color="auto"/>
      </w:divBdr>
      <w:divsChild>
        <w:div w:id="131410465">
          <w:marLeft w:val="1411"/>
          <w:marRight w:val="0"/>
          <w:marTop w:val="115"/>
          <w:marBottom w:val="0"/>
          <w:divBdr>
            <w:top w:val="none" w:sz="0" w:space="0" w:color="auto"/>
            <w:left w:val="none" w:sz="0" w:space="0" w:color="auto"/>
            <w:bottom w:val="none" w:sz="0" w:space="0" w:color="auto"/>
            <w:right w:val="none" w:sz="0" w:space="0" w:color="auto"/>
          </w:divBdr>
        </w:div>
        <w:div w:id="738332013">
          <w:marLeft w:val="2707"/>
          <w:marRight w:val="0"/>
          <w:marTop w:val="96"/>
          <w:marBottom w:val="0"/>
          <w:divBdr>
            <w:top w:val="none" w:sz="0" w:space="0" w:color="auto"/>
            <w:left w:val="none" w:sz="0" w:space="0" w:color="auto"/>
            <w:bottom w:val="none" w:sz="0" w:space="0" w:color="auto"/>
            <w:right w:val="none" w:sz="0" w:space="0" w:color="auto"/>
          </w:divBdr>
        </w:div>
        <w:div w:id="1550146179">
          <w:marLeft w:val="2707"/>
          <w:marRight w:val="0"/>
          <w:marTop w:val="96"/>
          <w:marBottom w:val="0"/>
          <w:divBdr>
            <w:top w:val="none" w:sz="0" w:space="0" w:color="auto"/>
            <w:left w:val="none" w:sz="0" w:space="0" w:color="auto"/>
            <w:bottom w:val="none" w:sz="0" w:space="0" w:color="auto"/>
            <w:right w:val="none" w:sz="0" w:space="0" w:color="auto"/>
          </w:divBdr>
        </w:div>
      </w:divsChild>
    </w:div>
    <w:div w:id="2019653571">
      <w:bodyDiv w:val="1"/>
      <w:marLeft w:val="0"/>
      <w:marRight w:val="0"/>
      <w:marTop w:val="0"/>
      <w:marBottom w:val="0"/>
      <w:divBdr>
        <w:top w:val="none" w:sz="0" w:space="0" w:color="auto"/>
        <w:left w:val="none" w:sz="0" w:space="0" w:color="auto"/>
        <w:bottom w:val="none" w:sz="0" w:space="0" w:color="auto"/>
        <w:right w:val="none" w:sz="0" w:space="0" w:color="auto"/>
      </w:divBdr>
      <w:divsChild>
        <w:div w:id="319315700">
          <w:marLeft w:val="2707"/>
          <w:marRight w:val="0"/>
          <w:marTop w:val="96"/>
          <w:marBottom w:val="0"/>
          <w:divBdr>
            <w:top w:val="none" w:sz="0" w:space="0" w:color="auto"/>
            <w:left w:val="none" w:sz="0" w:space="0" w:color="auto"/>
            <w:bottom w:val="none" w:sz="0" w:space="0" w:color="auto"/>
            <w:right w:val="none" w:sz="0" w:space="0" w:color="auto"/>
          </w:divBdr>
        </w:div>
        <w:div w:id="754204037">
          <w:marLeft w:val="3586"/>
          <w:marRight w:val="0"/>
          <w:marTop w:val="96"/>
          <w:marBottom w:val="0"/>
          <w:divBdr>
            <w:top w:val="none" w:sz="0" w:space="0" w:color="auto"/>
            <w:left w:val="none" w:sz="0" w:space="0" w:color="auto"/>
            <w:bottom w:val="none" w:sz="0" w:space="0" w:color="auto"/>
            <w:right w:val="none" w:sz="0" w:space="0" w:color="auto"/>
          </w:divBdr>
        </w:div>
        <w:div w:id="966668211">
          <w:marLeft w:val="3586"/>
          <w:marRight w:val="0"/>
          <w:marTop w:val="96"/>
          <w:marBottom w:val="0"/>
          <w:divBdr>
            <w:top w:val="none" w:sz="0" w:space="0" w:color="auto"/>
            <w:left w:val="none" w:sz="0" w:space="0" w:color="auto"/>
            <w:bottom w:val="none" w:sz="0" w:space="0" w:color="auto"/>
            <w:right w:val="none" w:sz="0" w:space="0" w:color="auto"/>
          </w:divBdr>
        </w:div>
      </w:divsChild>
    </w:div>
    <w:div w:id="2019887176">
      <w:bodyDiv w:val="1"/>
      <w:marLeft w:val="0"/>
      <w:marRight w:val="0"/>
      <w:marTop w:val="0"/>
      <w:marBottom w:val="0"/>
      <w:divBdr>
        <w:top w:val="none" w:sz="0" w:space="0" w:color="auto"/>
        <w:left w:val="none" w:sz="0" w:space="0" w:color="auto"/>
        <w:bottom w:val="none" w:sz="0" w:space="0" w:color="auto"/>
        <w:right w:val="none" w:sz="0" w:space="0" w:color="auto"/>
      </w:divBdr>
      <w:divsChild>
        <w:div w:id="2040810395">
          <w:marLeft w:val="1714"/>
          <w:marRight w:val="0"/>
          <w:marTop w:val="115"/>
          <w:marBottom w:val="0"/>
          <w:divBdr>
            <w:top w:val="none" w:sz="0" w:space="0" w:color="auto"/>
            <w:left w:val="none" w:sz="0" w:space="0" w:color="auto"/>
            <w:bottom w:val="none" w:sz="0" w:space="0" w:color="auto"/>
            <w:right w:val="none" w:sz="0" w:space="0" w:color="auto"/>
          </w:divBdr>
        </w:div>
        <w:div w:id="1963070317">
          <w:marLeft w:val="2707"/>
          <w:marRight w:val="0"/>
          <w:marTop w:val="96"/>
          <w:marBottom w:val="0"/>
          <w:divBdr>
            <w:top w:val="none" w:sz="0" w:space="0" w:color="auto"/>
            <w:left w:val="none" w:sz="0" w:space="0" w:color="auto"/>
            <w:bottom w:val="none" w:sz="0" w:space="0" w:color="auto"/>
            <w:right w:val="none" w:sz="0" w:space="0" w:color="auto"/>
          </w:divBdr>
        </w:div>
        <w:div w:id="402803999">
          <w:marLeft w:val="3586"/>
          <w:marRight w:val="0"/>
          <w:marTop w:val="96"/>
          <w:marBottom w:val="0"/>
          <w:divBdr>
            <w:top w:val="none" w:sz="0" w:space="0" w:color="auto"/>
            <w:left w:val="none" w:sz="0" w:space="0" w:color="auto"/>
            <w:bottom w:val="none" w:sz="0" w:space="0" w:color="auto"/>
            <w:right w:val="none" w:sz="0" w:space="0" w:color="auto"/>
          </w:divBdr>
        </w:div>
        <w:div w:id="1154906578">
          <w:marLeft w:val="2707"/>
          <w:marRight w:val="0"/>
          <w:marTop w:val="96"/>
          <w:marBottom w:val="0"/>
          <w:divBdr>
            <w:top w:val="none" w:sz="0" w:space="0" w:color="auto"/>
            <w:left w:val="none" w:sz="0" w:space="0" w:color="auto"/>
            <w:bottom w:val="none" w:sz="0" w:space="0" w:color="auto"/>
            <w:right w:val="none" w:sz="0" w:space="0" w:color="auto"/>
          </w:divBdr>
        </w:div>
        <w:div w:id="1074164200">
          <w:marLeft w:val="2707"/>
          <w:marRight w:val="0"/>
          <w:marTop w:val="96"/>
          <w:marBottom w:val="0"/>
          <w:divBdr>
            <w:top w:val="none" w:sz="0" w:space="0" w:color="auto"/>
            <w:left w:val="none" w:sz="0" w:space="0" w:color="auto"/>
            <w:bottom w:val="none" w:sz="0" w:space="0" w:color="auto"/>
            <w:right w:val="none" w:sz="0" w:space="0" w:color="auto"/>
          </w:divBdr>
        </w:div>
      </w:divsChild>
    </w:div>
    <w:div w:id="2021159625">
      <w:bodyDiv w:val="1"/>
      <w:marLeft w:val="0"/>
      <w:marRight w:val="0"/>
      <w:marTop w:val="0"/>
      <w:marBottom w:val="0"/>
      <w:divBdr>
        <w:top w:val="none" w:sz="0" w:space="0" w:color="auto"/>
        <w:left w:val="none" w:sz="0" w:space="0" w:color="auto"/>
        <w:bottom w:val="none" w:sz="0" w:space="0" w:color="auto"/>
        <w:right w:val="none" w:sz="0" w:space="0" w:color="auto"/>
      </w:divBdr>
      <w:divsChild>
        <w:div w:id="374743931">
          <w:marLeft w:val="720"/>
          <w:marRight w:val="0"/>
          <w:marTop w:val="115"/>
          <w:marBottom w:val="0"/>
          <w:divBdr>
            <w:top w:val="none" w:sz="0" w:space="0" w:color="auto"/>
            <w:left w:val="none" w:sz="0" w:space="0" w:color="auto"/>
            <w:bottom w:val="none" w:sz="0" w:space="0" w:color="auto"/>
            <w:right w:val="none" w:sz="0" w:space="0" w:color="auto"/>
          </w:divBdr>
        </w:div>
        <w:div w:id="646324654">
          <w:marLeft w:val="1714"/>
          <w:marRight w:val="0"/>
          <w:marTop w:val="115"/>
          <w:marBottom w:val="0"/>
          <w:divBdr>
            <w:top w:val="none" w:sz="0" w:space="0" w:color="auto"/>
            <w:left w:val="none" w:sz="0" w:space="0" w:color="auto"/>
            <w:bottom w:val="none" w:sz="0" w:space="0" w:color="auto"/>
            <w:right w:val="none" w:sz="0" w:space="0" w:color="auto"/>
          </w:divBdr>
        </w:div>
        <w:div w:id="833764326">
          <w:marLeft w:val="1714"/>
          <w:marRight w:val="0"/>
          <w:marTop w:val="115"/>
          <w:marBottom w:val="0"/>
          <w:divBdr>
            <w:top w:val="none" w:sz="0" w:space="0" w:color="auto"/>
            <w:left w:val="none" w:sz="0" w:space="0" w:color="auto"/>
            <w:bottom w:val="none" w:sz="0" w:space="0" w:color="auto"/>
            <w:right w:val="none" w:sz="0" w:space="0" w:color="auto"/>
          </w:divBdr>
        </w:div>
        <w:div w:id="1705519113">
          <w:marLeft w:val="720"/>
          <w:marRight w:val="0"/>
          <w:marTop w:val="115"/>
          <w:marBottom w:val="0"/>
          <w:divBdr>
            <w:top w:val="none" w:sz="0" w:space="0" w:color="auto"/>
            <w:left w:val="none" w:sz="0" w:space="0" w:color="auto"/>
            <w:bottom w:val="none" w:sz="0" w:space="0" w:color="auto"/>
            <w:right w:val="none" w:sz="0" w:space="0" w:color="auto"/>
          </w:divBdr>
        </w:div>
        <w:div w:id="1018435308">
          <w:marLeft w:val="1714"/>
          <w:marRight w:val="0"/>
          <w:marTop w:val="115"/>
          <w:marBottom w:val="0"/>
          <w:divBdr>
            <w:top w:val="none" w:sz="0" w:space="0" w:color="auto"/>
            <w:left w:val="none" w:sz="0" w:space="0" w:color="auto"/>
            <w:bottom w:val="none" w:sz="0" w:space="0" w:color="auto"/>
            <w:right w:val="none" w:sz="0" w:space="0" w:color="auto"/>
          </w:divBdr>
        </w:div>
        <w:div w:id="1361930968">
          <w:marLeft w:val="1714"/>
          <w:marRight w:val="0"/>
          <w:marTop w:val="115"/>
          <w:marBottom w:val="0"/>
          <w:divBdr>
            <w:top w:val="none" w:sz="0" w:space="0" w:color="auto"/>
            <w:left w:val="none" w:sz="0" w:space="0" w:color="auto"/>
            <w:bottom w:val="none" w:sz="0" w:space="0" w:color="auto"/>
            <w:right w:val="none" w:sz="0" w:space="0" w:color="auto"/>
          </w:divBdr>
        </w:div>
      </w:divsChild>
    </w:div>
    <w:div w:id="2026589762">
      <w:bodyDiv w:val="1"/>
      <w:marLeft w:val="0"/>
      <w:marRight w:val="0"/>
      <w:marTop w:val="0"/>
      <w:marBottom w:val="0"/>
      <w:divBdr>
        <w:top w:val="none" w:sz="0" w:space="0" w:color="auto"/>
        <w:left w:val="none" w:sz="0" w:space="0" w:color="auto"/>
        <w:bottom w:val="none" w:sz="0" w:space="0" w:color="auto"/>
        <w:right w:val="none" w:sz="0" w:space="0" w:color="auto"/>
      </w:divBdr>
      <w:divsChild>
        <w:div w:id="1158182039">
          <w:marLeft w:val="1714"/>
          <w:marRight w:val="0"/>
          <w:marTop w:val="115"/>
          <w:marBottom w:val="0"/>
          <w:divBdr>
            <w:top w:val="none" w:sz="0" w:space="0" w:color="auto"/>
            <w:left w:val="none" w:sz="0" w:space="0" w:color="auto"/>
            <w:bottom w:val="none" w:sz="0" w:space="0" w:color="auto"/>
            <w:right w:val="none" w:sz="0" w:space="0" w:color="auto"/>
          </w:divBdr>
        </w:div>
        <w:div w:id="151803188">
          <w:marLeft w:val="1714"/>
          <w:marRight w:val="0"/>
          <w:marTop w:val="115"/>
          <w:marBottom w:val="0"/>
          <w:divBdr>
            <w:top w:val="none" w:sz="0" w:space="0" w:color="auto"/>
            <w:left w:val="none" w:sz="0" w:space="0" w:color="auto"/>
            <w:bottom w:val="none" w:sz="0" w:space="0" w:color="auto"/>
            <w:right w:val="none" w:sz="0" w:space="0" w:color="auto"/>
          </w:divBdr>
        </w:div>
        <w:div w:id="156921483">
          <w:marLeft w:val="1714"/>
          <w:marRight w:val="0"/>
          <w:marTop w:val="115"/>
          <w:marBottom w:val="0"/>
          <w:divBdr>
            <w:top w:val="none" w:sz="0" w:space="0" w:color="auto"/>
            <w:left w:val="none" w:sz="0" w:space="0" w:color="auto"/>
            <w:bottom w:val="none" w:sz="0" w:space="0" w:color="auto"/>
            <w:right w:val="none" w:sz="0" w:space="0" w:color="auto"/>
          </w:divBdr>
        </w:div>
      </w:divsChild>
    </w:div>
    <w:div w:id="2044940770">
      <w:bodyDiv w:val="1"/>
      <w:marLeft w:val="0"/>
      <w:marRight w:val="0"/>
      <w:marTop w:val="0"/>
      <w:marBottom w:val="0"/>
      <w:divBdr>
        <w:top w:val="none" w:sz="0" w:space="0" w:color="auto"/>
        <w:left w:val="none" w:sz="0" w:space="0" w:color="auto"/>
        <w:bottom w:val="none" w:sz="0" w:space="0" w:color="auto"/>
        <w:right w:val="none" w:sz="0" w:space="0" w:color="auto"/>
      </w:divBdr>
      <w:divsChild>
        <w:div w:id="1416197744">
          <w:marLeft w:val="720"/>
          <w:marRight w:val="0"/>
          <w:marTop w:val="115"/>
          <w:marBottom w:val="0"/>
          <w:divBdr>
            <w:top w:val="none" w:sz="0" w:space="0" w:color="auto"/>
            <w:left w:val="none" w:sz="0" w:space="0" w:color="auto"/>
            <w:bottom w:val="none" w:sz="0" w:space="0" w:color="auto"/>
            <w:right w:val="none" w:sz="0" w:space="0" w:color="auto"/>
          </w:divBdr>
        </w:div>
        <w:div w:id="1352610278">
          <w:marLeft w:val="1714"/>
          <w:marRight w:val="0"/>
          <w:marTop w:val="115"/>
          <w:marBottom w:val="0"/>
          <w:divBdr>
            <w:top w:val="none" w:sz="0" w:space="0" w:color="auto"/>
            <w:left w:val="none" w:sz="0" w:space="0" w:color="auto"/>
            <w:bottom w:val="none" w:sz="0" w:space="0" w:color="auto"/>
            <w:right w:val="none" w:sz="0" w:space="0" w:color="auto"/>
          </w:divBdr>
        </w:div>
        <w:div w:id="1870488956">
          <w:marLeft w:val="1714"/>
          <w:marRight w:val="0"/>
          <w:marTop w:val="115"/>
          <w:marBottom w:val="0"/>
          <w:divBdr>
            <w:top w:val="none" w:sz="0" w:space="0" w:color="auto"/>
            <w:left w:val="none" w:sz="0" w:space="0" w:color="auto"/>
            <w:bottom w:val="none" w:sz="0" w:space="0" w:color="auto"/>
            <w:right w:val="none" w:sz="0" w:space="0" w:color="auto"/>
          </w:divBdr>
        </w:div>
        <w:div w:id="1773938259">
          <w:marLeft w:val="1714"/>
          <w:marRight w:val="0"/>
          <w:marTop w:val="115"/>
          <w:marBottom w:val="0"/>
          <w:divBdr>
            <w:top w:val="none" w:sz="0" w:space="0" w:color="auto"/>
            <w:left w:val="none" w:sz="0" w:space="0" w:color="auto"/>
            <w:bottom w:val="none" w:sz="0" w:space="0" w:color="auto"/>
            <w:right w:val="none" w:sz="0" w:space="0" w:color="auto"/>
          </w:divBdr>
        </w:div>
        <w:div w:id="355817808">
          <w:marLeft w:val="1714"/>
          <w:marRight w:val="0"/>
          <w:marTop w:val="115"/>
          <w:marBottom w:val="0"/>
          <w:divBdr>
            <w:top w:val="none" w:sz="0" w:space="0" w:color="auto"/>
            <w:left w:val="none" w:sz="0" w:space="0" w:color="auto"/>
            <w:bottom w:val="none" w:sz="0" w:space="0" w:color="auto"/>
            <w:right w:val="none" w:sz="0" w:space="0" w:color="auto"/>
          </w:divBdr>
        </w:div>
      </w:divsChild>
    </w:div>
    <w:div w:id="2047675357">
      <w:bodyDiv w:val="1"/>
      <w:marLeft w:val="0"/>
      <w:marRight w:val="0"/>
      <w:marTop w:val="0"/>
      <w:marBottom w:val="0"/>
      <w:divBdr>
        <w:top w:val="none" w:sz="0" w:space="0" w:color="auto"/>
        <w:left w:val="none" w:sz="0" w:space="0" w:color="auto"/>
        <w:bottom w:val="none" w:sz="0" w:space="0" w:color="auto"/>
        <w:right w:val="none" w:sz="0" w:space="0" w:color="auto"/>
      </w:divBdr>
      <w:divsChild>
        <w:div w:id="2120834670">
          <w:marLeft w:val="1714"/>
          <w:marRight w:val="0"/>
          <w:marTop w:val="115"/>
          <w:marBottom w:val="0"/>
          <w:divBdr>
            <w:top w:val="none" w:sz="0" w:space="0" w:color="auto"/>
            <w:left w:val="none" w:sz="0" w:space="0" w:color="auto"/>
            <w:bottom w:val="none" w:sz="0" w:space="0" w:color="auto"/>
            <w:right w:val="none" w:sz="0" w:space="0" w:color="auto"/>
          </w:divBdr>
        </w:div>
        <w:div w:id="1602376139">
          <w:marLeft w:val="2707"/>
          <w:marRight w:val="0"/>
          <w:marTop w:val="96"/>
          <w:marBottom w:val="0"/>
          <w:divBdr>
            <w:top w:val="none" w:sz="0" w:space="0" w:color="auto"/>
            <w:left w:val="none" w:sz="0" w:space="0" w:color="auto"/>
            <w:bottom w:val="none" w:sz="0" w:space="0" w:color="auto"/>
            <w:right w:val="none" w:sz="0" w:space="0" w:color="auto"/>
          </w:divBdr>
        </w:div>
        <w:div w:id="463036482">
          <w:marLeft w:val="1714"/>
          <w:marRight w:val="0"/>
          <w:marTop w:val="115"/>
          <w:marBottom w:val="0"/>
          <w:divBdr>
            <w:top w:val="none" w:sz="0" w:space="0" w:color="auto"/>
            <w:left w:val="none" w:sz="0" w:space="0" w:color="auto"/>
            <w:bottom w:val="none" w:sz="0" w:space="0" w:color="auto"/>
            <w:right w:val="none" w:sz="0" w:space="0" w:color="auto"/>
          </w:divBdr>
        </w:div>
      </w:divsChild>
    </w:div>
    <w:div w:id="2051762407">
      <w:bodyDiv w:val="1"/>
      <w:marLeft w:val="0"/>
      <w:marRight w:val="0"/>
      <w:marTop w:val="0"/>
      <w:marBottom w:val="0"/>
      <w:divBdr>
        <w:top w:val="none" w:sz="0" w:space="0" w:color="auto"/>
        <w:left w:val="none" w:sz="0" w:space="0" w:color="auto"/>
        <w:bottom w:val="none" w:sz="0" w:space="0" w:color="auto"/>
        <w:right w:val="none" w:sz="0" w:space="0" w:color="auto"/>
      </w:divBdr>
      <w:divsChild>
        <w:div w:id="773676282">
          <w:marLeft w:val="720"/>
          <w:marRight w:val="0"/>
          <w:marTop w:val="115"/>
          <w:marBottom w:val="0"/>
          <w:divBdr>
            <w:top w:val="none" w:sz="0" w:space="0" w:color="auto"/>
            <w:left w:val="none" w:sz="0" w:space="0" w:color="auto"/>
            <w:bottom w:val="none" w:sz="0" w:space="0" w:color="auto"/>
            <w:right w:val="none" w:sz="0" w:space="0" w:color="auto"/>
          </w:divBdr>
        </w:div>
        <w:div w:id="395052354">
          <w:marLeft w:val="1714"/>
          <w:marRight w:val="0"/>
          <w:marTop w:val="115"/>
          <w:marBottom w:val="0"/>
          <w:divBdr>
            <w:top w:val="none" w:sz="0" w:space="0" w:color="auto"/>
            <w:left w:val="none" w:sz="0" w:space="0" w:color="auto"/>
            <w:bottom w:val="none" w:sz="0" w:space="0" w:color="auto"/>
            <w:right w:val="none" w:sz="0" w:space="0" w:color="auto"/>
          </w:divBdr>
        </w:div>
        <w:div w:id="1198854411">
          <w:marLeft w:val="2707"/>
          <w:marRight w:val="0"/>
          <w:marTop w:val="96"/>
          <w:marBottom w:val="0"/>
          <w:divBdr>
            <w:top w:val="none" w:sz="0" w:space="0" w:color="auto"/>
            <w:left w:val="none" w:sz="0" w:space="0" w:color="auto"/>
            <w:bottom w:val="none" w:sz="0" w:space="0" w:color="auto"/>
            <w:right w:val="none" w:sz="0" w:space="0" w:color="auto"/>
          </w:divBdr>
        </w:div>
        <w:div w:id="1781102329">
          <w:marLeft w:val="2707"/>
          <w:marRight w:val="0"/>
          <w:marTop w:val="96"/>
          <w:marBottom w:val="0"/>
          <w:divBdr>
            <w:top w:val="none" w:sz="0" w:space="0" w:color="auto"/>
            <w:left w:val="none" w:sz="0" w:space="0" w:color="auto"/>
            <w:bottom w:val="none" w:sz="0" w:space="0" w:color="auto"/>
            <w:right w:val="none" w:sz="0" w:space="0" w:color="auto"/>
          </w:divBdr>
        </w:div>
        <w:div w:id="641008492">
          <w:marLeft w:val="2707"/>
          <w:marRight w:val="0"/>
          <w:marTop w:val="96"/>
          <w:marBottom w:val="0"/>
          <w:divBdr>
            <w:top w:val="none" w:sz="0" w:space="0" w:color="auto"/>
            <w:left w:val="none" w:sz="0" w:space="0" w:color="auto"/>
            <w:bottom w:val="none" w:sz="0" w:space="0" w:color="auto"/>
            <w:right w:val="none" w:sz="0" w:space="0" w:color="auto"/>
          </w:divBdr>
        </w:div>
        <w:div w:id="1659265734">
          <w:marLeft w:val="1714"/>
          <w:marRight w:val="0"/>
          <w:marTop w:val="115"/>
          <w:marBottom w:val="0"/>
          <w:divBdr>
            <w:top w:val="none" w:sz="0" w:space="0" w:color="auto"/>
            <w:left w:val="none" w:sz="0" w:space="0" w:color="auto"/>
            <w:bottom w:val="none" w:sz="0" w:space="0" w:color="auto"/>
            <w:right w:val="none" w:sz="0" w:space="0" w:color="auto"/>
          </w:divBdr>
        </w:div>
        <w:div w:id="1199971232">
          <w:marLeft w:val="2707"/>
          <w:marRight w:val="0"/>
          <w:marTop w:val="96"/>
          <w:marBottom w:val="0"/>
          <w:divBdr>
            <w:top w:val="none" w:sz="0" w:space="0" w:color="auto"/>
            <w:left w:val="none" w:sz="0" w:space="0" w:color="auto"/>
            <w:bottom w:val="none" w:sz="0" w:space="0" w:color="auto"/>
            <w:right w:val="none" w:sz="0" w:space="0" w:color="auto"/>
          </w:divBdr>
        </w:div>
        <w:div w:id="1944847300">
          <w:marLeft w:val="2707"/>
          <w:marRight w:val="0"/>
          <w:marTop w:val="96"/>
          <w:marBottom w:val="0"/>
          <w:divBdr>
            <w:top w:val="none" w:sz="0" w:space="0" w:color="auto"/>
            <w:left w:val="none" w:sz="0" w:space="0" w:color="auto"/>
            <w:bottom w:val="none" w:sz="0" w:space="0" w:color="auto"/>
            <w:right w:val="none" w:sz="0" w:space="0" w:color="auto"/>
          </w:divBdr>
        </w:div>
        <w:div w:id="991102139">
          <w:marLeft w:val="2707"/>
          <w:marRight w:val="0"/>
          <w:marTop w:val="96"/>
          <w:marBottom w:val="0"/>
          <w:divBdr>
            <w:top w:val="none" w:sz="0" w:space="0" w:color="auto"/>
            <w:left w:val="none" w:sz="0" w:space="0" w:color="auto"/>
            <w:bottom w:val="none" w:sz="0" w:space="0" w:color="auto"/>
            <w:right w:val="none" w:sz="0" w:space="0" w:color="auto"/>
          </w:divBdr>
        </w:div>
      </w:divsChild>
    </w:div>
    <w:div w:id="2060132901">
      <w:bodyDiv w:val="1"/>
      <w:marLeft w:val="0"/>
      <w:marRight w:val="0"/>
      <w:marTop w:val="0"/>
      <w:marBottom w:val="0"/>
      <w:divBdr>
        <w:top w:val="none" w:sz="0" w:space="0" w:color="auto"/>
        <w:left w:val="none" w:sz="0" w:space="0" w:color="auto"/>
        <w:bottom w:val="none" w:sz="0" w:space="0" w:color="auto"/>
        <w:right w:val="none" w:sz="0" w:space="0" w:color="auto"/>
      </w:divBdr>
      <w:divsChild>
        <w:div w:id="663557739">
          <w:marLeft w:val="720"/>
          <w:marRight w:val="0"/>
          <w:marTop w:val="115"/>
          <w:marBottom w:val="0"/>
          <w:divBdr>
            <w:top w:val="none" w:sz="0" w:space="0" w:color="auto"/>
            <w:left w:val="none" w:sz="0" w:space="0" w:color="auto"/>
            <w:bottom w:val="none" w:sz="0" w:space="0" w:color="auto"/>
            <w:right w:val="none" w:sz="0" w:space="0" w:color="auto"/>
          </w:divBdr>
        </w:div>
        <w:div w:id="1023090621">
          <w:marLeft w:val="1714"/>
          <w:marRight w:val="0"/>
          <w:marTop w:val="115"/>
          <w:marBottom w:val="0"/>
          <w:divBdr>
            <w:top w:val="none" w:sz="0" w:space="0" w:color="auto"/>
            <w:left w:val="none" w:sz="0" w:space="0" w:color="auto"/>
            <w:bottom w:val="none" w:sz="0" w:space="0" w:color="auto"/>
            <w:right w:val="none" w:sz="0" w:space="0" w:color="auto"/>
          </w:divBdr>
        </w:div>
        <w:div w:id="70320833">
          <w:marLeft w:val="1714"/>
          <w:marRight w:val="0"/>
          <w:marTop w:val="115"/>
          <w:marBottom w:val="0"/>
          <w:divBdr>
            <w:top w:val="none" w:sz="0" w:space="0" w:color="auto"/>
            <w:left w:val="none" w:sz="0" w:space="0" w:color="auto"/>
            <w:bottom w:val="none" w:sz="0" w:space="0" w:color="auto"/>
            <w:right w:val="none" w:sz="0" w:space="0" w:color="auto"/>
          </w:divBdr>
        </w:div>
        <w:div w:id="554780284">
          <w:marLeft w:val="720"/>
          <w:marRight w:val="0"/>
          <w:marTop w:val="115"/>
          <w:marBottom w:val="0"/>
          <w:divBdr>
            <w:top w:val="none" w:sz="0" w:space="0" w:color="auto"/>
            <w:left w:val="none" w:sz="0" w:space="0" w:color="auto"/>
            <w:bottom w:val="none" w:sz="0" w:space="0" w:color="auto"/>
            <w:right w:val="none" w:sz="0" w:space="0" w:color="auto"/>
          </w:divBdr>
        </w:div>
        <w:div w:id="617218885">
          <w:marLeft w:val="1714"/>
          <w:marRight w:val="0"/>
          <w:marTop w:val="115"/>
          <w:marBottom w:val="0"/>
          <w:divBdr>
            <w:top w:val="none" w:sz="0" w:space="0" w:color="auto"/>
            <w:left w:val="none" w:sz="0" w:space="0" w:color="auto"/>
            <w:bottom w:val="none" w:sz="0" w:space="0" w:color="auto"/>
            <w:right w:val="none" w:sz="0" w:space="0" w:color="auto"/>
          </w:divBdr>
        </w:div>
        <w:div w:id="810294493">
          <w:marLeft w:val="1714"/>
          <w:marRight w:val="0"/>
          <w:marTop w:val="115"/>
          <w:marBottom w:val="0"/>
          <w:divBdr>
            <w:top w:val="none" w:sz="0" w:space="0" w:color="auto"/>
            <w:left w:val="none" w:sz="0" w:space="0" w:color="auto"/>
            <w:bottom w:val="none" w:sz="0" w:space="0" w:color="auto"/>
            <w:right w:val="none" w:sz="0" w:space="0" w:color="auto"/>
          </w:divBdr>
        </w:div>
        <w:div w:id="1317799024">
          <w:marLeft w:val="2707"/>
          <w:marRight w:val="0"/>
          <w:marTop w:val="96"/>
          <w:marBottom w:val="0"/>
          <w:divBdr>
            <w:top w:val="none" w:sz="0" w:space="0" w:color="auto"/>
            <w:left w:val="none" w:sz="0" w:space="0" w:color="auto"/>
            <w:bottom w:val="none" w:sz="0" w:space="0" w:color="auto"/>
            <w:right w:val="none" w:sz="0" w:space="0" w:color="auto"/>
          </w:divBdr>
        </w:div>
        <w:div w:id="268586666">
          <w:marLeft w:val="2707"/>
          <w:marRight w:val="0"/>
          <w:marTop w:val="96"/>
          <w:marBottom w:val="0"/>
          <w:divBdr>
            <w:top w:val="none" w:sz="0" w:space="0" w:color="auto"/>
            <w:left w:val="none" w:sz="0" w:space="0" w:color="auto"/>
            <w:bottom w:val="none" w:sz="0" w:space="0" w:color="auto"/>
            <w:right w:val="none" w:sz="0" w:space="0" w:color="auto"/>
          </w:divBdr>
        </w:div>
      </w:divsChild>
    </w:div>
    <w:div w:id="2064869936">
      <w:bodyDiv w:val="1"/>
      <w:marLeft w:val="0"/>
      <w:marRight w:val="0"/>
      <w:marTop w:val="0"/>
      <w:marBottom w:val="0"/>
      <w:divBdr>
        <w:top w:val="none" w:sz="0" w:space="0" w:color="auto"/>
        <w:left w:val="none" w:sz="0" w:space="0" w:color="auto"/>
        <w:bottom w:val="none" w:sz="0" w:space="0" w:color="auto"/>
        <w:right w:val="none" w:sz="0" w:space="0" w:color="auto"/>
      </w:divBdr>
      <w:divsChild>
        <w:div w:id="803275367">
          <w:marLeft w:val="1714"/>
          <w:marRight w:val="0"/>
          <w:marTop w:val="115"/>
          <w:marBottom w:val="0"/>
          <w:divBdr>
            <w:top w:val="none" w:sz="0" w:space="0" w:color="auto"/>
            <w:left w:val="none" w:sz="0" w:space="0" w:color="auto"/>
            <w:bottom w:val="none" w:sz="0" w:space="0" w:color="auto"/>
            <w:right w:val="none" w:sz="0" w:space="0" w:color="auto"/>
          </w:divBdr>
        </w:div>
        <w:div w:id="928852672">
          <w:marLeft w:val="2707"/>
          <w:marRight w:val="0"/>
          <w:marTop w:val="96"/>
          <w:marBottom w:val="0"/>
          <w:divBdr>
            <w:top w:val="none" w:sz="0" w:space="0" w:color="auto"/>
            <w:left w:val="none" w:sz="0" w:space="0" w:color="auto"/>
            <w:bottom w:val="none" w:sz="0" w:space="0" w:color="auto"/>
            <w:right w:val="none" w:sz="0" w:space="0" w:color="auto"/>
          </w:divBdr>
        </w:div>
        <w:div w:id="2008970094">
          <w:marLeft w:val="2707"/>
          <w:marRight w:val="0"/>
          <w:marTop w:val="96"/>
          <w:marBottom w:val="0"/>
          <w:divBdr>
            <w:top w:val="none" w:sz="0" w:space="0" w:color="auto"/>
            <w:left w:val="none" w:sz="0" w:space="0" w:color="auto"/>
            <w:bottom w:val="none" w:sz="0" w:space="0" w:color="auto"/>
            <w:right w:val="none" w:sz="0" w:space="0" w:color="auto"/>
          </w:divBdr>
        </w:div>
        <w:div w:id="672610502">
          <w:marLeft w:val="2707"/>
          <w:marRight w:val="0"/>
          <w:marTop w:val="96"/>
          <w:marBottom w:val="0"/>
          <w:divBdr>
            <w:top w:val="none" w:sz="0" w:space="0" w:color="auto"/>
            <w:left w:val="none" w:sz="0" w:space="0" w:color="auto"/>
            <w:bottom w:val="none" w:sz="0" w:space="0" w:color="auto"/>
            <w:right w:val="none" w:sz="0" w:space="0" w:color="auto"/>
          </w:divBdr>
        </w:div>
        <w:div w:id="461466605">
          <w:marLeft w:val="1714"/>
          <w:marRight w:val="0"/>
          <w:marTop w:val="115"/>
          <w:marBottom w:val="0"/>
          <w:divBdr>
            <w:top w:val="none" w:sz="0" w:space="0" w:color="auto"/>
            <w:left w:val="none" w:sz="0" w:space="0" w:color="auto"/>
            <w:bottom w:val="none" w:sz="0" w:space="0" w:color="auto"/>
            <w:right w:val="none" w:sz="0" w:space="0" w:color="auto"/>
          </w:divBdr>
        </w:div>
      </w:divsChild>
    </w:div>
    <w:div w:id="2079476519">
      <w:bodyDiv w:val="1"/>
      <w:marLeft w:val="0"/>
      <w:marRight w:val="0"/>
      <w:marTop w:val="0"/>
      <w:marBottom w:val="0"/>
      <w:divBdr>
        <w:top w:val="none" w:sz="0" w:space="0" w:color="auto"/>
        <w:left w:val="none" w:sz="0" w:space="0" w:color="auto"/>
        <w:bottom w:val="none" w:sz="0" w:space="0" w:color="auto"/>
        <w:right w:val="none" w:sz="0" w:space="0" w:color="auto"/>
      </w:divBdr>
      <w:divsChild>
        <w:div w:id="1375546142">
          <w:marLeft w:val="720"/>
          <w:marRight w:val="0"/>
          <w:marTop w:val="115"/>
          <w:marBottom w:val="0"/>
          <w:divBdr>
            <w:top w:val="none" w:sz="0" w:space="0" w:color="auto"/>
            <w:left w:val="none" w:sz="0" w:space="0" w:color="auto"/>
            <w:bottom w:val="none" w:sz="0" w:space="0" w:color="auto"/>
            <w:right w:val="none" w:sz="0" w:space="0" w:color="auto"/>
          </w:divBdr>
        </w:div>
        <w:div w:id="524833867">
          <w:marLeft w:val="720"/>
          <w:marRight w:val="0"/>
          <w:marTop w:val="115"/>
          <w:marBottom w:val="0"/>
          <w:divBdr>
            <w:top w:val="none" w:sz="0" w:space="0" w:color="auto"/>
            <w:left w:val="none" w:sz="0" w:space="0" w:color="auto"/>
            <w:bottom w:val="none" w:sz="0" w:space="0" w:color="auto"/>
            <w:right w:val="none" w:sz="0" w:space="0" w:color="auto"/>
          </w:divBdr>
        </w:div>
        <w:div w:id="922760526">
          <w:marLeft w:val="720"/>
          <w:marRight w:val="0"/>
          <w:marTop w:val="115"/>
          <w:marBottom w:val="0"/>
          <w:divBdr>
            <w:top w:val="none" w:sz="0" w:space="0" w:color="auto"/>
            <w:left w:val="none" w:sz="0" w:space="0" w:color="auto"/>
            <w:bottom w:val="none" w:sz="0" w:space="0" w:color="auto"/>
            <w:right w:val="none" w:sz="0" w:space="0" w:color="auto"/>
          </w:divBdr>
        </w:div>
      </w:divsChild>
    </w:div>
    <w:div w:id="2084453443">
      <w:bodyDiv w:val="1"/>
      <w:marLeft w:val="0"/>
      <w:marRight w:val="0"/>
      <w:marTop w:val="0"/>
      <w:marBottom w:val="0"/>
      <w:divBdr>
        <w:top w:val="none" w:sz="0" w:space="0" w:color="auto"/>
        <w:left w:val="none" w:sz="0" w:space="0" w:color="auto"/>
        <w:bottom w:val="none" w:sz="0" w:space="0" w:color="auto"/>
        <w:right w:val="none" w:sz="0" w:space="0" w:color="auto"/>
      </w:divBdr>
      <w:divsChild>
        <w:div w:id="386152111">
          <w:marLeft w:val="0"/>
          <w:marRight w:val="0"/>
          <w:marTop w:val="0"/>
          <w:marBottom w:val="0"/>
          <w:divBdr>
            <w:top w:val="none" w:sz="0" w:space="0" w:color="auto"/>
            <w:left w:val="none" w:sz="0" w:space="0" w:color="auto"/>
            <w:bottom w:val="none" w:sz="0" w:space="0" w:color="auto"/>
            <w:right w:val="none" w:sz="0" w:space="0" w:color="auto"/>
          </w:divBdr>
        </w:div>
      </w:divsChild>
    </w:div>
    <w:div w:id="2089230771">
      <w:bodyDiv w:val="1"/>
      <w:marLeft w:val="0"/>
      <w:marRight w:val="0"/>
      <w:marTop w:val="0"/>
      <w:marBottom w:val="0"/>
      <w:divBdr>
        <w:top w:val="none" w:sz="0" w:space="0" w:color="auto"/>
        <w:left w:val="none" w:sz="0" w:space="0" w:color="auto"/>
        <w:bottom w:val="none" w:sz="0" w:space="0" w:color="auto"/>
        <w:right w:val="none" w:sz="0" w:space="0" w:color="auto"/>
      </w:divBdr>
      <w:divsChild>
        <w:div w:id="1113280392">
          <w:marLeft w:val="720"/>
          <w:marRight w:val="0"/>
          <w:marTop w:val="115"/>
          <w:marBottom w:val="0"/>
          <w:divBdr>
            <w:top w:val="none" w:sz="0" w:space="0" w:color="auto"/>
            <w:left w:val="none" w:sz="0" w:space="0" w:color="auto"/>
            <w:bottom w:val="none" w:sz="0" w:space="0" w:color="auto"/>
            <w:right w:val="none" w:sz="0" w:space="0" w:color="auto"/>
          </w:divBdr>
        </w:div>
        <w:div w:id="1706523003">
          <w:marLeft w:val="1714"/>
          <w:marRight w:val="0"/>
          <w:marTop w:val="115"/>
          <w:marBottom w:val="0"/>
          <w:divBdr>
            <w:top w:val="none" w:sz="0" w:space="0" w:color="auto"/>
            <w:left w:val="none" w:sz="0" w:space="0" w:color="auto"/>
            <w:bottom w:val="none" w:sz="0" w:space="0" w:color="auto"/>
            <w:right w:val="none" w:sz="0" w:space="0" w:color="auto"/>
          </w:divBdr>
        </w:div>
        <w:div w:id="1114061073">
          <w:marLeft w:val="1714"/>
          <w:marRight w:val="0"/>
          <w:marTop w:val="115"/>
          <w:marBottom w:val="0"/>
          <w:divBdr>
            <w:top w:val="none" w:sz="0" w:space="0" w:color="auto"/>
            <w:left w:val="none" w:sz="0" w:space="0" w:color="auto"/>
            <w:bottom w:val="none" w:sz="0" w:space="0" w:color="auto"/>
            <w:right w:val="none" w:sz="0" w:space="0" w:color="auto"/>
          </w:divBdr>
        </w:div>
        <w:div w:id="1312057117">
          <w:marLeft w:val="1714"/>
          <w:marRight w:val="0"/>
          <w:marTop w:val="115"/>
          <w:marBottom w:val="0"/>
          <w:divBdr>
            <w:top w:val="none" w:sz="0" w:space="0" w:color="auto"/>
            <w:left w:val="none" w:sz="0" w:space="0" w:color="auto"/>
            <w:bottom w:val="none" w:sz="0" w:space="0" w:color="auto"/>
            <w:right w:val="none" w:sz="0" w:space="0" w:color="auto"/>
          </w:divBdr>
        </w:div>
        <w:div w:id="609438198">
          <w:marLeft w:val="720"/>
          <w:marRight w:val="0"/>
          <w:marTop w:val="115"/>
          <w:marBottom w:val="0"/>
          <w:divBdr>
            <w:top w:val="none" w:sz="0" w:space="0" w:color="auto"/>
            <w:left w:val="none" w:sz="0" w:space="0" w:color="auto"/>
            <w:bottom w:val="none" w:sz="0" w:space="0" w:color="auto"/>
            <w:right w:val="none" w:sz="0" w:space="0" w:color="auto"/>
          </w:divBdr>
        </w:div>
      </w:divsChild>
    </w:div>
    <w:div w:id="2096316584">
      <w:bodyDiv w:val="1"/>
      <w:marLeft w:val="0"/>
      <w:marRight w:val="0"/>
      <w:marTop w:val="0"/>
      <w:marBottom w:val="0"/>
      <w:divBdr>
        <w:top w:val="none" w:sz="0" w:space="0" w:color="auto"/>
        <w:left w:val="none" w:sz="0" w:space="0" w:color="auto"/>
        <w:bottom w:val="none" w:sz="0" w:space="0" w:color="auto"/>
        <w:right w:val="none" w:sz="0" w:space="0" w:color="auto"/>
      </w:divBdr>
      <w:divsChild>
        <w:div w:id="666982271">
          <w:marLeft w:val="720"/>
          <w:marRight w:val="0"/>
          <w:marTop w:val="115"/>
          <w:marBottom w:val="0"/>
          <w:divBdr>
            <w:top w:val="none" w:sz="0" w:space="0" w:color="auto"/>
            <w:left w:val="none" w:sz="0" w:space="0" w:color="auto"/>
            <w:bottom w:val="none" w:sz="0" w:space="0" w:color="auto"/>
            <w:right w:val="none" w:sz="0" w:space="0" w:color="auto"/>
          </w:divBdr>
        </w:div>
        <w:div w:id="643118907">
          <w:marLeft w:val="720"/>
          <w:marRight w:val="0"/>
          <w:marTop w:val="115"/>
          <w:marBottom w:val="0"/>
          <w:divBdr>
            <w:top w:val="none" w:sz="0" w:space="0" w:color="auto"/>
            <w:left w:val="none" w:sz="0" w:space="0" w:color="auto"/>
            <w:bottom w:val="none" w:sz="0" w:space="0" w:color="auto"/>
            <w:right w:val="none" w:sz="0" w:space="0" w:color="auto"/>
          </w:divBdr>
        </w:div>
      </w:divsChild>
    </w:div>
    <w:div w:id="2098742712">
      <w:bodyDiv w:val="1"/>
      <w:marLeft w:val="0"/>
      <w:marRight w:val="0"/>
      <w:marTop w:val="0"/>
      <w:marBottom w:val="0"/>
      <w:divBdr>
        <w:top w:val="none" w:sz="0" w:space="0" w:color="auto"/>
        <w:left w:val="none" w:sz="0" w:space="0" w:color="auto"/>
        <w:bottom w:val="none" w:sz="0" w:space="0" w:color="auto"/>
        <w:right w:val="none" w:sz="0" w:space="0" w:color="auto"/>
      </w:divBdr>
      <w:divsChild>
        <w:div w:id="1276475068">
          <w:marLeft w:val="720"/>
          <w:marRight w:val="0"/>
          <w:marTop w:val="115"/>
          <w:marBottom w:val="0"/>
          <w:divBdr>
            <w:top w:val="none" w:sz="0" w:space="0" w:color="auto"/>
            <w:left w:val="none" w:sz="0" w:space="0" w:color="auto"/>
            <w:bottom w:val="none" w:sz="0" w:space="0" w:color="auto"/>
            <w:right w:val="none" w:sz="0" w:space="0" w:color="auto"/>
          </w:divBdr>
        </w:div>
        <w:div w:id="1777476877">
          <w:marLeft w:val="1714"/>
          <w:marRight w:val="0"/>
          <w:marTop w:val="115"/>
          <w:marBottom w:val="0"/>
          <w:divBdr>
            <w:top w:val="none" w:sz="0" w:space="0" w:color="auto"/>
            <w:left w:val="none" w:sz="0" w:space="0" w:color="auto"/>
            <w:bottom w:val="none" w:sz="0" w:space="0" w:color="auto"/>
            <w:right w:val="none" w:sz="0" w:space="0" w:color="auto"/>
          </w:divBdr>
        </w:div>
        <w:div w:id="1008219079">
          <w:marLeft w:val="1714"/>
          <w:marRight w:val="0"/>
          <w:marTop w:val="115"/>
          <w:marBottom w:val="0"/>
          <w:divBdr>
            <w:top w:val="none" w:sz="0" w:space="0" w:color="auto"/>
            <w:left w:val="none" w:sz="0" w:space="0" w:color="auto"/>
            <w:bottom w:val="none" w:sz="0" w:space="0" w:color="auto"/>
            <w:right w:val="none" w:sz="0" w:space="0" w:color="auto"/>
          </w:divBdr>
        </w:div>
      </w:divsChild>
    </w:div>
    <w:div w:id="2119636520">
      <w:bodyDiv w:val="1"/>
      <w:marLeft w:val="0"/>
      <w:marRight w:val="0"/>
      <w:marTop w:val="0"/>
      <w:marBottom w:val="0"/>
      <w:divBdr>
        <w:top w:val="none" w:sz="0" w:space="0" w:color="auto"/>
        <w:left w:val="none" w:sz="0" w:space="0" w:color="auto"/>
        <w:bottom w:val="none" w:sz="0" w:space="0" w:color="auto"/>
        <w:right w:val="none" w:sz="0" w:space="0" w:color="auto"/>
      </w:divBdr>
      <w:divsChild>
        <w:div w:id="976885084">
          <w:marLeft w:val="0"/>
          <w:marRight w:val="0"/>
          <w:marTop w:val="0"/>
          <w:marBottom w:val="0"/>
          <w:divBdr>
            <w:top w:val="none" w:sz="0" w:space="0" w:color="auto"/>
            <w:left w:val="none" w:sz="0" w:space="0" w:color="auto"/>
            <w:bottom w:val="none" w:sz="0" w:space="0" w:color="auto"/>
            <w:right w:val="none" w:sz="0" w:space="0" w:color="auto"/>
          </w:divBdr>
        </w:div>
      </w:divsChild>
    </w:div>
    <w:div w:id="2123187443">
      <w:bodyDiv w:val="1"/>
      <w:marLeft w:val="0"/>
      <w:marRight w:val="0"/>
      <w:marTop w:val="0"/>
      <w:marBottom w:val="0"/>
      <w:divBdr>
        <w:top w:val="none" w:sz="0" w:space="0" w:color="auto"/>
        <w:left w:val="none" w:sz="0" w:space="0" w:color="auto"/>
        <w:bottom w:val="none" w:sz="0" w:space="0" w:color="auto"/>
        <w:right w:val="none" w:sz="0" w:space="0" w:color="auto"/>
      </w:divBdr>
      <w:divsChild>
        <w:div w:id="378362550">
          <w:marLeft w:val="720"/>
          <w:marRight w:val="0"/>
          <w:marTop w:val="115"/>
          <w:marBottom w:val="0"/>
          <w:divBdr>
            <w:top w:val="none" w:sz="0" w:space="0" w:color="auto"/>
            <w:left w:val="none" w:sz="0" w:space="0" w:color="auto"/>
            <w:bottom w:val="none" w:sz="0" w:space="0" w:color="auto"/>
            <w:right w:val="none" w:sz="0" w:space="0" w:color="auto"/>
          </w:divBdr>
        </w:div>
        <w:div w:id="1146510259">
          <w:marLeft w:val="720"/>
          <w:marRight w:val="0"/>
          <w:marTop w:val="115"/>
          <w:marBottom w:val="0"/>
          <w:divBdr>
            <w:top w:val="none" w:sz="0" w:space="0" w:color="auto"/>
            <w:left w:val="none" w:sz="0" w:space="0" w:color="auto"/>
            <w:bottom w:val="none" w:sz="0" w:space="0" w:color="auto"/>
            <w:right w:val="none" w:sz="0" w:space="0" w:color="auto"/>
          </w:divBdr>
        </w:div>
        <w:div w:id="651831860">
          <w:marLeft w:val="1714"/>
          <w:marRight w:val="0"/>
          <w:marTop w:val="115"/>
          <w:marBottom w:val="0"/>
          <w:divBdr>
            <w:top w:val="none" w:sz="0" w:space="0" w:color="auto"/>
            <w:left w:val="none" w:sz="0" w:space="0" w:color="auto"/>
            <w:bottom w:val="none" w:sz="0" w:space="0" w:color="auto"/>
            <w:right w:val="none" w:sz="0" w:space="0" w:color="auto"/>
          </w:divBdr>
        </w:div>
        <w:div w:id="1931962972">
          <w:marLeft w:val="720"/>
          <w:marRight w:val="0"/>
          <w:marTop w:val="115"/>
          <w:marBottom w:val="0"/>
          <w:divBdr>
            <w:top w:val="none" w:sz="0" w:space="0" w:color="auto"/>
            <w:left w:val="none" w:sz="0" w:space="0" w:color="auto"/>
            <w:bottom w:val="none" w:sz="0" w:space="0" w:color="auto"/>
            <w:right w:val="none" w:sz="0" w:space="0" w:color="auto"/>
          </w:divBdr>
        </w:div>
      </w:divsChild>
    </w:div>
    <w:div w:id="2126922199">
      <w:bodyDiv w:val="1"/>
      <w:marLeft w:val="0"/>
      <w:marRight w:val="0"/>
      <w:marTop w:val="0"/>
      <w:marBottom w:val="0"/>
      <w:divBdr>
        <w:top w:val="none" w:sz="0" w:space="0" w:color="auto"/>
        <w:left w:val="none" w:sz="0" w:space="0" w:color="auto"/>
        <w:bottom w:val="none" w:sz="0" w:space="0" w:color="auto"/>
        <w:right w:val="none" w:sz="0" w:space="0" w:color="auto"/>
      </w:divBdr>
      <w:divsChild>
        <w:div w:id="2052730506">
          <w:marLeft w:val="1714"/>
          <w:marRight w:val="0"/>
          <w:marTop w:val="115"/>
          <w:marBottom w:val="0"/>
          <w:divBdr>
            <w:top w:val="none" w:sz="0" w:space="0" w:color="auto"/>
            <w:left w:val="none" w:sz="0" w:space="0" w:color="auto"/>
            <w:bottom w:val="none" w:sz="0" w:space="0" w:color="auto"/>
            <w:right w:val="none" w:sz="0" w:space="0" w:color="auto"/>
          </w:divBdr>
        </w:div>
      </w:divsChild>
    </w:div>
    <w:div w:id="2133546689">
      <w:bodyDiv w:val="1"/>
      <w:marLeft w:val="0"/>
      <w:marRight w:val="0"/>
      <w:marTop w:val="0"/>
      <w:marBottom w:val="0"/>
      <w:divBdr>
        <w:top w:val="none" w:sz="0" w:space="0" w:color="auto"/>
        <w:left w:val="none" w:sz="0" w:space="0" w:color="auto"/>
        <w:bottom w:val="none" w:sz="0" w:space="0" w:color="auto"/>
        <w:right w:val="none" w:sz="0" w:space="0" w:color="auto"/>
      </w:divBdr>
    </w:div>
    <w:div w:id="2136098669">
      <w:bodyDiv w:val="1"/>
      <w:marLeft w:val="0"/>
      <w:marRight w:val="0"/>
      <w:marTop w:val="0"/>
      <w:marBottom w:val="0"/>
      <w:divBdr>
        <w:top w:val="none" w:sz="0" w:space="0" w:color="auto"/>
        <w:left w:val="none" w:sz="0" w:space="0" w:color="auto"/>
        <w:bottom w:val="none" w:sz="0" w:space="0" w:color="auto"/>
        <w:right w:val="none" w:sz="0" w:space="0" w:color="auto"/>
      </w:divBdr>
    </w:div>
    <w:div w:id="2139571541">
      <w:bodyDiv w:val="1"/>
      <w:marLeft w:val="0"/>
      <w:marRight w:val="0"/>
      <w:marTop w:val="0"/>
      <w:marBottom w:val="0"/>
      <w:divBdr>
        <w:top w:val="none" w:sz="0" w:space="0" w:color="auto"/>
        <w:left w:val="none" w:sz="0" w:space="0" w:color="auto"/>
        <w:bottom w:val="none" w:sz="0" w:space="0" w:color="auto"/>
        <w:right w:val="none" w:sz="0" w:space="0" w:color="auto"/>
      </w:divBdr>
      <w:divsChild>
        <w:div w:id="73287723">
          <w:marLeft w:val="720"/>
          <w:marRight w:val="0"/>
          <w:marTop w:val="115"/>
          <w:marBottom w:val="0"/>
          <w:divBdr>
            <w:top w:val="none" w:sz="0" w:space="0" w:color="auto"/>
            <w:left w:val="none" w:sz="0" w:space="0" w:color="auto"/>
            <w:bottom w:val="none" w:sz="0" w:space="0" w:color="auto"/>
            <w:right w:val="none" w:sz="0" w:space="0" w:color="auto"/>
          </w:divBdr>
        </w:div>
        <w:div w:id="2020808652">
          <w:marLeft w:val="1714"/>
          <w:marRight w:val="0"/>
          <w:marTop w:val="115"/>
          <w:marBottom w:val="0"/>
          <w:divBdr>
            <w:top w:val="none" w:sz="0" w:space="0" w:color="auto"/>
            <w:left w:val="none" w:sz="0" w:space="0" w:color="auto"/>
            <w:bottom w:val="none" w:sz="0" w:space="0" w:color="auto"/>
            <w:right w:val="none" w:sz="0" w:space="0" w:color="auto"/>
          </w:divBdr>
        </w:div>
        <w:div w:id="1951860469">
          <w:marLeft w:val="1714"/>
          <w:marRight w:val="0"/>
          <w:marTop w:val="115"/>
          <w:marBottom w:val="0"/>
          <w:divBdr>
            <w:top w:val="none" w:sz="0" w:space="0" w:color="auto"/>
            <w:left w:val="none" w:sz="0" w:space="0" w:color="auto"/>
            <w:bottom w:val="none" w:sz="0" w:space="0" w:color="auto"/>
            <w:right w:val="none" w:sz="0" w:space="0" w:color="auto"/>
          </w:divBdr>
        </w:div>
      </w:divsChild>
    </w:div>
    <w:div w:id="2142721245">
      <w:bodyDiv w:val="1"/>
      <w:marLeft w:val="0"/>
      <w:marRight w:val="0"/>
      <w:marTop w:val="0"/>
      <w:marBottom w:val="0"/>
      <w:divBdr>
        <w:top w:val="none" w:sz="0" w:space="0" w:color="auto"/>
        <w:left w:val="none" w:sz="0" w:space="0" w:color="auto"/>
        <w:bottom w:val="none" w:sz="0" w:space="0" w:color="auto"/>
        <w:right w:val="none" w:sz="0" w:space="0" w:color="auto"/>
      </w:divBdr>
      <w:divsChild>
        <w:div w:id="288054989">
          <w:marLeft w:val="720"/>
          <w:marRight w:val="0"/>
          <w:marTop w:val="115"/>
          <w:marBottom w:val="0"/>
          <w:divBdr>
            <w:top w:val="none" w:sz="0" w:space="0" w:color="auto"/>
            <w:left w:val="none" w:sz="0" w:space="0" w:color="auto"/>
            <w:bottom w:val="none" w:sz="0" w:space="0" w:color="auto"/>
            <w:right w:val="none" w:sz="0" w:space="0" w:color="auto"/>
          </w:divBdr>
        </w:div>
        <w:div w:id="140318957">
          <w:marLeft w:val="1714"/>
          <w:marRight w:val="0"/>
          <w:marTop w:val="115"/>
          <w:marBottom w:val="0"/>
          <w:divBdr>
            <w:top w:val="none" w:sz="0" w:space="0" w:color="auto"/>
            <w:left w:val="none" w:sz="0" w:space="0" w:color="auto"/>
            <w:bottom w:val="none" w:sz="0" w:space="0" w:color="auto"/>
            <w:right w:val="none" w:sz="0" w:space="0" w:color="auto"/>
          </w:divBdr>
        </w:div>
        <w:div w:id="664282772">
          <w:marLeft w:val="1714"/>
          <w:marRight w:val="0"/>
          <w:marTop w:val="115"/>
          <w:marBottom w:val="0"/>
          <w:divBdr>
            <w:top w:val="none" w:sz="0" w:space="0" w:color="auto"/>
            <w:left w:val="none" w:sz="0" w:space="0" w:color="auto"/>
            <w:bottom w:val="none" w:sz="0" w:space="0" w:color="auto"/>
            <w:right w:val="none" w:sz="0" w:space="0" w:color="auto"/>
          </w:divBdr>
        </w:div>
        <w:div w:id="1497040586">
          <w:marLeft w:val="2707"/>
          <w:marRight w:val="0"/>
          <w:marTop w:val="96"/>
          <w:marBottom w:val="0"/>
          <w:divBdr>
            <w:top w:val="none" w:sz="0" w:space="0" w:color="auto"/>
            <w:left w:val="none" w:sz="0" w:space="0" w:color="auto"/>
            <w:bottom w:val="none" w:sz="0" w:space="0" w:color="auto"/>
            <w:right w:val="none" w:sz="0" w:space="0" w:color="auto"/>
          </w:divBdr>
        </w:div>
        <w:div w:id="2016228983">
          <w:marLeft w:val="2707"/>
          <w:marRight w:val="0"/>
          <w:marTop w:val="96"/>
          <w:marBottom w:val="0"/>
          <w:divBdr>
            <w:top w:val="none" w:sz="0" w:space="0" w:color="auto"/>
            <w:left w:val="none" w:sz="0" w:space="0" w:color="auto"/>
            <w:bottom w:val="none" w:sz="0" w:space="0" w:color="auto"/>
            <w:right w:val="none" w:sz="0" w:space="0" w:color="auto"/>
          </w:divBdr>
        </w:div>
        <w:div w:id="1302615072">
          <w:marLeft w:val="1714"/>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file:///F:\&#35745;&#31639;&#26426;\Architecture\7-4-22.exe" TargetMode="External"/><Relationship Id="rId39" Type="http://schemas.openxmlformats.org/officeDocument/2006/relationships/oleObject" Target="embeddings/oleObject3.bin"/><Relationship Id="rId21" Type="http://schemas.openxmlformats.org/officeDocument/2006/relationships/image" Target="media/image11.png"/><Relationship Id="rId34" Type="http://schemas.openxmlformats.org/officeDocument/2006/relationships/hyperlink" Target="file:///F:\&#35745;&#31639;&#26426;\Architecture\7-4-21.exe" TargetMode="External"/><Relationship Id="rId42" Type="http://schemas.openxmlformats.org/officeDocument/2006/relationships/oleObject" Target="embeddings/oleObject4.bin"/><Relationship Id="rId47" Type="http://schemas.openxmlformats.org/officeDocument/2006/relationships/image" Target="media/image26.wmf"/><Relationship Id="rId50" Type="http://schemas.openxmlformats.org/officeDocument/2006/relationships/oleObject" Target="embeddings/oleObject8.bin"/><Relationship Id="rId55" Type="http://schemas.openxmlformats.org/officeDocument/2006/relationships/image" Target="media/image30.wmf"/><Relationship Id="rId63" Type="http://schemas.openxmlformats.org/officeDocument/2006/relationships/image" Target="media/image34.w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file:///F:\&#35745;&#31639;&#26426;\Architecture\7-4-22.exe" TargetMode="External"/><Relationship Id="rId41" Type="http://schemas.openxmlformats.org/officeDocument/2006/relationships/image" Target="media/image23.wmf"/><Relationship Id="rId54" Type="http://schemas.openxmlformats.org/officeDocument/2006/relationships/oleObject" Target="embeddings/oleObject10.bin"/><Relationship Id="rId62"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8.emf"/><Relationship Id="rId37" Type="http://schemas.openxmlformats.org/officeDocument/2006/relationships/oleObject" Target="embeddings/oleObject2.bin"/><Relationship Id="rId40" Type="http://schemas.openxmlformats.org/officeDocument/2006/relationships/image" Target="media/image22.png"/><Relationship Id="rId45" Type="http://schemas.openxmlformats.org/officeDocument/2006/relationships/image" Target="media/image25.emf"/><Relationship Id="rId53" Type="http://schemas.openxmlformats.org/officeDocument/2006/relationships/image" Target="media/image29.wmf"/><Relationship Id="rId58" Type="http://schemas.openxmlformats.org/officeDocument/2006/relationships/oleObject" Target="embeddings/oleObject12.bin"/><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hyperlink" Target="file:///F:\&#35745;&#31639;&#26426;\Architecture\7-4-22.exe" TargetMode="External"/><Relationship Id="rId36" Type="http://schemas.openxmlformats.org/officeDocument/2006/relationships/image" Target="media/image20.emf"/><Relationship Id="rId49" Type="http://schemas.openxmlformats.org/officeDocument/2006/relationships/image" Target="media/image27.wmf"/><Relationship Id="rId57" Type="http://schemas.openxmlformats.org/officeDocument/2006/relationships/image" Target="media/image31.wmf"/><Relationship Id="rId61" Type="http://schemas.openxmlformats.org/officeDocument/2006/relationships/image" Target="media/image33.wmf"/><Relationship Id="rId10" Type="http://schemas.openxmlformats.org/officeDocument/2006/relationships/image" Target="media/image2.png"/><Relationship Id="rId19" Type="http://schemas.openxmlformats.org/officeDocument/2006/relationships/hyperlink" Target="file:///F:\&#35745;&#31639;&#26426;\Architecture\7-4-16.exe" TargetMode="External"/><Relationship Id="rId31" Type="http://schemas.openxmlformats.org/officeDocument/2006/relationships/image" Target="media/image17.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F:\&#35745;&#31639;&#26426;\Architecture\7-4-13.exe" TargetMode="External"/><Relationship Id="rId22" Type="http://schemas.openxmlformats.org/officeDocument/2006/relationships/image" Target="media/image12.jpeg"/><Relationship Id="rId27" Type="http://schemas.openxmlformats.org/officeDocument/2006/relationships/hyperlink" Target="file:///F:\&#35745;&#31639;&#26426;\Architecture\7-4-22.exe"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4.e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oleObject" Target="embeddings/oleObject15.bin"/><Relationship Id="rId8" Type="http://schemas.openxmlformats.org/officeDocument/2006/relationships/endnotes" Target="endnotes.xml"/><Relationship Id="rId51" Type="http://schemas.openxmlformats.org/officeDocument/2006/relationships/image" Target="media/image28.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oleObject" Target="embeddings/oleObject1.bin"/><Relationship Id="rId38" Type="http://schemas.openxmlformats.org/officeDocument/2006/relationships/image" Target="media/image21.wmf"/><Relationship Id="rId46" Type="http://schemas.openxmlformats.org/officeDocument/2006/relationships/oleObject" Target="embeddings/oleObject6.bin"/><Relationship Id="rId59" Type="http://schemas.openxmlformats.org/officeDocument/2006/relationships/image" Target="media/image3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73AFEF-4CD9-49FA-8C8C-7E5A6352C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2767</TotalTime>
  <Pages>1</Pages>
  <Words>6171</Words>
  <Characters>35175</Characters>
  <Application>Microsoft Office Word</Application>
  <DocSecurity>0</DocSecurity>
  <Lines>293</Lines>
  <Paragraphs>82</Paragraphs>
  <ScaleCrop>false</ScaleCrop>
  <Company>Microsoft</Company>
  <LinksUpToDate>false</LinksUpToDate>
  <CharactersWithSpaces>41264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微软用户</cp:lastModifiedBy>
  <cp:revision>50</cp:revision>
  <dcterms:created xsi:type="dcterms:W3CDTF">2018-02-06T11:56:00Z</dcterms:created>
  <dcterms:modified xsi:type="dcterms:W3CDTF">2018-03-01T14:42:00Z</dcterms:modified>
</cp:coreProperties>
</file>