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7AAE" w:rsidRDefault="00AD16B4" w:rsidP="00D37AAE">
      <w:pPr>
        <w:pStyle w:val="20"/>
        <w:tabs>
          <w:tab w:val="right" w:leader="dot" w:pos="8297"/>
        </w:tabs>
        <w:ind w:left="480"/>
        <w:rPr>
          <w:noProof/>
          <w:sz w:val="21"/>
        </w:rPr>
      </w:pPr>
      <w:r>
        <w:fldChar w:fldCharType="begin"/>
      </w:r>
      <w:r>
        <w:instrText xml:space="preserve"> </w:instrText>
      </w:r>
      <w:r>
        <w:rPr>
          <w:rFonts w:hint="eastAsia"/>
        </w:rPr>
        <w:instrText>TOC \h \z \t "</w:instrText>
      </w:r>
      <w:r>
        <w:rPr>
          <w:rFonts w:hint="eastAsia"/>
        </w:rPr>
        <w:instrText>标题</w:instrText>
      </w:r>
      <w:r>
        <w:rPr>
          <w:rFonts w:hint="eastAsia"/>
        </w:rPr>
        <w:instrText xml:space="preserve"> 1,2,</w:instrText>
      </w:r>
      <w:r>
        <w:rPr>
          <w:rFonts w:hint="eastAsia"/>
        </w:rPr>
        <w:instrText>标题</w:instrText>
      </w:r>
      <w:r>
        <w:rPr>
          <w:rFonts w:hint="eastAsia"/>
        </w:rPr>
        <w:instrText xml:space="preserve"> 2,3,</w:instrText>
      </w:r>
      <w:r>
        <w:rPr>
          <w:rFonts w:hint="eastAsia"/>
        </w:rPr>
        <w:instrText>标题</w:instrText>
      </w:r>
      <w:r>
        <w:rPr>
          <w:rFonts w:hint="eastAsia"/>
        </w:rPr>
        <w:instrText>,1"</w:instrText>
      </w:r>
      <w:r>
        <w:instrText xml:space="preserve"> </w:instrText>
      </w:r>
      <w:r>
        <w:fldChar w:fldCharType="separate"/>
      </w:r>
      <w:hyperlink w:anchor="_Toc505863323" w:history="1">
        <w:r w:rsidR="00D37AAE" w:rsidRPr="0059782D">
          <w:rPr>
            <w:rStyle w:val="a5"/>
            <w:rFonts w:hint="eastAsia"/>
            <w:noProof/>
          </w:rPr>
          <w:t>存储</w:t>
        </w:r>
        <w:r w:rsidR="00D37AAE" w:rsidRPr="0059782D">
          <w:rPr>
            <w:rStyle w:val="a5"/>
            <w:rFonts w:hint="eastAsia"/>
            <w:noProof/>
          </w:rPr>
          <w:t>原</w:t>
        </w:r>
        <w:r w:rsidR="00D37AAE" w:rsidRPr="0059782D">
          <w:rPr>
            <w:rStyle w:val="a5"/>
            <w:rFonts w:hint="eastAsia"/>
            <w:noProof/>
          </w:rPr>
          <w:t>理</w:t>
        </w:r>
        <w:r w:rsidR="00D37AAE">
          <w:rPr>
            <w:noProof/>
            <w:webHidden/>
          </w:rPr>
          <w:tab/>
        </w:r>
        <w:r w:rsidR="00D37AAE">
          <w:rPr>
            <w:noProof/>
            <w:webHidden/>
          </w:rPr>
          <w:fldChar w:fldCharType="begin"/>
        </w:r>
        <w:r w:rsidR="00D37AAE">
          <w:rPr>
            <w:noProof/>
            <w:webHidden/>
          </w:rPr>
          <w:instrText xml:space="preserve"> PAGEREF _Toc505863323 \h </w:instrText>
        </w:r>
        <w:r w:rsidR="00D37AAE">
          <w:rPr>
            <w:noProof/>
            <w:webHidden/>
          </w:rPr>
        </w:r>
        <w:r w:rsidR="00D37AAE">
          <w:rPr>
            <w:noProof/>
            <w:webHidden/>
          </w:rPr>
          <w:fldChar w:fldCharType="separate"/>
        </w:r>
        <w:r w:rsidR="00D37AAE">
          <w:rPr>
            <w:noProof/>
            <w:webHidden/>
          </w:rPr>
          <w:t>2</w:t>
        </w:r>
        <w:r w:rsidR="00D37AAE">
          <w:rPr>
            <w:noProof/>
            <w:webHidden/>
          </w:rPr>
          <w:fldChar w:fldCharType="end"/>
        </w:r>
      </w:hyperlink>
    </w:p>
    <w:p w:rsidR="00D37AAE" w:rsidRDefault="005E445F" w:rsidP="00D37AAE">
      <w:pPr>
        <w:pStyle w:val="20"/>
        <w:tabs>
          <w:tab w:val="right" w:leader="dot" w:pos="8297"/>
        </w:tabs>
        <w:ind w:left="480"/>
        <w:rPr>
          <w:noProof/>
          <w:sz w:val="21"/>
        </w:rPr>
      </w:pPr>
      <w:hyperlink w:anchor="_Toc505863324" w:history="1">
        <w:r w:rsidR="00D37AAE" w:rsidRPr="0059782D">
          <w:rPr>
            <w:rStyle w:val="a5"/>
            <w:rFonts w:hint="eastAsia"/>
            <w:noProof/>
          </w:rPr>
          <w:t>程序进入计算机：</w:t>
        </w:r>
        <w:r w:rsidR="00D37AAE">
          <w:rPr>
            <w:noProof/>
            <w:webHidden/>
          </w:rPr>
          <w:tab/>
        </w:r>
        <w:r w:rsidR="00D37AAE">
          <w:rPr>
            <w:noProof/>
            <w:webHidden/>
          </w:rPr>
          <w:fldChar w:fldCharType="begin"/>
        </w:r>
        <w:r w:rsidR="00D37AAE">
          <w:rPr>
            <w:noProof/>
            <w:webHidden/>
          </w:rPr>
          <w:instrText xml:space="preserve"> PAGEREF _Toc505863324 \h </w:instrText>
        </w:r>
        <w:r w:rsidR="00D37AAE">
          <w:rPr>
            <w:noProof/>
            <w:webHidden/>
          </w:rPr>
        </w:r>
        <w:r w:rsidR="00D37AAE">
          <w:rPr>
            <w:noProof/>
            <w:webHidden/>
          </w:rPr>
          <w:fldChar w:fldCharType="separate"/>
        </w:r>
        <w:r w:rsidR="00D37AAE">
          <w:rPr>
            <w:noProof/>
            <w:webHidden/>
          </w:rPr>
          <w:t>3</w:t>
        </w:r>
        <w:r w:rsidR="00D37AAE">
          <w:rPr>
            <w:noProof/>
            <w:webHidden/>
          </w:rPr>
          <w:fldChar w:fldCharType="end"/>
        </w:r>
      </w:hyperlink>
    </w:p>
    <w:p w:rsidR="00D37AAE" w:rsidRDefault="005E445F" w:rsidP="00D37AAE">
      <w:pPr>
        <w:pStyle w:val="20"/>
        <w:tabs>
          <w:tab w:val="right" w:leader="dot" w:pos="8297"/>
        </w:tabs>
        <w:ind w:left="480"/>
        <w:rPr>
          <w:noProof/>
          <w:sz w:val="21"/>
        </w:rPr>
      </w:pPr>
      <w:hyperlink w:anchor="_Toc505863325" w:history="1">
        <w:r w:rsidR="00D37AAE" w:rsidRPr="0059782D">
          <w:rPr>
            <w:rStyle w:val="a5"/>
            <w:rFonts w:hint="eastAsia"/>
            <w:noProof/>
          </w:rPr>
          <w:t>并行主存系统</w:t>
        </w:r>
        <w:r w:rsidR="00D37AAE">
          <w:rPr>
            <w:noProof/>
            <w:webHidden/>
          </w:rPr>
          <w:tab/>
        </w:r>
        <w:r w:rsidR="00D37AAE">
          <w:rPr>
            <w:noProof/>
            <w:webHidden/>
          </w:rPr>
          <w:fldChar w:fldCharType="begin"/>
        </w:r>
        <w:r w:rsidR="00D37AAE">
          <w:rPr>
            <w:noProof/>
            <w:webHidden/>
          </w:rPr>
          <w:instrText xml:space="preserve"> PAGEREF _Toc505863325 \h </w:instrText>
        </w:r>
        <w:r w:rsidR="00D37AAE">
          <w:rPr>
            <w:noProof/>
            <w:webHidden/>
          </w:rPr>
        </w:r>
        <w:r w:rsidR="00D37AAE">
          <w:rPr>
            <w:noProof/>
            <w:webHidden/>
          </w:rPr>
          <w:fldChar w:fldCharType="separate"/>
        </w:r>
        <w:r w:rsidR="00D37AAE">
          <w:rPr>
            <w:noProof/>
            <w:webHidden/>
          </w:rPr>
          <w:t>8</w:t>
        </w:r>
        <w:r w:rsidR="00D37AAE">
          <w:rPr>
            <w:noProof/>
            <w:webHidden/>
          </w:rPr>
          <w:fldChar w:fldCharType="end"/>
        </w:r>
      </w:hyperlink>
    </w:p>
    <w:p w:rsidR="00D37AAE" w:rsidRDefault="005E445F" w:rsidP="00D37AAE">
      <w:pPr>
        <w:pStyle w:val="20"/>
        <w:tabs>
          <w:tab w:val="right" w:leader="dot" w:pos="8297"/>
        </w:tabs>
        <w:ind w:left="480"/>
        <w:rPr>
          <w:noProof/>
          <w:sz w:val="21"/>
        </w:rPr>
      </w:pPr>
      <w:hyperlink w:anchor="_Toc505863326" w:history="1">
        <w:r w:rsidR="00D37AAE" w:rsidRPr="0059782D">
          <w:rPr>
            <w:rStyle w:val="a5"/>
            <w:rFonts w:hint="eastAsia"/>
            <w:noProof/>
          </w:rPr>
          <w:t>虚拟存储</w:t>
        </w:r>
        <w:r w:rsidR="00D37AAE">
          <w:rPr>
            <w:noProof/>
            <w:webHidden/>
          </w:rPr>
          <w:tab/>
        </w:r>
        <w:r w:rsidR="00D37AAE">
          <w:rPr>
            <w:noProof/>
            <w:webHidden/>
          </w:rPr>
          <w:fldChar w:fldCharType="begin"/>
        </w:r>
        <w:r w:rsidR="00D37AAE">
          <w:rPr>
            <w:noProof/>
            <w:webHidden/>
          </w:rPr>
          <w:instrText xml:space="preserve"> PAGEREF _Toc505863326 \h </w:instrText>
        </w:r>
        <w:r w:rsidR="00D37AAE">
          <w:rPr>
            <w:noProof/>
            <w:webHidden/>
          </w:rPr>
        </w:r>
        <w:r w:rsidR="00D37AAE">
          <w:rPr>
            <w:noProof/>
            <w:webHidden/>
          </w:rPr>
          <w:fldChar w:fldCharType="separate"/>
        </w:r>
        <w:r w:rsidR="00D37AAE">
          <w:rPr>
            <w:noProof/>
            <w:webHidden/>
          </w:rPr>
          <w:t>16</w:t>
        </w:r>
        <w:r w:rsidR="00D37AAE">
          <w:rPr>
            <w:noProof/>
            <w:webHidden/>
          </w:rPr>
          <w:fldChar w:fldCharType="end"/>
        </w:r>
      </w:hyperlink>
    </w:p>
    <w:p w:rsidR="00D37AAE" w:rsidRDefault="005E445F" w:rsidP="00D37AAE">
      <w:pPr>
        <w:pStyle w:val="20"/>
        <w:tabs>
          <w:tab w:val="right" w:leader="dot" w:pos="8297"/>
        </w:tabs>
        <w:ind w:left="480"/>
        <w:rPr>
          <w:noProof/>
          <w:sz w:val="21"/>
        </w:rPr>
      </w:pPr>
      <w:hyperlink w:anchor="_Toc505863327" w:history="1">
        <w:r w:rsidR="00D37AAE" w:rsidRPr="0059782D">
          <w:rPr>
            <w:rStyle w:val="a5"/>
            <w:noProof/>
          </w:rPr>
          <w:t>Cach</w:t>
        </w:r>
        <w:r w:rsidR="00D37AAE" w:rsidRPr="0059782D">
          <w:rPr>
            <w:rStyle w:val="a5"/>
            <w:noProof/>
          </w:rPr>
          <w:t>e</w:t>
        </w:r>
        <w:r w:rsidR="00D37AAE">
          <w:rPr>
            <w:noProof/>
            <w:webHidden/>
          </w:rPr>
          <w:tab/>
        </w:r>
        <w:r w:rsidR="00D37AAE">
          <w:rPr>
            <w:noProof/>
            <w:webHidden/>
          </w:rPr>
          <w:fldChar w:fldCharType="begin"/>
        </w:r>
        <w:r w:rsidR="00D37AAE">
          <w:rPr>
            <w:noProof/>
            <w:webHidden/>
          </w:rPr>
          <w:instrText xml:space="preserve"> PAGEREF _Toc505863327 \h </w:instrText>
        </w:r>
        <w:r w:rsidR="00D37AAE">
          <w:rPr>
            <w:noProof/>
            <w:webHidden/>
          </w:rPr>
        </w:r>
        <w:r w:rsidR="00D37AAE">
          <w:rPr>
            <w:noProof/>
            <w:webHidden/>
          </w:rPr>
          <w:fldChar w:fldCharType="separate"/>
        </w:r>
        <w:r w:rsidR="00D37AAE">
          <w:rPr>
            <w:noProof/>
            <w:webHidden/>
          </w:rPr>
          <w:t>23</w:t>
        </w:r>
        <w:r w:rsidR="00D37AAE">
          <w:rPr>
            <w:noProof/>
            <w:webHidden/>
          </w:rPr>
          <w:fldChar w:fldCharType="end"/>
        </w:r>
      </w:hyperlink>
    </w:p>
    <w:p w:rsidR="00D37AAE" w:rsidRDefault="005E445F" w:rsidP="00D37AAE">
      <w:pPr>
        <w:pStyle w:val="30"/>
        <w:tabs>
          <w:tab w:val="right" w:leader="dot" w:pos="8297"/>
        </w:tabs>
        <w:ind w:left="960"/>
        <w:rPr>
          <w:noProof/>
          <w:sz w:val="21"/>
        </w:rPr>
      </w:pPr>
      <w:hyperlink w:anchor="_Toc505863328" w:history="1">
        <w:r w:rsidR="00D37AAE" w:rsidRPr="0059782D">
          <w:rPr>
            <w:rStyle w:val="a5"/>
            <w:rFonts w:hint="eastAsia"/>
            <w:noProof/>
          </w:rPr>
          <w:t>工作过</w:t>
        </w:r>
        <w:r w:rsidR="00D37AAE" w:rsidRPr="0059782D">
          <w:rPr>
            <w:rStyle w:val="a5"/>
            <w:rFonts w:hint="eastAsia"/>
            <w:noProof/>
          </w:rPr>
          <w:t>程</w:t>
        </w:r>
        <w:r w:rsidR="00D37AAE">
          <w:rPr>
            <w:noProof/>
            <w:webHidden/>
          </w:rPr>
          <w:tab/>
        </w:r>
        <w:r w:rsidR="00D37AAE">
          <w:rPr>
            <w:noProof/>
            <w:webHidden/>
          </w:rPr>
          <w:fldChar w:fldCharType="begin"/>
        </w:r>
        <w:r w:rsidR="00D37AAE">
          <w:rPr>
            <w:noProof/>
            <w:webHidden/>
          </w:rPr>
          <w:instrText xml:space="preserve"> PAGEREF _Toc505863328 \h </w:instrText>
        </w:r>
        <w:r w:rsidR="00D37AAE">
          <w:rPr>
            <w:noProof/>
            <w:webHidden/>
          </w:rPr>
        </w:r>
        <w:r w:rsidR="00D37AAE">
          <w:rPr>
            <w:noProof/>
            <w:webHidden/>
          </w:rPr>
          <w:fldChar w:fldCharType="separate"/>
        </w:r>
        <w:r w:rsidR="00D37AAE">
          <w:rPr>
            <w:noProof/>
            <w:webHidden/>
          </w:rPr>
          <w:t>26</w:t>
        </w:r>
        <w:r w:rsidR="00D37AAE">
          <w:rPr>
            <w:noProof/>
            <w:webHidden/>
          </w:rPr>
          <w:fldChar w:fldCharType="end"/>
        </w:r>
      </w:hyperlink>
    </w:p>
    <w:p w:rsidR="00D37AAE" w:rsidRDefault="005E445F" w:rsidP="00D37AAE">
      <w:pPr>
        <w:pStyle w:val="30"/>
        <w:tabs>
          <w:tab w:val="right" w:leader="dot" w:pos="8297"/>
        </w:tabs>
        <w:ind w:left="960"/>
        <w:rPr>
          <w:noProof/>
          <w:sz w:val="21"/>
        </w:rPr>
      </w:pPr>
      <w:hyperlink w:anchor="_Toc505863329" w:history="1">
        <w:r w:rsidR="00D37AAE" w:rsidRPr="0059782D">
          <w:rPr>
            <w:rStyle w:val="a5"/>
            <w:noProof/>
          </w:rPr>
          <w:t>LRU</w:t>
        </w:r>
        <w:r w:rsidR="00D37AAE" w:rsidRPr="0059782D">
          <w:rPr>
            <w:rStyle w:val="a5"/>
            <w:rFonts w:hint="eastAsia"/>
            <w:noProof/>
          </w:rPr>
          <w:t>算法的硬件实现</w:t>
        </w:r>
        <w:r w:rsidR="00D37AAE">
          <w:rPr>
            <w:noProof/>
            <w:webHidden/>
          </w:rPr>
          <w:tab/>
        </w:r>
        <w:r w:rsidR="00D37AAE">
          <w:rPr>
            <w:noProof/>
            <w:webHidden/>
          </w:rPr>
          <w:fldChar w:fldCharType="begin"/>
        </w:r>
        <w:r w:rsidR="00D37AAE">
          <w:rPr>
            <w:noProof/>
            <w:webHidden/>
          </w:rPr>
          <w:instrText xml:space="preserve"> PAGEREF _Toc505863329 \h </w:instrText>
        </w:r>
        <w:r w:rsidR="00D37AAE">
          <w:rPr>
            <w:noProof/>
            <w:webHidden/>
          </w:rPr>
        </w:r>
        <w:r w:rsidR="00D37AAE">
          <w:rPr>
            <w:noProof/>
            <w:webHidden/>
          </w:rPr>
          <w:fldChar w:fldCharType="separate"/>
        </w:r>
        <w:r w:rsidR="00D37AAE">
          <w:rPr>
            <w:noProof/>
            <w:webHidden/>
          </w:rPr>
          <w:t>30</w:t>
        </w:r>
        <w:r w:rsidR="00D37AAE">
          <w:rPr>
            <w:noProof/>
            <w:webHidden/>
          </w:rPr>
          <w:fldChar w:fldCharType="end"/>
        </w:r>
      </w:hyperlink>
    </w:p>
    <w:p w:rsidR="00D37AAE" w:rsidRDefault="005E445F" w:rsidP="00D37AAE">
      <w:pPr>
        <w:pStyle w:val="30"/>
        <w:tabs>
          <w:tab w:val="right" w:leader="dot" w:pos="8297"/>
        </w:tabs>
        <w:ind w:left="960"/>
        <w:rPr>
          <w:noProof/>
          <w:sz w:val="21"/>
        </w:rPr>
      </w:pPr>
      <w:hyperlink w:anchor="_Toc505863330" w:history="1">
        <w:r w:rsidR="00D37AAE" w:rsidRPr="0059782D">
          <w:rPr>
            <w:rStyle w:val="a5"/>
            <w:rFonts w:hint="eastAsia"/>
            <w:noProof/>
          </w:rPr>
          <w:t>举例：</w:t>
        </w:r>
        <w:r w:rsidR="00D37AAE" w:rsidRPr="0059782D">
          <w:rPr>
            <w:rStyle w:val="a5"/>
            <w:noProof/>
          </w:rPr>
          <w:t>DEC</w:t>
        </w:r>
        <w:r w:rsidR="00D37AAE" w:rsidRPr="0059782D">
          <w:rPr>
            <w:rStyle w:val="a5"/>
            <w:rFonts w:hint="eastAsia"/>
            <w:noProof/>
          </w:rPr>
          <w:t>的</w:t>
        </w:r>
        <w:r w:rsidR="00D37AAE" w:rsidRPr="0059782D">
          <w:rPr>
            <w:rStyle w:val="a5"/>
            <w:noProof/>
          </w:rPr>
          <w:t>Alpha AXP21064</w:t>
        </w:r>
        <w:r w:rsidR="00D37AAE" w:rsidRPr="0059782D">
          <w:rPr>
            <w:rStyle w:val="a5"/>
            <w:rFonts w:hint="eastAsia"/>
            <w:noProof/>
          </w:rPr>
          <w:t>中的内部数据</w:t>
        </w:r>
        <w:r w:rsidR="00D37AAE" w:rsidRPr="0059782D">
          <w:rPr>
            <w:rStyle w:val="a5"/>
            <w:noProof/>
          </w:rPr>
          <w:t>Cache</w:t>
        </w:r>
        <w:r w:rsidR="00D37AAE">
          <w:rPr>
            <w:noProof/>
            <w:webHidden/>
          </w:rPr>
          <w:tab/>
        </w:r>
        <w:r w:rsidR="00D37AAE">
          <w:rPr>
            <w:noProof/>
            <w:webHidden/>
          </w:rPr>
          <w:fldChar w:fldCharType="begin"/>
        </w:r>
        <w:r w:rsidR="00D37AAE">
          <w:rPr>
            <w:noProof/>
            <w:webHidden/>
          </w:rPr>
          <w:instrText xml:space="preserve"> PAGEREF _Toc505863330 \h </w:instrText>
        </w:r>
        <w:r w:rsidR="00D37AAE">
          <w:rPr>
            <w:noProof/>
            <w:webHidden/>
          </w:rPr>
        </w:r>
        <w:r w:rsidR="00D37AAE">
          <w:rPr>
            <w:noProof/>
            <w:webHidden/>
          </w:rPr>
          <w:fldChar w:fldCharType="separate"/>
        </w:r>
        <w:r w:rsidR="00D37AAE">
          <w:rPr>
            <w:noProof/>
            <w:webHidden/>
          </w:rPr>
          <w:t>34</w:t>
        </w:r>
        <w:r w:rsidR="00D37AAE">
          <w:rPr>
            <w:noProof/>
            <w:webHidden/>
          </w:rPr>
          <w:fldChar w:fldCharType="end"/>
        </w:r>
      </w:hyperlink>
    </w:p>
    <w:p w:rsidR="00D37AAE" w:rsidRDefault="005E445F" w:rsidP="00D37AAE">
      <w:pPr>
        <w:pStyle w:val="30"/>
        <w:tabs>
          <w:tab w:val="right" w:leader="dot" w:pos="8297"/>
        </w:tabs>
        <w:ind w:left="960"/>
        <w:rPr>
          <w:noProof/>
          <w:sz w:val="21"/>
        </w:rPr>
      </w:pPr>
      <w:hyperlink w:anchor="_Toc505863331" w:history="1">
        <w:r w:rsidR="00D37AAE" w:rsidRPr="0059782D">
          <w:rPr>
            <w:rStyle w:val="a5"/>
            <w:noProof/>
          </w:rPr>
          <w:t>Cac</w:t>
        </w:r>
        <w:r w:rsidR="00D37AAE" w:rsidRPr="0059782D">
          <w:rPr>
            <w:rStyle w:val="a5"/>
            <w:noProof/>
          </w:rPr>
          <w:t>h</w:t>
        </w:r>
        <w:r w:rsidR="00D37AAE" w:rsidRPr="0059782D">
          <w:rPr>
            <w:rStyle w:val="a5"/>
            <w:noProof/>
          </w:rPr>
          <w:t>e</w:t>
        </w:r>
        <w:r w:rsidR="00D37AAE" w:rsidRPr="0059782D">
          <w:rPr>
            <w:rStyle w:val="a5"/>
            <w:rFonts w:hint="eastAsia"/>
            <w:noProof/>
          </w:rPr>
          <w:t>优化</w:t>
        </w:r>
        <w:r w:rsidR="00D37AAE">
          <w:rPr>
            <w:noProof/>
            <w:webHidden/>
          </w:rPr>
          <w:tab/>
        </w:r>
        <w:r w:rsidR="00D37AAE">
          <w:rPr>
            <w:noProof/>
            <w:webHidden/>
          </w:rPr>
          <w:fldChar w:fldCharType="begin"/>
        </w:r>
        <w:r w:rsidR="00D37AAE">
          <w:rPr>
            <w:noProof/>
            <w:webHidden/>
          </w:rPr>
          <w:instrText xml:space="preserve"> PAGEREF _Toc505863331 \h </w:instrText>
        </w:r>
        <w:r w:rsidR="00D37AAE">
          <w:rPr>
            <w:noProof/>
            <w:webHidden/>
          </w:rPr>
        </w:r>
        <w:r w:rsidR="00D37AAE">
          <w:rPr>
            <w:noProof/>
            <w:webHidden/>
          </w:rPr>
          <w:fldChar w:fldCharType="separate"/>
        </w:r>
        <w:r w:rsidR="00D37AAE">
          <w:rPr>
            <w:noProof/>
            <w:webHidden/>
          </w:rPr>
          <w:t>39</w:t>
        </w:r>
        <w:r w:rsidR="00D37AAE">
          <w:rPr>
            <w:noProof/>
            <w:webHidden/>
          </w:rPr>
          <w:fldChar w:fldCharType="end"/>
        </w:r>
      </w:hyperlink>
    </w:p>
    <w:p w:rsidR="00D37AAE" w:rsidRDefault="005E445F" w:rsidP="00D37AAE">
      <w:pPr>
        <w:pStyle w:val="20"/>
        <w:tabs>
          <w:tab w:val="right" w:leader="dot" w:pos="8297"/>
        </w:tabs>
        <w:ind w:left="480"/>
        <w:rPr>
          <w:noProof/>
          <w:sz w:val="21"/>
        </w:rPr>
      </w:pPr>
      <w:hyperlink w:anchor="_Toc505863332" w:history="1">
        <w:r w:rsidR="00D37AAE" w:rsidRPr="0059782D">
          <w:rPr>
            <w:rStyle w:val="a5"/>
            <w:noProof/>
          </w:rPr>
          <w:t>Disk</w:t>
        </w:r>
        <w:r w:rsidR="00D37AAE">
          <w:rPr>
            <w:noProof/>
            <w:webHidden/>
          </w:rPr>
          <w:tab/>
        </w:r>
        <w:r w:rsidR="00D37AAE">
          <w:rPr>
            <w:noProof/>
            <w:webHidden/>
          </w:rPr>
          <w:fldChar w:fldCharType="begin"/>
        </w:r>
        <w:r w:rsidR="00D37AAE">
          <w:rPr>
            <w:noProof/>
            <w:webHidden/>
          </w:rPr>
          <w:instrText xml:space="preserve"> PAGEREF _Toc505863332 \h </w:instrText>
        </w:r>
        <w:r w:rsidR="00D37AAE">
          <w:rPr>
            <w:noProof/>
            <w:webHidden/>
          </w:rPr>
        </w:r>
        <w:r w:rsidR="00D37AAE">
          <w:rPr>
            <w:noProof/>
            <w:webHidden/>
          </w:rPr>
          <w:fldChar w:fldCharType="separate"/>
        </w:r>
        <w:r w:rsidR="00D37AAE">
          <w:rPr>
            <w:noProof/>
            <w:webHidden/>
          </w:rPr>
          <w:t>42</w:t>
        </w:r>
        <w:r w:rsidR="00D37AAE">
          <w:rPr>
            <w:noProof/>
            <w:webHidden/>
          </w:rPr>
          <w:fldChar w:fldCharType="end"/>
        </w:r>
      </w:hyperlink>
    </w:p>
    <w:p w:rsidR="00D37AAE" w:rsidRDefault="005E445F" w:rsidP="00D37AAE">
      <w:pPr>
        <w:pStyle w:val="30"/>
        <w:tabs>
          <w:tab w:val="right" w:leader="dot" w:pos="8297"/>
        </w:tabs>
        <w:ind w:left="960"/>
        <w:rPr>
          <w:noProof/>
          <w:sz w:val="21"/>
        </w:rPr>
      </w:pPr>
      <w:hyperlink w:anchor="_Toc505863333" w:history="1">
        <w:r w:rsidR="00D37AAE" w:rsidRPr="0059782D">
          <w:rPr>
            <w:rStyle w:val="a5"/>
            <w:noProof/>
          </w:rPr>
          <w:t>RAID</w:t>
        </w:r>
        <w:r w:rsidR="00D37AAE">
          <w:rPr>
            <w:noProof/>
            <w:webHidden/>
          </w:rPr>
          <w:tab/>
        </w:r>
        <w:r w:rsidR="00D37AAE">
          <w:rPr>
            <w:noProof/>
            <w:webHidden/>
          </w:rPr>
          <w:fldChar w:fldCharType="begin"/>
        </w:r>
        <w:r w:rsidR="00D37AAE">
          <w:rPr>
            <w:noProof/>
            <w:webHidden/>
          </w:rPr>
          <w:instrText xml:space="preserve"> PAGEREF _Toc505863333 \h </w:instrText>
        </w:r>
        <w:r w:rsidR="00D37AAE">
          <w:rPr>
            <w:noProof/>
            <w:webHidden/>
          </w:rPr>
        </w:r>
        <w:r w:rsidR="00D37AAE">
          <w:rPr>
            <w:noProof/>
            <w:webHidden/>
          </w:rPr>
          <w:fldChar w:fldCharType="separate"/>
        </w:r>
        <w:r w:rsidR="00D37AAE">
          <w:rPr>
            <w:noProof/>
            <w:webHidden/>
          </w:rPr>
          <w:t>43</w:t>
        </w:r>
        <w:r w:rsidR="00D37AAE">
          <w:rPr>
            <w:noProof/>
            <w:webHidden/>
          </w:rPr>
          <w:fldChar w:fldCharType="end"/>
        </w:r>
      </w:hyperlink>
    </w:p>
    <w:p w:rsidR="00AD16B4" w:rsidRDefault="00AD16B4" w:rsidP="006B0539">
      <w:r>
        <w:fldChar w:fldCharType="end"/>
      </w:r>
    </w:p>
    <w:p w:rsidR="009E2314" w:rsidRPr="00075056" w:rsidRDefault="00AD16B4" w:rsidP="005B0D92">
      <w:r>
        <w:br w:type="page"/>
      </w:r>
      <w:bookmarkStart w:id="0" w:name="_Toc470434106"/>
      <w:bookmarkStart w:id="1" w:name="_Toc470442963"/>
    </w:p>
    <w:p w:rsidR="003E3308" w:rsidRDefault="003E3308" w:rsidP="00066959">
      <w:pPr>
        <w:pStyle w:val="1"/>
      </w:pPr>
      <w:bookmarkStart w:id="2" w:name="_Toc505783440"/>
      <w:bookmarkStart w:id="3" w:name="_Toc505863323"/>
      <w:bookmarkEnd w:id="0"/>
      <w:bookmarkEnd w:id="1"/>
      <w:r>
        <w:rPr>
          <w:rFonts w:hint="eastAsia"/>
        </w:rPr>
        <w:lastRenderedPageBreak/>
        <w:t>存储原理</w:t>
      </w:r>
      <w:bookmarkEnd w:id="2"/>
      <w:bookmarkEnd w:id="3"/>
    </w:p>
    <w:p w:rsidR="003E3308" w:rsidRPr="00F7470F" w:rsidRDefault="003E3308" w:rsidP="003E3308">
      <w:r>
        <w:rPr>
          <w:rFonts w:hint="eastAsia"/>
        </w:rPr>
        <w:t>存储器要求：大容量、价格低、速度快，但往往速度快的存储器容量小价格昂贵，因此要采用：多种存储器技术，构成多级存储层次结构</w:t>
      </w:r>
    </w:p>
    <w:p w:rsidR="003E3308" w:rsidRDefault="003E3308" w:rsidP="003E3308">
      <w:r>
        <w:rPr>
          <w:rFonts w:hint="eastAsia"/>
        </w:rPr>
        <w:t>借助于辅助硬件，</w:t>
      </w:r>
      <w:r>
        <w:rPr>
          <w:rFonts w:hint="eastAsia"/>
        </w:rPr>
        <w:t>Cache</w:t>
      </w:r>
      <w:r>
        <w:rPr>
          <w:rFonts w:hint="eastAsia"/>
        </w:rPr>
        <w:t>与主存构成一个整体，这个层次的工作由硬件实现，对于应用程序员和系统程序员都是透明的</w:t>
      </w:r>
    </w:p>
    <w:tbl>
      <w:tblPr>
        <w:tblStyle w:val="aa"/>
        <w:tblW w:w="0" w:type="auto"/>
        <w:tblLook w:val="04A0" w:firstRow="1" w:lastRow="0" w:firstColumn="1" w:lastColumn="0" w:noHBand="0" w:noVBand="1"/>
      </w:tblPr>
      <w:tblGrid>
        <w:gridCol w:w="4261"/>
        <w:gridCol w:w="4262"/>
      </w:tblGrid>
      <w:tr w:rsidR="003E3308" w:rsidTr="00A00965">
        <w:tc>
          <w:tcPr>
            <w:tcW w:w="4261" w:type="dxa"/>
          </w:tcPr>
          <w:p w:rsidR="003E3308" w:rsidRDefault="003E3308" w:rsidP="00A00965">
            <w:r>
              <w:rPr>
                <w:rFonts w:hint="eastAsia"/>
              </w:rPr>
              <w:t>主存</w:t>
            </w:r>
            <w:r>
              <w:rPr>
                <w:rFonts w:hint="eastAsia"/>
              </w:rPr>
              <w:t>-Cache</w:t>
            </w:r>
          </w:p>
        </w:tc>
        <w:tc>
          <w:tcPr>
            <w:tcW w:w="4262" w:type="dxa"/>
          </w:tcPr>
          <w:p w:rsidR="003E3308" w:rsidRDefault="003E3308" w:rsidP="00A00965">
            <w:r>
              <w:rPr>
                <w:rFonts w:hint="eastAsia"/>
              </w:rPr>
              <w:t>主存</w:t>
            </w:r>
            <w:r>
              <w:rPr>
                <w:rFonts w:hint="eastAsia"/>
              </w:rPr>
              <w:t>-</w:t>
            </w:r>
            <w:r>
              <w:rPr>
                <w:rFonts w:hint="eastAsia"/>
              </w:rPr>
              <w:t>外存</w:t>
            </w:r>
          </w:p>
        </w:tc>
      </w:tr>
      <w:tr w:rsidR="003E3308" w:rsidTr="00A00965">
        <w:tc>
          <w:tcPr>
            <w:tcW w:w="4261" w:type="dxa"/>
          </w:tcPr>
          <w:p w:rsidR="003E3308" w:rsidRDefault="003E3308" w:rsidP="00A00965">
            <w:r>
              <w:rPr>
                <w:rFonts w:hint="eastAsia"/>
              </w:rPr>
              <w:t>弥补主存速度不足</w:t>
            </w:r>
          </w:p>
        </w:tc>
        <w:tc>
          <w:tcPr>
            <w:tcW w:w="4262" w:type="dxa"/>
          </w:tcPr>
          <w:p w:rsidR="003E3308" w:rsidRDefault="003E3308" w:rsidP="00A00965">
            <w:r>
              <w:rPr>
                <w:rFonts w:hint="eastAsia"/>
              </w:rPr>
              <w:t>弥补主存容量不足</w:t>
            </w:r>
          </w:p>
        </w:tc>
      </w:tr>
      <w:tr w:rsidR="003E3308" w:rsidTr="00A00965">
        <w:tc>
          <w:tcPr>
            <w:tcW w:w="4261" w:type="dxa"/>
          </w:tcPr>
          <w:p w:rsidR="003E3308" w:rsidRDefault="003E3308" w:rsidP="00A00965">
            <w:r>
              <w:rPr>
                <w:rFonts w:hint="eastAsia"/>
              </w:rPr>
              <w:t>全部由专用硬件实现</w:t>
            </w:r>
          </w:p>
        </w:tc>
        <w:tc>
          <w:tcPr>
            <w:tcW w:w="4262" w:type="dxa"/>
          </w:tcPr>
          <w:p w:rsidR="003E3308" w:rsidRDefault="003E3308" w:rsidP="00A00965">
            <w:r>
              <w:rPr>
                <w:rFonts w:hint="eastAsia"/>
              </w:rPr>
              <w:t>主要由软件实现</w:t>
            </w:r>
          </w:p>
        </w:tc>
      </w:tr>
      <w:tr w:rsidR="003E3308" w:rsidTr="00A00965">
        <w:tc>
          <w:tcPr>
            <w:tcW w:w="4261" w:type="dxa"/>
          </w:tcPr>
          <w:p w:rsidR="003E3308" w:rsidRDefault="003E3308" w:rsidP="00A00965">
            <w:r>
              <w:rPr>
                <w:rFonts w:hint="eastAsia"/>
              </w:rPr>
              <w:t>速度比值：几比一</w:t>
            </w:r>
          </w:p>
        </w:tc>
        <w:tc>
          <w:tcPr>
            <w:tcW w:w="4262" w:type="dxa"/>
          </w:tcPr>
          <w:p w:rsidR="003E3308" w:rsidRDefault="003E3308" w:rsidP="00A00965">
            <w:r>
              <w:rPr>
                <w:rFonts w:hint="eastAsia"/>
              </w:rPr>
              <w:t>速度比值：几万比一</w:t>
            </w:r>
          </w:p>
        </w:tc>
      </w:tr>
      <w:tr w:rsidR="003E3308" w:rsidTr="00A00965">
        <w:tc>
          <w:tcPr>
            <w:tcW w:w="4261" w:type="dxa"/>
          </w:tcPr>
          <w:p w:rsidR="003E3308" w:rsidRDefault="003E3308" w:rsidP="00A00965">
            <w:r>
              <w:rPr>
                <w:rFonts w:hint="eastAsia"/>
              </w:rPr>
              <w:t>典型块大小：几十</w:t>
            </w:r>
            <w:r>
              <w:rPr>
                <w:rFonts w:hint="eastAsia"/>
              </w:rPr>
              <w:t>~</w:t>
            </w:r>
            <w:r>
              <w:rPr>
                <w:rFonts w:hint="eastAsia"/>
              </w:rPr>
              <w:t>几百</w:t>
            </w:r>
            <w:r>
              <w:rPr>
                <w:rFonts w:hint="eastAsia"/>
              </w:rPr>
              <w:t>B</w:t>
            </w:r>
          </w:p>
        </w:tc>
        <w:tc>
          <w:tcPr>
            <w:tcW w:w="4262" w:type="dxa"/>
          </w:tcPr>
          <w:p w:rsidR="003E3308" w:rsidRDefault="003E3308" w:rsidP="00A00965">
            <w:r>
              <w:rPr>
                <w:rFonts w:hint="eastAsia"/>
              </w:rPr>
              <w:t>典型块大小：几千或更大</w:t>
            </w:r>
            <w:r>
              <w:rPr>
                <w:rFonts w:hint="eastAsia"/>
              </w:rPr>
              <w:t>B</w:t>
            </w:r>
          </w:p>
        </w:tc>
      </w:tr>
      <w:tr w:rsidR="003E3308" w:rsidTr="00A00965">
        <w:tc>
          <w:tcPr>
            <w:tcW w:w="4261" w:type="dxa"/>
          </w:tcPr>
          <w:p w:rsidR="003E3308" w:rsidRPr="00BB578B" w:rsidRDefault="003E3308" w:rsidP="00A00965">
            <w:r>
              <w:rPr>
                <w:rFonts w:hint="eastAsia"/>
              </w:rPr>
              <w:t>不命中时</w:t>
            </w:r>
            <w:r>
              <w:rPr>
                <w:rFonts w:hint="eastAsia"/>
              </w:rPr>
              <w:t>CPU</w:t>
            </w:r>
            <w:r>
              <w:rPr>
                <w:rFonts w:hint="eastAsia"/>
              </w:rPr>
              <w:t>不切换</w:t>
            </w:r>
          </w:p>
        </w:tc>
        <w:tc>
          <w:tcPr>
            <w:tcW w:w="4262" w:type="dxa"/>
          </w:tcPr>
          <w:p w:rsidR="003E3308" w:rsidRPr="00BB578B" w:rsidRDefault="003E3308" w:rsidP="00A00965">
            <w:r>
              <w:rPr>
                <w:rFonts w:hint="eastAsia"/>
              </w:rPr>
              <w:t>不命中时</w:t>
            </w:r>
            <w:r>
              <w:rPr>
                <w:rFonts w:hint="eastAsia"/>
              </w:rPr>
              <w:t>CPU</w:t>
            </w:r>
            <w:r>
              <w:rPr>
                <w:rFonts w:hint="eastAsia"/>
              </w:rPr>
              <w:t>切换到其他进程</w:t>
            </w:r>
          </w:p>
        </w:tc>
      </w:tr>
    </w:tbl>
    <w:p w:rsidR="003E3308" w:rsidRPr="00E621D6" w:rsidRDefault="003E3308" w:rsidP="003E3308"/>
    <w:p w:rsidR="003E3308" w:rsidRDefault="003E3308" w:rsidP="003E3308"/>
    <w:tbl>
      <w:tblPr>
        <w:tblStyle w:val="aa"/>
        <w:tblW w:w="0" w:type="auto"/>
        <w:tblLook w:val="04A0" w:firstRow="1" w:lastRow="0" w:firstColumn="1" w:lastColumn="0" w:noHBand="0" w:noVBand="1"/>
      </w:tblPr>
      <w:tblGrid>
        <w:gridCol w:w="1101"/>
        <w:gridCol w:w="7422"/>
      </w:tblGrid>
      <w:tr w:rsidR="003E3308" w:rsidTr="005E445F">
        <w:tc>
          <w:tcPr>
            <w:tcW w:w="1101" w:type="dxa"/>
            <w:vAlign w:val="center"/>
          </w:tcPr>
          <w:p w:rsidR="005E445F" w:rsidRDefault="003E3308" w:rsidP="005E445F">
            <w:pPr>
              <w:jc w:val="center"/>
              <w:rPr>
                <w:rFonts w:hint="eastAsia"/>
              </w:rPr>
            </w:pPr>
            <w:r w:rsidRPr="00B37CD7">
              <w:t>局部性</w:t>
            </w:r>
          </w:p>
          <w:p w:rsidR="003E3308" w:rsidRDefault="003E3308" w:rsidP="005E445F">
            <w:pPr>
              <w:jc w:val="center"/>
            </w:pPr>
            <w:r w:rsidRPr="00B37CD7">
              <w:t>原理</w:t>
            </w:r>
          </w:p>
        </w:tc>
        <w:tc>
          <w:tcPr>
            <w:tcW w:w="7422" w:type="dxa"/>
          </w:tcPr>
          <w:p w:rsidR="003E3308" w:rsidRPr="00B37CD7" w:rsidRDefault="003E3308" w:rsidP="00A00965">
            <w:r w:rsidRPr="00B37CD7">
              <w:t>程序访问的指令和数据在存储器中不是均匀分布的，而是：</w:t>
            </w:r>
          </w:p>
          <w:p w:rsidR="003E3308" w:rsidRPr="00B37CD7" w:rsidRDefault="003E3308" w:rsidP="00A00965">
            <w:r w:rsidRPr="00B37CD7">
              <w:t>时间局部性：程序中</w:t>
            </w:r>
            <w:r>
              <w:rPr>
                <w:rFonts w:hint="eastAsia"/>
              </w:rPr>
              <w:t>存在</w:t>
            </w:r>
            <w:r w:rsidRPr="00B37CD7">
              <w:t>大量循环操作</w:t>
            </w:r>
            <w:r>
              <w:rPr>
                <w:rFonts w:hint="eastAsia"/>
              </w:rPr>
              <w:t>，</w:t>
            </w:r>
            <w:r w:rsidRPr="00B37CD7">
              <w:t>某指令</w:t>
            </w:r>
            <w:r w:rsidRPr="00B37CD7">
              <w:t>(</w:t>
            </w:r>
            <w:r w:rsidRPr="00B37CD7">
              <w:t>数据</w:t>
            </w:r>
            <w:r w:rsidRPr="00B37CD7">
              <w:t>)</w:t>
            </w:r>
            <w:r w:rsidRPr="00B37CD7">
              <w:t>被执行，不久后可能再次被执行</w:t>
            </w:r>
            <w:r w:rsidRPr="00B37CD7">
              <w:t>(</w:t>
            </w:r>
            <w:r w:rsidRPr="00B37CD7">
              <w:t>访问</w:t>
            </w:r>
            <w:r w:rsidRPr="00B37CD7">
              <w:t>)</w:t>
            </w:r>
          </w:p>
          <w:p w:rsidR="003E3308" w:rsidRDefault="003E3308" w:rsidP="00A00965">
            <w:r w:rsidRPr="00B37CD7">
              <w:t>空间局部性：某存储单元被访问，不久后可能访问其附近的存储单元，即某时间段内所访问的指令或数据趋于聚集在一个连续区域中</w:t>
            </w:r>
          </w:p>
        </w:tc>
      </w:tr>
      <w:tr w:rsidR="003E3308" w:rsidTr="005E445F">
        <w:tc>
          <w:tcPr>
            <w:tcW w:w="1101" w:type="dxa"/>
            <w:vAlign w:val="center"/>
          </w:tcPr>
          <w:p w:rsidR="003E3308" w:rsidRDefault="003E3308" w:rsidP="005E445F">
            <w:pPr>
              <w:jc w:val="center"/>
            </w:pPr>
          </w:p>
        </w:tc>
        <w:tc>
          <w:tcPr>
            <w:tcW w:w="7422" w:type="dxa"/>
          </w:tcPr>
          <w:p w:rsidR="003E3308" w:rsidRPr="00B37CD7" w:rsidRDefault="003E3308" w:rsidP="00A00965">
            <w:r w:rsidRPr="00B37CD7">
              <w:t>内存分为系统区和用户区，系统区提供给</w:t>
            </w:r>
            <w:r w:rsidRPr="00B37CD7">
              <w:t>OS</w:t>
            </w:r>
            <w:r w:rsidRPr="00B37CD7">
              <w:t>，位于内存的低址；用户区存放用户程序</w:t>
            </w:r>
            <w:r w:rsidRPr="00B37CD7">
              <w:t>(</w:t>
            </w:r>
            <w:r w:rsidRPr="00B37CD7">
              <w:t>一个用户区存放一道用户程序</w:t>
            </w:r>
            <w:r w:rsidRPr="00B37CD7">
              <w:t xml:space="preserve">) </w:t>
            </w:r>
          </w:p>
          <w:p w:rsidR="003E3308" w:rsidRPr="00B37CD7" w:rsidRDefault="003E3308" w:rsidP="00A00965">
            <w:r w:rsidRPr="00B37CD7">
              <w:t>存储管理的目标：方便用户和</w:t>
            </w:r>
            <w:r w:rsidRPr="00B37CD7">
              <w:t xml:space="preserve"> </w:t>
            </w:r>
            <w:r w:rsidRPr="00B37CD7">
              <w:t>提高内存利用率</w:t>
            </w:r>
          </w:p>
          <w:p w:rsidR="003E3308" w:rsidRPr="00E621D6" w:rsidRDefault="003E3308" w:rsidP="00A00965"/>
        </w:tc>
      </w:tr>
      <w:tr w:rsidR="003E3308" w:rsidTr="005E445F">
        <w:tc>
          <w:tcPr>
            <w:tcW w:w="1101" w:type="dxa"/>
            <w:vAlign w:val="center"/>
          </w:tcPr>
          <w:p w:rsidR="005E445F" w:rsidRDefault="003E3308" w:rsidP="005E445F">
            <w:pPr>
              <w:jc w:val="center"/>
              <w:rPr>
                <w:rFonts w:hint="eastAsia"/>
              </w:rPr>
            </w:pPr>
            <w:r w:rsidRPr="00B37CD7">
              <w:t>CPU</w:t>
            </w:r>
          </w:p>
          <w:p w:rsidR="005E445F" w:rsidRDefault="003E3308" w:rsidP="005E445F">
            <w:pPr>
              <w:jc w:val="center"/>
              <w:rPr>
                <w:rFonts w:hint="eastAsia"/>
              </w:rPr>
            </w:pPr>
            <w:r w:rsidRPr="00B37CD7">
              <w:t>访问</w:t>
            </w:r>
          </w:p>
          <w:p w:rsidR="003E3308" w:rsidRDefault="003E3308" w:rsidP="005E445F">
            <w:pPr>
              <w:jc w:val="center"/>
            </w:pPr>
            <w:r w:rsidRPr="00B37CD7">
              <w:t>内存</w:t>
            </w:r>
          </w:p>
        </w:tc>
        <w:tc>
          <w:tcPr>
            <w:tcW w:w="7422" w:type="dxa"/>
          </w:tcPr>
          <w:p w:rsidR="003E3308" w:rsidRDefault="003E3308" w:rsidP="00A00965">
            <w:r w:rsidRPr="00B37CD7">
              <w:t>以字或字节为单位</w:t>
            </w:r>
          </w:p>
        </w:tc>
      </w:tr>
    </w:tbl>
    <w:p w:rsidR="003E3308" w:rsidRPr="00B37CD7" w:rsidRDefault="003E3308" w:rsidP="003E3308"/>
    <w:p w:rsidR="003E3308" w:rsidRDefault="003E3308" w:rsidP="003E3308"/>
    <w:p w:rsidR="003E3308" w:rsidRPr="00E621D6" w:rsidRDefault="003E3308" w:rsidP="003E3308">
      <w:r w:rsidRPr="00E621D6">
        <w:rPr>
          <w:rFonts w:hint="eastAsia"/>
        </w:rPr>
        <w:t>映像规则</w:t>
      </w:r>
      <w:r>
        <w:rPr>
          <w:rFonts w:hint="eastAsia"/>
        </w:rPr>
        <w:t>：</w:t>
      </w:r>
      <w:hyperlink r:id="rId9" w:history="1">
        <w:r w:rsidRPr="00E621D6">
          <w:rPr>
            <w:rFonts w:hint="eastAsia"/>
          </w:rPr>
          <w:t>当把一个块调入高一层</w:t>
        </w:r>
      </w:hyperlink>
      <w:hyperlink r:id="rId10" w:history="1">
        <w:r w:rsidRPr="00E621D6">
          <w:rPr>
            <w:rFonts w:hint="eastAsia"/>
          </w:rPr>
          <w:t>(</w:t>
        </w:r>
      </w:hyperlink>
      <w:hyperlink r:id="rId11" w:history="1">
        <w:r w:rsidRPr="00E621D6">
          <w:rPr>
            <w:rFonts w:hint="eastAsia"/>
          </w:rPr>
          <w:t>靠近</w:t>
        </w:r>
      </w:hyperlink>
      <w:hyperlink r:id="rId12" w:history="1">
        <w:r w:rsidRPr="00E621D6">
          <w:rPr>
            <w:rFonts w:hint="eastAsia"/>
          </w:rPr>
          <w:t>CPU)</w:t>
        </w:r>
      </w:hyperlink>
      <w:hyperlink r:id="rId13" w:history="1">
        <w:r w:rsidRPr="00E621D6">
          <w:rPr>
            <w:rFonts w:hint="eastAsia"/>
          </w:rPr>
          <w:t>存储器时，可以放在哪些位置上</w:t>
        </w:r>
      </w:hyperlink>
      <w:hyperlink r:id="rId14" w:history="1">
        <w:r w:rsidRPr="00E621D6">
          <w:rPr>
            <w:rFonts w:hint="eastAsia"/>
          </w:rPr>
          <w:t>?</w:t>
        </w:r>
      </w:hyperlink>
      <w:r w:rsidRPr="00E621D6">
        <w:rPr>
          <w:rFonts w:hint="eastAsia"/>
        </w:rPr>
        <w:t xml:space="preserve">   </w:t>
      </w:r>
    </w:p>
    <w:p w:rsidR="003E3308" w:rsidRDefault="003E3308" w:rsidP="003E3308">
      <w:pPr>
        <w:rPr>
          <w:rFonts w:hint="eastAsia"/>
        </w:rPr>
      </w:pPr>
      <w:r w:rsidRPr="00E621D6">
        <w:rPr>
          <w:rFonts w:hint="eastAsia"/>
        </w:rPr>
        <w:t>查找算法</w:t>
      </w:r>
      <w:r>
        <w:rPr>
          <w:rFonts w:hint="eastAsia"/>
        </w:rPr>
        <w:t>：</w:t>
      </w:r>
      <w:hyperlink r:id="rId15" w:history="1">
        <w:r w:rsidRPr="00E621D6">
          <w:rPr>
            <w:rFonts w:hint="eastAsia"/>
          </w:rPr>
          <w:t>当所要访问的块在高一层存储器中时，如何找到该块</w:t>
        </w:r>
      </w:hyperlink>
      <w:hyperlink r:id="rId16" w:history="1">
        <w:r w:rsidRPr="00E621D6">
          <w:rPr>
            <w:rFonts w:hint="eastAsia"/>
          </w:rPr>
          <w:t>?</w:t>
        </w:r>
      </w:hyperlink>
    </w:p>
    <w:p w:rsidR="00BB116E" w:rsidRPr="00E621D6" w:rsidRDefault="00BB116E" w:rsidP="003E3308"/>
    <w:p w:rsidR="003E3308" w:rsidRPr="00E621D6" w:rsidRDefault="003E3308" w:rsidP="003E3308">
      <w:r w:rsidRPr="00E621D6">
        <w:rPr>
          <w:rFonts w:hint="eastAsia"/>
        </w:rPr>
        <w:t>替换算法</w:t>
      </w:r>
      <w:r>
        <w:rPr>
          <w:rFonts w:hint="eastAsia"/>
        </w:rPr>
        <w:t>：</w:t>
      </w:r>
      <w:r w:rsidR="00BB116E">
        <w:rPr>
          <w:rFonts w:hint="eastAsia"/>
        </w:rPr>
        <w:t>主存中的块比</w:t>
      </w:r>
      <w:r w:rsidR="00BB116E">
        <w:rPr>
          <w:rFonts w:hint="eastAsia"/>
        </w:rPr>
        <w:t>Cache</w:t>
      </w:r>
      <w:r w:rsidR="00BB116E">
        <w:rPr>
          <w:rFonts w:hint="eastAsia"/>
        </w:rPr>
        <w:t>中的多，所以会出现当从主存中调一个块到</w:t>
      </w:r>
      <w:r w:rsidR="00BB116E">
        <w:rPr>
          <w:rFonts w:hint="eastAsia"/>
        </w:rPr>
        <w:t>Cache</w:t>
      </w:r>
      <w:r w:rsidR="00BB116E">
        <w:rPr>
          <w:rFonts w:hint="eastAsia"/>
        </w:rPr>
        <w:t>中时，该内存块所映射的</w:t>
      </w:r>
      <w:r w:rsidR="00BB116E">
        <w:rPr>
          <w:rFonts w:hint="eastAsia"/>
        </w:rPr>
        <w:t>Cache</w:t>
      </w:r>
      <w:r w:rsidR="00BB116E">
        <w:rPr>
          <w:rFonts w:hint="eastAsia"/>
        </w:rPr>
        <w:t>块全部被占用，这时就需要从中替换，</w:t>
      </w:r>
      <w:r w:rsidRPr="00E621D6">
        <w:rPr>
          <w:rFonts w:hint="eastAsia"/>
        </w:rPr>
        <w:t>当发生不命中时，应替换哪一块？</w:t>
      </w:r>
    </w:p>
    <w:p w:rsidR="003E3308" w:rsidRPr="00E621D6" w:rsidRDefault="003E3308" w:rsidP="003E3308">
      <w:r w:rsidRPr="00E621D6">
        <w:rPr>
          <w:rFonts w:hint="eastAsia"/>
        </w:rPr>
        <w:t>写策略</w:t>
      </w:r>
      <w:r>
        <w:rPr>
          <w:rFonts w:hint="eastAsia"/>
        </w:rPr>
        <w:t>：</w:t>
      </w:r>
      <w:hyperlink r:id="rId17" w:history="1">
        <w:r w:rsidRPr="00E621D6">
          <w:rPr>
            <w:rFonts w:hint="eastAsia"/>
          </w:rPr>
          <w:t>当进行写访问时，应进行哪些操作</w:t>
        </w:r>
      </w:hyperlink>
      <w:hyperlink r:id="rId18" w:history="1">
        <w:r w:rsidRPr="00E621D6">
          <w:rPr>
            <w:rFonts w:hint="eastAsia"/>
          </w:rPr>
          <w:t>?</w:t>
        </w:r>
      </w:hyperlink>
    </w:p>
    <w:p w:rsidR="003E3308" w:rsidRDefault="003E3308" w:rsidP="003E3308">
      <w:r>
        <w:br w:type="page"/>
      </w:r>
    </w:p>
    <w:tbl>
      <w:tblPr>
        <w:tblStyle w:val="aa"/>
        <w:tblW w:w="0" w:type="auto"/>
        <w:tblLook w:val="04A0" w:firstRow="1" w:lastRow="0" w:firstColumn="1" w:lastColumn="0" w:noHBand="0" w:noVBand="1"/>
      </w:tblPr>
      <w:tblGrid>
        <w:gridCol w:w="1526"/>
        <w:gridCol w:w="6997"/>
      </w:tblGrid>
      <w:tr w:rsidR="005E445F" w:rsidTr="005E445F">
        <w:tc>
          <w:tcPr>
            <w:tcW w:w="1526" w:type="dxa"/>
          </w:tcPr>
          <w:p w:rsidR="005E445F" w:rsidRDefault="005E445F">
            <w:pPr>
              <w:widowControl/>
              <w:jc w:val="left"/>
            </w:pPr>
            <w:bookmarkStart w:id="4" w:name="_Toc505783441"/>
            <w:bookmarkStart w:id="5" w:name="_Toc505863324"/>
            <w:r>
              <w:rPr>
                <w:rFonts w:hint="eastAsia"/>
              </w:rPr>
              <w:lastRenderedPageBreak/>
              <w:t>多级存储层次</w:t>
            </w:r>
          </w:p>
        </w:tc>
        <w:tc>
          <w:tcPr>
            <w:tcW w:w="6997" w:type="dxa"/>
          </w:tcPr>
          <w:p w:rsidR="005E445F" w:rsidRDefault="005E445F">
            <w:pPr>
              <w:widowControl/>
              <w:jc w:val="left"/>
              <w:rPr>
                <w:rFonts w:hint="eastAsia"/>
              </w:rPr>
            </w:pPr>
            <w:r>
              <w:rPr>
                <w:rFonts w:hint="eastAsia"/>
              </w:rPr>
              <w:t>由一组采用不同技术实现的存储器构成的存储系统</w:t>
            </w:r>
          </w:p>
          <w:p w:rsidR="005E445F" w:rsidRDefault="005E445F">
            <w:pPr>
              <w:widowControl/>
              <w:jc w:val="left"/>
              <w:rPr>
                <w:rFonts w:hint="eastAsia"/>
              </w:rPr>
            </w:pPr>
            <w:r>
              <w:rPr>
                <w:rFonts w:hint="eastAsia"/>
              </w:rPr>
              <w:t>存储层次中，个存储器之间一般满足包容关系，即任何一层存储器中的内容都是下一层</w:t>
            </w:r>
            <w:r>
              <w:rPr>
                <w:rFonts w:hint="eastAsia"/>
              </w:rPr>
              <w:t>(</w:t>
            </w:r>
            <w:r>
              <w:rPr>
                <w:rFonts w:hint="eastAsia"/>
              </w:rPr>
              <w:t>离</w:t>
            </w:r>
            <w:r>
              <w:rPr>
                <w:rFonts w:hint="eastAsia"/>
              </w:rPr>
              <w:t>CPU</w:t>
            </w:r>
            <w:r>
              <w:rPr>
                <w:rFonts w:hint="eastAsia"/>
              </w:rPr>
              <w:t>更远</w:t>
            </w:r>
            <w:r>
              <w:rPr>
                <w:rFonts w:hint="eastAsia"/>
              </w:rPr>
              <w:t>)</w:t>
            </w:r>
            <w:r>
              <w:rPr>
                <w:rFonts w:hint="eastAsia"/>
              </w:rPr>
              <w:t>存储器中内容的子集。</w:t>
            </w:r>
          </w:p>
          <w:p w:rsidR="005E445F" w:rsidRPr="005E445F" w:rsidRDefault="005E445F">
            <w:pPr>
              <w:widowControl/>
              <w:jc w:val="left"/>
            </w:pPr>
            <w:r>
              <w:rPr>
                <w:rFonts w:hint="eastAsia"/>
              </w:rPr>
              <w:t>目标：从</w:t>
            </w:r>
            <w:r>
              <w:rPr>
                <w:rFonts w:hint="eastAsia"/>
              </w:rPr>
              <w:t>CPU</w:t>
            </w:r>
            <w:r>
              <w:rPr>
                <w:rFonts w:hint="eastAsia"/>
              </w:rPr>
              <w:t>看，该存储系统的速度接近于离</w:t>
            </w:r>
            <w:r>
              <w:rPr>
                <w:rFonts w:hint="eastAsia"/>
              </w:rPr>
              <w:t>CPU</w:t>
            </w:r>
            <w:r>
              <w:rPr>
                <w:rFonts w:hint="eastAsia"/>
              </w:rPr>
              <w:t>最近的存储器的速度，而容量接近于离</w:t>
            </w:r>
            <w:r>
              <w:rPr>
                <w:rFonts w:hint="eastAsia"/>
              </w:rPr>
              <w:t>CPU</w:t>
            </w:r>
            <w:r>
              <w:rPr>
                <w:rFonts w:hint="eastAsia"/>
              </w:rPr>
              <w:t>最远的存储器的容量</w:t>
            </w:r>
          </w:p>
        </w:tc>
      </w:tr>
      <w:tr w:rsidR="005E445F" w:rsidTr="005E445F">
        <w:tc>
          <w:tcPr>
            <w:tcW w:w="1526" w:type="dxa"/>
          </w:tcPr>
          <w:p w:rsidR="005E445F" w:rsidRDefault="005E445F">
            <w:pPr>
              <w:widowControl/>
              <w:jc w:val="left"/>
            </w:pPr>
            <w:r>
              <w:rPr>
                <w:rFonts w:hint="eastAsia"/>
              </w:rPr>
              <w:t>命中时间</w:t>
            </w:r>
          </w:p>
        </w:tc>
        <w:tc>
          <w:tcPr>
            <w:tcW w:w="6997" w:type="dxa"/>
          </w:tcPr>
          <w:p w:rsidR="005E445F" w:rsidRPr="005E445F" w:rsidRDefault="005E445F">
            <w:pPr>
              <w:widowControl/>
              <w:jc w:val="left"/>
            </w:pPr>
            <w:r>
              <w:rPr>
                <w:rFonts w:hint="eastAsia"/>
              </w:rPr>
              <w:t>访问</w:t>
            </w:r>
            <w:r>
              <w:rPr>
                <w:rFonts w:hint="eastAsia"/>
              </w:rPr>
              <w:t>Cache</w:t>
            </w:r>
            <w:r>
              <w:rPr>
                <w:rFonts w:hint="eastAsia"/>
              </w:rPr>
              <w:t>命中所用的时间</w:t>
            </w:r>
          </w:p>
        </w:tc>
      </w:tr>
      <w:tr w:rsidR="005E445F" w:rsidTr="005E445F">
        <w:tc>
          <w:tcPr>
            <w:tcW w:w="1526" w:type="dxa"/>
          </w:tcPr>
          <w:p w:rsidR="005E445F" w:rsidRDefault="005E445F">
            <w:pPr>
              <w:widowControl/>
              <w:jc w:val="left"/>
            </w:pPr>
            <w:r>
              <w:rPr>
                <w:rFonts w:hint="eastAsia"/>
              </w:rPr>
              <w:t>失效率</w:t>
            </w:r>
          </w:p>
        </w:tc>
        <w:tc>
          <w:tcPr>
            <w:tcW w:w="6997" w:type="dxa"/>
          </w:tcPr>
          <w:p w:rsidR="005E445F" w:rsidRPr="005E445F" w:rsidRDefault="005E445F">
            <w:pPr>
              <w:widowControl/>
              <w:jc w:val="left"/>
            </w:pPr>
            <w:r>
              <w:rPr>
                <w:rFonts w:hint="eastAsia"/>
              </w:rPr>
              <w:t>CPU</w:t>
            </w:r>
            <w:r>
              <w:rPr>
                <w:rFonts w:hint="eastAsia"/>
              </w:rPr>
              <w:t>访存时，在一级存储器中找不到所需信息的概率</w:t>
            </w:r>
          </w:p>
        </w:tc>
      </w:tr>
      <w:tr w:rsidR="005E445F" w:rsidTr="005E445F">
        <w:tc>
          <w:tcPr>
            <w:tcW w:w="1526" w:type="dxa"/>
          </w:tcPr>
          <w:p w:rsidR="005E445F" w:rsidRDefault="005E445F">
            <w:pPr>
              <w:widowControl/>
              <w:jc w:val="left"/>
            </w:pPr>
            <w:r>
              <w:rPr>
                <w:rFonts w:hint="eastAsia"/>
              </w:rPr>
              <w:t>失效开销</w:t>
            </w:r>
          </w:p>
        </w:tc>
        <w:tc>
          <w:tcPr>
            <w:tcW w:w="6997" w:type="dxa"/>
          </w:tcPr>
          <w:p w:rsidR="005E445F" w:rsidRDefault="005E445F">
            <w:pPr>
              <w:widowControl/>
              <w:jc w:val="left"/>
            </w:pPr>
            <w:r>
              <w:rPr>
                <w:rFonts w:hint="eastAsia"/>
              </w:rPr>
              <w:t>CPU</w:t>
            </w:r>
            <w:r>
              <w:rPr>
                <w:rFonts w:hint="eastAsia"/>
              </w:rPr>
              <w:t>向二级存储器发出访问请求吧这个数据调入一级存储器所需要的时间</w:t>
            </w:r>
          </w:p>
        </w:tc>
      </w:tr>
      <w:tr w:rsidR="005E445F" w:rsidTr="005E445F">
        <w:tc>
          <w:tcPr>
            <w:tcW w:w="1526" w:type="dxa"/>
          </w:tcPr>
          <w:p w:rsidR="005E445F" w:rsidRDefault="005E445F">
            <w:pPr>
              <w:widowControl/>
              <w:jc w:val="left"/>
            </w:pPr>
          </w:p>
        </w:tc>
        <w:tc>
          <w:tcPr>
            <w:tcW w:w="6997" w:type="dxa"/>
          </w:tcPr>
          <w:p w:rsidR="005E445F" w:rsidRDefault="005E445F">
            <w:pPr>
              <w:widowControl/>
              <w:jc w:val="left"/>
            </w:pPr>
          </w:p>
        </w:tc>
      </w:tr>
      <w:tr w:rsidR="005E445F" w:rsidTr="005E445F">
        <w:tc>
          <w:tcPr>
            <w:tcW w:w="1526" w:type="dxa"/>
          </w:tcPr>
          <w:p w:rsidR="005E445F" w:rsidRDefault="005E445F">
            <w:pPr>
              <w:widowControl/>
              <w:jc w:val="left"/>
            </w:pPr>
          </w:p>
        </w:tc>
        <w:tc>
          <w:tcPr>
            <w:tcW w:w="6997" w:type="dxa"/>
          </w:tcPr>
          <w:p w:rsidR="005E445F" w:rsidRDefault="005E445F">
            <w:pPr>
              <w:widowControl/>
              <w:jc w:val="left"/>
            </w:pPr>
          </w:p>
        </w:tc>
      </w:tr>
      <w:tr w:rsidR="005E445F" w:rsidTr="005E445F">
        <w:tc>
          <w:tcPr>
            <w:tcW w:w="1526" w:type="dxa"/>
          </w:tcPr>
          <w:p w:rsidR="005E445F" w:rsidRDefault="005E445F">
            <w:pPr>
              <w:widowControl/>
              <w:jc w:val="left"/>
            </w:pPr>
          </w:p>
        </w:tc>
        <w:tc>
          <w:tcPr>
            <w:tcW w:w="6997" w:type="dxa"/>
          </w:tcPr>
          <w:p w:rsidR="005E445F" w:rsidRDefault="005E445F">
            <w:pPr>
              <w:widowControl/>
              <w:jc w:val="left"/>
            </w:pPr>
          </w:p>
        </w:tc>
      </w:tr>
    </w:tbl>
    <w:p w:rsidR="005E445F" w:rsidRDefault="005E445F">
      <w:pPr>
        <w:widowControl/>
        <w:jc w:val="left"/>
        <w:rPr>
          <w:rFonts w:eastAsiaTheme="majorEastAsia"/>
          <w:b/>
          <w:bCs/>
          <w:kern w:val="44"/>
          <w:sz w:val="44"/>
          <w:szCs w:val="44"/>
        </w:rPr>
      </w:pPr>
      <w:r>
        <w:br w:type="page"/>
      </w:r>
    </w:p>
    <w:p w:rsidR="003E3308" w:rsidRDefault="003E3308" w:rsidP="00066959">
      <w:pPr>
        <w:pStyle w:val="1"/>
      </w:pPr>
      <w:r w:rsidRPr="00B37CD7">
        <w:lastRenderedPageBreak/>
        <w:t>程序进入计算机</w:t>
      </w:r>
      <w:r>
        <w:rPr>
          <w:rFonts w:hint="eastAsia"/>
        </w:rPr>
        <w:t>：</w:t>
      </w:r>
      <w:bookmarkEnd w:id="4"/>
      <w:bookmarkEnd w:id="5"/>
    </w:p>
    <w:p w:rsidR="003E3308" w:rsidRPr="00B37CD7" w:rsidRDefault="003E3308" w:rsidP="003E3308">
      <w:r w:rsidRPr="00B37CD7">
        <w:t>1.</w:t>
      </w:r>
      <w:r w:rsidRPr="00B37CD7">
        <w:t>编译：编译程序对用户源程序进行编译，形成成若干个目标模块</w:t>
      </w:r>
    </w:p>
    <w:p w:rsidR="003E3308" w:rsidRPr="00B37CD7" w:rsidRDefault="003E3308" w:rsidP="003E3308">
      <w:r w:rsidRPr="00B37CD7">
        <w:t xml:space="preserve"> </w:t>
      </w:r>
    </w:p>
    <w:p w:rsidR="003E3308" w:rsidRPr="00B37CD7" w:rsidRDefault="003E3308" w:rsidP="003E3308">
      <w:r w:rsidRPr="00B37CD7">
        <w:t>2.</w:t>
      </w:r>
      <w:r w:rsidRPr="00B37CD7">
        <w:t>链接：各目标模块，以及所需库函数链接在一起，形成一个完整的装入模块</w:t>
      </w:r>
    </w:p>
    <w:p w:rsidR="003E3308" w:rsidRPr="00B37CD7" w:rsidRDefault="003E3308" w:rsidP="003E3308"/>
    <w:p w:rsidR="003E3308" w:rsidRPr="00B37CD7" w:rsidRDefault="003E3308" w:rsidP="003E3308">
      <w:r w:rsidRPr="00B37CD7">
        <w:t>链接程序将各个模块链接成一个完整的可执行目标程序时，</w:t>
      </w:r>
      <w:r w:rsidRPr="00B37CD7">
        <w:t xml:space="preserve"> </w:t>
      </w:r>
    </w:p>
    <w:p w:rsidR="003E3308" w:rsidRPr="00B37CD7" w:rsidRDefault="003E3308" w:rsidP="003E3308">
      <w:r w:rsidRPr="00B37CD7">
        <w:t>依次按各个模块的相对地址构成统一的从</w:t>
      </w:r>
      <w:r w:rsidRPr="00B37CD7">
        <w:t>0</w:t>
      </w:r>
      <w:r w:rsidRPr="00B37CD7">
        <w:t>号单元开始编址的逻辑地址空间</w:t>
      </w:r>
    </w:p>
    <w:p w:rsidR="003E3308" w:rsidRPr="00B37CD7" w:rsidRDefault="003E3308" w:rsidP="003E3308">
      <w:r w:rsidRPr="00B37CD7">
        <w:t>编译过后的程序需要经过链接才能装载，链接后形成的目标程序中的地址也就是逻辑地址</w:t>
      </w:r>
    </w:p>
    <w:p w:rsidR="003E3308" w:rsidRPr="00B37CD7" w:rsidRDefault="003E3308" w:rsidP="003E3308">
      <w:r w:rsidRPr="00B37CD7">
        <w:t>以</w:t>
      </w:r>
      <w:r w:rsidRPr="00B37CD7">
        <w:t>C</w:t>
      </w:r>
      <w:r w:rsidRPr="00B37CD7">
        <w:t>语言为例：</w:t>
      </w:r>
      <w:r w:rsidRPr="00B37CD7">
        <w:t>C</w:t>
      </w:r>
      <w:r w:rsidRPr="00B37CD7">
        <w:t>语言的程序经过预处理（</w:t>
      </w:r>
      <w:r w:rsidRPr="00B37CD7">
        <w:t>CPP</w:t>
      </w:r>
      <w:r w:rsidRPr="00B37CD7">
        <w:t>），编译（</w:t>
      </w:r>
      <w:r w:rsidRPr="00B37CD7">
        <w:t>ccl</w:t>
      </w:r>
      <w:r w:rsidRPr="00B37CD7">
        <w:t>），汇编（</w:t>
      </w:r>
      <w:r w:rsidRPr="00B37CD7">
        <w:t>as</w:t>
      </w:r>
      <w:r w:rsidRPr="00B37CD7">
        <w:t>），链接（</w:t>
      </w:r>
      <w:r w:rsidRPr="00B37CD7">
        <w:t>ld</w:t>
      </w:r>
      <w:r w:rsidRPr="00B37CD7">
        <w:t>），产生了可执行文件，</w:t>
      </w:r>
    </w:p>
    <w:p w:rsidR="003E3308" w:rsidRPr="00B37CD7" w:rsidRDefault="003E3308" w:rsidP="003E3308">
      <w:r w:rsidRPr="00B37CD7">
        <w:t>其中链接的前一步，产生了可重定位的二进制目标文件。</w:t>
      </w:r>
    </w:p>
    <w:p w:rsidR="003E3308" w:rsidRPr="00B37CD7" w:rsidRDefault="003E3308" w:rsidP="003E3308">
      <w:r w:rsidRPr="00B37CD7">
        <w:t>C</w:t>
      </w:r>
      <w:r w:rsidRPr="00B37CD7">
        <w:t>语言采用源文件独立编译的方法，如程序</w:t>
      </w:r>
      <w:r w:rsidRPr="00B37CD7">
        <w:t>main.c</w:t>
      </w:r>
      <w:r w:rsidRPr="00B37CD7">
        <w:t>，</w:t>
      </w:r>
      <w:r w:rsidRPr="00B37CD7">
        <w:t>file1.c</w:t>
      </w:r>
      <w:r w:rsidRPr="00B37CD7">
        <w:t>，</w:t>
      </w:r>
      <w:r w:rsidRPr="00B37CD7">
        <w:t>file2.c</w:t>
      </w:r>
      <w:r w:rsidRPr="00B37CD7">
        <w:t>，</w:t>
      </w:r>
      <w:r w:rsidRPr="00B37CD7">
        <w:t>file1.h</w:t>
      </w:r>
      <w:r w:rsidRPr="00B37CD7">
        <w:t>，</w:t>
      </w:r>
      <w:r w:rsidRPr="00B37CD7">
        <w:t>file2.h</w:t>
      </w:r>
    </w:p>
    <w:p w:rsidR="003E3308" w:rsidRPr="00B37CD7" w:rsidRDefault="003E3308" w:rsidP="003E3308">
      <w:r w:rsidRPr="00B37CD7">
        <w:t>在链接的前一步产生了</w:t>
      </w:r>
      <w:r w:rsidRPr="00B37CD7">
        <w:t>main.o</w:t>
      </w:r>
      <w:r w:rsidRPr="00B37CD7">
        <w:t>、</w:t>
      </w:r>
      <w:r w:rsidRPr="00B37CD7">
        <w:t>file1.o</w:t>
      </w:r>
      <w:r w:rsidRPr="00B37CD7">
        <w:t>、</w:t>
      </w:r>
      <w:r w:rsidRPr="00B37CD7">
        <w:t xml:space="preserve">file2.o </w:t>
      </w:r>
      <w:r w:rsidRPr="00B37CD7">
        <w:t>，这些称为目标文件，即目标模块，它们采用的逻辑地址都是从</w:t>
      </w:r>
      <w:r w:rsidRPr="00B37CD7">
        <w:t>0</w:t>
      </w:r>
      <w:r w:rsidRPr="00B37CD7">
        <w:t>开始，但只是相对于该模块的逻辑地址。连接器将这三个文件，</w:t>
      </w:r>
      <w:r w:rsidRPr="00B37CD7">
        <w:t>libc</w:t>
      </w:r>
      <w:r w:rsidRPr="00B37CD7">
        <w:t>、其他库文件链接成一个可执行文件。</w:t>
      </w:r>
    </w:p>
    <w:p w:rsidR="003E3308" w:rsidRPr="00B37CD7" w:rsidRDefault="003E3308" w:rsidP="003E3308">
      <w:r w:rsidRPr="00B37CD7">
        <w:t>链接阶段主要是完成了重定位，形成整个程序的完整逻辑空间</w:t>
      </w:r>
    </w:p>
    <w:p w:rsidR="003E3308" w:rsidRPr="00B37CD7" w:rsidRDefault="003E3308" w:rsidP="003E3308"/>
    <w:p w:rsidR="003E3308" w:rsidRPr="00B37CD7" w:rsidRDefault="003E3308" w:rsidP="003E3308">
      <w:r w:rsidRPr="00B37CD7">
        <w:t>静态连接：链接完成后，不能再拆开</w:t>
      </w:r>
    </w:p>
    <w:p w:rsidR="003E3308" w:rsidRPr="00B37CD7" w:rsidRDefault="003E3308" w:rsidP="003E3308">
      <w:r w:rsidRPr="00B37CD7">
        <w:t>装入时动态链接：边装入，边链接</w:t>
      </w:r>
    </w:p>
    <w:p w:rsidR="003E3308" w:rsidRPr="00B37CD7" w:rsidRDefault="003E3308" w:rsidP="003E3308">
      <w:r w:rsidRPr="00B37CD7">
        <w:t>运行时动态链接：在程序执行中，需要某个目标模块时，才对它进行链接</w:t>
      </w:r>
      <w:r w:rsidRPr="00B37CD7">
        <w:t xml:space="preserve"> </w:t>
      </w:r>
      <w:r w:rsidRPr="00B37CD7">
        <w:t>，便于修改和更新，便于实现目标模块的共享</w:t>
      </w:r>
    </w:p>
    <w:p w:rsidR="003E3308" w:rsidRPr="00B37CD7" w:rsidRDefault="003E3308" w:rsidP="003E3308">
      <w:r w:rsidRPr="00B37CD7">
        <w:t xml:space="preserve"> </w:t>
      </w:r>
    </w:p>
    <w:p w:rsidR="003E3308" w:rsidRPr="00B37CD7" w:rsidRDefault="003E3308" w:rsidP="003E3308">
      <w:r w:rsidRPr="00B37CD7">
        <w:t>3.</w:t>
      </w:r>
      <w:r w:rsidRPr="00B37CD7">
        <w:t>装入：</w:t>
      </w:r>
      <w:r w:rsidRPr="00B37CD7">
        <w:t xml:space="preserve"> </w:t>
      </w:r>
    </w:p>
    <w:p w:rsidR="003E3308" w:rsidRPr="00B37CD7" w:rsidRDefault="003E3308" w:rsidP="003E3308">
      <w:r w:rsidRPr="00B37CD7">
        <w:t>将装入模块下装到内存</w:t>
      </w:r>
    </w:p>
    <w:p w:rsidR="003E3308" w:rsidRPr="00B37CD7" w:rsidRDefault="003E3308" w:rsidP="003E3308">
      <w:r w:rsidRPr="00B37CD7">
        <w:t>物理地址空间是内存中物理单元的集合，它是地址转换的最终地址，</w:t>
      </w:r>
      <w:r w:rsidRPr="00B37CD7">
        <w:t xml:space="preserve"> </w:t>
      </w:r>
    </w:p>
    <w:p w:rsidR="003E3308" w:rsidRPr="00B37CD7" w:rsidRDefault="003E3308" w:rsidP="003E3308">
      <w:r w:rsidRPr="00B37CD7">
        <w:t>进程在运行时执行指令和访问数据最后都要通过物理地址从主存中存取。</w:t>
      </w:r>
      <w:r w:rsidRPr="00B37CD7">
        <w:t xml:space="preserve"> </w:t>
      </w:r>
    </w:p>
    <w:p w:rsidR="003E3308" w:rsidRPr="00B37CD7" w:rsidRDefault="003E3308" w:rsidP="003E3308">
      <w:r w:rsidRPr="00B37CD7">
        <w:t>当装入程序将可执行代码装入内存时，必须通过地址转换将逻辑地址转换成物理地址，这个过程称为地址重定位</w:t>
      </w:r>
    </w:p>
    <w:p w:rsidR="003E3308" w:rsidRPr="00B37CD7" w:rsidRDefault="003E3308" w:rsidP="003E3308"/>
    <w:p w:rsidR="003E3308" w:rsidRPr="00B37CD7" w:rsidRDefault="003E3308" w:rsidP="003E3308">
      <w:r w:rsidRPr="00B37CD7">
        <w:t>绝对装入：编译时，确定程序将存储到内存的位置，产生表示该地址的代码</w:t>
      </w:r>
      <w:r w:rsidRPr="00B37CD7">
        <w:t xml:space="preserve"> </w:t>
      </w:r>
    </w:p>
    <w:p w:rsidR="003E3308" w:rsidRPr="00B37CD7" w:rsidRDefault="003E3308" w:rsidP="003E3308">
      <w:r w:rsidRPr="00B37CD7">
        <w:t>装入时，根据该代码，将程序装入到对应的位置</w:t>
      </w:r>
    </w:p>
    <w:p w:rsidR="003E3308" w:rsidRPr="00B37CD7" w:rsidRDefault="003E3308" w:rsidP="003E3308">
      <w:r w:rsidRPr="00B37CD7">
        <w:t>适用：单道程序环境，此时只有一个目标模块</w:t>
      </w:r>
      <w:r w:rsidRPr="00B37CD7">
        <w:t xml:space="preserve"> </w:t>
      </w:r>
    </w:p>
    <w:p w:rsidR="003E3308" w:rsidRPr="00B37CD7" w:rsidRDefault="003E3308" w:rsidP="003E3308">
      <w:r w:rsidRPr="00B37CD7">
        <w:t>优点：不需要地址变换</w:t>
      </w:r>
    </w:p>
    <w:p w:rsidR="003E3308" w:rsidRPr="00B37CD7" w:rsidRDefault="003E3308" w:rsidP="003E3308">
      <w:r w:rsidRPr="00B37CD7">
        <w:t>静态重定位是在程序运行之前由装入程序完成，必须分配其要求的全部连续存储空间。</w:t>
      </w:r>
    </w:p>
    <w:p w:rsidR="003E3308" w:rsidRPr="00B37CD7" w:rsidRDefault="003E3308" w:rsidP="003E3308">
      <w:r w:rsidRPr="00B37CD7">
        <w:t xml:space="preserve"> </w:t>
      </w:r>
    </w:p>
    <w:p w:rsidR="003E3308" w:rsidRPr="00B37CD7" w:rsidRDefault="003E3308" w:rsidP="003E3308">
      <w:r w:rsidRPr="00B37CD7">
        <w:t>可重定位装入：装入时进行重定位：修改指令和数据的地址，把逻辑地址转化为物理地址</w:t>
      </w:r>
    </w:p>
    <w:p w:rsidR="003E3308" w:rsidRPr="00B37CD7" w:rsidRDefault="003E3308" w:rsidP="003E3308">
      <w:r w:rsidRPr="00B37CD7">
        <w:t>对于多道程序环境，编译生成多个目标模块，每个目标模块的起始地址都是零，</w:t>
      </w:r>
    </w:p>
    <w:p w:rsidR="003E3308" w:rsidRPr="00B37CD7" w:rsidRDefault="003E3308" w:rsidP="003E3308">
      <w:r w:rsidRPr="00B37CD7">
        <w:lastRenderedPageBreak/>
        <w:t>一次性完成，分配好要求的全部内存空间，如果不够就不能装入</w:t>
      </w:r>
      <w:r w:rsidRPr="00B37CD7">
        <w:t xml:space="preserve"> </w:t>
      </w:r>
    </w:p>
    <w:p w:rsidR="003E3308" w:rsidRPr="00B37CD7" w:rsidRDefault="003E3308" w:rsidP="003E3308">
      <w:r w:rsidRPr="00B37CD7">
        <w:t>作业一旦装入后也不能再改变在内存中的位置，也不能申请新的内存空间</w:t>
      </w:r>
    </w:p>
    <w:p w:rsidR="003E3308" w:rsidRPr="00B37CD7" w:rsidRDefault="003E3308" w:rsidP="003E3308">
      <w:r w:rsidRPr="00B37CD7">
        <w:t xml:space="preserve"> </w:t>
      </w:r>
    </w:p>
    <w:p w:rsidR="003E3308" w:rsidRPr="00B37CD7" w:rsidRDefault="003E3308" w:rsidP="003E3308">
      <w:r w:rsidRPr="00B37CD7">
        <w:t>运行时动态装入：程序装入内存后，并不立即把逻辑地址转换为物理地址，而是在执行时，再计算物理地址</w:t>
      </w:r>
      <w:r w:rsidRPr="00B37CD7">
        <w:t xml:space="preserve"> </w:t>
      </w:r>
    </w:p>
    <w:p w:rsidR="003E3308" w:rsidRPr="00B37CD7" w:rsidRDefault="003E3308" w:rsidP="003E3308">
      <w:r w:rsidRPr="00B37CD7">
        <w:t>在进程运行时，执行到某条访存指令时，再把逻辑地址转换为主存中的物理地址，</w:t>
      </w:r>
    </w:p>
    <w:p w:rsidR="003E3308" w:rsidRPr="00B37CD7" w:rsidRDefault="003E3308" w:rsidP="003E3308">
      <w:r w:rsidRPr="00B37CD7">
        <w:t>具体实施时，是通过硬件地址转换机制实现的</w:t>
      </w:r>
    </w:p>
    <w:p w:rsidR="003E3308" w:rsidRPr="00B37CD7" w:rsidRDefault="003E3308" w:rsidP="003E3308">
      <w:r w:rsidRPr="00B37CD7">
        <w:t>装入后还有可能在之后换出，所以同一个模块在内存的物理地址是可能改变的</w:t>
      </w:r>
    </w:p>
    <w:p w:rsidR="003E3308" w:rsidRPr="00B37CD7" w:rsidRDefault="003E3308" w:rsidP="003E3308">
      <w:r w:rsidRPr="00B37CD7">
        <w:t>需要重定位寄存器（基址寄存器），存储参考地址的值，相对地址与参考地址相加得到绝对地址</w:t>
      </w:r>
      <w:r w:rsidRPr="00B37CD7">
        <w:t xml:space="preserve"> </w:t>
      </w:r>
    </w:p>
    <w:p w:rsidR="003E3308" w:rsidRPr="00B37CD7" w:rsidRDefault="003E3308" w:rsidP="003E3308">
      <w:r w:rsidRPr="00B37CD7">
        <w:t>特点：</w:t>
      </w:r>
    </w:p>
    <w:p w:rsidR="003E3308" w:rsidRPr="00B37CD7" w:rsidRDefault="003E3308" w:rsidP="003E3308">
      <w:r w:rsidRPr="00B37CD7">
        <w:t>可以将程序分配到不连续的存储区中</w:t>
      </w:r>
    </w:p>
    <w:p w:rsidR="003E3308" w:rsidRPr="00B37CD7" w:rsidRDefault="003E3308" w:rsidP="003E3308">
      <w:r w:rsidRPr="00B37CD7">
        <w:t>在程序运行之前可以只装入它的部分代码即可投入运行，然后再程序运行期间，根据需要动态申请分配内存</w:t>
      </w:r>
      <w:r w:rsidRPr="00B37CD7">
        <w:t xml:space="preserve"> </w:t>
      </w:r>
    </w:p>
    <w:p w:rsidR="003E3308" w:rsidRPr="00B37CD7" w:rsidRDefault="003E3308" w:rsidP="003E3308">
      <w:r w:rsidRPr="00B37CD7">
        <w:t>便于程序段的共享</w:t>
      </w:r>
    </w:p>
    <w:p w:rsidR="003E3308" w:rsidRPr="00B37CD7" w:rsidRDefault="003E3308" w:rsidP="003E3308">
      <w:r w:rsidRPr="00B37CD7">
        <w:t>可以实现虚拟内存</w:t>
      </w:r>
    </w:p>
    <w:p w:rsidR="003E3308" w:rsidRPr="00B37CD7" w:rsidRDefault="003E3308" w:rsidP="003E3308">
      <w:r w:rsidRPr="00B37CD7">
        <w:t xml:space="preserve"> </w:t>
      </w:r>
    </w:p>
    <w:p w:rsidR="003E3308" w:rsidRPr="00B37CD7" w:rsidRDefault="003E3308" w:rsidP="003E3308">
      <w:r w:rsidRPr="00B37CD7">
        <w:t xml:space="preserve"> </w:t>
      </w:r>
    </w:p>
    <w:p w:rsidR="003E3308" w:rsidRPr="00B37CD7" w:rsidRDefault="003E3308" w:rsidP="003E3308">
      <w:r w:rsidRPr="00B37CD7">
        <w:t xml:space="preserve"> </w:t>
      </w:r>
      <w:r w:rsidRPr="00B37CD7">
        <w:t>重定位：逻辑地址</w:t>
      </w:r>
      <w:r w:rsidRPr="00B37CD7">
        <w:t>→</w:t>
      </w:r>
      <w:r w:rsidRPr="00B37CD7">
        <w:t>物理地址</w:t>
      </w:r>
    </w:p>
    <w:p w:rsidR="003E3308" w:rsidRPr="00B37CD7" w:rsidRDefault="003E3308" w:rsidP="003E3308">
      <w:r w:rsidRPr="00B37CD7">
        <w:t xml:space="preserve"> </w:t>
      </w:r>
    </w:p>
    <w:p w:rsidR="003E3308" w:rsidRPr="00B37CD7" w:rsidRDefault="003E3308" w:rsidP="003E3308"/>
    <w:p w:rsidR="003E3308" w:rsidRPr="00B37CD7" w:rsidRDefault="003E3308" w:rsidP="003E3308">
      <w:r w:rsidRPr="00B37CD7">
        <w:t>保护</w:t>
      </w:r>
    </w:p>
    <w:p w:rsidR="003E3308" w:rsidRPr="00B37CD7" w:rsidRDefault="003E3308" w:rsidP="003E3308">
      <w:r w:rsidRPr="00B37CD7">
        <w:t xml:space="preserve">1. </w:t>
      </w:r>
      <w:r w:rsidRPr="00B37CD7">
        <w:t>存取控制保护</w:t>
      </w:r>
    </w:p>
    <w:p w:rsidR="003E3308" w:rsidRPr="00B37CD7" w:rsidRDefault="003E3308" w:rsidP="003E3308">
      <w:r w:rsidRPr="00B37CD7">
        <w:t xml:space="preserve">2. </w:t>
      </w:r>
      <w:r w:rsidRPr="00B37CD7">
        <w:t>地址越界保护</w:t>
      </w:r>
    </w:p>
    <w:p w:rsidR="003E3308" w:rsidRPr="00B37CD7" w:rsidRDefault="003E3308" w:rsidP="003E3308">
      <w:r w:rsidRPr="00B37CD7">
        <w:t xml:space="preserve"> </w:t>
      </w:r>
    </w:p>
    <w:p w:rsidR="003E3308" w:rsidRPr="00B37CD7" w:rsidRDefault="003E3308" w:rsidP="003E3308">
      <w:r w:rsidRPr="00B37CD7">
        <w:t xml:space="preserve"> </w:t>
      </w:r>
    </w:p>
    <w:p w:rsidR="003E3308" w:rsidRPr="00B37CD7" w:rsidRDefault="003E3308" w:rsidP="003E3308">
      <w:r w:rsidRPr="00B37CD7">
        <w:t xml:space="preserve"> </w:t>
      </w:r>
    </w:p>
    <w:p w:rsidR="003E3308" w:rsidRPr="00B37CD7" w:rsidRDefault="003E3308" w:rsidP="003E3308">
      <w:r w:rsidRPr="00B37CD7">
        <w:t>逻辑地址：链接阶段形成</w:t>
      </w:r>
      <w:r w:rsidRPr="00B37CD7">
        <w:t xml:space="preserve"> </w:t>
      </w:r>
    </w:p>
    <w:p w:rsidR="003E3308" w:rsidRPr="00B37CD7" w:rsidRDefault="003E3308" w:rsidP="003E3308">
      <w:r w:rsidRPr="00B37CD7">
        <w:t xml:space="preserve"> </w:t>
      </w:r>
    </w:p>
    <w:p w:rsidR="003E3308" w:rsidRPr="00B37CD7" w:rsidRDefault="003E3308" w:rsidP="003E3308">
      <w:r w:rsidRPr="00B37CD7">
        <w:t>物理地址：</w:t>
      </w:r>
      <w:r w:rsidRPr="00B37CD7">
        <w:t xml:space="preserve"> </w:t>
      </w:r>
    </w:p>
    <w:p w:rsidR="003E3308" w:rsidRPr="00B37CD7" w:rsidRDefault="003E3308" w:rsidP="003E3308">
      <w:r w:rsidRPr="00B37CD7">
        <w:t>内存中的实际地址</w:t>
      </w:r>
      <w:r w:rsidRPr="00B37CD7">
        <w:t xml:space="preserve"> </w:t>
      </w:r>
    </w:p>
    <w:p w:rsidR="003E3308" w:rsidRPr="00B37CD7" w:rsidRDefault="003E3308" w:rsidP="003E3308">
      <w:r w:rsidRPr="00B37CD7">
        <w:t>静态重定位：装入过程</w:t>
      </w:r>
    </w:p>
    <w:p w:rsidR="003E3308" w:rsidRPr="00B37CD7" w:rsidRDefault="003E3308" w:rsidP="003E3308">
      <w:r w:rsidRPr="00B37CD7">
        <w:t>动态重定位：执行过程</w:t>
      </w:r>
    </w:p>
    <w:p w:rsidR="003E3308" w:rsidRPr="00B37CD7" w:rsidRDefault="003E3308" w:rsidP="003E3308">
      <w:r w:rsidRPr="00B37CD7">
        <w:t xml:space="preserve"> </w:t>
      </w:r>
    </w:p>
    <w:p w:rsidR="003E3308" w:rsidRPr="00B37CD7" w:rsidRDefault="003E3308" w:rsidP="003E3308">
      <w:r w:rsidRPr="00B37CD7">
        <w:t xml:space="preserve"> </w:t>
      </w:r>
    </w:p>
    <w:p w:rsidR="003E3308" w:rsidRPr="00B37CD7" w:rsidRDefault="003E3308" w:rsidP="003E3308">
      <w:r w:rsidRPr="00B37CD7">
        <w:t>逻辑地址：</w:t>
      </w:r>
      <w:r w:rsidRPr="00B37CD7">
        <w:tab/>
      </w:r>
      <w:r w:rsidRPr="00B37CD7">
        <w:t>是内部和编程使用的，并不唯一</w:t>
      </w:r>
      <w:r w:rsidRPr="00B37CD7">
        <w:t xml:space="preserve"> </w:t>
      </w:r>
    </w:p>
    <w:p w:rsidR="003E3308" w:rsidRPr="00B37CD7" w:rsidRDefault="003E3308" w:rsidP="003E3308">
      <w:r w:rsidRPr="00B37CD7">
        <w:t>用于逻辑段管理内存</w:t>
      </w:r>
    </w:p>
    <w:p w:rsidR="003E3308" w:rsidRPr="00B37CD7" w:rsidRDefault="003E3308" w:rsidP="003E3308">
      <w:r w:rsidRPr="00B37CD7">
        <w:t>程序员是使用逻辑地址访问设备的</w:t>
      </w:r>
    </w:p>
    <w:p w:rsidR="003E3308" w:rsidRPr="00B37CD7" w:rsidRDefault="003E3308" w:rsidP="003E3308">
      <w:r w:rsidRPr="00B37CD7">
        <w:t>对应的存储空间称为虚拟空间或程序空间</w:t>
      </w:r>
    </w:p>
    <w:p w:rsidR="003E3308" w:rsidRPr="00B37CD7" w:rsidRDefault="003E3308" w:rsidP="003E3308"/>
    <w:p w:rsidR="003E3308" w:rsidRPr="00B37CD7" w:rsidRDefault="003E3308" w:rsidP="003E3308">
      <w:r w:rsidRPr="00B37CD7">
        <w:t>物理地址</w:t>
      </w:r>
      <w:r w:rsidRPr="00B37CD7">
        <w:t xml:space="preserve"> </w:t>
      </w:r>
    </w:p>
    <w:p w:rsidR="003E3308" w:rsidRPr="00B37CD7" w:rsidRDefault="003E3308" w:rsidP="003E3308">
      <w:r w:rsidRPr="00B37CD7">
        <w:t>是外部链接使用的，且是唯一的，它与</w:t>
      </w:r>
      <w:r w:rsidRPr="00B37CD7">
        <w:t>“</w:t>
      </w:r>
      <w:r w:rsidRPr="00B37CD7">
        <w:t>地址总线相对应</w:t>
      </w:r>
      <w:r w:rsidRPr="00B37CD7">
        <w:t>”</w:t>
      </w:r>
    </w:p>
    <w:p w:rsidR="003E3308" w:rsidRPr="00B37CD7" w:rsidRDefault="003E3308" w:rsidP="003E3308">
      <w:r w:rsidRPr="00B37CD7">
        <w:lastRenderedPageBreak/>
        <w:t>内存中的实际地址就是物理地址</w:t>
      </w:r>
    </w:p>
    <w:p w:rsidR="003E3308" w:rsidRPr="00B37CD7" w:rsidRDefault="003E3308" w:rsidP="003E3308">
      <w:r w:rsidRPr="00B37CD7">
        <w:t>逻辑地址是根据实际访问的进行设置</w:t>
      </w:r>
    </w:p>
    <w:p w:rsidR="003E3308" w:rsidRPr="00B37CD7" w:rsidRDefault="003E3308" w:rsidP="003E3308">
      <w:r w:rsidRPr="00B37CD7">
        <w:t>物理地址是根据存储器的实际情况进行设置</w:t>
      </w:r>
    </w:p>
    <w:p w:rsidR="003E3308" w:rsidRPr="00B37CD7" w:rsidRDefault="003E3308" w:rsidP="003E3308">
      <w:r w:rsidRPr="00B37CD7">
        <w:t>如用含有</w:t>
      </w:r>
      <w:r w:rsidRPr="00B37CD7">
        <w:t>1024</w:t>
      </w:r>
      <w:r w:rsidRPr="00B37CD7">
        <w:t>个存储单元的存储器，</w:t>
      </w:r>
      <w:r w:rsidRPr="00B37CD7">
        <w:t>512</w:t>
      </w:r>
      <w:r w:rsidRPr="00B37CD7">
        <w:t>个数据</w:t>
      </w:r>
    </w:p>
    <w:p w:rsidR="003E3308" w:rsidRPr="00B37CD7" w:rsidRDefault="003E3308" w:rsidP="003E3308">
      <w:r w:rsidRPr="00B37CD7">
        <w:t>那么物理地址空间是</w:t>
      </w:r>
      <w:r w:rsidRPr="00B37CD7">
        <w:t>10</w:t>
      </w:r>
      <w:r w:rsidRPr="00B37CD7">
        <w:t>位</w:t>
      </w:r>
    </w:p>
    <w:p w:rsidR="003E3308" w:rsidRPr="00B37CD7" w:rsidRDefault="003E3308" w:rsidP="003E3308">
      <w:r w:rsidRPr="00B37CD7">
        <w:t>逻辑地址空间是</w:t>
      </w:r>
      <w:r w:rsidRPr="00B37CD7">
        <w:t>9</w:t>
      </w:r>
      <w:r w:rsidRPr="00B37CD7">
        <w:t>位</w:t>
      </w:r>
    </w:p>
    <w:p w:rsidR="003E3308" w:rsidRPr="00B37CD7" w:rsidRDefault="003E3308" w:rsidP="003E3308">
      <w:r w:rsidRPr="00B37CD7">
        <w:t>对应的存储空间是内存</w:t>
      </w:r>
    </w:p>
    <w:p w:rsidR="003E3308" w:rsidRPr="00B37CD7" w:rsidRDefault="003E3308" w:rsidP="003E3308">
      <w:r w:rsidRPr="00B37CD7">
        <w:t xml:space="preserve">    </w:t>
      </w:r>
    </w:p>
    <w:p w:rsidR="003E3308" w:rsidRPr="00B37CD7" w:rsidRDefault="003E3308" w:rsidP="003E3308">
      <w:r w:rsidRPr="00B37CD7">
        <w:t>编译后一个目标程序所限定的地址范围称为逻辑地址空间，</w:t>
      </w:r>
      <w:r w:rsidRPr="00B37CD7">
        <w:t xml:space="preserve"> </w:t>
      </w:r>
    </w:p>
    <w:p w:rsidR="003E3308" w:rsidRPr="00B37CD7" w:rsidRDefault="003E3308" w:rsidP="003E3308">
      <w:r w:rsidRPr="00B37CD7">
        <w:t>换句话说，地址空间仅仅是指程序用来访问信息所用的一些列地址单元的集合。</w:t>
      </w:r>
      <w:r w:rsidRPr="00B37CD7">
        <w:t xml:space="preserve"> </w:t>
      </w:r>
    </w:p>
    <w:p w:rsidR="003E3308" w:rsidRPr="00B37CD7" w:rsidRDefault="003E3308" w:rsidP="003E3308">
      <w:r w:rsidRPr="00B37CD7">
        <w:t>这些单元的编号称为逻辑地址，通常，编译地址都是相对于起始地址</w:t>
      </w:r>
      <w:r w:rsidRPr="00B37CD7">
        <w:t>0</w:t>
      </w:r>
      <w:r w:rsidRPr="00B37CD7">
        <w:t>，因为也称逻辑地址为相对地址</w:t>
      </w:r>
    </w:p>
    <w:p w:rsidR="003E3308" w:rsidRPr="00B37CD7" w:rsidRDefault="003E3308" w:rsidP="003E3308">
      <w:r w:rsidRPr="00B37CD7">
        <w:t>要区分编译后形成的逻辑地址与</w:t>
      </w:r>
      <w:r w:rsidRPr="00B37CD7">
        <w:t xml:space="preserve"> </w:t>
      </w:r>
      <w:r w:rsidRPr="00B37CD7">
        <w:t>链接后形成的最终逻辑地址</w:t>
      </w:r>
      <w:r w:rsidRPr="00B37CD7">
        <w:t xml:space="preserve"> </w:t>
      </w:r>
    </w:p>
    <w:p w:rsidR="003E3308" w:rsidRPr="00B37CD7" w:rsidRDefault="003E3308" w:rsidP="003E3308">
      <w:r w:rsidRPr="00B37CD7">
        <w:t xml:space="preserve"> </w:t>
      </w:r>
    </w:p>
    <w:p w:rsidR="003E3308" w:rsidRPr="00B37CD7" w:rsidRDefault="003E3308" w:rsidP="003E3308">
      <w:r w:rsidRPr="00B37CD7">
        <w:t xml:space="preserve"> </w:t>
      </w:r>
    </w:p>
    <w:p w:rsidR="003E3308" w:rsidRDefault="003E3308" w:rsidP="003E3308">
      <w:pPr>
        <w:widowControl/>
        <w:jc w:val="left"/>
      </w:pPr>
      <w:r>
        <w:br w:type="page"/>
      </w:r>
    </w:p>
    <w:p w:rsidR="003E3308" w:rsidRPr="00B37CD7" w:rsidRDefault="003E3308" w:rsidP="003E3308">
      <w:r w:rsidRPr="00B37CD7">
        <w:lastRenderedPageBreak/>
        <w:t>内存保护：</w:t>
      </w:r>
      <w:r w:rsidRPr="00B37CD7">
        <w:t xml:space="preserve"> </w:t>
      </w:r>
    </w:p>
    <w:p w:rsidR="003E3308" w:rsidRPr="00B37CD7" w:rsidRDefault="003E3308" w:rsidP="003E3308">
      <w:r w:rsidRPr="00B37CD7">
        <w:t>支持：由操作系统和硬件机构合作实现</w:t>
      </w:r>
      <w:r w:rsidRPr="00B37CD7">
        <w:t xml:space="preserve"> </w:t>
      </w:r>
      <w:r w:rsidRPr="00B37CD7">
        <w:t>，</w:t>
      </w:r>
    </w:p>
    <w:p w:rsidR="003E3308" w:rsidRPr="00B37CD7" w:rsidRDefault="003E3308" w:rsidP="003E3308">
      <w:r w:rsidRPr="00B37CD7">
        <w:t>功能：内存分配前保护操作系统不受用户进程影响，多进程在主存中彼此互不干扰地运行</w:t>
      </w:r>
    </w:p>
    <w:p w:rsidR="003E3308" w:rsidRPr="00B37CD7" w:rsidRDefault="003E3308" w:rsidP="003E3308">
      <w:r w:rsidRPr="00B37CD7">
        <w:t>方法：</w:t>
      </w:r>
      <w:r w:rsidRPr="00B37CD7">
        <w:t xml:space="preserve"> </w:t>
      </w:r>
    </w:p>
    <w:p w:rsidR="003E3308" w:rsidRPr="00B37CD7" w:rsidRDefault="003E3308" w:rsidP="003E3308">
      <w:r w:rsidRPr="00B37CD7">
        <w:t>1.</w:t>
      </w:r>
      <w:r w:rsidRPr="00B37CD7">
        <w:t>界地址保护：每个进程拥有独立的私有存储空间</w:t>
      </w:r>
    </w:p>
    <w:p w:rsidR="003E3308" w:rsidRPr="00B37CD7" w:rsidRDefault="003E3308" w:rsidP="003E3308">
      <w:r w:rsidRPr="00B37CD7">
        <w:t>在</w:t>
      </w:r>
      <w:r w:rsidRPr="00B37CD7">
        <w:t>CPU</w:t>
      </w:r>
      <w:r w:rsidRPr="00B37CD7">
        <w:t>中设置一对上、下限寄存器，存放用户作业在主存中的下限和上限地址，每当</w:t>
      </w:r>
      <w:r w:rsidRPr="00B37CD7">
        <w:t>CPU</w:t>
      </w:r>
      <w:r w:rsidRPr="00B37CD7">
        <w:t>要访问一个地址时，分别和两个寄存器的值相比，判断有无越界</w:t>
      </w:r>
    </w:p>
    <w:p w:rsidR="003E3308" w:rsidRPr="00B37CD7" w:rsidRDefault="003E3308" w:rsidP="003E3308">
      <w:r w:rsidRPr="00B37CD7">
        <w:t>2</w:t>
      </w:r>
      <w:r w:rsidRPr="00B37CD7">
        <w:t>：通过重定位寄存器和界地址寄存器（限长寄存器）来实现这种保护</w:t>
      </w:r>
    </w:p>
    <w:p w:rsidR="003E3308" w:rsidRPr="00B37CD7" w:rsidRDefault="003E3308" w:rsidP="003E3308">
      <w:r w:rsidRPr="00B37CD7">
        <w:t>重定位寄存器存储最小的物理地址值，界地址寄存器含有逻辑地址的最大值</w:t>
      </w:r>
    </w:p>
    <w:p w:rsidR="003E3308" w:rsidRPr="00B37CD7" w:rsidRDefault="003E3308" w:rsidP="003E3308">
      <w:r w:rsidRPr="00B37CD7">
        <w:t>装入时，比较逻辑地址与界地址，若未发生越界，则加上重定位寄存器的值后，映射成物理地址，交付给内存单元</w:t>
      </w:r>
    </w:p>
    <w:p w:rsidR="003E3308" w:rsidRPr="00B37CD7" w:rsidRDefault="003E3308" w:rsidP="003E3308"/>
    <w:p w:rsidR="003E3308" w:rsidRPr="00B37CD7" w:rsidRDefault="003E3308" w:rsidP="003E3308">
      <w:r w:rsidRPr="00B37CD7">
        <w:t>为使地址转换不影响到指令的执行速度，必须要有硬件地址变换结构的支持，即需要在系统中增设一个重定位寄存器，用来存放程序和数据在内存中的起始地址</w:t>
      </w:r>
    </w:p>
    <w:p w:rsidR="003E3308" w:rsidRPr="00B37CD7" w:rsidRDefault="003E3308" w:rsidP="003E3308">
      <w:r w:rsidRPr="00B37CD7">
        <w:t>在执行程序或访问数据的时候，真正访问的内存地址是相对地址与重定位寄存器中的地址相加得到的，这时将起始地址存入重定位寄存器，之后的地址访问即可通过硬件变换实现</w:t>
      </w:r>
    </w:p>
    <w:p w:rsidR="003E3308" w:rsidRPr="00B37CD7" w:rsidRDefault="003E3308" w:rsidP="003E3308">
      <w:r w:rsidRPr="00B37CD7">
        <w:t>因为系统处理器在同一时刻只能执行一条指令或访问数据，所以为每道程序或数据设置一个寄存器是没有必要的，同时也不现实，因为寄存器成本很高</w:t>
      </w:r>
    </w:p>
    <w:p w:rsidR="003E3308" w:rsidRPr="00B37CD7" w:rsidRDefault="003E3308" w:rsidP="003E3308">
      <w:r w:rsidRPr="00B37CD7">
        <w:t>只需要在切换程序执行时重置寄存器的内容即可</w:t>
      </w:r>
    </w:p>
    <w:p w:rsidR="003E3308" w:rsidRPr="00B37CD7" w:rsidRDefault="003E3308" w:rsidP="003E3308"/>
    <w:p w:rsidR="003E3308" w:rsidRPr="00B37CD7" w:rsidRDefault="003E3308" w:rsidP="003E3308">
      <w:r w:rsidRPr="00B37CD7">
        <w:t>当某个进程通过调度进入执行状态，派遣程序会初始化重定位寄存器和界地址寄存器，每一个逻辑地址都需要和这两个寄存器进行核对，以保证操作系统和其他用户程序及数据不被该进程的运行所影响</w:t>
      </w:r>
    </w:p>
    <w:p w:rsidR="003E3308" w:rsidRPr="00B37CD7" w:rsidRDefault="003E3308" w:rsidP="003E3308"/>
    <w:p w:rsidR="003E3308" w:rsidRPr="00B37CD7" w:rsidRDefault="003E3308" w:rsidP="003E3308">
      <w:r w:rsidRPr="00B37CD7">
        <w:t>内存保护是内存管理的一部分，是操作系统的任务，但出于安全性和效率考虑，必须由硬件实现</w:t>
      </w:r>
    </w:p>
    <w:p w:rsidR="003E3308" w:rsidRPr="00B37CD7" w:rsidRDefault="003E3308" w:rsidP="003E3308"/>
    <w:p w:rsidR="003E3308" w:rsidRPr="00B37CD7" w:rsidRDefault="003E3308" w:rsidP="003E3308">
      <w:r w:rsidRPr="00B37CD7">
        <w:t>多进程的执行通过内存保护实现互不干扰，如页式管理中有页地址越界保护，段式管理中有段地址越界保护</w:t>
      </w:r>
      <w:r w:rsidRPr="00B37CD7">
        <w:t xml:space="preserve"> </w:t>
      </w:r>
    </w:p>
    <w:p w:rsidR="003E3308" w:rsidRPr="00B37CD7" w:rsidRDefault="003E3308" w:rsidP="003E3308">
      <w:r w:rsidRPr="00B37CD7">
        <w:t xml:space="preserve"> </w:t>
      </w:r>
    </w:p>
    <w:p w:rsidR="003E3308" w:rsidRPr="00B37CD7" w:rsidRDefault="003E3308" w:rsidP="003E3308">
      <w:r w:rsidRPr="00B37CD7">
        <w:t>页表和段表同样存储在内存中，系统提供给用户的物理地址空间为总的空间大小减去页表或段表的长度</w:t>
      </w:r>
      <w:r w:rsidRPr="00B37CD7">
        <w:t xml:space="preserve"> </w:t>
      </w:r>
    </w:p>
    <w:p w:rsidR="003E3308" w:rsidRPr="00B37CD7" w:rsidRDefault="003E3308" w:rsidP="003E3308">
      <w:r w:rsidRPr="00B37CD7">
        <w:t xml:space="preserve"> </w:t>
      </w:r>
    </w:p>
    <w:p w:rsidR="003E3308" w:rsidRPr="00B37CD7" w:rsidRDefault="003E3308" w:rsidP="003E3308">
      <w:r w:rsidRPr="00B37CD7">
        <w:t xml:space="preserve"> </w:t>
      </w:r>
    </w:p>
    <w:p w:rsidR="003E3308" w:rsidRPr="00B37CD7" w:rsidRDefault="003E3308" w:rsidP="003E3308">
      <w:r w:rsidRPr="00B37CD7">
        <w:t xml:space="preserve"> </w:t>
      </w:r>
    </w:p>
    <w:p w:rsidR="003E3308" w:rsidRDefault="003E3308" w:rsidP="003E3308">
      <w:pPr>
        <w:widowControl/>
        <w:jc w:val="left"/>
      </w:pPr>
      <w:r>
        <w:br w:type="page"/>
      </w:r>
    </w:p>
    <w:p w:rsidR="003E3308" w:rsidRPr="00B37CD7" w:rsidRDefault="003E3308" w:rsidP="003E3308">
      <w:r w:rsidRPr="00B37CD7">
        <w:lastRenderedPageBreak/>
        <w:t>分区管理</w:t>
      </w:r>
      <w:r w:rsidRPr="00B37CD7">
        <w:t>(</w:t>
      </w:r>
      <w:r w:rsidRPr="00B37CD7">
        <w:t>固定</w:t>
      </w:r>
      <w:r w:rsidRPr="00B37CD7">
        <w:t>)</w:t>
      </w:r>
      <w:r w:rsidRPr="00B37CD7">
        <w:t>：</w:t>
      </w:r>
      <w:r w:rsidRPr="00B37CD7">
        <w:t xml:space="preserve"> </w:t>
      </w:r>
    </w:p>
    <w:p w:rsidR="003E3308" w:rsidRPr="00B37CD7" w:rsidRDefault="003E3308" w:rsidP="003E3308">
      <w:r w:rsidRPr="00B37CD7">
        <w:t>分区：单道程序系统不分区，多道程序系统将内存</w:t>
      </w:r>
      <w:r w:rsidRPr="00B37CD7">
        <w:t>(</w:t>
      </w:r>
      <w:r w:rsidRPr="00B37CD7">
        <w:t>用户区</w:t>
      </w:r>
      <w:r w:rsidRPr="00B37CD7">
        <w:t>)</w:t>
      </w:r>
      <w:r w:rsidRPr="00B37CD7">
        <w:t>划分为多个分区</w:t>
      </w:r>
    </w:p>
    <w:p w:rsidR="003E3308" w:rsidRPr="00B37CD7" w:rsidRDefault="003E3308" w:rsidP="003E3308">
      <w:r w:rsidRPr="00B37CD7">
        <w:t xml:space="preserve">           </w:t>
      </w:r>
      <w:r w:rsidRPr="00B37CD7">
        <w:t>分区大小相等，适用于各个进程占存差不多的情况</w:t>
      </w:r>
    </w:p>
    <w:p w:rsidR="003E3308" w:rsidRPr="00B37CD7" w:rsidRDefault="003E3308" w:rsidP="003E3308">
      <w:r w:rsidRPr="00B37CD7">
        <w:t xml:space="preserve">           </w:t>
      </w:r>
      <w:r w:rsidRPr="00B37CD7">
        <w:t>分区大小不等，事先对进程的大小做好调查</w:t>
      </w:r>
    </w:p>
    <w:p w:rsidR="003E3308" w:rsidRPr="00B37CD7" w:rsidRDefault="003E3308" w:rsidP="003E3308">
      <w:r w:rsidRPr="00B37CD7">
        <w:t>管理分区：分区表，每个表项对应一个分区，包含分区的起始地址、大小、状态</w:t>
      </w:r>
      <w:r w:rsidRPr="00B37CD7">
        <w:t>(</w:t>
      </w:r>
      <w:r w:rsidRPr="00B37CD7">
        <w:t>是否已分配</w:t>
      </w:r>
      <w:r w:rsidRPr="00B37CD7">
        <w:t>)</w:t>
      </w:r>
      <w:r w:rsidRPr="00B37CD7">
        <w:t>，等信息，按一定顺序排列，每当要使用存储空间时，遍历分区使用表，找到合适的分区来进行分配</w:t>
      </w:r>
    </w:p>
    <w:p w:rsidR="003E3308" w:rsidRPr="00B37CD7" w:rsidRDefault="003E3308" w:rsidP="003E3308">
      <w:r w:rsidRPr="00B37CD7">
        <w:t>碎片：一个较小的进程占领一个较大的分区时，产生内部碎片，浪费存储空间</w:t>
      </w:r>
    </w:p>
    <w:p w:rsidR="003E3308" w:rsidRPr="00B37CD7" w:rsidRDefault="003E3308" w:rsidP="003E3308">
      <w:r w:rsidRPr="00B37CD7">
        <w:t>硬件支持：界地址寄存器、越界检查机构</w:t>
      </w:r>
    </w:p>
    <w:p w:rsidR="003E3308" w:rsidRPr="00B37CD7" w:rsidRDefault="003E3308" w:rsidP="003E3308">
      <w:r w:rsidRPr="00B37CD7">
        <w:t>装入方式：静态重定位</w:t>
      </w:r>
      <w:r w:rsidRPr="00B37CD7">
        <w:t xml:space="preserve"> </w:t>
      </w:r>
    </w:p>
    <w:p w:rsidR="003E3308" w:rsidRPr="00B37CD7" w:rsidRDefault="003E3308" w:rsidP="003E3308">
      <w:r w:rsidRPr="00B37CD7">
        <w:t>分配：单道程序系统，用户区单一连续分配给单个进程或单道作业</w:t>
      </w:r>
      <w:r w:rsidRPr="00B37CD7">
        <w:t xml:space="preserve"> </w:t>
      </w:r>
    </w:p>
    <w:p w:rsidR="003E3308" w:rsidRPr="00B37CD7" w:rsidRDefault="003E3308" w:rsidP="003E3308">
      <w:r w:rsidRPr="00B37CD7">
        <w:t xml:space="preserve">           </w:t>
      </w:r>
      <w:r w:rsidRPr="00B37CD7">
        <w:t>多道程序系统，一个分区分配给一个进程，分区内连续存储</w:t>
      </w:r>
    </w:p>
    <w:p w:rsidR="003E3308" w:rsidRPr="00B37CD7" w:rsidRDefault="003E3308" w:rsidP="003E3308">
      <w:r w:rsidRPr="00B37CD7">
        <w:t xml:space="preserve"> </w:t>
      </w:r>
    </w:p>
    <w:p w:rsidR="003E3308" w:rsidRDefault="003E3308" w:rsidP="003E3308"/>
    <w:p w:rsidR="003E3308" w:rsidRDefault="003E3308" w:rsidP="003E3308"/>
    <w:p w:rsidR="003E3308" w:rsidRPr="00B37CD7" w:rsidRDefault="003E3308" w:rsidP="003E3308">
      <w:r w:rsidRPr="00B37CD7">
        <w:t>分区管理</w:t>
      </w:r>
      <w:r w:rsidRPr="00B37CD7">
        <w:t>(</w:t>
      </w:r>
      <w:r w:rsidRPr="00B37CD7">
        <w:t>动态</w:t>
      </w:r>
      <w:r w:rsidRPr="00B37CD7">
        <w:t>)</w:t>
      </w:r>
      <w:r w:rsidRPr="00B37CD7">
        <w:t>：</w:t>
      </w:r>
      <w:r w:rsidRPr="00B37CD7">
        <w:t xml:space="preserve"> </w:t>
      </w:r>
    </w:p>
    <w:p w:rsidR="003E3308" w:rsidRPr="00B37CD7" w:rsidRDefault="003E3308" w:rsidP="003E3308">
      <w:r w:rsidRPr="00B37CD7">
        <w:t>分区：用户区初始是一整个大空闲区，不进行划分，有分配请求时根据请求空间的大小进行分配，因此没有内部碎片</w:t>
      </w:r>
    </w:p>
    <w:p w:rsidR="003E3308" w:rsidRPr="00B37CD7" w:rsidRDefault="003E3308" w:rsidP="003E3308">
      <w:r w:rsidRPr="00B37CD7">
        <w:t xml:space="preserve">          </w:t>
      </w:r>
      <w:r w:rsidRPr="00B37CD7">
        <w:t>分区的大小和数量是可变的，分配时，分区数量增加，回收时，分区数量可能减少也可能不变</w:t>
      </w:r>
      <w:r w:rsidRPr="00B37CD7">
        <w:t xml:space="preserve"> </w:t>
      </w:r>
    </w:p>
    <w:p w:rsidR="003E3308" w:rsidRPr="00B37CD7" w:rsidRDefault="003E3308" w:rsidP="003E3308">
      <w:r w:rsidRPr="00B37CD7">
        <w:t>碎片：随着时间的推移，用户区不断被划分，出现越来越多的小空间，称为外部碎片</w:t>
      </w:r>
    </w:p>
    <w:p w:rsidR="003E3308" w:rsidRPr="00B37CD7" w:rsidRDefault="003E3308" w:rsidP="003E3308">
      <w:r w:rsidRPr="00B37CD7">
        <w:t>硬件支持：上下界寄存器，越界检查机构、基地址寄存器、长度寄存器、动态地址转换机构</w:t>
      </w:r>
    </w:p>
    <w:p w:rsidR="003E3308" w:rsidRPr="00B37CD7" w:rsidRDefault="003E3308" w:rsidP="003E3308">
      <w:r w:rsidRPr="00B37CD7">
        <w:t>优点：满足多道程序设计要求，简单，代价小</w:t>
      </w:r>
    </w:p>
    <w:p w:rsidR="003E3308" w:rsidRPr="00B37CD7" w:rsidRDefault="003E3308" w:rsidP="003E3308">
      <w:r w:rsidRPr="00B37CD7">
        <w:t>回收：作业运行完毕，收回它的分区，回收时，采用拼接技术对空闲区进行合并</w:t>
      </w:r>
    </w:p>
    <w:p w:rsidR="003E3308" w:rsidRPr="00B37CD7" w:rsidRDefault="003E3308" w:rsidP="003E3308">
      <w:r w:rsidRPr="00B37CD7">
        <w:t xml:space="preserve">          </w:t>
      </w:r>
      <w:r w:rsidRPr="00B37CD7">
        <w:t>将上邻空闲区、下邻空闲区和回收分区合并为一个空闲区，因此空闲区数减少了一个</w:t>
      </w:r>
    </w:p>
    <w:p w:rsidR="003E3308" w:rsidRPr="00B37CD7" w:rsidRDefault="003E3308" w:rsidP="003E3308">
      <w:r w:rsidRPr="00B37CD7">
        <w:t xml:space="preserve">          </w:t>
      </w:r>
      <w:r w:rsidRPr="00B37CD7">
        <w:t>仅有上邻空闲区、下邻空闲区时，空闲区不减少</w:t>
      </w:r>
    </w:p>
    <w:p w:rsidR="003E3308" w:rsidRPr="00B37CD7" w:rsidRDefault="003E3308" w:rsidP="003E3308">
      <w:r w:rsidRPr="00B37CD7">
        <w:t xml:space="preserve"> </w:t>
      </w:r>
    </w:p>
    <w:p w:rsidR="003E3308" w:rsidRPr="00B37CD7" w:rsidRDefault="003E3308" w:rsidP="003E3308">
      <w:r>
        <w:br w:type="page"/>
      </w:r>
    </w:p>
    <w:p w:rsidR="003E3308" w:rsidRDefault="003E3308" w:rsidP="00066959">
      <w:pPr>
        <w:pStyle w:val="1"/>
      </w:pPr>
      <w:bookmarkStart w:id="6" w:name="_Toc505783442"/>
      <w:bookmarkStart w:id="7" w:name="_Toc505863325"/>
      <w:r>
        <w:rPr>
          <w:rFonts w:hint="eastAsia"/>
        </w:rPr>
        <w:lastRenderedPageBreak/>
        <w:t>并行主存系统</w:t>
      </w:r>
      <w:bookmarkEnd w:id="6"/>
      <w:bookmarkEnd w:id="7"/>
    </w:p>
    <w:p w:rsidR="003E3308" w:rsidRPr="00A04C7B" w:rsidRDefault="003E3308" w:rsidP="003E3308">
      <w:r w:rsidRPr="00A04C7B">
        <w:rPr>
          <w:rFonts w:hint="eastAsia"/>
        </w:rPr>
        <w:t>主存的主要性能指标：延迟和带宽</w:t>
      </w:r>
    </w:p>
    <w:p w:rsidR="003E3308" w:rsidRPr="00A04C7B" w:rsidRDefault="003E3308" w:rsidP="003E3308">
      <w:r w:rsidRPr="00A04C7B">
        <w:rPr>
          <w:rFonts w:hint="eastAsia"/>
        </w:rPr>
        <w:t>以往：</w:t>
      </w:r>
      <w:r w:rsidRPr="00A04C7B">
        <w:rPr>
          <w:rFonts w:hint="eastAsia"/>
        </w:rPr>
        <w:t>Cache</w:t>
      </w:r>
      <w:r w:rsidRPr="00A04C7B">
        <w:rPr>
          <w:rFonts w:hint="eastAsia"/>
        </w:rPr>
        <w:t>主要关心延迟，</w:t>
      </w:r>
      <w:r w:rsidRPr="00A04C7B">
        <w:rPr>
          <w:rFonts w:hint="eastAsia"/>
        </w:rPr>
        <w:t>I/O</w:t>
      </w:r>
      <w:r w:rsidRPr="00A04C7B">
        <w:rPr>
          <w:rFonts w:hint="eastAsia"/>
        </w:rPr>
        <w:t>主要关心带宽。</w:t>
      </w:r>
    </w:p>
    <w:p w:rsidR="003E3308" w:rsidRPr="00A04C7B" w:rsidRDefault="003E3308" w:rsidP="003E3308">
      <w:r w:rsidRPr="00A04C7B">
        <w:rPr>
          <w:rFonts w:hint="eastAsia"/>
        </w:rPr>
        <w:t>现在：</w:t>
      </w:r>
      <w:r w:rsidRPr="00A04C7B">
        <w:rPr>
          <w:rFonts w:hint="eastAsia"/>
        </w:rPr>
        <w:t>Cache</w:t>
      </w:r>
      <w:r w:rsidRPr="00A04C7B">
        <w:rPr>
          <w:rFonts w:hint="eastAsia"/>
        </w:rPr>
        <w:t>关心两者</w:t>
      </w:r>
    </w:p>
    <w:p w:rsidR="003E3308" w:rsidRPr="00A04C7B" w:rsidRDefault="003E3308" w:rsidP="003E3308">
      <w:r w:rsidRPr="00A04C7B">
        <w:rPr>
          <w:rFonts w:hint="eastAsia"/>
        </w:rPr>
        <w:t>并行主存系统是在一个访存周期内能并行访问多个存储字的存储器。</w:t>
      </w:r>
    </w:p>
    <w:p w:rsidR="003E3308" w:rsidRPr="00A04C7B" w:rsidRDefault="003E3308" w:rsidP="003E3308">
      <w:r w:rsidRPr="00A04C7B">
        <w:rPr>
          <w:rFonts w:hint="eastAsia"/>
        </w:rPr>
        <w:t>能有效地提高存储器的带宽。</w:t>
      </w:r>
    </w:p>
    <w:p w:rsidR="003E3308" w:rsidRDefault="003E3308" w:rsidP="003E3308"/>
    <w:p w:rsidR="003E3308" w:rsidRPr="00A04C7B" w:rsidRDefault="003E3308" w:rsidP="003E3308">
      <w:r w:rsidRPr="00A04C7B">
        <w:rPr>
          <w:rFonts w:hint="eastAsia"/>
        </w:rPr>
        <w:t>一个单体单字宽的存储器</w:t>
      </w:r>
    </w:p>
    <w:p w:rsidR="003E3308" w:rsidRPr="00A04C7B" w:rsidRDefault="003E3308" w:rsidP="003E3308">
      <w:r w:rsidRPr="00A04C7B">
        <w:rPr>
          <w:rFonts w:hint="eastAsia"/>
        </w:rPr>
        <w:t>字长与</w:t>
      </w:r>
      <w:r w:rsidRPr="00A04C7B">
        <w:t>CPU</w:t>
      </w:r>
      <w:r w:rsidRPr="00A04C7B">
        <w:rPr>
          <w:rFonts w:hint="eastAsia"/>
        </w:rPr>
        <w:t>的字长相同。</w:t>
      </w:r>
    </w:p>
    <w:p w:rsidR="003E3308" w:rsidRDefault="003E3308" w:rsidP="003E3308">
      <w:r w:rsidRPr="00A04C7B">
        <w:rPr>
          <w:rFonts w:hint="eastAsia"/>
        </w:rPr>
        <w:t>每一次只能访问一个存储字。假设该存储器的访问周期是</w:t>
      </w:r>
      <w:r w:rsidRPr="00A04C7B">
        <w:t>T</w:t>
      </w:r>
      <w:r w:rsidRPr="00A04C7B">
        <w:rPr>
          <w:rFonts w:hint="eastAsia"/>
        </w:rPr>
        <w:t>，字长为</w:t>
      </w:r>
      <w:r w:rsidRPr="00A04C7B">
        <w:t>W</w:t>
      </w:r>
      <w:r w:rsidRPr="00A04C7B">
        <w:rPr>
          <w:rFonts w:hint="eastAsia"/>
        </w:rPr>
        <w:t>位，则其带宽为：</w:t>
      </w:r>
      <w:r>
        <w:rPr>
          <w:rFonts w:hint="eastAsia"/>
        </w:rPr>
        <w:t>B=W/T</w:t>
      </w:r>
    </w:p>
    <w:p w:rsidR="003E3308" w:rsidRPr="00A04C7B" w:rsidRDefault="003E3308" w:rsidP="003E3308">
      <w:r>
        <w:object w:dxaOrig="2423" w:dyaOrig="31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9pt;height:155.3pt" o:ole="">
            <v:imagedata r:id="rId19" o:title=""/>
          </v:shape>
          <o:OLEObject Type="Embed" ProgID="Word.Picture.8" ShapeID="_x0000_i1025" DrawAspect="Content" ObjectID="_1581266998" r:id="rId20"/>
        </w:object>
      </w:r>
    </w:p>
    <w:p w:rsidR="003E3308" w:rsidRPr="00A04C7B" w:rsidRDefault="003E3308" w:rsidP="003E3308"/>
    <w:p w:rsidR="003E3308" w:rsidRPr="00A04C7B" w:rsidRDefault="003E3308" w:rsidP="003E3308">
      <w:r w:rsidRPr="00A04C7B">
        <w:rPr>
          <w:rFonts w:hint="eastAsia"/>
        </w:rPr>
        <w:t>在相同的器件条件（即</w:t>
      </w:r>
      <w:r w:rsidRPr="00A04C7B">
        <w:t>TM</w:t>
      </w:r>
      <w:r w:rsidRPr="00A04C7B">
        <w:rPr>
          <w:rFonts w:hint="eastAsia"/>
        </w:rPr>
        <w:t>相同）下，可以采用两种并行存储器结构来提高主存的带宽：</w:t>
      </w:r>
    </w:p>
    <w:p w:rsidR="003E3308" w:rsidRPr="00A04C7B" w:rsidRDefault="003E3308" w:rsidP="003E3308">
      <w:r w:rsidRPr="00A04C7B">
        <w:rPr>
          <w:rFonts w:hint="eastAsia"/>
        </w:rPr>
        <w:t>单体多字存储器</w:t>
      </w:r>
    </w:p>
    <w:p w:rsidR="003E3308" w:rsidRPr="00A04C7B" w:rsidRDefault="003E3308" w:rsidP="003E3308">
      <w:r w:rsidRPr="00A04C7B">
        <w:rPr>
          <w:rFonts w:hint="eastAsia"/>
        </w:rPr>
        <w:t>多体交叉存储器</w:t>
      </w:r>
      <w:r w:rsidRPr="00A04C7B">
        <w:t xml:space="preserve"> </w:t>
      </w:r>
    </w:p>
    <w:p w:rsidR="003E3308" w:rsidRDefault="003E3308" w:rsidP="003E3308"/>
    <w:p w:rsidR="003E3308" w:rsidRDefault="003E3308" w:rsidP="003E3308"/>
    <w:p w:rsidR="003E3308" w:rsidRDefault="003E3308" w:rsidP="003E3308">
      <w:pPr>
        <w:widowControl/>
        <w:jc w:val="left"/>
      </w:pPr>
      <w:r>
        <w:br w:type="page"/>
      </w:r>
    </w:p>
    <w:p w:rsidR="003E3308" w:rsidRDefault="003E3308" w:rsidP="003E3308">
      <w:r>
        <w:rPr>
          <w:rFonts w:hint="eastAsia"/>
        </w:rPr>
        <w:lastRenderedPageBreak/>
        <w:t>单体多字：</w:t>
      </w:r>
    </w:p>
    <w:p w:rsidR="003E3308" w:rsidRDefault="003E3308" w:rsidP="003E3308">
      <w:r>
        <w:object w:dxaOrig="5515" w:dyaOrig="3288">
          <v:shape id="_x0000_i1026" type="#_x0000_t75" style="width:276.7pt;height:163.9pt" o:ole="">
            <v:imagedata r:id="rId21" o:title=""/>
          </v:shape>
          <o:OLEObject Type="Embed" ProgID="Word.Picture.8" ShapeID="_x0000_i1026" DrawAspect="Content" ObjectID="_1581266999" r:id="rId22"/>
        </w:object>
      </w:r>
    </w:p>
    <w:p w:rsidR="003E3308" w:rsidRDefault="003E3308" w:rsidP="003E3308">
      <w:r>
        <w:rPr>
          <w:rFonts w:hint="eastAsia"/>
        </w:rPr>
        <w:t>如单体</w:t>
      </w:r>
      <w:r>
        <w:rPr>
          <w:rFonts w:hint="eastAsia"/>
        </w:rPr>
        <w:t>m</w:t>
      </w:r>
      <w:r>
        <w:rPr>
          <w:rFonts w:hint="eastAsia"/>
        </w:rPr>
        <w:t>字，每个存储周期读出</w:t>
      </w:r>
      <w:r>
        <w:rPr>
          <w:rFonts w:hint="eastAsia"/>
        </w:rPr>
        <w:t>m</w:t>
      </w:r>
      <w:r>
        <w:rPr>
          <w:rFonts w:hint="eastAsia"/>
        </w:rPr>
        <w:t>个</w:t>
      </w:r>
      <w:r>
        <w:rPr>
          <w:rFonts w:hint="eastAsia"/>
        </w:rPr>
        <w:t>CPU</w:t>
      </w:r>
      <w:r>
        <w:rPr>
          <w:rFonts w:hint="eastAsia"/>
        </w:rPr>
        <w:t>字，最大带宽提高到原来的</w:t>
      </w:r>
      <w:r>
        <w:rPr>
          <w:rFonts w:hint="eastAsia"/>
        </w:rPr>
        <w:t>m</w:t>
      </w:r>
      <w:r>
        <w:rPr>
          <w:rFonts w:hint="eastAsia"/>
        </w:rPr>
        <w:t>倍</w:t>
      </w:r>
    </w:p>
    <w:p w:rsidR="003E3308" w:rsidRDefault="003E3308" w:rsidP="003E3308">
      <w:r>
        <w:rPr>
          <w:rFonts w:hint="eastAsia"/>
        </w:rPr>
        <w:t>B=m</w:t>
      </w:r>
      <w:r>
        <w:rPr>
          <w:rFonts w:hint="eastAsia"/>
        </w:rPr>
        <w:t>×</w:t>
      </w:r>
      <w:r>
        <w:rPr>
          <w:rFonts w:hint="eastAsia"/>
        </w:rPr>
        <w:t>W/T</w:t>
      </w:r>
    </w:p>
    <w:p w:rsidR="003E3308" w:rsidRDefault="003E3308" w:rsidP="003E3308"/>
    <w:p w:rsidR="003E3308" w:rsidRDefault="003E3308" w:rsidP="003E3308">
      <w:r>
        <w:rPr>
          <w:rFonts w:hint="eastAsia"/>
        </w:rPr>
        <w:t>优点：实现简单</w:t>
      </w:r>
    </w:p>
    <w:p w:rsidR="003E3308" w:rsidRDefault="003E3308" w:rsidP="003E3308">
      <w:r>
        <w:rPr>
          <w:rFonts w:hint="eastAsia"/>
        </w:rPr>
        <w:t>缺点：访存效率低</w:t>
      </w:r>
    </w:p>
    <w:p w:rsidR="003E3308" w:rsidRDefault="003E3308" w:rsidP="003E3308"/>
    <w:p w:rsidR="003E3308" w:rsidRDefault="003E3308" w:rsidP="003E3308">
      <w:r>
        <w:rPr>
          <w:rFonts w:hint="eastAsia"/>
        </w:rPr>
        <w:t>1.</w:t>
      </w:r>
      <w:r>
        <w:rPr>
          <w:rFonts w:hint="eastAsia"/>
        </w:rPr>
        <w:t>一次读取</w:t>
      </w:r>
      <w:r>
        <w:rPr>
          <w:rFonts w:hint="eastAsia"/>
        </w:rPr>
        <w:t>m</w:t>
      </w:r>
      <w:r>
        <w:rPr>
          <w:rFonts w:hint="eastAsia"/>
        </w:rPr>
        <w:t>个指令字，如果指令字中有分支指令，而且分支成功，那么该分支指令后的指令是无用的</w:t>
      </w:r>
    </w:p>
    <w:p w:rsidR="003E3308" w:rsidRDefault="003E3308" w:rsidP="003E3308">
      <w:r>
        <w:rPr>
          <w:rFonts w:hint="eastAsia"/>
        </w:rPr>
        <w:t>2.</w:t>
      </w:r>
      <w:r>
        <w:rPr>
          <w:rFonts w:hint="eastAsia"/>
        </w:rPr>
        <w:t>一次取出</w:t>
      </w:r>
      <w:r>
        <w:rPr>
          <w:rFonts w:hint="eastAsia"/>
        </w:rPr>
        <w:t>m</w:t>
      </w:r>
      <w:r>
        <w:rPr>
          <w:rFonts w:hint="eastAsia"/>
        </w:rPr>
        <w:t>个数据，不一定都是有用的</w:t>
      </w:r>
    </w:p>
    <w:p w:rsidR="003E3308" w:rsidRDefault="003E3308" w:rsidP="003E3308">
      <w:r>
        <w:rPr>
          <w:rFonts w:hint="eastAsia"/>
        </w:rPr>
        <w:t>另一方面，当前执行指令所需要的多个操作数也不一定正好都存放在同一个长存储字中，由于数据存放的随机性比程序指令存放的随机性大，所以发生这种情况的概率较大</w:t>
      </w:r>
    </w:p>
    <w:p w:rsidR="003E3308" w:rsidRDefault="003E3308" w:rsidP="003E3308">
      <w:r>
        <w:rPr>
          <w:rFonts w:hint="eastAsia"/>
        </w:rPr>
        <w:t>3.</w:t>
      </w:r>
      <w:r>
        <w:rPr>
          <w:rFonts w:hint="eastAsia"/>
        </w:rPr>
        <w:t>必须凑齐</w:t>
      </w:r>
      <w:r>
        <w:rPr>
          <w:rFonts w:hint="eastAsia"/>
        </w:rPr>
        <w:t>m</w:t>
      </w:r>
      <w:r>
        <w:rPr>
          <w:rFonts w:hint="eastAsia"/>
        </w:rPr>
        <w:t>个数才能写入存储器，如果只写个别字，就必须先把响应的长存储字读出来，放到数据寄存器，然后在地址码的控制下修改其中一个字，最后再将该长存储字写回存储器，十分麻烦</w:t>
      </w:r>
    </w:p>
    <w:p w:rsidR="003E3308" w:rsidRDefault="003E3308" w:rsidP="003E3308">
      <w:r>
        <w:rPr>
          <w:rFonts w:hint="eastAsia"/>
        </w:rPr>
        <w:t>4.</w:t>
      </w:r>
      <w:r>
        <w:rPr>
          <w:rFonts w:hint="eastAsia"/>
        </w:rPr>
        <w:t>当读出的数据组和要写入的数据自处于同一个长存储字内时，读和写的操作就无法在同一个存储周期内完成</w:t>
      </w:r>
    </w:p>
    <w:p w:rsidR="003E3308" w:rsidRDefault="003E3308" w:rsidP="003E3308"/>
    <w:p w:rsidR="003E3308" w:rsidRDefault="003E3308" w:rsidP="003E3308">
      <w:pPr>
        <w:widowControl/>
        <w:jc w:val="left"/>
      </w:pPr>
      <w:r>
        <w:br w:type="page"/>
      </w:r>
    </w:p>
    <w:p w:rsidR="003E3308" w:rsidRDefault="003E3308" w:rsidP="003E3308">
      <w:r>
        <w:rPr>
          <w:rFonts w:hint="eastAsia"/>
        </w:rPr>
        <w:lastRenderedPageBreak/>
        <w:t>多体交叉</w:t>
      </w:r>
    </w:p>
    <w:p w:rsidR="003E3308" w:rsidRPr="00A04C7B" w:rsidRDefault="003E3308" w:rsidP="003E3308">
      <w:pPr>
        <w:widowControl/>
        <w:jc w:val="left"/>
      </w:pPr>
      <w:r w:rsidRPr="00A04C7B">
        <w:rPr>
          <w:rFonts w:hint="eastAsia"/>
        </w:rPr>
        <w:t>由多个单字存储体构成，每个体都有自己的地址寄存器以及地址译码和读</w:t>
      </w:r>
      <w:r w:rsidRPr="00A04C7B">
        <w:t>/</w:t>
      </w:r>
      <w:r w:rsidRPr="00A04C7B">
        <w:rPr>
          <w:rFonts w:hint="eastAsia"/>
        </w:rPr>
        <w:t>写驱动等电路。</w:t>
      </w:r>
      <w:r w:rsidRPr="00A04C7B">
        <w:rPr>
          <w:rFonts w:hint="eastAsia"/>
        </w:rPr>
        <w:t xml:space="preserve"> </w:t>
      </w:r>
    </w:p>
    <w:p w:rsidR="003E3308" w:rsidRPr="00A04C7B" w:rsidRDefault="003E3308" w:rsidP="003E3308">
      <w:pPr>
        <w:widowControl/>
        <w:jc w:val="left"/>
      </w:pPr>
      <w:r w:rsidRPr="00A04C7B">
        <w:rPr>
          <w:rFonts w:hint="eastAsia"/>
        </w:rPr>
        <w:t>问题：对多体存储器如何进行编址？</w:t>
      </w:r>
    </w:p>
    <w:p w:rsidR="003E3308" w:rsidRPr="00A04C7B" w:rsidRDefault="003E3308" w:rsidP="003E3308">
      <w:pPr>
        <w:widowControl/>
        <w:jc w:val="left"/>
      </w:pPr>
      <w:r w:rsidRPr="00A04C7B">
        <w:rPr>
          <w:rFonts w:hint="eastAsia"/>
        </w:rPr>
        <w:t>存储器是按顺序线性编址的。如何在二维矩阵和线性地址之间建立对应关系？</w:t>
      </w:r>
    </w:p>
    <w:p w:rsidR="003E3308" w:rsidRDefault="003E3308" w:rsidP="003E3308"/>
    <w:p w:rsidR="003E3308" w:rsidRDefault="003E3308" w:rsidP="003E3308">
      <w:r>
        <w:object w:dxaOrig="6166" w:dyaOrig="3969">
          <v:shape id="_x0000_i1027" type="#_x0000_t75" style="width:308.4pt;height:198.8pt" o:ole="">
            <v:imagedata r:id="rId23" o:title=""/>
          </v:shape>
          <o:OLEObject Type="Embed" ProgID="Word.Picture.8" ShapeID="_x0000_i1027" DrawAspect="Content" ObjectID="_1581267000" r:id="rId24"/>
        </w:object>
      </w:r>
    </w:p>
    <w:p w:rsidR="003E3308" w:rsidRDefault="003E3308" w:rsidP="003E3308">
      <w:pPr>
        <w:widowControl/>
        <w:jc w:val="left"/>
      </w:pPr>
      <w:r>
        <w:br w:type="page"/>
      </w:r>
    </w:p>
    <w:p w:rsidR="003E3308" w:rsidRPr="00A04C7B" w:rsidRDefault="003E3308" w:rsidP="003E3308">
      <w:r>
        <w:rPr>
          <w:rFonts w:hint="eastAsia"/>
        </w:rPr>
        <w:lastRenderedPageBreak/>
        <w:t>编址</w:t>
      </w:r>
    </w:p>
    <w:tbl>
      <w:tblPr>
        <w:tblStyle w:val="aa"/>
        <w:tblW w:w="0" w:type="auto"/>
        <w:tblLook w:val="04A0" w:firstRow="1" w:lastRow="0" w:firstColumn="1" w:lastColumn="0" w:noHBand="0" w:noVBand="1"/>
      </w:tblPr>
      <w:tblGrid>
        <w:gridCol w:w="1178"/>
        <w:gridCol w:w="7294"/>
      </w:tblGrid>
      <w:tr w:rsidR="003E3308" w:rsidTr="00A00965">
        <w:tc>
          <w:tcPr>
            <w:tcW w:w="1178" w:type="dxa"/>
          </w:tcPr>
          <w:p w:rsidR="003E3308" w:rsidRDefault="003E3308" w:rsidP="00A00965">
            <w:r>
              <w:rPr>
                <w:rFonts w:hint="eastAsia"/>
              </w:rPr>
              <w:t>高位交叉</w:t>
            </w:r>
          </w:p>
        </w:tc>
        <w:tc>
          <w:tcPr>
            <w:tcW w:w="7294" w:type="dxa"/>
          </w:tcPr>
          <w:p w:rsidR="003E3308" w:rsidRPr="00440AE6" w:rsidRDefault="003E3308" w:rsidP="00A00965">
            <w:r>
              <w:rPr>
                <w:rFonts w:hint="eastAsia"/>
              </w:rPr>
              <w:t>高位交叉编址</w:t>
            </w:r>
            <w:r>
              <w:rPr>
                <w:rFonts w:hint="eastAsia"/>
              </w:rPr>
              <w:t xml:space="preserve"> </w:t>
            </w:r>
          </w:p>
          <w:p w:rsidR="003E3308" w:rsidRPr="00440AE6" w:rsidRDefault="003E3308" w:rsidP="00A00965">
            <w:r w:rsidRPr="00440AE6">
              <w:rPr>
                <w:rFonts w:hint="eastAsia"/>
              </w:rPr>
              <w:t>对存储单元矩阵按列优先的方式进行编址</w:t>
            </w:r>
            <w:r w:rsidRPr="00440AE6">
              <w:rPr>
                <w:rFonts w:hint="eastAsia"/>
              </w:rPr>
              <w:t xml:space="preserve"> </w:t>
            </w:r>
          </w:p>
          <w:p w:rsidR="003E3308" w:rsidRPr="00440AE6" w:rsidRDefault="003E3308" w:rsidP="00A00965">
            <w:r w:rsidRPr="00440AE6">
              <w:rPr>
                <w:rFonts w:hint="eastAsia"/>
              </w:rPr>
              <w:t>特点：同一个体中的高</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m</m:t>
                  </m:r>
                </m:e>
              </m:func>
            </m:oMath>
            <w:r w:rsidRPr="00440AE6">
              <w:rPr>
                <w:rFonts w:hint="eastAsia"/>
              </w:rPr>
              <w:t>位都是相同的</w:t>
            </w:r>
            <w:r w:rsidRPr="00440AE6">
              <w:t>（体号）</w:t>
            </w:r>
            <w:r w:rsidRPr="00440AE6">
              <w:t xml:space="preserve">                             </w:t>
            </w:r>
          </w:p>
          <w:p w:rsidR="003E3308" w:rsidRPr="00440AE6" w:rsidRDefault="003E3308" w:rsidP="00A00965">
            <w:r w:rsidRPr="00440AE6">
              <w:object w:dxaOrig="6460" w:dyaOrig="1974">
                <v:shape id="_x0000_i1028" type="#_x0000_t75" style="width:267.05pt;height:81.65pt" o:ole="">
                  <v:imagedata r:id="rId25" o:title=""/>
                </v:shape>
                <o:OLEObject Type="Embed" ProgID="Word.Picture.8" ShapeID="_x0000_i1028" DrawAspect="Content" ObjectID="_1581267001" r:id="rId26"/>
              </w:object>
            </w:r>
          </w:p>
          <w:p w:rsidR="003E3308" w:rsidRPr="00440AE6" w:rsidRDefault="003E3308" w:rsidP="00A00965">
            <w:r w:rsidRPr="00440AE6">
              <w:rPr>
                <w:rFonts w:hint="eastAsia"/>
              </w:rPr>
              <w:t>处于第</w:t>
            </w:r>
            <w:r w:rsidRPr="00440AE6">
              <w:t>i</w:t>
            </w:r>
            <w:r w:rsidRPr="00440AE6">
              <w:rPr>
                <w:rFonts w:hint="eastAsia"/>
              </w:rPr>
              <w:t>行第</w:t>
            </w:r>
            <w:r w:rsidRPr="00440AE6">
              <w:t>j</w:t>
            </w:r>
            <w:r w:rsidRPr="00440AE6">
              <w:rPr>
                <w:rFonts w:hint="eastAsia"/>
              </w:rPr>
              <w:t>列的单元，即体号为</w:t>
            </w:r>
            <w:r w:rsidRPr="00440AE6">
              <w:t>j</w:t>
            </w:r>
            <w:r w:rsidRPr="00440AE6">
              <w:rPr>
                <w:rFonts w:hint="eastAsia"/>
              </w:rPr>
              <w:t>、体内地址为</w:t>
            </w:r>
            <w:r w:rsidRPr="00440AE6">
              <w:t>i</w:t>
            </w:r>
            <w:r w:rsidRPr="00440AE6">
              <w:rPr>
                <w:rFonts w:hint="eastAsia"/>
              </w:rPr>
              <w:t>的单元，其线性地址为：</w:t>
            </w:r>
            <w:r w:rsidRPr="00440AE6">
              <w:t xml:space="preserve"> A</w:t>
            </w:r>
            <w:r w:rsidRPr="00440AE6">
              <w:rPr>
                <w:rFonts w:hint="eastAsia"/>
              </w:rPr>
              <w:t>＝</w:t>
            </w:r>
            <w:r w:rsidRPr="00440AE6">
              <w:t>j×n</w:t>
            </w:r>
            <w:r w:rsidRPr="00440AE6">
              <w:rPr>
                <w:rFonts w:hint="eastAsia"/>
              </w:rPr>
              <w:t>＋</w:t>
            </w:r>
            <w:r w:rsidRPr="00440AE6">
              <w:t xml:space="preserve">i   </w:t>
            </w:r>
          </w:p>
          <w:p w:rsidR="003E3308" w:rsidRPr="00440AE6" w:rsidRDefault="003E3308" w:rsidP="00A00965">
            <w:r w:rsidRPr="00440AE6">
              <w:t>j</w:t>
            </w:r>
            <w:r w:rsidRPr="00440AE6">
              <w:rPr>
                <w:rFonts w:hint="eastAsia"/>
              </w:rPr>
              <w:t>＝０，</w:t>
            </w:r>
            <w:r w:rsidRPr="00440AE6">
              <w:t>1</w:t>
            </w:r>
            <w:r w:rsidRPr="00440AE6">
              <w:rPr>
                <w:rFonts w:hint="eastAsia"/>
              </w:rPr>
              <w:t>，</w:t>
            </w:r>
            <w:r w:rsidRPr="00440AE6">
              <w:t>2</w:t>
            </w:r>
            <w:r w:rsidRPr="00440AE6">
              <w:rPr>
                <w:rFonts w:hint="eastAsia"/>
              </w:rPr>
              <w:t>，</w:t>
            </w:r>
            <w:r w:rsidRPr="00440AE6">
              <w:t>…</w:t>
            </w:r>
            <w:r w:rsidRPr="00440AE6">
              <w:rPr>
                <w:rFonts w:hint="eastAsia"/>
              </w:rPr>
              <w:t>，</w:t>
            </w:r>
            <w:r w:rsidRPr="00440AE6">
              <w:t>m</w:t>
            </w:r>
            <w:r w:rsidRPr="00440AE6">
              <w:rPr>
                <w:rFonts w:hint="eastAsia"/>
              </w:rPr>
              <w:t>－</w:t>
            </w:r>
            <w:r w:rsidRPr="00440AE6">
              <w:t>1</w:t>
            </w:r>
          </w:p>
          <w:p w:rsidR="003E3308" w:rsidRPr="00440AE6" w:rsidRDefault="003E3308" w:rsidP="00A00965">
            <w:r w:rsidRPr="00440AE6">
              <w:t>i</w:t>
            </w:r>
            <w:r w:rsidRPr="00440AE6">
              <w:rPr>
                <w:rFonts w:hint="eastAsia"/>
              </w:rPr>
              <w:t>＝０，</w:t>
            </w:r>
            <w:r w:rsidRPr="00440AE6">
              <w:t>1</w:t>
            </w:r>
            <w:r w:rsidRPr="00440AE6">
              <w:rPr>
                <w:rFonts w:hint="eastAsia"/>
              </w:rPr>
              <w:t>，</w:t>
            </w:r>
            <w:r w:rsidRPr="00440AE6">
              <w:t>2</w:t>
            </w:r>
            <w:r w:rsidRPr="00440AE6">
              <w:rPr>
                <w:rFonts w:hint="eastAsia"/>
              </w:rPr>
              <w:t>，</w:t>
            </w:r>
            <w:r w:rsidRPr="00440AE6">
              <w:t>…</w:t>
            </w:r>
            <w:r w:rsidRPr="00440AE6">
              <w:rPr>
                <w:rFonts w:hint="eastAsia"/>
              </w:rPr>
              <w:t>，</w:t>
            </w:r>
            <w:r w:rsidRPr="00440AE6">
              <w:t>n</w:t>
            </w:r>
            <w:r w:rsidRPr="00440AE6">
              <w:rPr>
                <w:rFonts w:hint="eastAsia"/>
              </w:rPr>
              <w:t>－</w:t>
            </w:r>
            <w:r w:rsidRPr="00440AE6">
              <w:t xml:space="preserve">1 </w:t>
            </w:r>
          </w:p>
          <w:p w:rsidR="003E3308" w:rsidRDefault="003E3308" w:rsidP="00A00965">
            <w:r w:rsidRPr="00440AE6">
              <w:rPr>
                <w:rFonts w:hint="eastAsia"/>
              </w:rPr>
              <w:t>一个单元的线性地址为</w:t>
            </w:r>
            <w:r w:rsidRPr="00440AE6">
              <w:t>A</w:t>
            </w:r>
            <w:r w:rsidRPr="00440AE6">
              <w:rPr>
                <w:rFonts w:hint="eastAsia"/>
              </w:rPr>
              <w:t>，则其体号</w:t>
            </w:r>
            <w:r w:rsidRPr="00440AE6">
              <w:t>j</w:t>
            </w:r>
            <w:r w:rsidRPr="00440AE6">
              <w:rPr>
                <w:rFonts w:hint="eastAsia"/>
              </w:rPr>
              <w:t>和体内地址</w:t>
            </w:r>
            <w:r w:rsidRPr="00440AE6">
              <w:t>i</w:t>
            </w:r>
            <w:r w:rsidRPr="00440AE6">
              <w:rPr>
                <w:rFonts w:hint="eastAsia"/>
              </w:rPr>
              <w:t>为：</w:t>
            </w:r>
            <w:r w:rsidRPr="00440AE6">
              <w:rPr>
                <w:rFonts w:hint="eastAsia"/>
              </w:rPr>
              <w:t xml:space="preserve"> </w:t>
            </w:r>
          </w:p>
          <w:p w:rsidR="003E3308" w:rsidRPr="00440AE6" w:rsidRDefault="003E3308" w:rsidP="00A00965">
            <w:r w:rsidRPr="00440AE6">
              <w:rPr>
                <w:rFonts w:hint="eastAsia"/>
              </w:rPr>
              <w:t>j=</w:t>
            </w:r>
            <m:oMath>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n</m:t>
                      </m:r>
                    </m:den>
                  </m:f>
                </m:e>
              </m:d>
            </m:oMath>
          </w:p>
          <w:p w:rsidR="003E3308" w:rsidRPr="00440AE6" w:rsidRDefault="003E3308" w:rsidP="00A00965">
            <w:r>
              <w:t>i</w:t>
            </w:r>
            <w:r w:rsidRPr="00440AE6">
              <w:rPr>
                <w:rFonts w:hint="eastAsia"/>
              </w:rPr>
              <w:t>＝</w:t>
            </w:r>
            <w:r w:rsidRPr="00440AE6">
              <w:t>A mod n</w:t>
            </w:r>
          </w:p>
          <w:p w:rsidR="003E3308" w:rsidRPr="00440AE6" w:rsidRDefault="003E3308" w:rsidP="00A00965">
            <w:pPr>
              <w:spacing w:line="288" w:lineRule="auto"/>
              <w:textAlignment w:val="baseline"/>
            </w:pPr>
            <w:r w:rsidRPr="00440AE6">
              <w:rPr>
                <w:rFonts w:hint="eastAsia"/>
              </w:rPr>
              <w:t>把</w:t>
            </w:r>
            <w:r w:rsidRPr="00440AE6">
              <w:t>A</w:t>
            </w:r>
            <w:r w:rsidRPr="00440AE6">
              <w:rPr>
                <w:rFonts w:hint="eastAsia"/>
              </w:rPr>
              <w:t>表示为二进制数，则其高</w:t>
            </w:r>
            <w:r w:rsidRPr="00440AE6">
              <w:t>log2m</w:t>
            </w:r>
            <w:r w:rsidRPr="00440AE6">
              <w:rPr>
                <w:rFonts w:hint="eastAsia"/>
              </w:rPr>
              <w:t>位就是体号，而剩下的部分就是体内地址。</w:t>
            </w:r>
            <w:r w:rsidRPr="00440AE6">
              <w:t xml:space="preserve"> </w:t>
            </w:r>
          </w:p>
          <w:p w:rsidR="003E3308" w:rsidRPr="00440AE6" w:rsidRDefault="003E3308" w:rsidP="00A00965">
            <w:r>
              <w:object w:dxaOrig="3835" w:dyaOrig="967">
                <v:shape id="_x0000_i1029" type="#_x0000_t75" style="width:191.8pt;height:48.35pt" o:ole="">
                  <v:imagedata r:id="rId27" o:title=""/>
                </v:shape>
                <o:OLEObject Type="Embed" ProgID="Word.Picture.8" ShapeID="_x0000_i1029" DrawAspect="Content" ObjectID="_1581267002" r:id="rId28"/>
              </w:object>
            </w:r>
          </w:p>
        </w:tc>
      </w:tr>
      <w:tr w:rsidR="003E3308" w:rsidTr="00A00965">
        <w:tc>
          <w:tcPr>
            <w:tcW w:w="1178" w:type="dxa"/>
          </w:tcPr>
          <w:p w:rsidR="003E3308" w:rsidRDefault="003E3308" w:rsidP="00A00965">
            <w:r>
              <w:rPr>
                <w:rFonts w:hint="eastAsia"/>
              </w:rPr>
              <w:t>低位交叉</w:t>
            </w:r>
          </w:p>
        </w:tc>
        <w:tc>
          <w:tcPr>
            <w:tcW w:w="7294" w:type="dxa"/>
          </w:tcPr>
          <w:p w:rsidR="003E3308" w:rsidRDefault="003E3308" w:rsidP="00A00965">
            <w:r w:rsidRPr="00440AE6">
              <w:rPr>
                <w:rFonts w:hint="eastAsia"/>
              </w:rPr>
              <w:t>有效地解决访问冲突问题</w:t>
            </w:r>
          </w:p>
          <w:p w:rsidR="003E3308" w:rsidRPr="00440AE6" w:rsidRDefault="003E3308" w:rsidP="00A00965">
            <w:pPr>
              <w:widowControl/>
              <w:spacing w:line="288" w:lineRule="auto"/>
              <w:jc w:val="left"/>
              <w:textAlignment w:val="baseline"/>
            </w:pPr>
            <w:r w:rsidRPr="00440AE6">
              <w:rPr>
                <w:rFonts w:hint="eastAsia"/>
              </w:rPr>
              <w:t>对存储单元矩阵按行优先进行编址</w:t>
            </w:r>
            <w:r w:rsidRPr="00440AE6">
              <w:rPr>
                <w:rFonts w:hint="eastAsia"/>
              </w:rPr>
              <w:t xml:space="preserve"> </w:t>
            </w:r>
          </w:p>
          <w:p w:rsidR="003E3308" w:rsidRDefault="003E3308" w:rsidP="00A00965">
            <w:r w:rsidRPr="00440AE6">
              <w:rPr>
                <w:rFonts w:hint="eastAsia"/>
              </w:rPr>
              <w:t>特点：同一个体中的低</w:t>
            </w:r>
            <w:r w:rsidRPr="00440AE6">
              <w:t>log2m</w:t>
            </w:r>
            <w:r w:rsidRPr="00440AE6">
              <w:rPr>
                <w:rFonts w:hint="eastAsia"/>
              </w:rPr>
              <w:t>位都是相同的</w:t>
            </w:r>
            <w:r>
              <w:rPr>
                <w:rFonts w:hint="eastAsia"/>
              </w:rPr>
              <w:t>(</w:t>
            </w:r>
            <w:r>
              <w:rPr>
                <w:rFonts w:hint="eastAsia"/>
              </w:rPr>
              <w:t>体号</w:t>
            </w:r>
            <w:r>
              <w:rPr>
                <w:rFonts w:hint="eastAsia"/>
              </w:rPr>
              <w:t>)</w:t>
            </w:r>
          </w:p>
          <w:p w:rsidR="003E3308" w:rsidRPr="00440AE6" w:rsidRDefault="003E3308" w:rsidP="00A00965">
            <w:r w:rsidRPr="00440AE6">
              <w:object w:dxaOrig="6460" w:dyaOrig="1974">
                <v:shape id="_x0000_i1030" type="#_x0000_t75" style="width:322.95pt;height:98.35pt" o:ole="">
                  <v:imagedata r:id="rId29" o:title=""/>
                </v:shape>
                <o:OLEObject Type="Embed" ProgID="Word.Picture.8" ShapeID="_x0000_i1030" DrawAspect="Content" ObjectID="_1581267003" r:id="rId30"/>
              </w:object>
            </w:r>
          </w:p>
          <w:p w:rsidR="003E3308" w:rsidRDefault="003E3308" w:rsidP="00A00965">
            <w:pPr>
              <w:spacing w:line="288" w:lineRule="auto"/>
              <w:textAlignment w:val="baseline"/>
            </w:pPr>
            <w:r w:rsidRPr="00440AE6">
              <w:rPr>
                <w:rFonts w:hint="eastAsia"/>
              </w:rPr>
              <w:t>处于第</w:t>
            </w:r>
            <w:r w:rsidRPr="00440AE6">
              <w:t>i</w:t>
            </w:r>
            <w:r w:rsidRPr="00440AE6">
              <w:rPr>
                <w:rFonts w:hint="eastAsia"/>
              </w:rPr>
              <w:t>行第</w:t>
            </w:r>
            <w:r w:rsidRPr="00440AE6">
              <w:t>j</w:t>
            </w:r>
            <w:r w:rsidRPr="00440AE6">
              <w:rPr>
                <w:rFonts w:hint="eastAsia"/>
              </w:rPr>
              <w:t>列的单元，即体号为</w:t>
            </w:r>
            <w:r w:rsidRPr="00440AE6">
              <w:t>j</w:t>
            </w:r>
            <w:r w:rsidRPr="00440AE6">
              <w:rPr>
                <w:rFonts w:hint="eastAsia"/>
              </w:rPr>
              <w:t>、体内地址为</w:t>
            </w:r>
            <w:r w:rsidRPr="00440AE6">
              <w:t>i</w:t>
            </w:r>
            <w:r w:rsidRPr="00440AE6">
              <w:rPr>
                <w:rFonts w:hint="eastAsia"/>
              </w:rPr>
              <w:t>的单元，其线性地址为：</w:t>
            </w:r>
            <w:r w:rsidRPr="00440AE6">
              <w:t>A</w:t>
            </w:r>
            <w:r w:rsidRPr="00440AE6">
              <w:rPr>
                <w:rFonts w:hint="eastAsia"/>
              </w:rPr>
              <w:t>＝</w:t>
            </w:r>
            <w:r w:rsidRPr="00440AE6">
              <w:t>i×m</w:t>
            </w:r>
            <w:r w:rsidRPr="00440AE6">
              <w:rPr>
                <w:rFonts w:hint="eastAsia"/>
              </w:rPr>
              <w:t>＋</w:t>
            </w:r>
            <w:r w:rsidRPr="00440AE6">
              <w:t xml:space="preserve">j   </w:t>
            </w:r>
          </w:p>
          <w:p w:rsidR="003E3308" w:rsidRPr="00440AE6" w:rsidRDefault="003E3308" w:rsidP="00A00965">
            <w:pPr>
              <w:spacing w:line="288" w:lineRule="auto"/>
              <w:textAlignment w:val="baseline"/>
            </w:pPr>
            <w:r w:rsidRPr="00440AE6">
              <w:t>i</w:t>
            </w:r>
            <w:r w:rsidRPr="00440AE6">
              <w:rPr>
                <w:rFonts w:hint="eastAsia"/>
              </w:rPr>
              <w:t>＝０，</w:t>
            </w:r>
            <w:r w:rsidRPr="00440AE6">
              <w:t>1</w:t>
            </w:r>
            <w:r w:rsidRPr="00440AE6">
              <w:rPr>
                <w:rFonts w:hint="eastAsia"/>
              </w:rPr>
              <w:t>，</w:t>
            </w:r>
            <w:r w:rsidRPr="00440AE6">
              <w:t>2</w:t>
            </w:r>
            <w:r w:rsidRPr="00440AE6">
              <w:rPr>
                <w:rFonts w:hint="eastAsia"/>
              </w:rPr>
              <w:t>，</w:t>
            </w:r>
            <w:r w:rsidRPr="00440AE6">
              <w:t>…</w:t>
            </w:r>
            <w:r w:rsidRPr="00440AE6">
              <w:rPr>
                <w:rFonts w:hint="eastAsia"/>
              </w:rPr>
              <w:t>，</w:t>
            </w:r>
            <w:r w:rsidRPr="00440AE6">
              <w:t>n</w:t>
            </w:r>
            <w:r w:rsidRPr="00440AE6">
              <w:rPr>
                <w:rFonts w:hint="eastAsia"/>
              </w:rPr>
              <w:t>－</w:t>
            </w:r>
            <w:r w:rsidRPr="00440AE6">
              <w:t>1</w:t>
            </w:r>
          </w:p>
          <w:p w:rsidR="003E3308" w:rsidRPr="00440AE6" w:rsidRDefault="003E3308" w:rsidP="00A00965">
            <w:pPr>
              <w:pStyle w:val="ac"/>
              <w:spacing w:before="96" w:beforeAutospacing="0" w:after="0" w:afterAutospacing="0" w:line="288" w:lineRule="auto"/>
              <w:textAlignment w:val="baseline"/>
              <w:rPr>
                <w:rFonts w:asciiTheme="minorHAnsi" w:eastAsiaTheme="minorEastAsia" w:hAnsiTheme="minorHAnsi" w:cstheme="minorBidi"/>
                <w:kern w:val="2"/>
                <w:szCs w:val="22"/>
              </w:rPr>
            </w:pPr>
            <w:r w:rsidRPr="00440AE6">
              <w:rPr>
                <w:rFonts w:asciiTheme="minorHAnsi" w:eastAsiaTheme="minorEastAsia" w:hAnsiTheme="minorHAnsi" w:cstheme="minorBidi"/>
                <w:kern w:val="2"/>
                <w:szCs w:val="22"/>
              </w:rPr>
              <w:t>j</w:t>
            </w:r>
            <w:r w:rsidRPr="00440AE6">
              <w:rPr>
                <w:rFonts w:asciiTheme="minorHAnsi" w:eastAsiaTheme="minorEastAsia" w:hAnsiTheme="minorHAnsi" w:cstheme="minorBidi" w:hint="eastAsia"/>
                <w:kern w:val="2"/>
                <w:szCs w:val="22"/>
              </w:rPr>
              <w:t>＝０，</w:t>
            </w:r>
            <w:r w:rsidRPr="00440AE6">
              <w:rPr>
                <w:rFonts w:asciiTheme="minorHAnsi" w:eastAsiaTheme="minorEastAsia" w:hAnsiTheme="minorHAnsi" w:cstheme="minorBidi"/>
                <w:kern w:val="2"/>
                <w:szCs w:val="22"/>
              </w:rPr>
              <w:t>1</w:t>
            </w:r>
            <w:r w:rsidRPr="00440AE6">
              <w:rPr>
                <w:rFonts w:asciiTheme="minorHAnsi" w:eastAsiaTheme="minorEastAsia" w:hAnsiTheme="minorHAnsi" w:cstheme="minorBidi" w:hint="eastAsia"/>
                <w:kern w:val="2"/>
                <w:szCs w:val="22"/>
              </w:rPr>
              <w:t>，</w:t>
            </w:r>
            <w:r w:rsidRPr="00440AE6">
              <w:rPr>
                <w:rFonts w:asciiTheme="minorHAnsi" w:eastAsiaTheme="minorEastAsia" w:hAnsiTheme="minorHAnsi" w:cstheme="minorBidi"/>
                <w:kern w:val="2"/>
                <w:szCs w:val="22"/>
              </w:rPr>
              <w:t>2</w:t>
            </w:r>
            <w:r w:rsidRPr="00440AE6">
              <w:rPr>
                <w:rFonts w:asciiTheme="minorHAnsi" w:eastAsiaTheme="minorEastAsia" w:hAnsiTheme="minorHAnsi" w:cstheme="minorBidi" w:hint="eastAsia"/>
                <w:kern w:val="2"/>
                <w:szCs w:val="22"/>
              </w:rPr>
              <w:t>，</w:t>
            </w:r>
            <w:r w:rsidRPr="00440AE6">
              <w:rPr>
                <w:rFonts w:asciiTheme="minorHAnsi" w:eastAsiaTheme="minorEastAsia" w:hAnsiTheme="minorHAnsi" w:cstheme="minorBidi"/>
                <w:kern w:val="2"/>
                <w:szCs w:val="22"/>
              </w:rPr>
              <w:t>…</w:t>
            </w:r>
            <w:r w:rsidRPr="00440AE6">
              <w:rPr>
                <w:rFonts w:asciiTheme="minorHAnsi" w:eastAsiaTheme="minorEastAsia" w:hAnsiTheme="minorHAnsi" w:cstheme="minorBidi" w:hint="eastAsia"/>
                <w:kern w:val="2"/>
                <w:szCs w:val="22"/>
              </w:rPr>
              <w:t>，</w:t>
            </w:r>
            <w:r w:rsidRPr="00440AE6">
              <w:rPr>
                <w:rFonts w:asciiTheme="minorHAnsi" w:eastAsiaTheme="minorEastAsia" w:hAnsiTheme="minorHAnsi" w:cstheme="minorBidi"/>
                <w:kern w:val="2"/>
                <w:szCs w:val="22"/>
              </w:rPr>
              <w:t>m</w:t>
            </w:r>
            <w:r w:rsidRPr="00440AE6">
              <w:rPr>
                <w:rFonts w:asciiTheme="minorHAnsi" w:eastAsiaTheme="minorEastAsia" w:hAnsiTheme="minorHAnsi" w:cstheme="minorBidi" w:hint="eastAsia"/>
                <w:kern w:val="2"/>
                <w:szCs w:val="22"/>
              </w:rPr>
              <w:t>－</w:t>
            </w:r>
            <w:r w:rsidRPr="00440AE6">
              <w:rPr>
                <w:rFonts w:asciiTheme="minorHAnsi" w:eastAsiaTheme="minorEastAsia" w:hAnsiTheme="minorHAnsi" w:cstheme="minorBidi"/>
                <w:kern w:val="2"/>
                <w:szCs w:val="22"/>
              </w:rPr>
              <w:t>1</w:t>
            </w:r>
          </w:p>
          <w:p w:rsidR="003E3308" w:rsidRDefault="003E3308" w:rsidP="00A00965">
            <w:r w:rsidRPr="00440AE6">
              <w:rPr>
                <w:rFonts w:hint="eastAsia"/>
              </w:rPr>
              <w:t>一个单元的线性地址为</w:t>
            </w:r>
            <w:r w:rsidRPr="00440AE6">
              <w:t>A</w:t>
            </w:r>
            <w:r w:rsidRPr="00440AE6">
              <w:rPr>
                <w:rFonts w:hint="eastAsia"/>
              </w:rPr>
              <w:t>，则其体号</w:t>
            </w:r>
            <w:r w:rsidRPr="00440AE6">
              <w:t>j</w:t>
            </w:r>
            <w:r w:rsidRPr="00440AE6">
              <w:rPr>
                <w:rFonts w:hint="eastAsia"/>
              </w:rPr>
              <w:t>和体内地址</w:t>
            </w:r>
            <w:r w:rsidRPr="00440AE6">
              <w:t>i</w:t>
            </w:r>
            <w:r w:rsidRPr="00440AE6">
              <w:rPr>
                <w:rFonts w:hint="eastAsia"/>
              </w:rPr>
              <w:t>为：</w:t>
            </w:r>
            <w:r w:rsidRPr="00440AE6">
              <w:rPr>
                <w:rFonts w:hint="eastAsia"/>
              </w:rPr>
              <w:t xml:space="preserve"> </w:t>
            </w:r>
          </w:p>
          <w:p w:rsidR="003E3308" w:rsidRPr="00440AE6" w:rsidRDefault="003E3308" w:rsidP="00A00965">
            <w:r>
              <w:rPr>
                <w:rFonts w:hint="eastAsia"/>
              </w:rPr>
              <w:t>i</w:t>
            </w:r>
            <w:r w:rsidRPr="00440AE6">
              <w:rPr>
                <w:rFonts w:hint="eastAsia"/>
              </w:rPr>
              <w:t>=</w:t>
            </w:r>
            <m:oMath>
              <m:d>
                <m:dPr>
                  <m:begChr m:val="⌊"/>
                  <m:endChr m:val="⌋"/>
                  <m:ctrlPr>
                    <w:rPr>
                      <w:rFonts w:ascii="Cambria Math" w:hAnsi="Cambria Math"/>
                    </w:rPr>
                  </m:ctrlPr>
                </m:dPr>
                <m:e>
                  <m:f>
                    <m:fPr>
                      <m:ctrlPr>
                        <w:rPr>
                          <w:rFonts w:ascii="Cambria Math" w:hAnsi="Cambria Math"/>
                        </w:rPr>
                      </m:ctrlPr>
                    </m:fPr>
                    <m:num>
                      <m:r>
                        <w:rPr>
                          <w:rFonts w:ascii="Cambria Math" w:hAnsi="Cambria Math"/>
                        </w:rPr>
                        <m:t>A</m:t>
                      </m:r>
                    </m:num>
                    <m:den>
                      <m:r>
                        <w:rPr>
                          <w:rFonts w:ascii="Cambria Math" w:hAnsi="Cambria Math"/>
                        </w:rPr>
                        <m:t>n</m:t>
                      </m:r>
                    </m:den>
                  </m:f>
                </m:e>
              </m:d>
            </m:oMath>
          </w:p>
          <w:p w:rsidR="003E3308" w:rsidRPr="00440AE6" w:rsidRDefault="003E3308" w:rsidP="00A00965">
            <w:r>
              <w:rPr>
                <w:rFonts w:hint="eastAsia"/>
              </w:rPr>
              <w:t>j</w:t>
            </w:r>
            <w:r w:rsidRPr="00440AE6">
              <w:rPr>
                <w:rFonts w:hint="eastAsia"/>
              </w:rPr>
              <w:t>＝</w:t>
            </w:r>
            <w:r w:rsidRPr="00440AE6">
              <w:t>A mod n</w:t>
            </w:r>
          </w:p>
          <w:p w:rsidR="003E3308" w:rsidRPr="00440AE6" w:rsidRDefault="003E3308" w:rsidP="00A00965">
            <w:pPr>
              <w:spacing w:line="288" w:lineRule="auto"/>
              <w:textAlignment w:val="baseline"/>
            </w:pPr>
            <w:r w:rsidRPr="00440AE6">
              <w:rPr>
                <w:rFonts w:hint="eastAsia"/>
              </w:rPr>
              <w:lastRenderedPageBreak/>
              <w:t>把</w:t>
            </w:r>
            <w:r w:rsidRPr="00440AE6">
              <w:t>A</w:t>
            </w:r>
            <w:r w:rsidRPr="00440AE6">
              <w:rPr>
                <w:rFonts w:hint="eastAsia"/>
              </w:rPr>
              <w:t>表示为二进制数，则其高</w:t>
            </w:r>
            <w:r w:rsidRPr="00440AE6">
              <w:t>log2m</w:t>
            </w:r>
            <w:r w:rsidRPr="00440AE6">
              <w:rPr>
                <w:rFonts w:hint="eastAsia"/>
              </w:rPr>
              <w:t>位就是体号，而剩下的部分就是体内地址。</w:t>
            </w:r>
            <w:r w:rsidRPr="00440AE6">
              <w:t xml:space="preserve"> </w:t>
            </w:r>
          </w:p>
          <w:p w:rsidR="003E3308" w:rsidRPr="00440AE6" w:rsidRDefault="003E3308" w:rsidP="00A00965">
            <w:r>
              <w:object w:dxaOrig="3835" w:dyaOrig="967">
                <v:shape id="_x0000_i1031" type="#_x0000_t75" style="width:191.8pt;height:48.35pt" o:ole="">
                  <v:imagedata r:id="rId31" o:title=""/>
                </v:shape>
                <o:OLEObject Type="Embed" ProgID="Word.Picture.8" ShapeID="_x0000_i1031" DrawAspect="Content" ObjectID="_1581267004" r:id="rId32"/>
              </w:object>
            </w:r>
          </w:p>
        </w:tc>
      </w:tr>
    </w:tbl>
    <w:p w:rsidR="003E3308" w:rsidRDefault="003E3308" w:rsidP="003E3308"/>
    <w:p w:rsidR="003E3308" w:rsidRPr="006E72D8" w:rsidRDefault="003E3308" w:rsidP="003E3308">
      <w:pPr>
        <w:widowControl/>
        <w:jc w:val="left"/>
      </w:pPr>
    </w:p>
    <w:p w:rsidR="003E3308" w:rsidRDefault="003E3308" w:rsidP="003E3308">
      <w:pPr>
        <w:spacing w:line="288" w:lineRule="auto"/>
        <w:textAlignment w:val="baseline"/>
      </w:pPr>
      <w:r w:rsidRPr="00440AE6">
        <w:rPr>
          <w:rFonts w:hint="eastAsia"/>
        </w:rPr>
        <w:t>例：采用低位交叉编址的存储器</w:t>
      </w:r>
    </w:p>
    <w:p w:rsidR="003E3308" w:rsidRPr="00440AE6" w:rsidRDefault="003E3308" w:rsidP="003E3308">
      <w:pPr>
        <w:spacing w:line="288" w:lineRule="auto"/>
        <w:textAlignment w:val="baseline"/>
      </w:pPr>
      <w:r w:rsidRPr="00440AE6">
        <w:rPr>
          <w:rFonts w:hint="eastAsia"/>
        </w:rPr>
        <w:t>由</w:t>
      </w:r>
      <w:r w:rsidRPr="00440AE6">
        <w:t>8</w:t>
      </w:r>
      <w:r w:rsidRPr="00440AE6">
        <w:rPr>
          <w:rFonts w:hint="eastAsia"/>
        </w:rPr>
        <w:t>个存储体构成、总容量为</w:t>
      </w:r>
      <w:r w:rsidRPr="00440AE6">
        <w:t>64</w:t>
      </w:r>
      <w:r w:rsidRPr="00440AE6">
        <w:rPr>
          <w:rFonts w:hint="eastAsia"/>
        </w:rPr>
        <w:t>。格子中的编号为线性地址。</w:t>
      </w:r>
      <w:r w:rsidRPr="00440AE6">
        <w:t xml:space="preserve"> </w:t>
      </w:r>
    </w:p>
    <w:p w:rsidR="003E3308" w:rsidRDefault="003E3308" w:rsidP="003E3308">
      <w:pPr>
        <w:widowControl/>
        <w:jc w:val="left"/>
      </w:pPr>
      <w:r>
        <w:object w:dxaOrig="5116" w:dyaOrig="4999">
          <v:shape id="_x0000_i1032" type="#_x0000_t75" style="width:255.75pt;height:249.85pt" o:ole="">
            <v:imagedata r:id="rId33" o:title=""/>
          </v:shape>
          <o:OLEObject Type="Embed" ProgID="Word.Picture.8" ShapeID="_x0000_i1032" DrawAspect="Content" ObjectID="_1581267005" r:id="rId34"/>
        </w:object>
      </w:r>
    </w:p>
    <w:p w:rsidR="003E3308" w:rsidRPr="00440AE6" w:rsidRDefault="003E3308" w:rsidP="003E3308">
      <w:pPr>
        <w:spacing w:line="288" w:lineRule="auto"/>
        <w:textAlignment w:val="baseline"/>
      </w:pPr>
      <w:r w:rsidRPr="00440AE6">
        <w:rPr>
          <w:rFonts w:hint="eastAsia"/>
        </w:rPr>
        <w:t>为了提高主存的带宽，需要多个或所有存储体能并行工作。</w:t>
      </w:r>
      <w:r w:rsidRPr="00440AE6">
        <w:t xml:space="preserve"> </w:t>
      </w:r>
    </w:p>
    <w:p w:rsidR="003E3308" w:rsidRPr="00440AE6" w:rsidRDefault="003E3308" w:rsidP="003E3308">
      <w:pPr>
        <w:spacing w:line="288" w:lineRule="auto"/>
        <w:textAlignment w:val="baseline"/>
      </w:pPr>
      <w:r w:rsidRPr="00440AE6">
        <w:rPr>
          <w:rFonts w:hint="eastAsia"/>
        </w:rPr>
        <w:t>在每一个存储周期内，分时启动</w:t>
      </w:r>
      <w:r w:rsidRPr="00440AE6">
        <w:t>m</w:t>
      </w:r>
      <w:r w:rsidRPr="00440AE6">
        <w:rPr>
          <w:rFonts w:hint="eastAsia"/>
        </w:rPr>
        <w:t>个存储体。</w:t>
      </w:r>
      <w:r w:rsidRPr="00440AE6">
        <w:rPr>
          <w:rFonts w:hint="eastAsia"/>
        </w:rPr>
        <w:t xml:space="preserve"> </w:t>
      </w:r>
    </w:p>
    <w:p w:rsidR="003E3308" w:rsidRPr="00440AE6" w:rsidRDefault="003E3308" w:rsidP="003E3308">
      <w:pPr>
        <w:spacing w:line="288" w:lineRule="auto"/>
        <w:textAlignment w:val="baseline"/>
      </w:pPr>
      <w:r w:rsidRPr="00440AE6">
        <w:rPr>
          <w:rFonts w:hint="eastAsia"/>
        </w:rPr>
        <w:t>如果每个存储体的访问周期是</w:t>
      </w:r>
      <w:r w:rsidRPr="00440AE6">
        <w:t>TM</w:t>
      </w:r>
      <w:r w:rsidRPr="00440AE6">
        <w:rPr>
          <w:rFonts w:hint="eastAsia"/>
        </w:rPr>
        <w:t>，则各存储体的启动间隔为：</w:t>
      </w:r>
      <w:r w:rsidRPr="00440AE6">
        <w:t xml:space="preserve"> t=TM/m</w:t>
      </w:r>
      <w:r w:rsidRPr="00440AE6">
        <w:rPr>
          <w:rFonts w:hint="eastAsia"/>
        </w:rPr>
        <w:t>。</w:t>
      </w:r>
    </w:p>
    <w:p w:rsidR="003E3308" w:rsidRDefault="003E3308" w:rsidP="003E3308">
      <w:pPr>
        <w:widowControl/>
        <w:jc w:val="left"/>
      </w:pPr>
      <w:r>
        <w:object w:dxaOrig="6334" w:dyaOrig="2576">
          <v:shape id="_x0000_i1033" type="#_x0000_t75" style="width:315.95pt;height:128.95pt" o:ole="">
            <v:imagedata r:id="rId35" o:title=""/>
          </v:shape>
          <o:OLEObject Type="Embed" ProgID="Word.Picture.8" ShapeID="_x0000_i1033" DrawAspect="Content" ObjectID="_1581267006" r:id="rId36"/>
        </w:object>
      </w:r>
    </w:p>
    <w:p w:rsidR="003E3308" w:rsidRPr="00440AE6" w:rsidRDefault="003E3308" w:rsidP="003E3308">
      <w:pPr>
        <w:spacing w:line="288" w:lineRule="auto"/>
        <w:textAlignment w:val="baseline"/>
      </w:pPr>
      <w:r w:rsidRPr="00440AE6">
        <w:rPr>
          <w:rFonts w:hint="eastAsia"/>
        </w:rPr>
        <w:t>增加</w:t>
      </w:r>
      <w:r w:rsidRPr="00440AE6">
        <w:t>m</w:t>
      </w:r>
      <w:r w:rsidRPr="00440AE6">
        <w:rPr>
          <w:rFonts w:hint="eastAsia"/>
        </w:rPr>
        <w:t>的值就能够提高主存储器的带宽。但是，由于存在访问冲突，实际加速比小于</w:t>
      </w:r>
      <w:r w:rsidRPr="00440AE6">
        <w:t>m</w:t>
      </w:r>
      <w:r w:rsidRPr="00440AE6">
        <w:rPr>
          <w:rFonts w:hint="eastAsia"/>
        </w:rPr>
        <w:t>。</w:t>
      </w:r>
      <w:r w:rsidRPr="00440AE6">
        <w:rPr>
          <w:rFonts w:hint="eastAsia"/>
        </w:rPr>
        <w:t xml:space="preserve"> </w:t>
      </w:r>
    </w:p>
    <w:p w:rsidR="003E3308" w:rsidRDefault="003E3308" w:rsidP="003E3308">
      <w:pPr>
        <w:widowControl/>
        <w:jc w:val="left"/>
      </w:pPr>
      <w:r>
        <w:br w:type="page"/>
      </w:r>
    </w:p>
    <w:p w:rsidR="003E3308" w:rsidRPr="00440AE6" w:rsidRDefault="003E3308" w:rsidP="003E3308">
      <w:pPr>
        <w:spacing w:line="288" w:lineRule="auto"/>
        <w:textAlignment w:val="baseline"/>
      </w:pPr>
      <w:r w:rsidRPr="00440AE6">
        <w:rPr>
          <w:rFonts w:hint="eastAsia"/>
        </w:rPr>
        <w:lastRenderedPageBreak/>
        <w:t>通过一个模型分析并行主存系统的实际带宽</w:t>
      </w:r>
    </w:p>
    <w:p w:rsidR="003E3308" w:rsidRPr="00440AE6" w:rsidRDefault="003E3308" w:rsidP="003E3308">
      <w:pPr>
        <w:spacing w:line="288" w:lineRule="auto"/>
        <w:textAlignment w:val="baseline"/>
      </w:pPr>
      <w:r>
        <w:rPr>
          <w:rFonts w:hint="eastAsia"/>
        </w:rPr>
        <w:t>1.</w:t>
      </w:r>
      <w:r w:rsidRPr="00440AE6">
        <w:rPr>
          <w:rFonts w:hint="eastAsia"/>
        </w:rPr>
        <w:t>一个由</w:t>
      </w:r>
      <w:r w:rsidRPr="00440AE6">
        <w:t>m</w:t>
      </w:r>
      <w:r w:rsidRPr="00440AE6">
        <w:rPr>
          <w:rFonts w:hint="eastAsia"/>
        </w:rPr>
        <w:t>个独立分体组成的主存系统</w:t>
      </w:r>
    </w:p>
    <w:p w:rsidR="003E3308" w:rsidRPr="00440AE6" w:rsidRDefault="003E3308" w:rsidP="003E3308">
      <w:pPr>
        <w:spacing w:line="288" w:lineRule="auto"/>
        <w:textAlignment w:val="baseline"/>
      </w:pPr>
      <w:r>
        <w:rPr>
          <w:rFonts w:hint="eastAsia"/>
        </w:rPr>
        <w:t>2.</w:t>
      </w:r>
      <w:r w:rsidRPr="00440AE6">
        <w:t>CPU</w:t>
      </w:r>
      <w:r w:rsidRPr="00440AE6">
        <w:rPr>
          <w:rFonts w:hint="eastAsia"/>
        </w:rPr>
        <w:t>发出的一串地址为</w:t>
      </w:r>
      <w:r w:rsidRPr="00440AE6">
        <w:t>A1</w:t>
      </w:r>
      <w:r w:rsidRPr="00440AE6">
        <w:rPr>
          <w:rFonts w:hint="eastAsia"/>
        </w:rPr>
        <w:t>，</w:t>
      </w:r>
      <w:r w:rsidRPr="00440AE6">
        <w:t>A2</w:t>
      </w:r>
      <w:r w:rsidRPr="00440AE6">
        <w:rPr>
          <w:rFonts w:hint="eastAsia"/>
        </w:rPr>
        <w:t>，</w:t>
      </w:r>
      <w:r w:rsidRPr="00440AE6">
        <w:t>…</w:t>
      </w:r>
      <w:r w:rsidRPr="00440AE6">
        <w:rPr>
          <w:rFonts w:hint="eastAsia"/>
        </w:rPr>
        <w:t>，</w:t>
      </w:r>
      <w:r w:rsidRPr="00440AE6">
        <w:t>Aq</w:t>
      </w:r>
      <w:r w:rsidRPr="00440AE6">
        <w:rPr>
          <w:rFonts w:hint="eastAsia"/>
        </w:rPr>
        <w:t>的访存申请队列</w:t>
      </w:r>
    </w:p>
    <w:p w:rsidR="003E3308" w:rsidRPr="00440AE6" w:rsidRDefault="003E3308" w:rsidP="003E3308">
      <w:pPr>
        <w:spacing w:line="288" w:lineRule="auto"/>
        <w:textAlignment w:val="baseline"/>
      </w:pPr>
      <w:r>
        <w:rPr>
          <w:rFonts w:hint="eastAsia"/>
        </w:rPr>
        <w:t>3.</w:t>
      </w:r>
      <w:r w:rsidRPr="00440AE6">
        <w:rPr>
          <w:rFonts w:hint="eastAsia"/>
        </w:rPr>
        <w:t>存储控制器扫描这个队列，并截取从头起的</w:t>
      </w:r>
      <w:r w:rsidRPr="00440AE6">
        <w:t>A1</w:t>
      </w:r>
      <w:r w:rsidRPr="00440AE6">
        <w:rPr>
          <w:rFonts w:hint="eastAsia"/>
        </w:rPr>
        <w:t>，</w:t>
      </w:r>
      <w:r w:rsidRPr="00440AE6">
        <w:t>A2</w:t>
      </w:r>
      <w:r w:rsidRPr="00440AE6">
        <w:rPr>
          <w:rFonts w:hint="eastAsia"/>
        </w:rPr>
        <w:t>，</w:t>
      </w:r>
      <w:r w:rsidRPr="00440AE6">
        <w:t>…</w:t>
      </w:r>
      <w:r w:rsidRPr="00440AE6">
        <w:rPr>
          <w:rFonts w:hint="eastAsia"/>
        </w:rPr>
        <w:t>，</w:t>
      </w:r>
      <w:r w:rsidRPr="00440AE6">
        <w:t>Ak</w:t>
      </w:r>
      <w:r w:rsidRPr="00440AE6">
        <w:rPr>
          <w:rFonts w:hint="eastAsia"/>
        </w:rPr>
        <w:t>序列作为申请序列。</w:t>
      </w:r>
    </w:p>
    <w:p w:rsidR="003E3308" w:rsidRPr="00440AE6" w:rsidRDefault="003E3308" w:rsidP="003E3308">
      <w:pPr>
        <w:spacing w:line="288" w:lineRule="auto"/>
        <w:textAlignment w:val="baseline"/>
      </w:pPr>
      <w:r>
        <w:rPr>
          <w:rFonts w:hint="eastAsia"/>
        </w:rPr>
        <w:t>(1)</w:t>
      </w:r>
      <w:r w:rsidRPr="00440AE6">
        <w:rPr>
          <w:rFonts w:hint="eastAsia"/>
        </w:rPr>
        <w:t>申请序列是满足以下条件的最长序列：</w:t>
      </w:r>
      <w:r w:rsidRPr="00440AE6">
        <w:t>k</w:t>
      </w:r>
      <w:r w:rsidRPr="00440AE6">
        <w:rPr>
          <w:rFonts w:hint="eastAsia"/>
        </w:rPr>
        <w:t>个地址所访问的存储器单元都处在不同的分体中。</w:t>
      </w:r>
      <w:r w:rsidRPr="00440AE6">
        <w:rPr>
          <w:rFonts w:hint="eastAsia"/>
        </w:rPr>
        <w:t xml:space="preserve"> </w:t>
      </w:r>
    </w:p>
    <w:p w:rsidR="003E3308" w:rsidRPr="00440AE6" w:rsidRDefault="003E3308" w:rsidP="003E3308">
      <w:pPr>
        <w:spacing w:line="288" w:lineRule="auto"/>
        <w:textAlignment w:val="baseline"/>
      </w:pPr>
      <w:r>
        <w:rPr>
          <w:rFonts w:hint="eastAsia"/>
        </w:rPr>
        <w:t>(2)</w:t>
      </w:r>
      <w:r w:rsidRPr="00440AE6">
        <w:t>A1</w:t>
      </w:r>
      <w:r w:rsidRPr="00440AE6">
        <w:rPr>
          <w:rFonts w:hint="eastAsia"/>
        </w:rPr>
        <w:t>～</w:t>
      </w:r>
      <w:r w:rsidRPr="00440AE6">
        <w:t>Ak</w:t>
      </w:r>
      <w:r w:rsidRPr="00440AE6">
        <w:rPr>
          <w:rFonts w:hint="eastAsia"/>
        </w:rPr>
        <w:t>不一定是顺序地址，只要它们之间不出现分体冲突。</w:t>
      </w:r>
    </w:p>
    <w:p w:rsidR="003E3308" w:rsidRPr="00440AE6" w:rsidRDefault="003E3308" w:rsidP="003E3308">
      <w:pPr>
        <w:spacing w:line="288" w:lineRule="auto"/>
        <w:textAlignment w:val="baseline"/>
      </w:pPr>
      <w:r>
        <w:rPr>
          <w:rFonts w:hint="eastAsia"/>
        </w:rPr>
        <w:t>(3)</w:t>
      </w:r>
      <w:r w:rsidRPr="00440AE6">
        <w:t>k</w:t>
      </w:r>
      <w:r w:rsidRPr="00440AE6">
        <w:rPr>
          <w:rFonts w:hint="eastAsia"/>
        </w:rPr>
        <w:t>越接近于</w:t>
      </w:r>
      <w:r w:rsidRPr="00440AE6">
        <w:t>m</w:t>
      </w:r>
      <w:r w:rsidRPr="00440AE6">
        <w:rPr>
          <w:rFonts w:hint="eastAsia"/>
        </w:rPr>
        <w:t>，系统的效率就越高。</w:t>
      </w:r>
      <w:r w:rsidRPr="00440AE6">
        <w:rPr>
          <w:rFonts w:hint="eastAsia"/>
        </w:rPr>
        <w:t xml:space="preserve"> </w:t>
      </w:r>
    </w:p>
    <w:p w:rsidR="003E3308" w:rsidRPr="00440AE6" w:rsidRDefault="003E3308" w:rsidP="003E3308">
      <w:pPr>
        <w:spacing w:line="288" w:lineRule="auto"/>
        <w:textAlignment w:val="baseline"/>
      </w:pPr>
      <w:r>
        <w:rPr>
          <w:rFonts w:hint="eastAsia"/>
        </w:rPr>
        <w:t>4.</w:t>
      </w:r>
      <w:r w:rsidRPr="00440AE6">
        <w:rPr>
          <w:rFonts w:hint="eastAsia"/>
        </w:rPr>
        <w:t>设</w:t>
      </w:r>
      <w:r w:rsidRPr="00440AE6">
        <w:t>P(k)</w:t>
      </w:r>
      <w:r w:rsidRPr="00440AE6">
        <w:rPr>
          <w:rFonts w:hint="eastAsia"/>
        </w:rPr>
        <w:t>表示申请序列长度为</w:t>
      </w:r>
      <w:r w:rsidRPr="00440AE6">
        <w:t>k</w:t>
      </w:r>
      <w:r w:rsidRPr="00440AE6">
        <w:rPr>
          <w:rFonts w:hint="eastAsia"/>
        </w:rPr>
        <w:t>的概率，用</w:t>
      </w:r>
      <w:r w:rsidRPr="00440AE6">
        <w:t>B</w:t>
      </w:r>
      <w:r w:rsidRPr="00440AE6">
        <w:rPr>
          <w:rFonts w:hint="eastAsia"/>
        </w:rPr>
        <w:t>表示</w:t>
      </w:r>
      <w:r w:rsidRPr="00440AE6">
        <w:t>k</w:t>
      </w:r>
      <w:r w:rsidRPr="00440AE6">
        <w:rPr>
          <w:rFonts w:hint="eastAsia"/>
        </w:rPr>
        <w:t>的平均值，则</w:t>
      </w:r>
      <w:r w:rsidRPr="00440AE6">
        <w:rPr>
          <w:rFonts w:hint="eastAsia"/>
        </w:rPr>
        <w:t>B=</w:t>
      </w:r>
      <m:oMath>
        <m:nary>
          <m:naryPr>
            <m:chr m:val="∑"/>
            <m:limLoc m:val="undOvr"/>
            <m:ctrlPr>
              <w:rPr>
                <w:rFonts w:ascii="Cambria Math" w:hAnsi="Cambria Math"/>
              </w:rPr>
            </m:ctrlPr>
          </m:naryPr>
          <m:sub>
            <m:r>
              <m:rPr>
                <m:sty m:val="p"/>
              </m:rPr>
              <w:rPr>
                <w:rFonts w:ascii="Cambria Math" w:hAnsi="Cambria Math"/>
              </w:rPr>
              <m:t>k=1</m:t>
            </m:r>
          </m:sub>
          <m:sup>
            <m:r>
              <w:rPr>
                <w:rFonts w:ascii="Cambria Math" w:hAnsi="Cambria Math"/>
              </w:rPr>
              <m:t>m</m:t>
            </m:r>
          </m:sup>
          <m:e>
            <m:r>
              <w:rPr>
                <w:rFonts w:ascii="Cambria Math" w:hAnsi="Cambria Math"/>
              </w:rPr>
              <m:t>k</m:t>
            </m:r>
            <m:r>
              <m:rPr>
                <m:sty m:val="p"/>
              </m:rPr>
              <w:rPr>
                <w:rFonts w:ascii="Cambria Math" w:hAnsi="Cambria Math"/>
              </w:rPr>
              <m:t>·P</m:t>
            </m:r>
            <m:d>
              <m:dPr>
                <m:ctrlPr>
                  <w:rPr>
                    <w:rFonts w:ascii="Cambria Math" w:hAnsi="Cambria Math"/>
                  </w:rPr>
                </m:ctrlPr>
              </m:dPr>
              <m:e>
                <m:r>
                  <m:rPr>
                    <m:sty m:val="p"/>
                  </m:rPr>
                  <w:rPr>
                    <w:rFonts w:ascii="Cambria Math" w:hAnsi="Cambria Math"/>
                  </w:rPr>
                  <m:t>k</m:t>
                </m:r>
              </m:e>
            </m:d>
          </m:e>
        </m:nary>
      </m:oMath>
    </w:p>
    <w:p w:rsidR="003E3308" w:rsidRPr="00440AE6" w:rsidRDefault="003E3308" w:rsidP="003E3308">
      <w:pPr>
        <w:spacing w:line="288" w:lineRule="auto"/>
        <w:textAlignment w:val="baseline"/>
      </w:pPr>
      <w:r w:rsidRPr="00440AE6">
        <w:rPr>
          <w:rFonts w:hint="eastAsia"/>
        </w:rPr>
        <w:t>其中：</w:t>
      </w:r>
      <w:r w:rsidRPr="00440AE6">
        <w:t>k=1</w:t>
      </w:r>
      <w:r w:rsidRPr="00440AE6">
        <w:rPr>
          <w:rFonts w:hint="eastAsia"/>
        </w:rPr>
        <w:t>，</w:t>
      </w:r>
      <w:r w:rsidRPr="00440AE6">
        <w:t>2</w:t>
      </w:r>
      <w:r w:rsidRPr="00440AE6">
        <w:rPr>
          <w:rFonts w:hint="eastAsia"/>
        </w:rPr>
        <w:t>，</w:t>
      </w:r>
      <w:r w:rsidRPr="00440AE6">
        <w:t>…</w:t>
      </w:r>
      <w:r w:rsidRPr="00440AE6">
        <w:rPr>
          <w:rFonts w:hint="eastAsia"/>
        </w:rPr>
        <w:t>，</w:t>
      </w:r>
      <w:r w:rsidRPr="00440AE6">
        <w:t xml:space="preserve">m </w:t>
      </w:r>
    </w:p>
    <w:p w:rsidR="003E3308" w:rsidRPr="00440AE6" w:rsidRDefault="003E3308" w:rsidP="003E3308">
      <w:pPr>
        <w:pStyle w:val="ac"/>
        <w:spacing w:before="115" w:beforeAutospacing="0" w:after="0" w:afterAutospacing="0" w:line="288" w:lineRule="auto"/>
        <w:textAlignment w:val="baseline"/>
        <w:rPr>
          <w:rFonts w:asciiTheme="minorHAnsi" w:eastAsiaTheme="minorEastAsia" w:hAnsiTheme="minorHAnsi" w:cstheme="minorBidi"/>
          <w:kern w:val="2"/>
          <w:szCs w:val="22"/>
        </w:rPr>
      </w:pPr>
      <w:r w:rsidRPr="00440AE6">
        <w:rPr>
          <w:rFonts w:asciiTheme="minorHAnsi" w:eastAsiaTheme="minorEastAsia" w:hAnsiTheme="minorHAnsi" w:cstheme="minorBidi" w:hint="eastAsia"/>
          <w:kern w:val="2"/>
          <w:szCs w:val="22"/>
        </w:rPr>
        <w:t>每个主存周期所能访问到的字数的平均值，正比于主存实际带宽。</w:t>
      </w:r>
    </w:p>
    <w:p w:rsidR="003E3308" w:rsidRPr="00440AE6" w:rsidRDefault="003E3308" w:rsidP="003E3308">
      <w:pPr>
        <w:spacing w:line="264" w:lineRule="auto"/>
        <w:textAlignment w:val="baseline"/>
      </w:pPr>
      <w:r>
        <w:rPr>
          <w:rFonts w:hint="eastAsia"/>
        </w:rPr>
        <w:t>5.</w:t>
      </w:r>
      <w:r w:rsidRPr="00440AE6">
        <w:t>P(k)</w:t>
      </w:r>
      <w:r w:rsidRPr="00440AE6">
        <w:rPr>
          <w:rFonts w:hint="eastAsia"/>
        </w:rPr>
        <w:t>与具体程序的运行状况密切相关。如果访存申请队列都是指令的话，那么影响最大的是转移概率</w:t>
      </w:r>
      <w:r w:rsidRPr="00440AE6">
        <w:t>λ</w:t>
      </w:r>
      <w:r w:rsidRPr="00440AE6">
        <w:rPr>
          <w:rFonts w:hint="eastAsia"/>
        </w:rPr>
        <w:t>。</w:t>
      </w:r>
    </w:p>
    <w:p w:rsidR="003E3308" w:rsidRPr="00440AE6" w:rsidRDefault="003E3308" w:rsidP="003E3308">
      <w:pPr>
        <w:spacing w:line="264" w:lineRule="auto"/>
        <w:textAlignment w:val="baseline"/>
      </w:pPr>
      <w:r>
        <w:rPr>
          <w:rFonts w:hint="eastAsia"/>
        </w:rPr>
        <w:t>6.</w:t>
      </w:r>
      <w:r w:rsidRPr="00440AE6">
        <w:rPr>
          <w:rFonts w:hint="eastAsia"/>
        </w:rPr>
        <w:t>转移概率</w:t>
      </w:r>
      <w:r w:rsidRPr="00440AE6">
        <w:t>λ</w:t>
      </w:r>
      <w:r w:rsidRPr="00440AE6">
        <w:rPr>
          <w:rFonts w:hint="eastAsia"/>
        </w:rPr>
        <w:t>：给定指令的下条指令地址为非顺序地址的概率。</w:t>
      </w:r>
    </w:p>
    <w:p w:rsidR="003E3308" w:rsidRPr="00440AE6" w:rsidRDefault="003E3308" w:rsidP="003E3308">
      <w:pPr>
        <w:spacing w:line="264" w:lineRule="auto"/>
        <w:textAlignment w:val="baseline"/>
      </w:pPr>
      <w:r w:rsidRPr="00440AE6">
        <w:rPr>
          <w:rFonts w:hint="eastAsia"/>
        </w:rPr>
        <w:t>当</w:t>
      </w:r>
      <w:r w:rsidRPr="00440AE6">
        <w:t>k</w:t>
      </w:r>
      <w:r w:rsidRPr="00440AE6">
        <w:rPr>
          <w:rFonts w:hint="eastAsia"/>
        </w:rPr>
        <w:t>＝</w:t>
      </w:r>
      <w:r w:rsidRPr="00440AE6">
        <w:t>1</w:t>
      </w:r>
      <w:r w:rsidRPr="00440AE6">
        <w:rPr>
          <w:rFonts w:hint="eastAsia"/>
        </w:rPr>
        <w:t>时，所表示的情况是：第一条就是转移指令且转移成功。</w:t>
      </w:r>
    </w:p>
    <w:p w:rsidR="003E3308" w:rsidRPr="00440AE6" w:rsidRDefault="003E3308" w:rsidP="003E3308">
      <w:pPr>
        <w:pStyle w:val="ac"/>
        <w:spacing w:before="96" w:beforeAutospacing="0" w:after="0" w:afterAutospacing="0" w:line="264" w:lineRule="auto"/>
        <w:textAlignment w:val="baseline"/>
        <w:rPr>
          <w:rFonts w:asciiTheme="minorHAnsi" w:eastAsiaTheme="minorEastAsia" w:hAnsiTheme="minorHAnsi" w:cstheme="minorBidi"/>
          <w:kern w:val="2"/>
          <w:szCs w:val="22"/>
        </w:rPr>
      </w:pPr>
      <w:r w:rsidRPr="00440AE6">
        <w:rPr>
          <w:rFonts w:asciiTheme="minorHAnsi" w:eastAsiaTheme="minorEastAsia" w:hAnsiTheme="minorHAnsi" w:cstheme="minorBidi"/>
          <w:kern w:val="2"/>
          <w:szCs w:val="22"/>
        </w:rPr>
        <w:t>P</w:t>
      </w:r>
      <w:r>
        <w:rPr>
          <w:rFonts w:asciiTheme="minorHAnsi" w:eastAsiaTheme="minorEastAsia" w:hAnsiTheme="minorHAnsi" w:cstheme="minorBidi" w:hint="eastAsia"/>
          <w:kern w:val="2"/>
          <w:szCs w:val="22"/>
        </w:rPr>
        <w:t>(</w:t>
      </w:r>
      <w:r w:rsidRPr="00440AE6">
        <w:rPr>
          <w:rFonts w:asciiTheme="minorHAnsi" w:eastAsiaTheme="minorEastAsia" w:hAnsiTheme="minorHAnsi" w:cstheme="minorBidi"/>
          <w:kern w:val="2"/>
          <w:szCs w:val="22"/>
        </w:rPr>
        <w:t>1</w:t>
      </w:r>
      <w:r>
        <w:rPr>
          <w:rFonts w:asciiTheme="minorHAnsi" w:eastAsiaTheme="minorEastAsia" w:hAnsiTheme="minorHAnsi" w:cstheme="minorBidi" w:hint="eastAsia"/>
          <w:kern w:val="2"/>
          <w:szCs w:val="22"/>
        </w:rPr>
        <w:t>)</w:t>
      </w:r>
      <w:r w:rsidRPr="00440AE6">
        <w:rPr>
          <w:rFonts w:asciiTheme="minorHAnsi" w:eastAsiaTheme="minorEastAsia" w:hAnsiTheme="minorHAnsi" w:cstheme="minorBidi" w:hint="eastAsia"/>
          <w:kern w:val="2"/>
          <w:szCs w:val="22"/>
        </w:rPr>
        <w:t>＝</w:t>
      </w:r>
      <w:r w:rsidRPr="00440AE6">
        <w:rPr>
          <w:rFonts w:asciiTheme="minorHAnsi" w:eastAsiaTheme="minorEastAsia" w:hAnsiTheme="minorHAnsi" w:cstheme="minorBidi"/>
          <w:kern w:val="2"/>
          <w:szCs w:val="22"/>
        </w:rPr>
        <w:t>λ</w:t>
      </w:r>
      <w:r w:rsidRPr="00440AE6">
        <w:rPr>
          <w:rFonts w:asciiTheme="minorHAnsi" w:eastAsiaTheme="minorEastAsia" w:hAnsiTheme="minorHAnsi" w:cstheme="minorBidi" w:hint="eastAsia"/>
          <w:kern w:val="2"/>
          <w:szCs w:val="22"/>
        </w:rPr>
        <w:t>＝</w:t>
      </w:r>
      <m:oMath>
        <m:sSup>
          <m:sSupPr>
            <m:ctrlPr>
              <w:rPr>
                <w:rFonts w:ascii="Cambria Math" w:eastAsiaTheme="minorEastAsia" w:hAnsi="Cambria Math" w:cstheme="minorBidi"/>
                <w:kern w:val="2"/>
                <w:szCs w:val="22"/>
              </w:rPr>
            </m:ctrlPr>
          </m:sSupPr>
          <m:e>
            <m:r>
              <m:rPr>
                <m:sty m:val="p"/>
              </m:rPr>
              <w:rPr>
                <w:rFonts w:ascii="Cambria Math" w:eastAsiaTheme="minorEastAsia" w:hAnsi="Cambria Math" w:cstheme="minorBidi" w:hint="eastAsia"/>
                <w:kern w:val="2"/>
                <w:szCs w:val="22"/>
              </w:rPr>
              <m:t>(</m:t>
            </m:r>
            <m:r>
              <m:rPr>
                <m:sty m:val="p"/>
              </m:rPr>
              <w:rPr>
                <w:rFonts w:ascii="Cambria Math" w:eastAsiaTheme="minorEastAsia" w:hAnsi="Cambria Math" w:cstheme="minorBidi"/>
                <w:kern w:val="2"/>
                <w:szCs w:val="22"/>
              </w:rPr>
              <m:t>1</m:t>
            </m:r>
            <m:r>
              <m:rPr>
                <m:sty m:val="p"/>
              </m:rPr>
              <w:rPr>
                <w:rFonts w:ascii="Cambria Math" w:eastAsiaTheme="minorEastAsia" w:hAnsi="Cambria Math" w:cstheme="minorBidi" w:hint="eastAsia"/>
                <w:kern w:val="2"/>
                <w:szCs w:val="22"/>
              </w:rPr>
              <m:t>－</m:t>
            </m:r>
            <m:r>
              <m:rPr>
                <m:sty m:val="p"/>
              </m:rPr>
              <w:rPr>
                <w:rFonts w:ascii="Cambria Math" w:eastAsiaTheme="minorEastAsia" w:hAnsi="Cambria Math" w:cstheme="minorBidi"/>
                <w:kern w:val="2"/>
                <w:szCs w:val="22"/>
              </w:rPr>
              <m:t>λ</m:t>
            </m:r>
            <m:r>
              <m:rPr>
                <m:sty m:val="p"/>
              </m:rPr>
              <w:rPr>
                <w:rFonts w:ascii="Cambria Math" w:eastAsiaTheme="minorEastAsia" w:hAnsi="Cambria Math" w:cstheme="minorBidi" w:hint="eastAsia"/>
                <w:kern w:val="2"/>
                <w:szCs w:val="22"/>
              </w:rPr>
              <m:t>)</m:t>
            </m:r>
          </m:e>
          <m:sup>
            <m:r>
              <w:rPr>
                <w:rFonts w:ascii="Cambria Math" w:eastAsiaTheme="minorEastAsia" w:hAnsi="Cambria Math" w:cstheme="minorBidi"/>
                <w:kern w:val="2"/>
                <w:szCs w:val="22"/>
              </w:rPr>
              <m:t>0</m:t>
            </m:r>
          </m:sup>
        </m:sSup>
      </m:oMath>
      <w:r w:rsidRPr="00440AE6">
        <w:rPr>
          <w:rFonts w:asciiTheme="minorHAnsi" w:eastAsiaTheme="minorEastAsia" w:hAnsiTheme="minorHAnsi" w:cstheme="minorBidi"/>
          <w:kern w:val="2"/>
          <w:szCs w:val="22"/>
        </w:rPr>
        <w:t>·λ</w:t>
      </w:r>
    </w:p>
    <w:p w:rsidR="003E3308" w:rsidRPr="00440AE6" w:rsidRDefault="003E3308" w:rsidP="003E3308">
      <w:pPr>
        <w:spacing w:line="264" w:lineRule="auto"/>
        <w:textAlignment w:val="baseline"/>
      </w:pPr>
      <w:r w:rsidRPr="00440AE6">
        <w:rPr>
          <w:rFonts w:hint="eastAsia"/>
        </w:rPr>
        <w:t>当</w:t>
      </w:r>
      <w:r w:rsidRPr="00440AE6">
        <w:t>k</w:t>
      </w:r>
      <w:r w:rsidRPr="00440AE6">
        <w:rPr>
          <w:rFonts w:hint="eastAsia"/>
        </w:rPr>
        <w:t>＝</w:t>
      </w:r>
      <w:r w:rsidRPr="00440AE6">
        <w:t>2</w:t>
      </w:r>
      <w:r w:rsidRPr="00440AE6">
        <w:rPr>
          <w:rFonts w:hint="eastAsia"/>
        </w:rPr>
        <w:t>时，所表示的情况是：第一条指令没有转移（其概率为</w:t>
      </w:r>
      <w:r w:rsidRPr="00440AE6">
        <w:t>1</w:t>
      </w:r>
      <w:r w:rsidRPr="00440AE6">
        <w:rPr>
          <w:rFonts w:hint="eastAsia"/>
        </w:rPr>
        <w:t>－</w:t>
      </w:r>
      <w:r w:rsidRPr="00440AE6">
        <w:t>λ</w:t>
      </w:r>
      <w:r w:rsidRPr="00440AE6">
        <w:rPr>
          <w:rFonts w:hint="eastAsia"/>
        </w:rPr>
        <w:t>），第二条是转移指令且转移成功。所以有：</w:t>
      </w:r>
      <w:r w:rsidRPr="00440AE6">
        <w:t>P</w:t>
      </w:r>
      <w:r>
        <w:rPr>
          <w:rFonts w:hint="eastAsia"/>
        </w:rPr>
        <w:t>(</w:t>
      </w:r>
      <w:r w:rsidRPr="00440AE6">
        <w:t>2</w:t>
      </w:r>
      <w:r>
        <w:rPr>
          <w:rFonts w:hint="eastAsia"/>
        </w:rPr>
        <w:t>)</w:t>
      </w:r>
      <w:r w:rsidRPr="00440AE6">
        <w:rPr>
          <w:rFonts w:hint="eastAsia"/>
        </w:rPr>
        <w:t>＝</w:t>
      </w:r>
      <m:oMath>
        <m:sSup>
          <m:sSupPr>
            <m:ctrlPr>
              <w:rPr>
                <w:rFonts w:ascii="Cambria Math" w:hAnsi="Cambria Math"/>
              </w:rPr>
            </m:ctrlPr>
          </m:sSupPr>
          <m:e>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r>
              <m:rPr>
                <m:sty m:val="p"/>
              </m:rPr>
              <w:rPr>
                <w:rFonts w:ascii="Cambria Math" w:hAnsi="Cambria Math"/>
              </w:rPr>
              <m:t>λ</m:t>
            </m:r>
            <m:r>
              <m:rPr>
                <m:sty m:val="p"/>
              </m:rPr>
              <w:rPr>
                <w:rFonts w:ascii="Cambria Math" w:hAnsi="Cambria Math" w:hint="eastAsia"/>
              </w:rPr>
              <m:t>)</m:t>
            </m:r>
          </m:e>
          <m:sup>
            <m:r>
              <w:rPr>
                <w:rFonts w:ascii="Cambria Math" w:hAnsi="Cambria Math"/>
              </w:rPr>
              <m:t>1</m:t>
            </m:r>
          </m:sup>
        </m:sSup>
      </m:oMath>
      <w:r w:rsidRPr="00440AE6">
        <w:t>·λ</w:t>
      </w:r>
    </w:p>
    <w:p w:rsidR="003E3308" w:rsidRPr="00440AE6" w:rsidRDefault="003E3308" w:rsidP="003E3308">
      <w:pPr>
        <w:spacing w:line="288" w:lineRule="auto"/>
        <w:textAlignment w:val="baseline"/>
      </w:pPr>
      <w:r w:rsidRPr="00440AE6">
        <w:rPr>
          <w:rFonts w:hint="eastAsia"/>
        </w:rPr>
        <w:t>同理，</w:t>
      </w:r>
      <w:r w:rsidRPr="00440AE6">
        <w:t>P</w:t>
      </w:r>
      <w:r>
        <w:rPr>
          <w:rFonts w:hint="eastAsia"/>
        </w:rPr>
        <w:t>(3)</w:t>
      </w:r>
      <w:r w:rsidRPr="00440AE6">
        <w:rPr>
          <w:rFonts w:hint="eastAsia"/>
        </w:rPr>
        <w:t>＝</w:t>
      </w:r>
      <m:oMath>
        <m:sSup>
          <m:sSupPr>
            <m:ctrlPr>
              <w:rPr>
                <w:rFonts w:ascii="Cambria Math" w:hAnsi="Cambria Math"/>
              </w:rPr>
            </m:ctrlPr>
          </m:sSupPr>
          <m:e>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r>
              <m:rPr>
                <m:sty m:val="p"/>
              </m:rPr>
              <w:rPr>
                <w:rFonts w:ascii="Cambria Math" w:hAnsi="Cambria Math"/>
              </w:rPr>
              <m:t>λ</m:t>
            </m:r>
            <m:r>
              <m:rPr>
                <m:sty m:val="p"/>
              </m:rPr>
              <w:rPr>
                <w:rFonts w:ascii="Cambria Math" w:hAnsi="Cambria Math" w:hint="eastAsia"/>
              </w:rPr>
              <m:t>)</m:t>
            </m:r>
          </m:e>
          <m:sup>
            <m:r>
              <w:rPr>
                <w:rFonts w:ascii="Cambria Math" w:hAnsi="Cambria Math"/>
              </w:rPr>
              <m:t>2</m:t>
            </m:r>
          </m:sup>
        </m:sSup>
      </m:oMath>
      <w:r w:rsidRPr="00440AE6">
        <w:t>·λ</w:t>
      </w:r>
    </w:p>
    <w:p w:rsidR="003E3308" w:rsidRPr="00440AE6" w:rsidRDefault="003E3308" w:rsidP="003E3308">
      <w:pPr>
        <w:spacing w:line="288" w:lineRule="auto"/>
        <w:textAlignment w:val="baseline"/>
      </w:pPr>
      <w:r w:rsidRPr="00440AE6">
        <w:rPr>
          <w:rFonts w:hint="eastAsia"/>
        </w:rPr>
        <w:t>依此类推，</w:t>
      </w:r>
      <w:r w:rsidRPr="00440AE6">
        <w:t>P</w:t>
      </w:r>
      <w:r>
        <w:rPr>
          <w:rFonts w:hint="eastAsia"/>
        </w:rPr>
        <w:t>(k)</w:t>
      </w:r>
      <w:r w:rsidRPr="00440AE6">
        <w:rPr>
          <w:rFonts w:hint="eastAsia"/>
        </w:rPr>
        <w:t>＝</w:t>
      </w:r>
      <m:oMath>
        <m:sSup>
          <m:sSupPr>
            <m:ctrlPr>
              <w:rPr>
                <w:rFonts w:ascii="Cambria Math" w:hAnsi="Cambria Math"/>
              </w:rPr>
            </m:ctrlPr>
          </m:sSupPr>
          <m:e>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r>
              <m:rPr>
                <m:sty m:val="p"/>
              </m:rPr>
              <w:rPr>
                <w:rFonts w:ascii="Cambria Math" w:hAnsi="Cambria Math"/>
              </w:rPr>
              <m:t>λ</m:t>
            </m:r>
            <m:r>
              <m:rPr>
                <m:sty m:val="p"/>
              </m:rPr>
              <w:rPr>
                <w:rFonts w:ascii="Cambria Math" w:hAnsi="Cambria Math" w:hint="eastAsia"/>
              </w:rPr>
              <m:t>)</m:t>
            </m:r>
          </m:e>
          <m:sup>
            <m:r>
              <w:rPr>
                <w:rFonts w:ascii="Cambria Math" w:hAnsi="Cambria Math"/>
              </w:rPr>
              <m:t>k-1</m:t>
            </m:r>
          </m:sup>
        </m:sSup>
      </m:oMath>
      <w:r w:rsidRPr="00440AE6">
        <w:t>·λ</w:t>
      </w:r>
      <w:r>
        <w:rPr>
          <w:rFonts w:hint="eastAsia"/>
        </w:rPr>
        <w:t>，</w:t>
      </w:r>
      <w:r w:rsidRPr="00440AE6">
        <w:t>1≤k</w:t>
      </w:r>
      <w:r w:rsidRPr="00440AE6">
        <w:rPr>
          <w:rFonts w:hint="eastAsia"/>
        </w:rPr>
        <w:t>＜</w:t>
      </w:r>
      <w:r w:rsidRPr="00440AE6">
        <w:t>m</w:t>
      </w:r>
    </w:p>
    <w:p w:rsidR="003E3308" w:rsidRDefault="003E3308" w:rsidP="003E3308">
      <w:pPr>
        <w:spacing w:line="288" w:lineRule="auto"/>
        <w:textAlignment w:val="baseline"/>
      </w:pPr>
      <w:r w:rsidRPr="00440AE6">
        <w:rPr>
          <w:rFonts w:hint="eastAsia"/>
        </w:rPr>
        <w:t>如果前</w:t>
      </w:r>
      <w:r w:rsidRPr="00440AE6">
        <w:t>m</w:t>
      </w:r>
      <w:r w:rsidRPr="00440AE6">
        <w:rPr>
          <w:rFonts w:hint="eastAsia"/>
        </w:rPr>
        <w:t>－</w:t>
      </w:r>
      <w:r w:rsidRPr="00440AE6">
        <w:t>1</w:t>
      </w:r>
      <w:r w:rsidRPr="00440AE6">
        <w:rPr>
          <w:rFonts w:hint="eastAsia"/>
        </w:rPr>
        <w:t>条指令均不转移，则不管第</w:t>
      </w:r>
      <w:r w:rsidRPr="00440AE6">
        <w:t>m</w:t>
      </w:r>
      <w:r w:rsidRPr="00440AE6">
        <w:rPr>
          <w:rFonts w:hint="eastAsia"/>
        </w:rPr>
        <w:t>条指令是否转移，</w:t>
      </w:r>
      <w:r w:rsidRPr="00440AE6">
        <w:t>k</w:t>
      </w:r>
      <w:r w:rsidRPr="00440AE6">
        <w:rPr>
          <w:rFonts w:hint="eastAsia"/>
        </w:rPr>
        <w:t>都等于</w:t>
      </w:r>
      <w:r w:rsidRPr="00440AE6">
        <w:t>m</w:t>
      </w:r>
      <w:r w:rsidRPr="00440AE6">
        <w:rPr>
          <w:rFonts w:hint="eastAsia"/>
        </w:rPr>
        <w:t>，因此有：</w:t>
      </w:r>
      <w:r w:rsidRPr="00440AE6">
        <w:t xml:space="preserve"> P</w:t>
      </w:r>
      <w:r>
        <w:rPr>
          <w:rFonts w:hint="eastAsia"/>
        </w:rPr>
        <w:t>(m)=</w:t>
      </w:r>
      <m:oMath>
        <m:sSup>
          <m:sSupPr>
            <m:ctrlPr>
              <w:rPr>
                <w:rFonts w:ascii="Cambria Math" w:hAnsi="Cambria Math"/>
              </w:rPr>
            </m:ctrlPr>
          </m:sSupPr>
          <m:e>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r>
              <m:rPr>
                <m:sty m:val="p"/>
              </m:rPr>
              <w:rPr>
                <w:rFonts w:ascii="Cambria Math" w:hAnsi="Cambria Math"/>
              </w:rPr>
              <m:t>λ</m:t>
            </m:r>
            <m:r>
              <m:rPr>
                <m:sty m:val="p"/>
              </m:rPr>
              <w:rPr>
                <w:rFonts w:ascii="Cambria Math" w:hAnsi="Cambria Math" w:hint="eastAsia"/>
              </w:rPr>
              <m:t>)</m:t>
            </m:r>
          </m:e>
          <m:sup>
            <m:r>
              <w:rPr>
                <w:rFonts w:ascii="Cambria Math" w:hAnsi="Cambria Math"/>
              </w:rPr>
              <m:t>m-1</m:t>
            </m:r>
          </m:sup>
        </m:sSup>
      </m:oMath>
      <w:r>
        <w:rPr>
          <w:rFonts w:hint="eastAsia"/>
        </w:rPr>
        <w:t>，</w:t>
      </w:r>
    </w:p>
    <w:p w:rsidR="003E3308" w:rsidRDefault="003E3308" w:rsidP="003E3308">
      <w:pPr>
        <w:spacing w:line="288" w:lineRule="auto"/>
        <w:textAlignment w:val="baseline"/>
      </w:pPr>
      <w:r>
        <w:rPr>
          <w:noProof/>
        </w:rPr>
        <w:drawing>
          <wp:inline distT="0" distB="0" distL="0" distR="0" wp14:anchorId="610AD1C2" wp14:editId="771DE41A">
            <wp:extent cx="5274945" cy="1345599"/>
            <wp:effectExtent l="0" t="0" r="190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945" cy="1345599"/>
                    </a:xfrm>
                    <a:prstGeom prst="rect">
                      <a:avLst/>
                    </a:prstGeom>
                  </pic:spPr>
                </pic:pic>
              </a:graphicData>
            </a:graphic>
          </wp:inline>
        </w:drawing>
      </w:r>
    </w:p>
    <w:p w:rsidR="003E3308" w:rsidRDefault="003E3308" w:rsidP="003E3308">
      <w:pPr>
        <w:spacing w:line="288" w:lineRule="auto"/>
        <w:textAlignment w:val="baseline"/>
      </w:pPr>
    </w:p>
    <w:p w:rsidR="003E3308" w:rsidRDefault="003E3308" w:rsidP="003E3308">
      <w:pPr>
        <w:spacing w:line="288" w:lineRule="auto"/>
        <w:textAlignment w:val="baseline"/>
      </w:pPr>
    </w:p>
    <w:p w:rsidR="003E3308" w:rsidRDefault="003E3308" w:rsidP="003E3308">
      <w:pPr>
        <w:spacing w:line="288" w:lineRule="auto"/>
        <w:textAlignment w:val="baseline"/>
      </w:pPr>
    </w:p>
    <w:p w:rsidR="003E3308" w:rsidRDefault="003E3308" w:rsidP="003E3308">
      <w:pPr>
        <w:spacing w:line="288" w:lineRule="auto"/>
        <w:textAlignment w:val="baseline"/>
      </w:pPr>
    </w:p>
    <w:p w:rsidR="003E3308" w:rsidRPr="00440AE6" w:rsidRDefault="003E3308" w:rsidP="003E3308">
      <w:pPr>
        <w:spacing w:line="288" w:lineRule="auto"/>
        <w:textAlignment w:val="baseline"/>
      </w:pPr>
      <w:r>
        <w:rPr>
          <w:rFonts w:hint="eastAsia"/>
        </w:rPr>
        <w:t>7.</w:t>
      </w:r>
      <w:r w:rsidRPr="00440AE6">
        <w:t>m</w:t>
      </w:r>
      <w:r w:rsidRPr="00440AE6">
        <w:rPr>
          <w:rFonts w:hint="eastAsia"/>
        </w:rPr>
        <w:t>等于</w:t>
      </w:r>
      <w:r w:rsidRPr="00440AE6">
        <w:t>4</w:t>
      </w:r>
      <w:r w:rsidRPr="00440AE6">
        <w:rPr>
          <w:rFonts w:hint="eastAsia"/>
        </w:rPr>
        <w:t>、</w:t>
      </w:r>
      <w:r w:rsidRPr="00440AE6">
        <w:t>8</w:t>
      </w:r>
      <w:r w:rsidRPr="00440AE6">
        <w:rPr>
          <w:rFonts w:hint="eastAsia"/>
        </w:rPr>
        <w:t>、</w:t>
      </w:r>
      <w:r w:rsidRPr="00440AE6">
        <w:t>16</w:t>
      </w:r>
      <w:r w:rsidRPr="00440AE6">
        <w:rPr>
          <w:rFonts w:hint="eastAsia"/>
        </w:rPr>
        <w:t>时，</w:t>
      </w:r>
      <w:r w:rsidRPr="00440AE6">
        <w:t>B</w:t>
      </w:r>
      <w:r w:rsidRPr="00440AE6">
        <w:rPr>
          <w:rFonts w:hint="eastAsia"/>
        </w:rPr>
        <w:t>与</w:t>
      </w:r>
      <w:r w:rsidRPr="00440AE6">
        <w:t>λ</w:t>
      </w:r>
      <w:r w:rsidRPr="00440AE6">
        <w:rPr>
          <w:rFonts w:hint="eastAsia"/>
        </w:rPr>
        <w:t>的关系曲线</w:t>
      </w:r>
      <w:r w:rsidRPr="00440AE6">
        <w:t xml:space="preserve"> </w:t>
      </w:r>
    </w:p>
    <w:p w:rsidR="003E3308" w:rsidRPr="00440AE6" w:rsidRDefault="003E3308" w:rsidP="003E3308">
      <w:pPr>
        <w:pStyle w:val="ac"/>
        <w:spacing w:before="115" w:beforeAutospacing="0" w:after="0" w:afterAutospacing="0" w:line="288" w:lineRule="auto"/>
        <w:ind w:left="1714" w:hanging="720"/>
        <w:textAlignment w:val="baseline"/>
        <w:rPr>
          <w:rFonts w:asciiTheme="minorHAnsi" w:eastAsiaTheme="minorEastAsia" w:hAnsiTheme="minorHAnsi" w:cstheme="minorBidi"/>
          <w:kern w:val="2"/>
          <w:szCs w:val="22"/>
        </w:rPr>
      </w:pPr>
      <w:r w:rsidRPr="00440AE6">
        <w:rPr>
          <w:rFonts w:asciiTheme="minorHAnsi" w:eastAsiaTheme="minorEastAsia" w:hAnsiTheme="minorHAnsi" w:cstheme="minorBidi"/>
          <w:noProof/>
          <w:kern w:val="2"/>
          <w:szCs w:val="22"/>
        </w:rPr>
        <w:drawing>
          <wp:inline distT="0" distB="0" distL="0" distR="0" wp14:anchorId="50C4B779" wp14:editId="25BF8ABB">
            <wp:extent cx="2582995" cy="3390538"/>
            <wp:effectExtent l="0" t="0" r="825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584966" cy="3393125"/>
                    </a:xfrm>
                    <a:prstGeom prst="rect">
                      <a:avLst/>
                    </a:prstGeom>
                  </pic:spPr>
                </pic:pic>
              </a:graphicData>
            </a:graphic>
          </wp:inline>
        </w:drawing>
      </w:r>
    </w:p>
    <w:p w:rsidR="003E3308" w:rsidRPr="00845DDE" w:rsidRDefault="003E3308" w:rsidP="003E3308">
      <w:pPr>
        <w:spacing w:line="288" w:lineRule="auto"/>
        <w:textAlignment w:val="baseline"/>
      </w:pPr>
      <w:r w:rsidRPr="00845DDE">
        <w:rPr>
          <w:rFonts w:hint="eastAsia"/>
        </w:rPr>
        <w:t>对于数据来说，由于其顺序性差，</w:t>
      </w:r>
      <w:r w:rsidRPr="00845DDE">
        <w:t>m</w:t>
      </w:r>
      <w:r w:rsidRPr="00845DDE">
        <w:rPr>
          <w:rFonts w:hint="eastAsia"/>
        </w:rPr>
        <w:t>值的增大给</w:t>
      </w:r>
      <w:r w:rsidRPr="00845DDE">
        <w:t>B</w:t>
      </w:r>
      <w:r w:rsidRPr="00845DDE">
        <w:rPr>
          <w:rFonts w:hint="eastAsia"/>
        </w:rPr>
        <w:t>带来的好处就更差一些。</w:t>
      </w:r>
    </w:p>
    <w:p w:rsidR="003E3308" w:rsidRPr="00845DDE" w:rsidRDefault="003E3308" w:rsidP="003E3308">
      <w:pPr>
        <w:spacing w:line="288" w:lineRule="auto"/>
        <w:textAlignment w:val="baseline"/>
      </w:pPr>
      <w:r w:rsidRPr="00845DDE">
        <w:rPr>
          <w:rFonts w:hint="eastAsia"/>
        </w:rPr>
        <w:t>若机器主要是运行标量运算的程序，一般取</w:t>
      </w:r>
      <w:r w:rsidRPr="00845DDE">
        <w:t>m≤8</w:t>
      </w:r>
      <w:r w:rsidRPr="00845DDE">
        <w:rPr>
          <w:rFonts w:hint="eastAsia"/>
        </w:rPr>
        <w:t>。</w:t>
      </w:r>
    </w:p>
    <w:p w:rsidR="003E3308" w:rsidRPr="00845DDE" w:rsidRDefault="003E3308" w:rsidP="003E3308">
      <w:pPr>
        <w:spacing w:line="288" w:lineRule="auto"/>
        <w:textAlignment w:val="baseline"/>
      </w:pPr>
      <w:r w:rsidRPr="00845DDE">
        <w:rPr>
          <w:rFonts w:hint="eastAsia"/>
        </w:rPr>
        <w:t>如果是向量处理机，其</w:t>
      </w:r>
      <w:r w:rsidRPr="00845DDE">
        <w:t>m</w:t>
      </w:r>
      <w:r w:rsidRPr="00845DDE">
        <w:rPr>
          <w:rFonts w:hint="eastAsia"/>
        </w:rPr>
        <w:t>值可以取大些。</w:t>
      </w:r>
    </w:p>
    <w:p w:rsidR="003E3308" w:rsidRDefault="003E3308" w:rsidP="003E3308">
      <w:pPr>
        <w:spacing w:line="288" w:lineRule="auto"/>
        <w:textAlignment w:val="baseline"/>
      </w:pPr>
      <w:r>
        <w:rPr>
          <w:rFonts w:hint="eastAsia"/>
        </w:rPr>
        <w:t>8.</w:t>
      </w:r>
      <w:r w:rsidRPr="00845DDE">
        <w:rPr>
          <w:rFonts w:hint="eastAsia"/>
        </w:rPr>
        <w:t>单纯靠增大</w:t>
      </w:r>
      <w:r w:rsidRPr="00845DDE">
        <w:t>m</w:t>
      </w:r>
      <w:r w:rsidRPr="00845DDE">
        <w:rPr>
          <w:rFonts w:hint="eastAsia"/>
        </w:rPr>
        <w:t>来提高并行主存系统的带宽是有限的，而且性能价格比还会随</w:t>
      </w:r>
      <w:r w:rsidRPr="00845DDE">
        <w:t>m</w:t>
      </w:r>
      <w:r w:rsidRPr="00845DDE">
        <w:rPr>
          <w:rFonts w:hint="eastAsia"/>
        </w:rPr>
        <w:t>的增大而下降。</w:t>
      </w:r>
    </w:p>
    <w:p w:rsidR="003E3308" w:rsidRPr="00440AE6" w:rsidRDefault="003E3308" w:rsidP="003E3308">
      <w:pPr>
        <w:spacing w:line="288" w:lineRule="auto"/>
        <w:textAlignment w:val="baseline"/>
      </w:pPr>
      <w:r w:rsidRPr="00440AE6">
        <w:rPr>
          <w:rFonts w:hint="eastAsia"/>
        </w:rPr>
        <w:t>原因：</w:t>
      </w:r>
      <w:r w:rsidRPr="00440AE6">
        <w:rPr>
          <w:rFonts w:hint="eastAsia"/>
        </w:rPr>
        <w:t xml:space="preserve"> </w:t>
      </w:r>
    </w:p>
    <w:p w:rsidR="003E3308" w:rsidRPr="00845DDE" w:rsidRDefault="003E3308" w:rsidP="003E3308">
      <w:pPr>
        <w:spacing w:line="288" w:lineRule="auto"/>
        <w:textAlignment w:val="baseline"/>
      </w:pPr>
      <w:r w:rsidRPr="00845DDE">
        <w:rPr>
          <w:rFonts w:hint="eastAsia"/>
        </w:rPr>
        <w:t>程序的转移概率不会很低</w:t>
      </w:r>
    </w:p>
    <w:p w:rsidR="003E3308" w:rsidRPr="00845DDE" w:rsidRDefault="003E3308" w:rsidP="003E3308">
      <w:pPr>
        <w:spacing w:line="288" w:lineRule="auto"/>
        <w:textAlignment w:val="baseline"/>
      </w:pPr>
      <w:r w:rsidRPr="00845DDE">
        <w:rPr>
          <w:rFonts w:hint="eastAsia"/>
        </w:rPr>
        <w:t>数据分布的离散性较大</w:t>
      </w:r>
    </w:p>
    <w:p w:rsidR="003E3308" w:rsidRDefault="003E3308" w:rsidP="003E3308">
      <w:pPr>
        <w:widowControl/>
        <w:jc w:val="left"/>
      </w:pPr>
      <w:r>
        <w:br w:type="page"/>
      </w:r>
    </w:p>
    <w:p w:rsidR="003E3308" w:rsidRPr="00845DDE" w:rsidRDefault="003E3308" w:rsidP="003E3308">
      <w:pPr>
        <w:spacing w:line="288" w:lineRule="auto"/>
        <w:textAlignment w:val="baseline"/>
      </w:pPr>
      <w:r w:rsidRPr="00845DDE">
        <w:rPr>
          <w:rFonts w:hint="eastAsia"/>
        </w:rPr>
        <w:lastRenderedPageBreak/>
        <w:t>避免存储体冲突</w:t>
      </w:r>
    </w:p>
    <w:p w:rsidR="003E3308" w:rsidRPr="00845DDE" w:rsidRDefault="003E3308" w:rsidP="003E3308">
      <w:pPr>
        <w:spacing w:line="288" w:lineRule="auto"/>
        <w:textAlignment w:val="baseline"/>
      </w:pPr>
      <w:r w:rsidRPr="00845DDE">
        <w:rPr>
          <w:rFonts w:hint="eastAsia"/>
        </w:rPr>
        <w:t>体冲突：两个请求要访问同一个体。</w:t>
      </w:r>
    </w:p>
    <w:p w:rsidR="003E3308" w:rsidRPr="00845DDE" w:rsidRDefault="003E3308" w:rsidP="003E3308">
      <w:pPr>
        <w:spacing w:line="288" w:lineRule="auto"/>
        <w:textAlignment w:val="baseline"/>
      </w:pPr>
      <w:r w:rsidRPr="00845DDE">
        <w:rPr>
          <w:rFonts w:hint="eastAsia"/>
        </w:rPr>
        <w:t>减少体冲突次数的一种方法：采用许多体</w:t>
      </w:r>
    </w:p>
    <w:p w:rsidR="003E3308" w:rsidRDefault="003E3308" w:rsidP="003E3308">
      <w:pPr>
        <w:spacing w:line="288" w:lineRule="auto"/>
        <w:textAlignment w:val="baseline"/>
      </w:pPr>
      <w:r w:rsidRPr="00845DDE">
        <w:rPr>
          <w:rFonts w:hint="eastAsia"/>
        </w:rPr>
        <w:t>例如，</w:t>
      </w:r>
      <w:r w:rsidRPr="00845DDE">
        <w:rPr>
          <w:rFonts w:hint="eastAsia"/>
        </w:rPr>
        <w:t>NEC SX/3</w:t>
      </w:r>
      <w:r w:rsidRPr="00845DDE">
        <w:rPr>
          <w:rFonts w:hint="eastAsia"/>
        </w:rPr>
        <w:t>最多可使用</w:t>
      </w:r>
      <w:r w:rsidRPr="00845DDE">
        <w:rPr>
          <w:rFonts w:hint="eastAsia"/>
        </w:rPr>
        <w:t>128</w:t>
      </w:r>
      <w:r w:rsidRPr="00845DDE">
        <w:rPr>
          <w:rFonts w:hint="eastAsia"/>
        </w:rPr>
        <w:t>个体</w:t>
      </w:r>
      <w:r w:rsidRPr="00845DDE">
        <w:t xml:space="preserve"> </w:t>
      </w:r>
    </w:p>
    <w:p w:rsidR="003E3308" w:rsidRDefault="003E3308" w:rsidP="003E3308">
      <w:pPr>
        <w:spacing w:line="288" w:lineRule="auto"/>
        <w:textAlignment w:val="baseline"/>
      </w:pPr>
      <w:r w:rsidRPr="00845DDE">
        <w:rPr>
          <w:rFonts w:hint="eastAsia"/>
        </w:rPr>
        <w:t>这种方法存在问题：假如我们有</w:t>
      </w:r>
      <w:r w:rsidRPr="00845DDE">
        <w:rPr>
          <w:rFonts w:hint="eastAsia"/>
        </w:rPr>
        <w:t>128</w:t>
      </w:r>
      <w:r w:rsidRPr="00845DDE">
        <w:rPr>
          <w:rFonts w:hint="eastAsia"/>
        </w:rPr>
        <w:t>个存储体，按字交叉方式工作，并执行以下程序：</w:t>
      </w:r>
    </w:p>
    <w:p w:rsidR="003E3308" w:rsidRPr="00845DDE" w:rsidRDefault="003E3308" w:rsidP="003E3308">
      <w:pPr>
        <w:spacing w:line="288" w:lineRule="auto"/>
        <w:textAlignment w:val="baseline"/>
      </w:pPr>
      <w:r w:rsidRPr="00845DDE">
        <w:rPr>
          <w:rFonts w:hint="eastAsia"/>
        </w:rPr>
        <w:t>int  x [ 256 ][ 512 ]</w:t>
      </w:r>
      <w:r w:rsidRPr="00845DDE">
        <w:rPr>
          <w:rFonts w:hint="eastAsia"/>
        </w:rPr>
        <w:t>；</w:t>
      </w:r>
    </w:p>
    <w:p w:rsidR="003E3308" w:rsidRPr="00845DDE" w:rsidRDefault="003E3308" w:rsidP="003E3308">
      <w:pPr>
        <w:spacing w:line="288" w:lineRule="auto"/>
        <w:textAlignment w:val="baseline"/>
      </w:pPr>
      <w:r w:rsidRPr="00845DDE">
        <w:rPr>
          <w:rFonts w:hint="eastAsia"/>
        </w:rPr>
        <w:t xml:space="preserve">for </w:t>
      </w:r>
      <w:r w:rsidRPr="00845DDE">
        <w:rPr>
          <w:rFonts w:hint="eastAsia"/>
        </w:rPr>
        <w:t>（</w:t>
      </w:r>
      <w:r w:rsidRPr="00845DDE">
        <w:rPr>
          <w:rFonts w:hint="eastAsia"/>
        </w:rPr>
        <w:t xml:space="preserve"> j = 0</w:t>
      </w:r>
      <w:r w:rsidRPr="00845DDE">
        <w:rPr>
          <w:rFonts w:hint="eastAsia"/>
        </w:rPr>
        <w:t>；</w:t>
      </w:r>
      <w:r w:rsidRPr="00845DDE">
        <w:rPr>
          <w:rFonts w:hint="eastAsia"/>
        </w:rPr>
        <w:t xml:space="preserve">  j &lt; 512</w:t>
      </w:r>
      <w:r w:rsidRPr="00845DDE">
        <w:rPr>
          <w:rFonts w:hint="eastAsia"/>
        </w:rPr>
        <w:t>；</w:t>
      </w:r>
      <w:r w:rsidRPr="00845DDE">
        <w:rPr>
          <w:rFonts w:hint="eastAsia"/>
        </w:rPr>
        <w:t xml:space="preserve">  j = j+1 </w:t>
      </w:r>
      <w:r w:rsidRPr="00845DDE">
        <w:rPr>
          <w:rFonts w:hint="eastAsia"/>
        </w:rPr>
        <w:t>）</w:t>
      </w:r>
    </w:p>
    <w:p w:rsidR="003E3308" w:rsidRPr="00845DDE" w:rsidRDefault="003E3308" w:rsidP="003E3308">
      <w:pPr>
        <w:spacing w:line="288" w:lineRule="auto"/>
        <w:textAlignment w:val="baseline"/>
      </w:pPr>
      <w:r w:rsidRPr="00845DDE">
        <w:rPr>
          <w:rFonts w:hint="eastAsia"/>
        </w:rPr>
        <w:t xml:space="preserve">for </w:t>
      </w:r>
      <w:r w:rsidRPr="00845DDE">
        <w:rPr>
          <w:rFonts w:hint="eastAsia"/>
        </w:rPr>
        <w:t>（</w:t>
      </w:r>
      <w:r w:rsidRPr="00845DDE">
        <w:rPr>
          <w:rFonts w:hint="eastAsia"/>
        </w:rPr>
        <w:t xml:space="preserve"> i = 0</w:t>
      </w:r>
      <w:r w:rsidRPr="00845DDE">
        <w:rPr>
          <w:rFonts w:hint="eastAsia"/>
        </w:rPr>
        <w:t>；</w:t>
      </w:r>
      <w:r w:rsidRPr="00845DDE">
        <w:rPr>
          <w:rFonts w:hint="eastAsia"/>
        </w:rPr>
        <w:t xml:space="preserve">  i &lt; 256</w:t>
      </w:r>
      <w:r w:rsidRPr="00845DDE">
        <w:rPr>
          <w:rFonts w:hint="eastAsia"/>
        </w:rPr>
        <w:t>；</w:t>
      </w:r>
      <w:r w:rsidRPr="00845DDE">
        <w:rPr>
          <w:rFonts w:hint="eastAsia"/>
        </w:rPr>
        <w:t xml:space="preserve">  i = i+1 </w:t>
      </w:r>
      <w:r w:rsidRPr="00845DDE">
        <w:rPr>
          <w:rFonts w:hint="eastAsia"/>
        </w:rPr>
        <w:t>）</w:t>
      </w:r>
    </w:p>
    <w:p w:rsidR="003E3308" w:rsidRPr="00845DDE" w:rsidRDefault="003E3308" w:rsidP="003E3308">
      <w:pPr>
        <w:spacing w:line="288" w:lineRule="auto"/>
        <w:ind w:firstLineChars="200" w:firstLine="480"/>
        <w:textAlignment w:val="baseline"/>
      </w:pPr>
      <w:r w:rsidRPr="00845DDE">
        <w:rPr>
          <w:rFonts w:hint="eastAsia"/>
        </w:rPr>
        <w:t>x [ i ][ j ] = 2 * x [ i ][ j ]</w:t>
      </w:r>
      <w:r w:rsidRPr="00845DDE">
        <w:rPr>
          <w:rFonts w:hint="eastAsia"/>
        </w:rPr>
        <w:t>；</w:t>
      </w:r>
    </w:p>
    <w:p w:rsidR="003E3308" w:rsidRPr="00845DDE" w:rsidRDefault="003E3308" w:rsidP="003E3308">
      <w:pPr>
        <w:spacing w:line="288" w:lineRule="auto"/>
        <w:textAlignment w:val="baseline"/>
      </w:pPr>
      <w:r w:rsidRPr="00845DDE">
        <w:rPr>
          <w:rFonts w:hint="eastAsia"/>
        </w:rPr>
        <w:t>因为</w:t>
      </w:r>
      <w:r w:rsidRPr="00845DDE">
        <w:rPr>
          <w:rFonts w:hint="eastAsia"/>
        </w:rPr>
        <w:t>512</w:t>
      </w:r>
      <w:r w:rsidRPr="00845DDE">
        <w:rPr>
          <w:rFonts w:hint="eastAsia"/>
        </w:rPr>
        <w:t>是</w:t>
      </w:r>
      <w:r w:rsidRPr="00845DDE">
        <w:rPr>
          <w:rFonts w:hint="eastAsia"/>
        </w:rPr>
        <w:t>128</w:t>
      </w:r>
      <w:r w:rsidRPr="00845DDE">
        <w:rPr>
          <w:rFonts w:hint="eastAsia"/>
        </w:rPr>
        <w:t>的整数倍，同一列中的所有元素都在同一个体内，无论</w:t>
      </w:r>
      <w:r w:rsidRPr="00845DDE">
        <w:rPr>
          <w:rFonts w:hint="eastAsia"/>
        </w:rPr>
        <w:t>CPU</w:t>
      </w:r>
      <w:r w:rsidRPr="00845DDE">
        <w:rPr>
          <w:rFonts w:hint="eastAsia"/>
        </w:rPr>
        <w:t>或存储系统多么高级，该程序都会在数据</w:t>
      </w:r>
      <w:r w:rsidRPr="00845DDE">
        <w:rPr>
          <w:rFonts w:hint="eastAsia"/>
        </w:rPr>
        <w:t>Cache</w:t>
      </w:r>
      <w:r w:rsidRPr="00845DDE">
        <w:rPr>
          <w:rFonts w:hint="eastAsia"/>
        </w:rPr>
        <w:t>不命中时暂停。</w:t>
      </w:r>
    </w:p>
    <w:p w:rsidR="003E3308" w:rsidRDefault="003E3308" w:rsidP="003E3308">
      <w:pPr>
        <w:spacing w:line="288" w:lineRule="auto"/>
        <w:textAlignment w:val="baseline"/>
      </w:pPr>
    </w:p>
    <w:p w:rsidR="003E3308" w:rsidRPr="00845DDE" w:rsidRDefault="003E3308" w:rsidP="003E3308">
      <w:pPr>
        <w:spacing w:line="288" w:lineRule="auto"/>
        <w:textAlignment w:val="baseline"/>
      </w:pPr>
      <w:r w:rsidRPr="00845DDE">
        <w:rPr>
          <w:rFonts w:hint="eastAsia"/>
        </w:rPr>
        <w:t>解决体冲突的方法</w:t>
      </w:r>
    </w:p>
    <w:p w:rsidR="003E3308" w:rsidRPr="00845DDE" w:rsidRDefault="003E3308" w:rsidP="003E3308">
      <w:pPr>
        <w:spacing w:line="288" w:lineRule="auto"/>
        <w:textAlignment w:val="baseline"/>
      </w:pPr>
      <w:r>
        <w:rPr>
          <w:rFonts w:hint="eastAsia"/>
        </w:rPr>
        <w:t>1.</w:t>
      </w:r>
      <w:r w:rsidRPr="00845DDE">
        <w:rPr>
          <w:rFonts w:hint="eastAsia"/>
        </w:rPr>
        <w:t>软件方法</w:t>
      </w:r>
      <w:r w:rsidRPr="00845DDE">
        <w:rPr>
          <w:rFonts w:hint="eastAsia"/>
        </w:rPr>
        <w:t>(</w:t>
      </w:r>
      <w:r w:rsidRPr="00845DDE">
        <w:rPr>
          <w:rFonts w:hint="eastAsia"/>
        </w:rPr>
        <w:t>编译器</w:t>
      </w:r>
      <w:r w:rsidRPr="00845DDE">
        <w:rPr>
          <w:rFonts w:hint="eastAsia"/>
        </w:rPr>
        <w:t>)</w:t>
      </w:r>
    </w:p>
    <w:p w:rsidR="003E3308" w:rsidRPr="00845DDE" w:rsidRDefault="003E3308" w:rsidP="003E3308">
      <w:pPr>
        <w:spacing w:line="288" w:lineRule="auto"/>
        <w:textAlignment w:val="baseline"/>
      </w:pPr>
      <w:r w:rsidRPr="00845DDE">
        <w:rPr>
          <w:rFonts w:hint="eastAsia"/>
        </w:rPr>
        <w:t>循环交换优化</w:t>
      </w:r>
    </w:p>
    <w:p w:rsidR="003E3308" w:rsidRPr="00845DDE" w:rsidRDefault="003E3308" w:rsidP="003E3308">
      <w:pPr>
        <w:spacing w:line="288" w:lineRule="auto"/>
        <w:textAlignment w:val="baseline"/>
      </w:pPr>
      <w:r w:rsidRPr="00845DDE">
        <w:rPr>
          <w:rFonts w:hint="eastAsia"/>
        </w:rPr>
        <w:t>扩展数组的大小，使之不是</w:t>
      </w:r>
      <w:r w:rsidRPr="00845DDE">
        <w:rPr>
          <w:rFonts w:hint="eastAsia"/>
        </w:rPr>
        <w:t>2</w:t>
      </w:r>
      <w:r w:rsidRPr="00845DDE">
        <w:rPr>
          <w:rFonts w:hint="eastAsia"/>
        </w:rPr>
        <w:t>的幂。</w:t>
      </w:r>
    </w:p>
    <w:p w:rsidR="003E3308" w:rsidRPr="00845DDE" w:rsidRDefault="003E3308" w:rsidP="003E3308">
      <w:pPr>
        <w:spacing w:line="288" w:lineRule="auto"/>
        <w:textAlignment w:val="baseline"/>
      </w:pPr>
      <w:r>
        <w:rPr>
          <w:rFonts w:hint="eastAsia"/>
        </w:rPr>
        <w:t>2.</w:t>
      </w:r>
      <w:r w:rsidRPr="00845DDE">
        <w:rPr>
          <w:rFonts w:hint="eastAsia"/>
        </w:rPr>
        <w:t>硬件方法</w:t>
      </w:r>
    </w:p>
    <w:p w:rsidR="003E3308" w:rsidRPr="00845DDE" w:rsidRDefault="003E3308" w:rsidP="003E3308">
      <w:pPr>
        <w:spacing w:line="288" w:lineRule="auto"/>
        <w:textAlignment w:val="baseline"/>
      </w:pPr>
      <w:r w:rsidRPr="00845DDE">
        <w:rPr>
          <w:rFonts w:hint="eastAsia"/>
        </w:rPr>
        <w:t>使体数为素数</w:t>
      </w:r>
    </w:p>
    <w:p w:rsidR="003E3308" w:rsidRDefault="003E3308" w:rsidP="003E3308">
      <w:pPr>
        <w:spacing w:line="288" w:lineRule="auto"/>
        <w:textAlignment w:val="baseline"/>
      </w:pPr>
      <w:r w:rsidRPr="00845DDE">
        <w:rPr>
          <w:rFonts w:hint="eastAsia"/>
        </w:rPr>
        <w:t>体内地址＝地址</w:t>
      </w:r>
      <w:r w:rsidRPr="00845DDE">
        <w:rPr>
          <w:rFonts w:hint="eastAsia"/>
        </w:rPr>
        <w:t>A mod (</w:t>
      </w:r>
      <w:r w:rsidRPr="00845DDE">
        <w:rPr>
          <w:rFonts w:hint="eastAsia"/>
        </w:rPr>
        <w:t>存储体中的字数</w:t>
      </w:r>
      <w:r w:rsidRPr="00845DDE">
        <w:rPr>
          <w:rFonts w:hint="eastAsia"/>
        </w:rPr>
        <w:t>)</w:t>
      </w:r>
    </w:p>
    <w:p w:rsidR="003E3308" w:rsidRDefault="003E3308" w:rsidP="003E3308">
      <w:pPr>
        <w:spacing w:line="288" w:lineRule="auto"/>
        <w:textAlignment w:val="baseline"/>
      </w:pPr>
      <w:r w:rsidRPr="00845DDE">
        <w:rPr>
          <w:rFonts w:hint="eastAsia"/>
        </w:rPr>
        <w:t>可以直接截取</w:t>
      </w:r>
    </w:p>
    <w:p w:rsidR="003E3308" w:rsidRDefault="003E3308" w:rsidP="003E3308">
      <w:pPr>
        <w:spacing w:line="288" w:lineRule="auto"/>
        <w:textAlignment w:val="baseline"/>
      </w:pPr>
    </w:p>
    <w:p w:rsidR="003E3308" w:rsidRPr="00845DDE" w:rsidRDefault="003E3308" w:rsidP="003E3308">
      <w:pPr>
        <w:spacing w:line="288" w:lineRule="auto"/>
        <w:textAlignment w:val="baseline"/>
      </w:pPr>
      <w:r w:rsidRPr="00845DDE">
        <w:rPr>
          <w:rFonts w:hint="eastAsia"/>
        </w:rPr>
        <w:t>举例</w:t>
      </w:r>
    </w:p>
    <w:p w:rsidR="003E3308" w:rsidRPr="00845DDE" w:rsidRDefault="003E3308" w:rsidP="003E3308">
      <w:pPr>
        <w:spacing w:line="288" w:lineRule="auto"/>
        <w:textAlignment w:val="baseline"/>
      </w:pPr>
      <w:r w:rsidRPr="00845DDE">
        <w:rPr>
          <w:rFonts w:hint="eastAsia"/>
        </w:rPr>
        <w:t>顺序交叉和取模交叉的地址映像举例</w:t>
      </w:r>
    </w:p>
    <w:p w:rsidR="003E3308" w:rsidRPr="00440AE6" w:rsidRDefault="003E3308" w:rsidP="003E3308">
      <w:pPr>
        <w:spacing w:line="288" w:lineRule="auto"/>
        <w:textAlignment w:val="baseline"/>
      </w:pPr>
      <w:r>
        <w:rPr>
          <w:noProof/>
        </w:rPr>
        <w:drawing>
          <wp:inline distT="0" distB="0" distL="0" distR="0" wp14:anchorId="4039DF61" wp14:editId="073B75F7">
            <wp:extent cx="4228714" cy="2721255"/>
            <wp:effectExtent l="0" t="0" r="635"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229263" cy="2721608"/>
                    </a:xfrm>
                    <a:prstGeom prst="rect">
                      <a:avLst/>
                    </a:prstGeom>
                  </pic:spPr>
                </pic:pic>
              </a:graphicData>
            </a:graphic>
          </wp:inline>
        </w:drawing>
      </w:r>
      <w:r>
        <w:br w:type="page"/>
      </w:r>
    </w:p>
    <w:p w:rsidR="003E3308" w:rsidRDefault="003E3308" w:rsidP="00066959">
      <w:pPr>
        <w:pStyle w:val="1"/>
      </w:pPr>
      <w:bookmarkStart w:id="8" w:name="_Toc505783443"/>
      <w:bookmarkStart w:id="9" w:name="_Toc505863326"/>
      <w:r>
        <w:rPr>
          <w:rFonts w:hint="eastAsia"/>
        </w:rPr>
        <w:lastRenderedPageBreak/>
        <w:t>虚拟存储</w:t>
      </w:r>
      <w:bookmarkEnd w:id="8"/>
      <w:bookmarkEnd w:id="9"/>
    </w:p>
    <w:p w:rsidR="003E3308" w:rsidRPr="00845DDE" w:rsidRDefault="003E3308" w:rsidP="003E3308">
      <w:pPr>
        <w:spacing w:line="264" w:lineRule="auto"/>
        <w:textAlignment w:val="baseline"/>
      </w:pPr>
      <w:r w:rsidRPr="00845DDE">
        <w:rPr>
          <w:rFonts w:hint="eastAsia"/>
        </w:rPr>
        <w:t>基本原理</w:t>
      </w:r>
    </w:p>
    <w:p w:rsidR="003E3308" w:rsidRPr="00845DDE" w:rsidRDefault="003E3308" w:rsidP="003E3308">
      <w:pPr>
        <w:spacing w:line="264" w:lineRule="auto"/>
        <w:textAlignment w:val="baseline"/>
      </w:pPr>
      <w:r w:rsidRPr="00845DDE">
        <w:rPr>
          <w:rFonts w:hint="eastAsia"/>
        </w:rPr>
        <w:t>虚拟存储器是</w:t>
      </w:r>
      <w:r w:rsidRPr="00845DDE">
        <w:t>“</w:t>
      </w:r>
      <w:r w:rsidRPr="00845DDE">
        <w:rPr>
          <w:rFonts w:hint="eastAsia"/>
        </w:rPr>
        <w:t>主存</w:t>
      </w:r>
      <w:r w:rsidRPr="00845DDE">
        <w:t xml:space="preserve">- </w:t>
      </w:r>
      <w:r w:rsidRPr="00845DDE">
        <w:rPr>
          <w:rFonts w:hint="eastAsia"/>
        </w:rPr>
        <w:t>辅存</w:t>
      </w:r>
      <w:r w:rsidRPr="00845DDE">
        <w:t>”</w:t>
      </w:r>
      <w:r w:rsidRPr="00845DDE">
        <w:rPr>
          <w:rFonts w:hint="eastAsia"/>
        </w:rPr>
        <w:t>层次进一步发展的结果。</w:t>
      </w:r>
    </w:p>
    <w:p w:rsidR="003E3308" w:rsidRPr="00845DDE" w:rsidRDefault="003E3308" w:rsidP="003E3308">
      <w:pPr>
        <w:spacing w:line="264" w:lineRule="auto"/>
        <w:textAlignment w:val="baseline"/>
      </w:pPr>
      <w:r w:rsidRPr="00845DDE">
        <w:rPr>
          <w:rFonts w:hint="eastAsia"/>
        </w:rPr>
        <w:t>虚拟存储器可以分为两类：页式和段式</w:t>
      </w:r>
    </w:p>
    <w:p w:rsidR="003E3308" w:rsidRDefault="003E3308" w:rsidP="003E3308">
      <w:pPr>
        <w:spacing w:line="264" w:lineRule="auto"/>
        <w:textAlignment w:val="baseline"/>
      </w:pPr>
      <w:r w:rsidRPr="00845DDE">
        <w:rPr>
          <w:rFonts w:hint="eastAsia"/>
        </w:rPr>
        <w:t>页式虚拟存储器把空间划分为大小相同的块。</w:t>
      </w:r>
      <w:r w:rsidRPr="00845DDE">
        <w:rPr>
          <w:rFonts w:hint="eastAsia"/>
        </w:rPr>
        <w:t>(</w:t>
      </w:r>
      <w:r w:rsidRPr="00845DDE">
        <w:rPr>
          <w:rFonts w:hint="eastAsia"/>
        </w:rPr>
        <w:t>页面</w:t>
      </w:r>
      <w:r w:rsidRPr="00845DDE">
        <w:rPr>
          <w:rFonts w:hint="eastAsia"/>
        </w:rPr>
        <w:t>)</w:t>
      </w:r>
    </w:p>
    <w:p w:rsidR="003E3308" w:rsidRDefault="003E3308" w:rsidP="003E3308">
      <w:pPr>
        <w:spacing w:line="264" w:lineRule="auto"/>
        <w:textAlignment w:val="baseline"/>
      </w:pPr>
      <w:r w:rsidRPr="00845DDE">
        <w:rPr>
          <w:rFonts w:hint="eastAsia"/>
        </w:rPr>
        <w:t>段式虚拟存储器则把空间划分为可变长的块</w:t>
      </w:r>
      <w:r w:rsidRPr="00845DDE">
        <w:rPr>
          <w:rFonts w:hint="eastAsia"/>
        </w:rPr>
        <w:t>(</w:t>
      </w:r>
      <w:r w:rsidRPr="00845DDE">
        <w:rPr>
          <w:rFonts w:hint="eastAsia"/>
        </w:rPr>
        <w:t>段</w:t>
      </w:r>
      <w:r w:rsidRPr="00845DDE">
        <w:rPr>
          <w:rFonts w:hint="eastAsia"/>
        </w:rPr>
        <w:t>)</w:t>
      </w:r>
    </w:p>
    <w:p w:rsidR="003E3308" w:rsidRPr="00845DDE" w:rsidRDefault="003E3308" w:rsidP="003E3308">
      <w:pPr>
        <w:spacing w:line="264" w:lineRule="auto"/>
        <w:textAlignment w:val="baseline"/>
      </w:pPr>
      <w:r w:rsidRPr="00845DDE">
        <w:rPr>
          <w:rFonts w:hint="eastAsia"/>
        </w:rPr>
        <w:t>页面是对空间的机械划分，而段则往往是按程序的逻辑意义进行划分。</w:t>
      </w:r>
      <w:r w:rsidRPr="00845DDE">
        <w:rPr>
          <w:rFonts w:hint="eastAsia"/>
        </w:rPr>
        <w:t xml:space="preserve"> </w:t>
      </w:r>
    </w:p>
    <w:p w:rsidR="003E3308" w:rsidRPr="00845DDE" w:rsidRDefault="003E3308" w:rsidP="003E3308">
      <w:pPr>
        <w:spacing w:line="264" w:lineRule="auto"/>
        <w:textAlignment w:val="baseline"/>
      </w:pPr>
      <w:r w:rsidRPr="00845DDE">
        <w:t>Cache</w:t>
      </w:r>
      <w:r w:rsidRPr="00845DDE">
        <w:rPr>
          <w:rFonts w:hint="eastAsia"/>
        </w:rPr>
        <w:t>和虚拟存储器的参数取值范围</w:t>
      </w:r>
      <w:r w:rsidRPr="00845DDE">
        <w:t xml:space="preserve"> </w:t>
      </w:r>
    </w:p>
    <w:tbl>
      <w:tblPr>
        <w:tblW w:w="8364" w:type="dxa"/>
        <w:tblCellMar>
          <w:left w:w="0" w:type="dxa"/>
          <w:right w:w="0" w:type="dxa"/>
        </w:tblCellMar>
        <w:tblLook w:val="0600" w:firstRow="0" w:lastRow="0" w:firstColumn="0" w:lastColumn="0" w:noHBand="1" w:noVBand="1"/>
      </w:tblPr>
      <w:tblGrid>
        <w:gridCol w:w="1620"/>
        <w:gridCol w:w="2491"/>
        <w:gridCol w:w="4253"/>
      </w:tblGrid>
      <w:tr w:rsidR="003E3308" w:rsidRPr="00845DDE" w:rsidTr="00A00965">
        <w:trPr>
          <w:trHeight w:val="18"/>
        </w:trPr>
        <w:tc>
          <w:tcPr>
            <w:tcW w:w="1620" w:type="dxa"/>
            <w:tcBorders>
              <w:top w:val="single" w:sz="8" w:space="0" w:color="000000"/>
              <w:left w:val="single" w:sz="8" w:space="0" w:color="000000"/>
              <w:bottom w:val="single" w:sz="8" w:space="0" w:color="000000"/>
              <w:right w:val="single" w:sz="8" w:space="0" w:color="000000"/>
            </w:tcBorders>
            <w:shd w:val="clear" w:color="auto" w:fill="auto"/>
            <w:tcMar>
              <w:top w:w="28" w:type="dxa"/>
              <w:left w:w="142" w:type="dxa"/>
              <w:bottom w:w="28" w:type="dxa"/>
              <w:right w:w="142" w:type="dxa"/>
            </w:tcMar>
            <w:vAlign w:val="center"/>
            <w:hideMark/>
          </w:tcPr>
          <w:p w:rsidR="003E3308" w:rsidRPr="00845DDE" w:rsidRDefault="003E3308" w:rsidP="00A00965">
            <w:pPr>
              <w:spacing w:line="264" w:lineRule="auto"/>
              <w:textAlignment w:val="baseline"/>
            </w:pPr>
            <w:r w:rsidRPr="00845DDE">
              <w:rPr>
                <w:rFonts w:hint="eastAsia"/>
              </w:rPr>
              <w:t>参数</w:t>
            </w:r>
          </w:p>
        </w:tc>
        <w:tc>
          <w:tcPr>
            <w:tcW w:w="2491" w:type="dxa"/>
            <w:tcBorders>
              <w:top w:val="single" w:sz="8" w:space="0" w:color="000000"/>
              <w:left w:val="single" w:sz="8" w:space="0" w:color="000000"/>
              <w:bottom w:val="single" w:sz="8" w:space="0" w:color="000000"/>
              <w:right w:val="single" w:sz="8" w:space="0" w:color="000000"/>
            </w:tcBorders>
            <w:shd w:val="clear" w:color="auto" w:fill="auto"/>
            <w:tcMar>
              <w:top w:w="28" w:type="dxa"/>
              <w:left w:w="142" w:type="dxa"/>
              <w:bottom w:w="28" w:type="dxa"/>
              <w:right w:w="142" w:type="dxa"/>
            </w:tcMar>
            <w:vAlign w:val="center"/>
            <w:hideMark/>
          </w:tcPr>
          <w:p w:rsidR="003E3308" w:rsidRPr="00845DDE" w:rsidRDefault="003E3308" w:rsidP="00A00965">
            <w:pPr>
              <w:spacing w:line="264" w:lineRule="auto"/>
              <w:textAlignment w:val="baseline"/>
            </w:pPr>
            <w:r w:rsidRPr="00845DDE">
              <w:rPr>
                <w:rFonts w:hint="eastAsia"/>
              </w:rPr>
              <w:t>第一级</w:t>
            </w:r>
            <w:r w:rsidRPr="00845DDE">
              <w:rPr>
                <w:rFonts w:hint="eastAsia"/>
              </w:rPr>
              <w:t>Cache</w:t>
            </w:r>
          </w:p>
        </w:tc>
        <w:tc>
          <w:tcPr>
            <w:tcW w:w="4253" w:type="dxa"/>
            <w:tcBorders>
              <w:top w:val="single" w:sz="8" w:space="0" w:color="000000"/>
              <w:left w:val="single" w:sz="8" w:space="0" w:color="000000"/>
              <w:bottom w:val="single" w:sz="8" w:space="0" w:color="000000"/>
              <w:right w:val="single" w:sz="8" w:space="0" w:color="000000"/>
            </w:tcBorders>
            <w:shd w:val="clear" w:color="auto" w:fill="auto"/>
            <w:tcMar>
              <w:top w:w="28" w:type="dxa"/>
              <w:left w:w="142" w:type="dxa"/>
              <w:bottom w:w="28" w:type="dxa"/>
              <w:right w:w="142" w:type="dxa"/>
            </w:tcMar>
            <w:vAlign w:val="center"/>
            <w:hideMark/>
          </w:tcPr>
          <w:p w:rsidR="003E3308" w:rsidRPr="00845DDE" w:rsidRDefault="003E3308" w:rsidP="00A00965">
            <w:pPr>
              <w:spacing w:line="264" w:lineRule="auto"/>
              <w:textAlignment w:val="baseline"/>
            </w:pPr>
            <w:r w:rsidRPr="00845DDE">
              <w:rPr>
                <w:rFonts w:hint="eastAsia"/>
              </w:rPr>
              <w:t>虚拟存储器</w:t>
            </w:r>
          </w:p>
        </w:tc>
      </w:tr>
      <w:tr w:rsidR="003E3308" w:rsidRPr="00845DDE" w:rsidTr="00A00965">
        <w:trPr>
          <w:trHeight w:val="18"/>
        </w:trPr>
        <w:tc>
          <w:tcPr>
            <w:tcW w:w="1620" w:type="dxa"/>
            <w:tcBorders>
              <w:top w:val="single" w:sz="8" w:space="0" w:color="000000"/>
              <w:left w:val="single" w:sz="8" w:space="0" w:color="000000"/>
              <w:bottom w:val="single" w:sz="8" w:space="0" w:color="000000"/>
              <w:right w:val="single" w:sz="8" w:space="0" w:color="000000"/>
            </w:tcBorders>
            <w:shd w:val="clear" w:color="auto" w:fill="auto"/>
            <w:tcMar>
              <w:top w:w="28" w:type="dxa"/>
              <w:left w:w="142" w:type="dxa"/>
              <w:bottom w:w="28" w:type="dxa"/>
              <w:right w:w="142" w:type="dxa"/>
            </w:tcMar>
            <w:vAlign w:val="center"/>
            <w:hideMark/>
          </w:tcPr>
          <w:p w:rsidR="003E3308" w:rsidRPr="00845DDE" w:rsidRDefault="003E3308" w:rsidP="00A00965">
            <w:pPr>
              <w:spacing w:line="264" w:lineRule="auto"/>
              <w:textAlignment w:val="baseline"/>
            </w:pPr>
            <w:r w:rsidRPr="00845DDE">
              <w:rPr>
                <w:rFonts w:hint="eastAsia"/>
              </w:rPr>
              <w:t>块（页）大小</w:t>
            </w:r>
          </w:p>
        </w:tc>
        <w:tc>
          <w:tcPr>
            <w:tcW w:w="2491" w:type="dxa"/>
            <w:tcBorders>
              <w:top w:val="single" w:sz="8" w:space="0" w:color="000000"/>
              <w:left w:val="single" w:sz="8" w:space="0" w:color="000000"/>
              <w:bottom w:val="single" w:sz="8" w:space="0" w:color="000000"/>
              <w:right w:val="single" w:sz="8" w:space="0" w:color="000000"/>
            </w:tcBorders>
            <w:shd w:val="clear" w:color="auto" w:fill="auto"/>
            <w:tcMar>
              <w:top w:w="28" w:type="dxa"/>
              <w:left w:w="142" w:type="dxa"/>
              <w:bottom w:w="28" w:type="dxa"/>
              <w:right w:w="142" w:type="dxa"/>
            </w:tcMar>
            <w:vAlign w:val="center"/>
            <w:hideMark/>
          </w:tcPr>
          <w:p w:rsidR="003E3308" w:rsidRPr="00845DDE" w:rsidRDefault="003E3308" w:rsidP="00A00965">
            <w:pPr>
              <w:spacing w:line="264" w:lineRule="auto"/>
              <w:textAlignment w:val="baseline"/>
            </w:pPr>
            <w:r w:rsidRPr="00845DDE">
              <w:rPr>
                <w:rFonts w:hint="eastAsia"/>
              </w:rPr>
              <w:t>16-128</w:t>
            </w:r>
            <w:r w:rsidRPr="00845DDE">
              <w:rPr>
                <w:rFonts w:hint="eastAsia"/>
              </w:rPr>
              <w:t>字节</w:t>
            </w:r>
          </w:p>
        </w:tc>
        <w:tc>
          <w:tcPr>
            <w:tcW w:w="4253" w:type="dxa"/>
            <w:tcBorders>
              <w:top w:val="single" w:sz="8" w:space="0" w:color="000000"/>
              <w:left w:val="single" w:sz="8" w:space="0" w:color="000000"/>
              <w:bottom w:val="single" w:sz="8" w:space="0" w:color="000000"/>
              <w:right w:val="single" w:sz="8" w:space="0" w:color="000000"/>
            </w:tcBorders>
            <w:shd w:val="clear" w:color="auto" w:fill="auto"/>
            <w:tcMar>
              <w:top w:w="28" w:type="dxa"/>
              <w:left w:w="142" w:type="dxa"/>
              <w:bottom w:w="28" w:type="dxa"/>
              <w:right w:w="142" w:type="dxa"/>
            </w:tcMar>
            <w:vAlign w:val="center"/>
            <w:hideMark/>
          </w:tcPr>
          <w:p w:rsidR="003E3308" w:rsidRPr="00845DDE" w:rsidRDefault="003E3308" w:rsidP="00A00965">
            <w:pPr>
              <w:spacing w:line="264" w:lineRule="auto"/>
              <w:textAlignment w:val="baseline"/>
            </w:pPr>
            <w:r w:rsidRPr="00845DDE">
              <w:rPr>
                <w:rFonts w:hint="eastAsia"/>
              </w:rPr>
              <w:t>4096-65,536</w:t>
            </w:r>
            <w:r w:rsidRPr="00845DDE">
              <w:rPr>
                <w:rFonts w:hint="eastAsia"/>
              </w:rPr>
              <w:t>字节</w:t>
            </w:r>
          </w:p>
        </w:tc>
      </w:tr>
      <w:tr w:rsidR="003E3308" w:rsidRPr="00845DDE" w:rsidTr="00A00965">
        <w:trPr>
          <w:trHeight w:val="18"/>
        </w:trPr>
        <w:tc>
          <w:tcPr>
            <w:tcW w:w="1620" w:type="dxa"/>
            <w:tcBorders>
              <w:top w:val="single" w:sz="8" w:space="0" w:color="000000"/>
              <w:left w:val="single" w:sz="8" w:space="0" w:color="000000"/>
              <w:bottom w:val="single" w:sz="8" w:space="0" w:color="000000"/>
              <w:right w:val="single" w:sz="8" w:space="0" w:color="000000"/>
            </w:tcBorders>
            <w:shd w:val="clear" w:color="auto" w:fill="auto"/>
            <w:tcMar>
              <w:top w:w="28" w:type="dxa"/>
              <w:left w:w="142" w:type="dxa"/>
              <w:bottom w:w="28" w:type="dxa"/>
              <w:right w:w="142" w:type="dxa"/>
            </w:tcMar>
            <w:vAlign w:val="center"/>
            <w:hideMark/>
          </w:tcPr>
          <w:p w:rsidR="003E3308" w:rsidRPr="00845DDE" w:rsidRDefault="003E3308" w:rsidP="00A00965">
            <w:pPr>
              <w:spacing w:line="264" w:lineRule="auto"/>
              <w:textAlignment w:val="baseline"/>
            </w:pPr>
            <w:r w:rsidRPr="00845DDE">
              <w:rPr>
                <w:rFonts w:hint="eastAsia"/>
              </w:rPr>
              <w:t>命中时间</w:t>
            </w:r>
          </w:p>
        </w:tc>
        <w:tc>
          <w:tcPr>
            <w:tcW w:w="2491" w:type="dxa"/>
            <w:tcBorders>
              <w:top w:val="single" w:sz="8" w:space="0" w:color="000000"/>
              <w:left w:val="single" w:sz="8" w:space="0" w:color="000000"/>
              <w:bottom w:val="single" w:sz="8" w:space="0" w:color="000000"/>
              <w:right w:val="single" w:sz="8" w:space="0" w:color="000000"/>
            </w:tcBorders>
            <w:shd w:val="clear" w:color="auto" w:fill="auto"/>
            <w:tcMar>
              <w:top w:w="28" w:type="dxa"/>
              <w:left w:w="142" w:type="dxa"/>
              <w:bottom w:w="28" w:type="dxa"/>
              <w:right w:w="142" w:type="dxa"/>
            </w:tcMar>
            <w:vAlign w:val="center"/>
            <w:hideMark/>
          </w:tcPr>
          <w:p w:rsidR="003E3308" w:rsidRPr="00845DDE" w:rsidRDefault="003E3308" w:rsidP="00A00965">
            <w:pPr>
              <w:spacing w:line="264" w:lineRule="auto"/>
              <w:textAlignment w:val="baseline"/>
            </w:pPr>
            <w:r w:rsidRPr="00845DDE">
              <w:rPr>
                <w:rFonts w:hint="eastAsia"/>
              </w:rPr>
              <w:t>1-3</w:t>
            </w:r>
            <w:r w:rsidRPr="00845DDE">
              <w:rPr>
                <w:rFonts w:hint="eastAsia"/>
              </w:rPr>
              <w:t>个时钟周期</w:t>
            </w:r>
          </w:p>
        </w:tc>
        <w:tc>
          <w:tcPr>
            <w:tcW w:w="4253" w:type="dxa"/>
            <w:tcBorders>
              <w:top w:val="single" w:sz="8" w:space="0" w:color="000000"/>
              <w:left w:val="single" w:sz="8" w:space="0" w:color="000000"/>
              <w:bottom w:val="single" w:sz="8" w:space="0" w:color="000000"/>
              <w:right w:val="single" w:sz="8" w:space="0" w:color="000000"/>
            </w:tcBorders>
            <w:shd w:val="clear" w:color="auto" w:fill="auto"/>
            <w:tcMar>
              <w:top w:w="28" w:type="dxa"/>
              <w:left w:w="142" w:type="dxa"/>
              <w:bottom w:w="28" w:type="dxa"/>
              <w:right w:w="142" w:type="dxa"/>
            </w:tcMar>
            <w:vAlign w:val="center"/>
            <w:hideMark/>
          </w:tcPr>
          <w:p w:rsidR="003E3308" w:rsidRPr="00845DDE" w:rsidRDefault="003E3308" w:rsidP="00A00965">
            <w:pPr>
              <w:spacing w:line="264" w:lineRule="auto"/>
              <w:textAlignment w:val="baseline"/>
            </w:pPr>
            <w:r w:rsidRPr="00845DDE">
              <w:rPr>
                <w:rFonts w:hint="eastAsia"/>
              </w:rPr>
              <w:t>100-200</w:t>
            </w:r>
            <w:r w:rsidRPr="00845DDE">
              <w:rPr>
                <w:rFonts w:hint="eastAsia"/>
              </w:rPr>
              <w:t>个时钟周期</w:t>
            </w:r>
          </w:p>
        </w:tc>
      </w:tr>
      <w:tr w:rsidR="003E3308" w:rsidRPr="00845DDE" w:rsidTr="00A00965">
        <w:trPr>
          <w:trHeight w:val="18"/>
        </w:trPr>
        <w:tc>
          <w:tcPr>
            <w:tcW w:w="1620" w:type="dxa"/>
            <w:tcBorders>
              <w:top w:val="single" w:sz="8" w:space="0" w:color="000000"/>
              <w:left w:val="single" w:sz="8" w:space="0" w:color="000000"/>
              <w:bottom w:val="single" w:sz="8" w:space="0" w:color="000000"/>
              <w:right w:val="single" w:sz="8" w:space="0" w:color="000000"/>
            </w:tcBorders>
            <w:shd w:val="clear" w:color="auto" w:fill="auto"/>
            <w:tcMar>
              <w:top w:w="28" w:type="dxa"/>
              <w:left w:w="142" w:type="dxa"/>
              <w:bottom w:w="28" w:type="dxa"/>
              <w:right w:w="142" w:type="dxa"/>
            </w:tcMar>
            <w:vAlign w:val="center"/>
            <w:hideMark/>
          </w:tcPr>
          <w:p w:rsidR="003E3308" w:rsidRPr="00845DDE" w:rsidRDefault="003E3308" w:rsidP="00A00965">
            <w:pPr>
              <w:spacing w:line="264" w:lineRule="auto"/>
              <w:textAlignment w:val="baseline"/>
            </w:pPr>
            <w:r w:rsidRPr="00845DDE">
              <w:rPr>
                <w:rFonts w:hint="eastAsia"/>
              </w:rPr>
              <w:t>不命中开销</w:t>
            </w:r>
          </w:p>
        </w:tc>
        <w:tc>
          <w:tcPr>
            <w:tcW w:w="2491" w:type="dxa"/>
            <w:tcBorders>
              <w:top w:val="single" w:sz="8" w:space="0" w:color="000000"/>
              <w:left w:val="single" w:sz="8" w:space="0" w:color="000000"/>
              <w:bottom w:val="single" w:sz="8" w:space="0" w:color="000000"/>
              <w:right w:val="single" w:sz="8" w:space="0" w:color="000000"/>
            </w:tcBorders>
            <w:shd w:val="clear" w:color="auto" w:fill="auto"/>
            <w:tcMar>
              <w:top w:w="28" w:type="dxa"/>
              <w:left w:w="142" w:type="dxa"/>
              <w:bottom w:w="28" w:type="dxa"/>
              <w:right w:w="142" w:type="dxa"/>
            </w:tcMar>
            <w:vAlign w:val="center"/>
            <w:hideMark/>
          </w:tcPr>
          <w:p w:rsidR="003E3308" w:rsidRPr="00845DDE" w:rsidRDefault="003E3308" w:rsidP="00A00965">
            <w:pPr>
              <w:spacing w:line="264" w:lineRule="auto"/>
              <w:textAlignment w:val="baseline"/>
            </w:pPr>
            <w:r w:rsidRPr="00845DDE">
              <w:rPr>
                <w:rFonts w:hint="eastAsia"/>
              </w:rPr>
              <w:t>8-200</w:t>
            </w:r>
            <w:r w:rsidRPr="00845DDE">
              <w:rPr>
                <w:rFonts w:hint="eastAsia"/>
              </w:rPr>
              <w:t>个时钟周期</w:t>
            </w:r>
          </w:p>
        </w:tc>
        <w:tc>
          <w:tcPr>
            <w:tcW w:w="4253" w:type="dxa"/>
            <w:tcBorders>
              <w:top w:val="single" w:sz="8" w:space="0" w:color="000000"/>
              <w:left w:val="single" w:sz="8" w:space="0" w:color="000000"/>
              <w:bottom w:val="single" w:sz="8" w:space="0" w:color="000000"/>
              <w:right w:val="single" w:sz="8" w:space="0" w:color="000000"/>
            </w:tcBorders>
            <w:shd w:val="clear" w:color="auto" w:fill="auto"/>
            <w:tcMar>
              <w:top w:w="28" w:type="dxa"/>
              <w:left w:w="142" w:type="dxa"/>
              <w:bottom w:w="28" w:type="dxa"/>
              <w:right w:w="142" w:type="dxa"/>
            </w:tcMar>
            <w:vAlign w:val="center"/>
            <w:hideMark/>
          </w:tcPr>
          <w:p w:rsidR="003E3308" w:rsidRPr="00845DDE" w:rsidRDefault="003E3308" w:rsidP="00A00965">
            <w:pPr>
              <w:spacing w:line="264" w:lineRule="auto"/>
              <w:textAlignment w:val="baseline"/>
            </w:pPr>
            <w:r w:rsidRPr="00845DDE">
              <w:rPr>
                <w:rFonts w:hint="eastAsia"/>
              </w:rPr>
              <w:t>1,000,000-10,000,000</w:t>
            </w:r>
            <w:r w:rsidRPr="00845DDE">
              <w:rPr>
                <w:rFonts w:hint="eastAsia"/>
              </w:rPr>
              <w:t>个时钟周期</w:t>
            </w:r>
          </w:p>
        </w:tc>
      </w:tr>
      <w:tr w:rsidR="003E3308" w:rsidRPr="00845DDE" w:rsidTr="00A00965">
        <w:trPr>
          <w:trHeight w:val="18"/>
        </w:trPr>
        <w:tc>
          <w:tcPr>
            <w:tcW w:w="1620" w:type="dxa"/>
            <w:tcBorders>
              <w:top w:val="single" w:sz="8" w:space="0" w:color="000000"/>
              <w:left w:val="single" w:sz="8" w:space="0" w:color="000000"/>
              <w:bottom w:val="single" w:sz="8" w:space="0" w:color="000000"/>
              <w:right w:val="single" w:sz="8" w:space="0" w:color="000000"/>
            </w:tcBorders>
            <w:shd w:val="clear" w:color="auto" w:fill="auto"/>
            <w:tcMar>
              <w:top w:w="28" w:type="dxa"/>
              <w:left w:w="142" w:type="dxa"/>
              <w:bottom w:w="28" w:type="dxa"/>
              <w:right w:w="142" w:type="dxa"/>
            </w:tcMar>
            <w:vAlign w:val="center"/>
            <w:hideMark/>
          </w:tcPr>
          <w:p w:rsidR="003E3308" w:rsidRPr="00845DDE" w:rsidRDefault="003E3308" w:rsidP="00A00965">
            <w:pPr>
              <w:spacing w:line="264" w:lineRule="auto"/>
              <w:textAlignment w:val="baseline"/>
            </w:pPr>
            <w:r w:rsidRPr="00845DDE">
              <w:rPr>
                <w:rFonts w:hint="eastAsia"/>
              </w:rPr>
              <w:t>（访问时间）</w:t>
            </w:r>
          </w:p>
        </w:tc>
        <w:tc>
          <w:tcPr>
            <w:tcW w:w="2491" w:type="dxa"/>
            <w:tcBorders>
              <w:top w:val="single" w:sz="8" w:space="0" w:color="000000"/>
              <w:left w:val="single" w:sz="8" w:space="0" w:color="000000"/>
              <w:bottom w:val="single" w:sz="8" w:space="0" w:color="000000"/>
              <w:right w:val="single" w:sz="8" w:space="0" w:color="000000"/>
            </w:tcBorders>
            <w:shd w:val="clear" w:color="auto" w:fill="auto"/>
            <w:tcMar>
              <w:top w:w="28" w:type="dxa"/>
              <w:left w:w="142" w:type="dxa"/>
              <w:bottom w:w="28" w:type="dxa"/>
              <w:right w:w="142" w:type="dxa"/>
            </w:tcMar>
            <w:vAlign w:val="center"/>
            <w:hideMark/>
          </w:tcPr>
          <w:p w:rsidR="003E3308" w:rsidRPr="00845DDE" w:rsidRDefault="003E3308" w:rsidP="00A00965">
            <w:pPr>
              <w:spacing w:line="264" w:lineRule="auto"/>
              <w:textAlignment w:val="baseline"/>
            </w:pPr>
            <w:r w:rsidRPr="00845DDE">
              <w:rPr>
                <w:rFonts w:hint="eastAsia"/>
              </w:rPr>
              <w:t>（</w:t>
            </w:r>
            <w:r w:rsidRPr="00845DDE">
              <w:rPr>
                <w:rFonts w:hint="eastAsia"/>
              </w:rPr>
              <w:t>6-160</w:t>
            </w:r>
            <w:r w:rsidRPr="00845DDE">
              <w:rPr>
                <w:rFonts w:hint="eastAsia"/>
              </w:rPr>
              <w:t>个时钟周期）</w:t>
            </w:r>
          </w:p>
        </w:tc>
        <w:tc>
          <w:tcPr>
            <w:tcW w:w="4253" w:type="dxa"/>
            <w:tcBorders>
              <w:top w:val="single" w:sz="8" w:space="0" w:color="000000"/>
              <w:left w:val="single" w:sz="8" w:space="0" w:color="000000"/>
              <w:bottom w:val="single" w:sz="8" w:space="0" w:color="000000"/>
              <w:right w:val="single" w:sz="8" w:space="0" w:color="000000"/>
            </w:tcBorders>
            <w:shd w:val="clear" w:color="auto" w:fill="auto"/>
            <w:tcMar>
              <w:top w:w="28" w:type="dxa"/>
              <w:left w:w="142" w:type="dxa"/>
              <w:bottom w:w="28" w:type="dxa"/>
              <w:right w:w="142" w:type="dxa"/>
            </w:tcMar>
            <w:vAlign w:val="center"/>
            <w:hideMark/>
          </w:tcPr>
          <w:p w:rsidR="003E3308" w:rsidRPr="00845DDE" w:rsidRDefault="003E3308" w:rsidP="00A00965">
            <w:pPr>
              <w:spacing w:line="264" w:lineRule="auto"/>
              <w:textAlignment w:val="baseline"/>
            </w:pPr>
            <w:r w:rsidRPr="00845DDE">
              <w:rPr>
                <w:rFonts w:hint="eastAsia"/>
              </w:rPr>
              <w:t>（</w:t>
            </w:r>
            <w:r w:rsidRPr="00845DDE">
              <w:rPr>
                <w:rFonts w:hint="eastAsia"/>
              </w:rPr>
              <w:t>800,000-8,000,000</w:t>
            </w:r>
            <w:r w:rsidRPr="00845DDE">
              <w:rPr>
                <w:rFonts w:hint="eastAsia"/>
              </w:rPr>
              <w:t>个时钟周期）</w:t>
            </w:r>
          </w:p>
        </w:tc>
      </w:tr>
      <w:tr w:rsidR="003E3308" w:rsidRPr="00845DDE" w:rsidTr="00A00965">
        <w:trPr>
          <w:trHeight w:val="18"/>
        </w:trPr>
        <w:tc>
          <w:tcPr>
            <w:tcW w:w="1620" w:type="dxa"/>
            <w:tcBorders>
              <w:top w:val="single" w:sz="8" w:space="0" w:color="000000"/>
              <w:left w:val="single" w:sz="8" w:space="0" w:color="000000"/>
              <w:bottom w:val="single" w:sz="8" w:space="0" w:color="000000"/>
              <w:right w:val="single" w:sz="8" w:space="0" w:color="000000"/>
            </w:tcBorders>
            <w:shd w:val="clear" w:color="auto" w:fill="auto"/>
            <w:tcMar>
              <w:top w:w="28" w:type="dxa"/>
              <w:left w:w="142" w:type="dxa"/>
              <w:bottom w:w="28" w:type="dxa"/>
              <w:right w:w="142" w:type="dxa"/>
            </w:tcMar>
            <w:vAlign w:val="center"/>
            <w:hideMark/>
          </w:tcPr>
          <w:p w:rsidR="003E3308" w:rsidRPr="00845DDE" w:rsidRDefault="003E3308" w:rsidP="00A00965">
            <w:pPr>
              <w:spacing w:line="264" w:lineRule="auto"/>
              <w:textAlignment w:val="baseline"/>
            </w:pPr>
            <w:r w:rsidRPr="00845DDE">
              <w:rPr>
                <w:rFonts w:hint="eastAsia"/>
              </w:rPr>
              <w:t>（传输时间）</w:t>
            </w:r>
          </w:p>
        </w:tc>
        <w:tc>
          <w:tcPr>
            <w:tcW w:w="2491" w:type="dxa"/>
            <w:tcBorders>
              <w:top w:val="single" w:sz="8" w:space="0" w:color="000000"/>
              <w:left w:val="single" w:sz="8" w:space="0" w:color="000000"/>
              <w:bottom w:val="single" w:sz="8" w:space="0" w:color="000000"/>
              <w:right w:val="single" w:sz="8" w:space="0" w:color="000000"/>
            </w:tcBorders>
            <w:shd w:val="clear" w:color="auto" w:fill="auto"/>
            <w:tcMar>
              <w:top w:w="28" w:type="dxa"/>
              <w:left w:w="142" w:type="dxa"/>
              <w:bottom w:w="28" w:type="dxa"/>
              <w:right w:w="142" w:type="dxa"/>
            </w:tcMar>
            <w:vAlign w:val="center"/>
            <w:hideMark/>
          </w:tcPr>
          <w:p w:rsidR="003E3308" w:rsidRPr="00845DDE" w:rsidRDefault="003E3308" w:rsidP="00A00965">
            <w:pPr>
              <w:spacing w:line="264" w:lineRule="auto"/>
              <w:textAlignment w:val="baseline"/>
            </w:pPr>
            <w:r w:rsidRPr="00845DDE">
              <w:rPr>
                <w:rFonts w:hint="eastAsia"/>
              </w:rPr>
              <w:t>（</w:t>
            </w:r>
            <w:r w:rsidRPr="00845DDE">
              <w:rPr>
                <w:rFonts w:hint="eastAsia"/>
              </w:rPr>
              <w:t>2-40</w:t>
            </w:r>
            <w:r w:rsidRPr="00845DDE">
              <w:rPr>
                <w:rFonts w:hint="eastAsia"/>
              </w:rPr>
              <w:t>个时钟周期）</w:t>
            </w:r>
          </w:p>
        </w:tc>
        <w:tc>
          <w:tcPr>
            <w:tcW w:w="4253" w:type="dxa"/>
            <w:tcBorders>
              <w:top w:val="single" w:sz="8" w:space="0" w:color="000000"/>
              <w:left w:val="single" w:sz="8" w:space="0" w:color="000000"/>
              <w:bottom w:val="single" w:sz="8" w:space="0" w:color="000000"/>
              <w:right w:val="single" w:sz="8" w:space="0" w:color="000000"/>
            </w:tcBorders>
            <w:shd w:val="clear" w:color="auto" w:fill="auto"/>
            <w:tcMar>
              <w:top w:w="28" w:type="dxa"/>
              <w:left w:w="142" w:type="dxa"/>
              <w:bottom w:w="28" w:type="dxa"/>
              <w:right w:w="142" w:type="dxa"/>
            </w:tcMar>
            <w:vAlign w:val="center"/>
            <w:hideMark/>
          </w:tcPr>
          <w:p w:rsidR="003E3308" w:rsidRPr="00845DDE" w:rsidRDefault="003E3308" w:rsidP="00A00965">
            <w:pPr>
              <w:spacing w:line="264" w:lineRule="auto"/>
              <w:textAlignment w:val="baseline"/>
            </w:pPr>
            <w:r w:rsidRPr="00845DDE">
              <w:rPr>
                <w:rFonts w:hint="eastAsia"/>
              </w:rPr>
              <w:t>（</w:t>
            </w:r>
            <w:r w:rsidRPr="00845DDE">
              <w:rPr>
                <w:rFonts w:hint="eastAsia"/>
              </w:rPr>
              <w:t>200,000-2,000,000</w:t>
            </w:r>
            <w:r w:rsidRPr="00845DDE">
              <w:rPr>
                <w:rFonts w:hint="eastAsia"/>
              </w:rPr>
              <w:t>个时钟周期）</w:t>
            </w:r>
          </w:p>
        </w:tc>
      </w:tr>
      <w:tr w:rsidR="003E3308" w:rsidRPr="00845DDE" w:rsidTr="00A00965">
        <w:trPr>
          <w:trHeight w:val="18"/>
        </w:trPr>
        <w:tc>
          <w:tcPr>
            <w:tcW w:w="1620" w:type="dxa"/>
            <w:tcBorders>
              <w:top w:val="single" w:sz="8" w:space="0" w:color="000000"/>
              <w:left w:val="single" w:sz="8" w:space="0" w:color="000000"/>
              <w:bottom w:val="single" w:sz="8" w:space="0" w:color="000000"/>
              <w:right w:val="single" w:sz="8" w:space="0" w:color="000000"/>
            </w:tcBorders>
            <w:shd w:val="clear" w:color="auto" w:fill="auto"/>
            <w:tcMar>
              <w:top w:w="28" w:type="dxa"/>
              <w:left w:w="142" w:type="dxa"/>
              <w:bottom w:w="28" w:type="dxa"/>
              <w:right w:w="142" w:type="dxa"/>
            </w:tcMar>
            <w:vAlign w:val="center"/>
            <w:hideMark/>
          </w:tcPr>
          <w:p w:rsidR="003E3308" w:rsidRPr="00845DDE" w:rsidRDefault="003E3308" w:rsidP="00A00965">
            <w:pPr>
              <w:spacing w:line="264" w:lineRule="auto"/>
              <w:textAlignment w:val="baseline"/>
            </w:pPr>
            <w:r w:rsidRPr="00845DDE">
              <w:rPr>
                <w:rFonts w:hint="eastAsia"/>
              </w:rPr>
              <w:t>不命中率</w:t>
            </w:r>
          </w:p>
        </w:tc>
        <w:tc>
          <w:tcPr>
            <w:tcW w:w="2491" w:type="dxa"/>
            <w:tcBorders>
              <w:top w:val="single" w:sz="8" w:space="0" w:color="000000"/>
              <w:left w:val="single" w:sz="8" w:space="0" w:color="000000"/>
              <w:bottom w:val="single" w:sz="8" w:space="0" w:color="000000"/>
              <w:right w:val="single" w:sz="8" w:space="0" w:color="000000"/>
            </w:tcBorders>
            <w:shd w:val="clear" w:color="auto" w:fill="auto"/>
            <w:tcMar>
              <w:top w:w="28" w:type="dxa"/>
              <w:left w:w="142" w:type="dxa"/>
              <w:bottom w:w="28" w:type="dxa"/>
              <w:right w:w="142" w:type="dxa"/>
            </w:tcMar>
            <w:vAlign w:val="center"/>
            <w:hideMark/>
          </w:tcPr>
          <w:p w:rsidR="003E3308" w:rsidRPr="00845DDE" w:rsidRDefault="003E3308" w:rsidP="00A00965">
            <w:pPr>
              <w:spacing w:line="264" w:lineRule="auto"/>
              <w:textAlignment w:val="baseline"/>
            </w:pPr>
            <w:r w:rsidRPr="00845DDE">
              <w:rPr>
                <w:rFonts w:hint="eastAsia"/>
              </w:rPr>
              <w:t>0.1-10%</w:t>
            </w:r>
          </w:p>
        </w:tc>
        <w:tc>
          <w:tcPr>
            <w:tcW w:w="4253" w:type="dxa"/>
            <w:tcBorders>
              <w:top w:val="single" w:sz="8" w:space="0" w:color="000000"/>
              <w:left w:val="single" w:sz="8" w:space="0" w:color="000000"/>
              <w:bottom w:val="single" w:sz="8" w:space="0" w:color="000000"/>
              <w:right w:val="single" w:sz="8" w:space="0" w:color="000000"/>
            </w:tcBorders>
            <w:shd w:val="clear" w:color="auto" w:fill="auto"/>
            <w:tcMar>
              <w:top w:w="28" w:type="dxa"/>
              <w:left w:w="142" w:type="dxa"/>
              <w:bottom w:w="28" w:type="dxa"/>
              <w:right w:w="142" w:type="dxa"/>
            </w:tcMar>
            <w:vAlign w:val="center"/>
            <w:hideMark/>
          </w:tcPr>
          <w:p w:rsidR="003E3308" w:rsidRPr="00845DDE" w:rsidRDefault="003E3308" w:rsidP="00A00965">
            <w:pPr>
              <w:spacing w:line="264" w:lineRule="auto"/>
              <w:textAlignment w:val="baseline"/>
            </w:pPr>
            <w:r w:rsidRPr="00845DDE">
              <w:rPr>
                <w:rFonts w:hint="eastAsia"/>
              </w:rPr>
              <w:t>0.00001-0.001%</w:t>
            </w:r>
          </w:p>
        </w:tc>
      </w:tr>
      <w:tr w:rsidR="003E3308" w:rsidRPr="00845DDE" w:rsidTr="00A00965">
        <w:trPr>
          <w:trHeight w:val="18"/>
        </w:trPr>
        <w:tc>
          <w:tcPr>
            <w:tcW w:w="1620" w:type="dxa"/>
            <w:tcBorders>
              <w:top w:val="single" w:sz="8" w:space="0" w:color="000000"/>
              <w:left w:val="single" w:sz="8" w:space="0" w:color="000000"/>
              <w:bottom w:val="single" w:sz="8" w:space="0" w:color="000000"/>
              <w:right w:val="single" w:sz="8" w:space="0" w:color="000000"/>
            </w:tcBorders>
            <w:shd w:val="clear" w:color="auto" w:fill="auto"/>
            <w:tcMar>
              <w:top w:w="28" w:type="dxa"/>
              <w:left w:w="142" w:type="dxa"/>
              <w:bottom w:w="28" w:type="dxa"/>
              <w:right w:w="142" w:type="dxa"/>
            </w:tcMar>
            <w:vAlign w:val="center"/>
            <w:hideMark/>
          </w:tcPr>
          <w:p w:rsidR="003E3308" w:rsidRPr="00845DDE" w:rsidRDefault="003E3308" w:rsidP="00A00965">
            <w:pPr>
              <w:spacing w:line="264" w:lineRule="auto"/>
              <w:textAlignment w:val="baseline"/>
            </w:pPr>
            <w:r w:rsidRPr="00845DDE">
              <w:rPr>
                <w:rFonts w:hint="eastAsia"/>
              </w:rPr>
              <w:t>地址映像</w:t>
            </w:r>
          </w:p>
        </w:tc>
        <w:tc>
          <w:tcPr>
            <w:tcW w:w="2491" w:type="dxa"/>
            <w:tcBorders>
              <w:top w:val="single" w:sz="8" w:space="0" w:color="000000"/>
              <w:left w:val="single" w:sz="8" w:space="0" w:color="000000"/>
              <w:bottom w:val="single" w:sz="8" w:space="0" w:color="000000"/>
              <w:right w:val="single" w:sz="8" w:space="0" w:color="000000"/>
            </w:tcBorders>
            <w:shd w:val="clear" w:color="auto" w:fill="auto"/>
            <w:tcMar>
              <w:top w:w="28" w:type="dxa"/>
              <w:left w:w="142" w:type="dxa"/>
              <w:bottom w:w="28" w:type="dxa"/>
              <w:right w:w="142" w:type="dxa"/>
            </w:tcMar>
            <w:vAlign w:val="center"/>
            <w:hideMark/>
          </w:tcPr>
          <w:p w:rsidR="003E3308" w:rsidRPr="00845DDE" w:rsidRDefault="003E3308" w:rsidP="00A00965">
            <w:pPr>
              <w:spacing w:line="264" w:lineRule="auto"/>
              <w:textAlignment w:val="baseline"/>
            </w:pPr>
            <w:r w:rsidRPr="00845DDE">
              <w:rPr>
                <w:rFonts w:hint="eastAsia"/>
              </w:rPr>
              <w:t>25-45</w:t>
            </w:r>
            <w:r w:rsidRPr="00845DDE">
              <w:rPr>
                <w:rFonts w:hint="eastAsia"/>
              </w:rPr>
              <w:t>位物理地址到</w:t>
            </w:r>
            <w:r w:rsidRPr="00845DDE">
              <w:rPr>
                <w:rFonts w:hint="eastAsia"/>
              </w:rPr>
              <w:t>14-20</w:t>
            </w:r>
            <w:r w:rsidRPr="00845DDE">
              <w:rPr>
                <w:rFonts w:hint="eastAsia"/>
              </w:rPr>
              <w:t>位</w:t>
            </w:r>
            <w:r w:rsidRPr="00845DDE">
              <w:rPr>
                <w:rFonts w:hint="eastAsia"/>
              </w:rPr>
              <w:t>Cache</w:t>
            </w:r>
            <w:r w:rsidRPr="00845DDE">
              <w:rPr>
                <w:rFonts w:hint="eastAsia"/>
              </w:rPr>
              <w:t>地址</w:t>
            </w:r>
          </w:p>
        </w:tc>
        <w:tc>
          <w:tcPr>
            <w:tcW w:w="4253" w:type="dxa"/>
            <w:tcBorders>
              <w:top w:val="single" w:sz="8" w:space="0" w:color="000000"/>
              <w:left w:val="single" w:sz="8" w:space="0" w:color="000000"/>
              <w:bottom w:val="single" w:sz="8" w:space="0" w:color="000000"/>
              <w:right w:val="single" w:sz="8" w:space="0" w:color="000000"/>
            </w:tcBorders>
            <w:shd w:val="clear" w:color="auto" w:fill="auto"/>
            <w:tcMar>
              <w:top w:w="28" w:type="dxa"/>
              <w:left w:w="142" w:type="dxa"/>
              <w:bottom w:w="28" w:type="dxa"/>
              <w:right w:w="142" w:type="dxa"/>
            </w:tcMar>
            <w:vAlign w:val="center"/>
            <w:hideMark/>
          </w:tcPr>
          <w:p w:rsidR="003E3308" w:rsidRPr="00845DDE" w:rsidRDefault="003E3308" w:rsidP="00A00965">
            <w:pPr>
              <w:spacing w:line="264" w:lineRule="auto"/>
              <w:textAlignment w:val="baseline"/>
            </w:pPr>
            <w:r w:rsidRPr="00845DDE">
              <w:rPr>
                <w:rFonts w:hint="eastAsia"/>
              </w:rPr>
              <w:t>32-64</w:t>
            </w:r>
            <w:r w:rsidRPr="00845DDE">
              <w:rPr>
                <w:rFonts w:hint="eastAsia"/>
              </w:rPr>
              <w:t>位虚拟地址到</w:t>
            </w:r>
            <w:r w:rsidRPr="00845DDE">
              <w:rPr>
                <w:rFonts w:hint="eastAsia"/>
              </w:rPr>
              <w:t>25-45</w:t>
            </w:r>
            <w:r w:rsidRPr="00845DDE">
              <w:rPr>
                <w:rFonts w:hint="eastAsia"/>
              </w:rPr>
              <w:t>位物理地址</w:t>
            </w:r>
          </w:p>
        </w:tc>
      </w:tr>
    </w:tbl>
    <w:p w:rsidR="003E3308" w:rsidRDefault="003E3308" w:rsidP="003E3308">
      <w:pPr>
        <w:spacing w:line="264" w:lineRule="auto"/>
        <w:textAlignment w:val="baseline"/>
      </w:pPr>
    </w:p>
    <w:p w:rsidR="003E3308" w:rsidRDefault="003E3308" w:rsidP="003E3308">
      <w:pPr>
        <w:spacing w:line="264" w:lineRule="auto"/>
        <w:textAlignment w:val="baseline"/>
      </w:pPr>
    </w:p>
    <w:p w:rsidR="003E3308" w:rsidRDefault="003E3308" w:rsidP="003E3308">
      <w:pPr>
        <w:spacing w:line="264" w:lineRule="auto"/>
        <w:textAlignment w:val="baseline"/>
      </w:pPr>
    </w:p>
    <w:p w:rsidR="003E3308" w:rsidRDefault="003E3308" w:rsidP="003E3308">
      <w:pPr>
        <w:spacing w:line="264" w:lineRule="auto"/>
        <w:textAlignment w:val="baseline"/>
      </w:pPr>
    </w:p>
    <w:p w:rsidR="003E3308" w:rsidRDefault="003E3308" w:rsidP="003E3308">
      <w:pPr>
        <w:widowControl/>
        <w:jc w:val="left"/>
      </w:pPr>
      <w:r>
        <w:br w:type="page"/>
      </w:r>
    </w:p>
    <w:p w:rsidR="003E3308" w:rsidRPr="00845DDE" w:rsidRDefault="003E3308" w:rsidP="003E3308">
      <w:pPr>
        <w:spacing w:line="264" w:lineRule="auto"/>
        <w:textAlignment w:val="baseline"/>
      </w:pPr>
      <w:r w:rsidRPr="00845DDE">
        <w:rPr>
          <w:rFonts w:hint="eastAsia"/>
        </w:rPr>
        <w:lastRenderedPageBreak/>
        <w:t>快速地址转换技术</w:t>
      </w:r>
    </w:p>
    <w:p w:rsidR="003E3308" w:rsidRPr="00845DDE" w:rsidRDefault="003E3308" w:rsidP="003E3308">
      <w:pPr>
        <w:spacing w:line="264" w:lineRule="auto"/>
        <w:textAlignment w:val="baseline"/>
      </w:pPr>
      <w:r>
        <w:rPr>
          <w:rFonts w:hint="eastAsia"/>
        </w:rPr>
        <w:t>1.</w:t>
      </w:r>
      <w:r w:rsidRPr="00845DDE">
        <w:rPr>
          <w:rFonts w:hint="eastAsia"/>
        </w:rPr>
        <w:t>地址变换缓冲器</w:t>
      </w:r>
      <w:r w:rsidRPr="00845DDE">
        <w:rPr>
          <w:rFonts w:hint="eastAsia"/>
        </w:rPr>
        <w:t>TLB</w:t>
      </w:r>
    </w:p>
    <w:p w:rsidR="003E3308" w:rsidRPr="00845DDE" w:rsidRDefault="003E3308" w:rsidP="003E3308">
      <w:pPr>
        <w:spacing w:line="264" w:lineRule="auto"/>
        <w:textAlignment w:val="baseline"/>
      </w:pPr>
      <w:r w:rsidRPr="00845DDE">
        <w:rPr>
          <w:rFonts w:hint="eastAsia"/>
        </w:rPr>
        <w:t>TLB</w:t>
      </w:r>
      <w:r w:rsidRPr="00845DDE">
        <w:rPr>
          <w:rFonts w:hint="eastAsia"/>
        </w:rPr>
        <w:t>是一个专用的高速缓冲器，用于存放近期经常使用的页表项；</w:t>
      </w:r>
    </w:p>
    <w:p w:rsidR="003E3308" w:rsidRPr="00845DDE" w:rsidRDefault="003E3308" w:rsidP="003E3308">
      <w:pPr>
        <w:spacing w:line="264" w:lineRule="auto"/>
        <w:textAlignment w:val="baseline"/>
      </w:pPr>
      <w:r w:rsidRPr="00845DDE">
        <w:rPr>
          <w:rFonts w:hint="eastAsia"/>
        </w:rPr>
        <w:t>TLB</w:t>
      </w:r>
      <w:r w:rsidRPr="00845DDE">
        <w:rPr>
          <w:rFonts w:hint="eastAsia"/>
        </w:rPr>
        <w:t>中的内容是页表部分内容的一个副本；</w:t>
      </w:r>
    </w:p>
    <w:p w:rsidR="003E3308" w:rsidRPr="00845DDE" w:rsidRDefault="003E3308" w:rsidP="003E3308">
      <w:pPr>
        <w:spacing w:line="264" w:lineRule="auto"/>
        <w:textAlignment w:val="baseline"/>
      </w:pPr>
      <w:r w:rsidRPr="00845DDE">
        <w:rPr>
          <w:rFonts w:hint="eastAsia"/>
        </w:rPr>
        <w:t>TLB</w:t>
      </w:r>
      <w:r w:rsidRPr="00845DDE">
        <w:rPr>
          <w:rFonts w:hint="eastAsia"/>
        </w:rPr>
        <w:t>也利用了局部性原理。</w:t>
      </w:r>
    </w:p>
    <w:p w:rsidR="003E3308" w:rsidRPr="00845DDE" w:rsidRDefault="003E3308" w:rsidP="003E3308">
      <w:pPr>
        <w:spacing w:line="264" w:lineRule="auto"/>
        <w:textAlignment w:val="baseline"/>
      </w:pPr>
      <w:r>
        <w:rPr>
          <w:rFonts w:hint="eastAsia"/>
        </w:rPr>
        <w:t>2.</w:t>
      </w:r>
      <w:r w:rsidRPr="00845DDE">
        <w:t>TLB</w:t>
      </w:r>
      <w:r w:rsidRPr="00845DDE">
        <w:rPr>
          <w:rFonts w:hint="eastAsia"/>
        </w:rPr>
        <w:t>中的项由两部分构成：标识和数据</w:t>
      </w:r>
    </w:p>
    <w:p w:rsidR="003E3308" w:rsidRPr="00845DDE" w:rsidRDefault="003E3308" w:rsidP="003E3308">
      <w:pPr>
        <w:spacing w:line="264" w:lineRule="auto"/>
        <w:textAlignment w:val="baseline"/>
      </w:pPr>
      <w:r w:rsidRPr="00845DDE">
        <w:rPr>
          <w:rFonts w:hint="eastAsia"/>
        </w:rPr>
        <w:t>标识中存放的是虚地址的一部分。</w:t>
      </w:r>
    </w:p>
    <w:p w:rsidR="003E3308" w:rsidRPr="00845DDE" w:rsidRDefault="003E3308" w:rsidP="003E3308">
      <w:pPr>
        <w:spacing w:line="264" w:lineRule="auto"/>
        <w:textAlignment w:val="baseline"/>
      </w:pPr>
      <w:r w:rsidRPr="00845DDE">
        <w:rPr>
          <w:rFonts w:hint="eastAsia"/>
        </w:rPr>
        <w:t>数据部分中存放的则是物理页帧号、有效位、存储保护信息、使用位、修改位等。</w:t>
      </w:r>
      <w:r w:rsidRPr="00845DDE">
        <w:t xml:space="preserve"> </w:t>
      </w:r>
    </w:p>
    <w:p w:rsidR="003E3308" w:rsidRPr="00845DDE" w:rsidRDefault="003E3308" w:rsidP="003E3308">
      <w:pPr>
        <w:spacing w:line="264" w:lineRule="auto"/>
        <w:textAlignment w:val="baseline"/>
      </w:pPr>
      <w:r>
        <w:rPr>
          <w:rFonts w:hint="eastAsia"/>
        </w:rPr>
        <w:t>3.</w:t>
      </w:r>
      <w:r w:rsidRPr="00845DDE">
        <w:t>AMD Opteron</w:t>
      </w:r>
      <w:r w:rsidRPr="00845DDE">
        <w:rPr>
          <w:rFonts w:hint="eastAsia"/>
        </w:rPr>
        <w:t>的数据</w:t>
      </w:r>
      <w:r w:rsidRPr="00845DDE">
        <w:t>TLB</w:t>
      </w:r>
      <w:r w:rsidRPr="00845DDE">
        <w:rPr>
          <w:rFonts w:hint="eastAsia"/>
        </w:rPr>
        <w:t>的组织结构</w:t>
      </w:r>
    </w:p>
    <w:p w:rsidR="003E3308" w:rsidRPr="00845DDE" w:rsidRDefault="003E3308" w:rsidP="003E3308">
      <w:pPr>
        <w:spacing w:line="264" w:lineRule="auto"/>
        <w:textAlignment w:val="baseline"/>
      </w:pPr>
      <w:r w:rsidRPr="00845DDE">
        <w:rPr>
          <w:rFonts w:hint="eastAsia"/>
        </w:rPr>
        <w:t>包含</w:t>
      </w:r>
      <w:r w:rsidRPr="00845DDE">
        <w:t>40</w:t>
      </w:r>
      <w:r w:rsidRPr="00845DDE">
        <w:rPr>
          <w:rFonts w:hint="eastAsia"/>
        </w:rPr>
        <w:t>个项</w:t>
      </w:r>
    </w:p>
    <w:p w:rsidR="003E3308" w:rsidRPr="00845DDE" w:rsidRDefault="003E3308" w:rsidP="003E3308">
      <w:pPr>
        <w:spacing w:line="264" w:lineRule="auto"/>
        <w:textAlignment w:val="baseline"/>
      </w:pPr>
      <w:r w:rsidRPr="00845DDE">
        <w:rPr>
          <w:rFonts w:hint="eastAsia"/>
        </w:rPr>
        <w:t>采用全相联映像</w:t>
      </w:r>
      <w:r w:rsidRPr="00845DDE">
        <w:rPr>
          <w:rFonts w:hint="eastAsia"/>
        </w:rPr>
        <w:t xml:space="preserve"> </w:t>
      </w:r>
    </w:p>
    <w:p w:rsidR="003E3308" w:rsidRPr="00845DDE" w:rsidRDefault="003E3308" w:rsidP="003E3308">
      <w:pPr>
        <w:spacing w:line="264" w:lineRule="auto"/>
        <w:textAlignment w:val="baseline"/>
      </w:pPr>
      <w:r w:rsidRPr="00845DDE">
        <w:t>AMD Opteron</w:t>
      </w:r>
      <w:r w:rsidRPr="00845DDE">
        <w:rPr>
          <w:rFonts w:hint="eastAsia"/>
        </w:rPr>
        <w:t>的地址转换过程</w:t>
      </w:r>
      <w:r w:rsidRPr="00845DDE">
        <w:rPr>
          <w:rFonts w:hint="eastAsia"/>
        </w:rPr>
        <w:t xml:space="preserve"> </w:t>
      </w:r>
    </w:p>
    <w:p w:rsidR="003E3308" w:rsidRPr="00845DDE" w:rsidRDefault="003E3308" w:rsidP="003E3308">
      <w:pPr>
        <w:spacing w:line="264" w:lineRule="auto"/>
        <w:textAlignment w:val="baseline"/>
      </w:pPr>
      <w:r>
        <w:rPr>
          <w:rFonts w:hint="eastAsia"/>
        </w:rPr>
        <w:t>4.</w:t>
      </w:r>
      <w:r w:rsidRPr="00845DDE">
        <w:rPr>
          <w:rFonts w:hint="eastAsia"/>
        </w:rPr>
        <w:t>一般</w:t>
      </w:r>
      <w:r w:rsidRPr="00845DDE">
        <w:t>TLB</w:t>
      </w:r>
      <w:r w:rsidRPr="00845DDE">
        <w:rPr>
          <w:rFonts w:hint="eastAsia"/>
        </w:rPr>
        <w:t>比</w:t>
      </w:r>
      <w:r w:rsidRPr="00845DDE">
        <w:t>Cache</w:t>
      </w:r>
      <w:r w:rsidRPr="00845DDE">
        <w:rPr>
          <w:rFonts w:hint="eastAsia"/>
        </w:rPr>
        <w:t>的标识存储器更小、更快。</w:t>
      </w:r>
    </w:p>
    <w:p w:rsidR="003E3308" w:rsidRDefault="003E3308" w:rsidP="003E3308">
      <w:pPr>
        <w:spacing w:line="264" w:lineRule="auto"/>
        <w:textAlignment w:val="baseline"/>
      </w:pPr>
      <w:r w:rsidRPr="00845DDE">
        <w:rPr>
          <w:rFonts w:hint="eastAsia"/>
        </w:rPr>
        <w:t>保证</w:t>
      </w:r>
      <w:r w:rsidRPr="00845DDE">
        <w:t>TLB</w:t>
      </w:r>
      <w:r w:rsidRPr="00845DDE">
        <w:rPr>
          <w:rFonts w:hint="eastAsia"/>
        </w:rPr>
        <w:t>的读出操作不会使</w:t>
      </w:r>
      <w:r w:rsidRPr="00845DDE">
        <w:t>Cache</w:t>
      </w:r>
      <w:r w:rsidRPr="00845DDE">
        <w:rPr>
          <w:rFonts w:hint="eastAsia"/>
        </w:rPr>
        <w:t>的命中时间延长。</w:t>
      </w:r>
      <w:r w:rsidRPr="00845DDE">
        <w:rPr>
          <w:rFonts w:hint="eastAsia"/>
        </w:rPr>
        <w:t xml:space="preserve"> </w:t>
      </w:r>
    </w:p>
    <w:p w:rsidR="003E3308" w:rsidRDefault="003E3308" w:rsidP="003E3308">
      <w:pPr>
        <w:spacing w:line="264" w:lineRule="auto"/>
        <w:textAlignment w:val="baseline"/>
      </w:pPr>
      <w:r>
        <w:object w:dxaOrig="7741" w:dyaOrig="4371">
          <v:shape id="_x0000_i1034" type="#_x0000_t75" style="width:386.85pt;height:218.15pt" o:ole="">
            <v:imagedata r:id="rId40" o:title=""/>
          </v:shape>
          <o:OLEObject Type="Embed" ProgID="Word.Picture.8" ShapeID="_x0000_i1034" DrawAspect="Content" ObjectID="_1581267007" r:id="rId41"/>
        </w:object>
      </w:r>
    </w:p>
    <w:p w:rsidR="003E3308" w:rsidRDefault="003E3308" w:rsidP="003E3308">
      <w:pPr>
        <w:spacing w:line="264" w:lineRule="auto"/>
        <w:textAlignment w:val="baseline"/>
      </w:pPr>
    </w:p>
    <w:p w:rsidR="003E3308" w:rsidRDefault="003E3308" w:rsidP="003E3308">
      <w:pPr>
        <w:spacing w:line="264" w:lineRule="auto"/>
        <w:textAlignment w:val="baseline"/>
      </w:pPr>
    </w:p>
    <w:p w:rsidR="003E3308" w:rsidRDefault="003E3308" w:rsidP="003E3308">
      <w:pPr>
        <w:spacing w:line="264" w:lineRule="auto"/>
        <w:textAlignment w:val="baseline"/>
      </w:pPr>
    </w:p>
    <w:p w:rsidR="003E3308" w:rsidRDefault="003E3308" w:rsidP="003E3308">
      <w:pPr>
        <w:widowControl/>
        <w:jc w:val="left"/>
      </w:pPr>
      <w:r>
        <w:br w:type="page"/>
      </w:r>
    </w:p>
    <w:p w:rsidR="003E3308" w:rsidRPr="00845DDE" w:rsidRDefault="003E3308" w:rsidP="003E3308">
      <w:pPr>
        <w:spacing w:line="264" w:lineRule="auto"/>
        <w:textAlignment w:val="baseline"/>
      </w:pPr>
      <w:r w:rsidRPr="00845DDE">
        <w:rPr>
          <w:rFonts w:hint="eastAsia"/>
        </w:rPr>
        <w:lastRenderedPageBreak/>
        <w:t>页式虚拟存储器实例</w:t>
      </w:r>
      <w:r>
        <w:rPr>
          <w:rFonts w:hint="eastAsia"/>
        </w:rPr>
        <w:t>：</w:t>
      </w:r>
      <w:r w:rsidRPr="00845DDE">
        <w:rPr>
          <w:rFonts w:hint="eastAsia"/>
        </w:rPr>
        <w:t>64</w:t>
      </w:r>
      <w:r w:rsidRPr="00845DDE">
        <w:rPr>
          <w:rFonts w:hint="eastAsia"/>
        </w:rPr>
        <w:t>位</w:t>
      </w:r>
      <w:r w:rsidRPr="00845DDE">
        <w:rPr>
          <w:rFonts w:hint="eastAsia"/>
        </w:rPr>
        <w:t>Opteron</w:t>
      </w:r>
      <w:r w:rsidRPr="00845DDE">
        <w:rPr>
          <w:rFonts w:hint="eastAsia"/>
        </w:rPr>
        <w:t>的存储管理</w:t>
      </w:r>
      <w:r w:rsidRPr="00845DDE">
        <w:rPr>
          <w:rFonts w:hint="eastAsia"/>
        </w:rPr>
        <w:t xml:space="preserve"> </w:t>
      </w:r>
    </w:p>
    <w:p w:rsidR="003E3308" w:rsidRPr="00845DDE" w:rsidRDefault="003E3308" w:rsidP="003E3308">
      <w:pPr>
        <w:spacing w:line="264" w:lineRule="auto"/>
        <w:textAlignment w:val="baseline"/>
      </w:pPr>
      <w:r>
        <w:rPr>
          <w:rFonts w:hint="eastAsia"/>
        </w:rPr>
        <w:t>1.</w:t>
      </w:r>
      <w:r w:rsidRPr="00845DDE">
        <w:t>Opteron</w:t>
      </w:r>
      <w:r w:rsidRPr="00845DDE">
        <w:rPr>
          <w:rFonts w:hint="eastAsia"/>
        </w:rPr>
        <w:t>的页面大小：</w:t>
      </w:r>
      <w:r w:rsidRPr="00845DDE">
        <w:t>4KB</w:t>
      </w:r>
      <w:r w:rsidRPr="00845DDE">
        <w:rPr>
          <w:rFonts w:hint="eastAsia"/>
        </w:rPr>
        <w:t>，</w:t>
      </w:r>
      <w:r w:rsidRPr="00845DDE">
        <w:t>2MB</w:t>
      </w:r>
      <w:r w:rsidRPr="00845DDE">
        <w:rPr>
          <w:rFonts w:hint="eastAsia"/>
        </w:rPr>
        <w:t>和</w:t>
      </w:r>
      <w:r w:rsidRPr="00845DDE">
        <w:t>4MB</w:t>
      </w:r>
      <w:r w:rsidRPr="00845DDE">
        <w:rPr>
          <w:rFonts w:hint="eastAsia"/>
        </w:rPr>
        <w:t>。</w:t>
      </w:r>
    </w:p>
    <w:p w:rsidR="003E3308" w:rsidRPr="00845DDE" w:rsidRDefault="003E3308" w:rsidP="003E3308">
      <w:pPr>
        <w:spacing w:line="264" w:lineRule="auto"/>
        <w:textAlignment w:val="baseline"/>
      </w:pPr>
      <w:r>
        <w:rPr>
          <w:rFonts w:hint="eastAsia"/>
        </w:rPr>
        <w:t>2.</w:t>
      </w:r>
      <w:r w:rsidRPr="00845DDE">
        <w:t>AMD64</w:t>
      </w:r>
      <w:r w:rsidRPr="00845DDE">
        <w:rPr>
          <w:rFonts w:hint="eastAsia"/>
        </w:rPr>
        <w:t>系统结构</w:t>
      </w:r>
    </w:p>
    <w:p w:rsidR="003E3308" w:rsidRDefault="003E3308" w:rsidP="003E3308">
      <w:pPr>
        <w:spacing w:line="264" w:lineRule="auto"/>
        <w:textAlignment w:val="baseline"/>
      </w:pPr>
      <w:r w:rsidRPr="00845DDE">
        <w:t xml:space="preserve">    </w:t>
      </w:r>
      <w:r w:rsidRPr="00845DDE">
        <w:t>虚拟地址：</w:t>
      </w:r>
      <w:r w:rsidRPr="00845DDE">
        <w:t xml:space="preserve"> 64</w:t>
      </w:r>
      <w:r w:rsidRPr="00845DDE">
        <w:rPr>
          <w:rFonts w:hint="eastAsia"/>
        </w:rPr>
        <w:t>位</w:t>
      </w:r>
      <w:r w:rsidRPr="00845DDE">
        <w:rPr>
          <w:rFonts w:hint="eastAsia"/>
        </w:rPr>
        <w:t xml:space="preserve">    </w:t>
      </w:r>
      <w:r w:rsidRPr="00845DDE">
        <w:rPr>
          <w:rFonts w:hint="eastAsia"/>
        </w:rPr>
        <w:t>物理地址：</w:t>
      </w:r>
      <w:r w:rsidRPr="00845DDE">
        <w:t>52</w:t>
      </w:r>
      <w:r w:rsidRPr="00845DDE">
        <w:rPr>
          <w:rFonts w:hint="eastAsia"/>
        </w:rPr>
        <w:t>位</w:t>
      </w:r>
    </w:p>
    <w:p w:rsidR="003E3308" w:rsidRPr="00845DDE" w:rsidRDefault="003E3308" w:rsidP="003E3308">
      <w:pPr>
        <w:spacing w:line="264" w:lineRule="auto"/>
        <w:textAlignment w:val="baseline"/>
      </w:pPr>
      <w:r w:rsidRPr="00845DDE">
        <w:rPr>
          <w:rFonts w:hint="eastAsia"/>
        </w:rPr>
        <w:t>进行虚→实地址转换时，是把</w:t>
      </w:r>
      <w:r w:rsidRPr="00845DDE">
        <w:t>64</w:t>
      </w:r>
      <w:r w:rsidRPr="00845DDE">
        <w:rPr>
          <w:rFonts w:hint="eastAsia"/>
        </w:rPr>
        <w:t>位的虚拟地址映射到</w:t>
      </w:r>
      <w:r w:rsidRPr="00845DDE">
        <w:t>52</w:t>
      </w:r>
      <w:r w:rsidRPr="00845DDE">
        <w:rPr>
          <w:rFonts w:hint="eastAsia"/>
        </w:rPr>
        <w:t>位的物理地址。</w:t>
      </w:r>
    </w:p>
    <w:p w:rsidR="003E3308" w:rsidRPr="00845DDE" w:rsidRDefault="003E3308" w:rsidP="003E3308">
      <w:pPr>
        <w:spacing w:line="264" w:lineRule="auto"/>
        <w:textAlignment w:val="baseline"/>
      </w:pPr>
      <w:r w:rsidRPr="00845DDE">
        <w:rPr>
          <w:rFonts w:hint="eastAsia"/>
        </w:rPr>
        <w:t>要求：</w:t>
      </w:r>
      <w:r w:rsidRPr="00845DDE">
        <w:t>64</w:t>
      </w:r>
      <w:r w:rsidRPr="00845DDE">
        <w:rPr>
          <w:rFonts w:hint="eastAsia"/>
        </w:rPr>
        <w:t>位虚拟地址中的高</w:t>
      </w:r>
      <w:r w:rsidRPr="00845DDE">
        <w:t>16</w:t>
      </w:r>
      <w:r w:rsidRPr="00845DDE">
        <w:rPr>
          <w:rFonts w:hint="eastAsia"/>
        </w:rPr>
        <w:t>位是由低</w:t>
      </w:r>
      <w:r w:rsidRPr="00845DDE">
        <w:t>48</w:t>
      </w:r>
      <w:r w:rsidRPr="00845DDE">
        <w:rPr>
          <w:rFonts w:hint="eastAsia"/>
        </w:rPr>
        <w:t>位进行符号位扩展而来的</w:t>
      </w:r>
    </w:p>
    <w:p w:rsidR="003E3308" w:rsidRDefault="003E3308" w:rsidP="003E3308">
      <w:pPr>
        <w:spacing w:line="264" w:lineRule="auto"/>
        <w:textAlignment w:val="baseline"/>
      </w:pPr>
      <w:r w:rsidRPr="00845DDE">
        <w:rPr>
          <w:rFonts w:hint="eastAsia"/>
        </w:rPr>
        <w:t>规范格式</w:t>
      </w:r>
    </w:p>
    <w:p w:rsidR="003E3308" w:rsidRPr="00845DDE" w:rsidRDefault="003E3308" w:rsidP="003E3308">
      <w:pPr>
        <w:spacing w:line="264" w:lineRule="auto"/>
        <w:textAlignment w:val="baseline"/>
      </w:pPr>
      <w:r>
        <w:rPr>
          <w:rFonts w:hint="eastAsia"/>
        </w:rPr>
        <w:t>3.</w:t>
      </w:r>
      <w:r w:rsidRPr="00845DDE">
        <w:rPr>
          <w:rFonts w:hint="eastAsia"/>
        </w:rPr>
        <w:t>采用多级分层页表结构来映射地址空间，以便使页表大小合适。</w:t>
      </w:r>
    </w:p>
    <w:p w:rsidR="003E3308" w:rsidRPr="00845DDE" w:rsidRDefault="003E3308" w:rsidP="003E3308">
      <w:pPr>
        <w:spacing w:line="264" w:lineRule="auto"/>
        <w:textAlignment w:val="baseline"/>
      </w:pPr>
      <w:r w:rsidRPr="00845DDE">
        <w:rPr>
          <w:rFonts w:hint="eastAsia"/>
        </w:rPr>
        <w:t>分级的级数取决于虚拟地址空间的大小</w:t>
      </w:r>
    </w:p>
    <w:p w:rsidR="003E3308" w:rsidRPr="00845DDE" w:rsidRDefault="003E3308" w:rsidP="003E3308">
      <w:pPr>
        <w:spacing w:line="264" w:lineRule="auto"/>
        <w:textAlignment w:val="baseline"/>
      </w:pPr>
      <w:r w:rsidRPr="00845DDE">
        <w:t>Opteron</w:t>
      </w:r>
      <w:r w:rsidRPr="00845DDE">
        <w:rPr>
          <w:rFonts w:hint="eastAsia"/>
        </w:rPr>
        <w:t>的</w:t>
      </w:r>
      <w:r w:rsidRPr="00845DDE">
        <w:t>48</w:t>
      </w:r>
      <w:r w:rsidRPr="00845DDE">
        <w:rPr>
          <w:rFonts w:hint="eastAsia"/>
        </w:rPr>
        <w:t>位虚拟地址的</w:t>
      </w:r>
      <w:r w:rsidRPr="00845DDE">
        <w:t>4</w:t>
      </w:r>
      <w:r w:rsidRPr="00845DDE">
        <w:rPr>
          <w:rFonts w:hint="eastAsia"/>
        </w:rPr>
        <w:t>级转换</w:t>
      </w:r>
      <w:r w:rsidRPr="00845DDE">
        <w:t xml:space="preserve"> </w:t>
      </w:r>
    </w:p>
    <w:p w:rsidR="003E3308" w:rsidRPr="00845DDE" w:rsidRDefault="003E3308" w:rsidP="003E3308">
      <w:pPr>
        <w:spacing w:line="264" w:lineRule="auto"/>
        <w:textAlignment w:val="baseline"/>
      </w:pPr>
      <w:r w:rsidRPr="00845DDE">
        <w:rPr>
          <w:rFonts w:hint="eastAsia"/>
        </w:rPr>
        <w:t>每个分级页表的偏移量分别来自</w:t>
      </w:r>
      <w:r w:rsidRPr="00845DDE">
        <w:t>4</w:t>
      </w:r>
      <w:r w:rsidRPr="00845DDE">
        <w:rPr>
          <w:rFonts w:hint="eastAsia"/>
        </w:rPr>
        <w:t>个</w:t>
      </w:r>
      <w:r w:rsidRPr="00845DDE">
        <w:t>9</w:t>
      </w:r>
      <w:r w:rsidRPr="00845DDE">
        <w:rPr>
          <w:rFonts w:hint="eastAsia"/>
        </w:rPr>
        <w:t>位的字段</w:t>
      </w:r>
      <w:r w:rsidRPr="00845DDE">
        <w:rPr>
          <w:rFonts w:hint="eastAsia"/>
        </w:rPr>
        <w:t xml:space="preserve"> </w:t>
      </w:r>
    </w:p>
    <w:p w:rsidR="003E3308" w:rsidRPr="00845DDE" w:rsidRDefault="003E3308" w:rsidP="003E3308">
      <w:pPr>
        <w:spacing w:line="264" w:lineRule="auto"/>
        <w:textAlignment w:val="baseline"/>
      </w:pPr>
      <w:r>
        <w:rPr>
          <w:rFonts w:hint="eastAsia"/>
        </w:rPr>
        <w:t>4.</w:t>
      </w:r>
      <w:r w:rsidRPr="00845DDE">
        <w:t>Opteron</w:t>
      </w:r>
      <w:r w:rsidRPr="00845DDE">
        <w:rPr>
          <w:rFonts w:hint="eastAsia"/>
        </w:rPr>
        <w:t>的每一级页表都采用</w:t>
      </w:r>
      <w:r w:rsidRPr="00845DDE">
        <w:t>64</w:t>
      </w:r>
      <w:r w:rsidRPr="00845DDE">
        <w:rPr>
          <w:rFonts w:hint="eastAsia"/>
        </w:rPr>
        <w:t>位的项</w:t>
      </w:r>
    </w:p>
    <w:p w:rsidR="003E3308" w:rsidRDefault="003E3308" w:rsidP="003E3308">
      <w:pPr>
        <w:spacing w:line="264" w:lineRule="auto"/>
        <w:textAlignment w:val="baseline"/>
      </w:pPr>
      <w:r w:rsidRPr="00845DDE">
        <w:rPr>
          <w:rFonts w:hint="eastAsia"/>
        </w:rPr>
        <w:t>其中：</w:t>
      </w:r>
    </w:p>
    <w:p w:rsidR="003E3308" w:rsidRPr="00845DDE" w:rsidRDefault="003E3308" w:rsidP="003E3308">
      <w:pPr>
        <w:spacing w:line="264" w:lineRule="auto"/>
        <w:textAlignment w:val="baseline"/>
      </w:pPr>
      <w:r w:rsidRPr="00845DDE">
        <w:rPr>
          <w:rFonts w:hint="eastAsia"/>
        </w:rPr>
        <w:t>前</w:t>
      </w:r>
      <w:r w:rsidRPr="00845DDE">
        <w:t>12</w:t>
      </w:r>
      <w:r w:rsidRPr="00845DDE">
        <w:rPr>
          <w:rFonts w:hint="eastAsia"/>
        </w:rPr>
        <w:t>位留给将来使用</w:t>
      </w:r>
    </w:p>
    <w:p w:rsidR="003E3308" w:rsidRPr="00845DDE" w:rsidRDefault="003E3308" w:rsidP="003E3308">
      <w:pPr>
        <w:spacing w:line="264" w:lineRule="auto"/>
        <w:textAlignment w:val="baseline"/>
      </w:pPr>
      <w:r w:rsidRPr="00845DDE">
        <w:rPr>
          <w:rFonts w:hint="eastAsia"/>
        </w:rPr>
        <w:t>随后的</w:t>
      </w:r>
      <w:r w:rsidRPr="00845DDE">
        <w:t>52</w:t>
      </w:r>
      <w:r w:rsidRPr="00845DDE">
        <w:rPr>
          <w:rFonts w:hint="eastAsia"/>
        </w:rPr>
        <w:t>位是物理页号</w:t>
      </w:r>
    </w:p>
    <w:p w:rsidR="003E3308" w:rsidRPr="00845DDE" w:rsidRDefault="003E3308" w:rsidP="003E3308">
      <w:pPr>
        <w:spacing w:line="264" w:lineRule="auto"/>
        <w:textAlignment w:val="baseline"/>
      </w:pPr>
      <w:r>
        <w:object w:dxaOrig="8329" w:dyaOrig="5330">
          <v:shape id="_x0000_i1035" type="#_x0000_t75" style="width:416.4pt;height:266.5pt" o:ole="">
            <v:imagedata r:id="rId42" o:title=""/>
          </v:shape>
          <o:OLEObject Type="Embed" ProgID="Word.Picture.8" ShapeID="_x0000_i1035" DrawAspect="Content" ObjectID="_1581267008" r:id="rId43"/>
        </w:object>
      </w:r>
      <w:r>
        <w:rPr>
          <w:rFonts w:hint="eastAsia"/>
        </w:rPr>
        <w:t>4.</w:t>
      </w:r>
      <w:r w:rsidRPr="00845DDE">
        <w:rPr>
          <w:rFonts w:hint="eastAsia"/>
        </w:rPr>
        <w:t>最后的</w:t>
      </w:r>
      <w:r w:rsidRPr="00845DDE">
        <w:t>12</w:t>
      </w:r>
      <w:r w:rsidRPr="00845DDE">
        <w:rPr>
          <w:rFonts w:hint="eastAsia"/>
        </w:rPr>
        <w:t>位包括保护和使用信息。</w:t>
      </w:r>
    </w:p>
    <w:p w:rsidR="003E3308" w:rsidRDefault="003E3308" w:rsidP="003E3308">
      <w:pPr>
        <w:spacing w:line="264" w:lineRule="auto"/>
        <w:textAlignment w:val="baseline"/>
      </w:pPr>
      <w:r w:rsidRPr="00845DDE">
        <w:t>不同级的页表中有所不同，但大都包含以下基本字段：</w:t>
      </w:r>
    </w:p>
    <w:p w:rsidR="003E3308" w:rsidRPr="00845DDE" w:rsidRDefault="003E3308" w:rsidP="003E3308">
      <w:pPr>
        <w:spacing w:line="264" w:lineRule="auto"/>
        <w:textAlignment w:val="baseline"/>
      </w:pPr>
      <w:r w:rsidRPr="00845DDE">
        <w:rPr>
          <w:rFonts w:hint="eastAsia"/>
        </w:rPr>
        <w:t>存在位：说明该页面在存储器中。</w:t>
      </w:r>
    </w:p>
    <w:p w:rsidR="003E3308" w:rsidRPr="00845DDE" w:rsidRDefault="003E3308" w:rsidP="003E3308">
      <w:pPr>
        <w:spacing w:line="264" w:lineRule="auto"/>
        <w:textAlignment w:val="baseline"/>
      </w:pPr>
      <w:r w:rsidRPr="00845DDE">
        <w:rPr>
          <w:rFonts w:hint="eastAsia"/>
        </w:rPr>
        <w:t>读</w:t>
      </w:r>
      <w:r w:rsidRPr="00845DDE">
        <w:t>/</w:t>
      </w:r>
      <w:r w:rsidRPr="00845DDE">
        <w:rPr>
          <w:rFonts w:hint="eastAsia"/>
        </w:rPr>
        <w:t>写位：说明该页面是只读还是可读写。</w:t>
      </w:r>
    </w:p>
    <w:p w:rsidR="003E3308" w:rsidRPr="00845DDE" w:rsidRDefault="003E3308" w:rsidP="003E3308">
      <w:pPr>
        <w:spacing w:line="264" w:lineRule="auto"/>
        <w:textAlignment w:val="baseline"/>
      </w:pPr>
      <w:r w:rsidRPr="00845DDE">
        <w:rPr>
          <w:rFonts w:hint="eastAsia"/>
        </w:rPr>
        <w:t>用户</w:t>
      </w:r>
      <w:r w:rsidRPr="00845DDE">
        <w:t>/</w:t>
      </w:r>
      <w:r w:rsidRPr="00845DDE">
        <w:rPr>
          <w:rFonts w:hint="eastAsia"/>
        </w:rPr>
        <w:t>管理位：说明用户是否能访问此页或只能由上面的</w:t>
      </w:r>
      <w:r w:rsidRPr="00845DDE">
        <w:t>3</w:t>
      </w:r>
      <w:r w:rsidRPr="00845DDE">
        <w:rPr>
          <w:rFonts w:hint="eastAsia"/>
        </w:rPr>
        <w:t>个特权级所访问。</w:t>
      </w:r>
    </w:p>
    <w:p w:rsidR="003E3308" w:rsidRPr="00845DDE" w:rsidRDefault="003E3308" w:rsidP="003E3308">
      <w:pPr>
        <w:spacing w:line="264" w:lineRule="auto"/>
        <w:textAlignment w:val="baseline"/>
      </w:pPr>
      <w:r w:rsidRPr="00845DDE">
        <w:rPr>
          <w:rFonts w:hint="eastAsia"/>
        </w:rPr>
        <w:t>修改位：说明该页面已被修改过。</w:t>
      </w:r>
    </w:p>
    <w:p w:rsidR="003E3308" w:rsidRPr="00845DDE" w:rsidRDefault="003E3308" w:rsidP="003E3308">
      <w:pPr>
        <w:spacing w:line="264" w:lineRule="auto"/>
        <w:textAlignment w:val="baseline"/>
      </w:pPr>
      <w:r w:rsidRPr="00845DDE">
        <w:rPr>
          <w:rFonts w:hint="eastAsia"/>
        </w:rPr>
        <w:t>访问位：说明自上次该位被清</w:t>
      </w:r>
      <w:r w:rsidRPr="00845DDE">
        <w:t>0</w:t>
      </w:r>
      <w:r w:rsidRPr="00845DDE">
        <w:rPr>
          <w:rFonts w:hint="eastAsia"/>
        </w:rPr>
        <w:t>后到现在，该页面是否被读或写过。</w:t>
      </w:r>
    </w:p>
    <w:p w:rsidR="003E3308" w:rsidRPr="00845DDE" w:rsidRDefault="003E3308" w:rsidP="003E3308">
      <w:pPr>
        <w:spacing w:line="264" w:lineRule="auto"/>
        <w:textAlignment w:val="baseline"/>
      </w:pPr>
      <w:r w:rsidRPr="00845DDE">
        <w:rPr>
          <w:rFonts w:hint="eastAsia"/>
        </w:rPr>
        <w:t>页面大小：说明最后一级页面是</w:t>
      </w:r>
      <w:r w:rsidRPr="00845DDE">
        <w:t>4KB</w:t>
      </w:r>
      <w:r w:rsidRPr="00845DDE">
        <w:rPr>
          <w:rFonts w:hint="eastAsia"/>
        </w:rPr>
        <w:t>还是</w:t>
      </w:r>
      <w:r w:rsidRPr="00845DDE">
        <w:t>4MB</w:t>
      </w:r>
      <w:r w:rsidRPr="00845DDE">
        <w:rPr>
          <w:rFonts w:hint="eastAsia"/>
        </w:rPr>
        <w:t>；如果是</w:t>
      </w:r>
      <w:r w:rsidRPr="00845DDE">
        <w:t>4MB</w:t>
      </w:r>
      <w:r w:rsidRPr="00845DDE">
        <w:rPr>
          <w:rFonts w:hint="eastAsia"/>
        </w:rPr>
        <w:t>，则</w:t>
      </w:r>
      <w:r w:rsidRPr="00845DDE">
        <w:t>Opteron</w:t>
      </w:r>
      <w:r w:rsidRPr="00845DDE">
        <w:rPr>
          <w:rFonts w:hint="eastAsia"/>
        </w:rPr>
        <w:t>仅使</w:t>
      </w:r>
      <w:r w:rsidRPr="00845DDE">
        <w:rPr>
          <w:rFonts w:hint="eastAsia"/>
        </w:rPr>
        <w:lastRenderedPageBreak/>
        <w:t>用三级页表而非四级。</w:t>
      </w:r>
    </w:p>
    <w:p w:rsidR="003E3308" w:rsidRPr="00845DDE" w:rsidRDefault="003E3308" w:rsidP="003E3308">
      <w:pPr>
        <w:spacing w:line="264" w:lineRule="auto"/>
        <w:textAlignment w:val="baseline"/>
      </w:pPr>
      <w:r w:rsidRPr="00845DDE">
        <w:rPr>
          <w:rFonts w:hint="eastAsia"/>
        </w:rPr>
        <w:t>非执行位：在有些页面中用来阻止代码的执行。</w:t>
      </w:r>
    </w:p>
    <w:p w:rsidR="003E3308" w:rsidRPr="00845DDE" w:rsidRDefault="003E3308" w:rsidP="003E3308">
      <w:pPr>
        <w:spacing w:line="264" w:lineRule="auto"/>
        <w:textAlignment w:val="baseline"/>
      </w:pPr>
      <w:r w:rsidRPr="00845DDE">
        <w:rPr>
          <w:rFonts w:hint="eastAsia"/>
        </w:rPr>
        <w:t>页级</w:t>
      </w:r>
      <w:r w:rsidRPr="00845DDE">
        <w:t>Cache</w:t>
      </w:r>
      <w:r w:rsidRPr="00845DDE">
        <w:rPr>
          <w:rFonts w:hint="eastAsia"/>
        </w:rPr>
        <w:t>使能：说明该页面能否进入</w:t>
      </w:r>
      <w:r w:rsidRPr="00845DDE">
        <w:t>Cache</w:t>
      </w:r>
      <w:r w:rsidRPr="00845DDE">
        <w:rPr>
          <w:rFonts w:hint="eastAsia"/>
        </w:rPr>
        <w:t>。</w:t>
      </w:r>
    </w:p>
    <w:p w:rsidR="003E3308" w:rsidRPr="00845DDE" w:rsidRDefault="003E3308" w:rsidP="003E3308">
      <w:pPr>
        <w:spacing w:line="264" w:lineRule="auto"/>
        <w:textAlignment w:val="baseline"/>
      </w:pPr>
      <w:r w:rsidRPr="00845DDE">
        <w:rPr>
          <w:rFonts w:hint="eastAsia"/>
        </w:rPr>
        <w:t>页级写直达：说明该页是允许对数据</w:t>
      </w:r>
      <w:r w:rsidRPr="00845DDE">
        <w:t>Cache</w:t>
      </w:r>
      <w:r w:rsidRPr="00845DDE">
        <w:rPr>
          <w:rFonts w:hint="eastAsia"/>
        </w:rPr>
        <w:t>进行写回还是写直达。</w:t>
      </w:r>
    </w:p>
    <w:p w:rsidR="003E3308" w:rsidRPr="00845DDE" w:rsidRDefault="003E3308" w:rsidP="003E3308">
      <w:pPr>
        <w:spacing w:line="264" w:lineRule="auto"/>
        <w:textAlignment w:val="baseline"/>
      </w:pPr>
      <w:r>
        <w:rPr>
          <w:rFonts w:hint="eastAsia"/>
        </w:rPr>
        <w:t>5.</w:t>
      </w:r>
      <w:r w:rsidRPr="00845DDE">
        <w:t>Opteron</w:t>
      </w:r>
      <w:r w:rsidRPr="00845DDE">
        <w:rPr>
          <w:rFonts w:hint="eastAsia"/>
        </w:rPr>
        <w:t>通常在</w:t>
      </w:r>
      <w:r w:rsidRPr="00845DDE">
        <w:t>TLB</w:t>
      </w:r>
      <w:r w:rsidRPr="00845DDE">
        <w:rPr>
          <w:rFonts w:hint="eastAsia"/>
        </w:rPr>
        <w:t>不命中时要遍历所有四级页表，故有</w:t>
      </w:r>
      <w:r w:rsidRPr="00845DDE">
        <w:t>3</w:t>
      </w:r>
      <w:r w:rsidRPr="00845DDE">
        <w:rPr>
          <w:rFonts w:hint="eastAsia"/>
        </w:rPr>
        <w:t>个位置可以进行保护限制的检查。</w:t>
      </w:r>
    </w:p>
    <w:p w:rsidR="003E3308" w:rsidRPr="00845DDE" w:rsidRDefault="003E3308" w:rsidP="003E3308">
      <w:pPr>
        <w:spacing w:line="264" w:lineRule="auto"/>
        <w:textAlignment w:val="baseline"/>
      </w:pPr>
      <w:r w:rsidRPr="00845DDE">
        <w:rPr>
          <w:rFonts w:hint="eastAsia"/>
        </w:rPr>
        <w:t>仅遵从底层的</w:t>
      </w:r>
      <w:r w:rsidRPr="00845DDE">
        <w:t>PTE</w:t>
      </w:r>
      <w:r w:rsidRPr="00845DDE">
        <w:rPr>
          <w:rFonts w:hint="eastAsia"/>
        </w:rPr>
        <w:t>，而在其他级上只需确认有效位是有效的即可。</w:t>
      </w:r>
      <w:r w:rsidRPr="00845DDE">
        <w:rPr>
          <w:rFonts w:hint="eastAsia"/>
        </w:rPr>
        <w:t xml:space="preserve"> </w:t>
      </w:r>
    </w:p>
    <w:p w:rsidR="003E3308" w:rsidRPr="00845DDE" w:rsidRDefault="003E3308" w:rsidP="003E3308">
      <w:pPr>
        <w:spacing w:line="264" w:lineRule="auto"/>
        <w:textAlignment w:val="baseline"/>
      </w:pPr>
      <w:r>
        <w:rPr>
          <w:rFonts w:hint="eastAsia"/>
        </w:rPr>
        <w:t>6.</w:t>
      </w:r>
      <w:r w:rsidRPr="00845DDE">
        <w:rPr>
          <w:rFonts w:hint="eastAsia"/>
        </w:rPr>
        <w:t>在保护方面，如何避免用户进行非法的地址转换？</w:t>
      </w:r>
      <w:r w:rsidRPr="00845DDE">
        <w:rPr>
          <w:rFonts w:hint="eastAsia"/>
        </w:rPr>
        <w:t xml:space="preserve"> </w:t>
      </w:r>
    </w:p>
    <w:p w:rsidR="003E3308" w:rsidRPr="00845DDE" w:rsidRDefault="003E3308" w:rsidP="003E3308">
      <w:pPr>
        <w:spacing w:line="264" w:lineRule="auto"/>
        <w:textAlignment w:val="baseline"/>
      </w:pPr>
      <w:r w:rsidRPr="00845DDE">
        <w:rPr>
          <w:rFonts w:hint="eastAsia"/>
        </w:rPr>
        <w:t>页表本身已经被保护，用户程序无法对它们进行写操作。</w:t>
      </w:r>
    </w:p>
    <w:p w:rsidR="003E3308" w:rsidRPr="00845DDE" w:rsidRDefault="003E3308" w:rsidP="003E3308">
      <w:pPr>
        <w:spacing w:line="264" w:lineRule="auto"/>
        <w:textAlignment w:val="baseline"/>
      </w:pPr>
      <w:r w:rsidRPr="00845DDE">
        <w:rPr>
          <w:rFonts w:hint="eastAsia"/>
        </w:rPr>
        <w:t>操作系统通过控制页表项来控制哪些物理地址可以被访问，哪些不能访问。</w:t>
      </w:r>
    </w:p>
    <w:p w:rsidR="003E3308" w:rsidRPr="00845DDE" w:rsidRDefault="003E3308" w:rsidP="003E3308">
      <w:pPr>
        <w:spacing w:line="264" w:lineRule="auto"/>
        <w:textAlignment w:val="baseline"/>
      </w:pPr>
      <w:r w:rsidRPr="00845DDE">
        <w:rPr>
          <w:rFonts w:hint="eastAsia"/>
        </w:rPr>
        <w:t>多个进程共享存储器是通过使各自的地址空间中的一个页表项指向同一个物理页面来实现的。</w:t>
      </w:r>
    </w:p>
    <w:p w:rsidR="003E3308" w:rsidRPr="00845DDE" w:rsidRDefault="003E3308" w:rsidP="003E3308">
      <w:pPr>
        <w:spacing w:line="264" w:lineRule="auto"/>
        <w:textAlignment w:val="baseline"/>
      </w:pPr>
      <w:r>
        <w:rPr>
          <w:rFonts w:hint="eastAsia"/>
        </w:rPr>
        <w:t>7.</w:t>
      </w:r>
      <w:r w:rsidRPr="00845DDE">
        <w:t>Opteron</w:t>
      </w:r>
      <w:r w:rsidRPr="00845DDE">
        <w:rPr>
          <w:rFonts w:hint="eastAsia"/>
        </w:rPr>
        <w:t>使用</w:t>
      </w:r>
      <w:r w:rsidRPr="00845DDE">
        <w:t>4</w:t>
      </w:r>
      <w:r w:rsidRPr="00845DDE">
        <w:rPr>
          <w:rFonts w:hint="eastAsia"/>
        </w:rPr>
        <w:t>个</w:t>
      </w:r>
      <w:r w:rsidRPr="00845DDE">
        <w:t>TLB</w:t>
      </w:r>
      <w:r w:rsidRPr="00845DDE">
        <w:rPr>
          <w:rFonts w:hint="eastAsia"/>
        </w:rPr>
        <w:t>以减少地址转换时间</w:t>
      </w:r>
    </w:p>
    <w:p w:rsidR="003E3308" w:rsidRPr="00845DDE" w:rsidRDefault="003E3308" w:rsidP="003E3308">
      <w:pPr>
        <w:spacing w:line="264" w:lineRule="auto"/>
        <w:textAlignment w:val="baseline"/>
      </w:pPr>
      <w:r w:rsidRPr="00845DDE">
        <w:rPr>
          <w:rFonts w:hint="eastAsia"/>
        </w:rPr>
        <w:t>两个用于访问指令，两个用于访问数据。</w:t>
      </w:r>
    </w:p>
    <w:p w:rsidR="003E3308" w:rsidRPr="00845DDE" w:rsidRDefault="003E3308" w:rsidP="003E3308">
      <w:pPr>
        <w:spacing w:line="264" w:lineRule="auto"/>
        <w:textAlignment w:val="baseline"/>
      </w:pPr>
      <w:r>
        <w:rPr>
          <w:rFonts w:hint="eastAsia"/>
        </w:rPr>
        <w:t>8.</w:t>
      </w:r>
      <w:r w:rsidRPr="00845DDE">
        <w:rPr>
          <w:rFonts w:hint="eastAsia"/>
        </w:rPr>
        <w:t>和多级</w:t>
      </w:r>
      <w:r w:rsidRPr="00845DDE">
        <w:t>Cache</w:t>
      </w:r>
      <w:r w:rsidRPr="00845DDE">
        <w:rPr>
          <w:rFonts w:hint="eastAsia"/>
        </w:rPr>
        <w:t>类似，</w:t>
      </w:r>
      <w:r w:rsidRPr="00845DDE">
        <w:t>Opteron</w:t>
      </w:r>
      <w:r w:rsidRPr="00845DDE">
        <w:rPr>
          <w:rFonts w:hint="eastAsia"/>
        </w:rPr>
        <w:t>通过采用两个更大的第二级</w:t>
      </w:r>
      <w:r w:rsidRPr="00845DDE">
        <w:t>TLB</w:t>
      </w:r>
      <w:r w:rsidRPr="00845DDE">
        <w:rPr>
          <w:rFonts w:hint="eastAsia"/>
        </w:rPr>
        <w:t>来减少</w:t>
      </w:r>
      <w:r w:rsidRPr="00845DDE">
        <w:t>TLB</w:t>
      </w:r>
      <w:r w:rsidRPr="00845DDE">
        <w:rPr>
          <w:rFonts w:hint="eastAsia"/>
        </w:rPr>
        <w:t>不命中。</w:t>
      </w:r>
    </w:p>
    <w:p w:rsidR="003E3308" w:rsidRPr="00845DDE" w:rsidRDefault="003E3308" w:rsidP="003E3308">
      <w:pPr>
        <w:spacing w:line="264" w:lineRule="auto"/>
        <w:textAlignment w:val="baseline"/>
      </w:pPr>
      <w:r w:rsidRPr="00845DDE">
        <w:rPr>
          <w:rFonts w:hint="eastAsia"/>
        </w:rPr>
        <w:t>一个用于访问指令</w:t>
      </w:r>
    </w:p>
    <w:p w:rsidR="003E3308" w:rsidRPr="00845DDE" w:rsidRDefault="003E3308" w:rsidP="003E3308">
      <w:pPr>
        <w:spacing w:line="264" w:lineRule="auto"/>
        <w:textAlignment w:val="baseline"/>
      </w:pPr>
      <w:r w:rsidRPr="00845DDE">
        <w:rPr>
          <w:rFonts w:hint="eastAsia"/>
        </w:rPr>
        <w:t>另一个用于访问数据</w:t>
      </w:r>
      <w:r w:rsidRPr="00845DDE">
        <w:t xml:space="preserve"> </w:t>
      </w:r>
    </w:p>
    <w:p w:rsidR="003E3308" w:rsidRPr="00845DDE" w:rsidRDefault="003E3308" w:rsidP="003E3308">
      <w:pPr>
        <w:spacing w:line="264" w:lineRule="auto"/>
        <w:textAlignment w:val="baseline"/>
      </w:pPr>
      <w:r>
        <w:rPr>
          <w:rFonts w:hint="eastAsia"/>
        </w:rPr>
        <w:t>9.</w:t>
      </w:r>
      <w:r w:rsidRPr="00845DDE">
        <w:t>Opteron</w:t>
      </w:r>
      <w:r w:rsidRPr="00845DDE">
        <w:rPr>
          <w:rFonts w:hint="eastAsia"/>
        </w:rPr>
        <w:t>中第一级和第二级指令、数据</w:t>
      </w:r>
      <w:r w:rsidRPr="00845DDE">
        <w:t>TLB</w:t>
      </w:r>
      <w:r w:rsidRPr="00845DDE">
        <w:rPr>
          <w:rFonts w:hint="eastAsia"/>
        </w:rPr>
        <w:t>的参数</w:t>
      </w:r>
      <w:r w:rsidRPr="00845DDE">
        <w:t xml:space="preserve"> </w:t>
      </w:r>
    </w:p>
    <w:tbl>
      <w:tblPr>
        <w:tblW w:w="70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600" w:firstRow="0" w:lastRow="0" w:firstColumn="0" w:lastColumn="0" w:noHBand="1" w:noVBand="1"/>
      </w:tblPr>
      <w:tblGrid>
        <w:gridCol w:w="1845"/>
        <w:gridCol w:w="5245"/>
      </w:tblGrid>
      <w:tr w:rsidR="003E3308" w:rsidRPr="00845DDE" w:rsidTr="00A00965">
        <w:trPr>
          <w:trHeight w:val="18"/>
        </w:trPr>
        <w:tc>
          <w:tcPr>
            <w:tcW w:w="1845" w:type="dxa"/>
            <w:shd w:val="clear" w:color="auto" w:fill="auto"/>
            <w:tcMar>
              <w:top w:w="72" w:type="dxa"/>
              <w:left w:w="144" w:type="dxa"/>
              <w:bottom w:w="72" w:type="dxa"/>
              <w:right w:w="144" w:type="dxa"/>
            </w:tcMar>
            <w:hideMark/>
          </w:tcPr>
          <w:p w:rsidR="003E3308" w:rsidRPr="00845DDE" w:rsidRDefault="003E3308" w:rsidP="00A00965">
            <w:pPr>
              <w:spacing w:line="264" w:lineRule="auto"/>
              <w:textAlignment w:val="baseline"/>
            </w:pPr>
            <w:r w:rsidRPr="00845DDE">
              <w:rPr>
                <w:rFonts w:hint="eastAsia"/>
              </w:rPr>
              <w:t>参数</w:t>
            </w:r>
          </w:p>
        </w:tc>
        <w:tc>
          <w:tcPr>
            <w:tcW w:w="5245" w:type="dxa"/>
            <w:shd w:val="clear" w:color="auto" w:fill="auto"/>
            <w:tcMar>
              <w:top w:w="72" w:type="dxa"/>
              <w:left w:w="144" w:type="dxa"/>
              <w:bottom w:w="72" w:type="dxa"/>
              <w:right w:w="144" w:type="dxa"/>
            </w:tcMar>
            <w:hideMark/>
          </w:tcPr>
          <w:p w:rsidR="003E3308" w:rsidRPr="00845DDE" w:rsidRDefault="003E3308" w:rsidP="00A00965">
            <w:pPr>
              <w:spacing w:line="264" w:lineRule="auto"/>
              <w:textAlignment w:val="baseline"/>
            </w:pPr>
            <w:r w:rsidRPr="00845DDE">
              <w:rPr>
                <w:rFonts w:hint="eastAsia"/>
              </w:rPr>
              <w:t>描述</w:t>
            </w:r>
          </w:p>
        </w:tc>
      </w:tr>
      <w:tr w:rsidR="003E3308" w:rsidRPr="00845DDE" w:rsidTr="00A00965">
        <w:trPr>
          <w:trHeight w:val="20"/>
        </w:trPr>
        <w:tc>
          <w:tcPr>
            <w:tcW w:w="1845" w:type="dxa"/>
            <w:shd w:val="clear" w:color="auto" w:fill="auto"/>
            <w:tcMar>
              <w:top w:w="72" w:type="dxa"/>
              <w:left w:w="144" w:type="dxa"/>
              <w:bottom w:w="72" w:type="dxa"/>
              <w:right w:w="144" w:type="dxa"/>
            </w:tcMar>
            <w:hideMark/>
          </w:tcPr>
          <w:p w:rsidR="003E3308" w:rsidRPr="00845DDE" w:rsidRDefault="003E3308" w:rsidP="00A00965">
            <w:pPr>
              <w:spacing w:line="264" w:lineRule="auto"/>
              <w:textAlignment w:val="baseline"/>
            </w:pPr>
            <w:r w:rsidRPr="00845DDE">
              <w:rPr>
                <w:rFonts w:hint="eastAsia"/>
              </w:rPr>
              <w:t>块大小</w:t>
            </w:r>
          </w:p>
        </w:tc>
        <w:tc>
          <w:tcPr>
            <w:tcW w:w="5245" w:type="dxa"/>
            <w:shd w:val="clear" w:color="auto" w:fill="auto"/>
            <w:tcMar>
              <w:top w:w="72" w:type="dxa"/>
              <w:left w:w="144" w:type="dxa"/>
              <w:bottom w:w="72" w:type="dxa"/>
              <w:right w:w="144" w:type="dxa"/>
            </w:tcMar>
            <w:hideMark/>
          </w:tcPr>
          <w:p w:rsidR="003E3308" w:rsidRPr="00845DDE" w:rsidRDefault="003E3308" w:rsidP="00A00965">
            <w:pPr>
              <w:spacing w:line="264" w:lineRule="auto"/>
              <w:textAlignment w:val="baseline"/>
            </w:pPr>
            <w:r w:rsidRPr="00845DDE">
              <w:t>1</w:t>
            </w:r>
            <w:r w:rsidRPr="00845DDE">
              <w:rPr>
                <w:rFonts w:hint="eastAsia"/>
              </w:rPr>
              <w:t>个</w:t>
            </w:r>
            <w:r w:rsidRPr="00845DDE">
              <w:rPr>
                <w:rFonts w:hint="eastAsia"/>
              </w:rPr>
              <w:t xml:space="preserve"> </w:t>
            </w:r>
            <w:r w:rsidRPr="00845DDE">
              <w:t>PTE</w:t>
            </w:r>
            <w:r w:rsidRPr="00845DDE">
              <w:rPr>
                <w:rFonts w:hint="eastAsia"/>
              </w:rPr>
              <w:t>（</w:t>
            </w:r>
            <w:r w:rsidRPr="00845DDE">
              <w:t>8</w:t>
            </w:r>
            <w:r w:rsidRPr="00845DDE">
              <w:rPr>
                <w:rFonts w:hint="eastAsia"/>
              </w:rPr>
              <w:t>字节）</w:t>
            </w:r>
          </w:p>
        </w:tc>
      </w:tr>
      <w:tr w:rsidR="003E3308" w:rsidRPr="00845DDE" w:rsidTr="00A00965">
        <w:trPr>
          <w:trHeight w:val="25"/>
        </w:trPr>
        <w:tc>
          <w:tcPr>
            <w:tcW w:w="1845" w:type="dxa"/>
            <w:shd w:val="clear" w:color="auto" w:fill="auto"/>
            <w:tcMar>
              <w:top w:w="72" w:type="dxa"/>
              <w:left w:w="144" w:type="dxa"/>
              <w:bottom w:w="72" w:type="dxa"/>
              <w:right w:w="144" w:type="dxa"/>
            </w:tcMar>
            <w:hideMark/>
          </w:tcPr>
          <w:p w:rsidR="003E3308" w:rsidRPr="00845DDE" w:rsidRDefault="003E3308" w:rsidP="00A00965">
            <w:pPr>
              <w:spacing w:line="264" w:lineRule="auto"/>
              <w:textAlignment w:val="baseline"/>
            </w:pPr>
            <w:r w:rsidRPr="00845DDE">
              <w:t>L1</w:t>
            </w:r>
            <w:r w:rsidRPr="00845DDE">
              <w:rPr>
                <w:rFonts w:hint="eastAsia"/>
              </w:rPr>
              <w:t>命中时间</w:t>
            </w:r>
          </w:p>
        </w:tc>
        <w:tc>
          <w:tcPr>
            <w:tcW w:w="5245" w:type="dxa"/>
            <w:shd w:val="clear" w:color="auto" w:fill="auto"/>
            <w:tcMar>
              <w:top w:w="72" w:type="dxa"/>
              <w:left w:w="144" w:type="dxa"/>
              <w:bottom w:w="72" w:type="dxa"/>
              <w:right w:w="144" w:type="dxa"/>
            </w:tcMar>
            <w:hideMark/>
          </w:tcPr>
          <w:p w:rsidR="003E3308" w:rsidRPr="00845DDE" w:rsidRDefault="003E3308" w:rsidP="00A00965">
            <w:pPr>
              <w:spacing w:line="264" w:lineRule="auto"/>
              <w:textAlignment w:val="baseline"/>
            </w:pPr>
            <w:r w:rsidRPr="00845DDE">
              <w:t>1</w:t>
            </w:r>
            <w:r w:rsidRPr="00845DDE">
              <w:rPr>
                <w:rFonts w:hint="eastAsia"/>
              </w:rPr>
              <w:t>个时钟周期</w:t>
            </w:r>
          </w:p>
        </w:tc>
      </w:tr>
      <w:tr w:rsidR="003E3308" w:rsidRPr="00845DDE" w:rsidTr="00A00965">
        <w:trPr>
          <w:trHeight w:val="25"/>
        </w:trPr>
        <w:tc>
          <w:tcPr>
            <w:tcW w:w="1845" w:type="dxa"/>
            <w:shd w:val="clear" w:color="auto" w:fill="auto"/>
            <w:tcMar>
              <w:top w:w="72" w:type="dxa"/>
              <w:left w:w="144" w:type="dxa"/>
              <w:bottom w:w="72" w:type="dxa"/>
              <w:right w:w="144" w:type="dxa"/>
            </w:tcMar>
            <w:hideMark/>
          </w:tcPr>
          <w:p w:rsidR="003E3308" w:rsidRPr="00845DDE" w:rsidRDefault="003E3308" w:rsidP="00A00965">
            <w:pPr>
              <w:spacing w:line="264" w:lineRule="auto"/>
              <w:textAlignment w:val="baseline"/>
            </w:pPr>
            <w:r w:rsidRPr="00845DDE">
              <w:t>L2</w:t>
            </w:r>
            <w:r w:rsidRPr="00845DDE">
              <w:rPr>
                <w:rFonts w:hint="eastAsia"/>
              </w:rPr>
              <w:t>命中时间</w:t>
            </w:r>
          </w:p>
        </w:tc>
        <w:tc>
          <w:tcPr>
            <w:tcW w:w="5245" w:type="dxa"/>
            <w:shd w:val="clear" w:color="auto" w:fill="auto"/>
            <w:tcMar>
              <w:top w:w="72" w:type="dxa"/>
              <w:left w:w="144" w:type="dxa"/>
              <w:bottom w:w="72" w:type="dxa"/>
              <w:right w:w="144" w:type="dxa"/>
            </w:tcMar>
            <w:hideMark/>
          </w:tcPr>
          <w:p w:rsidR="003E3308" w:rsidRPr="00845DDE" w:rsidRDefault="003E3308" w:rsidP="00A00965">
            <w:pPr>
              <w:spacing w:line="264" w:lineRule="auto"/>
              <w:textAlignment w:val="baseline"/>
            </w:pPr>
            <w:r w:rsidRPr="00845DDE">
              <w:t>7</w:t>
            </w:r>
            <w:r w:rsidRPr="00845DDE">
              <w:rPr>
                <w:rFonts w:hint="eastAsia"/>
              </w:rPr>
              <w:t>个时钟周期</w:t>
            </w:r>
          </w:p>
        </w:tc>
      </w:tr>
      <w:tr w:rsidR="003E3308" w:rsidRPr="00845DDE" w:rsidTr="00A00965">
        <w:trPr>
          <w:trHeight w:val="25"/>
        </w:trPr>
        <w:tc>
          <w:tcPr>
            <w:tcW w:w="1845" w:type="dxa"/>
            <w:shd w:val="clear" w:color="auto" w:fill="auto"/>
            <w:tcMar>
              <w:top w:w="72" w:type="dxa"/>
              <w:left w:w="144" w:type="dxa"/>
              <w:bottom w:w="72" w:type="dxa"/>
              <w:right w:w="144" w:type="dxa"/>
            </w:tcMar>
            <w:hideMark/>
          </w:tcPr>
          <w:p w:rsidR="003E3308" w:rsidRPr="00845DDE" w:rsidRDefault="003E3308" w:rsidP="00A00965">
            <w:pPr>
              <w:spacing w:line="264" w:lineRule="auto"/>
              <w:textAlignment w:val="baseline"/>
            </w:pPr>
            <w:r w:rsidRPr="00845DDE">
              <w:t>L1 TLB</w:t>
            </w:r>
            <w:r w:rsidRPr="00845DDE">
              <w:rPr>
                <w:rFonts w:hint="eastAsia"/>
              </w:rPr>
              <w:t>大小</w:t>
            </w:r>
          </w:p>
        </w:tc>
        <w:tc>
          <w:tcPr>
            <w:tcW w:w="5245" w:type="dxa"/>
            <w:shd w:val="clear" w:color="auto" w:fill="auto"/>
            <w:tcMar>
              <w:top w:w="72" w:type="dxa"/>
              <w:left w:w="144" w:type="dxa"/>
              <w:bottom w:w="72" w:type="dxa"/>
              <w:right w:w="144" w:type="dxa"/>
            </w:tcMar>
            <w:hideMark/>
          </w:tcPr>
          <w:p w:rsidR="003E3308" w:rsidRPr="00845DDE" w:rsidRDefault="003E3308" w:rsidP="00A00965">
            <w:pPr>
              <w:spacing w:line="264" w:lineRule="auto"/>
              <w:textAlignment w:val="baseline"/>
            </w:pPr>
            <w:r w:rsidRPr="00845DDE">
              <w:rPr>
                <w:rFonts w:hint="eastAsia"/>
              </w:rPr>
              <w:t>指令和数据</w:t>
            </w:r>
            <w:r w:rsidRPr="00845DDE">
              <w:t>TLB</w:t>
            </w:r>
            <w:r w:rsidRPr="00845DDE">
              <w:rPr>
                <w:rFonts w:hint="eastAsia"/>
              </w:rPr>
              <w:t>都是</w:t>
            </w:r>
            <w:r w:rsidRPr="00845DDE">
              <w:t>40</w:t>
            </w:r>
            <w:r w:rsidRPr="00845DDE">
              <w:rPr>
                <w:rFonts w:hint="eastAsia"/>
              </w:rPr>
              <w:t>个</w:t>
            </w:r>
            <w:r w:rsidRPr="00845DDE">
              <w:t>PTE</w:t>
            </w:r>
            <w:r w:rsidRPr="00845DDE">
              <w:rPr>
                <w:rFonts w:hint="eastAsia"/>
              </w:rPr>
              <w:t>，其中</w:t>
            </w:r>
            <w:r w:rsidRPr="00845DDE">
              <w:t>32</w:t>
            </w:r>
            <w:r w:rsidRPr="00845DDE">
              <w:rPr>
                <w:rFonts w:hint="eastAsia"/>
              </w:rPr>
              <w:t>个用于</w:t>
            </w:r>
          </w:p>
          <w:p w:rsidR="003E3308" w:rsidRPr="00845DDE" w:rsidRDefault="003E3308" w:rsidP="00A00965">
            <w:pPr>
              <w:spacing w:line="264" w:lineRule="auto"/>
              <w:textAlignment w:val="baseline"/>
            </w:pPr>
            <w:r w:rsidRPr="00845DDE">
              <w:t>4KB</w:t>
            </w:r>
            <w:r w:rsidRPr="00845DDE">
              <w:rPr>
                <w:rFonts w:hint="eastAsia"/>
              </w:rPr>
              <w:t>大小的页面，</w:t>
            </w:r>
            <w:r w:rsidRPr="00845DDE">
              <w:t>8</w:t>
            </w:r>
            <w:r w:rsidRPr="00845DDE">
              <w:rPr>
                <w:rFonts w:hint="eastAsia"/>
              </w:rPr>
              <w:t>个用于</w:t>
            </w:r>
            <w:r w:rsidRPr="00845DDE">
              <w:t>2MB</w:t>
            </w:r>
            <w:r w:rsidRPr="00845DDE">
              <w:rPr>
                <w:rFonts w:hint="eastAsia"/>
              </w:rPr>
              <w:t>或</w:t>
            </w:r>
            <w:r w:rsidRPr="00845DDE">
              <w:t>4MB</w:t>
            </w:r>
            <w:r w:rsidRPr="00845DDE">
              <w:rPr>
                <w:rFonts w:hint="eastAsia"/>
              </w:rPr>
              <w:t>页面。</w:t>
            </w:r>
          </w:p>
        </w:tc>
      </w:tr>
      <w:tr w:rsidR="003E3308" w:rsidRPr="00845DDE" w:rsidTr="00A00965">
        <w:trPr>
          <w:trHeight w:val="25"/>
        </w:trPr>
        <w:tc>
          <w:tcPr>
            <w:tcW w:w="1845" w:type="dxa"/>
            <w:shd w:val="clear" w:color="auto" w:fill="auto"/>
            <w:tcMar>
              <w:top w:w="72" w:type="dxa"/>
              <w:left w:w="144" w:type="dxa"/>
              <w:bottom w:w="72" w:type="dxa"/>
              <w:right w:w="144" w:type="dxa"/>
            </w:tcMar>
            <w:hideMark/>
          </w:tcPr>
          <w:p w:rsidR="003E3308" w:rsidRPr="00845DDE" w:rsidRDefault="003E3308" w:rsidP="00A00965">
            <w:pPr>
              <w:spacing w:line="264" w:lineRule="auto"/>
              <w:textAlignment w:val="baseline"/>
            </w:pPr>
            <w:r w:rsidRPr="00845DDE">
              <w:t>L2 TLB</w:t>
            </w:r>
            <w:r w:rsidRPr="00845DDE">
              <w:rPr>
                <w:rFonts w:hint="eastAsia"/>
              </w:rPr>
              <w:t>大小</w:t>
            </w:r>
          </w:p>
        </w:tc>
        <w:tc>
          <w:tcPr>
            <w:tcW w:w="5245" w:type="dxa"/>
            <w:shd w:val="clear" w:color="auto" w:fill="auto"/>
            <w:tcMar>
              <w:top w:w="72" w:type="dxa"/>
              <w:left w:w="144" w:type="dxa"/>
              <w:bottom w:w="72" w:type="dxa"/>
              <w:right w:w="144" w:type="dxa"/>
            </w:tcMar>
            <w:hideMark/>
          </w:tcPr>
          <w:p w:rsidR="003E3308" w:rsidRPr="00845DDE" w:rsidRDefault="003E3308" w:rsidP="00A00965">
            <w:pPr>
              <w:spacing w:line="264" w:lineRule="auto"/>
              <w:textAlignment w:val="baseline"/>
            </w:pPr>
            <w:r w:rsidRPr="00845DDE">
              <w:rPr>
                <w:rFonts w:hint="eastAsia"/>
              </w:rPr>
              <w:t>指令和数据</w:t>
            </w:r>
            <w:r w:rsidRPr="00845DDE">
              <w:t>TLB</w:t>
            </w:r>
            <w:r w:rsidRPr="00845DDE">
              <w:rPr>
                <w:rFonts w:hint="eastAsia"/>
              </w:rPr>
              <w:t>都是</w:t>
            </w:r>
            <w:r w:rsidRPr="00845DDE">
              <w:t>512</w:t>
            </w:r>
            <w:r w:rsidRPr="00845DDE">
              <w:rPr>
                <w:rFonts w:hint="eastAsia"/>
              </w:rPr>
              <w:t>个</w:t>
            </w:r>
            <w:r w:rsidRPr="00845DDE">
              <w:t>PTE</w:t>
            </w:r>
            <w:r w:rsidRPr="00845DDE">
              <w:rPr>
                <w:rFonts w:hint="eastAsia"/>
              </w:rPr>
              <w:t>，用于</w:t>
            </w:r>
            <w:r w:rsidRPr="00845DDE">
              <w:t>4KB</w:t>
            </w:r>
            <w:r w:rsidRPr="00845DDE">
              <w:rPr>
                <w:rFonts w:hint="eastAsia"/>
              </w:rPr>
              <w:t>页面</w:t>
            </w:r>
          </w:p>
        </w:tc>
      </w:tr>
      <w:tr w:rsidR="003E3308" w:rsidRPr="00845DDE" w:rsidTr="00A00965">
        <w:trPr>
          <w:trHeight w:val="25"/>
        </w:trPr>
        <w:tc>
          <w:tcPr>
            <w:tcW w:w="1845" w:type="dxa"/>
            <w:shd w:val="clear" w:color="auto" w:fill="auto"/>
            <w:tcMar>
              <w:top w:w="72" w:type="dxa"/>
              <w:left w:w="144" w:type="dxa"/>
              <w:bottom w:w="72" w:type="dxa"/>
              <w:right w:w="144" w:type="dxa"/>
            </w:tcMar>
            <w:hideMark/>
          </w:tcPr>
          <w:p w:rsidR="003E3308" w:rsidRPr="00845DDE" w:rsidRDefault="003E3308" w:rsidP="00A00965">
            <w:pPr>
              <w:spacing w:line="264" w:lineRule="auto"/>
              <w:textAlignment w:val="baseline"/>
            </w:pPr>
            <w:r w:rsidRPr="00845DDE">
              <w:rPr>
                <w:rFonts w:hint="eastAsia"/>
              </w:rPr>
              <w:t>块选择</w:t>
            </w:r>
          </w:p>
        </w:tc>
        <w:tc>
          <w:tcPr>
            <w:tcW w:w="5245" w:type="dxa"/>
            <w:shd w:val="clear" w:color="auto" w:fill="auto"/>
            <w:tcMar>
              <w:top w:w="72" w:type="dxa"/>
              <w:left w:w="144" w:type="dxa"/>
              <w:bottom w:w="72" w:type="dxa"/>
              <w:right w:w="144" w:type="dxa"/>
            </w:tcMar>
            <w:hideMark/>
          </w:tcPr>
          <w:p w:rsidR="003E3308" w:rsidRPr="00845DDE" w:rsidRDefault="003E3308" w:rsidP="00A00965">
            <w:pPr>
              <w:spacing w:line="264" w:lineRule="auto"/>
              <w:textAlignment w:val="baseline"/>
            </w:pPr>
            <w:r w:rsidRPr="00845DDE">
              <w:t>LRU</w:t>
            </w:r>
          </w:p>
        </w:tc>
      </w:tr>
      <w:tr w:rsidR="003E3308" w:rsidRPr="00845DDE" w:rsidTr="00A00965">
        <w:trPr>
          <w:trHeight w:val="25"/>
        </w:trPr>
        <w:tc>
          <w:tcPr>
            <w:tcW w:w="1845" w:type="dxa"/>
            <w:shd w:val="clear" w:color="auto" w:fill="auto"/>
            <w:tcMar>
              <w:top w:w="72" w:type="dxa"/>
              <w:left w:w="144" w:type="dxa"/>
              <w:bottom w:w="72" w:type="dxa"/>
              <w:right w:w="144" w:type="dxa"/>
            </w:tcMar>
            <w:hideMark/>
          </w:tcPr>
          <w:p w:rsidR="003E3308" w:rsidRPr="00845DDE" w:rsidRDefault="003E3308" w:rsidP="00A00965">
            <w:pPr>
              <w:spacing w:line="264" w:lineRule="auto"/>
              <w:textAlignment w:val="baseline"/>
            </w:pPr>
            <w:r w:rsidRPr="00845DDE">
              <w:t>L1</w:t>
            </w:r>
            <w:r w:rsidRPr="00845DDE">
              <w:rPr>
                <w:rFonts w:hint="eastAsia"/>
              </w:rPr>
              <w:t>映像规则</w:t>
            </w:r>
          </w:p>
        </w:tc>
        <w:tc>
          <w:tcPr>
            <w:tcW w:w="5245" w:type="dxa"/>
            <w:shd w:val="clear" w:color="auto" w:fill="auto"/>
            <w:tcMar>
              <w:top w:w="72" w:type="dxa"/>
              <w:left w:w="144" w:type="dxa"/>
              <w:bottom w:w="72" w:type="dxa"/>
              <w:right w:w="144" w:type="dxa"/>
            </w:tcMar>
            <w:hideMark/>
          </w:tcPr>
          <w:p w:rsidR="003E3308" w:rsidRPr="00845DDE" w:rsidRDefault="003E3308" w:rsidP="00A00965">
            <w:pPr>
              <w:spacing w:line="264" w:lineRule="auto"/>
              <w:textAlignment w:val="baseline"/>
            </w:pPr>
            <w:r w:rsidRPr="00845DDE">
              <w:rPr>
                <w:rFonts w:hint="eastAsia"/>
              </w:rPr>
              <w:t>全相联</w:t>
            </w:r>
          </w:p>
        </w:tc>
      </w:tr>
      <w:tr w:rsidR="003E3308" w:rsidRPr="00845DDE" w:rsidTr="00A00965">
        <w:trPr>
          <w:trHeight w:val="25"/>
        </w:trPr>
        <w:tc>
          <w:tcPr>
            <w:tcW w:w="1845" w:type="dxa"/>
            <w:shd w:val="clear" w:color="auto" w:fill="auto"/>
            <w:tcMar>
              <w:top w:w="72" w:type="dxa"/>
              <w:left w:w="144" w:type="dxa"/>
              <w:bottom w:w="72" w:type="dxa"/>
              <w:right w:w="144" w:type="dxa"/>
            </w:tcMar>
            <w:hideMark/>
          </w:tcPr>
          <w:p w:rsidR="003E3308" w:rsidRPr="00845DDE" w:rsidRDefault="003E3308" w:rsidP="00A00965">
            <w:pPr>
              <w:spacing w:line="264" w:lineRule="auto"/>
              <w:textAlignment w:val="baseline"/>
            </w:pPr>
            <w:r w:rsidRPr="00845DDE">
              <w:t>L2</w:t>
            </w:r>
            <w:r w:rsidRPr="00845DDE">
              <w:rPr>
                <w:rFonts w:hint="eastAsia"/>
              </w:rPr>
              <w:t>映像规则</w:t>
            </w:r>
          </w:p>
        </w:tc>
        <w:tc>
          <w:tcPr>
            <w:tcW w:w="5245" w:type="dxa"/>
            <w:shd w:val="clear" w:color="auto" w:fill="auto"/>
            <w:tcMar>
              <w:top w:w="72" w:type="dxa"/>
              <w:left w:w="144" w:type="dxa"/>
              <w:bottom w:w="72" w:type="dxa"/>
              <w:right w:w="144" w:type="dxa"/>
            </w:tcMar>
            <w:hideMark/>
          </w:tcPr>
          <w:p w:rsidR="003E3308" w:rsidRPr="00845DDE" w:rsidRDefault="003E3308" w:rsidP="00A00965">
            <w:pPr>
              <w:spacing w:line="264" w:lineRule="auto"/>
              <w:textAlignment w:val="baseline"/>
            </w:pPr>
            <w:r w:rsidRPr="00845DDE">
              <w:t>4</w:t>
            </w:r>
            <w:r w:rsidRPr="00845DDE">
              <w:rPr>
                <w:rFonts w:hint="eastAsia"/>
              </w:rPr>
              <w:t>路组相联</w:t>
            </w:r>
          </w:p>
        </w:tc>
      </w:tr>
    </w:tbl>
    <w:p w:rsidR="003E3308" w:rsidRDefault="003E3308" w:rsidP="003E3308">
      <w:pPr>
        <w:spacing w:line="264" w:lineRule="auto"/>
        <w:textAlignment w:val="baseline"/>
      </w:pPr>
    </w:p>
    <w:p w:rsidR="003E3308" w:rsidRDefault="003E3308" w:rsidP="003E3308">
      <w:pPr>
        <w:spacing w:line="264" w:lineRule="auto"/>
        <w:textAlignment w:val="baseline"/>
      </w:pPr>
    </w:p>
    <w:p w:rsidR="003E3308" w:rsidRDefault="003E3308" w:rsidP="003E3308">
      <w:pPr>
        <w:widowControl/>
        <w:jc w:val="left"/>
      </w:pPr>
      <w:r>
        <w:br w:type="page"/>
      </w:r>
    </w:p>
    <w:p w:rsidR="003E3308" w:rsidRPr="00845DDE" w:rsidRDefault="003E3308" w:rsidP="003E3308">
      <w:pPr>
        <w:spacing w:line="264" w:lineRule="auto"/>
        <w:textAlignment w:val="baseline"/>
      </w:pPr>
      <w:r w:rsidRPr="00845DDE">
        <w:rPr>
          <w:rFonts w:hint="eastAsia"/>
        </w:rPr>
        <w:lastRenderedPageBreak/>
        <w:t>实例：</w:t>
      </w:r>
      <w:r w:rsidRPr="00845DDE">
        <w:rPr>
          <w:rFonts w:hint="eastAsia"/>
        </w:rPr>
        <w:t>AMD Opteron</w:t>
      </w:r>
      <w:r w:rsidRPr="00845DDE">
        <w:rPr>
          <w:rFonts w:hint="eastAsia"/>
        </w:rPr>
        <w:t>的存储器层次结构</w:t>
      </w:r>
      <w:r w:rsidRPr="00845DDE">
        <w:t xml:space="preserve"> </w:t>
      </w:r>
    </w:p>
    <w:p w:rsidR="003E3308" w:rsidRPr="00845DDE" w:rsidRDefault="003E3308" w:rsidP="003E3308">
      <w:pPr>
        <w:spacing w:line="264" w:lineRule="auto"/>
        <w:textAlignment w:val="baseline"/>
      </w:pPr>
      <w:r>
        <w:rPr>
          <w:rFonts w:hint="eastAsia"/>
        </w:rPr>
        <w:t>1.</w:t>
      </w:r>
      <w:r w:rsidRPr="00845DDE">
        <w:rPr>
          <w:rFonts w:hint="eastAsia"/>
        </w:rPr>
        <w:t>一个乱序执行处理器</w:t>
      </w:r>
    </w:p>
    <w:p w:rsidR="003E3308" w:rsidRPr="00845DDE" w:rsidRDefault="003E3308" w:rsidP="003E3308">
      <w:pPr>
        <w:spacing w:line="264" w:lineRule="auto"/>
        <w:textAlignment w:val="baseline"/>
      </w:pPr>
      <w:r w:rsidRPr="00845DDE">
        <w:rPr>
          <w:rFonts w:hint="eastAsia"/>
        </w:rPr>
        <w:t>每个时钟周期最多可以取出</w:t>
      </w:r>
      <w:r w:rsidRPr="00845DDE">
        <w:t>3</w:t>
      </w:r>
      <w:r w:rsidRPr="00845DDE">
        <w:rPr>
          <w:rFonts w:hint="eastAsia"/>
        </w:rPr>
        <w:t>条</w:t>
      </w:r>
      <w:r w:rsidRPr="00845DDE">
        <w:t>80x86</w:t>
      </w:r>
      <w:r w:rsidRPr="00845DDE">
        <w:rPr>
          <w:rFonts w:hint="eastAsia"/>
        </w:rPr>
        <w:t>指令，并将之转换成类</w:t>
      </w:r>
      <w:r w:rsidRPr="00845DDE">
        <w:t>RISC</w:t>
      </w:r>
      <w:r w:rsidRPr="00845DDE">
        <w:rPr>
          <w:rFonts w:hint="eastAsia"/>
        </w:rPr>
        <w:t>操作，然后以每个时钟周期</w:t>
      </w:r>
      <w:r w:rsidRPr="00845DDE">
        <w:t>3</w:t>
      </w:r>
      <w:r w:rsidRPr="00845DDE">
        <w:rPr>
          <w:rFonts w:hint="eastAsia"/>
        </w:rPr>
        <w:t>个操作的速率流出。</w:t>
      </w:r>
    </w:p>
    <w:p w:rsidR="003E3308" w:rsidRPr="00845DDE" w:rsidRDefault="003E3308" w:rsidP="003E3308">
      <w:pPr>
        <w:spacing w:line="264" w:lineRule="auto"/>
        <w:textAlignment w:val="baseline"/>
      </w:pPr>
      <w:r>
        <w:rPr>
          <w:rFonts w:hint="eastAsia"/>
        </w:rPr>
        <w:t>2.</w:t>
      </w:r>
      <w:r w:rsidRPr="00845DDE">
        <w:rPr>
          <w:rFonts w:hint="eastAsia"/>
        </w:rPr>
        <w:t>有</w:t>
      </w:r>
      <w:r w:rsidRPr="00845DDE">
        <w:t>11</w:t>
      </w:r>
      <w:r w:rsidRPr="00845DDE">
        <w:rPr>
          <w:rFonts w:hint="eastAsia"/>
        </w:rPr>
        <w:t>个并行的执行部件</w:t>
      </w:r>
    </w:p>
    <w:p w:rsidR="003E3308" w:rsidRPr="00845DDE" w:rsidRDefault="003E3308" w:rsidP="003E3308">
      <w:pPr>
        <w:spacing w:line="264" w:lineRule="auto"/>
        <w:textAlignment w:val="baseline"/>
      </w:pPr>
      <w:r>
        <w:rPr>
          <w:rFonts w:hint="eastAsia"/>
        </w:rPr>
        <w:t>3.</w:t>
      </w:r>
      <w:r w:rsidRPr="00845DDE">
        <w:rPr>
          <w:rFonts w:hint="eastAsia"/>
        </w:rPr>
        <w:t>在</w:t>
      </w:r>
      <w:r w:rsidRPr="00845DDE">
        <w:t>2006</w:t>
      </w:r>
      <w:r w:rsidRPr="00845DDE">
        <w:rPr>
          <w:rFonts w:hint="eastAsia"/>
        </w:rPr>
        <w:t>年，其</w:t>
      </w:r>
      <w:r w:rsidRPr="00845DDE">
        <w:t>12</w:t>
      </w:r>
      <w:r w:rsidRPr="00845DDE">
        <w:rPr>
          <w:rFonts w:hint="eastAsia"/>
        </w:rPr>
        <w:t>级定点流水线使得该处理器的最高时钟频率达到了</w:t>
      </w:r>
      <w:r w:rsidRPr="00845DDE">
        <w:t>2.8GHz</w:t>
      </w:r>
      <w:r w:rsidRPr="00845DDE">
        <w:rPr>
          <w:rFonts w:hint="eastAsia"/>
        </w:rPr>
        <w:t>。</w:t>
      </w:r>
    </w:p>
    <w:p w:rsidR="003E3308" w:rsidRPr="00845DDE" w:rsidRDefault="003E3308" w:rsidP="003E3308">
      <w:pPr>
        <w:spacing w:line="264" w:lineRule="auto"/>
        <w:textAlignment w:val="baseline"/>
      </w:pPr>
      <w:r>
        <w:rPr>
          <w:rFonts w:hint="eastAsia"/>
        </w:rPr>
        <w:t>4.</w:t>
      </w:r>
      <w:r w:rsidRPr="00845DDE">
        <w:rPr>
          <w:rFonts w:hint="eastAsia"/>
        </w:rPr>
        <w:t>虚地址：</w:t>
      </w:r>
      <w:r w:rsidRPr="00845DDE">
        <w:t>48</w:t>
      </w:r>
      <w:r w:rsidRPr="00845DDE">
        <w:rPr>
          <w:rFonts w:hint="eastAsia"/>
        </w:rPr>
        <w:t>位</w:t>
      </w:r>
      <w:r w:rsidRPr="00845DDE">
        <w:rPr>
          <w:rFonts w:hint="eastAsia"/>
        </w:rPr>
        <w:t xml:space="preserve">       </w:t>
      </w:r>
      <w:r w:rsidRPr="00845DDE">
        <w:rPr>
          <w:rFonts w:hint="eastAsia"/>
        </w:rPr>
        <w:t>物理地址：</w:t>
      </w:r>
      <w:r w:rsidRPr="00845DDE">
        <w:t>40</w:t>
      </w:r>
      <w:r w:rsidRPr="00845DDE">
        <w:rPr>
          <w:rFonts w:hint="eastAsia"/>
        </w:rPr>
        <w:t>位</w:t>
      </w:r>
    </w:p>
    <w:p w:rsidR="003E3308" w:rsidRPr="00845DDE" w:rsidRDefault="003E3308" w:rsidP="003E3308">
      <w:pPr>
        <w:spacing w:line="264" w:lineRule="auto"/>
        <w:textAlignment w:val="baseline"/>
      </w:pPr>
      <w:r>
        <w:rPr>
          <w:rFonts w:hint="eastAsia"/>
        </w:rPr>
        <w:t>5.</w:t>
      </w:r>
      <w:r w:rsidRPr="00845DDE">
        <w:rPr>
          <w:rFonts w:hint="eastAsia"/>
        </w:rPr>
        <w:t>通过两级</w:t>
      </w:r>
      <w:r w:rsidRPr="00845DDE">
        <w:t>TLB</w:t>
      </w:r>
      <w:r w:rsidRPr="00845DDE">
        <w:rPr>
          <w:rFonts w:hint="eastAsia"/>
        </w:rPr>
        <w:t>实现的从虚拟地址到物理地址的转换以及对两级数据</w:t>
      </w:r>
      <w:r w:rsidRPr="00845DDE">
        <w:t>Cache</w:t>
      </w:r>
      <w:r w:rsidRPr="00845DDE">
        <w:rPr>
          <w:rFonts w:hint="eastAsia"/>
        </w:rPr>
        <w:t>的访问情况</w:t>
      </w:r>
      <w:r w:rsidRPr="00845DDE">
        <w:t xml:space="preserve"> </w:t>
      </w:r>
    </w:p>
    <w:p w:rsidR="003E3308" w:rsidRDefault="003E3308" w:rsidP="003E3308">
      <w:pPr>
        <w:spacing w:line="264" w:lineRule="auto"/>
        <w:textAlignment w:val="baseline"/>
      </w:pPr>
      <w:r>
        <w:object w:dxaOrig="9064" w:dyaOrig="7125">
          <v:shape id="_x0000_i1036" type="#_x0000_t75" style="width:452.95pt;height:355.7pt" o:ole="">
            <v:imagedata r:id="rId44" o:title=""/>
          </v:shape>
          <o:OLEObject Type="Embed" ProgID="Word.Picture.8" ShapeID="_x0000_i1036" DrawAspect="Content" ObjectID="_1581267009" r:id="rId45"/>
        </w:object>
      </w:r>
    </w:p>
    <w:p w:rsidR="003E3308" w:rsidRDefault="003E3308" w:rsidP="003E3308">
      <w:r>
        <w:br w:type="page"/>
      </w:r>
    </w:p>
    <w:p w:rsidR="003E3308" w:rsidRPr="00845DDE" w:rsidRDefault="003E3308" w:rsidP="003E3308">
      <w:pPr>
        <w:spacing w:line="264" w:lineRule="auto"/>
        <w:textAlignment w:val="baseline"/>
      </w:pPr>
      <w:r>
        <w:rPr>
          <w:rFonts w:hint="eastAsia"/>
        </w:rPr>
        <w:lastRenderedPageBreak/>
        <w:t>6.</w:t>
      </w:r>
      <w:r w:rsidRPr="00845DDE">
        <w:t>AMD Opteron</w:t>
      </w:r>
      <w:r w:rsidRPr="00845DDE">
        <w:rPr>
          <w:rFonts w:hint="eastAsia"/>
        </w:rPr>
        <w:t>存储器层次结构图</w:t>
      </w:r>
      <w:r w:rsidRPr="00845DDE">
        <w:rPr>
          <w:rFonts w:hint="eastAsia"/>
        </w:rPr>
        <w:t xml:space="preserve"> </w:t>
      </w:r>
    </w:p>
    <w:p w:rsidR="003E3308" w:rsidRDefault="003E3308" w:rsidP="003E3308">
      <w:pPr>
        <w:spacing w:line="264" w:lineRule="auto"/>
        <w:textAlignment w:val="baseline"/>
      </w:pPr>
      <w:r>
        <w:rPr>
          <w:noProof/>
        </w:rPr>
        <w:drawing>
          <wp:inline distT="0" distB="0" distL="0" distR="0" wp14:anchorId="0DDA3D0B" wp14:editId="0864828E">
            <wp:extent cx="5274945" cy="5778629"/>
            <wp:effectExtent l="0" t="0" r="1905" b="0"/>
            <wp:docPr id="168963" name="Picture 4" descr="1003-2-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3" name="Picture 4" descr="1003-2-ok-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945" cy="5778629"/>
                    </a:xfrm>
                    <a:prstGeom prst="rect">
                      <a:avLst/>
                    </a:prstGeom>
                    <a:noFill/>
                    <a:ln>
                      <a:noFill/>
                    </a:ln>
                    <a:extLst/>
                  </pic:spPr>
                </pic:pic>
              </a:graphicData>
            </a:graphic>
          </wp:inline>
        </w:drawing>
      </w:r>
    </w:p>
    <w:p w:rsidR="003E3308" w:rsidRDefault="003E3308" w:rsidP="003E3308">
      <w:pPr>
        <w:spacing w:line="264" w:lineRule="auto"/>
        <w:textAlignment w:val="baseline"/>
      </w:pPr>
    </w:p>
    <w:p w:rsidR="003E3308" w:rsidRDefault="003E3308" w:rsidP="003E3308">
      <w:pPr>
        <w:spacing w:line="264" w:lineRule="auto"/>
        <w:textAlignment w:val="baseline"/>
      </w:pPr>
    </w:p>
    <w:p w:rsidR="003E3308" w:rsidRDefault="003E3308" w:rsidP="003E3308">
      <w:pPr>
        <w:widowControl/>
        <w:jc w:val="left"/>
      </w:pPr>
      <w:r>
        <w:br w:type="page"/>
      </w:r>
    </w:p>
    <w:p w:rsidR="003E3308" w:rsidRDefault="003E3308" w:rsidP="003E3308">
      <w:r>
        <w:rPr>
          <w:rFonts w:hint="eastAsia"/>
        </w:rPr>
        <w:lastRenderedPageBreak/>
        <w:t>Alpha AXP 21064</w:t>
      </w:r>
      <w:r>
        <w:rPr>
          <w:rFonts w:hint="eastAsia"/>
        </w:rPr>
        <w:t>存储层次</w:t>
      </w:r>
      <w:r>
        <w:rPr>
          <w:rFonts w:hint="eastAsia"/>
        </w:rPr>
        <w:t xml:space="preserve"> </w:t>
      </w:r>
    </w:p>
    <w:p w:rsidR="003E3308" w:rsidRPr="00845DDE" w:rsidRDefault="005E445F" w:rsidP="003E3308">
      <w:hyperlink r:id="rId47" w:history="1">
        <w:r w:rsidR="003E3308" w:rsidRPr="00845DDE">
          <w:rPr>
            <w:rFonts w:hint="eastAsia"/>
          </w:rPr>
          <w:t>AlphaAXP21064</w:t>
        </w:r>
      </w:hyperlink>
      <w:hyperlink r:id="rId48" w:history="1">
        <w:r w:rsidR="003E3308" w:rsidRPr="00845DDE">
          <w:rPr>
            <w:rFonts w:hint="eastAsia"/>
          </w:rPr>
          <w:t>地址转换过程</w:t>
        </w:r>
      </w:hyperlink>
    </w:p>
    <w:p w:rsidR="003E3308" w:rsidRPr="00845DDE" w:rsidRDefault="005E445F" w:rsidP="003E3308">
      <w:hyperlink r:id="rId49" w:history="1">
        <w:r w:rsidR="003E3308" w:rsidRPr="00845DDE">
          <w:rPr>
            <w:rFonts w:hint="eastAsia"/>
          </w:rPr>
          <w:t>简介</w:t>
        </w:r>
      </w:hyperlink>
    </w:p>
    <w:p w:rsidR="003E3308" w:rsidRPr="00845DDE" w:rsidRDefault="005E445F" w:rsidP="003E3308">
      <w:hyperlink r:id="rId50" w:history="1">
        <w:r w:rsidR="003E3308" w:rsidRPr="00845DDE">
          <w:rPr>
            <w:rFonts w:hint="eastAsia"/>
          </w:rPr>
          <w:t>工作过程</w:t>
        </w:r>
      </w:hyperlink>
    </w:p>
    <w:p w:rsidR="003E3308" w:rsidRDefault="003E3308" w:rsidP="003E3308">
      <w:r>
        <w:rPr>
          <w:noProof/>
        </w:rPr>
        <w:drawing>
          <wp:inline distT="0" distB="0" distL="0" distR="0" wp14:anchorId="12F12481" wp14:editId="48123511">
            <wp:extent cx="5274945" cy="4281619"/>
            <wp:effectExtent l="0" t="0" r="1905" b="5080"/>
            <wp:docPr id="171010" name="Picture 4" descr="arch5_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0" name="Picture 4" descr="arch5_6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945" cy="4281619"/>
                    </a:xfrm>
                    <a:prstGeom prst="rect">
                      <a:avLst/>
                    </a:prstGeom>
                    <a:noFill/>
                    <a:ln>
                      <a:noFill/>
                    </a:ln>
                    <a:extLst/>
                  </pic:spPr>
                </pic:pic>
              </a:graphicData>
            </a:graphic>
          </wp:inline>
        </w:drawing>
      </w:r>
      <w:r>
        <w:br w:type="page"/>
      </w:r>
    </w:p>
    <w:p w:rsidR="003E3308" w:rsidRDefault="003E3308" w:rsidP="00066959">
      <w:pPr>
        <w:pStyle w:val="1"/>
      </w:pPr>
      <w:bookmarkStart w:id="10" w:name="_Toc505783444"/>
      <w:bookmarkStart w:id="11" w:name="_Toc505863327"/>
      <w:r>
        <w:rPr>
          <w:rFonts w:hint="eastAsia"/>
        </w:rPr>
        <w:lastRenderedPageBreak/>
        <w:t>Cache</w:t>
      </w:r>
      <w:bookmarkEnd w:id="10"/>
      <w:bookmarkEnd w:id="11"/>
    </w:p>
    <w:p w:rsidR="003E3308" w:rsidRDefault="003E3308" w:rsidP="003E3308">
      <w:pPr>
        <w:spacing w:line="288" w:lineRule="auto"/>
        <w:textAlignment w:val="baseline"/>
      </w:pPr>
    </w:p>
    <w:tbl>
      <w:tblPr>
        <w:tblStyle w:val="aa"/>
        <w:tblW w:w="0" w:type="auto"/>
        <w:tblLook w:val="04A0" w:firstRow="1" w:lastRow="0" w:firstColumn="1" w:lastColumn="0" w:noHBand="0" w:noVBand="1"/>
      </w:tblPr>
      <w:tblGrid>
        <w:gridCol w:w="1242"/>
        <w:gridCol w:w="7281"/>
      </w:tblGrid>
      <w:tr w:rsidR="003E3308" w:rsidTr="00A00965">
        <w:tc>
          <w:tcPr>
            <w:tcW w:w="1242" w:type="dxa"/>
          </w:tcPr>
          <w:p w:rsidR="003E3308" w:rsidRDefault="003E3308" w:rsidP="00A00965">
            <w:pPr>
              <w:spacing w:line="288" w:lineRule="auto"/>
              <w:textAlignment w:val="baseline"/>
            </w:pPr>
            <w:r>
              <w:rPr>
                <w:rFonts w:hint="eastAsia"/>
              </w:rPr>
              <w:t>问题</w:t>
            </w:r>
          </w:p>
        </w:tc>
        <w:tc>
          <w:tcPr>
            <w:tcW w:w="7281" w:type="dxa"/>
          </w:tcPr>
          <w:p w:rsidR="003E3308" w:rsidRDefault="003E3308" w:rsidP="00A00965">
            <w:pPr>
              <w:spacing w:line="288" w:lineRule="auto"/>
              <w:textAlignment w:val="baseline"/>
            </w:pPr>
            <w:r>
              <w:rPr>
                <w:rFonts w:hint="eastAsia"/>
              </w:rPr>
              <w:t>1.I/O</w:t>
            </w:r>
            <w:r>
              <w:rPr>
                <w:rFonts w:hint="eastAsia"/>
              </w:rPr>
              <w:t>设备箱主存请求的级别高于</w:t>
            </w:r>
            <w:r>
              <w:rPr>
                <w:rFonts w:hint="eastAsia"/>
              </w:rPr>
              <w:t>CPU</w:t>
            </w:r>
            <w:r>
              <w:rPr>
                <w:rFonts w:hint="eastAsia"/>
              </w:rPr>
              <w:t>访存，会出现</w:t>
            </w:r>
            <w:r>
              <w:rPr>
                <w:rFonts w:hint="eastAsia"/>
              </w:rPr>
              <w:t>CPU</w:t>
            </w:r>
            <w:r>
              <w:rPr>
                <w:rFonts w:hint="eastAsia"/>
              </w:rPr>
              <w:t>等待</w:t>
            </w:r>
            <w:r>
              <w:rPr>
                <w:rFonts w:hint="eastAsia"/>
              </w:rPr>
              <w:t>I/O</w:t>
            </w:r>
            <w:r>
              <w:rPr>
                <w:rFonts w:hint="eastAsia"/>
              </w:rPr>
              <w:t>设备访存的现象，使</w:t>
            </w:r>
            <w:r>
              <w:rPr>
                <w:rFonts w:hint="eastAsia"/>
              </w:rPr>
              <w:t>CPU</w:t>
            </w:r>
            <w:r>
              <w:rPr>
                <w:rFonts w:hint="eastAsia"/>
              </w:rPr>
              <w:t>空等，降低了</w:t>
            </w:r>
            <w:r>
              <w:rPr>
                <w:rFonts w:hint="eastAsia"/>
              </w:rPr>
              <w:t>CPU</w:t>
            </w:r>
            <w:r>
              <w:rPr>
                <w:rFonts w:hint="eastAsia"/>
              </w:rPr>
              <w:t>的效率</w:t>
            </w:r>
          </w:p>
          <w:p w:rsidR="003E3308" w:rsidRDefault="003E3308" w:rsidP="00A00965">
            <w:pPr>
              <w:spacing w:line="288" w:lineRule="auto"/>
              <w:textAlignment w:val="baseline"/>
            </w:pPr>
            <w:r>
              <w:rPr>
                <w:rFonts w:hint="eastAsia"/>
              </w:rPr>
              <w:t>2.</w:t>
            </w:r>
            <w:r>
              <w:rPr>
                <w:rFonts w:hint="eastAsia"/>
              </w:rPr>
              <w:t>主存的速度跟不上</w:t>
            </w:r>
            <w:r>
              <w:rPr>
                <w:rFonts w:hint="eastAsia"/>
              </w:rPr>
              <w:t>CPU</w:t>
            </w:r>
            <w:r>
              <w:rPr>
                <w:rFonts w:hint="eastAsia"/>
              </w:rPr>
              <w:t>的速度</w:t>
            </w:r>
          </w:p>
        </w:tc>
      </w:tr>
      <w:tr w:rsidR="003E3308" w:rsidTr="00A00965">
        <w:tc>
          <w:tcPr>
            <w:tcW w:w="1242" w:type="dxa"/>
          </w:tcPr>
          <w:p w:rsidR="003E3308" w:rsidRDefault="003E3308" w:rsidP="00A00965">
            <w:pPr>
              <w:spacing w:line="288" w:lineRule="auto"/>
              <w:textAlignment w:val="baseline"/>
            </w:pPr>
            <w:r>
              <w:rPr>
                <w:rFonts w:hint="eastAsia"/>
              </w:rPr>
              <w:t>硬件实现</w:t>
            </w:r>
          </w:p>
        </w:tc>
        <w:tc>
          <w:tcPr>
            <w:tcW w:w="7281" w:type="dxa"/>
          </w:tcPr>
          <w:p w:rsidR="003E3308" w:rsidRDefault="003E3308" w:rsidP="00A00965">
            <w:pPr>
              <w:spacing w:line="288" w:lineRule="auto"/>
              <w:textAlignment w:val="baseline"/>
            </w:pPr>
            <w:r>
              <w:rPr>
                <w:rFonts w:hint="eastAsia"/>
              </w:rPr>
              <w:t>借助于辅助硬件，</w:t>
            </w:r>
            <w:r>
              <w:rPr>
                <w:rFonts w:hint="eastAsia"/>
              </w:rPr>
              <w:t>Cache</w:t>
            </w:r>
            <w:r>
              <w:rPr>
                <w:rFonts w:hint="eastAsia"/>
              </w:rPr>
              <w:t>与主存构成一个整体，</w:t>
            </w:r>
            <w:r>
              <w:rPr>
                <w:rFonts w:hint="eastAsia"/>
              </w:rPr>
              <w:t>Cache</w:t>
            </w:r>
            <w:r>
              <w:rPr>
                <w:rFonts w:hint="eastAsia"/>
              </w:rPr>
              <w:t>对应用程序员和系统程序员都是透明的</w:t>
            </w:r>
          </w:p>
          <w:p w:rsidR="003E3308" w:rsidRPr="00E621D6" w:rsidRDefault="003E3308" w:rsidP="00A00965">
            <w:pPr>
              <w:spacing w:line="288" w:lineRule="auto"/>
              <w:textAlignment w:val="baseline"/>
            </w:pPr>
          </w:p>
        </w:tc>
      </w:tr>
      <w:tr w:rsidR="003E3308" w:rsidTr="00A00965">
        <w:tc>
          <w:tcPr>
            <w:tcW w:w="1242" w:type="dxa"/>
          </w:tcPr>
          <w:p w:rsidR="003E3308" w:rsidRDefault="003E3308" w:rsidP="00A00965">
            <w:pPr>
              <w:spacing w:line="288" w:lineRule="auto"/>
              <w:textAlignment w:val="baseline"/>
            </w:pPr>
            <w:r>
              <w:rPr>
                <w:rFonts w:hint="eastAsia"/>
              </w:rPr>
              <w:t>分块管理</w:t>
            </w:r>
          </w:p>
        </w:tc>
        <w:tc>
          <w:tcPr>
            <w:tcW w:w="7281" w:type="dxa"/>
          </w:tcPr>
          <w:p w:rsidR="003E3308" w:rsidRDefault="003E3308" w:rsidP="00A00965">
            <w:pPr>
              <w:spacing w:line="288" w:lineRule="auto"/>
              <w:textAlignment w:val="baseline"/>
            </w:pPr>
            <w:r>
              <w:rPr>
                <w:rFonts w:hint="eastAsia"/>
              </w:rPr>
              <w:t>Cache</w:t>
            </w:r>
            <w:r>
              <w:rPr>
                <w:rFonts w:hint="eastAsia"/>
              </w:rPr>
              <w:t>和主存均被分割成大小相同的块，信息以块为单位调入</w:t>
            </w:r>
            <w:r>
              <w:rPr>
                <w:rFonts w:hint="eastAsia"/>
              </w:rPr>
              <w:t>Cache</w:t>
            </w:r>
          </w:p>
          <w:p w:rsidR="003E3308" w:rsidRPr="006079E2" w:rsidRDefault="003E3308" w:rsidP="00A00965">
            <w:pPr>
              <w:spacing w:line="288" w:lineRule="auto"/>
              <w:textAlignment w:val="baseline"/>
            </w:pPr>
            <w:r>
              <w:rPr>
                <w:rFonts w:hint="eastAsia"/>
              </w:rPr>
              <w:t>主存地址</w:t>
            </w:r>
            <w:r>
              <w:rPr>
                <w:rFonts w:hint="eastAsia"/>
              </w:rPr>
              <w:t>=</w:t>
            </w:r>
            <w:r>
              <w:rPr>
                <w:rFonts w:hint="eastAsia"/>
              </w:rPr>
              <w:t>块地址</w:t>
            </w:r>
            <w:r>
              <w:rPr>
                <w:rFonts w:hint="eastAsia"/>
              </w:rPr>
              <w:t>+</w:t>
            </w:r>
            <w:r>
              <w:rPr>
                <w:rFonts w:hint="eastAsia"/>
              </w:rPr>
              <w:t>块内位移</w:t>
            </w:r>
          </w:p>
          <w:p w:rsidR="003E3308" w:rsidRPr="00E621D6" w:rsidRDefault="003E3308" w:rsidP="00A00965">
            <w:pPr>
              <w:spacing w:line="288" w:lineRule="auto"/>
              <w:textAlignment w:val="baseline"/>
            </w:pPr>
          </w:p>
        </w:tc>
      </w:tr>
      <w:tr w:rsidR="003E3308" w:rsidTr="00A00965">
        <w:tc>
          <w:tcPr>
            <w:tcW w:w="1242" w:type="dxa"/>
          </w:tcPr>
          <w:p w:rsidR="003E3308" w:rsidRDefault="003E3308" w:rsidP="00A00965">
            <w:pPr>
              <w:spacing w:line="288" w:lineRule="auto"/>
              <w:textAlignment w:val="baseline"/>
            </w:pPr>
            <w:r>
              <w:rPr>
                <w:rFonts w:hint="eastAsia"/>
              </w:rPr>
              <w:t>存储内容</w:t>
            </w:r>
          </w:p>
        </w:tc>
        <w:tc>
          <w:tcPr>
            <w:tcW w:w="7281" w:type="dxa"/>
          </w:tcPr>
          <w:p w:rsidR="003E3308" w:rsidRDefault="003E3308" w:rsidP="00A00965">
            <w:pPr>
              <w:spacing w:line="288" w:lineRule="auto"/>
              <w:textAlignment w:val="baseline"/>
            </w:pPr>
            <w:r>
              <w:rPr>
                <w:rFonts w:hint="eastAsia"/>
              </w:rPr>
              <w:t>复制内存的一部分内容</w:t>
            </w:r>
          </w:p>
        </w:tc>
      </w:tr>
      <w:tr w:rsidR="003E3308" w:rsidTr="00A00965">
        <w:tc>
          <w:tcPr>
            <w:tcW w:w="1242" w:type="dxa"/>
          </w:tcPr>
          <w:p w:rsidR="003E3308" w:rsidRDefault="003E3308" w:rsidP="00A00965">
            <w:pPr>
              <w:spacing w:line="288" w:lineRule="auto"/>
              <w:textAlignment w:val="baseline"/>
            </w:pPr>
          </w:p>
        </w:tc>
        <w:tc>
          <w:tcPr>
            <w:tcW w:w="7281" w:type="dxa"/>
          </w:tcPr>
          <w:p w:rsidR="003E3308" w:rsidRDefault="003E3308" w:rsidP="00A00965">
            <w:r>
              <w:rPr>
                <w:rFonts w:hint="eastAsia"/>
              </w:rPr>
              <w:t>为提高访问速度，一般是把“主存→</w:t>
            </w:r>
            <w:r>
              <w:rPr>
                <w:rFonts w:hint="eastAsia"/>
              </w:rPr>
              <w:t>Cache</w:t>
            </w:r>
            <w:r>
              <w:rPr>
                <w:rFonts w:hint="eastAsia"/>
              </w:rPr>
              <w:t>”地址变换和访问</w:t>
            </w:r>
            <w:r>
              <w:rPr>
                <w:rFonts w:hint="eastAsia"/>
              </w:rPr>
              <w:t>Cache</w:t>
            </w:r>
            <w:r>
              <w:rPr>
                <w:rFonts w:hint="eastAsia"/>
              </w:rPr>
              <w:t>存储体安排成同时进行。</w:t>
            </w:r>
          </w:p>
          <w:p w:rsidR="003E3308" w:rsidRPr="00CE09D5" w:rsidRDefault="003E3308" w:rsidP="00A00965">
            <w:pPr>
              <w:widowControl/>
              <w:jc w:val="left"/>
            </w:pPr>
            <w:r>
              <w:rPr>
                <w:rFonts w:hint="eastAsia"/>
              </w:rPr>
              <w:t>这时，由于还不知道哪个候选位置上有所要访问的数据，所以就把所有候选位置中的响应信息都读出来，在“主存→</w:t>
            </w:r>
            <w:r>
              <w:rPr>
                <w:rFonts w:hint="eastAsia"/>
              </w:rPr>
              <w:t>Cache</w:t>
            </w:r>
            <w:r>
              <w:rPr>
                <w:rFonts w:hint="eastAsia"/>
              </w:rPr>
              <w:t>”地址变换完成后</w:t>
            </w:r>
            <w:r>
              <w:rPr>
                <w:rFonts w:hint="eastAsia"/>
              </w:rPr>
              <w:t>(</w:t>
            </w:r>
            <w:r>
              <w:rPr>
                <w:rFonts w:hint="eastAsia"/>
              </w:rPr>
              <w:t>如果命中</w:t>
            </w:r>
            <w:r>
              <w:rPr>
                <w:rFonts w:hint="eastAsia"/>
              </w:rPr>
              <w:t>)</w:t>
            </w:r>
            <w:r>
              <w:rPr>
                <w:rFonts w:hint="eastAsia"/>
              </w:rPr>
              <w:t>，再根据其结果从这些信息中选一个，发送给</w:t>
            </w:r>
            <w:r>
              <w:rPr>
                <w:rFonts w:hint="eastAsia"/>
              </w:rPr>
              <w:t>CPU</w:t>
            </w:r>
          </w:p>
        </w:tc>
      </w:tr>
      <w:tr w:rsidR="003E3308" w:rsidTr="00A00965">
        <w:tc>
          <w:tcPr>
            <w:tcW w:w="1242" w:type="dxa"/>
          </w:tcPr>
          <w:p w:rsidR="003E3308" w:rsidRDefault="003E3308" w:rsidP="00A00965">
            <w:pPr>
              <w:spacing w:line="288" w:lineRule="auto"/>
              <w:textAlignment w:val="baseline"/>
            </w:pPr>
          </w:p>
        </w:tc>
        <w:tc>
          <w:tcPr>
            <w:tcW w:w="7281" w:type="dxa"/>
          </w:tcPr>
          <w:p w:rsidR="003E3308" w:rsidRPr="009B347E" w:rsidRDefault="003E3308" w:rsidP="00A00965">
            <w:r w:rsidRPr="009B347E">
              <w:t>Cache</w:t>
            </w:r>
            <w:r w:rsidRPr="009B347E">
              <w:t>不命中，对访问目标块执行块传输</w:t>
            </w:r>
            <w:r w:rsidRPr="009B347E">
              <w:t>(block)</w:t>
            </w:r>
            <w:r w:rsidRPr="009B347E">
              <w:t>：内存</w:t>
            </w:r>
            <w:r w:rsidRPr="009B347E">
              <w:t>→Cache</w:t>
            </w:r>
          </w:p>
          <w:p w:rsidR="003E3308" w:rsidRPr="00CB39D6" w:rsidRDefault="003E3308" w:rsidP="00A00965">
            <w:r w:rsidRPr="00CB39D6">
              <w:t>Cache</w:t>
            </w:r>
            <w:r w:rsidRPr="00CB39D6">
              <w:t>内容已满，无法接受来自主存的信息</w:t>
            </w:r>
          </w:p>
          <w:p w:rsidR="003E3308" w:rsidRPr="00CB39D6" w:rsidRDefault="003E3308" w:rsidP="00A00965">
            <w:r w:rsidRPr="00CB39D6">
              <w:t>Cache</w:t>
            </w:r>
            <w:r w:rsidRPr="00CB39D6">
              <w:t>内的替换机构按一定的替换算法来确定应从</w:t>
            </w:r>
            <w:r w:rsidRPr="00CB39D6">
              <w:t>Cache</w:t>
            </w:r>
            <w:r w:rsidRPr="00CB39D6">
              <w:t>内移出哪个块返回主存，</w:t>
            </w:r>
            <w:r w:rsidRPr="00CB39D6">
              <w:t xml:space="preserve"> </w:t>
            </w:r>
            <w:r w:rsidRPr="00CB39D6">
              <w:t>而把新的主存块调入</w:t>
            </w:r>
            <w:r w:rsidRPr="00CB39D6">
              <w:t>Cache</w:t>
            </w:r>
            <w:r w:rsidRPr="00CB39D6">
              <w:t>。有关替换算法</w:t>
            </w:r>
          </w:p>
          <w:p w:rsidR="003E3308" w:rsidRDefault="003E3308" w:rsidP="00A00965">
            <w:r w:rsidRPr="00CB39D6">
              <w:t>Cache</w:t>
            </w:r>
            <w:r w:rsidRPr="00CB39D6">
              <w:t>对用户是透明的，即用户编程时所用到的地址是主存地址，用户根本不知道这些主存块是否已经调入到</w:t>
            </w:r>
            <w:r w:rsidRPr="00CB39D6">
              <w:t>Cache</w:t>
            </w:r>
            <w:r w:rsidRPr="00CB39D6">
              <w:t>内，因为主存块调入</w:t>
            </w:r>
            <w:r w:rsidRPr="00CB39D6">
              <w:t>Cache</w:t>
            </w:r>
            <w:r w:rsidRPr="00CB39D6">
              <w:t>的任务全由机器硬件自动完成</w:t>
            </w:r>
          </w:p>
          <w:p w:rsidR="003E3308" w:rsidRPr="007A1ACB" w:rsidRDefault="003E3308" w:rsidP="00A00965"/>
        </w:tc>
      </w:tr>
    </w:tbl>
    <w:p w:rsidR="003E3308" w:rsidRDefault="003E3308" w:rsidP="003E3308"/>
    <w:p w:rsidR="003E3308" w:rsidRDefault="003E3308" w:rsidP="003E3308">
      <w:pPr>
        <w:widowControl/>
        <w:jc w:val="left"/>
      </w:pPr>
      <w:r>
        <w:object w:dxaOrig="5956" w:dyaOrig="5361">
          <v:shape id="_x0000_i1037" type="#_x0000_t75" style="width:297.15pt;height:267.05pt" o:ole="">
            <v:imagedata r:id="rId52" o:title=""/>
          </v:shape>
          <o:OLEObject Type="Embed" ProgID="Word.Picture.8" ShapeID="_x0000_i1037" DrawAspect="Content" ObjectID="_1581267010" r:id="rId53"/>
        </w:object>
      </w:r>
      <w:r>
        <w:rPr>
          <w:rFonts w:hint="eastAsia"/>
        </w:rPr>
        <w:t> </w:t>
      </w:r>
    </w:p>
    <w:p w:rsidR="003E3308" w:rsidRDefault="003E3308" w:rsidP="003E3308">
      <w:pPr>
        <w:widowControl/>
        <w:jc w:val="left"/>
      </w:pPr>
      <w:r>
        <w:rPr>
          <w:rFonts w:hint="eastAsia"/>
        </w:rPr>
        <w:t>Cache</w:t>
      </w:r>
      <w:r>
        <w:rPr>
          <w:rFonts w:hint="eastAsia"/>
        </w:rPr>
        <w:t>使</w:t>
      </w:r>
      <w:r>
        <w:rPr>
          <w:rFonts w:hint="eastAsia"/>
        </w:rPr>
        <w:t>CPU</w:t>
      </w:r>
      <w:r>
        <w:rPr>
          <w:rFonts w:hint="eastAsia"/>
        </w:rPr>
        <w:t>不用直接访问主存，而与高速</w:t>
      </w:r>
      <w:r>
        <w:rPr>
          <w:rFonts w:hint="eastAsia"/>
        </w:rPr>
        <w:t>Cache</w:t>
      </w:r>
      <w:r>
        <w:rPr>
          <w:rFonts w:hint="eastAsia"/>
        </w:rPr>
        <w:t>交换信息</w:t>
      </w:r>
    </w:p>
    <w:p w:rsidR="003E3308" w:rsidRDefault="003E3308" w:rsidP="003E3308">
      <w:pPr>
        <w:widowControl/>
        <w:jc w:val="left"/>
      </w:pPr>
    </w:p>
    <w:p w:rsidR="003E3308" w:rsidRDefault="003E3308" w:rsidP="003E3308">
      <w:pPr>
        <w:widowControl/>
        <w:jc w:val="left"/>
      </w:pPr>
      <w:r>
        <w:rPr>
          <w:rFonts w:hint="eastAsia"/>
        </w:rPr>
        <w:t> </w:t>
      </w:r>
    </w:p>
    <w:p w:rsidR="003E3308" w:rsidRDefault="003E3308" w:rsidP="003E3308">
      <w:pPr>
        <w:widowControl/>
        <w:jc w:val="left"/>
      </w:pPr>
      <w:r>
        <w:rPr>
          <w:rFonts w:hint="eastAsia"/>
        </w:rPr>
        <w:t>将</w:t>
      </w:r>
      <w:r>
        <w:rPr>
          <w:rFonts w:hint="eastAsia"/>
        </w:rPr>
        <w:t>CPU</w:t>
      </w:r>
      <w:r>
        <w:rPr>
          <w:rFonts w:hint="eastAsia"/>
        </w:rPr>
        <w:t>近期要用到的程序和数据体检从主存送到</w:t>
      </w:r>
      <w:r>
        <w:rPr>
          <w:rFonts w:hint="eastAsia"/>
        </w:rPr>
        <w:t>Cache</w:t>
      </w:r>
      <w:r>
        <w:rPr>
          <w:rFonts w:hint="eastAsia"/>
        </w:rPr>
        <w:t>，那么就可以做到</w:t>
      </w:r>
      <w:r>
        <w:rPr>
          <w:rFonts w:hint="eastAsia"/>
        </w:rPr>
        <w:t>CPU</w:t>
      </w:r>
      <w:r>
        <w:rPr>
          <w:rFonts w:hint="eastAsia"/>
        </w:rPr>
        <w:t>在一定时间内只需要访问</w:t>
      </w:r>
      <w:r>
        <w:rPr>
          <w:rFonts w:hint="eastAsia"/>
        </w:rPr>
        <w:t>Cache</w:t>
      </w:r>
    </w:p>
    <w:p w:rsidR="003E3308" w:rsidRDefault="003E3308" w:rsidP="003E3308">
      <w:pPr>
        <w:widowControl/>
        <w:jc w:val="left"/>
      </w:pPr>
      <w:r>
        <w:rPr>
          <w:rFonts w:hint="eastAsia"/>
        </w:rPr>
        <w:t>Cache</w:t>
      </w:r>
      <w:r>
        <w:rPr>
          <w:rFonts w:hint="eastAsia"/>
        </w:rPr>
        <w:t>采用高速的</w:t>
      </w:r>
      <w:r>
        <w:rPr>
          <w:rFonts w:hint="eastAsia"/>
        </w:rPr>
        <w:t>SRAM</w:t>
      </w:r>
      <w:r>
        <w:rPr>
          <w:rFonts w:hint="eastAsia"/>
        </w:rPr>
        <w:t>存储器。价格比主存贵，但其容量不需要很大，比主存小得多</w:t>
      </w:r>
    </w:p>
    <w:p w:rsidR="003E3308" w:rsidRDefault="003E3308" w:rsidP="003E3308">
      <w:pPr>
        <w:widowControl/>
        <w:jc w:val="left"/>
      </w:pPr>
      <w:r>
        <w:rPr>
          <w:rFonts w:hint="eastAsia"/>
        </w:rPr>
        <w:t> </w:t>
      </w:r>
    </w:p>
    <w:p w:rsidR="003E3308" w:rsidRDefault="003E3308" w:rsidP="003E3308">
      <w:pPr>
        <w:widowControl/>
        <w:jc w:val="left"/>
      </w:pPr>
      <w:r>
        <w:rPr>
          <w:rFonts w:hint="eastAsia"/>
        </w:rPr>
        <w:t>Cache</w:t>
      </w:r>
      <w:r>
        <w:rPr>
          <w:rFonts w:hint="eastAsia"/>
        </w:rPr>
        <w:t>的容量与块长时影响</w:t>
      </w:r>
      <w:r>
        <w:rPr>
          <w:rFonts w:hint="eastAsia"/>
        </w:rPr>
        <w:t>Cache</w:t>
      </w:r>
      <w:r>
        <w:rPr>
          <w:rFonts w:hint="eastAsia"/>
        </w:rPr>
        <w:t>效率的重要因素，效率用命中率来衡量</w:t>
      </w:r>
    </w:p>
    <w:p w:rsidR="003E3308" w:rsidRDefault="003E3308" w:rsidP="003E3308">
      <w:pPr>
        <w:widowControl/>
        <w:jc w:val="left"/>
      </w:pPr>
      <w:r>
        <w:rPr>
          <w:rFonts w:hint="eastAsia"/>
        </w:rPr>
        <w:t>一个程序的执行期间，访问</w:t>
      </w:r>
      <w:r>
        <w:rPr>
          <w:rFonts w:hint="eastAsia"/>
        </w:rPr>
        <w:t>Cache</w:t>
      </w:r>
      <w:r>
        <w:rPr>
          <w:rFonts w:hint="eastAsia"/>
        </w:rPr>
        <w:t>的命中次数是</w:t>
      </w:r>
      <w:r>
        <w:rPr>
          <w:rFonts w:hint="eastAsia"/>
        </w:rPr>
        <w:t>Nc</w:t>
      </w:r>
      <w:r>
        <w:rPr>
          <w:rFonts w:hint="eastAsia"/>
        </w:rPr>
        <w:t>，访问主存</w:t>
      </w:r>
      <w:r>
        <w:rPr>
          <w:rFonts w:hint="eastAsia"/>
        </w:rPr>
        <w:t>(</w:t>
      </w:r>
      <w:r>
        <w:rPr>
          <w:rFonts w:hint="eastAsia"/>
        </w:rPr>
        <w:t>未命中</w:t>
      </w:r>
      <w:r>
        <w:rPr>
          <w:rFonts w:hint="eastAsia"/>
        </w:rPr>
        <w:t>)</w:t>
      </w:r>
      <w:r>
        <w:rPr>
          <w:rFonts w:hint="eastAsia"/>
        </w:rPr>
        <w:t>的次数是</w:t>
      </w:r>
      <w:r>
        <w:rPr>
          <w:rFonts w:hint="eastAsia"/>
        </w:rPr>
        <w:t>Nm</w:t>
      </w:r>
      <w:r>
        <w:rPr>
          <w:rFonts w:hint="eastAsia"/>
        </w:rPr>
        <w:t>，那么</w:t>
      </w:r>
    </w:p>
    <w:p w:rsidR="003E3308" w:rsidRDefault="003E3308" w:rsidP="003E3308">
      <w:pPr>
        <w:widowControl/>
        <w:jc w:val="left"/>
      </w:pPr>
      <w:r>
        <w:rPr>
          <w:rFonts w:hint="eastAsia"/>
        </w:rPr>
        <w:t>命中率</w:t>
      </w:r>
      <w:r>
        <w:rPr>
          <w:rFonts w:hint="eastAsia"/>
        </w:rPr>
        <w:t>h=Nc/(Nc+Nm )</w:t>
      </w:r>
    </w:p>
    <w:p w:rsidR="003E3308" w:rsidRDefault="003E3308" w:rsidP="003E3308">
      <w:pPr>
        <w:widowControl/>
        <w:jc w:val="left"/>
      </w:pPr>
      <w:r>
        <w:rPr>
          <w:rFonts w:hint="eastAsia"/>
        </w:rPr>
        <w:t>设</w:t>
      </w:r>
      <w:r>
        <w:rPr>
          <w:rFonts w:hint="eastAsia"/>
        </w:rPr>
        <w:t xml:space="preserve">tc </w:t>
      </w:r>
      <w:r>
        <w:rPr>
          <w:rFonts w:hint="eastAsia"/>
        </w:rPr>
        <w:t>为命中时的</w:t>
      </w:r>
      <w:r>
        <w:rPr>
          <w:rFonts w:hint="eastAsia"/>
        </w:rPr>
        <w:t>Cache</w:t>
      </w:r>
      <w:r>
        <w:rPr>
          <w:rFonts w:hint="eastAsia"/>
        </w:rPr>
        <w:t>访问时间，</w:t>
      </w:r>
      <w:r>
        <w:rPr>
          <w:rFonts w:hint="eastAsia"/>
        </w:rPr>
        <w:t xml:space="preserve">tm </w:t>
      </w:r>
      <w:r>
        <w:rPr>
          <w:rFonts w:hint="eastAsia"/>
        </w:rPr>
        <w:t>为未命中时的主存访问时间</w:t>
      </w:r>
    </w:p>
    <w:p w:rsidR="003E3308" w:rsidRDefault="003E3308" w:rsidP="003E3308">
      <w:pPr>
        <w:widowControl/>
        <w:jc w:val="left"/>
      </w:pPr>
      <w:r>
        <w:rPr>
          <w:rFonts w:hint="eastAsia"/>
        </w:rPr>
        <w:t>那么</w:t>
      </w:r>
      <w:r>
        <w:rPr>
          <w:rFonts w:hint="eastAsia"/>
        </w:rPr>
        <w:t>Cache-</w:t>
      </w:r>
      <w:r>
        <w:rPr>
          <w:rFonts w:hint="eastAsia"/>
        </w:rPr>
        <w:t>主存系统的平均访问时间</w:t>
      </w:r>
      <w:r>
        <w:rPr>
          <w:rFonts w:hint="eastAsia"/>
        </w:rPr>
        <w:t>ta</w:t>
      </w:r>
    </w:p>
    <w:p w:rsidR="003E3308" w:rsidRDefault="003E3308" w:rsidP="003E3308">
      <w:pPr>
        <w:widowControl/>
        <w:jc w:val="left"/>
      </w:pPr>
      <w:r>
        <w:t>ta=htc+(1−h)tm</w:t>
      </w:r>
    </w:p>
    <w:p w:rsidR="003E3308" w:rsidRDefault="003E3308" w:rsidP="003E3308">
      <w:pPr>
        <w:widowControl/>
        <w:jc w:val="left"/>
      </w:pPr>
      <w:r>
        <w:rPr>
          <w:rFonts w:hint="eastAsia"/>
        </w:rPr>
        <w:t>应该使用尽量小的硬件代价，使得</w:t>
      </w:r>
      <w:r>
        <w:rPr>
          <w:rFonts w:hint="eastAsia"/>
        </w:rPr>
        <w:t>Cache-</w:t>
      </w:r>
      <w:r>
        <w:rPr>
          <w:rFonts w:hint="eastAsia"/>
        </w:rPr>
        <w:t>主存系统的平均访问时间</w:t>
      </w:r>
      <w:r>
        <w:rPr>
          <w:rFonts w:hint="eastAsia"/>
        </w:rPr>
        <w:t xml:space="preserve">ta </w:t>
      </w:r>
      <w:r>
        <w:rPr>
          <w:rFonts w:hint="eastAsia"/>
        </w:rPr>
        <w:t>越接近</w:t>
      </w:r>
      <w:r>
        <w:rPr>
          <w:rFonts w:hint="eastAsia"/>
        </w:rPr>
        <w:t xml:space="preserve">tc </w:t>
      </w:r>
      <w:r>
        <w:rPr>
          <w:rFonts w:hint="eastAsia"/>
        </w:rPr>
        <w:t>越好，用</w:t>
      </w:r>
      <w:r>
        <w:rPr>
          <w:rFonts w:hint="eastAsia"/>
        </w:rPr>
        <w:t>e</w:t>
      </w:r>
      <w:r>
        <w:rPr>
          <w:rFonts w:hint="eastAsia"/>
        </w:rPr>
        <w:t>表示访问效率</w:t>
      </w:r>
    </w:p>
    <w:p w:rsidR="003E3308" w:rsidRDefault="003E3308" w:rsidP="003E3308">
      <w:pPr>
        <w:widowControl/>
        <w:jc w:val="left"/>
      </w:pPr>
      <w:r>
        <w:t>e=tc/(htc+(1−h)tm )×100%</w:t>
      </w:r>
    </w:p>
    <w:p w:rsidR="003E3308" w:rsidRDefault="003E3308" w:rsidP="003E3308">
      <w:pPr>
        <w:widowControl/>
        <w:jc w:val="left"/>
      </w:pPr>
      <w:r>
        <w:rPr>
          <w:rFonts w:hint="eastAsia"/>
        </w:rPr>
        <w:t>为提高访问效率，命中率</w:t>
      </w:r>
      <w:r>
        <w:rPr>
          <w:rFonts w:hint="eastAsia"/>
        </w:rPr>
        <w:t>h</w:t>
      </w:r>
      <w:r>
        <w:rPr>
          <w:rFonts w:hint="eastAsia"/>
        </w:rPr>
        <w:t>越接近</w:t>
      </w:r>
      <w:r>
        <w:rPr>
          <w:rFonts w:hint="eastAsia"/>
        </w:rPr>
        <w:t>1</w:t>
      </w:r>
      <w:r>
        <w:rPr>
          <w:rFonts w:hint="eastAsia"/>
        </w:rPr>
        <w:t>越好</w:t>
      </w:r>
    </w:p>
    <w:p w:rsidR="003E3308" w:rsidRDefault="003E3308" w:rsidP="003E3308">
      <w:pPr>
        <w:widowControl/>
        <w:jc w:val="left"/>
      </w:pPr>
      <w:r>
        <w:rPr>
          <w:rFonts w:hint="eastAsia"/>
        </w:rPr>
        <w:t> </w:t>
      </w:r>
    </w:p>
    <w:p w:rsidR="003E3308" w:rsidRDefault="003E3308" w:rsidP="003E3308">
      <w:pPr>
        <w:widowControl/>
        <w:jc w:val="left"/>
      </w:pPr>
      <w:r>
        <w:rPr>
          <w:rFonts w:hint="eastAsia"/>
        </w:rPr>
        <w:t>一般</w:t>
      </w:r>
      <w:r>
        <w:rPr>
          <w:rFonts w:hint="eastAsia"/>
        </w:rPr>
        <w:t>Cache</w:t>
      </w:r>
      <w:r>
        <w:rPr>
          <w:rFonts w:hint="eastAsia"/>
        </w:rPr>
        <w:t>容量越大，命中率越高，但成本也越高</w:t>
      </w:r>
    </w:p>
    <w:p w:rsidR="003E3308" w:rsidRDefault="003E3308" w:rsidP="003E3308">
      <w:pPr>
        <w:widowControl/>
        <w:jc w:val="left"/>
      </w:pPr>
      <w:r>
        <w:rPr>
          <w:rFonts w:hint="eastAsia"/>
        </w:rPr>
        <w:t>另外，容量达到一定值时，命中率不再随容量的增大而又明显的提高。因此会选取一个适当的</w:t>
      </w:r>
      <w:r>
        <w:rPr>
          <w:rFonts w:hint="eastAsia"/>
        </w:rPr>
        <w:t>Cache</w:t>
      </w:r>
      <w:r>
        <w:rPr>
          <w:rFonts w:hint="eastAsia"/>
        </w:rPr>
        <w:t>容量</w:t>
      </w:r>
    </w:p>
    <w:p w:rsidR="003E3308" w:rsidRDefault="003E3308" w:rsidP="003E3308">
      <w:pPr>
        <w:widowControl/>
        <w:jc w:val="left"/>
      </w:pPr>
      <w:r>
        <w:rPr>
          <w:rFonts w:hint="eastAsia"/>
        </w:rPr>
        <w:t>如</w:t>
      </w:r>
      <w:r>
        <w:rPr>
          <w:rFonts w:hint="eastAsia"/>
        </w:rPr>
        <w:t>80836</w:t>
      </w:r>
      <w:r>
        <w:rPr>
          <w:rFonts w:hint="eastAsia"/>
        </w:rPr>
        <w:t>主存</w:t>
      </w:r>
      <w:r>
        <w:rPr>
          <w:rFonts w:hint="eastAsia"/>
        </w:rPr>
        <w:t>4GB</w:t>
      </w:r>
      <w:r>
        <w:rPr>
          <w:rFonts w:hint="eastAsia"/>
        </w:rPr>
        <w:t>，配套的缓存时</w:t>
      </w:r>
      <w:r>
        <w:rPr>
          <w:rFonts w:hint="eastAsia"/>
        </w:rPr>
        <w:t>16KB</w:t>
      </w:r>
      <w:r>
        <w:rPr>
          <w:rFonts w:hint="eastAsia"/>
        </w:rPr>
        <w:t>或</w:t>
      </w:r>
      <w:r>
        <w:rPr>
          <w:rFonts w:hint="eastAsia"/>
        </w:rPr>
        <w:t>32KB</w:t>
      </w:r>
      <w:r>
        <w:rPr>
          <w:rFonts w:hint="eastAsia"/>
        </w:rPr>
        <w:t>，命中率也可以达到</w:t>
      </w:r>
      <w:r>
        <w:rPr>
          <w:rFonts w:hint="eastAsia"/>
        </w:rPr>
        <w:t>95%</w:t>
      </w:r>
      <w:r>
        <w:rPr>
          <w:rFonts w:hint="eastAsia"/>
        </w:rPr>
        <w:t>以上</w:t>
      </w:r>
    </w:p>
    <w:p w:rsidR="003E3308" w:rsidRDefault="003E3308" w:rsidP="003E3308">
      <w:pPr>
        <w:widowControl/>
        <w:jc w:val="left"/>
      </w:pPr>
    </w:p>
    <w:p w:rsidR="003E3308" w:rsidRDefault="003E3308" w:rsidP="003E3308">
      <w:pPr>
        <w:widowControl/>
        <w:jc w:val="left"/>
      </w:pPr>
      <w:r>
        <w:rPr>
          <w:rFonts w:hint="eastAsia"/>
        </w:rPr>
        <w:lastRenderedPageBreak/>
        <w:t>Cache</w:t>
      </w:r>
      <w:r>
        <w:rPr>
          <w:rFonts w:hint="eastAsia"/>
        </w:rPr>
        <w:t>结构</w:t>
      </w:r>
    </w:p>
    <w:p w:rsidR="003E3308" w:rsidRDefault="003E3308" w:rsidP="003E3308">
      <w:pPr>
        <w:widowControl/>
        <w:jc w:val="left"/>
      </w:pPr>
      <w:r>
        <w:rPr>
          <w:rFonts w:hint="eastAsia"/>
        </w:rPr>
        <w:t>存储体</w:t>
      </w:r>
      <w:r>
        <w:rPr>
          <w:rFonts w:hint="eastAsia"/>
        </w:rPr>
        <w:tab/>
      </w:r>
      <w:r>
        <w:rPr>
          <w:rFonts w:hint="eastAsia"/>
        </w:rPr>
        <w:t>存储体以块为单位与主存交换信息</w:t>
      </w:r>
    </w:p>
    <w:p w:rsidR="003E3308" w:rsidRDefault="003E3308" w:rsidP="003E3308">
      <w:pPr>
        <w:widowControl/>
        <w:jc w:val="left"/>
      </w:pPr>
      <w:r>
        <w:rPr>
          <w:rFonts w:hint="eastAsia"/>
        </w:rPr>
        <w:t>为加速</w:t>
      </w:r>
      <w:r>
        <w:rPr>
          <w:rFonts w:hint="eastAsia"/>
        </w:rPr>
        <w:t>Cache</w:t>
      </w:r>
      <w:r>
        <w:rPr>
          <w:rFonts w:hint="eastAsia"/>
        </w:rPr>
        <w:t>与主存之间的调动，主存大多采用多体结构，且</w:t>
      </w:r>
      <w:r>
        <w:rPr>
          <w:rFonts w:hint="eastAsia"/>
        </w:rPr>
        <w:t>Cache</w:t>
      </w:r>
      <w:r>
        <w:rPr>
          <w:rFonts w:hint="eastAsia"/>
        </w:rPr>
        <w:t>访存的优先级最高</w:t>
      </w:r>
    </w:p>
    <w:p w:rsidR="003E3308" w:rsidRDefault="003E3308" w:rsidP="003E3308">
      <w:pPr>
        <w:widowControl/>
        <w:jc w:val="left"/>
      </w:pPr>
    </w:p>
    <w:p w:rsidR="003E3308" w:rsidRDefault="003E3308" w:rsidP="003E3308">
      <w:pPr>
        <w:widowControl/>
        <w:jc w:val="left"/>
      </w:pPr>
      <w:r>
        <w:rPr>
          <w:rFonts w:hint="eastAsia"/>
        </w:rPr>
        <w:t>读写操作</w:t>
      </w:r>
      <w:r>
        <w:rPr>
          <w:rFonts w:hint="eastAsia"/>
        </w:rPr>
        <w:tab/>
      </w:r>
    </w:p>
    <w:p w:rsidR="003E3308" w:rsidRDefault="003E3308" w:rsidP="003E3308">
      <w:pPr>
        <w:widowControl/>
        <w:jc w:val="left"/>
      </w:pPr>
      <w:r>
        <w:rPr>
          <w:rFonts w:hint="eastAsia"/>
        </w:rPr>
        <w:t>当</w:t>
      </w:r>
      <w:r>
        <w:rPr>
          <w:rFonts w:hint="eastAsia"/>
        </w:rPr>
        <w:t>CPU</w:t>
      </w:r>
      <w:r>
        <w:rPr>
          <w:rFonts w:hint="eastAsia"/>
        </w:rPr>
        <w:t>发出主存地址，首先判断该存储字是否在</w:t>
      </w:r>
      <w:r>
        <w:rPr>
          <w:rFonts w:hint="eastAsia"/>
        </w:rPr>
        <w:t>Cache</w:t>
      </w:r>
      <w:r>
        <w:rPr>
          <w:rFonts w:hint="eastAsia"/>
        </w:rPr>
        <w:t>中，若命中，直接访问</w:t>
      </w:r>
      <w:r>
        <w:rPr>
          <w:rFonts w:hint="eastAsia"/>
        </w:rPr>
        <w:t>Cache</w:t>
      </w:r>
      <w:r>
        <w:rPr>
          <w:rFonts w:hint="eastAsia"/>
        </w:rPr>
        <w:t>，将该字所在的主存块装入</w:t>
      </w:r>
      <w:r>
        <w:rPr>
          <w:rFonts w:hint="eastAsia"/>
        </w:rPr>
        <w:t>Cache</w:t>
      </w:r>
      <w:r>
        <w:rPr>
          <w:rFonts w:hint="eastAsia"/>
        </w:rPr>
        <w:t>，如果此时</w:t>
      </w:r>
      <w:r>
        <w:rPr>
          <w:rFonts w:hint="eastAsia"/>
        </w:rPr>
        <w:t>Cache</w:t>
      </w:r>
      <w:r>
        <w:rPr>
          <w:rFonts w:hint="eastAsia"/>
        </w:rPr>
        <w:t>已经装满，就要执行替换算法</w:t>
      </w:r>
    </w:p>
    <w:p w:rsidR="003E3308" w:rsidRDefault="003E3308" w:rsidP="003E3308">
      <w:pPr>
        <w:widowControl/>
        <w:jc w:val="left"/>
      </w:pPr>
    </w:p>
    <w:p w:rsidR="003E3308" w:rsidRDefault="003E3308" w:rsidP="003E3308">
      <w:pPr>
        <w:widowControl/>
        <w:jc w:val="left"/>
      </w:pPr>
      <w:r>
        <w:rPr>
          <w:rFonts w:hint="eastAsia"/>
        </w:rPr>
        <w:t> </w:t>
      </w:r>
      <w:r>
        <w:rPr>
          <w:rFonts w:hint="eastAsia"/>
        </w:rPr>
        <w:t>一般</w:t>
      </w:r>
      <w:r>
        <w:rPr>
          <w:rFonts w:hint="eastAsia"/>
        </w:rPr>
        <w:t>Cache</w:t>
      </w:r>
      <w:r>
        <w:rPr>
          <w:rFonts w:hint="eastAsia"/>
        </w:rPr>
        <w:t>使用高速</w:t>
      </w:r>
      <w:r>
        <w:rPr>
          <w:rFonts w:hint="eastAsia"/>
        </w:rPr>
        <w:t>SRAM</w:t>
      </w:r>
      <w:r>
        <w:rPr>
          <w:rFonts w:hint="eastAsia"/>
        </w:rPr>
        <w:t>制作</w:t>
      </w:r>
      <w:r>
        <w:rPr>
          <w:rFonts w:hint="eastAsia"/>
        </w:rPr>
        <w:br/>
      </w:r>
      <w:r>
        <w:rPr>
          <w:rFonts w:hint="eastAsia"/>
        </w:rPr>
        <w:t>掉电后数据消失</w:t>
      </w:r>
    </w:p>
    <w:p w:rsidR="003E3308" w:rsidRDefault="003E3308" w:rsidP="003E3308">
      <w:pPr>
        <w:widowControl/>
        <w:jc w:val="left"/>
      </w:pPr>
      <w:r>
        <w:br w:type="page"/>
      </w:r>
    </w:p>
    <w:p w:rsidR="003E3308" w:rsidRPr="00CE09D5" w:rsidRDefault="00D37AAE" w:rsidP="00D37AAE">
      <w:pPr>
        <w:pStyle w:val="2"/>
        <w:rPr>
          <w:rFonts w:eastAsiaTheme="majorEastAsia"/>
        </w:rPr>
      </w:pPr>
      <w:bookmarkStart w:id="12" w:name="_Toc505863328"/>
      <w:r>
        <w:rPr>
          <w:rFonts w:hint="eastAsia"/>
        </w:rPr>
        <w:lastRenderedPageBreak/>
        <w:t>工作过程</w:t>
      </w:r>
      <w:bookmarkEnd w:id="12"/>
    </w:p>
    <w:tbl>
      <w:tblPr>
        <w:tblStyle w:val="aa"/>
        <w:tblW w:w="8755" w:type="dxa"/>
        <w:tblLayout w:type="fixed"/>
        <w:tblLook w:val="04A0" w:firstRow="1" w:lastRow="0" w:firstColumn="1" w:lastColumn="0" w:noHBand="0" w:noVBand="1"/>
      </w:tblPr>
      <w:tblGrid>
        <w:gridCol w:w="959"/>
        <w:gridCol w:w="1356"/>
        <w:gridCol w:w="425"/>
        <w:gridCol w:w="142"/>
        <w:gridCol w:w="142"/>
        <w:gridCol w:w="203"/>
        <w:gridCol w:w="789"/>
        <w:gridCol w:w="1843"/>
        <w:gridCol w:w="1134"/>
        <w:gridCol w:w="567"/>
        <w:gridCol w:w="1195"/>
      </w:tblGrid>
      <w:tr w:rsidR="003E3308" w:rsidRPr="005A668A" w:rsidTr="00D37AAE">
        <w:trPr>
          <w:trHeight w:val="75"/>
        </w:trPr>
        <w:tc>
          <w:tcPr>
            <w:tcW w:w="959" w:type="dxa"/>
            <w:vMerge w:val="restart"/>
            <w:vAlign w:val="center"/>
          </w:tcPr>
          <w:p w:rsidR="003E3308" w:rsidRDefault="003E3308" w:rsidP="00A00965">
            <w:pPr>
              <w:jc w:val="center"/>
            </w:pPr>
            <w:bookmarkStart w:id="13" w:name="_Toc503897133"/>
            <w:r>
              <w:rPr>
                <w:rFonts w:hint="eastAsia"/>
              </w:rPr>
              <w:t>Cache</w:t>
            </w:r>
          </w:p>
          <w:p w:rsidR="003E3308" w:rsidRDefault="003E3308" w:rsidP="00A00965">
            <w:pPr>
              <w:jc w:val="center"/>
            </w:pPr>
            <w:r>
              <w:rPr>
                <w:rFonts w:hint="eastAsia"/>
              </w:rPr>
              <w:t>Map</w:t>
            </w:r>
            <w:bookmarkEnd w:id="13"/>
          </w:p>
        </w:tc>
        <w:tc>
          <w:tcPr>
            <w:tcW w:w="1923" w:type="dxa"/>
            <w:gridSpan w:val="3"/>
            <w:vAlign w:val="center"/>
          </w:tcPr>
          <w:p w:rsidR="003E3308" w:rsidRDefault="003E3308" w:rsidP="00A00965">
            <w:pPr>
              <w:jc w:val="center"/>
            </w:pPr>
            <w:r>
              <w:rPr>
                <w:rFonts w:hint="eastAsia"/>
              </w:rPr>
              <w:t>fully associative</w:t>
            </w:r>
          </w:p>
          <w:p w:rsidR="003E3308" w:rsidRDefault="003E3308" w:rsidP="00A00965">
            <w:pPr>
              <w:jc w:val="center"/>
            </w:pPr>
            <w:r w:rsidRPr="009B347E">
              <w:t>全相联映射</w:t>
            </w:r>
          </w:p>
        </w:tc>
        <w:tc>
          <w:tcPr>
            <w:tcW w:w="5873" w:type="dxa"/>
            <w:gridSpan w:val="7"/>
          </w:tcPr>
          <w:p w:rsidR="003E3308" w:rsidRPr="005A668A" w:rsidRDefault="003E3308" w:rsidP="00A00965">
            <w:r w:rsidRPr="009B347E">
              <w:t>映射到任一缓存块</w:t>
            </w:r>
          </w:p>
          <w:p w:rsidR="003E3308" w:rsidRPr="005A668A" w:rsidRDefault="003E3308" w:rsidP="00A00965">
            <w:r w:rsidRPr="0014413E">
              <w:rPr>
                <w:rFonts w:hint="eastAsia"/>
              </w:rPr>
              <w:t>空间利用率最高，冲突概率最低，实现最复杂</w:t>
            </w:r>
          </w:p>
        </w:tc>
      </w:tr>
      <w:tr w:rsidR="003E3308" w:rsidRPr="005A668A" w:rsidTr="00D37AAE">
        <w:trPr>
          <w:trHeight w:val="269"/>
        </w:trPr>
        <w:tc>
          <w:tcPr>
            <w:tcW w:w="959" w:type="dxa"/>
            <w:vMerge/>
          </w:tcPr>
          <w:p w:rsidR="003E3308" w:rsidRDefault="003E3308" w:rsidP="00A00965">
            <w:pPr>
              <w:jc w:val="center"/>
            </w:pPr>
          </w:p>
        </w:tc>
        <w:tc>
          <w:tcPr>
            <w:tcW w:w="1923" w:type="dxa"/>
            <w:gridSpan w:val="3"/>
            <w:vAlign w:val="center"/>
          </w:tcPr>
          <w:p w:rsidR="003E3308" w:rsidRDefault="003E3308" w:rsidP="00A00965">
            <w:pPr>
              <w:jc w:val="center"/>
            </w:pPr>
            <w:r>
              <w:rPr>
                <w:rFonts w:hint="eastAsia"/>
              </w:rPr>
              <w:t>direct</w:t>
            </w:r>
          </w:p>
          <w:p w:rsidR="003E3308" w:rsidRDefault="003E3308" w:rsidP="00A00965">
            <w:pPr>
              <w:jc w:val="center"/>
            </w:pPr>
            <w:r w:rsidRPr="009B347E">
              <w:t>直接映射</w:t>
            </w:r>
          </w:p>
        </w:tc>
        <w:tc>
          <w:tcPr>
            <w:tcW w:w="5873" w:type="dxa"/>
            <w:gridSpan w:val="7"/>
          </w:tcPr>
          <w:p w:rsidR="003E3308" w:rsidRDefault="003E3308" w:rsidP="00A00965">
            <w:r>
              <w:rPr>
                <w:rFonts w:hint="eastAsia"/>
              </w:rPr>
              <w:t>主存</w:t>
            </w:r>
            <w:r w:rsidRPr="0014413E">
              <w:rPr>
                <w:rFonts w:hint="eastAsia"/>
              </w:rPr>
              <w:t>第</w:t>
            </w:r>
            <w:r>
              <w:rPr>
                <w:rFonts w:hint="eastAsia"/>
              </w:rPr>
              <w:t>b</w:t>
            </w:r>
            <w:r>
              <w:rPr>
                <w:rFonts w:hint="eastAsia"/>
              </w:rPr>
              <w:t>块</w:t>
            </w:r>
            <w:r w:rsidRPr="0014413E">
              <w:rPr>
                <w:rFonts w:hint="eastAsia"/>
              </w:rPr>
              <w:t>映像到</w:t>
            </w:r>
            <w:r w:rsidRPr="0014413E">
              <w:rPr>
                <w:rFonts w:hint="eastAsia"/>
              </w:rPr>
              <w:t>Cache</w:t>
            </w:r>
            <w:r w:rsidRPr="0014413E">
              <w:rPr>
                <w:rFonts w:hint="eastAsia"/>
              </w:rPr>
              <w:t>的第</w:t>
            </w:r>
            <w:r>
              <w:rPr>
                <w:rFonts w:hint="eastAsia"/>
              </w:rPr>
              <w:t>index</w:t>
            </w:r>
            <w:r w:rsidRPr="0014413E">
              <w:rPr>
                <w:rFonts w:hint="eastAsia"/>
              </w:rPr>
              <w:t>块，</w:t>
            </w:r>
          </w:p>
          <w:p w:rsidR="003E3308" w:rsidRPr="005A668A" w:rsidRDefault="003E3308" w:rsidP="00A00965">
            <w:r>
              <w:rPr>
                <w:rFonts w:hint="eastAsia"/>
              </w:rPr>
              <w:t>index</w:t>
            </w:r>
            <w:r w:rsidRPr="0014413E">
              <w:rPr>
                <w:rFonts w:hint="eastAsia"/>
              </w:rPr>
              <w:t>＝</w:t>
            </w:r>
            <w:r>
              <w:rPr>
                <w:rFonts w:hint="eastAsia"/>
              </w:rPr>
              <w:t>b</w:t>
            </w:r>
            <w:r w:rsidRPr="0014413E">
              <w:rPr>
                <w:rFonts w:hint="eastAsia"/>
              </w:rPr>
              <w:t xml:space="preserve"> mod M</w:t>
            </w:r>
            <w:r>
              <w:rPr>
                <w:rFonts w:hint="eastAsia"/>
              </w:rPr>
              <w:t>，</w:t>
            </w:r>
            <w:r w:rsidRPr="0014413E">
              <w:rPr>
                <w:rFonts w:hint="eastAsia"/>
              </w:rPr>
              <w:t>M</w:t>
            </w:r>
            <w:r w:rsidRPr="0014413E">
              <w:rPr>
                <w:rFonts w:hint="eastAsia"/>
              </w:rPr>
              <w:t>为</w:t>
            </w:r>
            <w:r w:rsidRPr="0014413E">
              <w:rPr>
                <w:rFonts w:hint="eastAsia"/>
              </w:rPr>
              <w:t>Cache</w:t>
            </w:r>
            <w:r w:rsidRPr="0014413E">
              <w:rPr>
                <w:rFonts w:hint="eastAsia"/>
              </w:rPr>
              <w:t>的块数</w:t>
            </w:r>
            <w:r>
              <w:rPr>
                <w:rFonts w:hint="eastAsia"/>
              </w:rPr>
              <w:t>，</w:t>
            </w:r>
            <w:r w:rsidRPr="0014413E">
              <w:rPr>
                <w:rFonts w:hint="eastAsia"/>
              </w:rPr>
              <w:t>M=</w:t>
            </w:r>
            <m:oMath>
              <m:sSup>
                <m:sSupPr>
                  <m:ctrlPr>
                    <w:rPr>
                      <w:rFonts w:ascii="Cambria Math" w:hAnsi="Cambria Math"/>
                    </w:rPr>
                  </m:ctrlPr>
                </m:sSupPr>
                <m:e>
                  <m:r>
                    <m:rPr>
                      <m:sty m:val="p"/>
                    </m:rPr>
                    <w:rPr>
                      <w:rFonts w:ascii="Cambria Math" w:hAnsi="Cambria Math" w:hint="eastAsia"/>
                    </w:rPr>
                    <m:t>2</m:t>
                  </m:r>
                </m:e>
                <m:sup>
                  <m:r>
                    <w:rPr>
                      <w:rFonts w:ascii="Cambria Math" w:hAnsi="Cambria Math"/>
                    </w:rPr>
                    <m:t>m</m:t>
                  </m:r>
                </m:sup>
              </m:sSup>
            </m:oMath>
          </w:p>
        </w:tc>
      </w:tr>
      <w:tr w:rsidR="003E3308" w:rsidRPr="0014413E" w:rsidTr="00D37AAE">
        <w:trPr>
          <w:trHeight w:val="545"/>
        </w:trPr>
        <w:tc>
          <w:tcPr>
            <w:tcW w:w="959" w:type="dxa"/>
            <w:vMerge/>
          </w:tcPr>
          <w:p w:rsidR="003E3308" w:rsidRDefault="003E3308" w:rsidP="00A00965">
            <w:pPr>
              <w:widowControl/>
              <w:jc w:val="center"/>
            </w:pPr>
          </w:p>
        </w:tc>
        <w:tc>
          <w:tcPr>
            <w:tcW w:w="1923" w:type="dxa"/>
            <w:gridSpan w:val="3"/>
            <w:vAlign w:val="center"/>
          </w:tcPr>
          <w:p w:rsidR="003E3308" w:rsidRDefault="003E3308" w:rsidP="00A00965">
            <w:pPr>
              <w:widowControl/>
              <w:jc w:val="center"/>
            </w:pPr>
            <w:r>
              <w:rPr>
                <w:rFonts w:hint="eastAsia"/>
              </w:rPr>
              <w:t>Set Mapping</w:t>
            </w:r>
          </w:p>
          <w:p w:rsidR="003E3308" w:rsidRDefault="003E3308" w:rsidP="00A00965">
            <w:pPr>
              <w:widowControl/>
              <w:jc w:val="center"/>
            </w:pPr>
            <w:r w:rsidRPr="009B347E">
              <w:t>组相联映射</w:t>
            </w:r>
          </w:p>
          <w:p w:rsidR="003E3308" w:rsidRDefault="003E3308" w:rsidP="00A00965">
            <w:pPr>
              <w:widowControl/>
              <w:jc w:val="center"/>
            </w:pPr>
            <w:r>
              <w:rPr>
                <w:rFonts w:hint="eastAsia"/>
              </w:rPr>
              <w:t>n</w:t>
            </w:r>
            <w:r>
              <w:rPr>
                <w:rFonts w:hint="eastAsia"/>
              </w:rPr>
              <w:t>路组相联</w:t>
            </w:r>
          </w:p>
          <w:p w:rsidR="003E3308" w:rsidRDefault="003E3308" w:rsidP="00A00965">
            <w:pPr>
              <w:widowControl/>
              <w:jc w:val="center"/>
            </w:pPr>
            <w:r>
              <w:rPr>
                <w:rFonts w:hint="eastAsia"/>
              </w:rPr>
              <w:t>n</w:t>
            </w:r>
            <w:r>
              <w:rPr>
                <w:rFonts w:hint="eastAsia"/>
              </w:rPr>
              <w:t>：相联度</w:t>
            </w:r>
          </w:p>
        </w:tc>
        <w:tc>
          <w:tcPr>
            <w:tcW w:w="5873" w:type="dxa"/>
            <w:gridSpan w:val="7"/>
          </w:tcPr>
          <w:p w:rsidR="003E3308" w:rsidRDefault="003E3308" w:rsidP="00A00965">
            <w:pPr>
              <w:widowControl/>
              <w:jc w:val="left"/>
            </w:pPr>
            <w:r>
              <w:rPr>
                <w:rFonts w:hint="eastAsia"/>
              </w:rPr>
              <w:t>Cache</w:t>
            </w:r>
            <w:r>
              <w:rPr>
                <w:rFonts w:hint="eastAsia"/>
              </w:rPr>
              <w:t>按序</w:t>
            </w:r>
            <w:r>
              <w:t>分</w:t>
            </w:r>
            <w:r w:rsidRPr="009B347E">
              <w:t>组</w:t>
            </w:r>
            <w:r>
              <w:rPr>
                <w:rFonts w:hint="eastAsia"/>
              </w:rPr>
              <w:t>，每组</w:t>
            </w:r>
            <w:r>
              <w:rPr>
                <w:rFonts w:hint="eastAsia"/>
              </w:rPr>
              <w:t>n</w:t>
            </w:r>
            <w:r>
              <w:rPr>
                <w:rFonts w:hint="eastAsia"/>
              </w:rPr>
              <w:t>块，共</w:t>
            </w:r>
            <w:r>
              <w:rPr>
                <w:rFonts w:hint="eastAsia"/>
              </w:rPr>
              <w:t>G</w:t>
            </w:r>
            <w:r>
              <w:rPr>
                <w:rFonts w:hint="eastAsia"/>
              </w:rPr>
              <w:t>组，</w:t>
            </w:r>
          </w:p>
          <w:p w:rsidR="003E3308" w:rsidRDefault="003E3308" w:rsidP="00A00965">
            <w:r w:rsidRPr="0014413E">
              <w:rPr>
                <w:rFonts w:hint="eastAsia"/>
              </w:rPr>
              <w:t>主存第</w:t>
            </w:r>
            <w:r>
              <w:rPr>
                <w:rFonts w:hint="eastAsia"/>
              </w:rPr>
              <w:t>b</w:t>
            </w:r>
            <w:r w:rsidRPr="0014413E">
              <w:rPr>
                <w:rFonts w:hint="eastAsia"/>
              </w:rPr>
              <w:t>块映像到</w:t>
            </w:r>
            <w:r>
              <w:rPr>
                <w:rFonts w:hint="eastAsia"/>
              </w:rPr>
              <w:t>Cache</w:t>
            </w:r>
            <w:r w:rsidRPr="0014413E">
              <w:rPr>
                <w:rFonts w:hint="eastAsia"/>
              </w:rPr>
              <w:t>第</w:t>
            </w:r>
            <w:r>
              <w:rPr>
                <w:rFonts w:hint="eastAsia"/>
              </w:rPr>
              <w:t>index</w:t>
            </w:r>
            <w:r w:rsidRPr="0014413E">
              <w:rPr>
                <w:rFonts w:hint="eastAsia"/>
              </w:rPr>
              <w:t>组</w:t>
            </w:r>
            <w:r w:rsidRPr="009B347E">
              <w:t>任一块</w:t>
            </w:r>
            <w:r>
              <w:rPr>
                <w:rFonts w:hint="eastAsia"/>
              </w:rPr>
              <w:t>，</w:t>
            </w:r>
          </w:p>
          <w:p w:rsidR="003E3308" w:rsidRDefault="003E3308" w:rsidP="00A00965">
            <w:r>
              <w:rPr>
                <w:rFonts w:hint="eastAsia"/>
              </w:rPr>
              <w:t>index</w:t>
            </w:r>
            <w:r w:rsidRPr="0014413E">
              <w:rPr>
                <w:rFonts w:hint="eastAsia"/>
              </w:rPr>
              <w:t>＝</w:t>
            </w:r>
            <w:r>
              <w:rPr>
                <w:rFonts w:hint="eastAsia"/>
              </w:rPr>
              <w:t>b</w:t>
            </w:r>
            <w:r w:rsidRPr="0014413E">
              <w:rPr>
                <w:rFonts w:hint="eastAsia"/>
              </w:rPr>
              <w:t xml:space="preserve"> mod</w:t>
            </w:r>
            <w:r>
              <w:rPr>
                <w:rFonts w:hint="eastAsia"/>
              </w:rPr>
              <w:t xml:space="preserve"> </w:t>
            </w:r>
            <w:r w:rsidRPr="0014413E">
              <w:rPr>
                <w:rFonts w:hint="eastAsia"/>
              </w:rPr>
              <w:t>G</w:t>
            </w:r>
            <w:r>
              <w:rPr>
                <w:rFonts w:hint="eastAsia"/>
              </w:rPr>
              <w:t xml:space="preserve"> </w:t>
            </w:r>
            <w:r>
              <w:rPr>
                <w:rFonts w:hint="eastAsia"/>
              </w:rPr>
              <w:t>，</w:t>
            </w:r>
            <w:r w:rsidRPr="0014413E">
              <w:rPr>
                <w:rFonts w:hint="eastAsia"/>
              </w:rPr>
              <w:t>G</w:t>
            </w:r>
            <w:r w:rsidRPr="0014413E">
              <w:rPr>
                <w:rFonts w:hint="eastAsia"/>
              </w:rPr>
              <w:t>为</w:t>
            </w:r>
            <w:r w:rsidRPr="0014413E">
              <w:rPr>
                <w:rFonts w:hint="eastAsia"/>
              </w:rPr>
              <w:t>Cache</w:t>
            </w:r>
            <w:r w:rsidRPr="0014413E">
              <w:rPr>
                <w:rFonts w:hint="eastAsia"/>
              </w:rPr>
              <w:t>的</w:t>
            </w:r>
            <w:r>
              <w:rPr>
                <w:rFonts w:hint="eastAsia"/>
              </w:rPr>
              <w:t>组</w:t>
            </w:r>
            <w:r w:rsidRPr="0014413E">
              <w:rPr>
                <w:rFonts w:hint="eastAsia"/>
              </w:rPr>
              <w:t>数</w:t>
            </w:r>
            <w:r>
              <w:rPr>
                <w:rFonts w:hint="eastAsia"/>
              </w:rPr>
              <w:t>，</w:t>
            </w:r>
            <w:r w:rsidRPr="0014413E">
              <w:rPr>
                <w:rFonts w:hint="eastAsia"/>
              </w:rPr>
              <w:t>G</w:t>
            </w:r>
            <w:r w:rsidRPr="0014413E">
              <w:rPr>
                <w:rFonts w:hint="eastAsia"/>
              </w:rPr>
              <w:t>＝</w:t>
            </w:r>
            <m:oMath>
              <m:sSup>
                <m:sSupPr>
                  <m:ctrlPr>
                    <w:rPr>
                      <w:rFonts w:ascii="Cambria Math" w:hAnsi="Cambria Math"/>
                    </w:rPr>
                  </m:ctrlPr>
                </m:sSupPr>
                <m:e>
                  <m:r>
                    <m:rPr>
                      <m:sty m:val="p"/>
                    </m:rPr>
                    <w:rPr>
                      <w:rFonts w:ascii="Cambria Math" w:hAnsi="Cambria Math" w:hint="eastAsia"/>
                    </w:rPr>
                    <m:t>2</m:t>
                  </m:r>
                </m:e>
                <m:sup>
                  <m:r>
                    <w:rPr>
                      <w:rFonts w:ascii="Cambria Math" w:hAnsi="Cambria Math"/>
                    </w:rPr>
                    <m:t>g</m:t>
                  </m:r>
                </m:sup>
              </m:sSup>
            </m:oMath>
          </w:p>
          <w:p w:rsidR="003E3308" w:rsidRDefault="003E3308" w:rsidP="00A00965">
            <w:r>
              <w:rPr>
                <w:rFonts w:hint="eastAsia"/>
              </w:rPr>
              <w:t>n=1</w:t>
            </w:r>
            <w:r>
              <w:rPr>
                <w:rFonts w:hint="eastAsia"/>
              </w:rPr>
              <w:t>：直接</w:t>
            </w:r>
            <w:r w:rsidRPr="009B347E">
              <w:t>映射</w:t>
            </w:r>
            <w:r>
              <w:rPr>
                <w:rFonts w:hint="eastAsia"/>
              </w:rPr>
              <w:t>，</w:t>
            </w:r>
            <w:r>
              <w:rPr>
                <w:rFonts w:hint="eastAsia"/>
              </w:rPr>
              <w:t>n=M</w:t>
            </w:r>
            <w:r>
              <w:rPr>
                <w:rFonts w:hint="eastAsia"/>
              </w:rPr>
              <w:t>：全相联</w:t>
            </w:r>
            <w:r w:rsidRPr="009B347E">
              <w:t>映射</w:t>
            </w:r>
          </w:p>
          <w:p w:rsidR="003E3308" w:rsidRPr="0014413E" w:rsidRDefault="003E3308" w:rsidP="00A00965">
            <w:pPr>
              <w:textAlignment w:val="baseline"/>
            </w:pPr>
            <w:r>
              <w:rPr>
                <w:rFonts w:hint="eastAsia"/>
              </w:rPr>
              <w:t>n</w:t>
            </w:r>
            <w:r>
              <w:rPr>
                <w:rFonts w:hint="eastAsia"/>
              </w:rPr>
              <w:t>越大，命中率越高，复杂度和成本越高，一般</w:t>
            </w:r>
            <w:r w:rsidRPr="0014413E">
              <w:rPr>
                <w:rFonts w:hint="eastAsia"/>
              </w:rPr>
              <w:t>n</w:t>
            </w:r>
            <w:r w:rsidRPr="0014413E">
              <w:rPr>
                <w:rFonts w:hint="eastAsia"/>
              </w:rPr>
              <w:t>≤</w:t>
            </w:r>
            <w:r w:rsidRPr="0014413E">
              <w:rPr>
                <w:rFonts w:hint="eastAsia"/>
              </w:rPr>
              <w:t>4</w:t>
            </w:r>
          </w:p>
        </w:tc>
      </w:tr>
      <w:tr w:rsidR="00A00965" w:rsidRPr="0014413E" w:rsidTr="00D37AAE">
        <w:trPr>
          <w:trHeight w:val="53"/>
        </w:trPr>
        <w:tc>
          <w:tcPr>
            <w:tcW w:w="959" w:type="dxa"/>
            <w:vMerge w:val="restart"/>
            <w:vAlign w:val="center"/>
          </w:tcPr>
          <w:p w:rsidR="00A00965" w:rsidRDefault="00A00965" w:rsidP="00A00965">
            <w:pPr>
              <w:widowControl/>
              <w:jc w:val="center"/>
            </w:pPr>
            <w:r>
              <w:rPr>
                <w:rFonts w:hint="eastAsia"/>
              </w:rPr>
              <w:t>Cache</w:t>
            </w:r>
          </w:p>
          <w:p w:rsidR="00A00965" w:rsidRDefault="00A00965" w:rsidP="00A00965">
            <w:pPr>
              <w:widowControl/>
              <w:jc w:val="center"/>
            </w:pPr>
            <w:r>
              <w:rPr>
                <w:rFonts w:hint="eastAsia"/>
              </w:rPr>
              <w:t>Search</w:t>
            </w:r>
          </w:p>
        </w:tc>
        <w:tc>
          <w:tcPr>
            <w:tcW w:w="1356" w:type="dxa"/>
            <w:vMerge w:val="restart"/>
            <w:vAlign w:val="center"/>
          </w:tcPr>
          <w:p w:rsidR="00A00965" w:rsidRDefault="005E445F" w:rsidP="00A00965">
            <w:pPr>
              <w:jc w:val="center"/>
            </w:pPr>
            <w:hyperlink r:id="rId54" w:history="1">
              <w:r w:rsidR="00A00965" w:rsidRPr="009E55F6">
                <w:rPr>
                  <w:rFonts w:hint="eastAsia"/>
                </w:rPr>
                <w:t>目录表</w:t>
              </w:r>
            </w:hyperlink>
          </w:p>
        </w:tc>
        <w:tc>
          <w:tcPr>
            <w:tcW w:w="6440" w:type="dxa"/>
            <w:gridSpan w:val="9"/>
            <w:vAlign w:val="center"/>
          </w:tcPr>
          <w:p w:rsidR="00A00965" w:rsidRDefault="00A00965" w:rsidP="00A00965">
            <w:pPr>
              <w:widowControl/>
              <w:jc w:val="left"/>
            </w:pPr>
            <w:r>
              <w:rPr>
                <w:rFonts w:hint="eastAsia"/>
              </w:rPr>
              <w:t>目录表存储在</w:t>
            </w:r>
            <w:r w:rsidRPr="009E55F6">
              <w:rPr>
                <w:rFonts w:hint="eastAsia"/>
              </w:rPr>
              <w:t>单体多字存储器</w:t>
            </w:r>
            <w:r>
              <w:rPr>
                <w:rFonts w:hint="eastAsia"/>
              </w:rPr>
              <w:t>，</w:t>
            </w:r>
            <w:r w:rsidRPr="009B347E">
              <w:t>表长</w:t>
            </w:r>
            <w:r>
              <w:rPr>
                <w:rFonts w:hint="eastAsia"/>
              </w:rPr>
              <w:t>=M</w:t>
            </w:r>
            <w:r>
              <w:rPr>
                <w:rFonts w:hint="eastAsia"/>
              </w:rPr>
              <w:t>，</w:t>
            </w:r>
            <w:r>
              <w:rPr>
                <w:rFonts w:hint="eastAsia"/>
              </w:rPr>
              <w:t>M=G*n</w:t>
            </w:r>
          </w:p>
          <w:p w:rsidR="00A00965" w:rsidRDefault="00A00965" w:rsidP="00A00965">
            <w:r>
              <w:rPr>
                <w:rFonts w:hint="eastAsia"/>
              </w:rPr>
              <w:t>每个</w:t>
            </w:r>
            <w:r>
              <w:rPr>
                <w:rFonts w:hint="eastAsia"/>
              </w:rPr>
              <w:t>Cache</w:t>
            </w:r>
            <w:r>
              <w:rPr>
                <w:rFonts w:hint="eastAsia"/>
              </w:rPr>
              <w:t>块对应一个</w:t>
            </w:r>
            <w:hyperlink r:id="rId55" w:history="1">
              <w:r w:rsidRPr="009E55F6">
                <w:rPr>
                  <w:rFonts w:hint="eastAsia"/>
                </w:rPr>
                <w:t>目录表</w:t>
              </w:r>
            </w:hyperlink>
            <w:r>
              <w:rPr>
                <w:rFonts w:hint="eastAsia"/>
              </w:rPr>
              <w:t>表项</w:t>
            </w:r>
          </w:p>
        </w:tc>
      </w:tr>
      <w:tr w:rsidR="00A00965" w:rsidRPr="0014413E" w:rsidTr="00D37AAE">
        <w:trPr>
          <w:trHeight w:val="53"/>
        </w:trPr>
        <w:tc>
          <w:tcPr>
            <w:tcW w:w="959" w:type="dxa"/>
            <w:vMerge/>
            <w:vAlign w:val="center"/>
          </w:tcPr>
          <w:p w:rsidR="00A00965" w:rsidRDefault="00A00965" w:rsidP="00A00965">
            <w:pPr>
              <w:widowControl/>
              <w:jc w:val="center"/>
            </w:pPr>
          </w:p>
        </w:tc>
        <w:tc>
          <w:tcPr>
            <w:tcW w:w="1356" w:type="dxa"/>
            <w:vMerge/>
            <w:vAlign w:val="center"/>
          </w:tcPr>
          <w:p w:rsidR="00A00965" w:rsidRDefault="00A00965" w:rsidP="00A00965">
            <w:pPr>
              <w:jc w:val="center"/>
            </w:pPr>
          </w:p>
        </w:tc>
        <w:tc>
          <w:tcPr>
            <w:tcW w:w="709" w:type="dxa"/>
            <w:gridSpan w:val="3"/>
            <w:vMerge w:val="restart"/>
            <w:vAlign w:val="center"/>
          </w:tcPr>
          <w:p w:rsidR="00A00965" w:rsidRDefault="00A00965" w:rsidP="00A00965">
            <w:pPr>
              <w:jc w:val="center"/>
            </w:pPr>
            <w:r>
              <w:rPr>
                <w:rFonts w:hint="eastAsia"/>
              </w:rPr>
              <w:t>表项</w:t>
            </w:r>
          </w:p>
        </w:tc>
        <w:tc>
          <w:tcPr>
            <w:tcW w:w="992" w:type="dxa"/>
            <w:gridSpan w:val="2"/>
            <w:vAlign w:val="center"/>
          </w:tcPr>
          <w:p w:rsidR="00A00965" w:rsidRDefault="00A00965" w:rsidP="00A00965">
            <w:r>
              <w:rPr>
                <w:rFonts w:hint="eastAsia"/>
              </w:rPr>
              <w:t>tag</w:t>
            </w:r>
          </w:p>
        </w:tc>
        <w:tc>
          <w:tcPr>
            <w:tcW w:w="4739" w:type="dxa"/>
            <w:gridSpan w:val="4"/>
            <w:vAlign w:val="center"/>
          </w:tcPr>
          <w:p w:rsidR="00A00965" w:rsidRDefault="00A00965" w:rsidP="00A00965">
            <w:r>
              <w:rPr>
                <w:rFonts w:hint="eastAsia"/>
              </w:rPr>
              <w:t>每个内存块有一个唯一的标识</w:t>
            </w:r>
          </w:p>
        </w:tc>
      </w:tr>
      <w:tr w:rsidR="00A00965" w:rsidRPr="0014413E" w:rsidTr="00D37AAE">
        <w:trPr>
          <w:trHeight w:val="53"/>
        </w:trPr>
        <w:tc>
          <w:tcPr>
            <w:tcW w:w="959" w:type="dxa"/>
            <w:vMerge/>
            <w:vAlign w:val="center"/>
          </w:tcPr>
          <w:p w:rsidR="00A00965" w:rsidRDefault="00A00965" w:rsidP="00A00965">
            <w:pPr>
              <w:widowControl/>
              <w:jc w:val="center"/>
            </w:pPr>
          </w:p>
        </w:tc>
        <w:tc>
          <w:tcPr>
            <w:tcW w:w="1356" w:type="dxa"/>
            <w:vMerge/>
            <w:vAlign w:val="center"/>
          </w:tcPr>
          <w:p w:rsidR="00A00965" w:rsidRDefault="00A00965" w:rsidP="00A00965">
            <w:pPr>
              <w:jc w:val="center"/>
            </w:pPr>
          </w:p>
        </w:tc>
        <w:tc>
          <w:tcPr>
            <w:tcW w:w="709" w:type="dxa"/>
            <w:gridSpan w:val="3"/>
            <w:vMerge/>
            <w:vAlign w:val="center"/>
          </w:tcPr>
          <w:p w:rsidR="00A00965" w:rsidRDefault="00A00965" w:rsidP="00A00965">
            <w:pPr>
              <w:jc w:val="center"/>
            </w:pPr>
          </w:p>
        </w:tc>
        <w:tc>
          <w:tcPr>
            <w:tcW w:w="992" w:type="dxa"/>
            <w:gridSpan w:val="2"/>
            <w:vAlign w:val="center"/>
          </w:tcPr>
          <w:p w:rsidR="00A00965" w:rsidRDefault="00A00965" w:rsidP="00A00965">
            <w:r>
              <w:rPr>
                <w:rFonts w:hint="eastAsia"/>
              </w:rPr>
              <w:t>offset</w:t>
            </w:r>
          </w:p>
        </w:tc>
        <w:tc>
          <w:tcPr>
            <w:tcW w:w="4739" w:type="dxa"/>
            <w:gridSpan w:val="4"/>
            <w:vAlign w:val="center"/>
          </w:tcPr>
          <w:p w:rsidR="00A00965" w:rsidRDefault="00A00965" w:rsidP="00A00965"/>
        </w:tc>
      </w:tr>
      <w:tr w:rsidR="00A00965" w:rsidRPr="0014413E" w:rsidTr="00D37AAE">
        <w:trPr>
          <w:trHeight w:val="53"/>
        </w:trPr>
        <w:tc>
          <w:tcPr>
            <w:tcW w:w="959" w:type="dxa"/>
            <w:vMerge/>
            <w:vAlign w:val="center"/>
          </w:tcPr>
          <w:p w:rsidR="00A00965" w:rsidRDefault="00A00965" w:rsidP="00A00965">
            <w:pPr>
              <w:widowControl/>
              <w:jc w:val="center"/>
            </w:pPr>
          </w:p>
        </w:tc>
        <w:tc>
          <w:tcPr>
            <w:tcW w:w="1356" w:type="dxa"/>
            <w:vMerge/>
            <w:vAlign w:val="center"/>
          </w:tcPr>
          <w:p w:rsidR="00A00965" w:rsidRDefault="00A00965" w:rsidP="00A00965">
            <w:pPr>
              <w:jc w:val="center"/>
            </w:pPr>
          </w:p>
        </w:tc>
        <w:tc>
          <w:tcPr>
            <w:tcW w:w="709" w:type="dxa"/>
            <w:gridSpan w:val="3"/>
            <w:vMerge/>
            <w:vAlign w:val="center"/>
          </w:tcPr>
          <w:p w:rsidR="00A00965" w:rsidRDefault="00A00965" w:rsidP="00A00965">
            <w:pPr>
              <w:jc w:val="center"/>
            </w:pPr>
          </w:p>
        </w:tc>
        <w:tc>
          <w:tcPr>
            <w:tcW w:w="992" w:type="dxa"/>
            <w:gridSpan w:val="2"/>
            <w:vAlign w:val="center"/>
          </w:tcPr>
          <w:p w:rsidR="00A00965" w:rsidRDefault="00A00965" w:rsidP="00A00965">
            <w:r>
              <w:rPr>
                <w:rFonts w:hint="eastAsia"/>
              </w:rPr>
              <w:t>有效位</w:t>
            </w:r>
          </w:p>
        </w:tc>
        <w:tc>
          <w:tcPr>
            <w:tcW w:w="4739" w:type="dxa"/>
            <w:gridSpan w:val="4"/>
            <w:vAlign w:val="center"/>
          </w:tcPr>
          <w:p w:rsidR="00A00965" w:rsidRPr="00A00965" w:rsidRDefault="00A00965" w:rsidP="00A00965">
            <w:r>
              <w:rPr>
                <w:rFonts w:hint="eastAsia"/>
              </w:rPr>
              <w:t>指出该</w:t>
            </w:r>
            <w:r>
              <w:rPr>
                <w:rFonts w:hint="eastAsia"/>
              </w:rPr>
              <w:t>Cache</w:t>
            </w:r>
            <w:r>
              <w:rPr>
                <w:rFonts w:hint="eastAsia"/>
              </w:rPr>
              <w:t>块是否包含有效信息</w:t>
            </w:r>
          </w:p>
        </w:tc>
      </w:tr>
      <w:tr w:rsidR="00A00965" w:rsidRPr="0014413E" w:rsidTr="00D37AAE">
        <w:trPr>
          <w:trHeight w:val="252"/>
        </w:trPr>
        <w:tc>
          <w:tcPr>
            <w:tcW w:w="959" w:type="dxa"/>
            <w:vMerge/>
          </w:tcPr>
          <w:p w:rsidR="00A00965" w:rsidRDefault="00A00965" w:rsidP="00A00965">
            <w:pPr>
              <w:widowControl/>
              <w:jc w:val="center"/>
            </w:pPr>
          </w:p>
        </w:tc>
        <w:tc>
          <w:tcPr>
            <w:tcW w:w="1356" w:type="dxa"/>
            <w:vAlign w:val="center"/>
          </w:tcPr>
          <w:p w:rsidR="00A00965" w:rsidRPr="009E55F6" w:rsidRDefault="00A00965" w:rsidP="00A00965">
            <w:pPr>
              <w:widowControl/>
              <w:jc w:val="center"/>
            </w:pPr>
            <w:r>
              <w:rPr>
                <w:rFonts w:hint="eastAsia"/>
              </w:rPr>
              <w:t>内存地址</w:t>
            </w:r>
          </w:p>
        </w:tc>
        <w:tc>
          <w:tcPr>
            <w:tcW w:w="6440" w:type="dxa"/>
            <w:gridSpan w:val="9"/>
            <w:vAlign w:val="center"/>
          </w:tcPr>
          <w:p w:rsidR="00A00965" w:rsidRDefault="00A00965" w:rsidP="00A00965">
            <w:r>
              <w:rPr>
                <w:rFonts w:hint="eastAsia"/>
              </w:rPr>
              <w:t>内存块号</w:t>
            </w:r>
            <w:r>
              <w:rPr>
                <w:rFonts w:hint="eastAsia"/>
              </w:rPr>
              <w:t>+</w:t>
            </w:r>
            <w:r>
              <w:rPr>
                <w:rFonts w:hint="eastAsia"/>
              </w:rPr>
              <w:t>块内偏移量</w:t>
            </w:r>
            <w:r>
              <w:rPr>
                <w:rFonts w:hint="eastAsia"/>
              </w:rPr>
              <w:t>=tag(h*bit)+index(g*bit)+offset(g*bit)</w:t>
            </w:r>
          </w:p>
          <w:p w:rsidR="00A00965" w:rsidRDefault="00A00965" w:rsidP="00A00965">
            <w:r w:rsidRPr="009B347E">
              <w:t>全相联映射</w:t>
            </w:r>
            <w:r>
              <w:rPr>
                <w:rFonts w:hint="eastAsia"/>
              </w:rPr>
              <w:t>g=0</w:t>
            </w:r>
            <w:r>
              <w:rPr>
                <w:rFonts w:hint="eastAsia"/>
              </w:rPr>
              <w:t>，</w:t>
            </w:r>
            <w:r w:rsidRPr="009B347E">
              <w:t>直接映射</w:t>
            </w:r>
            <w:r>
              <w:rPr>
                <w:rFonts w:hint="eastAsia"/>
              </w:rPr>
              <w:t>h=0</w:t>
            </w:r>
          </w:p>
        </w:tc>
      </w:tr>
      <w:tr w:rsidR="00A00965" w:rsidRPr="0014413E" w:rsidTr="00D37AAE">
        <w:trPr>
          <w:trHeight w:val="252"/>
        </w:trPr>
        <w:tc>
          <w:tcPr>
            <w:tcW w:w="959" w:type="dxa"/>
            <w:vMerge/>
          </w:tcPr>
          <w:p w:rsidR="00A00965" w:rsidRDefault="00A00965" w:rsidP="00A00965">
            <w:pPr>
              <w:widowControl/>
              <w:jc w:val="center"/>
            </w:pPr>
          </w:p>
        </w:tc>
        <w:tc>
          <w:tcPr>
            <w:tcW w:w="1356" w:type="dxa"/>
            <w:vAlign w:val="center"/>
          </w:tcPr>
          <w:p w:rsidR="00A00965" w:rsidRPr="009E55F6" w:rsidRDefault="00A00965" w:rsidP="00A00965">
            <w:pPr>
              <w:widowControl/>
              <w:jc w:val="center"/>
            </w:pPr>
            <w:r>
              <w:rPr>
                <w:rFonts w:hint="eastAsia"/>
              </w:rPr>
              <w:t>比较</w:t>
            </w:r>
          </w:p>
        </w:tc>
        <w:tc>
          <w:tcPr>
            <w:tcW w:w="6440" w:type="dxa"/>
            <w:gridSpan w:val="9"/>
            <w:vAlign w:val="center"/>
          </w:tcPr>
          <w:p w:rsidR="00A00965" w:rsidRPr="00A00965" w:rsidRDefault="00A00965" w:rsidP="00A00965">
            <w:pPr>
              <w:widowControl/>
              <w:jc w:val="left"/>
            </w:pPr>
            <w:r>
              <w:rPr>
                <w:rFonts w:hint="eastAsia"/>
              </w:rPr>
              <w:t>【读出数据并送往</w:t>
            </w:r>
            <w:r>
              <w:rPr>
                <w:rFonts w:hint="eastAsia"/>
              </w:rPr>
              <w:t>CPU</w:t>
            </w:r>
            <w:r>
              <w:rPr>
                <w:rFonts w:hint="eastAsia"/>
              </w:rPr>
              <w:t>】与【读出标识并进行比较】两个过程并行执行</w:t>
            </w:r>
          </w:p>
        </w:tc>
      </w:tr>
      <w:tr w:rsidR="00D33F12" w:rsidRPr="0014413E" w:rsidTr="00D37AAE">
        <w:trPr>
          <w:trHeight w:val="252"/>
        </w:trPr>
        <w:tc>
          <w:tcPr>
            <w:tcW w:w="959" w:type="dxa"/>
            <w:vMerge/>
          </w:tcPr>
          <w:p w:rsidR="00D33F12" w:rsidRDefault="00D33F12" w:rsidP="00A00965">
            <w:pPr>
              <w:widowControl/>
              <w:jc w:val="center"/>
            </w:pPr>
          </w:p>
        </w:tc>
        <w:tc>
          <w:tcPr>
            <w:tcW w:w="1356" w:type="dxa"/>
            <w:vAlign w:val="center"/>
          </w:tcPr>
          <w:p w:rsidR="00D33F12" w:rsidRPr="009E55F6" w:rsidRDefault="00D33F12" w:rsidP="005A4FE4">
            <w:pPr>
              <w:widowControl/>
              <w:jc w:val="center"/>
            </w:pPr>
            <w:r>
              <w:rPr>
                <w:rFonts w:hint="eastAsia"/>
              </w:rPr>
              <w:t>缓存地址</w:t>
            </w:r>
          </w:p>
        </w:tc>
        <w:tc>
          <w:tcPr>
            <w:tcW w:w="6440" w:type="dxa"/>
            <w:gridSpan w:val="9"/>
            <w:vAlign w:val="center"/>
          </w:tcPr>
          <w:p w:rsidR="00D33F12" w:rsidRDefault="00D33F12" w:rsidP="005A4FE4">
            <w:pPr>
              <w:widowControl/>
            </w:pPr>
            <w:r>
              <w:rPr>
                <w:rFonts w:hint="eastAsia"/>
              </w:rPr>
              <w:t>index</w:t>
            </w:r>
            <w:r>
              <w:rPr>
                <w:rFonts w:hint="eastAsia"/>
              </w:rPr>
              <w:t>×</w:t>
            </w:r>
            <w:r>
              <w:rPr>
                <w:rFonts w:hint="eastAsia"/>
              </w:rPr>
              <w:t>blocksize+offset</w:t>
            </w:r>
          </w:p>
        </w:tc>
      </w:tr>
      <w:tr w:rsidR="00D33F12" w:rsidRPr="0014413E" w:rsidTr="00D37AAE">
        <w:trPr>
          <w:trHeight w:val="252"/>
        </w:trPr>
        <w:tc>
          <w:tcPr>
            <w:tcW w:w="959" w:type="dxa"/>
            <w:vMerge/>
          </w:tcPr>
          <w:p w:rsidR="00D33F12" w:rsidRDefault="00D33F12" w:rsidP="00A00965">
            <w:pPr>
              <w:widowControl/>
              <w:jc w:val="center"/>
            </w:pPr>
          </w:p>
        </w:tc>
        <w:tc>
          <w:tcPr>
            <w:tcW w:w="2268" w:type="dxa"/>
            <w:gridSpan w:val="5"/>
            <w:vMerge w:val="restart"/>
            <w:vAlign w:val="center"/>
          </w:tcPr>
          <w:p w:rsidR="00D33F12" w:rsidRDefault="00D33F12" w:rsidP="00A00965">
            <w:pPr>
              <w:widowControl/>
              <w:jc w:val="center"/>
            </w:pPr>
            <w:r w:rsidRPr="009E55F6">
              <w:rPr>
                <w:rFonts w:hint="eastAsia"/>
              </w:rPr>
              <w:t>相联存储器</w:t>
            </w:r>
          </w:p>
          <w:p w:rsidR="00D33F12" w:rsidRPr="00DD69ED" w:rsidRDefault="00D33F12" w:rsidP="00A00965">
            <w:pPr>
              <w:widowControl/>
              <w:jc w:val="center"/>
            </w:pPr>
            <w:r>
              <w:rPr>
                <w:rFonts w:hint="eastAsia"/>
              </w:rPr>
              <w:t>G*</w:t>
            </w:r>
            <w:r w:rsidRPr="009E55F6">
              <w:t>n</w:t>
            </w:r>
            <w:r>
              <w:rPr>
                <w:rFonts w:hint="eastAsia"/>
              </w:rPr>
              <w:t>*(</w:t>
            </w:r>
            <w:r w:rsidRPr="009E55F6">
              <w:t>h+</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rPr>
                <w:rFonts w:hint="eastAsia"/>
              </w:rPr>
              <w:t>) bit</w:t>
            </w:r>
          </w:p>
        </w:tc>
        <w:tc>
          <w:tcPr>
            <w:tcW w:w="2632" w:type="dxa"/>
            <w:gridSpan w:val="2"/>
            <w:vAlign w:val="center"/>
          </w:tcPr>
          <w:p w:rsidR="00D33F12" w:rsidRDefault="00D33F12" w:rsidP="00A00965">
            <w:pPr>
              <w:widowControl/>
              <w:jc w:val="center"/>
            </w:pPr>
          </w:p>
        </w:tc>
        <w:tc>
          <w:tcPr>
            <w:tcW w:w="1134" w:type="dxa"/>
            <w:vAlign w:val="center"/>
          </w:tcPr>
          <w:p w:rsidR="00D33F12" w:rsidRDefault="00D33F12" w:rsidP="00A00965">
            <w:pPr>
              <w:jc w:val="center"/>
            </w:pPr>
            <w:r>
              <w:rPr>
                <w:rFonts w:hint="eastAsia"/>
              </w:rPr>
              <w:t>第</w:t>
            </w:r>
            <w:r>
              <w:rPr>
                <w:rFonts w:hint="eastAsia"/>
              </w:rPr>
              <w:t>1</w:t>
            </w:r>
            <w:r>
              <w:rPr>
                <w:rFonts w:hint="eastAsia"/>
              </w:rPr>
              <w:t>块</w:t>
            </w:r>
          </w:p>
        </w:tc>
        <w:tc>
          <w:tcPr>
            <w:tcW w:w="567" w:type="dxa"/>
            <w:vAlign w:val="center"/>
          </w:tcPr>
          <w:p w:rsidR="00D33F12" w:rsidRDefault="00D33F12" w:rsidP="00A00965">
            <w:pPr>
              <w:widowControl/>
              <w:jc w:val="center"/>
            </w:pPr>
            <w:r>
              <w:rPr>
                <w:rFonts w:hint="eastAsia"/>
              </w:rPr>
              <w:t>…</w:t>
            </w:r>
          </w:p>
        </w:tc>
        <w:tc>
          <w:tcPr>
            <w:tcW w:w="1195" w:type="dxa"/>
            <w:vAlign w:val="center"/>
          </w:tcPr>
          <w:p w:rsidR="00D33F12" w:rsidRPr="0050779B" w:rsidRDefault="00D33F12" w:rsidP="00A00965">
            <w:pPr>
              <w:jc w:val="center"/>
            </w:pPr>
            <w:r>
              <w:rPr>
                <w:rFonts w:hint="eastAsia"/>
              </w:rPr>
              <w:t>第</w:t>
            </w:r>
            <w:r>
              <w:rPr>
                <w:rFonts w:hint="eastAsia"/>
              </w:rPr>
              <w:t>n</w:t>
            </w:r>
            <w:r>
              <w:rPr>
                <w:rFonts w:hint="eastAsia"/>
              </w:rPr>
              <w:t>块</w:t>
            </w:r>
          </w:p>
        </w:tc>
      </w:tr>
      <w:tr w:rsidR="00D33F12" w:rsidRPr="0014413E" w:rsidTr="00D37AAE">
        <w:trPr>
          <w:trHeight w:val="252"/>
        </w:trPr>
        <w:tc>
          <w:tcPr>
            <w:tcW w:w="959" w:type="dxa"/>
            <w:vMerge/>
          </w:tcPr>
          <w:p w:rsidR="00D33F12" w:rsidRDefault="00D33F12" w:rsidP="00A00965">
            <w:pPr>
              <w:widowControl/>
              <w:jc w:val="center"/>
            </w:pPr>
          </w:p>
        </w:tc>
        <w:tc>
          <w:tcPr>
            <w:tcW w:w="2268" w:type="dxa"/>
            <w:gridSpan w:val="5"/>
            <w:vMerge/>
            <w:vAlign w:val="center"/>
          </w:tcPr>
          <w:p w:rsidR="00D33F12" w:rsidRPr="009E55F6" w:rsidRDefault="00D33F12" w:rsidP="00A00965">
            <w:pPr>
              <w:widowControl/>
              <w:jc w:val="center"/>
            </w:pPr>
          </w:p>
        </w:tc>
        <w:tc>
          <w:tcPr>
            <w:tcW w:w="2632" w:type="dxa"/>
            <w:gridSpan w:val="2"/>
            <w:vAlign w:val="center"/>
          </w:tcPr>
          <w:p w:rsidR="00D33F12" w:rsidRDefault="00D33F12" w:rsidP="00A00965">
            <w:pPr>
              <w:widowControl/>
              <w:jc w:val="center"/>
            </w:pPr>
            <w:r>
              <w:rPr>
                <w:rFonts w:hint="eastAsia"/>
              </w:rPr>
              <w:t>第</w:t>
            </w:r>
            <w:r>
              <w:rPr>
                <w:rFonts w:hint="eastAsia"/>
              </w:rPr>
              <w:t>1</w:t>
            </w:r>
            <w:r>
              <w:rPr>
                <w:rFonts w:hint="eastAsia"/>
              </w:rPr>
              <w:t>组</w:t>
            </w:r>
          </w:p>
        </w:tc>
        <w:tc>
          <w:tcPr>
            <w:tcW w:w="1134" w:type="dxa"/>
            <w:vAlign w:val="center"/>
          </w:tcPr>
          <w:p w:rsidR="00D33F12" w:rsidRDefault="00D33F12" w:rsidP="00A00965">
            <w:pPr>
              <w:jc w:val="center"/>
            </w:pPr>
          </w:p>
        </w:tc>
        <w:tc>
          <w:tcPr>
            <w:tcW w:w="567" w:type="dxa"/>
            <w:vAlign w:val="center"/>
          </w:tcPr>
          <w:p w:rsidR="00D33F12" w:rsidRDefault="00D33F12" w:rsidP="00A00965">
            <w:pPr>
              <w:widowControl/>
              <w:jc w:val="center"/>
            </w:pPr>
            <w:r>
              <w:rPr>
                <w:rFonts w:hint="eastAsia"/>
              </w:rPr>
              <w:t>…</w:t>
            </w:r>
          </w:p>
        </w:tc>
        <w:tc>
          <w:tcPr>
            <w:tcW w:w="1195" w:type="dxa"/>
            <w:vAlign w:val="center"/>
          </w:tcPr>
          <w:p w:rsidR="00D33F12" w:rsidRPr="0050779B" w:rsidRDefault="00D33F12" w:rsidP="00A00965">
            <w:pPr>
              <w:jc w:val="center"/>
            </w:pPr>
          </w:p>
        </w:tc>
      </w:tr>
      <w:tr w:rsidR="00D33F12" w:rsidRPr="0014413E" w:rsidTr="00D37AAE">
        <w:trPr>
          <w:trHeight w:val="250"/>
        </w:trPr>
        <w:tc>
          <w:tcPr>
            <w:tcW w:w="959" w:type="dxa"/>
            <w:vMerge/>
          </w:tcPr>
          <w:p w:rsidR="00D33F12" w:rsidRDefault="00D33F12" w:rsidP="00A00965">
            <w:pPr>
              <w:widowControl/>
              <w:jc w:val="center"/>
            </w:pPr>
          </w:p>
        </w:tc>
        <w:tc>
          <w:tcPr>
            <w:tcW w:w="2268" w:type="dxa"/>
            <w:gridSpan w:val="5"/>
            <w:vMerge/>
            <w:vAlign w:val="center"/>
          </w:tcPr>
          <w:p w:rsidR="00D33F12" w:rsidRPr="009E55F6" w:rsidRDefault="00D33F12" w:rsidP="00A00965">
            <w:pPr>
              <w:widowControl/>
              <w:jc w:val="center"/>
            </w:pPr>
          </w:p>
        </w:tc>
        <w:tc>
          <w:tcPr>
            <w:tcW w:w="2632" w:type="dxa"/>
            <w:gridSpan w:val="2"/>
            <w:vAlign w:val="center"/>
          </w:tcPr>
          <w:p w:rsidR="00D33F12" w:rsidRDefault="00D33F12" w:rsidP="00A00965">
            <w:pPr>
              <w:widowControl/>
              <w:jc w:val="center"/>
            </w:pPr>
            <w:r>
              <w:rPr>
                <w:rFonts w:hint="eastAsia"/>
              </w:rPr>
              <w:t>…</w:t>
            </w:r>
          </w:p>
        </w:tc>
        <w:tc>
          <w:tcPr>
            <w:tcW w:w="1134" w:type="dxa"/>
            <w:vAlign w:val="center"/>
          </w:tcPr>
          <w:p w:rsidR="00D33F12" w:rsidRDefault="00D33F12" w:rsidP="00A00965">
            <w:pPr>
              <w:jc w:val="center"/>
            </w:pPr>
          </w:p>
        </w:tc>
        <w:tc>
          <w:tcPr>
            <w:tcW w:w="567" w:type="dxa"/>
            <w:vAlign w:val="center"/>
          </w:tcPr>
          <w:p w:rsidR="00D33F12" w:rsidRDefault="00D33F12" w:rsidP="00A00965">
            <w:pPr>
              <w:widowControl/>
              <w:jc w:val="center"/>
            </w:pPr>
            <w:r>
              <w:rPr>
                <w:rFonts w:hint="eastAsia"/>
              </w:rPr>
              <w:t>…</w:t>
            </w:r>
          </w:p>
        </w:tc>
        <w:tc>
          <w:tcPr>
            <w:tcW w:w="1195" w:type="dxa"/>
            <w:vAlign w:val="center"/>
          </w:tcPr>
          <w:p w:rsidR="00D33F12" w:rsidRDefault="00D33F12" w:rsidP="00A00965">
            <w:pPr>
              <w:jc w:val="center"/>
            </w:pPr>
          </w:p>
        </w:tc>
      </w:tr>
      <w:tr w:rsidR="00D33F12" w:rsidRPr="0014413E" w:rsidTr="00D37AAE">
        <w:trPr>
          <w:trHeight w:val="250"/>
        </w:trPr>
        <w:tc>
          <w:tcPr>
            <w:tcW w:w="959" w:type="dxa"/>
            <w:vMerge/>
          </w:tcPr>
          <w:p w:rsidR="00D33F12" w:rsidRDefault="00D33F12" w:rsidP="00A00965">
            <w:pPr>
              <w:widowControl/>
              <w:jc w:val="center"/>
            </w:pPr>
          </w:p>
        </w:tc>
        <w:tc>
          <w:tcPr>
            <w:tcW w:w="2268" w:type="dxa"/>
            <w:gridSpan w:val="5"/>
            <w:vMerge/>
            <w:vAlign w:val="center"/>
          </w:tcPr>
          <w:p w:rsidR="00D33F12" w:rsidRPr="009E55F6" w:rsidRDefault="00D33F12" w:rsidP="00A00965">
            <w:pPr>
              <w:widowControl/>
              <w:jc w:val="center"/>
            </w:pPr>
          </w:p>
        </w:tc>
        <w:tc>
          <w:tcPr>
            <w:tcW w:w="2632" w:type="dxa"/>
            <w:gridSpan w:val="2"/>
            <w:vAlign w:val="center"/>
          </w:tcPr>
          <w:p w:rsidR="00D33F12" w:rsidRDefault="00D33F12" w:rsidP="00A00965">
            <w:pPr>
              <w:widowControl/>
              <w:jc w:val="center"/>
            </w:pPr>
            <w:r>
              <w:rPr>
                <w:rFonts w:hint="eastAsia"/>
              </w:rPr>
              <w:t>第</w:t>
            </w:r>
            <w:r>
              <w:rPr>
                <w:rFonts w:hint="eastAsia"/>
              </w:rPr>
              <w:t>G</w:t>
            </w:r>
            <w:r>
              <w:rPr>
                <w:rFonts w:hint="eastAsia"/>
              </w:rPr>
              <w:t>组</w:t>
            </w:r>
          </w:p>
        </w:tc>
        <w:tc>
          <w:tcPr>
            <w:tcW w:w="1134" w:type="dxa"/>
            <w:vAlign w:val="center"/>
          </w:tcPr>
          <w:p w:rsidR="00D33F12" w:rsidRDefault="00D33F12" w:rsidP="00A00965">
            <w:pPr>
              <w:jc w:val="center"/>
            </w:pPr>
          </w:p>
        </w:tc>
        <w:tc>
          <w:tcPr>
            <w:tcW w:w="567" w:type="dxa"/>
            <w:vAlign w:val="center"/>
          </w:tcPr>
          <w:p w:rsidR="00D33F12" w:rsidRDefault="00D33F12" w:rsidP="00A00965">
            <w:pPr>
              <w:widowControl/>
              <w:jc w:val="center"/>
            </w:pPr>
            <w:r>
              <w:rPr>
                <w:rFonts w:hint="eastAsia"/>
              </w:rPr>
              <w:t>…</w:t>
            </w:r>
          </w:p>
        </w:tc>
        <w:tc>
          <w:tcPr>
            <w:tcW w:w="1195" w:type="dxa"/>
            <w:vAlign w:val="center"/>
          </w:tcPr>
          <w:p w:rsidR="00D33F12" w:rsidRDefault="00D33F12" w:rsidP="00A00965">
            <w:pPr>
              <w:jc w:val="center"/>
            </w:pPr>
          </w:p>
        </w:tc>
      </w:tr>
      <w:tr w:rsidR="00D33F12" w:rsidRPr="0014413E" w:rsidTr="00D37AAE">
        <w:trPr>
          <w:trHeight w:val="211"/>
        </w:trPr>
        <w:tc>
          <w:tcPr>
            <w:tcW w:w="959" w:type="dxa"/>
            <w:vMerge/>
          </w:tcPr>
          <w:p w:rsidR="00D33F12" w:rsidRDefault="00D33F12" w:rsidP="00A00965">
            <w:pPr>
              <w:widowControl/>
              <w:jc w:val="center"/>
            </w:pPr>
          </w:p>
        </w:tc>
        <w:tc>
          <w:tcPr>
            <w:tcW w:w="2268" w:type="dxa"/>
            <w:gridSpan w:val="5"/>
            <w:vMerge w:val="restart"/>
            <w:vAlign w:val="center"/>
          </w:tcPr>
          <w:p w:rsidR="00D33F12" w:rsidRDefault="00D33F12" w:rsidP="00A00965">
            <w:pPr>
              <w:widowControl/>
              <w:jc w:val="center"/>
            </w:pPr>
            <w:r w:rsidRPr="009E55F6">
              <w:rPr>
                <w:rFonts w:hint="eastAsia"/>
              </w:rPr>
              <w:t>单体多字存储器</w:t>
            </w:r>
          </w:p>
          <w:p w:rsidR="00D33F12" w:rsidRDefault="00D33F12" w:rsidP="00A00965">
            <w:pPr>
              <w:widowControl/>
              <w:jc w:val="center"/>
            </w:pPr>
            <w:r>
              <w:rPr>
                <w:rFonts w:hint="eastAsia"/>
              </w:rPr>
              <w:t>(G*</w:t>
            </w:r>
            <w:r w:rsidRPr="009E55F6">
              <w:t>n</w:t>
            </w:r>
            <w:r>
              <w:rPr>
                <w:rFonts w:hint="eastAsia"/>
              </w:rPr>
              <w:t>*</w:t>
            </w:r>
            <w:r w:rsidRPr="009E55F6">
              <w:t>h</w:t>
            </w:r>
            <w:r>
              <w:rPr>
                <w:rFonts w:hint="eastAsia"/>
              </w:rPr>
              <w:t>) bit</w:t>
            </w:r>
          </w:p>
          <w:p w:rsidR="00D33F12" w:rsidRDefault="00D33F12" w:rsidP="00A00965">
            <w:pPr>
              <w:widowControl/>
              <w:jc w:val="center"/>
            </w:pPr>
            <w:r>
              <w:rPr>
                <w:rFonts w:hint="eastAsia"/>
              </w:rPr>
              <w:t>n*</w:t>
            </w:r>
            <w:r w:rsidRPr="009E55F6">
              <w:rPr>
                <w:rFonts w:hint="eastAsia"/>
              </w:rPr>
              <w:t>比较器</w:t>
            </w:r>
          </w:p>
        </w:tc>
        <w:tc>
          <w:tcPr>
            <w:tcW w:w="2632" w:type="dxa"/>
            <w:gridSpan w:val="2"/>
            <w:vAlign w:val="center"/>
          </w:tcPr>
          <w:p w:rsidR="00D33F12" w:rsidRDefault="00D33F12" w:rsidP="00A00965">
            <w:pPr>
              <w:widowControl/>
              <w:jc w:val="center"/>
            </w:pPr>
          </w:p>
        </w:tc>
        <w:tc>
          <w:tcPr>
            <w:tcW w:w="1134" w:type="dxa"/>
            <w:vAlign w:val="center"/>
          </w:tcPr>
          <w:p w:rsidR="00D33F12" w:rsidRPr="007E7CC5" w:rsidRDefault="00D33F12" w:rsidP="00A00965">
            <w:pPr>
              <w:widowControl/>
              <w:jc w:val="center"/>
            </w:pPr>
            <w:r>
              <w:rPr>
                <w:rFonts w:hint="eastAsia"/>
              </w:rPr>
              <w:t>第</w:t>
            </w:r>
            <w:r>
              <w:rPr>
                <w:rFonts w:hint="eastAsia"/>
              </w:rPr>
              <w:t>1</w:t>
            </w:r>
            <w:r>
              <w:rPr>
                <w:rFonts w:hint="eastAsia"/>
              </w:rPr>
              <w:t>块</w:t>
            </w:r>
          </w:p>
        </w:tc>
        <w:tc>
          <w:tcPr>
            <w:tcW w:w="567" w:type="dxa"/>
            <w:vAlign w:val="center"/>
          </w:tcPr>
          <w:p w:rsidR="00D33F12" w:rsidRDefault="00D33F12" w:rsidP="00A00965">
            <w:pPr>
              <w:widowControl/>
              <w:jc w:val="center"/>
            </w:pPr>
          </w:p>
        </w:tc>
        <w:tc>
          <w:tcPr>
            <w:tcW w:w="1195" w:type="dxa"/>
            <w:vAlign w:val="center"/>
          </w:tcPr>
          <w:p w:rsidR="00D33F12" w:rsidRPr="0050779B" w:rsidRDefault="00D33F12" w:rsidP="00A00965">
            <w:pPr>
              <w:jc w:val="center"/>
            </w:pPr>
            <w:r>
              <w:rPr>
                <w:rFonts w:hint="eastAsia"/>
              </w:rPr>
              <w:t>第</w:t>
            </w:r>
            <w:r>
              <w:rPr>
                <w:rFonts w:hint="eastAsia"/>
              </w:rPr>
              <w:t>n</w:t>
            </w:r>
            <w:r>
              <w:rPr>
                <w:rFonts w:hint="eastAsia"/>
              </w:rPr>
              <w:t>块</w:t>
            </w:r>
          </w:p>
        </w:tc>
      </w:tr>
      <w:tr w:rsidR="00D33F12" w:rsidRPr="0014413E" w:rsidTr="00D37AAE">
        <w:trPr>
          <w:trHeight w:val="211"/>
        </w:trPr>
        <w:tc>
          <w:tcPr>
            <w:tcW w:w="959" w:type="dxa"/>
            <w:vMerge/>
          </w:tcPr>
          <w:p w:rsidR="00D33F12" w:rsidRDefault="00D33F12" w:rsidP="00A00965">
            <w:pPr>
              <w:widowControl/>
              <w:jc w:val="center"/>
            </w:pPr>
          </w:p>
        </w:tc>
        <w:tc>
          <w:tcPr>
            <w:tcW w:w="2268" w:type="dxa"/>
            <w:gridSpan w:val="5"/>
            <w:vMerge/>
            <w:vAlign w:val="center"/>
          </w:tcPr>
          <w:p w:rsidR="00D33F12" w:rsidRPr="009E55F6" w:rsidRDefault="00D33F12" w:rsidP="00A00965">
            <w:pPr>
              <w:widowControl/>
              <w:jc w:val="center"/>
            </w:pPr>
          </w:p>
        </w:tc>
        <w:tc>
          <w:tcPr>
            <w:tcW w:w="2632" w:type="dxa"/>
            <w:gridSpan w:val="2"/>
            <w:vAlign w:val="center"/>
          </w:tcPr>
          <w:p w:rsidR="00D33F12" w:rsidRDefault="00D33F12" w:rsidP="00A00965">
            <w:pPr>
              <w:widowControl/>
              <w:jc w:val="center"/>
            </w:pPr>
            <w:r>
              <w:rPr>
                <w:rFonts w:hint="eastAsia"/>
              </w:rPr>
              <w:t>第</w:t>
            </w:r>
            <w:r>
              <w:rPr>
                <w:rFonts w:hint="eastAsia"/>
              </w:rPr>
              <w:t>1</w:t>
            </w:r>
            <w:r>
              <w:rPr>
                <w:rFonts w:hint="eastAsia"/>
              </w:rPr>
              <w:t>组</w:t>
            </w:r>
          </w:p>
        </w:tc>
        <w:tc>
          <w:tcPr>
            <w:tcW w:w="1134" w:type="dxa"/>
            <w:vAlign w:val="center"/>
          </w:tcPr>
          <w:p w:rsidR="00D33F12" w:rsidRPr="007E7CC5" w:rsidRDefault="00D33F12" w:rsidP="00A00965">
            <w:pPr>
              <w:widowControl/>
              <w:jc w:val="center"/>
            </w:pPr>
          </w:p>
        </w:tc>
        <w:tc>
          <w:tcPr>
            <w:tcW w:w="567" w:type="dxa"/>
            <w:vAlign w:val="center"/>
          </w:tcPr>
          <w:p w:rsidR="00D33F12" w:rsidRDefault="00D33F12" w:rsidP="00A00965">
            <w:pPr>
              <w:widowControl/>
              <w:jc w:val="center"/>
            </w:pPr>
            <w:r>
              <w:rPr>
                <w:rFonts w:hint="eastAsia"/>
              </w:rPr>
              <w:t>…</w:t>
            </w:r>
          </w:p>
        </w:tc>
        <w:tc>
          <w:tcPr>
            <w:tcW w:w="1195" w:type="dxa"/>
            <w:vAlign w:val="center"/>
          </w:tcPr>
          <w:p w:rsidR="00D33F12" w:rsidRPr="007E7CC5" w:rsidRDefault="00D33F12" w:rsidP="00A00965">
            <w:pPr>
              <w:widowControl/>
              <w:jc w:val="center"/>
            </w:pPr>
          </w:p>
        </w:tc>
      </w:tr>
      <w:tr w:rsidR="00D33F12" w:rsidRPr="0014413E" w:rsidTr="00D37AAE">
        <w:trPr>
          <w:trHeight w:val="209"/>
        </w:trPr>
        <w:tc>
          <w:tcPr>
            <w:tcW w:w="959" w:type="dxa"/>
            <w:vMerge/>
          </w:tcPr>
          <w:p w:rsidR="00D33F12" w:rsidRDefault="00D33F12" w:rsidP="00A00965">
            <w:pPr>
              <w:widowControl/>
              <w:jc w:val="center"/>
            </w:pPr>
          </w:p>
        </w:tc>
        <w:tc>
          <w:tcPr>
            <w:tcW w:w="2268" w:type="dxa"/>
            <w:gridSpan w:val="5"/>
            <w:vMerge/>
            <w:vAlign w:val="center"/>
          </w:tcPr>
          <w:p w:rsidR="00D33F12" w:rsidRPr="009E55F6" w:rsidRDefault="00D33F12" w:rsidP="00A00965">
            <w:pPr>
              <w:widowControl/>
              <w:jc w:val="center"/>
            </w:pPr>
          </w:p>
        </w:tc>
        <w:tc>
          <w:tcPr>
            <w:tcW w:w="2632" w:type="dxa"/>
            <w:gridSpan w:val="2"/>
            <w:vAlign w:val="center"/>
          </w:tcPr>
          <w:p w:rsidR="00D33F12" w:rsidRDefault="00D33F12" w:rsidP="00A00965">
            <w:pPr>
              <w:widowControl/>
              <w:jc w:val="center"/>
            </w:pPr>
            <w:r>
              <w:rPr>
                <w:rFonts w:hint="eastAsia"/>
              </w:rPr>
              <w:t>…</w:t>
            </w:r>
          </w:p>
        </w:tc>
        <w:tc>
          <w:tcPr>
            <w:tcW w:w="1134" w:type="dxa"/>
            <w:vAlign w:val="center"/>
          </w:tcPr>
          <w:p w:rsidR="00D33F12" w:rsidRDefault="00D33F12" w:rsidP="00A00965">
            <w:pPr>
              <w:widowControl/>
              <w:jc w:val="center"/>
            </w:pPr>
            <w:r>
              <w:rPr>
                <w:rFonts w:hint="eastAsia"/>
              </w:rPr>
              <w:t>…</w:t>
            </w:r>
          </w:p>
        </w:tc>
        <w:tc>
          <w:tcPr>
            <w:tcW w:w="567" w:type="dxa"/>
            <w:vAlign w:val="center"/>
          </w:tcPr>
          <w:p w:rsidR="00D33F12" w:rsidRDefault="00D33F12" w:rsidP="00A00965">
            <w:pPr>
              <w:widowControl/>
              <w:jc w:val="center"/>
            </w:pPr>
            <w:r>
              <w:rPr>
                <w:rFonts w:hint="eastAsia"/>
              </w:rPr>
              <w:t>…</w:t>
            </w:r>
          </w:p>
        </w:tc>
        <w:tc>
          <w:tcPr>
            <w:tcW w:w="1195" w:type="dxa"/>
            <w:vAlign w:val="center"/>
          </w:tcPr>
          <w:p w:rsidR="00D33F12" w:rsidRDefault="00D33F12" w:rsidP="00A00965">
            <w:pPr>
              <w:widowControl/>
              <w:jc w:val="center"/>
            </w:pPr>
            <w:r>
              <w:rPr>
                <w:rFonts w:hint="eastAsia"/>
              </w:rPr>
              <w:t>…</w:t>
            </w:r>
          </w:p>
        </w:tc>
      </w:tr>
      <w:tr w:rsidR="00D33F12" w:rsidRPr="0014413E" w:rsidTr="00D37AAE">
        <w:trPr>
          <w:trHeight w:val="209"/>
        </w:trPr>
        <w:tc>
          <w:tcPr>
            <w:tcW w:w="959" w:type="dxa"/>
            <w:vMerge/>
          </w:tcPr>
          <w:p w:rsidR="00D33F12" w:rsidRDefault="00D33F12" w:rsidP="00A00965">
            <w:pPr>
              <w:widowControl/>
              <w:jc w:val="center"/>
            </w:pPr>
          </w:p>
        </w:tc>
        <w:tc>
          <w:tcPr>
            <w:tcW w:w="2268" w:type="dxa"/>
            <w:gridSpan w:val="5"/>
            <w:vMerge/>
            <w:vAlign w:val="center"/>
          </w:tcPr>
          <w:p w:rsidR="00D33F12" w:rsidRPr="009E55F6" w:rsidRDefault="00D33F12" w:rsidP="00A00965">
            <w:pPr>
              <w:widowControl/>
              <w:jc w:val="center"/>
            </w:pPr>
          </w:p>
        </w:tc>
        <w:tc>
          <w:tcPr>
            <w:tcW w:w="2632" w:type="dxa"/>
            <w:gridSpan w:val="2"/>
            <w:vAlign w:val="center"/>
          </w:tcPr>
          <w:p w:rsidR="00D33F12" w:rsidRDefault="00D33F12" w:rsidP="00A00965">
            <w:pPr>
              <w:widowControl/>
              <w:jc w:val="center"/>
            </w:pPr>
            <w:r>
              <w:rPr>
                <w:rFonts w:hint="eastAsia"/>
              </w:rPr>
              <w:t>第</w:t>
            </w:r>
            <w:r>
              <w:rPr>
                <w:rFonts w:hint="eastAsia"/>
              </w:rPr>
              <w:t>G</w:t>
            </w:r>
            <w:r>
              <w:rPr>
                <w:rFonts w:hint="eastAsia"/>
              </w:rPr>
              <w:t>组</w:t>
            </w:r>
          </w:p>
        </w:tc>
        <w:tc>
          <w:tcPr>
            <w:tcW w:w="1134" w:type="dxa"/>
            <w:vAlign w:val="center"/>
          </w:tcPr>
          <w:p w:rsidR="00D33F12" w:rsidRPr="007E7CC5" w:rsidRDefault="00D33F12" w:rsidP="00A00965">
            <w:pPr>
              <w:widowControl/>
              <w:jc w:val="center"/>
            </w:pPr>
          </w:p>
        </w:tc>
        <w:tc>
          <w:tcPr>
            <w:tcW w:w="567" w:type="dxa"/>
            <w:vAlign w:val="center"/>
          </w:tcPr>
          <w:p w:rsidR="00D33F12" w:rsidRDefault="00D33F12" w:rsidP="00A00965">
            <w:pPr>
              <w:widowControl/>
              <w:jc w:val="center"/>
            </w:pPr>
            <w:r>
              <w:rPr>
                <w:rFonts w:hint="eastAsia"/>
              </w:rPr>
              <w:t>…</w:t>
            </w:r>
          </w:p>
        </w:tc>
        <w:tc>
          <w:tcPr>
            <w:tcW w:w="1195" w:type="dxa"/>
            <w:vAlign w:val="center"/>
          </w:tcPr>
          <w:p w:rsidR="00D33F12" w:rsidRPr="007E7CC5" w:rsidRDefault="00D33F12" w:rsidP="00A00965">
            <w:pPr>
              <w:widowControl/>
              <w:jc w:val="center"/>
            </w:pPr>
          </w:p>
        </w:tc>
      </w:tr>
      <w:tr w:rsidR="00D33F12" w:rsidRPr="0014413E" w:rsidTr="00D37AAE">
        <w:trPr>
          <w:trHeight w:val="209"/>
        </w:trPr>
        <w:tc>
          <w:tcPr>
            <w:tcW w:w="959" w:type="dxa"/>
            <w:vMerge/>
          </w:tcPr>
          <w:p w:rsidR="00D33F12" w:rsidRDefault="00D33F12" w:rsidP="00A00965">
            <w:pPr>
              <w:widowControl/>
              <w:jc w:val="center"/>
            </w:pPr>
          </w:p>
        </w:tc>
        <w:tc>
          <w:tcPr>
            <w:tcW w:w="2268" w:type="dxa"/>
            <w:gridSpan w:val="5"/>
            <w:vMerge/>
            <w:vAlign w:val="center"/>
          </w:tcPr>
          <w:p w:rsidR="00D33F12" w:rsidRPr="009E55F6" w:rsidRDefault="00D33F12" w:rsidP="00A00965">
            <w:pPr>
              <w:widowControl/>
              <w:jc w:val="center"/>
            </w:pPr>
          </w:p>
        </w:tc>
        <w:tc>
          <w:tcPr>
            <w:tcW w:w="2632" w:type="dxa"/>
            <w:gridSpan w:val="2"/>
          </w:tcPr>
          <w:p w:rsidR="00D33F12" w:rsidRDefault="00D33F12" w:rsidP="00A00965">
            <w:pPr>
              <w:widowControl/>
              <w:jc w:val="left"/>
            </w:pPr>
          </w:p>
        </w:tc>
        <w:tc>
          <w:tcPr>
            <w:tcW w:w="1134" w:type="dxa"/>
            <w:vAlign w:val="center"/>
          </w:tcPr>
          <w:p w:rsidR="00D33F12" w:rsidRPr="004643AA" w:rsidRDefault="00D33F12" w:rsidP="00A00965">
            <w:pPr>
              <w:widowControl/>
              <w:jc w:val="center"/>
              <w:rPr>
                <w:rFonts w:ascii="Calibri" w:eastAsia="宋体" w:hAnsi="Calibri" w:cs="Times New Roman"/>
              </w:rPr>
            </w:pPr>
            <w:r>
              <w:rPr>
                <w:rFonts w:ascii="Cambria Math" w:eastAsia="宋体" w:hAnsi="Cambria Math" w:cs="Times New Roman"/>
              </w:rPr>
              <w:t>⇩</w:t>
            </w:r>
          </w:p>
          <w:p w:rsidR="00D33F12" w:rsidRPr="004643AA" w:rsidRDefault="00D33F12" w:rsidP="00A00965">
            <w:pPr>
              <w:jc w:val="center"/>
              <w:rPr>
                <w:rFonts w:ascii="Calibri" w:eastAsia="宋体" w:hAnsi="Calibri" w:cs="Times New Roman"/>
              </w:rPr>
            </w:pPr>
            <w:r>
              <w:rPr>
                <w:rFonts w:ascii="Calibri" w:eastAsia="宋体" w:hAnsi="Calibri" w:cs="Times New Roman" w:hint="eastAsia"/>
              </w:rPr>
              <w:t>比较器</w:t>
            </w:r>
            <w:r>
              <w:rPr>
                <w:rFonts w:ascii="Calibri" w:eastAsia="宋体" w:hAnsi="Calibri" w:cs="Times New Roman" w:hint="eastAsia"/>
              </w:rPr>
              <w:t>1</w:t>
            </w:r>
          </w:p>
        </w:tc>
        <w:tc>
          <w:tcPr>
            <w:tcW w:w="567" w:type="dxa"/>
            <w:vAlign w:val="center"/>
          </w:tcPr>
          <w:p w:rsidR="00D33F12" w:rsidRDefault="00D33F12" w:rsidP="00A00965">
            <w:pPr>
              <w:widowControl/>
              <w:jc w:val="center"/>
            </w:pPr>
            <w:r>
              <w:rPr>
                <w:rFonts w:hint="eastAsia"/>
              </w:rPr>
              <w:t>…</w:t>
            </w:r>
          </w:p>
        </w:tc>
        <w:tc>
          <w:tcPr>
            <w:tcW w:w="1195" w:type="dxa"/>
            <w:vAlign w:val="center"/>
          </w:tcPr>
          <w:p w:rsidR="00D33F12" w:rsidRPr="004643AA" w:rsidRDefault="00D33F12" w:rsidP="00A00965">
            <w:pPr>
              <w:widowControl/>
              <w:jc w:val="center"/>
              <w:rPr>
                <w:rFonts w:ascii="Calibri" w:eastAsia="宋体" w:hAnsi="Calibri" w:cs="Times New Roman"/>
              </w:rPr>
            </w:pPr>
            <w:r>
              <w:rPr>
                <w:rFonts w:ascii="Cambria Math" w:eastAsia="宋体" w:hAnsi="Cambria Math" w:cs="Times New Roman"/>
              </w:rPr>
              <w:t>⇩</w:t>
            </w:r>
          </w:p>
          <w:p w:rsidR="00D33F12" w:rsidRPr="004643AA" w:rsidRDefault="00D33F12" w:rsidP="00A00965">
            <w:pPr>
              <w:jc w:val="center"/>
              <w:rPr>
                <w:rFonts w:ascii="Calibri" w:eastAsia="宋体" w:hAnsi="Calibri" w:cs="Times New Roman"/>
              </w:rPr>
            </w:pPr>
            <w:r>
              <w:rPr>
                <w:rFonts w:ascii="Calibri" w:eastAsia="宋体" w:hAnsi="Calibri" w:cs="Times New Roman" w:hint="eastAsia"/>
              </w:rPr>
              <w:t>比较器</w:t>
            </w:r>
            <w:r>
              <w:rPr>
                <w:rFonts w:ascii="Calibri" w:eastAsia="宋体" w:hAnsi="Calibri" w:cs="Times New Roman" w:hint="eastAsia"/>
              </w:rPr>
              <w:t>n</w:t>
            </w:r>
          </w:p>
        </w:tc>
      </w:tr>
      <w:tr w:rsidR="00D33F12" w:rsidRPr="0014413E" w:rsidTr="00D37AAE">
        <w:trPr>
          <w:trHeight w:val="662"/>
        </w:trPr>
        <w:tc>
          <w:tcPr>
            <w:tcW w:w="959" w:type="dxa"/>
            <w:vMerge/>
          </w:tcPr>
          <w:p w:rsidR="00D33F12" w:rsidRDefault="00D33F12" w:rsidP="00A00965">
            <w:pPr>
              <w:widowControl/>
              <w:jc w:val="center"/>
            </w:pPr>
          </w:p>
        </w:tc>
        <w:tc>
          <w:tcPr>
            <w:tcW w:w="2268" w:type="dxa"/>
            <w:gridSpan w:val="5"/>
            <w:vMerge/>
            <w:vAlign w:val="center"/>
          </w:tcPr>
          <w:p w:rsidR="00D33F12" w:rsidRPr="009E55F6" w:rsidRDefault="00D33F12" w:rsidP="00A00965">
            <w:pPr>
              <w:widowControl/>
              <w:jc w:val="center"/>
            </w:pPr>
          </w:p>
        </w:tc>
        <w:tc>
          <w:tcPr>
            <w:tcW w:w="5528" w:type="dxa"/>
            <w:gridSpan w:val="5"/>
            <w:vAlign w:val="center"/>
          </w:tcPr>
          <w:p w:rsidR="00D33F12" w:rsidRPr="00A00965" w:rsidRDefault="00D33F12" w:rsidP="00A00965">
            <w:pPr>
              <w:widowControl/>
            </w:pPr>
            <w:r>
              <w:rPr>
                <w:rFonts w:hint="eastAsia"/>
              </w:rPr>
              <w:t>选择第</w:t>
            </w:r>
            <w:r>
              <w:rPr>
                <w:rFonts w:hint="eastAsia"/>
              </w:rPr>
              <w:t>index</w:t>
            </w:r>
            <w:r>
              <w:rPr>
                <w:rFonts w:hint="eastAsia"/>
              </w:rPr>
              <w:t>组，读出</w:t>
            </w:r>
            <w:r>
              <w:rPr>
                <w:rFonts w:hint="eastAsia"/>
              </w:rPr>
              <w:t>n</w:t>
            </w:r>
            <w:r>
              <w:rPr>
                <w:rFonts w:hint="eastAsia"/>
              </w:rPr>
              <w:t>个</w:t>
            </w:r>
            <w:r>
              <w:rPr>
                <w:rFonts w:hint="eastAsia"/>
              </w:rPr>
              <w:t>tag</w:t>
            </w:r>
            <w:r>
              <w:rPr>
                <w:rFonts w:hint="eastAsia"/>
              </w:rPr>
              <w:t>，输入比较器，与</w:t>
            </w:r>
            <w:r>
              <w:rPr>
                <w:rFonts w:hint="eastAsia"/>
              </w:rPr>
              <w:t>addr</w:t>
            </w:r>
            <w:r>
              <w:rPr>
                <w:rFonts w:hint="eastAsia"/>
              </w:rPr>
              <w:t>中的</w:t>
            </w:r>
            <w:r>
              <w:rPr>
                <w:rFonts w:hint="eastAsia"/>
              </w:rPr>
              <w:t>tag</w:t>
            </w:r>
            <w:r>
              <w:rPr>
                <w:rFonts w:hint="eastAsia"/>
              </w:rPr>
              <w:t>比较，</w:t>
            </w:r>
            <w:r>
              <w:rPr>
                <w:rFonts w:hint="eastAsia"/>
              </w:rPr>
              <w:t>n</w:t>
            </w:r>
            <w:r>
              <w:rPr>
                <w:rFonts w:hint="eastAsia"/>
              </w:rPr>
              <w:t>个比较器并行比较，</w:t>
            </w:r>
          </w:p>
        </w:tc>
      </w:tr>
      <w:tr w:rsidR="00D33F12" w:rsidRPr="0014413E" w:rsidTr="00D33F12">
        <w:trPr>
          <w:trHeight w:val="53"/>
        </w:trPr>
        <w:tc>
          <w:tcPr>
            <w:tcW w:w="959" w:type="dxa"/>
            <w:vMerge/>
          </w:tcPr>
          <w:p w:rsidR="00D33F12" w:rsidRDefault="00D33F12" w:rsidP="00A00965">
            <w:pPr>
              <w:widowControl/>
              <w:jc w:val="center"/>
            </w:pPr>
          </w:p>
        </w:tc>
        <w:tc>
          <w:tcPr>
            <w:tcW w:w="2268" w:type="dxa"/>
            <w:gridSpan w:val="5"/>
            <w:vAlign w:val="center"/>
          </w:tcPr>
          <w:p w:rsidR="00D33F12" w:rsidRPr="009E55F6" w:rsidRDefault="00D33F12" w:rsidP="00A00965">
            <w:pPr>
              <w:widowControl/>
              <w:jc w:val="center"/>
            </w:pPr>
          </w:p>
        </w:tc>
        <w:tc>
          <w:tcPr>
            <w:tcW w:w="5528" w:type="dxa"/>
            <w:gridSpan w:val="5"/>
            <w:vAlign w:val="center"/>
          </w:tcPr>
          <w:p w:rsidR="00D33F12" w:rsidRDefault="00D33F12" w:rsidP="00A00965">
            <w:pPr>
              <w:widowControl/>
            </w:pPr>
          </w:p>
        </w:tc>
      </w:tr>
      <w:tr w:rsidR="00D33F12" w:rsidRPr="009B347E" w:rsidTr="00D37AAE">
        <w:trPr>
          <w:trHeight w:val="591"/>
        </w:trPr>
        <w:tc>
          <w:tcPr>
            <w:tcW w:w="959" w:type="dxa"/>
            <w:vMerge w:val="restart"/>
            <w:vAlign w:val="center"/>
          </w:tcPr>
          <w:p w:rsidR="00D33F12" w:rsidRDefault="00D33F12" w:rsidP="005E445F">
            <w:pPr>
              <w:jc w:val="center"/>
            </w:pPr>
            <w:r>
              <w:rPr>
                <w:rFonts w:hint="eastAsia"/>
              </w:rPr>
              <w:t>Cache Miss</w:t>
            </w:r>
          </w:p>
        </w:tc>
        <w:tc>
          <w:tcPr>
            <w:tcW w:w="1781" w:type="dxa"/>
            <w:gridSpan w:val="2"/>
            <w:vAlign w:val="center"/>
          </w:tcPr>
          <w:p w:rsidR="00D33F12" w:rsidRDefault="00D33F12" w:rsidP="005E445F">
            <w:pPr>
              <w:jc w:val="center"/>
              <w:rPr>
                <w:rFonts w:hint="eastAsia"/>
              </w:rPr>
            </w:pPr>
            <w:r>
              <w:rPr>
                <w:rFonts w:hint="eastAsia"/>
              </w:rPr>
              <w:t>compulsory</w:t>
            </w:r>
          </w:p>
          <w:p w:rsidR="00D33F12" w:rsidRPr="009B347E" w:rsidRDefault="00D33F12" w:rsidP="005E445F">
            <w:pPr>
              <w:jc w:val="center"/>
            </w:pPr>
            <w:r>
              <w:rPr>
                <w:rFonts w:hint="eastAsia"/>
              </w:rPr>
              <w:t>强制性失效</w:t>
            </w:r>
          </w:p>
        </w:tc>
        <w:tc>
          <w:tcPr>
            <w:tcW w:w="6015" w:type="dxa"/>
            <w:gridSpan w:val="8"/>
          </w:tcPr>
          <w:p w:rsidR="00D33F12" w:rsidRDefault="00D33F12" w:rsidP="005E445F">
            <w:r>
              <w:rPr>
                <w:rFonts w:hint="eastAsia"/>
              </w:rPr>
              <w:t>某内存块第一次访问，必然不再</w:t>
            </w:r>
            <w:r>
              <w:rPr>
                <w:rFonts w:hint="eastAsia"/>
              </w:rPr>
              <w:t>Cache</w:t>
            </w:r>
            <w:r>
              <w:rPr>
                <w:rFonts w:hint="eastAsia"/>
              </w:rPr>
              <w:t>中</w:t>
            </w:r>
          </w:p>
          <w:p w:rsidR="00D33F12" w:rsidRPr="009B347E" w:rsidRDefault="00D33F12" w:rsidP="005E445F">
            <w:r>
              <w:rPr>
                <w:rFonts w:hint="eastAsia"/>
              </w:rPr>
              <w:t>只能通过增大容量来减少</w:t>
            </w:r>
          </w:p>
        </w:tc>
      </w:tr>
      <w:tr w:rsidR="00D33F12" w:rsidRPr="009B347E" w:rsidTr="00D37AAE">
        <w:trPr>
          <w:trHeight w:val="56"/>
        </w:trPr>
        <w:tc>
          <w:tcPr>
            <w:tcW w:w="959" w:type="dxa"/>
            <w:vMerge/>
          </w:tcPr>
          <w:p w:rsidR="00D33F12" w:rsidRDefault="00D33F12" w:rsidP="005E445F"/>
        </w:tc>
        <w:tc>
          <w:tcPr>
            <w:tcW w:w="1781" w:type="dxa"/>
            <w:gridSpan w:val="2"/>
            <w:vAlign w:val="center"/>
          </w:tcPr>
          <w:p w:rsidR="00D33F12" w:rsidRDefault="00D33F12" w:rsidP="005E445F">
            <w:pPr>
              <w:jc w:val="center"/>
              <w:rPr>
                <w:rFonts w:hint="eastAsia"/>
              </w:rPr>
            </w:pPr>
            <w:r>
              <w:rPr>
                <w:rFonts w:hint="eastAsia"/>
              </w:rPr>
              <w:t>Capacity</w:t>
            </w:r>
          </w:p>
          <w:p w:rsidR="00D33F12" w:rsidRPr="009B347E" w:rsidRDefault="00D33F12" w:rsidP="005E445F">
            <w:pPr>
              <w:jc w:val="center"/>
            </w:pPr>
            <w:r>
              <w:rPr>
                <w:rFonts w:hint="eastAsia"/>
              </w:rPr>
              <w:t>容量失效</w:t>
            </w:r>
          </w:p>
        </w:tc>
        <w:tc>
          <w:tcPr>
            <w:tcW w:w="6015" w:type="dxa"/>
            <w:gridSpan w:val="8"/>
          </w:tcPr>
          <w:p w:rsidR="00D33F12" w:rsidRPr="009B347E" w:rsidRDefault="00D33F12" w:rsidP="005E445F">
            <w:r>
              <w:rPr>
                <w:rFonts w:hint="eastAsia"/>
              </w:rPr>
              <w:t>已装满，某些块被替换，又被重新访问</w:t>
            </w:r>
          </w:p>
        </w:tc>
      </w:tr>
      <w:tr w:rsidR="00D33F12" w:rsidRPr="009B347E" w:rsidTr="00D37AAE">
        <w:trPr>
          <w:trHeight w:val="591"/>
        </w:trPr>
        <w:tc>
          <w:tcPr>
            <w:tcW w:w="959" w:type="dxa"/>
            <w:vMerge/>
          </w:tcPr>
          <w:p w:rsidR="00D33F12" w:rsidRDefault="00D33F12" w:rsidP="005E445F"/>
        </w:tc>
        <w:tc>
          <w:tcPr>
            <w:tcW w:w="1781" w:type="dxa"/>
            <w:gridSpan w:val="2"/>
            <w:vAlign w:val="center"/>
          </w:tcPr>
          <w:p w:rsidR="00D33F12" w:rsidRDefault="00D33F12" w:rsidP="005E445F">
            <w:pPr>
              <w:jc w:val="center"/>
              <w:rPr>
                <w:rFonts w:hint="eastAsia"/>
              </w:rPr>
            </w:pPr>
            <w:r>
              <w:rPr>
                <w:rFonts w:hint="eastAsia"/>
              </w:rPr>
              <w:t>Conflict</w:t>
            </w:r>
          </w:p>
          <w:p w:rsidR="00D33F12" w:rsidRPr="009B347E" w:rsidRDefault="00D33F12" w:rsidP="005E445F">
            <w:pPr>
              <w:jc w:val="center"/>
            </w:pPr>
            <w:r>
              <w:rPr>
                <w:rFonts w:hint="eastAsia"/>
              </w:rPr>
              <w:t>冲突失效</w:t>
            </w:r>
          </w:p>
        </w:tc>
        <w:tc>
          <w:tcPr>
            <w:tcW w:w="6015" w:type="dxa"/>
            <w:gridSpan w:val="8"/>
          </w:tcPr>
          <w:p w:rsidR="00D33F12" w:rsidRDefault="00D33F12" w:rsidP="005E445F">
            <w:r>
              <w:rPr>
                <w:rFonts w:hint="eastAsia"/>
              </w:rPr>
              <w:t>冲突</w:t>
            </w:r>
            <w:r>
              <w:rPr>
                <w:rFonts w:hint="eastAsia"/>
              </w:rPr>
              <w:t>/</w:t>
            </w:r>
            <w:r>
              <w:rPr>
                <w:rFonts w:hint="eastAsia"/>
              </w:rPr>
              <w:t>碰撞</w:t>
            </w:r>
            <w:r>
              <w:rPr>
                <w:rFonts w:hint="eastAsia"/>
              </w:rPr>
              <w:t>/</w:t>
            </w:r>
            <w:r>
              <w:rPr>
                <w:rFonts w:hint="eastAsia"/>
              </w:rPr>
              <w:t>干扰不命中</w:t>
            </w:r>
          </w:p>
          <w:p w:rsidR="00D33F12" w:rsidRDefault="00D33F12" w:rsidP="005E445F">
            <w:r>
              <w:rPr>
                <w:rFonts w:hint="eastAsia"/>
              </w:rPr>
              <w:t>在组相联或直接映像</w:t>
            </w:r>
            <w:r>
              <w:rPr>
                <w:rFonts w:hint="eastAsia"/>
              </w:rPr>
              <w:t>Cache</w:t>
            </w:r>
            <w:r>
              <w:rPr>
                <w:rFonts w:hint="eastAsia"/>
              </w:rPr>
              <w:t>中，若太多的块映像到同一组中，则会出现在组中某个块被别的块替换、然后又被</w:t>
            </w:r>
            <w:r>
              <w:rPr>
                <w:rFonts w:hint="eastAsia"/>
              </w:rPr>
              <w:lastRenderedPageBreak/>
              <w:t>重新访问</w:t>
            </w:r>
          </w:p>
          <w:p w:rsidR="00D33F12" w:rsidRPr="009B347E" w:rsidRDefault="00D33F12" w:rsidP="005E445F">
            <w:r>
              <w:rPr>
                <w:rFonts w:hint="eastAsia"/>
              </w:rPr>
              <w:t>采用全相联就不会发生</w:t>
            </w:r>
            <w:r>
              <w:rPr>
                <w:rFonts w:hint="eastAsia"/>
              </w:rPr>
              <w:t>Conflict miss</w:t>
            </w:r>
          </w:p>
        </w:tc>
      </w:tr>
    </w:tbl>
    <w:p w:rsidR="00D37AAE" w:rsidRDefault="00D37AAE"/>
    <w:tbl>
      <w:tblPr>
        <w:tblStyle w:val="aa"/>
        <w:tblW w:w="8613" w:type="dxa"/>
        <w:tblLayout w:type="fixed"/>
        <w:tblLook w:val="04A0" w:firstRow="1" w:lastRow="0" w:firstColumn="1" w:lastColumn="0" w:noHBand="0" w:noVBand="1"/>
      </w:tblPr>
      <w:tblGrid>
        <w:gridCol w:w="1101"/>
        <w:gridCol w:w="1417"/>
        <w:gridCol w:w="6095"/>
      </w:tblGrid>
      <w:tr w:rsidR="00D37AAE" w:rsidTr="00D37AAE">
        <w:tc>
          <w:tcPr>
            <w:tcW w:w="1101" w:type="dxa"/>
            <w:vMerge w:val="restart"/>
            <w:vAlign w:val="center"/>
          </w:tcPr>
          <w:p w:rsidR="00D37AAE" w:rsidRDefault="00D37AAE" w:rsidP="005E445F">
            <w:pPr>
              <w:jc w:val="center"/>
            </w:pPr>
            <w:r>
              <w:rPr>
                <w:rFonts w:hint="eastAsia"/>
              </w:rPr>
              <w:t>Cache</w:t>
            </w:r>
          </w:p>
          <w:p w:rsidR="00D37AAE" w:rsidRDefault="00D37AAE" w:rsidP="005E445F">
            <w:pPr>
              <w:jc w:val="center"/>
            </w:pPr>
            <w:r>
              <w:rPr>
                <w:rFonts w:hint="eastAsia"/>
              </w:rPr>
              <w:t>Replace</w:t>
            </w:r>
          </w:p>
          <w:p w:rsidR="00D37AAE" w:rsidRPr="009B347E" w:rsidRDefault="00D37AAE" w:rsidP="005E445F">
            <w:pPr>
              <w:jc w:val="center"/>
            </w:pPr>
          </w:p>
        </w:tc>
        <w:tc>
          <w:tcPr>
            <w:tcW w:w="7512" w:type="dxa"/>
            <w:gridSpan w:val="2"/>
            <w:vAlign w:val="center"/>
          </w:tcPr>
          <w:p w:rsidR="00D37AAE" w:rsidRDefault="00D37AAE" w:rsidP="005E445F">
            <w:r w:rsidRPr="00F07FF1">
              <w:rPr>
                <w:rFonts w:hint="eastAsia"/>
              </w:rPr>
              <w:t>当新调入一块，而</w:t>
            </w:r>
            <w:r w:rsidRPr="00F07FF1">
              <w:t>Cache</w:t>
            </w:r>
            <w:r w:rsidRPr="00F07FF1">
              <w:rPr>
                <w:rFonts w:hint="eastAsia"/>
              </w:rPr>
              <w:t>又已被占满时，替换哪一块？</w:t>
            </w:r>
          </w:p>
          <w:p w:rsidR="00D37AAE" w:rsidRDefault="00D37AAE" w:rsidP="005E445F">
            <w:r w:rsidRPr="00F07FF1">
              <w:rPr>
                <w:rFonts w:hint="eastAsia"/>
              </w:rPr>
              <w:t>直接映像</w:t>
            </w:r>
            <w:r w:rsidRPr="00F07FF1">
              <w:t>Cache</w:t>
            </w:r>
            <w:r w:rsidRPr="00F07FF1">
              <w:rPr>
                <w:rFonts w:hint="eastAsia"/>
              </w:rPr>
              <w:t>中的替换很简单</w:t>
            </w:r>
            <w:r w:rsidRPr="00F07FF1">
              <w:t>因为只有一个块，别无选择。</w:t>
            </w:r>
          </w:p>
          <w:p w:rsidR="00D37AAE" w:rsidRDefault="00D37AAE" w:rsidP="005E445F">
            <w:r w:rsidRPr="00F07FF1">
              <w:rPr>
                <w:rFonts w:hint="eastAsia"/>
              </w:rPr>
              <w:t>在组相联和全相联</w:t>
            </w:r>
            <w:r w:rsidRPr="00F07FF1">
              <w:t>Cache</w:t>
            </w:r>
            <w:r w:rsidRPr="00F07FF1">
              <w:rPr>
                <w:rFonts w:hint="eastAsia"/>
              </w:rPr>
              <w:t>中，则有多个块供选择。</w:t>
            </w:r>
          </w:p>
        </w:tc>
      </w:tr>
      <w:tr w:rsidR="00D37AAE" w:rsidTr="00D37AAE">
        <w:tc>
          <w:tcPr>
            <w:tcW w:w="1101" w:type="dxa"/>
            <w:vMerge/>
            <w:vAlign w:val="center"/>
          </w:tcPr>
          <w:p w:rsidR="00D37AAE" w:rsidRDefault="00D37AAE" w:rsidP="005E445F">
            <w:pPr>
              <w:jc w:val="center"/>
            </w:pPr>
          </w:p>
        </w:tc>
        <w:tc>
          <w:tcPr>
            <w:tcW w:w="1417" w:type="dxa"/>
            <w:vAlign w:val="center"/>
          </w:tcPr>
          <w:p w:rsidR="00D37AAE" w:rsidRDefault="00D37AAE" w:rsidP="005E445F">
            <w:pPr>
              <w:jc w:val="center"/>
            </w:pPr>
            <w:r w:rsidRPr="009B347E">
              <w:t>RAND</w:t>
            </w:r>
          </w:p>
          <w:p w:rsidR="00D37AAE" w:rsidRDefault="00D37AAE" w:rsidP="005E445F">
            <w:pPr>
              <w:jc w:val="center"/>
            </w:pPr>
          </w:p>
        </w:tc>
        <w:tc>
          <w:tcPr>
            <w:tcW w:w="6095" w:type="dxa"/>
          </w:tcPr>
          <w:p w:rsidR="00D37AAE" w:rsidRPr="00CB39D6" w:rsidRDefault="00D37AAE" w:rsidP="005E445F">
            <w:r w:rsidRPr="00CB39D6">
              <w:t>采用一个随机数产生器产生一个随机的被替换的块</w:t>
            </w:r>
          </w:p>
          <w:p w:rsidR="00D37AAE" w:rsidRDefault="00D37AAE" w:rsidP="005E445F">
            <w:r w:rsidRPr="00CB39D6">
              <w:t>不能提高命中率</w:t>
            </w:r>
          </w:p>
          <w:p w:rsidR="00D37AAE" w:rsidRDefault="00D37AAE" w:rsidP="005E445F">
            <w:r w:rsidRPr="00F07FF1">
              <w:rPr>
                <w:rFonts w:hint="eastAsia"/>
              </w:rPr>
              <w:t>实现简单</w:t>
            </w:r>
          </w:p>
        </w:tc>
      </w:tr>
      <w:tr w:rsidR="00D37AAE" w:rsidRPr="00CB39D6" w:rsidTr="00D37AAE">
        <w:tc>
          <w:tcPr>
            <w:tcW w:w="1101" w:type="dxa"/>
            <w:vMerge/>
          </w:tcPr>
          <w:p w:rsidR="00D37AAE" w:rsidRPr="009B347E" w:rsidRDefault="00D37AAE" w:rsidP="005E445F"/>
        </w:tc>
        <w:tc>
          <w:tcPr>
            <w:tcW w:w="1417" w:type="dxa"/>
            <w:vAlign w:val="center"/>
          </w:tcPr>
          <w:p w:rsidR="00D37AAE" w:rsidRDefault="00D37AAE" w:rsidP="005E445F">
            <w:pPr>
              <w:jc w:val="center"/>
            </w:pPr>
            <w:r w:rsidRPr="009B347E">
              <w:t>FIFO</w:t>
            </w:r>
          </w:p>
          <w:p w:rsidR="00D37AAE" w:rsidRDefault="00D37AAE" w:rsidP="005E445F">
            <w:pPr>
              <w:jc w:val="center"/>
            </w:pPr>
          </w:p>
        </w:tc>
        <w:tc>
          <w:tcPr>
            <w:tcW w:w="6095" w:type="dxa"/>
          </w:tcPr>
          <w:p w:rsidR="00D37AAE" w:rsidRPr="00CB39D6" w:rsidRDefault="00D37AAE" w:rsidP="005E445F">
            <w:r w:rsidRPr="009B347E">
              <w:t>先进先出</w:t>
            </w:r>
            <w:r>
              <w:rPr>
                <w:rFonts w:hint="eastAsia"/>
              </w:rPr>
              <w:t>：</w:t>
            </w:r>
            <w:r w:rsidRPr="00CB39D6">
              <w:t>选择最早调入</w:t>
            </w:r>
            <w:r w:rsidRPr="00CB39D6">
              <w:t>Cache</w:t>
            </w:r>
            <w:r w:rsidRPr="00CB39D6">
              <w:t>的字块进行替换</w:t>
            </w:r>
          </w:p>
          <w:p w:rsidR="00D37AAE" w:rsidRPr="00CB39D6" w:rsidRDefault="00D37AAE" w:rsidP="005E445F">
            <w:r w:rsidRPr="00CB39D6">
              <w:t>不需要记录各个字块的使用情况，比较容易实现，但没有根据访存的局部性原理，故不能提高命中率</w:t>
            </w:r>
          </w:p>
          <w:p w:rsidR="00D37AAE" w:rsidRPr="00CB39D6" w:rsidRDefault="00D37AAE" w:rsidP="005E445F">
            <w:r w:rsidRPr="00CB39D6">
              <w:t>因为最早调入的信息可能以后还会用到，或经常要用到，如循环程序</w:t>
            </w:r>
          </w:p>
        </w:tc>
      </w:tr>
      <w:tr w:rsidR="00D37AAE" w:rsidTr="00D37AAE">
        <w:trPr>
          <w:trHeight w:val="269"/>
        </w:trPr>
        <w:tc>
          <w:tcPr>
            <w:tcW w:w="1101" w:type="dxa"/>
            <w:vMerge/>
          </w:tcPr>
          <w:p w:rsidR="00D37AAE" w:rsidRPr="009B347E" w:rsidRDefault="00D37AAE" w:rsidP="005E445F"/>
        </w:tc>
        <w:tc>
          <w:tcPr>
            <w:tcW w:w="1417" w:type="dxa"/>
            <w:vAlign w:val="center"/>
          </w:tcPr>
          <w:p w:rsidR="00D37AAE" w:rsidRDefault="00D37AAE" w:rsidP="005E445F">
            <w:pPr>
              <w:jc w:val="center"/>
            </w:pPr>
            <w:r w:rsidRPr="009B347E">
              <w:t>LRU</w:t>
            </w:r>
          </w:p>
          <w:p w:rsidR="00D37AAE" w:rsidRDefault="00D37AAE" w:rsidP="005E445F">
            <w:pPr>
              <w:jc w:val="center"/>
            </w:pPr>
          </w:p>
        </w:tc>
        <w:tc>
          <w:tcPr>
            <w:tcW w:w="6095" w:type="dxa"/>
          </w:tcPr>
          <w:p w:rsidR="00D37AAE" w:rsidRDefault="00D37AAE" w:rsidP="005E445F">
            <w:r w:rsidRPr="009B347E">
              <w:t>近期最少使用</w:t>
            </w:r>
            <w:r>
              <w:rPr>
                <w:rFonts w:hint="eastAsia"/>
              </w:rPr>
              <w:t>：</w:t>
            </w:r>
            <w:r w:rsidRPr="00F07FF1">
              <w:rPr>
                <w:rFonts w:hint="eastAsia"/>
              </w:rPr>
              <w:t>选择</w:t>
            </w:r>
            <w:r>
              <w:rPr>
                <w:rFonts w:hint="eastAsia"/>
              </w:rPr>
              <w:t>最</w:t>
            </w:r>
            <w:r w:rsidRPr="00F07FF1">
              <w:rPr>
                <w:rFonts w:hint="eastAsia"/>
              </w:rPr>
              <w:t>久没有被访问过的块作为被替换的块</w:t>
            </w:r>
            <w:r>
              <w:rPr>
                <w:rFonts w:hint="eastAsia"/>
              </w:rPr>
              <w:t>，</w:t>
            </w:r>
          </w:p>
          <w:p w:rsidR="00D37AAE" w:rsidRPr="00CB39D6" w:rsidRDefault="00D37AAE" w:rsidP="005E445F">
            <w:r w:rsidRPr="00CB39D6">
              <w:t>利用</w:t>
            </w:r>
            <w:r>
              <w:rPr>
                <w:rFonts w:hint="eastAsia"/>
              </w:rPr>
              <w:t>时间</w:t>
            </w:r>
            <w:r w:rsidRPr="00CB39D6">
              <w:t>局部性原理，替换近期用的最少的字块</w:t>
            </w:r>
          </w:p>
          <w:p w:rsidR="00D37AAE" w:rsidRPr="00CB39D6" w:rsidRDefault="00D37AAE" w:rsidP="005E445F">
            <w:r w:rsidRPr="00CB39D6">
              <w:t>需要随时记录</w:t>
            </w:r>
            <w:r w:rsidRPr="00CB39D6">
              <w:t>Cache</w:t>
            </w:r>
            <w:r w:rsidRPr="00CB39D6">
              <w:t>中各字块的使用情况，以便确定哪个字块是近期最少使用的字块。</w:t>
            </w:r>
          </w:p>
          <w:p w:rsidR="00D37AAE" w:rsidRDefault="00D37AAE" w:rsidP="005E445F">
            <w:r w:rsidRPr="00CB39D6">
              <w:t>命中率</w:t>
            </w:r>
            <w:r>
              <w:rPr>
                <w:rFonts w:hint="eastAsia"/>
              </w:rPr>
              <w:t>较</w:t>
            </w:r>
            <w:r w:rsidRPr="00CB39D6">
              <w:t>高</w:t>
            </w:r>
            <w:r>
              <w:rPr>
                <w:rFonts w:hint="eastAsia"/>
              </w:rPr>
              <w:t>，但成本高，机制复杂</w:t>
            </w:r>
          </w:p>
          <w:p w:rsidR="00D37AAE" w:rsidRDefault="00D37AAE" w:rsidP="005E445F">
            <w:r w:rsidRPr="00F07FF1">
              <w:t>LRU</w:t>
            </w:r>
            <w:r w:rsidRPr="00F07FF1">
              <w:rPr>
                <w:rFonts w:hint="eastAsia"/>
              </w:rPr>
              <w:t>和随机法分别因其不命中率低和实现简单而被广泛采用。对于容量很大的</w:t>
            </w:r>
            <w:r w:rsidRPr="00F07FF1">
              <w:t>Cache</w:t>
            </w:r>
            <w:r w:rsidRPr="00F07FF1">
              <w:rPr>
                <w:rFonts w:hint="eastAsia"/>
              </w:rPr>
              <w:t>，</w:t>
            </w:r>
            <w:r w:rsidRPr="00F07FF1">
              <w:t>LRU</w:t>
            </w:r>
            <w:r>
              <w:rPr>
                <w:rFonts w:hint="eastAsia"/>
              </w:rPr>
              <w:t>和随机法的命中率差别不大</w:t>
            </w:r>
          </w:p>
          <w:p w:rsidR="00D37AAE" w:rsidRPr="007E477C" w:rsidRDefault="00D37AAE" w:rsidP="005E445F"/>
        </w:tc>
      </w:tr>
    </w:tbl>
    <w:p w:rsidR="00A00965" w:rsidRDefault="00A00965"/>
    <w:tbl>
      <w:tblPr>
        <w:tblStyle w:val="aa"/>
        <w:tblW w:w="0" w:type="auto"/>
        <w:tblLook w:val="04A0" w:firstRow="1" w:lastRow="0" w:firstColumn="1" w:lastColumn="0" w:noHBand="0" w:noVBand="1"/>
      </w:tblPr>
      <w:tblGrid>
        <w:gridCol w:w="817"/>
        <w:gridCol w:w="995"/>
        <w:gridCol w:w="6711"/>
      </w:tblGrid>
      <w:tr w:rsidR="00D37AAE" w:rsidTr="005E445F">
        <w:tc>
          <w:tcPr>
            <w:tcW w:w="817" w:type="dxa"/>
            <w:vMerge w:val="restart"/>
            <w:vAlign w:val="center"/>
          </w:tcPr>
          <w:p w:rsidR="00D37AAE" w:rsidRDefault="00D37AAE" w:rsidP="005E445F">
            <w:pPr>
              <w:jc w:val="center"/>
            </w:pPr>
            <w:r>
              <w:rPr>
                <w:rFonts w:hint="eastAsia"/>
              </w:rPr>
              <w:t>Cache</w:t>
            </w:r>
          </w:p>
          <w:p w:rsidR="00D37AAE" w:rsidRDefault="00D37AAE" w:rsidP="005E445F">
            <w:pPr>
              <w:jc w:val="center"/>
            </w:pPr>
            <w:r>
              <w:rPr>
                <w:rFonts w:hint="eastAsia"/>
              </w:rPr>
              <w:t>Write</w:t>
            </w:r>
          </w:p>
          <w:p w:rsidR="00D37AAE" w:rsidRDefault="00D37AAE" w:rsidP="005E445F">
            <w:pPr>
              <w:jc w:val="center"/>
            </w:pPr>
          </w:p>
        </w:tc>
        <w:tc>
          <w:tcPr>
            <w:tcW w:w="7706" w:type="dxa"/>
            <w:gridSpan w:val="2"/>
            <w:vAlign w:val="center"/>
          </w:tcPr>
          <w:p w:rsidR="00D37AAE" w:rsidRDefault="00D37AAE" w:rsidP="005E445F">
            <w:r>
              <w:rPr>
                <w:rFonts w:hint="eastAsia"/>
              </w:rPr>
              <w:t>写一般比读花费更多时间，应为只有在读出标识并进行比较、确认命中后，才可以写入，所以检查标识不能与写入</w:t>
            </w:r>
            <w:r>
              <w:rPr>
                <w:rFonts w:hint="eastAsia"/>
              </w:rPr>
              <w:t>Cache</w:t>
            </w:r>
            <w:r>
              <w:rPr>
                <w:rFonts w:hint="eastAsia"/>
              </w:rPr>
              <w:t>并行执行</w:t>
            </w:r>
          </w:p>
          <w:p w:rsidR="00D37AAE" w:rsidRDefault="00D37AAE" w:rsidP="005E445F">
            <w:r>
              <w:rPr>
                <w:rFonts w:hint="eastAsia"/>
              </w:rPr>
              <w:t>另外，处理器要写入的数据的宽度不是定长的，写入是，只能修改</w:t>
            </w:r>
            <w:r>
              <w:rPr>
                <w:rFonts w:hint="eastAsia"/>
              </w:rPr>
              <w:t>Cache</w:t>
            </w:r>
            <w:r>
              <w:rPr>
                <w:rFonts w:hint="eastAsia"/>
              </w:rPr>
              <w:t>块中相应的部分，而读则多读出几个字节也没关系</w:t>
            </w:r>
          </w:p>
          <w:p w:rsidR="00D37AAE" w:rsidRDefault="00D37AAE" w:rsidP="005E445F"/>
          <w:p w:rsidR="00D37AAE" w:rsidRDefault="00D37AAE" w:rsidP="005E445F">
            <w:r>
              <w:rPr>
                <w:rFonts w:hint="eastAsia"/>
              </w:rPr>
              <w:t>Cache</w:t>
            </w:r>
            <w:r>
              <w:rPr>
                <w:rFonts w:hint="eastAsia"/>
              </w:rPr>
              <w:t>一直是内存部分内容的一个副本，</w:t>
            </w:r>
            <w:r w:rsidRPr="009B347E">
              <w:t>必须保持</w:t>
            </w:r>
            <w:r w:rsidRPr="009B347E">
              <w:t>Cache</w:t>
            </w:r>
            <w:r w:rsidRPr="009B347E">
              <w:t>与主存内容一致</w:t>
            </w:r>
            <w:r>
              <w:rPr>
                <w:rFonts w:hint="eastAsia"/>
              </w:rPr>
              <w:t>写访问可能导致</w:t>
            </w:r>
            <w:r>
              <w:rPr>
                <w:rFonts w:hint="eastAsia"/>
              </w:rPr>
              <w:t>Cache</w:t>
            </w:r>
            <w:r>
              <w:rPr>
                <w:rFonts w:hint="eastAsia"/>
              </w:rPr>
              <w:t>与主存对应的内容不一致：</w:t>
            </w:r>
          </w:p>
          <w:p w:rsidR="00D37AAE" w:rsidRPr="009B347E" w:rsidRDefault="00D37AAE" w:rsidP="005E445F">
            <w:r w:rsidRPr="009B347E">
              <w:t>CPU</w:t>
            </w:r>
            <w:r w:rsidRPr="009B347E">
              <w:t>对</w:t>
            </w:r>
            <w:r w:rsidRPr="009B347E">
              <w:t>cache</w:t>
            </w:r>
            <w:r w:rsidRPr="009B347E">
              <w:t>执行写操作，但没有立即写主存</w:t>
            </w:r>
            <w:r w:rsidRPr="009B347E">
              <w:t xml:space="preserve"> </w:t>
            </w:r>
          </w:p>
          <w:p w:rsidR="00D37AAE" w:rsidRPr="007A1ACB" w:rsidRDefault="00D37AAE" w:rsidP="005E445F">
            <w:r w:rsidRPr="009B347E">
              <w:t>I/O</w:t>
            </w:r>
            <w:r w:rsidRPr="009B347E">
              <w:t>设备或</w:t>
            </w:r>
            <w:r w:rsidRPr="009B347E">
              <w:t>I/O</w:t>
            </w:r>
            <w:r w:rsidRPr="009B347E">
              <w:t>处理机写主存，但没有同时写</w:t>
            </w:r>
            <w:r>
              <w:t xml:space="preserve">Cache </w:t>
            </w:r>
          </w:p>
        </w:tc>
      </w:tr>
      <w:tr w:rsidR="00D37AAE" w:rsidTr="005E445F">
        <w:tc>
          <w:tcPr>
            <w:tcW w:w="817" w:type="dxa"/>
            <w:vMerge/>
            <w:vAlign w:val="center"/>
          </w:tcPr>
          <w:p w:rsidR="00D37AAE" w:rsidRDefault="00D37AAE" w:rsidP="005E445F">
            <w:pPr>
              <w:jc w:val="center"/>
            </w:pPr>
          </w:p>
        </w:tc>
        <w:tc>
          <w:tcPr>
            <w:tcW w:w="995" w:type="dxa"/>
            <w:vAlign w:val="center"/>
          </w:tcPr>
          <w:p w:rsidR="00D37AAE" w:rsidRDefault="00D37AAE" w:rsidP="005E445F">
            <w:pPr>
              <w:jc w:val="center"/>
            </w:pPr>
            <w:r>
              <w:rPr>
                <w:rFonts w:hint="eastAsia"/>
              </w:rPr>
              <w:t>write</w:t>
            </w:r>
          </w:p>
          <w:p w:rsidR="00D37AAE" w:rsidRDefault="00D37AAE" w:rsidP="005E445F">
            <w:pPr>
              <w:jc w:val="center"/>
            </w:pPr>
            <w:r>
              <w:rPr>
                <w:rFonts w:hint="eastAsia"/>
              </w:rPr>
              <w:t>through</w:t>
            </w:r>
          </w:p>
        </w:tc>
        <w:tc>
          <w:tcPr>
            <w:tcW w:w="6711" w:type="dxa"/>
          </w:tcPr>
          <w:p w:rsidR="00D37AAE" w:rsidRPr="009B347E" w:rsidRDefault="00D37AAE" w:rsidP="005E445F">
            <w:r w:rsidRPr="009B347E">
              <w:t>数据写入时，同时写入主存和</w:t>
            </w:r>
            <w:r w:rsidRPr="009B347E">
              <w:t>Cache</w:t>
            </w:r>
          </w:p>
          <w:p w:rsidR="00D37AAE" w:rsidRDefault="00D37AAE" w:rsidP="005E445F">
            <w:pPr>
              <w:widowControl/>
              <w:jc w:val="left"/>
            </w:pPr>
            <w:r>
              <w:rPr>
                <w:rFonts w:hint="eastAsia"/>
              </w:rPr>
              <w:t>写操作时，数据既写入</w:t>
            </w:r>
            <w:r>
              <w:rPr>
                <w:rFonts w:hint="eastAsia"/>
              </w:rPr>
              <w:t>Cache</w:t>
            </w:r>
            <w:r>
              <w:rPr>
                <w:rFonts w:hint="eastAsia"/>
              </w:rPr>
              <w:t>，又写入主存，它能随时保证主存和</w:t>
            </w:r>
            <w:r>
              <w:rPr>
                <w:rFonts w:hint="eastAsia"/>
              </w:rPr>
              <w:t>Cache</w:t>
            </w:r>
            <w:r>
              <w:rPr>
                <w:rFonts w:hint="eastAsia"/>
              </w:rPr>
              <w:t>的数据始终一致，但增加了访问次数</w:t>
            </w:r>
          </w:p>
          <w:p w:rsidR="00D37AAE" w:rsidRDefault="00D37AAE" w:rsidP="005E445F">
            <w:pPr>
              <w:widowControl/>
              <w:jc w:val="left"/>
            </w:pPr>
            <w:r>
              <w:rPr>
                <w:rFonts w:hint="eastAsia"/>
              </w:rPr>
              <w:t>由于主存和</w:t>
            </w:r>
            <w:r>
              <w:rPr>
                <w:rFonts w:hint="eastAsia"/>
              </w:rPr>
              <w:t>Cache</w:t>
            </w:r>
            <w:r>
              <w:rPr>
                <w:rFonts w:hint="eastAsia"/>
              </w:rPr>
              <w:t>的数据始终一致，在读操作</w:t>
            </w:r>
            <w:r>
              <w:rPr>
                <w:rFonts w:hint="eastAsia"/>
              </w:rPr>
              <w:t>Cache</w:t>
            </w:r>
            <w:r>
              <w:rPr>
                <w:rFonts w:hint="eastAsia"/>
              </w:rPr>
              <w:t>失效时，只需选择一个替换的块（主存块）调入</w:t>
            </w:r>
            <w:r>
              <w:rPr>
                <w:rFonts w:hint="eastAsia"/>
              </w:rPr>
              <w:t>Cache</w:t>
            </w:r>
            <w:r>
              <w:rPr>
                <w:rFonts w:hint="eastAsia"/>
              </w:rPr>
              <w:t>，被替换的块</w:t>
            </w:r>
            <w:r>
              <w:rPr>
                <w:rFonts w:hint="eastAsia"/>
              </w:rPr>
              <w:t>(Cache</w:t>
            </w:r>
            <w:r>
              <w:rPr>
                <w:rFonts w:hint="eastAsia"/>
              </w:rPr>
              <w:t>块</w:t>
            </w:r>
            <w:r>
              <w:rPr>
                <w:rFonts w:hint="eastAsia"/>
              </w:rPr>
              <w:t>)</w:t>
            </w:r>
            <w:r>
              <w:rPr>
                <w:rFonts w:hint="eastAsia"/>
              </w:rPr>
              <w:t>不必写回主存。</w:t>
            </w:r>
          </w:p>
          <w:p w:rsidR="00D37AAE" w:rsidRDefault="00D37AAE" w:rsidP="005E445F">
            <w:pPr>
              <w:widowControl/>
              <w:jc w:val="left"/>
            </w:pPr>
            <w:r>
              <w:rPr>
                <w:rFonts w:hint="eastAsia"/>
              </w:rPr>
              <w:t>可见读操作不涉及对主存的写操作，因此这种方法更新策略比较容易实现</w:t>
            </w:r>
          </w:p>
          <w:p w:rsidR="00D37AAE" w:rsidRPr="009577E6" w:rsidRDefault="00D37AAE" w:rsidP="005E445F">
            <w:pPr>
              <w:widowControl/>
              <w:jc w:val="left"/>
            </w:pPr>
            <w:r>
              <w:rPr>
                <w:rFonts w:hint="eastAsia"/>
              </w:rPr>
              <w:lastRenderedPageBreak/>
              <w:t>但是在写操作时，既要写入主存又要写入</w:t>
            </w:r>
            <w:r>
              <w:rPr>
                <w:rFonts w:hint="eastAsia"/>
              </w:rPr>
              <w:t>Cache</w:t>
            </w:r>
            <w:r>
              <w:rPr>
                <w:rFonts w:hint="eastAsia"/>
              </w:rPr>
              <w:t>，因此其写操作的时间就是访问主存的时间</w:t>
            </w:r>
          </w:p>
        </w:tc>
      </w:tr>
      <w:tr w:rsidR="00D37AAE" w:rsidTr="005E445F">
        <w:tc>
          <w:tcPr>
            <w:tcW w:w="817" w:type="dxa"/>
            <w:vMerge/>
            <w:vAlign w:val="center"/>
          </w:tcPr>
          <w:p w:rsidR="00D37AAE" w:rsidRDefault="00D37AAE" w:rsidP="005E445F">
            <w:pPr>
              <w:jc w:val="center"/>
            </w:pPr>
          </w:p>
        </w:tc>
        <w:tc>
          <w:tcPr>
            <w:tcW w:w="995" w:type="dxa"/>
            <w:vAlign w:val="center"/>
          </w:tcPr>
          <w:p w:rsidR="00D37AAE" w:rsidRDefault="00D37AAE" w:rsidP="005E445F">
            <w:pPr>
              <w:jc w:val="center"/>
            </w:pPr>
            <w:r>
              <w:rPr>
                <w:rFonts w:hint="eastAsia"/>
              </w:rPr>
              <w:t>write</w:t>
            </w:r>
          </w:p>
          <w:p w:rsidR="00D37AAE" w:rsidRDefault="00D37AAE" w:rsidP="005E445F">
            <w:pPr>
              <w:jc w:val="center"/>
            </w:pPr>
            <w:r>
              <w:rPr>
                <w:rFonts w:hint="eastAsia"/>
              </w:rPr>
              <w:t>back</w:t>
            </w:r>
          </w:p>
        </w:tc>
        <w:tc>
          <w:tcPr>
            <w:tcW w:w="6711" w:type="dxa"/>
          </w:tcPr>
          <w:p w:rsidR="00D37AAE" w:rsidRDefault="00D37AAE" w:rsidP="005E445F">
            <w:r w:rsidRPr="009B347E">
              <w:t>数据写入</w:t>
            </w:r>
            <w:r w:rsidRPr="009B347E">
              <w:t>Cache</w:t>
            </w:r>
            <w:r w:rsidRPr="009B347E">
              <w:t>时，只写入</w:t>
            </w:r>
            <w:r w:rsidRPr="009B347E">
              <w:t>Cache</w:t>
            </w:r>
            <w:r w:rsidRPr="009B347E">
              <w:t>，仅当</w:t>
            </w:r>
            <w:r w:rsidRPr="009B347E">
              <w:t>Cache</w:t>
            </w:r>
            <w:r w:rsidRPr="009B347E">
              <w:t>块换出时，把它写回主存</w:t>
            </w:r>
            <w:r w:rsidRPr="009B347E">
              <w:t xml:space="preserve"> </w:t>
            </w:r>
          </w:p>
          <w:p w:rsidR="00D37AAE" w:rsidRPr="009B347E" w:rsidRDefault="00D37AAE" w:rsidP="005E445F">
            <w:r>
              <w:rPr>
                <w:rFonts w:hint="eastAsia"/>
              </w:rPr>
              <w:t>数据的最新版本总在</w:t>
            </w:r>
            <w:r>
              <w:rPr>
                <w:rFonts w:hint="eastAsia"/>
              </w:rPr>
              <w:t>Cache</w:t>
            </w:r>
            <w:r>
              <w:rPr>
                <w:rFonts w:hint="eastAsia"/>
              </w:rPr>
              <w:t>中</w:t>
            </w:r>
          </w:p>
          <w:p w:rsidR="00D37AAE" w:rsidRPr="009B347E" w:rsidRDefault="00D37AAE" w:rsidP="005E445F">
            <w:r w:rsidRPr="009B347E">
              <w:t>简单法：不管字块是否被更新，都执行写回操作</w:t>
            </w:r>
            <w:r w:rsidRPr="009B347E">
              <w:t xml:space="preserve"> </w:t>
            </w:r>
          </w:p>
          <w:p w:rsidR="00D37AAE" w:rsidRDefault="00D37AAE" w:rsidP="005E445F">
            <w:r w:rsidRPr="009B347E">
              <w:t>标识法：只在更新时，才进行写回</w:t>
            </w:r>
            <w:r w:rsidRPr="009B347E">
              <w:t xml:space="preserve"> </w:t>
            </w:r>
          </w:p>
          <w:p w:rsidR="00D37AAE" w:rsidRDefault="00D37AAE" w:rsidP="005E445F"/>
          <w:p w:rsidR="00D37AAE" w:rsidRPr="00F752E2" w:rsidRDefault="00D37AAE" w:rsidP="005E445F">
            <w:r>
              <w:rPr>
                <w:rFonts w:hint="eastAsia"/>
              </w:rPr>
              <w:t>为每个</w:t>
            </w:r>
            <w:r>
              <w:rPr>
                <w:rFonts w:hint="eastAsia"/>
              </w:rPr>
              <w:t>Cache</w:t>
            </w:r>
            <w:r>
              <w:rPr>
                <w:rFonts w:hint="eastAsia"/>
              </w:rPr>
              <w:t>块设置一个修改位，用于指出该块是否被修改过，一个块被替换时，如果没有被修改过，则不必写回</w:t>
            </w:r>
          </w:p>
          <w:p w:rsidR="00D37AAE" w:rsidRPr="009B347E" w:rsidRDefault="00D37AAE" w:rsidP="005E445F"/>
          <w:p w:rsidR="00D37AAE" w:rsidRDefault="00D37AAE" w:rsidP="005E445F">
            <w:pPr>
              <w:widowControl/>
              <w:jc w:val="left"/>
            </w:pPr>
            <w:r>
              <w:rPr>
                <w:rFonts w:hint="eastAsia"/>
              </w:rPr>
              <w:t>写操作时只把数据写入</w:t>
            </w:r>
            <w:r>
              <w:rPr>
                <w:rFonts w:hint="eastAsia"/>
              </w:rPr>
              <w:t>Cache</w:t>
            </w:r>
            <w:r>
              <w:rPr>
                <w:rFonts w:hint="eastAsia"/>
              </w:rPr>
              <w:t>，而不写入主存，但当</w:t>
            </w:r>
            <w:r>
              <w:rPr>
                <w:rFonts w:hint="eastAsia"/>
              </w:rPr>
              <w:t>Cache</w:t>
            </w:r>
            <w:r>
              <w:rPr>
                <w:rFonts w:hint="eastAsia"/>
              </w:rPr>
              <w:t>数据被替换出去时才写回主存。</w:t>
            </w:r>
          </w:p>
          <w:p w:rsidR="00D37AAE" w:rsidRDefault="00D37AAE" w:rsidP="005E445F">
            <w:pPr>
              <w:widowControl/>
              <w:jc w:val="left"/>
            </w:pPr>
            <w:r>
              <w:rPr>
                <w:rFonts w:hint="eastAsia"/>
              </w:rPr>
              <w:t>可见写回法</w:t>
            </w:r>
            <w:r>
              <w:rPr>
                <w:rFonts w:hint="eastAsia"/>
              </w:rPr>
              <w:t>Cache</w:t>
            </w:r>
            <w:r>
              <w:rPr>
                <w:rFonts w:hint="eastAsia"/>
              </w:rPr>
              <w:t>中的每一块要增设一个标志位，该位有两个状态：</w:t>
            </w:r>
          </w:p>
          <w:p w:rsidR="00D37AAE" w:rsidRDefault="00D37AAE" w:rsidP="005E445F">
            <w:pPr>
              <w:widowControl/>
              <w:jc w:val="left"/>
            </w:pPr>
            <w:r>
              <w:rPr>
                <w:rFonts w:hint="eastAsia"/>
              </w:rPr>
              <w:t>"</w:t>
            </w:r>
            <w:r>
              <w:rPr>
                <w:rFonts w:hint="eastAsia"/>
              </w:rPr>
              <w:t>清</w:t>
            </w:r>
            <w:r>
              <w:rPr>
                <w:rFonts w:hint="eastAsia"/>
              </w:rPr>
              <w:t>"</w:t>
            </w:r>
            <w:r>
              <w:rPr>
                <w:rFonts w:hint="eastAsia"/>
              </w:rPr>
              <w:t>：表示未修改过，与主存一致</w:t>
            </w:r>
          </w:p>
          <w:p w:rsidR="00D37AAE" w:rsidRDefault="00D37AAE" w:rsidP="005E445F">
            <w:pPr>
              <w:widowControl/>
              <w:jc w:val="left"/>
            </w:pPr>
            <w:r>
              <w:rPr>
                <w:rFonts w:hint="eastAsia"/>
              </w:rPr>
              <w:t>"</w:t>
            </w:r>
            <w:r>
              <w:rPr>
                <w:rFonts w:hint="eastAsia"/>
              </w:rPr>
              <w:t>浊</w:t>
            </w:r>
            <w:r>
              <w:rPr>
                <w:rFonts w:hint="eastAsia"/>
              </w:rPr>
              <w:t>"</w:t>
            </w:r>
            <w:r>
              <w:rPr>
                <w:rFonts w:hint="eastAsia"/>
              </w:rPr>
              <w:t>：表示修改过，与主存不一致</w:t>
            </w:r>
          </w:p>
          <w:p w:rsidR="00D37AAE" w:rsidRDefault="00D37AAE" w:rsidP="005E445F">
            <w:pPr>
              <w:widowControl/>
              <w:jc w:val="left"/>
            </w:pPr>
            <w:r>
              <w:rPr>
                <w:rFonts w:hint="eastAsia"/>
              </w:rPr>
              <w:t>在</w:t>
            </w:r>
            <w:r>
              <w:rPr>
                <w:rFonts w:hint="eastAsia"/>
              </w:rPr>
              <w:t>Cache</w:t>
            </w:r>
            <w:r>
              <w:rPr>
                <w:rFonts w:hint="eastAsia"/>
              </w:rPr>
              <w:t>替换时，</w:t>
            </w:r>
            <w:r>
              <w:rPr>
                <w:rFonts w:hint="eastAsia"/>
              </w:rPr>
              <w:t>"</w:t>
            </w:r>
            <w:r>
              <w:rPr>
                <w:rFonts w:hint="eastAsia"/>
              </w:rPr>
              <w:t>清</w:t>
            </w:r>
            <w:r>
              <w:rPr>
                <w:rFonts w:hint="eastAsia"/>
              </w:rPr>
              <w:t>"</w:t>
            </w:r>
            <w:r>
              <w:rPr>
                <w:rFonts w:hint="eastAsia"/>
              </w:rPr>
              <w:t>的</w:t>
            </w:r>
            <w:r>
              <w:rPr>
                <w:rFonts w:hint="eastAsia"/>
              </w:rPr>
              <w:t>Cache</w:t>
            </w:r>
            <w:r>
              <w:rPr>
                <w:rFonts w:hint="eastAsia"/>
              </w:rPr>
              <w:t>块不必写回主存，因为此时主存中相应块的内容与</w:t>
            </w:r>
            <w:r>
              <w:rPr>
                <w:rFonts w:hint="eastAsia"/>
              </w:rPr>
              <w:t>Cache</w:t>
            </w:r>
            <w:r>
              <w:rPr>
                <w:rFonts w:hint="eastAsia"/>
              </w:rPr>
              <w:t>块是一致的</w:t>
            </w:r>
          </w:p>
          <w:p w:rsidR="00D37AAE" w:rsidRDefault="00D37AAE" w:rsidP="005E445F">
            <w:pPr>
              <w:widowControl/>
              <w:jc w:val="left"/>
            </w:pPr>
            <w:r>
              <w:rPr>
                <w:rFonts w:hint="eastAsia"/>
              </w:rPr>
              <w:t>在写</w:t>
            </w:r>
            <w:r>
              <w:rPr>
                <w:rFonts w:hint="eastAsia"/>
              </w:rPr>
              <w:t>Cache</w:t>
            </w:r>
            <w:r>
              <w:rPr>
                <w:rFonts w:hint="eastAsia"/>
              </w:rPr>
              <w:t>时，要将该标志位设置为</w:t>
            </w:r>
            <w:r>
              <w:rPr>
                <w:rFonts w:hint="eastAsia"/>
              </w:rPr>
              <w:t>"</w:t>
            </w:r>
            <w:r>
              <w:rPr>
                <w:rFonts w:hint="eastAsia"/>
              </w:rPr>
              <w:t>浊</w:t>
            </w:r>
            <w:r>
              <w:rPr>
                <w:rFonts w:hint="eastAsia"/>
              </w:rPr>
              <w:t>"</w:t>
            </w:r>
            <w:r>
              <w:rPr>
                <w:rFonts w:hint="eastAsia"/>
              </w:rPr>
              <w:t>，替换时次</w:t>
            </w:r>
            <w:r>
              <w:rPr>
                <w:rFonts w:hint="eastAsia"/>
              </w:rPr>
              <w:t>Cache</w:t>
            </w:r>
            <w:r>
              <w:rPr>
                <w:rFonts w:hint="eastAsia"/>
              </w:rPr>
              <w:t>块要写回主存，同时将标志位置</w:t>
            </w:r>
            <w:r>
              <w:rPr>
                <w:rFonts w:hint="eastAsia"/>
              </w:rPr>
              <w:t>"</w:t>
            </w:r>
            <w:r>
              <w:rPr>
                <w:rFonts w:hint="eastAsia"/>
              </w:rPr>
              <w:t>清</w:t>
            </w:r>
            <w:r>
              <w:rPr>
                <w:rFonts w:hint="eastAsia"/>
              </w:rPr>
              <w:t>"</w:t>
            </w:r>
          </w:p>
          <w:p w:rsidR="00D37AAE" w:rsidRDefault="00D37AAE" w:rsidP="005E445F">
            <w:pPr>
              <w:widowControl/>
              <w:jc w:val="left"/>
            </w:pPr>
            <w:r>
              <w:rPr>
                <w:rFonts w:hint="eastAsia"/>
              </w:rPr>
              <w:t>写操作只写入</w:t>
            </w:r>
            <w:r>
              <w:rPr>
                <w:rFonts w:hint="eastAsia"/>
              </w:rPr>
              <w:t>Cache</w:t>
            </w:r>
            <w:r>
              <w:rPr>
                <w:rFonts w:hint="eastAsia"/>
              </w:rPr>
              <w:t>，故写操作时间就是访问</w:t>
            </w:r>
            <w:r>
              <w:rPr>
                <w:rFonts w:hint="eastAsia"/>
              </w:rPr>
              <w:t>Cache</w:t>
            </w:r>
            <w:r>
              <w:rPr>
                <w:rFonts w:hint="eastAsia"/>
              </w:rPr>
              <w:t>的时间，因此速度快</w:t>
            </w:r>
          </w:p>
          <w:p w:rsidR="00D37AAE" w:rsidRDefault="00D37AAE" w:rsidP="005E445F">
            <w:pPr>
              <w:widowControl/>
              <w:jc w:val="left"/>
            </w:pPr>
            <w:r>
              <w:rPr>
                <w:rFonts w:hint="eastAsia"/>
              </w:rPr>
              <w:t>这种方法对主存的写操作只发生在块替换时，而且对</w:t>
            </w:r>
            <w:r>
              <w:rPr>
                <w:rFonts w:hint="eastAsia"/>
              </w:rPr>
              <w:t>Cache</w:t>
            </w:r>
            <w:r>
              <w:rPr>
                <w:rFonts w:hint="eastAsia"/>
              </w:rPr>
              <w:t>中一个数据块的多次写操作只需一次写入主存，因此可减少主存的写操作次数。但在读操作</w:t>
            </w:r>
            <w:r>
              <w:rPr>
                <w:rFonts w:hint="eastAsia"/>
              </w:rPr>
              <w:t>Cache</w:t>
            </w:r>
            <w:r>
              <w:rPr>
                <w:rFonts w:hint="eastAsia"/>
              </w:rPr>
              <w:t>失效时要发生数据替换，引起被替换的块写回主存的操作，增加了</w:t>
            </w:r>
            <w:r>
              <w:rPr>
                <w:rFonts w:hint="eastAsia"/>
              </w:rPr>
              <w:t>Cache</w:t>
            </w:r>
            <w:r>
              <w:rPr>
                <w:rFonts w:hint="eastAsia"/>
              </w:rPr>
              <w:t>的复杂性。</w:t>
            </w:r>
          </w:p>
          <w:p w:rsidR="00D37AAE" w:rsidRPr="009577E6" w:rsidRDefault="00D37AAE" w:rsidP="005E445F"/>
        </w:tc>
      </w:tr>
    </w:tbl>
    <w:p w:rsidR="00D37AAE" w:rsidRDefault="00D37AAE" w:rsidP="00D37AAE"/>
    <w:p w:rsidR="00D37AAE" w:rsidRDefault="00D37AAE" w:rsidP="00D37AAE">
      <w:pPr>
        <w:widowControl/>
        <w:jc w:val="left"/>
      </w:pPr>
    </w:p>
    <w:p w:rsidR="00D37AAE" w:rsidRDefault="00D37AAE" w:rsidP="00D37AAE">
      <w:pPr>
        <w:widowControl/>
        <w:jc w:val="left"/>
      </w:pPr>
      <w:r>
        <w:rPr>
          <w:rFonts w:hint="eastAsia"/>
        </w:rPr>
        <w:t>写操作：</w:t>
      </w:r>
    </w:p>
    <w:p w:rsidR="00D37AAE" w:rsidRDefault="00D37AAE" w:rsidP="00D37AAE">
      <w:pPr>
        <w:widowControl/>
        <w:jc w:val="left"/>
      </w:pPr>
      <w:r>
        <w:rPr>
          <w:rFonts w:hint="eastAsia"/>
        </w:rPr>
        <w:t>写入的信息必须与被映射的主存块内的信息完全一致。当程序运行过程中需对某个单元进行写操作时，会出现如何使</w:t>
      </w:r>
      <w:r>
        <w:rPr>
          <w:rFonts w:hint="eastAsia"/>
        </w:rPr>
        <w:t>Cache</w:t>
      </w:r>
      <w:r>
        <w:rPr>
          <w:rFonts w:hint="eastAsia"/>
        </w:rPr>
        <w:t>与主存内容保持一致的问题。目前采用以下几种方法：</w:t>
      </w:r>
    </w:p>
    <w:p w:rsidR="00D37AAE" w:rsidRDefault="00D37AAE" w:rsidP="00D37AAE">
      <w:pPr>
        <w:widowControl/>
        <w:jc w:val="left"/>
      </w:pPr>
    </w:p>
    <w:p w:rsidR="00D37AAE" w:rsidRDefault="00D37AAE" w:rsidP="00D37AAE">
      <w:pPr>
        <w:widowControl/>
        <w:jc w:val="left"/>
      </w:pPr>
      <w:r>
        <w:rPr>
          <w:rFonts w:hint="eastAsia"/>
        </w:rPr>
        <w:t>写访问不需要用到所访问单元中的数据，当发生</w:t>
      </w:r>
      <w:r>
        <w:rPr>
          <w:rFonts w:hint="eastAsia"/>
        </w:rPr>
        <w:t>Cache</w:t>
      </w:r>
      <w:r>
        <w:rPr>
          <w:rFonts w:hint="eastAsia"/>
        </w:rPr>
        <w:t>不命中时，是否调入相应的块？</w:t>
      </w:r>
    </w:p>
    <w:tbl>
      <w:tblPr>
        <w:tblStyle w:val="aa"/>
        <w:tblW w:w="0" w:type="auto"/>
        <w:tblLook w:val="04A0" w:firstRow="1" w:lastRow="0" w:firstColumn="1" w:lastColumn="0" w:noHBand="0" w:noVBand="1"/>
      </w:tblPr>
      <w:tblGrid>
        <w:gridCol w:w="1951"/>
        <w:gridCol w:w="6572"/>
      </w:tblGrid>
      <w:tr w:rsidR="00D37AAE" w:rsidTr="00BB116E">
        <w:tc>
          <w:tcPr>
            <w:tcW w:w="1951" w:type="dxa"/>
          </w:tcPr>
          <w:p w:rsidR="00D37AAE" w:rsidRDefault="00D37AAE" w:rsidP="005E445F">
            <w:pPr>
              <w:widowControl/>
              <w:jc w:val="left"/>
              <w:rPr>
                <w:rFonts w:hint="eastAsia"/>
              </w:rPr>
            </w:pPr>
            <w:r>
              <w:rPr>
                <w:rFonts w:hint="eastAsia"/>
              </w:rPr>
              <w:t>write allocate</w:t>
            </w:r>
          </w:p>
          <w:p w:rsidR="00BB116E" w:rsidRDefault="00BB116E" w:rsidP="005E445F">
            <w:pPr>
              <w:widowControl/>
              <w:jc w:val="left"/>
            </w:pPr>
            <w:r>
              <w:rPr>
                <w:rFonts w:hint="eastAsia"/>
              </w:rPr>
              <w:t>按写分配法</w:t>
            </w:r>
          </w:p>
        </w:tc>
        <w:tc>
          <w:tcPr>
            <w:tcW w:w="6572" w:type="dxa"/>
          </w:tcPr>
          <w:p w:rsidR="00D37AAE" w:rsidRDefault="00D37AAE" w:rsidP="005E445F">
            <w:pPr>
              <w:widowControl/>
              <w:jc w:val="left"/>
            </w:pPr>
            <w:r>
              <w:rPr>
                <w:rFonts w:hint="eastAsia"/>
              </w:rPr>
              <w:t>写不命中时，先把所写单元所在的块从主存调入</w:t>
            </w:r>
            <w:r>
              <w:rPr>
                <w:rFonts w:hint="eastAsia"/>
              </w:rPr>
              <w:t>Cache</w:t>
            </w:r>
            <w:r>
              <w:rPr>
                <w:rFonts w:hint="eastAsia"/>
              </w:rPr>
              <w:t>，然后再进行写入。</w:t>
            </w:r>
          </w:p>
        </w:tc>
      </w:tr>
      <w:tr w:rsidR="00D37AAE" w:rsidTr="00BB116E">
        <w:tc>
          <w:tcPr>
            <w:tcW w:w="1951" w:type="dxa"/>
          </w:tcPr>
          <w:p w:rsidR="00D37AAE" w:rsidRDefault="00D37AAE" w:rsidP="005E445F">
            <w:pPr>
              <w:widowControl/>
              <w:jc w:val="left"/>
              <w:rPr>
                <w:rFonts w:hint="eastAsia"/>
              </w:rPr>
            </w:pPr>
            <w:r>
              <w:rPr>
                <w:rFonts w:hint="eastAsia"/>
              </w:rPr>
              <w:t>no-write allocate</w:t>
            </w:r>
          </w:p>
          <w:p w:rsidR="00BB116E" w:rsidRDefault="00BB116E" w:rsidP="005E445F">
            <w:pPr>
              <w:widowControl/>
              <w:jc w:val="left"/>
            </w:pPr>
            <w:r>
              <w:rPr>
                <w:rFonts w:hint="eastAsia"/>
              </w:rPr>
              <w:t>不按写分配法</w:t>
            </w:r>
          </w:p>
        </w:tc>
        <w:tc>
          <w:tcPr>
            <w:tcW w:w="6572" w:type="dxa"/>
          </w:tcPr>
          <w:p w:rsidR="00D37AAE" w:rsidRPr="002323A1" w:rsidRDefault="00D37AAE" w:rsidP="005E445F">
            <w:pPr>
              <w:widowControl/>
              <w:jc w:val="left"/>
            </w:pPr>
            <w:r>
              <w:rPr>
                <w:rFonts w:hint="eastAsia"/>
              </w:rPr>
              <w:t>写不命中时，直接写入下一级存储器而不将相应的块调入</w:t>
            </w:r>
            <w:r>
              <w:rPr>
                <w:rFonts w:hint="eastAsia"/>
              </w:rPr>
              <w:t>Cache</w:t>
            </w:r>
          </w:p>
        </w:tc>
      </w:tr>
    </w:tbl>
    <w:p w:rsidR="00D37AAE" w:rsidRDefault="00D37AAE" w:rsidP="00D37AAE">
      <w:pPr>
        <w:widowControl/>
        <w:jc w:val="left"/>
      </w:pPr>
    </w:p>
    <w:p w:rsidR="00D37AAE" w:rsidRDefault="00D37AAE" w:rsidP="00D37AAE">
      <w:pPr>
        <w:widowControl/>
        <w:jc w:val="left"/>
      </w:pPr>
      <w:r>
        <w:rPr>
          <w:rFonts w:hint="eastAsia"/>
        </w:rPr>
        <w:lastRenderedPageBreak/>
        <w:t>一般</w:t>
      </w:r>
      <w:r>
        <w:rPr>
          <w:rFonts w:hint="eastAsia"/>
        </w:rPr>
        <w:t>write back</w:t>
      </w:r>
      <w:r>
        <w:rPr>
          <w:rFonts w:hint="eastAsia"/>
        </w:rPr>
        <w:t>配合</w:t>
      </w:r>
      <w:r>
        <w:rPr>
          <w:rFonts w:hint="eastAsia"/>
        </w:rPr>
        <w:t>write allocate</w:t>
      </w:r>
      <w:r>
        <w:rPr>
          <w:rFonts w:hint="eastAsia"/>
        </w:rPr>
        <w:t>，</w:t>
      </w:r>
      <w:r>
        <w:rPr>
          <w:rFonts w:hint="eastAsia"/>
        </w:rPr>
        <w:t>write through</w:t>
      </w:r>
      <w:r>
        <w:rPr>
          <w:rFonts w:hint="eastAsia"/>
        </w:rPr>
        <w:t>配合</w:t>
      </w:r>
      <w:r>
        <w:rPr>
          <w:rFonts w:hint="eastAsia"/>
        </w:rPr>
        <w:t>no-write allocate</w:t>
      </w:r>
    </w:p>
    <w:p w:rsidR="00D37AAE" w:rsidRPr="00D37AAE" w:rsidRDefault="00D37AAE"/>
    <w:p w:rsidR="003E3308" w:rsidRDefault="003E3308" w:rsidP="003E3308">
      <w:pPr>
        <w:widowControl/>
        <w:jc w:val="left"/>
      </w:pPr>
    </w:p>
    <w:p w:rsidR="003E3308" w:rsidRDefault="003E3308" w:rsidP="003E3308">
      <w:bookmarkStart w:id="14" w:name="_Toc503897134"/>
    </w:p>
    <w:p w:rsidR="003E3308" w:rsidRDefault="003E3308" w:rsidP="003E3308"/>
    <w:p w:rsidR="003E3308" w:rsidRDefault="003E3308" w:rsidP="003E3308"/>
    <w:p w:rsidR="003E3308" w:rsidRPr="00374789" w:rsidRDefault="003E3308" w:rsidP="003E3308"/>
    <w:p w:rsidR="003E3308" w:rsidRDefault="003E3308" w:rsidP="003E3308">
      <w:pPr>
        <w:widowControl/>
        <w:jc w:val="left"/>
      </w:pPr>
      <w:r>
        <w:br w:type="page"/>
      </w:r>
    </w:p>
    <w:p w:rsidR="003E3308" w:rsidRPr="00F07FF1" w:rsidRDefault="003E3308" w:rsidP="00D37AAE">
      <w:pPr>
        <w:pStyle w:val="2"/>
      </w:pPr>
      <w:bookmarkStart w:id="15" w:name="_Toc505863329"/>
      <w:r w:rsidRPr="00F07FF1">
        <w:lastRenderedPageBreak/>
        <w:t>LRU</w:t>
      </w:r>
      <w:r w:rsidRPr="00F07FF1">
        <w:rPr>
          <w:rFonts w:hint="eastAsia"/>
        </w:rPr>
        <w:t>算法的硬件实现</w:t>
      </w:r>
      <w:bookmarkEnd w:id="15"/>
      <w:r w:rsidRPr="00F07FF1">
        <w:rPr>
          <w:rFonts w:hint="eastAsia"/>
        </w:rPr>
        <w:t xml:space="preserve"> </w:t>
      </w:r>
    </w:p>
    <w:p w:rsidR="003E3308" w:rsidRDefault="003E3308" w:rsidP="003E3308"/>
    <w:p w:rsidR="003E3308" w:rsidRDefault="003E3308" w:rsidP="003E3308">
      <w:r w:rsidRPr="00F07FF1">
        <w:rPr>
          <w:rFonts w:hint="eastAsia"/>
        </w:rPr>
        <w:t>堆栈法</w:t>
      </w:r>
      <w:r>
        <w:rPr>
          <w:rFonts w:hint="eastAsia"/>
        </w:rPr>
        <w:t>：</w:t>
      </w:r>
    </w:p>
    <w:p w:rsidR="003E3308" w:rsidRDefault="003E3308" w:rsidP="003E3308">
      <w:r>
        <w:rPr>
          <w:rFonts w:hint="eastAsia"/>
        </w:rPr>
        <w:t>用一个堆栈记录组相联</w:t>
      </w:r>
      <w:r>
        <w:rPr>
          <w:rFonts w:hint="eastAsia"/>
        </w:rPr>
        <w:t>Cache</w:t>
      </w:r>
      <w:r>
        <w:rPr>
          <w:rFonts w:hint="eastAsia"/>
        </w:rPr>
        <w:t>的同一组中各块被访问的先后次序</w:t>
      </w:r>
    </w:p>
    <w:p w:rsidR="003E3308" w:rsidRDefault="003E3308" w:rsidP="003E3308">
      <w:r>
        <w:rPr>
          <w:rFonts w:hint="eastAsia"/>
        </w:rPr>
        <w:t>这个先后次序是用堆栈元素的物理位置来反映的，</w:t>
      </w:r>
    </w:p>
    <w:p w:rsidR="003E3308" w:rsidRDefault="003E3308" w:rsidP="003E3308">
      <w:r>
        <w:rPr>
          <w:rFonts w:hint="eastAsia"/>
        </w:rPr>
        <w:t>栈底：最早访问的块</w:t>
      </w:r>
    </w:p>
    <w:p w:rsidR="003E3308" w:rsidRDefault="003E3308" w:rsidP="003E3308">
      <w:r w:rsidRPr="00F07FF1">
        <w:rPr>
          <w:rFonts w:hint="eastAsia"/>
        </w:rPr>
        <w:t>次栈底</w:t>
      </w:r>
      <w:r>
        <w:rPr>
          <w:rFonts w:hint="eastAsia"/>
        </w:rPr>
        <w:t>：</w:t>
      </w:r>
      <w:r w:rsidRPr="00F07FF1">
        <w:rPr>
          <w:rFonts w:hint="eastAsia"/>
        </w:rPr>
        <w:t>该组中第二个被访问过的块</w:t>
      </w:r>
    </w:p>
    <w:p w:rsidR="003E3308" w:rsidRDefault="003E3308" w:rsidP="003E3308">
      <w:r>
        <w:rPr>
          <w:rFonts w:hint="eastAsia"/>
        </w:rPr>
        <w:t>……</w:t>
      </w:r>
    </w:p>
    <w:p w:rsidR="003E3308" w:rsidRDefault="003E3308" w:rsidP="003E3308">
      <w:r>
        <w:rPr>
          <w:rFonts w:hint="eastAsia"/>
        </w:rPr>
        <w:t>栈顶：刚访问的块</w:t>
      </w:r>
    </w:p>
    <w:p w:rsidR="003E3308" w:rsidRDefault="003E3308" w:rsidP="003E3308">
      <w:r>
        <w:rPr>
          <w:rFonts w:hint="eastAsia"/>
        </w:rPr>
        <w:t>当需要替换时，替换栈底的块</w:t>
      </w:r>
    </w:p>
    <w:p w:rsidR="003E3308" w:rsidRDefault="003E3308" w:rsidP="003E3308">
      <w:r>
        <w:object w:dxaOrig="8093" w:dyaOrig="3721">
          <v:shape id="_x0000_i1038" type="#_x0000_t75" style="width:405.15pt;height:185.9pt" o:ole="">
            <v:imagedata r:id="rId56" o:title=""/>
          </v:shape>
          <o:OLEObject Type="Embed" ProgID="Word.Picture.8" ShapeID="_x0000_i1038" DrawAspect="Content" ObjectID="_1581267011" r:id="rId57"/>
        </w:object>
      </w:r>
    </w:p>
    <w:tbl>
      <w:tblPr>
        <w:tblStyle w:val="aa"/>
        <w:tblW w:w="8897" w:type="dxa"/>
        <w:tblLook w:val="04A0" w:firstRow="1" w:lastRow="0" w:firstColumn="1" w:lastColumn="0" w:noHBand="0" w:noVBand="1"/>
      </w:tblPr>
      <w:tblGrid>
        <w:gridCol w:w="1384"/>
        <w:gridCol w:w="7513"/>
      </w:tblGrid>
      <w:tr w:rsidR="003E3308" w:rsidTr="00A00965">
        <w:tc>
          <w:tcPr>
            <w:tcW w:w="1384" w:type="dxa"/>
          </w:tcPr>
          <w:p w:rsidR="003E3308" w:rsidRDefault="003E3308" w:rsidP="00A00965">
            <w:r w:rsidRPr="00F07FF1">
              <w:rPr>
                <w:rFonts w:hint="eastAsia"/>
              </w:rPr>
              <w:t>堆栈内容</w:t>
            </w:r>
          </w:p>
          <w:p w:rsidR="003E3308" w:rsidRDefault="003E3308" w:rsidP="00A00965">
            <w:r w:rsidRPr="00F07FF1">
              <w:rPr>
                <w:rFonts w:hint="eastAsia"/>
              </w:rPr>
              <w:t>动态更新</w:t>
            </w:r>
          </w:p>
        </w:tc>
        <w:tc>
          <w:tcPr>
            <w:tcW w:w="7513" w:type="dxa"/>
          </w:tcPr>
          <w:p w:rsidR="003E3308" w:rsidRDefault="003E3308" w:rsidP="00A00965">
            <w:r>
              <w:rPr>
                <w:rFonts w:hint="eastAsia"/>
              </w:rPr>
              <w:t>每次访问</w:t>
            </w:r>
            <w:r>
              <w:rPr>
                <w:rFonts w:hint="eastAsia"/>
              </w:rPr>
              <w:t>Cache</w:t>
            </w:r>
            <w:r>
              <w:rPr>
                <w:rFonts w:hint="eastAsia"/>
              </w:rPr>
              <w:t>，堆栈中的内容更新，</w:t>
            </w:r>
          </w:p>
          <w:p w:rsidR="003E3308" w:rsidRDefault="003E3308" w:rsidP="00A00965">
            <w:r>
              <w:rPr>
                <w:rFonts w:hint="eastAsia"/>
              </w:rPr>
              <w:t>Cache</w:t>
            </w:r>
            <w:r>
              <w:rPr>
                <w:rFonts w:hint="eastAsia"/>
              </w:rPr>
              <w:t>命中：用</w:t>
            </w:r>
            <w:r w:rsidRPr="00F07FF1">
              <w:rPr>
                <w:rFonts w:hint="eastAsia"/>
              </w:rPr>
              <w:t>块地址</w:t>
            </w:r>
            <w:r>
              <w:rPr>
                <w:rFonts w:hint="eastAsia"/>
              </w:rPr>
              <w:t>进行相联查找，在堆栈中找到相应的元素，暂存，该元素的上面所有元素下压一个位置，本次访问的块地址被覆盖，但已事先保存，该地址入栈</w:t>
            </w:r>
          </w:p>
          <w:p w:rsidR="003E3308" w:rsidRPr="007E477C" w:rsidRDefault="003E3308" w:rsidP="00A00965">
            <w:r>
              <w:rPr>
                <w:rFonts w:hint="eastAsia"/>
              </w:rPr>
              <w:t>不命中：把本次访问的块地址入栈，如果堆栈已满，则栈底的块移除</w:t>
            </w:r>
          </w:p>
        </w:tc>
      </w:tr>
      <w:tr w:rsidR="003E3308" w:rsidTr="00A00965">
        <w:tc>
          <w:tcPr>
            <w:tcW w:w="1384" w:type="dxa"/>
          </w:tcPr>
          <w:p w:rsidR="003E3308" w:rsidRDefault="003E3308" w:rsidP="00A00965">
            <w:r>
              <w:rPr>
                <w:rFonts w:hint="eastAsia"/>
              </w:rPr>
              <w:t>所需硬件</w:t>
            </w:r>
          </w:p>
        </w:tc>
        <w:tc>
          <w:tcPr>
            <w:tcW w:w="7513" w:type="dxa"/>
          </w:tcPr>
          <w:p w:rsidR="003E3308" w:rsidRDefault="003E3308" w:rsidP="00A00965">
            <w:r>
              <w:rPr>
                <w:rFonts w:hint="eastAsia"/>
              </w:rPr>
              <w:t>为每一组设置一个表长与相联度相同的堆栈，堆栈表项位数是</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p>
          <w:p w:rsidR="003E3308" w:rsidRDefault="003E3308" w:rsidP="00A00965">
            <w:r>
              <w:rPr>
                <w:rFonts w:hint="eastAsia"/>
              </w:rPr>
              <w:t>硬件堆栈</w:t>
            </w:r>
            <w:r w:rsidRPr="00F07FF1">
              <w:rPr>
                <w:rFonts w:hint="eastAsia"/>
              </w:rPr>
              <w:t>功能</w:t>
            </w:r>
            <w:r>
              <w:rPr>
                <w:rFonts w:hint="eastAsia"/>
              </w:rPr>
              <w:t>要求：</w:t>
            </w:r>
          </w:p>
          <w:p w:rsidR="003E3308" w:rsidRDefault="003E3308" w:rsidP="00A00965">
            <w:r>
              <w:rPr>
                <w:rFonts w:hint="eastAsia"/>
              </w:rPr>
              <w:t>1.</w:t>
            </w:r>
            <w:r>
              <w:rPr>
                <w:rFonts w:hint="eastAsia"/>
              </w:rPr>
              <w:t>相联比较功能</w:t>
            </w:r>
          </w:p>
          <w:p w:rsidR="003E3308" w:rsidRDefault="003E3308" w:rsidP="00A00965">
            <w:r>
              <w:rPr>
                <w:rFonts w:hint="eastAsia"/>
              </w:rPr>
              <w:t>2.</w:t>
            </w:r>
            <w:r>
              <w:rPr>
                <w:rFonts w:hint="eastAsia"/>
              </w:rPr>
              <w:t>能够全部下移，部分下移和从中间取出一项的功能，</w:t>
            </w:r>
          </w:p>
          <w:p w:rsidR="003E3308" w:rsidRPr="007E477C" w:rsidRDefault="003E3308" w:rsidP="00A00965">
            <w:r>
              <w:rPr>
                <w:rFonts w:hint="eastAsia"/>
              </w:rPr>
              <w:t>成本较高，只适用于相联度较小的</w:t>
            </w:r>
            <w:r>
              <w:rPr>
                <w:rFonts w:hint="eastAsia"/>
              </w:rPr>
              <w:t>LRU</w:t>
            </w:r>
          </w:p>
        </w:tc>
      </w:tr>
      <w:tr w:rsidR="003E3308" w:rsidTr="00A00965">
        <w:tc>
          <w:tcPr>
            <w:tcW w:w="1384" w:type="dxa"/>
          </w:tcPr>
          <w:p w:rsidR="003E3308" w:rsidRDefault="003E3308" w:rsidP="00A00965"/>
        </w:tc>
        <w:tc>
          <w:tcPr>
            <w:tcW w:w="7513" w:type="dxa"/>
          </w:tcPr>
          <w:p w:rsidR="003E3308" w:rsidRDefault="003E3308" w:rsidP="00A00965"/>
        </w:tc>
      </w:tr>
    </w:tbl>
    <w:p w:rsidR="003E3308" w:rsidRDefault="003E3308" w:rsidP="003E3308"/>
    <w:p w:rsidR="003E3308" w:rsidRDefault="003E3308" w:rsidP="003E3308"/>
    <w:p w:rsidR="003E3308" w:rsidRDefault="003E3308" w:rsidP="003E3308"/>
    <w:p w:rsidR="003E3308" w:rsidRDefault="003E3308" w:rsidP="003E3308">
      <w:pPr>
        <w:widowControl/>
        <w:jc w:val="left"/>
      </w:pPr>
      <w:r>
        <w:br w:type="page"/>
      </w:r>
    </w:p>
    <w:p w:rsidR="003E3308" w:rsidRDefault="003E3308" w:rsidP="003E3308">
      <w:r w:rsidRPr="00F07FF1">
        <w:rPr>
          <w:rFonts w:hint="eastAsia"/>
        </w:rPr>
        <w:lastRenderedPageBreak/>
        <w:t>比较对法</w:t>
      </w:r>
      <w:r w:rsidRPr="00F07FF1">
        <w:rPr>
          <w:rFonts w:hint="eastAsia"/>
        </w:rPr>
        <w:t xml:space="preserve"> </w:t>
      </w:r>
    </w:p>
    <w:p w:rsidR="003E3308" w:rsidRDefault="003E3308" w:rsidP="003E3308">
      <w:r>
        <w:rPr>
          <w:rFonts w:hint="eastAsia"/>
        </w:rPr>
        <w:t>不使用相联比较</w:t>
      </w:r>
    </w:p>
    <w:p w:rsidR="003E3308" w:rsidRDefault="003E3308" w:rsidP="003E3308">
      <w:r>
        <w:rPr>
          <w:rFonts w:hint="eastAsia"/>
        </w:rPr>
        <w:t>让各块两两组合，构成比较对，每一个比较对用一个触发器的状态来标识它所相关的两个块最近一次被访问的远近次序，再经过门电路就可以找到</w:t>
      </w:r>
      <w:r>
        <w:rPr>
          <w:rFonts w:hint="eastAsia"/>
        </w:rPr>
        <w:t>LRU</w:t>
      </w:r>
      <w:r>
        <w:rPr>
          <w:rFonts w:hint="eastAsia"/>
        </w:rPr>
        <w:t>块</w:t>
      </w:r>
    </w:p>
    <w:p w:rsidR="003E3308" w:rsidRDefault="003E3308" w:rsidP="003E3308">
      <w:r>
        <w:rPr>
          <w:rFonts w:hint="eastAsia"/>
        </w:rPr>
        <w:t>如</w:t>
      </w:r>
      <w:r>
        <w:rPr>
          <w:rFonts w:hint="eastAsia"/>
        </w:rPr>
        <w:t>A</w:t>
      </w:r>
      <w:r>
        <w:rPr>
          <w:rFonts w:hint="eastAsia"/>
        </w:rPr>
        <w:t>、</w:t>
      </w:r>
      <w:r>
        <w:rPr>
          <w:rFonts w:hint="eastAsia"/>
        </w:rPr>
        <w:t>B</w:t>
      </w:r>
      <w:r>
        <w:rPr>
          <w:rFonts w:hint="eastAsia"/>
        </w:rPr>
        <w:t>、</w:t>
      </w:r>
      <w:r>
        <w:rPr>
          <w:rFonts w:hint="eastAsia"/>
        </w:rPr>
        <w:t>C</w:t>
      </w:r>
      <w:r>
        <w:rPr>
          <w:rFonts w:hint="eastAsia"/>
        </w:rPr>
        <w:t>三块，组成</w:t>
      </w:r>
      <w:r>
        <w:rPr>
          <w:rFonts w:hint="eastAsia"/>
        </w:rPr>
        <w:t>3</w:t>
      </w:r>
      <w:r>
        <w:rPr>
          <w:rFonts w:hint="eastAsia"/>
        </w:rPr>
        <w:t>对：</w:t>
      </w:r>
      <w:r>
        <w:rPr>
          <w:rFonts w:hint="eastAsia"/>
        </w:rPr>
        <w:t>AB</w:t>
      </w:r>
      <w:r>
        <w:rPr>
          <w:rFonts w:hint="eastAsia"/>
        </w:rPr>
        <w:t>、</w:t>
      </w:r>
      <w:r>
        <w:rPr>
          <w:rFonts w:hint="eastAsia"/>
        </w:rPr>
        <w:t>AC</w:t>
      </w:r>
      <w:r>
        <w:rPr>
          <w:rFonts w:hint="eastAsia"/>
        </w:rPr>
        <w:t>、</w:t>
      </w:r>
      <w:r>
        <w:rPr>
          <w:rFonts w:hint="eastAsia"/>
        </w:rPr>
        <w:t>BC</w:t>
      </w:r>
    </w:p>
    <w:p w:rsidR="003E3308" w:rsidRDefault="003E3308" w:rsidP="003E3308">
      <w:r>
        <w:rPr>
          <w:rFonts w:hint="eastAsia"/>
        </w:rPr>
        <w:t>每一对中块的访问次序分别用触发器</w:t>
      </w:r>
      <w:r>
        <w:rPr>
          <w:rFonts w:hint="eastAsia"/>
        </w:rPr>
        <w:t>TAB</w:t>
      </w:r>
      <w:r>
        <w:rPr>
          <w:rFonts w:hint="eastAsia"/>
        </w:rPr>
        <w:t>、</w:t>
      </w:r>
      <w:r>
        <w:rPr>
          <w:rFonts w:hint="eastAsia"/>
        </w:rPr>
        <w:t>TAC</w:t>
      </w:r>
      <w:r>
        <w:rPr>
          <w:rFonts w:hint="eastAsia"/>
        </w:rPr>
        <w:t>、</w:t>
      </w:r>
      <w:r>
        <w:rPr>
          <w:rFonts w:hint="eastAsia"/>
        </w:rPr>
        <w:t xml:space="preserve">TBC </w:t>
      </w:r>
      <w:r>
        <w:rPr>
          <w:rFonts w:hint="eastAsia"/>
        </w:rPr>
        <w:t>表示</w:t>
      </w:r>
    </w:p>
    <w:p w:rsidR="003E3308" w:rsidRPr="001E03BB" w:rsidRDefault="003E3308" w:rsidP="003E3308">
      <w:r>
        <w:rPr>
          <w:rFonts w:hint="eastAsia"/>
        </w:rPr>
        <w:t>TAB=1</w:t>
      </w:r>
      <w:r>
        <w:rPr>
          <w:rFonts w:hint="eastAsia"/>
        </w:rPr>
        <w:t>表示</w:t>
      </w:r>
      <w:r>
        <w:rPr>
          <w:rFonts w:hint="eastAsia"/>
        </w:rPr>
        <w:t>A</w:t>
      </w:r>
      <w:r>
        <w:rPr>
          <w:rFonts w:hint="eastAsia"/>
        </w:rPr>
        <w:t>比</w:t>
      </w:r>
      <w:r>
        <w:rPr>
          <w:rFonts w:hint="eastAsia"/>
        </w:rPr>
        <w:t>B</w:t>
      </w:r>
      <w:r>
        <w:rPr>
          <w:rFonts w:hint="eastAsia"/>
        </w:rPr>
        <w:t>更近被访问过，</w:t>
      </w:r>
      <w:r>
        <w:rPr>
          <w:rFonts w:hint="eastAsia"/>
        </w:rPr>
        <w:t>TAB=</w:t>
      </w:r>
      <w:r>
        <w:rPr>
          <w:rFonts w:hint="eastAsia"/>
        </w:rPr>
        <w:t>表示</w:t>
      </w:r>
      <w:r>
        <w:rPr>
          <w:rFonts w:hint="eastAsia"/>
        </w:rPr>
        <w:t>B</w:t>
      </w:r>
      <w:r>
        <w:rPr>
          <w:rFonts w:hint="eastAsia"/>
        </w:rPr>
        <w:t>比</w:t>
      </w:r>
      <w:r>
        <w:rPr>
          <w:rFonts w:hint="eastAsia"/>
        </w:rPr>
        <w:t>A</w:t>
      </w:r>
      <w:r>
        <w:rPr>
          <w:rFonts w:hint="eastAsia"/>
        </w:rPr>
        <w:t>更近被访问过</w:t>
      </w:r>
    </w:p>
    <w:p w:rsidR="003E3308" w:rsidRDefault="005E445F" w:rsidP="003E3308">
      <m:oMath>
        <m:sSub>
          <m:sSubPr>
            <m:ctrlPr>
              <w:rPr>
                <w:rFonts w:ascii="Cambria Math" w:hAnsi="Cambria Math"/>
              </w:rPr>
            </m:ctrlPr>
          </m:sSubPr>
          <m:e>
            <m:r>
              <m:rPr>
                <m:sty m:val="p"/>
              </m:rPr>
              <w:rPr>
                <w:rFonts w:ascii="Cambria Math" w:hAnsi="Cambria Math" w:hint="eastAsia"/>
              </w:rPr>
              <m:t>C</m:t>
            </m:r>
          </m:e>
          <m:sub>
            <m:r>
              <w:rPr>
                <w:rFonts w:ascii="Cambria Math" w:hAnsi="Cambria Math"/>
              </w:rPr>
              <m:t>LRU</m:t>
            </m:r>
          </m:sub>
        </m:sSub>
      </m:oMath>
      <w:r w:rsidR="003E3308">
        <w:rPr>
          <w:rFonts w:hint="eastAsia"/>
        </w:rPr>
        <w:t>=1</w:t>
      </w:r>
      <w:r w:rsidR="003E3308">
        <w:rPr>
          <w:rFonts w:hint="eastAsia"/>
        </w:rPr>
        <w:t>表示</w:t>
      </w:r>
      <w:r w:rsidR="003E3308">
        <w:rPr>
          <w:rFonts w:hint="eastAsia"/>
        </w:rPr>
        <w:t>C</w:t>
      </w:r>
      <w:r w:rsidR="003E3308">
        <w:rPr>
          <w:rFonts w:hint="eastAsia"/>
        </w:rPr>
        <w:t>是近期最少使用的块，</w:t>
      </w:r>
      <m:oMath>
        <m:sSub>
          <m:sSubPr>
            <m:ctrlPr>
              <w:rPr>
                <w:rFonts w:ascii="Cambria Math" w:hAnsi="Cambria Math"/>
              </w:rPr>
            </m:ctrlPr>
          </m:sSubPr>
          <m:e>
            <m:r>
              <m:rPr>
                <m:sty m:val="p"/>
              </m:rPr>
              <w:rPr>
                <w:rFonts w:ascii="Cambria Math" w:hAnsi="Cambria Math" w:hint="eastAsia"/>
              </w:rPr>
              <m:t>C</m:t>
            </m:r>
          </m:e>
          <m:sub>
            <m:r>
              <w:rPr>
                <w:rFonts w:ascii="Cambria Math" w:hAnsi="Cambria Math"/>
              </w:rPr>
              <m:t>LRU</m:t>
            </m:r>
          </m:sub>
        </m:sSub>
      </m:oMath>
      <w:r w:rsidR="003E3308">
        <w:rPr>
          <w:rFonts w:hint="eastAsia"/>
        </w:rPr>
        <w:t>=0</w:t>
      </w:r>
      <w:r w:rsidR="003E3308">
        <w:rPr>
          <w:rFonts w:hint="eastAsia"/>
        </w:rPr>
        <w:t>表示</w:t>
      </w:r>
      <w:r w:rsidR="003E3308">
        <w:rPr>
          <w:rFonts w:hint="eastAsia"/>
        </w:rPr>
        <w:t>C</w:t>
      </w:r>
      <w:r w:rsidR="003E3308">
        <w:rPr>
          <w:rFonts w:hint="eastAsia"/>
        </w:rPr>
        <w:t>不是近期最少使用的块，</w:t>
      </w:r>
    </w:p>
    <w:p w:rsidR="003E3308" w:rsidRDefault="005E445F" w:rsidP="003E3308">
      <m:oMath>
        <m:sSub>
          <m:sSubPr>
            <m:ctrlPr>
              <w:rPr>
                <w:rFonts w:ascii="Cambria Math" w:hAnsi="Cambria Math"/>
              </w:rPr>
            </m:ctrlPr>
          </m:sSubPr>
          <m:e>
            <m:r>
              <m:rPr>
                <m:sty m:val="p"/>
              </m:rPr>
              <w:rPr>
                <w:rFonts w:ascii="Cambria Math" w:hAnsi="Cambria Math" w:hint="eastAsia"/>
              </w:rPr>
              <m:t>C</m:t>
            </m:r>
          </m:e>
          <m:sub>
            <m:r>
              <w:rPr>
                <w:rFonts w:ascii="Cambria Math" w:hAnsi="Cambria Math"/>
              </w:rPr>
              <m:t>LRU</m:t>
            </m:r>
          </m:sub>
        </m:sSub>
      </m:oMath>
      <w:r w:rsidR="003E3308">
        <w:rPr>
          <w:rFonts w:hint="eastAsia"/>
        </w:rPr>
        <w:t>=TAC</w:t>
      </w:r>
      <w:r w:rsidR="003E3308">
        <w:rPr>
          <w:rFonts w:hint="eastAsia"/>
        </w:rPr>
        <w:t>·</w:t>
      </w:r>
      <w:r w:rsidR="003E3308">
        <w:rPr>
          <w:rFonts w:hint="eastAsia"/>
        </w:rPr>
        <w:t>TBC</w:t>
      </w:r>
    </w:p>
    <w:p w:rsidR="003E3308" w:rsidRDefault="005E445F" w:rsidP="003E3308">
      <m:oMath>
        <m:sSub>
          <m:sSubPr>
            <m:ctrlPr>
              <w:rPr>
                <w:rFonts w:ascii="Cambria Math" w:hAnsi="Cambria Math"/>
              </w:rPr>
            </m:ctrlPr>
          </m:sSubPr>
          <m:e>
            <m:r>
              <m:rPr>
                <m:sty m:val="p"/>
              </m:rPr>
              <w:rPr>
                <w:rFonts w:ascii="Cambria Math" w:hAnsi="Cambria Math"/>
              </w:rPr>
              <m:t>A</m:t>
            </m:r>
          </m:e>
          <m:sub>
            <m:r>
              <w:rPr>
                <w:rFonts w:ascii="Cambria Math" w:hAnsi="Cambria Math"/>
              </w:rPr>
              <m:t>LRU</m:t>
            </m:r>
          </m:sub>
        </m:sSub>
      </m:oMath>
      <w:r w:rsidR="003E3308">
        <w:rPr>
          <w:rFonts w:hint="eastAsia"/>
        </w:rPr>
        <w:t>=</w:t>
      </w:r>
      <m:oMath>
        <m:acc>
          <m:accPr>
            <m:chr m:val="̅"/>
            <m:ctrlPr>
              <w:rPr>
                <w:rFonts w:ascii="Cambria Math" w:hAnsi="Cambria Math"/>
              </w:rPr>
            </m:ctrlPr>
          </m:accPr>
          <m:e>
            <m:r>
              <m:rPr>
                <m:sty m:val="p"/>
              </m:rPr>
              <w:rPr>
                <w:rFonts w:ascii="Cambria Math" w:hAnsi="Cambria Math" w:hint="eastAsia"/>
              </w:rPr>
              <m:t>TAB</m:t>
            </m:r>
          </m:e>
        </m:acc>
      </m:oMath>
      <w:r w:rsidR="003E3308">
        <w:rPr>
          <w:rFonts w:hint="eastAsia"/>
        </w:rPr>
        <w:t>·</w:t>
      </w:r>
      <m:oMath>
        <m:acc>
          <m:accPr>
            <m:chr m:val="̅"/>
            <m:ctrlPr>
              <w:rPr>
                <w:rFonts w:ascii="Cambria Math" w:hAnsi="Cambria Math"/>
              </w:rPr>
            </m:ctrlPr>
          </m:accPr>
          <m:e>
            <m:r>
              <m:rPr>
                <m:sty m:val="p"/>
              </m:rPr>
              <w:rPr>
                <w:rFonts w:ascii="Cambria Math" w:hAnsi="Cambria Math" w:hint="eastAsia"/>
              </w:rPr>
              <m:t>TAC</m:t>
            </m:r>
          </m:e>
        </m:acc>
      </m:oMath>
    </w:p>
    <w:p w:rsidR="003E3308" w:rsidRDefault="005E445F" w:rsidP="003E3308">
      <m:oMath>
        <m:sSub>
          <m:sSubPr>
            <m:ctrlPr>
              <w:rPr>
                <w:rFonts w:ascii="Cambria Math" w:hAnsi="Cambria Math"/>
              </w:rPr>
            </m:ctrlPr>
          </m:sSubPr>
          <m:e>
            <m:r>
              <m:rPr>
                <m:sty m:val="p"/>
              </m:rPr>
              <w:rPr>
                <w:rFonts w:ascii="Cambria Math" w:hAnsi="Cambria Math"/>
              </w:rPr>
              <m:t>B</m:t>
            </m:r>
          </m:e>
          <m:sub>
            <m:r>
              <w:rPr>
                <w:rFonts w:ascii="Cambria Math" w:hAnsi="Cambria Math"/>
              </w:rPr>
              <m:t>LRU</m:t>
            </m:r>
          </m:sub>
        </m:sSub>
      </m:oMath>
      <w:r w:rsidR="003E3308">
        <w:rPr>
          <w:rFonts w:hint="eastAsia"/>
        </w:rPr>
        <w:t>=TAB</w:t>
      </w:r>
      <w:r w:rsidR="003E3308">
        <w:rPr>
          <w:rFonts w:hint="eastAsia"/>
        </w:rPr>
        <w:t>·</w:t>
      </w:r>
      <m:oMath>
        <m:acc>
          <m:accPr>
            <m:chr m:val="̅"/>
            <m:ctrlPr>
              <w:rPr>
                <w:rFonts w:ascii="Cambria Math" w:hAnsi="Cambria Math"/>
              </w:rPr>
            </m:ctrlPr>
          </m:accPr>
          <m:e>
            <m:r>
              <m:rPr>
                <m:sty m:val="p"/>
              </m:rPr>
              <w:rPr>
                <w:rFonts w:ascii="Cambria Math" w:hAnsi="Cambria Math" w:hint="eastAsia"/>
              </w:rPr>
              <m:t>TBC</m:t>
            </m:r>
          </m:e>
        </m:acc>
      </m:oMath>
    </w:p>
    <w:p w:rsidR="003E3308" w:rsidRDefault="003E3308" w:rsidP="003E3308">
      <w:r>
        <w:rPr>
          <w:rFonts w:hint="eastAsia"/>
        </w:rPr>
        <w:t>使用触发器和门电路实现：</w:t>
      </w:r>
    </w:p>
    <w:p w:rsidR="003E3308" w:rsidRPr="00703107" w:rsidRDefault="003E3308" w:rsidP="003E3308">
      <w:r>
        <w:rPr>
          <w:noProof/>
        </w:rPr>
        <w:drawing>
          <wp:inline distT="0" distB="0" distL="0" distR="0" wp14:anchorId="319D7F48" wp14:editId="0228B012">
            <wp:extent cx="1811547" cy="10124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815566" cy="1014741"/>
                    </a:xfrm>
                    <a:prstGeom prst="rect">
                      <a:avLst/>
                    </a:prstGeom>
                  </pic:spPr>
                </pic:pic>
              </a:graphicData>
            </a:graphic>
          </wp:inline>
        </w:drawing>
      </w:r>
      <w:r>
        <w:object w:dxaOrig="4276" w:dyaOrig="2380">
          <v:shape id="_x0000_i1039" type="#_x0000_t75" style="width:164.4pt;height:90.8pt" o:ole="">
            <v:imagedata r:id="rId59" o:title=""/>
          </v:shape>
          <o:OLEObject Type="Embed" ProgID="Word.Picture.8" ShapeID="_x0000_i1039" DrawAspect="Content" ObjectID="_1581267012" r:id="rId60"/>
        </w:object>
      </w:r>
    </w:p>
    <w:p w:rsidR="003E3308" w:rsidRDefault="003E3308" w:rsidP="003E3308">
      <w:r>
        <w:rPr>
          <w:rFonts w:hint="eastAsia"/>
        </w:rPr>
        <w:t>每次访问</w:t>
      </w:r>
      <w:r>
        <w:rPr>
          <w:rFonts w:hint="eastAsia"/>
        </w:rPr>
        <w:t>Cache</w:t>
      </w:r>
      <w:r>
        <w:rPr>
          <w:rFonts w:hint="eastAsia"/>
        </w:rPr>
        <w:t>时，更新与访问的块有关的比较对触发器的状态，在上述例子中，每次访问</w:t>
      </w:r>
      <w:r>
        <w:rPr>
          <w:rFonts w:hint="eastAsia"/>
        </w:rPr>
        <w:t>A</w:t>
      </w:r>
      <w:r>
        <w:rPr>
          <w:rFonts w:hint="eastAsia"/>
        </w:rPr>
        <w:t>后，</w:t>
      </w:r>
      <w:r>
        <w:rPr>
          <w:rFonts w:hint="eastAsia"/>
        </w:rPr>
        <w:t>TAB=1</w:t>
      </w:r>
      <w:r>
        <w:rPr>
          <w:rFonts w:hint="eastAsia"/>
        </w:rPr>
        <w:t>，</w:t>
      </w:r>
      <w:r>
        <w:rPr>
          <w:rFonts w:hint="eastAsia"/>
        </w:rPr>
        <w:t>TAC=1</w:t>
      </w:r>
    </w:p>
    <w:p w:rsidR="003E3308" w:rsidRDefault="003E3308" w:rsidP="003E3308"/>
    <w:tbl>
      <w:tblPr>
        <w:tblStyle w:val="aa"/>
        <w:tblW w:w="0" w:type="auto"/>
        <w:tblLook w:val="04A0" w:firstRow="1" w:lastRow="0" w:firstColumn="1" w:lastColumn="0" w:noHBand="0" w:noVBand="1"/>
      </w:tblPr>
      <w:tblGrid>
        <w:gridCol w:w="1242"/>
        <w:gridCol w:w="7281"/>
      </w:tblGrid>
      <w:tr w:rsidR="003E3308" w:rsidTr="00A00965">
        <w:tc>
          <w:tcPr>
            <w:tcW w:w="1242" w:type="dxa"/>
          </w:tcPr>
          <w:p w:rsidR="003E3308" w:rsidRDefault="003E3308" w:rsidP="00A00965">
            <w:r>
              <w:rPr>
                <w:rFonts w:hint="eastAsia"/>
              </w:rPr>
              <w:t>所需硬件</w:t>
            </w:r>
          </w:p>
        </w:tc>
        <w:tc>
          <w:tcPr>
            <w:tcW w:w="7281" w:type="dxa"/>
          </w:tcPr>
          <w:p w:rsidR="003E3308" w:rsidRDefault="003E3308" w:rsidP="00A00965">
            <w:r>
              <w:rPr>
                <w:rFonts w:hint="eastAsia"/>
              </w:rPr>
              <w:t>有多少</w:t>
            </w:r>
            <w:r>
              <w:rPr>
                <w:rFonts w:hint="eastAsia"/>
              </w:rPr>
              <w:t>Cache</w:t>
            </w:r>
            <w:r>
              <w:rPr>
                <w:rFonts w:hint="eastAsia"/>
              </w:rPr>
              <w:t>块就有多少个与门，每个与门的输入端要连接所有与之相关的触发器。</w:t>
            </w:r>
          </w:p>
          <w:p w:rsidR="003E3308" w:rsidRDefault="003E3308" w:rsidP="00A00965">
            <w:r>
              <w:rPr>
                <w:rFonts w:hint="eastAsia"/>
              </w:rPr>
              <w:t>对于一个具有</w:t>
            </w:r>
            <w:r>
              <w:rPr>
                <w:rFonts w:hint="eastAsia"/>
              </w:rPr>
              <w:t>P</w:t>
            </w:r>
            <w:r>
              <w:rPr>
                <w:rFonts w:hint="eastAsia"/>
              </w:rPr>
              <w:t>块的组中的任何一块，由于它可以跟除了它自己以外的所有其他块两两组合，所以与该块相关的比较对触发器个数为</w:t>
            </w:r>
            <w:r>
              <w:rPr>
                <w:rFonts w:hint="eastAsia"/>
              </w:rPr>
              <w:t>P-1</w:t>
            </w:r>
          </w:p>
          <w:p w:rsidR="003E3308" w:rsidRDefault="003E3308" w:rsidP="00A00965">
            <w:r>
              <w:rPr>
                <w:rFonts w:hint="eastAsia"/>
              </w:rPr>
              <w:t>总共需要</w:t>
            </w:r>
            <w:r>
              <w:rPr>
                <w:rFonts w:hint="eastAsia"/>
              </w:rPr>
              <w:t>P(P-1)/2</w:t>
            </w:r>
          </w:p>
          <w:p w:rsidR="003E3308" w:rsidRDefault="003E3308" w:rsidP="00A00965">
            <w:r>
              <w:rPr>
                <w:rFonts w:hint="eastAsia"/>
              </w:rPr>
              <w:t>当组内块数较多时，可以用多级状态位技术来减少所需要的硬件量</w:t>
            </w:r>
          </w:p>
          <w:p w:rsidR="003E3308" w:rsidRDefault="003E3308" w:rsidP="00A00965">
            <w:r>
              <w:rPr>
                <w:rFonts w:hint="eastAsia"/>
              </w:rPr>
              <w:t>如</w:t>
            </w:r>
            <w:r>
              <w:rPr>
                <w:rFonts w:hint="eastAsia"/>
              </w:rPr>
              <w:t>IBM3033</w:t>
            </w:r>
            <w:r>
              <w:rPr>
                <w:rFonts w:hint="eastAsia"/>
              </w:rPr>
              <w:t>，组内块数为</w:t>
            </w:r>
            <w:r>
              <w:rPr>
                <w:rFonts w:hint="eastAsia"/>
              </w:rPr>
              <w:t>16</w:t>
            </w:r>
            <w:r>
              <w:rPr>
                <w:rFonts w:hint="eastAsia"/>
              </w:rPr>
              <w:t>，可分成群、对、行</w:t>
            </w:r>
            <w:r>
              <w:rPr>
                <w:rFonts w:hint="eastAsia"/>
              </w:rPr>
              <w:t>3</w:t>
            </w:r>
            <w:r>
              <w:rPr>
                <w:rFonts w:hint="eastAsia"/>
              </w:rPr>
              <w:t>级，先分成</w:t>
            </w:r>
            <w:r>
              <w:rPr>
                <w:rFonts w:hint="eastAsia"/>
              </w:rPr>
              <w:t>4</w:t>
            </w:r>
            <w:r>
              <w:rPr>
                <w:rFonts w:hint="eastAsia"/>
              </w:rPr>
              <w:t>个群，每群两对，每队两行。这样选</w:t>
            </w:r>
            <w:r>
              <w:rPr>
                <w:rFonts w:hint="eastAsia"/>
              </w:rPr>
              <w:t>LRU</w:t>
            </w:r>
            <w:r>
              <w:rPr>
                <w:rFonts w:hint="eastAsia"/>
              </w:rPr>
              <w:t>群需</w:t>
            </w:r>
            <w:r>
              <w:rPr>
                <w:rFonts w:hint="eastAsia"/>
              </w:rPr>
              <w:t>6</w:t>
            </w:r>
            <w:r>
              <w:rPr>
                <w:rFonts w:hint="eastAsia"/>
              </w:rPr>
              <w:t>个触发器，每群中选</w:t>
            </w:r>
            <w:r>
              <w:rPr>
                <w:rFonts w:hint="eastAsia"/>
              </w:rPr>
              <w:t>LRU</w:t>
            </w:r>
            <w:r>
              <w:rPr>
                <w:rFonts w:hint="eastAsia"/>
              </w:rPr>
              <w:t>对需</w:t>
            </w:r>
            <w:r>
              <w:rPr>
                <w:rFonts w:hint="eastAsia"/>
              </w:rPr>
              <w:t>1</w:t>
            </w:r>
            <w:r>
              <w:rPr>
                <w:rFonts w:hint="eastAsia"/>
              </w:rPr>
              <w:t>个触发器，</w:t>
            </w:r>
            <w:r>
              <w:rPr>
                <w:rFonts w:hint="eastAsia"/>
              </w:rPr>
              <w:t>4</w:t>
            </w:r>
            <w:r>
              <w:rPr>
                <w:rFonts w:hint="eastAsia"/>
              </w:rPr>
              <w:t>个群共</w:t>
            </w:r>
            <w:r>
              <w:rPr>
                <w:rFonts w:hint="eastAsia"/>
              </w:rPr>
              <w:t>4</w:t>
            </w:r>
            <w:r>
              <w:rPr>
                <w:rFonts w:hint="eastAsia"/>
              </w:rPr>
              <w:t>个触发器</w:t>
            </w:r>
          </w:p>
          <w:p w:rsidR="003E3308" w:rsidRPr="004C4798" w:rsidRDefault="003E3308" w:rsidP="00A00965">
            <w:r>
              <w:rPr>
                <w:rFonts w:hint="eastAsia"/>
              </w:rPr>
              <w:t>每行中选</w:t>
            </w:r>
            <w:r>
              <w:rPr>
                <w:rFonts w:hint="eastAsia"/>
              </w:rPr>
              <w:t>LRU</w:t>
            </w:r>
            <w:r>
              <w:rPr>
                <w:rFonts w:hint="eastAsia"/>
              </w:rPr>
              <w:t>块需要</w:t>
            </w:r>
            <w:r>
              <w:rPr>
                <w:rFonts w:hint="eastAsia"/>
              </w:rPr>
              <w:t>1</w:t>
            </w:r>
            <w:r>
              <w:rPr>
                <w:rFonts w:hint="eastAsia"/>
              </w:rPr>
              <w:t>个触发器，</w:t>
            </w:r>
            <w:r>
              <w:rPr>
                <w:rFonts w:hint="eastAsia"/>
              </w:rPr>
              <w:t>8</w:t>
            </w:r>
            <w:r>
              <w:rPr>
                <w:rFonts w:hint="eastAsia"/>
              </w:rPr>
              <w:t>行共</w:t>
            </w:r>
            <w:r>
              <w:rPr>
                <w:rFonts w:hint="eastAsia"/>
              </w:rPr>
              <w:t>8</w:t>
            </w:r>
            <w:r>
              <w:rPr>
                <w:rFonts w:hint="eastAsia"/>
              </w:rPr>
              <w:t>个触发器，选</w:t>
            </w:r>
            <w:r>
              <w:rPr>
                <w:rFonts w:hint="eastAsia"/>
              </w:rPr>
              <w:t>LRU</w:t>
            </w:r>
          </w:p>
          <w:p w:rsidR="003E3308" w:rsidRDefault="003E3308" w:rsidP="00A00965">
            <w:r>
              <w:rPr>
                <w:rFonts w:hint="eastAsia"/>
              </w:rPr>
              <w:t>总个数是</w:t>
            </w:r>
            <w:r>
              <w:rPr>
                <w:rFonts w:hint="eastAsia"/>
              </w:rPr>
              <w:t>18</w:t>
            </w:r>
            <w:r>
              <w:rPr>
                <w:rFonts w:hint="eastAsia"/>
              </w:rPr>
              <w:t>个，但牺牲了速度</w:t>
            </w:r>
          </w:p>
          <w:p w:rsidR="003E3308" w:rsidRDefault="003E3308" w:rsidP="00A00965">
            <w:r>
              <w:rPr>
                <w:rFonts w:hint="eastAsia"/>
              </w:rPr>
              <w:t>而单级需要</w:t>
            </w:r>
            <w:r>
              <w:rPr>
                <w:rFonts w:hint="eastAsia"/>
              </w:rPr>
              <w:t>120</w:t>
            </w:r>
            <w:r>
              <w:rPr>
                <w:rFonts w:hint="eastAsia"/>
              </w:rPr>
              <w:t>个，</w:t>
            </w:r>
          </w:p>
        </w:tc>
      </w:tr>
      <w:tr w:rsidR="003E3308" w:rsidTr="00A00965">
        <w:tc>
          <w:tcPr>
            <w:tcW w:w="1242" w:type="dxa"/>
          </w:tcPr>
          <w:p w:rsidR="003E3308" w:rsidRDefault="003E3308" w:rsidP="00A00965"/>
        </w:tc>
        <w:tc>
          <w:tcPr>
            <w:tcW w:w="7281" w:type="dxa"/>
          </w:tcPr>
          <w:p w:rsidR="003E3308" w:rsidRDefault="003E3308" w:rsidP="00A00965"/>
        </w:tc>
      </w:tr>
    </w:tbl>
    <w:p w:rsidR="003E3308" w:rsidRDefault="003E3308" w:rsidP="003E3308"/>
    <w:p w:rsidR="003E3308" w:rsidRDefault="003E3308" w:rsidP="003E3308"/>
    <w:p w:rsidR="003E3308" w:rsidRDefault="003E3308" w:rsidP="003E3308">
      <w:r w:rsidRPr="00F07FF1">
        <w:rPr>
          <w:rFonts w:hint="eastAsia"/>
        </w:rPr>
        <w:t>触发器</w:t>
      </w:r>
      <w:r>
        <w:rPr>
          <w:rFonts w:hint="eastAsia"/>
        </w:rPr>
        <w:t>：</w:t>
      </w:r>
      <w:r w:rsidRPr="00F07FF1">
        <w:t>所需要的触发器的个数与两两组合的比较对的数目相同。</w:t>
      </w:r>
      <w:r w:rsidRPr="00F07FF1">
        <w:t xml:space="preserve"> </w:t>
      </w:r>
    </w:p>
    <w:p w:rsidR="003E3308" w:rsidRPr="00F07FF1" w:rsidRDefault="003E3308" w:rsidP="003E3308">
      <w:r w:rsidRPr="00F07FF1">
        <w:rPr>
          <w:rFonts w:hint="eastAsia"/>
        </w:rPr>
        <w:t>比较对触发器个数、与门的个数、与门的输入端数与块数</w:t>
      </w:r>
      <w:r w:rsidRPr="00F07FF1">
        <w:rPr>
          <w:rFonts w:hint="eastAsia"/>
        </w:rPr>
        <w:t>P</w:t>
      </w:r>
      <w:r w:rsidRPr="00F07FF1">
        <w:rPr>
          <w:rFonts w:hint="eastAsia"/>
        </w:rPr>
        <w:t>的关系</w:t>
      </w:r>
      <w:r w:rsidRPr="00F07FF1">
        <w:rPr>
          <w:rFonts w:hint="eastAsia"/>
        </w:rPr>
        <w:t xml:space="preserve"> </w:t>
      </w:r>
    </w:p>
    <w:tbl>
      <w:tblPr>
        <w:tblW w:w="6624" w:type="dxa"/>
        <w:tblLayout w:type="fixed"/>
        <w:tblCellMar>
          <w:left w:w="0" w:type="dxa"/>
          <w:right w:w="0" w:type="dxa"/>
        </w:tblCellMar>
        <w:tblLook w:val="0600" w:firstRow="0" w:lastRow="0" w:firstColumn="0" w:lastColumn="0" w:noHBand="1" w:noVBand="1"/>
      </w:tblPr>
      <w:tblGrid>
        <w:gridCol w:w="1987"/>
        <w:gridCol w:w="308"/>
        <w:gridCol w:w="410"/>
        <w:gridCol w:w="532"/>
        <w:gridCol w:w="653"/>
        <w:gridCol w:w="775"/>
        <w:gridCol w:w="897"/>
        <w:gridCol w:w="454"/>
        <w:gridCol w:w="608"/>
      </w:tblGrid>
      <w:tr w:rsidR="003E3308" w:rsidRPr="00F07FF1" w:rsidTr="00A00965">
        <w:trPr>
          <w:trHeight w:val="25"/>
        </w:trPr>
        <w:tc>
          <w:tcPr>
            <w:tcW w:w="19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07FF1" w:rsidRDefault="003E3308" w:rsidP="00A00965">
            <w:r w:rsidRPr="00F07FF1">
              <w:rPr>
                <w:rFonts w:hint="eastAsia"/>
              </w:rPr>
              <w:t>组内块数</w:t>
            </w:r>
          </w:p>
        </w:tc>
        <w:tc>
          <w:tcPr>
            <w:tcW w:w="30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07FF1" w:rsidRDefault="003E3308" w:rsidP="00A00965">
            <w:r w:rsidRPr="00F07FF1">
              <w:t>3</w:t>
            </w:r>
          </w:p>
        </w:tc>
        <w:tc>
          <w:tcPr>
            <w:tcW w:w="4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07FF1" w:rsidRDefault="003E3308" w:rsidP="00A00965">
            <w:r w:rsidRPr="00F07FF1">
              <w:t>4</w:t>
            </w:r>
          </w:p>
        </w:tc>
        <w:tc>
          <w:tcPr>
            <w:tcW w:w="5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07FF1" w:rsidRDefault="003E3308" w:rsidP="00A00965">
            <w:r w:rsidRPr="00F07FF1">
              <w:t>8</w:t>
            </w:r>
          </w:p>
        </w:tc>
        <w:tc>
          <w:tcPr>
            <w:tcW w:w="65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07FF1" w:rsidRDefault="003E3308" w:rsidP="00A00965">
            <w:r w:rsidRPr="00F07FF1">
              <w:t>16</w:t>
            </w:r>
          </w:p>
        </w:tc>
        <w:tc>
          <w:tcPr>
            <w:tcW w:w="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07FF1" w:rsidRDefault="003E3308" w:rsidP="00A00965">
            <w:r w:rsidRPr="00F07FF1">
              <w:t>64</w:t>
            </w:r>
          </w:p>
        </w:tc>
        <w:tc>
          <w:tcPr>
            <w:tcW w:w="8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07FF1" w:rsidRDefault="003E3308" w:rsidP="00A00965">
            <w:r w:rsidRPr="00F07FF1">
              <w:t>256</w:t>
            </w:r>
          </w:p>
        </w:tc>
        <w:tc>
          <w:tcPr>
            <w:tcW w:w="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07FF1" w:rsidRDefault="003E3308" w:rsidP="00A00965">
            <w:r w:rsidRPr="00F07FF1">
              <w:t>…</w:t>
            </w:r>
          </w:p>
        </w:tc>
        <w:tc>
          <w:tcPr>
            <w:tcW w:w="60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07FF1" w:rsidRDefault="003E3308" w:rsidP="00A00965">
            <w:r w:rsidRPr="00F07FF1">
              <w:t>P</w:t>
            </w:r>
          </w:p>
        </w:tc>
      </w:tr>
      <w:tr w:rsidR="003E3308" w:rsidRPr="00F07FF1" w:rsidTr="00A00965">
        <w:trPr>
          <w:trHeight w:val="25"/>
        </w:trPr>
        <w:tc>
          <w:tcPr>
            <w:tcW w:w="19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07FF1" w:rsidRDefault="003E3308" w:rsidP="00A00965">
            <w:r w:rsidRPr="00F07FF1">
              <w:rPr>
                <w:rFonts w:hint="eastAsia"/>
              </w:rPr>
              <w:t>触发器个数</w:t>
            </w:r>
          </w:p>
        </w:tc>
        <w:tc>
          <w:tcPr>
            <w:tcW w:w="30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07FF1" w:rsidRDefault="003E3308" w:rsidP="00A00965">
            <w:r w:rsidRPr="00F07FF1">
              <w:t>3</w:t>
            </w:r>
          </w:p>
        </w:tc>
        <w:tc>
          <w:tcPr>
            <w:tcW w:w="4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07FF1" w:rsidRDefault="003E3308" w:rsidP="00A00965">
            <w:r w:rsidRPr="00F07FF1">
              <w:t>6</w:t>
            </w:r>
          </w:p>
        </w:tc>
        <w:tc>
          <w:tcPr>
            <w:tcW w:w="5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07FF1" w:rsidRDefault="003E3308" w:rsidP="00A00965">
            <w:r w:rsidRPr="00F07FF1">
              <w:t>28</w:t>
            </w:r>
          </w:p>
        </w:tc>
        <w:tc>
          <w:tcPr>
            <w:tcW w:w="65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07FF1" w:rsidRDefault="003E3308" w:rsidP="00A00965">
            <w:r w:rsidRPr="00F07FF1">
              <w:t>120</w:t>
            </w:r>
          </w:p>
        </w:tc>
        <w:tc>
          <w:tcPr>
            <w:tcW w:w="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07FF1" w:rsidRDefault="003E3308" w:rsidP="00A00965">
            <w:r w:rsidRPr="00F07FF1">
              <w:t>2016</w:t>
            </w:r>
          </w:p>
        </w:tc>
        <w:tc>
          <w:tcPr>
            <w:tcW w:w="8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07FF1" w:rsidRDefault="003E3308" w:rsidP="00A00965">
            <w:r w:rsidRPr="00F07FF1">
              <w:t>32640</w:t>
            </w:r>
          </w:p>
        </w:tc>
        <w:tc>
          <w:tcPr>
            <w:tcW w:w="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07FF1" w:rsidRDefault="003E3308" w:rsidP="00A00965">
            <w:r w:rsidRPr="00F07FF1">
              <w:t>…</w:t>
            </w:r>
          </w:p>
        </w:tc>
        <w:tc>
          <w:tcPr>
            <w:tcW w:w="60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07FF1" w:rsidRDefault="003E3308" w:rsidP="00A00965"/>
        </w:tc>
      </w:tr>
      <w:tr w:rsidR="003E3308" w:rsidRPr="00F07FF1" w:rsidTr="00A00965">
        <w:trPr>
          <w:trHeight w:val="25"/>
        </w:trPr>
        <w:tc>
          <w:tcPr>
            <w:tcW w:w="19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07FF1" w:rsidRDefault="003E3308" w:rsidP="00A00965">
            <w:r w:rsidRPr="00F07FF1">
              <w:rPr>
                <w:rFonts w:hint="eastAsia"/>
              </w:rPr>
              <w:lastRenderedPageBreak/>
              <w:t>与门个数</w:t>
            </w:r>
          </w:p>
        </w:tc>
        <w:tc>
          <w:tcPr>
            <w:tcW w:w="30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07FF1" w:rsidRDefault="003E3308" w:rsidP="00A00965">
            <w:r w:rsidRPr="00F07FF1">
              <w:t>3</w:t>
            </w:r>
          </w:p>
        </w:tc>
        <w:tc>
          <w:tcPr>
            <w:tcW w:w="4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07FF1" w:rsidRDefault="003E3308" w:rsidP="00A00965">
            <w:r w:rsidRPr="00F07FF1">
              <w:t>4</w:t>
            </w:r>
          </w:p>
        </w:tc>
        <w:tc>
          <w:tcPr>
            <w:tcW w:w="5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07FF1" w:rsidRDefault="003E3308" w:rsidP="00A00965">
            <w:r w:rsidRPr="00F07FF1">
              <w:t>8</w:t>
            </w:r>
          </w:p>
        </w:tc>
        <w:tc>
          <w:tcPr>
            <w:tcW w:w="65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07FF1" w:rsidRDefault="003E3308" w:rsidP="00A00965">
            <w:r w:rsidRPr="00F07FF1">
              <w:t>16</w:t>
            </w:r>
          </w:p>
        </w:tc>
        <w:tc>
          <w:tcPr>
            <w:tcW w:w="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07FF1" w:rsidRDefault="003E3308" w:rsidP="00A00965">
            <w:r w:rsidRPr="00F07FF1">
              <w:t>64</w:t>
            </w:r>
          </w:p>
        </w:tc>
        <w:tc>
          <w:tcPr>
            <w:tcW w:w="8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07FF1" w:rsidRDefault="003E3308" w:rsidP="00A00965">
            <w:r w:rsidRPr="00F07FF1">
              <w:t>256</w:t>
            </w:r>
          </w:p>
        </w:tc>
        <w:tc>
          <w:tcPr>
            <w:tcW w:w="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07FF1" w:rsidRDefault="003E3308" w:rsidP="00A00965">
            <w:r w:rsidRPr="00F07FF1">
              <w:t>…</w:t>
            </w:r>
          </w:p>
        </w:tc>
        <w:tc>
          <w:tcPr>
            <w:tcW w:w="60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07FF1" w:rsidRDefault="003E3308" w:rsidP="00A00965">
            <w:r w:rsidRPr="00F07FF1">
              <w:t>P</w:t>
            </w:r>
          </w:p>
        </w:tc>
      </w:tr>
      <w:tr w:rsidR="003E3308" w:rsidRPr="00F07FF1" w:rsidTr="00A00965">
        <w:trPr>
          <w:trHeight w:val="25"/>
        </w:trPr>
        <w:tc>
          <w:tcPr>
            <w:tcW w:w="19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07FF1" w:rsidRDefault="003E3308" w:rsidP="00A00965">
            <w:r w:rsidRPr="00F07FF1">
              <w:rPr>
                <w:rFonts w:hint="eastAsia"/>
              </w:rPr>
              <w:t>与门输入端个数</w:t>
            </w:r>
          </w:p>
        </w:tc>
        <w:tc>
          <w:tcPr>
            <w:tcW w:w="30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07FF1" w:rsidRDefault="003E3308" w:rsidP="00A00965">
            <w:r w:rsidRPr="00F07FF1">
              <w:t>2</w:t>
            </w:r>
          </w:p>
        </w:tc>
        <w:tc>
          <w:tcPr>
            <w:tcW w:w="4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07FF1" w:rsidRDefault="003E3308" w:rsidP="00A00965">
            <w:r w:rsidRPr="00F07FF1">
              <w:t>3</w:t>
            </w:r>
          </w:p>
        </w:tc>
        <w:tc>
          <w:tcPr>
            <w:tcW w:w="5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07FF1" w:rsidRDefault="003E3308" w:rsidP="00A00965">
            <w:r w:rsidRPr="00F07FF1">
              <w:t>7</w:t>
            </w:r>
          </w:p>
        </w:tc>
        <w:tc>
          <w:tcPr>
            <w:tcW w:w="65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07FF1" w:rsidRDefault="003E3308" w:rsidP="00A00965">
            <w:r w:rsidRPr="00F07FF1">
              <w:t>15</w:t>
            </w:r>
          </w:p>
        </w:tc>
        <w:tc>
          <w:tcPr>
            <w:tcW w:w="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07FF1" w:rsidRDefault="003E3308" w:rsidP="00A00965">
            <w:r w:rsidRPr="00F07FF1">
              <w:t>63</w:t>
            </w:r>
          </w:p>
        </w:tc>
        <w:tc>
          <w:tcPr>
            <w:tcW w:w="8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07FF1" w:rsidRDefault="003E3308" w:rsidP="00A00965">
            <w:r w:rsidRPr="00F07FF1">
              <w:t>255</w:t>
            </w:r>
          </w:p>
        </w:tc>
        <w:tc>
          <w:tcPr>
            <w:tcW w:w="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07FF1" w:rsidRDefault="003E3308" w:rsidP="00A00965">
            <w:r w:rsidRPr="00F07FF1">
              <w:t>…</w:t>
            </w:r>
          </w:p>
        </w:tc>
        <w:tc>
          <w:tcPr>
            <w:tcW w:w="60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E3308" w:rsidRPr="00F07FF1" w:rsidRDefault="003E3308" w:rsidP="00A00965">
            <w:r w:rsidRPr="00F07FF1">
              <w:t>P-1</w:t>
            </w:r>
          </w:p>
        </w:tc>
      </w:tr>
    </w:tbl>
    <w:p w:rsidR="003E3308" w:rsidRPr="00F07FF1" w:rsidRDefault="003E3308" w:rsidP="003E3308">
      <w:r w:rsidRPr="00F07FF1">
        <w:rPr>
          <w:rFonts w:hint="eastAsia"/>
        </w:rPr>
        <w:t>块数少时，所需要的硬件较少，</w:t>
      </w:r>
      <w:r w:rsidRPr="00F07FF1">
        <w:rPr>
          <w:rFonts w:hint="eastAsia"/>
        </w:rPr>
        <w:t xml:space="preserve"> </w:t>
      </w:r>
    </w:p>
    <w:p w:rsidR="003E3308" w:rsidRDefault="003E3308" w:rsidP="003E3308">
      <w:r w:rsidRPr="00F07FF1">
        <w:rPr>
          <w:rFonts w:hint="eastAsia"/>
        </w:rPr>
        <w:t>随着组内块数</w:t>
      </w:r>
      <w:r w:rsidRPr="00F07FF1">
        <w:t>P</w:t>
      </w:r>
      <w:r w:rsidRPr="00F07FF1">
        <w:rPr>
          <w:rFonts w:hint="eastAsia"/>
        </w:rPr>
        <w:t>的增加，所需的触发器的个数会以平方的关系迅速增加，门的输入端数也线性增加。</w:t>
      </w:r>
      <w:r>
        <w:rPr>
          <w:rFonts w:hint="eastAsia"/>
        </w:rPr>
        <w:t>(</w:t>
      </w:r>
      <w:r>
        <w:rPr>
          <w:rFonts w:hint="eastAsia"/>
        </w:rPr>
        <w:t>硬件实现的成本很高</w:t>
      </w:r>
      <w:r>
        <w:rPr>
          <w:rFonts w:hint="eastAsia"/>
        </w:rPr>
        <w:t>)</w:t>
      </w:r>
    </w:p>
    <w:p w:rsidR="003E3308" w:rsidRDefault="003E3308" w:rsidP="003E3308"/>
    <w:p w:rsidR="003E3308" w:rsidRPr="00F07FF1" w:rsidRDefault="003E3308" w:rsidP="003E3308">
      <w:r w:rsidRPr="00F07FF1">
        <w:rPr>
          <w:rFonts w:hint="eastAsia"/>
        </w:rPr>
        <w:t>当组内块数较多时，可以用多级状态位技术减少所需的硬件量。</w:t>
      </w:r>
      <w:r w:rsidRPr="00F07FF1">
        <w:rPr>
          <w:rFonts w:hint="eastAsia"/>
        </w:rPr>
        <w:t xml:space="preserve"> </w:t>
      </w:r>
    </w:p>
    <w:p w:rsidR="003E3308" w:rsidRDefault="003E3308" w:rsidP="003E3308"/>
    <w:p w:rsidR="003E3308" w:rsidRDefault="003E3308" w:rsidP="003E3308"/>
    <w:p w:rsidR="003E3308" w:rsidRDefault="003E3308" w:rsidP="003E3308">
      <w:r w:rsidRPr="00F07FF1">
        <w:t>例如</w:t>
      </w:r>
      <w:r w:rsidRPr="00F07FF1">
        <w:rPr>
          <w:rFonts w:hint="eastAsia"/>
        </w:rPr>
        <w:t>：在</w:t>
      </w:r>
      <w:r w:rsidRPr="00F07FF1">
        <w:t>IBM 3033</w:t>
      </w:r>
      <w:r w:rsidRPr="00F07FF1">
        <w:rPr>
          <w:rFonts w:hint="eastAsia"/>
        </w:rPr>
        <w:t>中</w:t>
      </w:r>
    </w:p>
    <w:p w:rsidR="003E3308" w:rsidRDefault="003E3308" w:rsidP="003E3308">
      <w:r w:rsidRPr="00F07FF1">
        <w:t>组内块数为</w:t>
      </w:r>
      <w:r w:rsidRPr="00F07FF1">
        <w:t>16</w:t>
      </w:r>
      <w:r w:rsidRPr="00F07FF1">
        <w:rPr>
          <w:rFonts w:hint="eastAsia"/>
        </w:rPr>
        <w:t>，可分成群、对、行</w:t>
      </w:r>
      <w:r w:rsidRPr="00F07FF1">
        <w:t>3</w:t>
      </w:r>
      <w:r w:rsidRPr="00F07FF1">
        <w:rPr>
          <w:rFonts w:hint="eastAsia"/>
        </w:rPr>
        <w:t>级。</w:t>
      </w:r>
    </w:p>
    <w:p w:rsidR="003E3308" w:rsidRDefault="003E3308" w:rsidP="003E3308">
      <w:r w:rsidRPr="00F07FF1">
        <w:t>先分成</w:t>
      </w:r>
      <w:r w:rsidRPr="00F07FF1">
        <w:t>4</w:t>
      </w:r>
      <w:r w:rsidRPr="00F07FF1">
        <w:rPr>
          <w:rFonts w:hint="eastAsia"/>
        </w:rPr>
        <w:t>群，每群两对，每对两行。</w:t>
      </w:r>
    </w:p>
    <w:p w:rsidR="003E3308" w:rsidRDefault="003E3308" w:rsidP="003E3308">
      <w:r w:rsidRPr="00F07FF1">
        <w:t>选</w:t>
      </w:r>
      <w:r w:rsidRPr="00F07FF1">
        <w:t>LRU</w:t>
      </w:r>
      <w:r w:rsidRPr="00F07FF1">
        <w:rPr>
          <w:rFonts w:hint="eastAsia"/>
        </w:rPr>
        <w:t>群需</w:t>
      </w:r>
      <w:r w:rsidRPr="00F07FF1">
        <w:t>6</w:t>
      </w:r>
      <w:r w:rsidRPr="00F07FF1">
        <w:rPr>
          <w:rFonts w:hint="eastAsia"/>
        </w:rPr>
        <w:t>个触发器；</w:t>
      </w:r>
    </w:p>
    <w:p w:rsidR="003E3308" w:rsidRDefault="003E3308" w:rsidP="003E3308">
      <w:r w:rsidRPr="00F07FF1">
        <w:t>每群中选</w:t>
      </w:r>
      <w:r w:rsidRPr="00F07FF1">
        <w:t>LRU</w:t>
      </w:r>
      <w:r w:rsidRPr="00F07FF1">
        <w:rPr>
          <w:rFonts w:hint="eastAsia"/>
        </w:rPr>
        <w:t>对需要一个触法器，</w:t>
      </w:r>
      <w:r w:rsidRPr="00F07FF1">
        <w:t>4</w:t>
      </w:r>
      <w:r w:rsidRPr="00F07FF1">
        <w:rPr>
          <w:rFonts w:hint="eastAsia"/>
        </w:rPr>
        <w:t>个群共需要</w:t>
      </w:r>
      <w:r w:rsidRPr="00F07FF1">
        <w:t>4</w:t>
      </w:r>
      <w:r w:rsidRPr="00F07FF1">
        <w:rPr>
          <w:rFonts w:hint="eastAsia"/>
        </w:rPr>
        <w:t>个触发器；</w:t>
      </w:r>
    </w:p>
    <w:p w:rsidR="003E3308" w:rsidRPr="00F07FF1" w:rsidRDefault="003E3308" w:rsidP="003E3308">
      <w:r w:rsidRPr="00F07FF1">
        <w:rPr>
          <w:rFonts w:hint="eastAsia"/>
        </w:rPr>
        <w:t>每行中选</w:t>
      </w:r>
      <w:r w:rsidRPr="00F07FF1">
        <w:t>LRU</w:t>
      </w:r>
      <w:r w:rsidRPr="00F07FF1">
        <w:rPr>
          <w:rFonts w:hint="eastAsia"/>
        </w:rPr>
        <w:t>块需要一个触发器，</w:t>
      </w:r>
      <w:r w:rsidRPr="00F07FF1">
        <w:t>8</w:t>
      </w:r>
      <w:r w:rsidRPr="00F07FF1">
        <w:rPr>
          <w:rFonts w:hint="eastAsia"/>
        </w:rPr>
        <w:t>个行共需要</w:t>
      </w:r>
      <w:r w:rsidRPr="00F07FF1">
        <w:t>8</w:t>
      </w:r>
      <w:r w:rsidRPr="00F07FF1">
        <w:rPr>
          <w:rFonts w:hint="eastAsia"/>
        </w:rPr>
        <w:t>个触发器。</w:t>
      </w:r>
    </w:p>
    <w:p w:rsidR="003E3308" w:rsidRPr="00F07FF1" w:rsidRDefault="003E3308" w:rsidP="003E3308">
      <w:r w:rsidRPr="00F07FF1">
        <w:rPr>
          <w:rFonts w:hint="eastAsia"/>
        </w:rPr>
        <w:t>所需的触发器总个数为：</w:t>
      </w:r>
      <w:r w:rsidRPr="00F07FF1">
        <w:rPr>
          <w:rFonts w:hint="eastAsia"/>
        </w:rPr>
        <w:t xml:space="preserve">      </w:t>
      </w:r>
    </w:p>
    <w:p w:rsidR="003E3308" w:rsidRPr="00F07FF1" w:rsidRDefault="003E3308" w:rsidP="003E3308">
      <w:r w:rsidRPr="00F07FF1">
        <w:t>6</w:t>
      </w:r>
      <w:r w:rsidRPr="00F07FF1">
        <w:rPr>
          <w:rFonts w:hint="eastAsia"/>
        </w:rPr>
        <w:t>（选群）＋</w:t>
      </w:r>
      <w:r w:rsidRPr="00F07FF1">
        <w:t>4</w:t>
      </w:r>
      <w:r w:rsidRPr="00F07FF1">
        <w:rPr>
          <w:rFonts w:hint="eastAsia"/>
        </w:rPr>
        <w:t>（选对）＋</w:t>
      </w:r>
      <w:r w:rsidRPr="00F07FF1">
        <w:t>8</w:t>
      </w:r>
      <w:r w:rsidRPr="00F07FF1">
        <w:rPr>
          <w:rFonts w:hint="eastAsia"/>
        </w:rPr>
        <w:t>（选行）</w:t>
      </w:r>
      <w:r w:rsidRPr="00F07FF1">
        <w:t>= 18</w:t>
      </w:r>
      <w:r w:rsidRPr="00F07FF1">
        <w:rPr>
          <w:rFonts w:hint="eastAsia"/>
        </w:rPr>
        <w:t>（个）</w:t>
      </w:r>
    </w:p>
    <w:p w:rsidR="003E3308" w:rsidRPr="00F07FF1" w:rsidRDefault="003E3308" w:rsidP="003E3308">
      <w:r w:rsidRPr="00F07FF1">
        <w:rPr>
          <w:rFonts w:hint="eastAsia"/>
        </w:rPr>
        <w:t>以牺牲速度为代价的。</w:t>
      </w:r>
    </w:p>
    <w:p w:rsidR="003E3308" w:rsidRPr="00F07FF1" w:rsidRDefault="003E3308" w:rsidP="003E3308"/>
    <w:p w:rsidR="003E3308" w:rsidRPr="00F07FF1" w:rsidRDefault="003E3308" w:rsidP="003E3308"/>
    <w:p w:rsidR="003E3308" w:rsidRDefault="003E3308" w:rsidP="003E3308">
      <w:r>
        <w:rPr>
          <w:rFonts w:hint="eastAsia"/>
        </w:rPr>
        <w:t>从主存调入一个块到</w:t>
      </w:r>
      <w:r>
        <w:rPr>
          <w:rFonts w:hint="eastAsia"/>
        </w:rPr>
        <w:t>Cache</w:t>
      </w:r>
      <w:r>
        <w:rPr>
          <w:rFonts w:hint="eastAsia"/>
        </w:rPr>
        <w:t>中时，候选位置全被占用</w:t>
      </w:r>
    </w:p>
    <w:p w:rsidR="003E3308" w:rsidRPr="000F0106" w:rsidRDefault="003E3308" w:rsidP="003E3308">
      <w:r w:rsidRPr="000F0106">
        <w:rPr>
          <w:rFonts w:hint="eastAsia"/>
        </w:rPr>
        <w:t>需要选择其中某一块，用新调入的块取而代之</w:t>
      </w:r>
    </w:p>
    <w:p w:rsidR="003E3308" w:rsidRPr="00CB39D6" w:rsidRDefault="003E3308" w:rsidP="003E3308">
      <w:r w:rsidRPr="00CB39D6">
        <w:t> </w:t>
      </w:r>
    </w:p>
    <w:p w:rsidR="003E3308" w:rsidRDefault="003E3308" w:rsidP="003E3308">
      <w:r w:rsidRPr="00CB39D6">
        <w:t>在直接映射的</w:t>
      </w:r>
      <w:r w:rsidRPr="00CB39D6">
        <w:t>Cache</w:t>
      </w:r>
      <w:r w:rsidRPr="00CB39D6">
        <w:t>中，由于某个主存块只与一个</w:t>
      </w:r>
      <w:r w:rsidRPr="00CB39D6">
        <w:t>Cache</w:t>
      </w:r>
      <w:r w:rsidRPr="00CB39D6">
        <w:t>字块有映射关系，替换算法很简单</w:t>
      </w:r>
    </w:p>
    <w:p w:rsidR="003E3308" w:rsidRPr="009B347E" w:rsidRDefault="003E3308" w:rsidP="003E3308">
      <w:r w:rsidRPr="009B347E">
        <w:t>全相联映射</w:t>
      </w:r>
      <w:r>
        <w:rPr>
          <w:rFonts w:hint="eastAsia"/>
        </w:rPr>
        <w:t>：</w:t>
      </w:r>
      <w:r w:rsidRPr="009B347E">
        <w:t>可以从已被占满的</w:t>
      </w:r>
      <w:r w:rsidRPr="009B347E">
        <w:t>Cache</w:t>
      </w:r>
      <w:r w:rsidRPr="009B347E">
        <w:t>中替换出任一旧字块</w:t>
      </w:r>
    </w:p>
    <w:p w:rsidR="003E3308" w:rsidRPr="00CB39D6" w:rsidRDefault="003E3308" w:rsidP="003E3308"/>
    <w:p w:rsidR="003E3308" w:rsidRDefault="003E3308" w:rsidP="003E3308">
      <w:pPr>
        <w:rPr>
          <w:rFonts w:asciiTheme="majorHAnsi" w:hAnsiTheme="majorHAnsi" w:cstheme="majorBidi"/>
          <w:sz w:val="28"/>
          <w:szCs w:val="32"/>
        </w:rPr>
      </w:pPr>
    </w:p>
    <w:p w:rsidR="003E3308" w:rsidRDefault="003E3308" w:rsidP="003E3308">
      <w:pPr>
        <w:widowControl/>
        <w:jc w:val="left"/>
        <w:rPr>
          <w:rFonts w:asciiTheme="majorHAnsi" w:hAnsiTheme="majorHAnsi" w:cstheme="majorBidi"/>
          <w:b/>
          <w:bCs/>
          <w:sz w:val="28"/>
          <w:szCs w:val="32"/>
        </w:rPr>
      </w:pPr>
      <w:r>
        <w:br w:type="page"/>
      </w:r>
    </w:p>
    <w:p w:rsidR="003E3308" w:rsidRPr="002323A1" w:rsidRDefault="003E3308" w:rsidP="003E3308">
      <w:pPr>
        <w:widowControl/>
        <w:jc w:val="left"/>
      </w:pPr>
    </w:p>
    <w:p w:rsidR="003E3308" w:rsidRDefault="003E3308" w:rsidP="003E3308">
      <w:pPr>
        <w:widowControl/>
        <w:jc w:val="left"/>
        <w:rPr>
          <w:rFonts w:asciiTheme="majorHAnsi" w:eastAsiaTheme="majorEastAsia" w:hAnsiTheme="majorHAnsi" w:cstheme="majorBidi"/>
          <w:b/>
          <w:bCs/>
          <w:sz w:val="28"/>
          <w:szCs w:val="32"/>
        </w:rPr>
      </w:pPr>
      <w:r>
        <w:br w:type="page"/>
      </w:r>
    </w:p>
    <w:p w:rsidR="003E3308" w:rsidRDefault="003E3308" w:rsidP="003E3308">
      <w:pPr>
        <w:pStyle w:val="2"/>
      </w:pPr>
      <w:bookmarkStart w:id="16" w:name="_Toc505783445"/>
      <w:bookmarkStart w:id="17" w:name="_Toc505863330"/>
      <w:r>
        <w:rPr>
          <w:rFonts w:hint="eastAsia"/>
        </w:rPr>
        <w:lastRenderedPageBreak/>
        <w:t>举例：</w:t>
      </w:r>
      <w:r>
        <w:rPr>
          <w:rFonts w:hint="eastAsia"/>
        </w:rPr>
        <w:t>DEC</w:t>
      </w:r>
      <w:r>
        <w:rPr>
          <w:rFonts w:hint="eastAsia"/>
        </w:rPr>
        <w:t>的</w:t>
      </w:r>
      <w:r>
        <w:rPr>
          <w:rFonts w:hint="eastAsia"/>
        </w:rPr>
        <w:t>Alpha AXP21064</w:t>
      </w:r>
      <w:r>
        <w:rPr>
          <w:rFonts w:hint="eastAsia"/>
        </w:rPr>
        <w:t>中的内部数据</w:t>
      </w:r>
      <w:r>
        <w:rPr>
          <w:rFonts w:hint="eastAsia"/>
        </w:rPr>
        <w:t>Cache</w:t>
      </w:r>
      <w:bookmarkEnd w:id="16"/>
      <w:bookmarkEnd w:id="17"/>
    </w:p>
    <w:p w:rsidR="003E3308" w:rsidRPr="00B847AD" w:rsidRDefault="003E3308" w:rsidP="003E3308">
      <w:pPr>
        <w:widowControl/>
        <w:jc w:val="left"/>
      </w:pPr>
      <w:r w:rsidRPr="00B847AD">
        <w:rPr>
          <w:rFonts w:hint="eastAsia"/>
        </w:rPr>
        <w:t>简介</w:t>
      </w:r>
    </w:p>
    <w:p w:rsidR="003E3308" w:rsidRPr="00B847AD" w:rsidRDefault="003E3308" w:rsidP="003E3308">
      <w:pPr>
        <w:widowControl/>
        <w:jc w:val="left"/>
      </w:pPr>
      <w:r w:rsidRPr="00B847AD">
        <w:rPr>
          <w:rFonts w:hint="eastAsia"/>
        </w:rPr>
        <w:t>容量：</w:t>
      </w:r>
      <w:r w:rsidRPr="00B847AD">
        <w:rPr>
          <w:rFonts w:hint="eastAsia"/>
        </w:rPr>
        <w:t>8KB</w:t>
      </w:r>
    </w:p>
    <w:p w:rsidR="003E3308" w:rsidRPr="00B847AD" w:rsidRDefault="003E3308" w:rsidP="003E3308">
      <w:pPr>
        <w:widowControl/>
        <w:jc w:val="left"/>
      </w:pPr>
      <w:r w:rsidRPr="00B847AD">
        <w:rPr>
          <w:rFonts w:hint="eastAsia"/>
        </w:rPr>
        <w:t>块大小：</w:t>
      </w:r>
      <w:r w:rsidRPr="00B847AD">
        <w:rPr>
          <w:rFonts w:hint="eastAsia"/>
        </w:rPr>
        <w:t>32B</w:t>
      </w:r>
    </w:p>
    <w:p w:rsidR="003E3308" w:rsidRPr="00B847AD" w:rsidRDefault="003E3308" w:rsidP="003E3308">
      <w:pPr>
        <w:widowControl/>
        <w:jc w:val="left"/>
      </w:pPr>
      <w:r w:rsidRPr="00B847AD">
        <w:rPr>
          <w:rFonts w:hint="eastAsia"/>
        </w:rPr>
        <w:t>块数：</w:t>
      </w:r>
      <w:r w:rsidRPr="00B847AD">
        <w:rPr>
          <w:rFonts w:hint="eastAsia"/>
        </w:rPr>
        <w:t>256</w:t>
      </w:r>
    </w:p>
    <w:p w:rsidR="003E3308" w:rsidRPr="00B847AD" w:rsidRDefault="003E3308" w:rsidP="003E3308">
      <w:pPr>
        <w:widowControl/>
        <w:jc w:val="left"/>
      </w:pPr>
      <w:r w:rsidRPr="00B847AD">
        <w:rPr>
          <w:rFonts w:hint="eastAsia"/>
        </w:rPr>
        <w:t>映像方法：直接映像</w:t>
      </w:r>
    </w:p>
    <w:p w:rsidR="003E3308" w:rsidRPr="00B847AD" w:rsidRDefault="003E3308" w:rsidP="003E3308">
      <w:pPr>
        <w:widowControl/>
        <w:jc w:val="left"/>
      </w:pPr>
      <w:r w:rsidRPr="00B847AD">
        <w:rPr>
          <w:rFonts w:hint="eastAsia"/>
        </w:rPr>
        <w:t>写缓冲器大小：</w:t>
      </w:r>
      <w:r w:rsidRPr="00B847AD">
        <w:rPr>
          <w:rFonts w:hint="eastAsia"/>
        </w:rPr>
        <w:t>4</w:t>
      </w:r>
      <w:r w:rsidRPr="00B847AD">
        <w:rPr>
          <w:rFonts w:hint="eastAsia"/>
        </w:rPr>
        <w:t>个块</w:t>
      </w:r>
    </w:p>
    <w:p w:rsidR="003E3308" w:rsidRDefault="003E3308" w:rsidP="003E3308">
      <w:pPr>
        <w:widowControl/>
        <w:jc w:val="left"/>
      </w:pPr>
      <w:r>
        <w:rPr>
          <w:noProof/>
        </w:rPr>
        <w:drawing>
          <wp:inline distT="0" distB="0" distL="0" distR="0" wp14:anchorId="6DF75DE1" wp14:editId="45D97B8C">
            <wp:extent cx="3835021" cy="2997886"/>
            <wp:effectExtent l="0" t="0" r="0" b="0"/>
            <wp:docPr id="35843" name="Picture 3"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3" name="Picture 3" descr="5-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37024" cy="2999452"/>
                    </a:xfrm>
                    <a:prstGeom prst="rect">
                      <a:avLst/>
                    </a:prstGeom>
                    <a:noFill/>
                    <a:ln>
                      <a:noFill/>
                    </a:ln>
                    <a:extLst/>
                  </pic:spPr>
                </pic:pic>
              </a:graphicData>
            </a:graphic>
          </wp:inline>
        </w:drawing>
      </w:r>
    </w:p>
    <w:p w:rsidR="003E3308" w:rsidRDefault="003E3308" w:rsidP="003E3308">
      <w:pPr>
        <w:widowControl/>
        <w:jc w:val="left"/>
      </w:pPr>
      <w:r w:rsidRPr="00B847AD">
        <w:rPr>
          <w:rFonts w:hint="eastAsia"/>
        </w:rPr>
        <w:t>工作过程</w:t>
      </w:r>
    </w:p>
    <w:tbl>
      <w:tblPr>
        <w:tblStyle w:val="aa"/>
        <w:tblW w:w="0" w:type="auto"/>
        <w:tblLook w:val="04A0" w:firstRow="1" w:lastRow="0" w:firstColumn="1" w:lastColumn="0" w:noHBand="0" w:noVBand="1"/>
      </w:tblPr>
      <w:tblGrid>
        <w:gridCol w:w="1300"/>
        <w:gridCol w:w="7223"/>
      </w:tblGrid>
      <w:tr w:rsidR="003E3308" w:rsidTr="00A00965">
        <w:tc>
          <w:tcPr>
            <w:tcW w:w="1300" w:type="dxa"/>
          </w:tcPr>
          <w:p w:rsidR="003E3308" w:rsidRDefault="005E445F" w:rsidP="00A00965">
            <w:pPr>
              <w:widowControl/>
              <w:jc w:val="left"/>
            </w:pPr>
            <w:hyperlink r:id="rId62" w:history="1">
              <w:r w:rsidR="003E3308" w:rsidRPr="00B847AD">
                <w:rPr>
                  <w:rFonts w:hint="eastAsia"/>
                </w:rPr>
                <w:t>读</w:t>
              </w:r>
            </w:hyperlink>
            <w:r w:rsidR="003E3308" w:rsidRPr="00B847AD">
              <w:rPr>
                <w:rFonts w:hint="eastAsia"/>
              </w:rPr>
              <w:t>命中</w:t>
            </w:r>
          </w:p>
        </w:tc>
        <w:tc>
          <w:tcPr>
            <w:tcW w:w="7223" w:type="dxa"/>
          </w:tcPr>
          <w:p w:rsidR="003E3308" w:rsidRDefault="003E3308" w:rsidP="00A00965">
            <w:pPr>
              <w:widowControl/>
              <w:jc w:val="left"/>
            </w:pPr>
            <w:r w:rsidRPr="00B847AD">
              <w:rPr>
                <w:rFonts w:hint="eastAsia"/>
              </w:rPr>
              <w:t>完成</w:t>
            </w:r>
            <w:r w:rsidRPr="00B847AD">
              <w:t>4</w:t>
            </w:r>
            <w:r w:rsidRPr="00B847AD">
              <w:rPr>
                <w:rFonts w:hint="eastAsia"/>
              </w:rPr>
              <w:t>步需要</w:t>
            </w:r>
            <w:r w:rsidRPr="00B847AD">
              <w:t>2</w:t>
            </w:r>
            <w:r w:rsidRPr="00B847AD">
              <w:rPr>
                <w:rFonts w:hint="eastAsia"/>
              </w:rPr>
              <w:t>个时钟周期</w:t>
            </w:r>
          </w:p>
          <w:p w:rsidR="003E3308" w:rsidRPr="00B847AD" w:rsidRDefault="003E3308" w:rsidP="00A00965">
            <w:pPr>
              <w:widowControl/>
              <w:jc w:val="left"/>
            </w:pPr>
            <w:r w:rsidRPr="00B847AD">
              <w:t>Cache</w:t>
            </w:r>
            <w:r w:rsidRPr="00B847AD">
              <w:rPr>
                <w:rFonts w:hint="eastAsia"/>
              </w:rPr>
              <w:t>的容量与索引</w:t>
            </w:r>
            <w:r w:rsidRPr="00B847AD">
              <w:t>index</w:t>
            </w:r>
            <w:r w:rsidRPr="00B847AD">
              <w:rPr>
                <w:rFonts w:hint="eastAsia"/>
              </w:rPr>
              <w:t>、相联度、块大小之间的关系</w:t>
            </w:r>
            <w:r>
              <w:rPr>
                <w:rFonts w:hint="eastAsia"/>
              </w:rPr>
              <w:t>：</w:t>
            </w:r>
          </w:p>
          <w:p w:rsidR="003E3308" w:rsidRDefault="003E3308" w:rsidP="00A00965">
            <w:pPr>
              <w:widowControl/>
              <w:jc w:val="left"/>
            </w:pPr>
            <w:r w:rsidRPr="00B847AD">
              <w:t>Cache</w:t>
            </w:r>
            <w:r w:rsidRPr="00B847AD">
              <w:rPr>
                <w:rFonts w:hint="eastAsia"/>
              </w:rPr>
              <w:t>的容量</w:t>
            </w:r>
            <w:r w:rsidRPr="00B847AD">
              <w:t>=</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index</m:t>
                  </m:r>
                </m:sup>
              </m:sSup>
            </m:oMath>
            <w:r w:rsidRPr="00B847AD">
              <w:rPr>
                <w:rFonts w:hint="eastAsia"/>
              </w:rPr>
              <w:t>×相联度×块大小</w:t>
            </w:r>
          </w:p>
          <w:p w:rsidR="003E3308" w:rsidRPr="00B847AD" w:rsidRDefault="003E3308" w:rsidP="00A00965">
            <w:pPr>
              <w:widowControl/>
              <w:jc w:val="left"/>
            </w:pPr>
            <w:r w:rsidRPr="00B847AD">
              <w:rPr>
                <w:rFonts w:hint="eastAsia"/>
              </w:rPr>
              <w:t>把容量为</w:t>
            </w:r>
            <w:r w:rsidRPr="00B847AD">
              <w:t>8192</w:t>
            </w:r>
            <w:r w:rsidRPr="00B847AD">
              <w:rPr>
                <w:rFonts w:hint="eastAsia"/>
              </w:rPr>
              <w:t>、相联度为</w:t>
            </w:r>
            <w:r w:rsidRPr="00B847AD">
              <w:t>1</w:t>
            </w:r>
            <w:r w:rsidRPr="00B847AD">
              <w:rPr>
                <w:rFonts w:hint="eastAsia"/>
              </w:rPr>
              <w:t>、块大小为</w:t>
            </w:r>
            <w:r w:rsidRPr="00B847AD">
              <w:t>32</w:t>
            </w:r>
            <w:r w:rsidRPr="00B847AD">
              <w:rPr>
                <w:rFonts w:hint="eastAsia"/>
              </w:rPr>
              <w:t>（字节）代入：</w:t>
            </w:r>
          </w:p>
          <w:p w:rsidR="003E3308" w:rsidRDefault="003E3308" w:rsidP="00A00965">
            <w:pPr>
              <w:widowControl/>
              <w:jc w:val="left"/>
            </w:pPr>
            <w:r w:rsidRPr="00B847AD">
              <w:t>索引</w:t>
            </w:r>
            <w:r w:rsidRPr="00B847AD">
              <w:t>index</w:t>
            </w:r>
            <w:r w:rsidRPr="00B847AD">
              <w:rPr>
                <w:rFonts w:hint="eastAsia"/>
              </w:rPr>
              <w:t>：</w:t>
            </w:r>
            <w:r w:rsidRPr="00B847AD">
              <w:t>8</w:t>
            </w:r>
            <w:r w:rsidRPr="00B847AD">
              <w:rPr>
                <w:rFonts w:hint="eastAsia"/>
              </w:rPr>
              <w:t>位</w:t>
            </w:r>
            <w:r w:rsidRPr="00B847AD">
              <w:rPr>
                <w:rFonts w:hint="eastAsia"/>
              </w:rPr>
              <w:t xml:space="preserve">       </w:t>
            </w:r>
            <w:r w:rsidRPr="00B847AD">
              <w:rPr>
                <w:rFonts w:hint="eastAsia"/>
              </w:rPr>
              <w:t>标识：</w:t>
            </w:r>
            <w:r w:rsidRPr="00B847AD">
              <w:t>29</w:t>
            </w:r>
            <w:r w:rsidRPr="00B847AD">
              <w:rPr>
                <w:rFonts w:hint="eastAsia"/>
              </w:rPr>
              <w:t>－</w:t>
            </w:r>
            <w:r w:rsidRPr="00B847AD">
              <w:t>8</w:t>
            </w:r>
            <w:r w:rsidRPr="00B847AD">
              <w:rPr>
                <w:rFonts w:hint="eastAsia"/>
              </w:rPr>
              <w:t>＝</w:t>
            </w:r>
            <w:r w:rsidRPr="00B847AD">
              <w:t>21</w:t>
            </w:r>
            <w:r w:rsidRPr="00B847AD">
              <w:rPr>
                <w:rFonts w:hint="eastAsia"/>
              </w:rPr>
              <w:t>位</w:t>
            </w:r>
          </w:p>
        </w:tc>
      </w:tr>
      <w:tr w:rsidR="003E3308" w:rsidTr="00A00965">
        <w:tc>
          <w:tcPr>
            <w:tcW w:w="1300" w:type="dxa"/>
          </w:tcPr>
          <w:p w:rsidR="003E3308" w:rsidRDefault="005E445F" w:rsidP="00A00965">
            <w:pPr>
              <w:widowControl/>
              <w:jc w:val="left"/>
            </w:pPr>
            <w:hyperlink r:id="rId63" w:history="1">
              <w:r w:rsidR="003E3308" w:rsidRPr="00B847AD">
                <w:rPr>
                  <w:rFonts w:hint="eastAsia"/>
                </w:rPr>
                <w:t>写</w:t>
              </w:r>
            </w:hyperlink>
            <w:r w:rsidR="003E3308" w:rsidRPr="00B847AD">
              <w:rPr>
                <w:rFonts w:hint="eastAsia"/>
              </w:rPr>
              <w:t>命中</w:t>
            </w:r>
          </w:p>
        </w:tc>
        <w:tc>
          <w:tcPr>
            <w:tcW w:w="7223" w:type="dxa"/>
          </w:tcPr>
          <w:p w:rsidR="003E3308" w:rsidRDefault="003E3308" w:rsidP="00A00965">
            <w:pPr>
              <w:widowControl/>
              <w:jc w:val="left"/>
            </w:pPr>
            <w:r w:rsidRPr="00B847AD">
              <w:rPr>
                <w:rFonts w:hint="eastAsia"/>
              </w:rPr>
              <w:t>设置了一个写缓冲器</w:t>
            </w:r>
            <w:r>
              <w:rPr>
                <w:rFonts w:hint="eastAsia"/>
              </w:rPr>
              <w:t>，</w:t>
            </w:r>
            <w:r w:rsidRPr="00B847AD">
              <w:t>提高</w:t>
            </w:r>
            <w:r w:rsidRPr="00B847AD">
              <w:rPr>
                <w:rFonts w:hint="eastAsia"/>
              </w:rPr>
              <w:t>写</w:t>
            </w:r>
            <w:r>
              <w:rPr>
                <w:rFonts w:hint="eastAsia"/>
              </w:rPr>
              <w:t>访问的速度</w:t>
            </w:r>
          </w:p>
          <w:p w:rsidR="003E3308" w:rsidRPr="00B847AD" w:rsidRDefault="003E3308" w:rsidP="00A00965">
            <w:pPr>
              <w:widowControl/>
              <w:jc w:val="left"/>
            </w:pPr>
            <w:r w:rsidRPr="00B847AD">
              <w:rPr>
                <w:rFonts w:hint="eastAsia"/>
              </w:rPr>
              <w:t>按字寻址的，它含有</w:t>
            </w:r>
            <w:r w:rsidRPr="00B847AD">
              <w:t>4</w:t>
            </w:r>
            <w:r w:rsidRPr="00B847AD">
              <w:rPr>
                <w:rFonts w:hint="eastAsia"/>
              </w:rPr>
              <w:t>个块，每块大小为</w:t>
            </w:r>
            <w:r w:rsidRPr="00B847AD">
              <w:t>4</w:t>
            </w:r>
            <w:r w:rsidRPr="00B847AD">
              <w:rPr>
                <w:rFonts w:hint="eastAsia"/>
              </w:rPr>
              <w:t>个字。</w:t>
            </w:r>
          </w:p>
          <w:p w:rsidR="003E3308" w:rsidRPr="00B847AD" w:rsidRDefault="003E3308" w:rsidP="00A00965">
            <w:pPr>
              <w:widowControl/>
              <w:jc w:val="left"/>
            </w:pPr>
            <w:r w:rsidRPr="00B847AD">
              <w:rPr>
                <w:rFonts w:hint="eastAsia"/>
              </w:rPr>
              <w:t>当要进行写入操作时，如果写缓冲器不满，那么就把数据和完整的地址写入缓冲器。对</w:t>
            </w:r>
            <w:r w:rsidRPr="00B847AD">
              <w:t>CPU</w:t>
            </w:r>
            <w:r w:rsidRPr="00B847AD">
              <w:rPr>
                <w:rFonts w:hint="eastAsia"/>
              </w:rPr>
              <w:t>而言，本次“写”访问已完成，</w:t>
            </w:r>
            <w:r w:rsidRPr="00B847AD">
              <w:t>CPU</w:t>
            </w:r>
            <w:r w:rsidRPr="00B847AD">
              <w:rPr>
                <w:rFonts w:hint="eastAsia"/>
              </w:rPr>
              <w:t>可以继续往下执行。由写缓冲器负责把该数据写入主存。</w:t>
            </w:r>
          </w:p>
          <w:p w:rsidR="003E3308" w:rsidRPr="00B847AD" w:rsidRDefault="003E3308" w:rsidP="00A00965">
            <w:pPr>
              <w:widowControl/>
              <w:jc w:val="left"/>
            </w:pPr>
            <w:r w:rsidRPr="00B847AD">
              <w:rPr>
                <w:rFonts w:hint="eastAsia"/>
              </w:rPr>
              <w:t>在写入缓冲器时，要进行写合并检查。即检查本次写入数据的地址是否与缓冲器内某个有效块的地址匹配。如果匹配，就把新数据与该块合并</w:t>
            </w:r>
            <w:r w:rsidRPr="00B847AD">
              <w:t xml:space="preserve"> </w:t>
            </w:r>
            <w:r w:rsidRPr="00B847AD">
              <w:t>。</w:t>
            </w:r>
          </w:p>
        </w:tc>
      </w:tr>
      <w:tr w:rsidR="003E3308" w:rsidTr="00A00965">
        <w:tc>
          <w:tcPr>
            <w:tcW w:w="1300" w:type="dxa"/>
          </w:tcPr>
          <w:p w:rsidR="003E3308" w:rsidRDefault="003E3308" w:rsidP="00A00965">
            <w:pPr>
              <w:widowControl/>
              <w:jc w:val="left"/>
            </w:pPr>
            <w:r>
              <w:rPr>
                <w:rFonts w:hint="eastAsia"/>
              </w:rPr>
              <w:t>CacheMiss</w:t>
            </w:r>
          </w:p>
        </w:tc>
        <w:tc>
          <w:tcPr>
            <w:tcW w:w="7223" w:type="dxa"/>
          </w:tcPr>
          <w:p w:rsidR="003E3308" w:rsidRPr="00B847AD" w:rsidRDefault="003E3308" w:rsidP="00A00965">
            <w:pPr>
              <w:widowControl/>
              <w:jc w:val="left"/>
            </w:pPr>
            <w:r w:rsidRPr="00B847AD">
              <w:rPr>
                <w:rFonts w:hint="eastAsia"/>
              </w:rPr>
              <w:t>读不命中：向</w:t>
            </w:r>
            <w:r w:rsidRPr="00B847AD">
              <w:t>CPU</w:t>
            </w:r>
            <w:r w:rsidRPr="00B847AD">
              <w:rPr>
                <w:rFonts w:hint="eastAsia"/>
              </w:rPr>
              <w:t>发出一个暂停信号，通知它等待，并从下一级存储器中新调入一个数据块（</w:t>
            </w:r>
            <w:r w:rsidRPr="00B847AD">
              <w:t>32</w:t>
            </w:r>
            <w:r w:rsidRPr="00B847AD">
              <w:rPr>
                <w:rFonts w:hint="eastAsia"/>
              </w:rPr>
              <w:t>字节）。</w:t>
            </w:r>
          </w:p>
          <w:p w:rsidR="003E3308" w:rsidRPr="0047350B" w:rsidRDefault="003E3308" w:rsidP="00A00965">
            <w:pPr>
              <w:widowControl/>
              <w:jc w:val="left"/>
            </w:pPr>
            <w:r w:rsidRPr="00B847AD">
              <w:rPr>
                <w:rFonts w:hint="eastAsia"/>
              </w:rPr>
              <w:t>写不命中：将使数据“绕过”</w:t>
            </w:r>
            <w:r w:rsidRPr="00B847AD">
              <w:t>Cache</w:t>
            </w:r>
            <w:r w:rsidRPr="00B847AD">
              <w:rPr>
                <w:rFonts w:hint="eastAsia"/>
              </w:rPr>
              <w:t>，直接写入主存。</w:t>
            </w:r>
            <w:r w:rsidRPr="00B847AD">
              <w:rPr>
                <w:rFonts w:hint="eastAsia"/>
              </w:rPr>
              <w:t xml:space="preserve"> </w:t>
            </w:r>
          </w:p>
        </w:tc>
      </w:tr>
    </w:tbl>
    <w:p w:rsidR="003E3308" w:rsidRDefault="003E3308" w:rsidP="003E3308">
      <w:r w:rsidRPr="00B847AD">
        <w:rPr>
          <w:rFonts w:hint="eastAsia"/>
        </w:rPr>
        <w:t>对比</w:t>
      </w:r>
    </w:p>
    <w:p w:rsidR="003E3308" w:rsidRDefault="003E3308" w:rsidP="003E3308">
      <w:pPr>
        <w:widowControl/>
        <w:jc w:val="left"/>
      </w:pPr>
      <w:r w:rsidRPr="00B847AD">
        <w:lastRenderedPageBreak/>
        <w:t>Alpha AXP 21264</w:t>
      </w:r>
      <w:r w:rsidRPr="00B847AD">
        <w:rPr>
          <w:rFonts w:hint="eastAsia"/>
        </w:rPr>
        <w:t>的数据</w:t>
      </w:r>
      <w:r w:rsidRPr="00B847AD">
        <w:t>Cache</w:t>
      </w:r>
      <w:r w:rsidRPr="00B847AD">
        <w:rPr>
          <w:rFonts w:hint="eastAsia"/>
        </w:rPr>
        <w:t>结构</w:t>
      </w:r>
    </w:p>
    <w:p w:rsidR="003E3308" w:rsidRPr="00B847AD" w:rsidRDefault="003E3308" w:rsidP="003E3308">
      <w:pPr>
        <w:widowControl/>
        <w:jc w:val="left"/>
      </w:pPr>
      <w:r w:rsidRPr="00B847AD">
        <w:rPr>
          <w:rFonts w:hint="eastAsia"/>
        </w:rPr>
        <w:t>容量：</w:t>
      </w:r>
      <w:r w:rsidRPr="00B847AD">
        <w:t xml:space="preserve">64KB   </w:t>
      </w:r>
      <w:r w:rsidRPr="00B847AD">
        <w:rPr>
          <w:rFonts w:hint="eastAsia"/>
        </w:rPr>
        <w:t>块大小：</w:t>
      </w:r>
      <w:r w:rsidRPr="00B847AD">
        <w:t>64</w:t>
      </w:r>
      <w:r w:rsidRPr="00B847AD">
        <w:rPr>
          <w:rFonts w:hint="eastAsia"/>
        </w:rPr>
        <w:t>字节</w:t>
      </w:r>
      <w:r w:rsidRPr="00B847AD">
        <w:t xml:space="preserve">     LRU</w:t>
      </w:r>
      <w:r w:rsidRPr="00B847AD">
        <w:rPr>
          <w:rFonts w:hint="eastAsia"/>
        </w:rPr>
        <w:t>替换策略</w:t>
      </w:r>
      <w:r w:rsidRPr="00B847AD">
        <w:rPr>
          <w:rFonts w:hint="eastAsia"/>
        </w:rPr>
        <w:t xml:space="preserve"> </w:t>
      </w:r>
    </w:p>
    <w:p w:rsidR="003E3308" w:rsidRPr="00B847AD" w:rsidRDefault="003E3308" w:rsidP="003E3308">
      <w:pPr>
        <w:widowControl/>
        <w:jc w:val="left"/>
      </w:pPr>
      <w:r w:rsidRPr="00B847AD">
        <w:rPr>
          <w:rFonts w:hint="eastAsia"/>
        </w:rPr>
        <w:t>主要区别</w:t>
      </w:r>
    </w:p>
    <w:p w:rsidR="003E3308" w:rsidRPr="00B847AD" w:rsidRDefault="003E3308" w:rsidP="003E3308">
      <w:pPr>
        <w:widowControl/>
        <w:jc w:val="left"/>
      </w:pPr>
      <w:r w:rsidRPr="00B847AD">
        <w:rPr>
          <w:rFonts w:hint="eastAsia"/>
        </w:rPr>
        <w:t>采用</w:t>
      </w:r>
      <w:r w:rsidRPr="00B847AD">
        <w:t>2</w:t>
      </w:r>
      <w:r w:rsidRPr="00B847AD">
        <w:rPr>
          <w:rFonts w:hint="eastAsia"/>
        </w:rPr>
        <w:t>路组相联</w:t>
      </w:r>
    </w:p>
    <w:p w:rsidR="003E3308" w:rsidRPr="00B847AD" w:rsidRDefault="003E3308" w:rsidP="003E3308">
      <w:pPr>
        <w:widowControl/>
        <w:jc w:val="left"/>
      </w:pPr>
      <w:r w:rsidRPr="00B847AD">
        <w:rPr>
          <w:rFonts w:hint="eastAsia"/>
        </w:rPr>
        <w:t>采用写回法</w:t>
      </w:r>
      <w:r w:rsidRPr="00B847AD">
        <w:rPr>
          <w:rFonts w:hint="eastAsia"/>
        </w:rPr>
        <w:t xml:space="preserve"> </w:t>
      </w:r>
    </w:p>
    <w:p w:rsidR="003E3308" w:rsidRDefault="003E3308" w:rsidP="003E3308">
      <w:pPr>
        <w:widowControl/>
        <w:jc w:val="left"/>
      </w:pPr>
      <w:r w:rsidRPr="00B847AD">
        <w:rPr>
          <w:rFonts w:hint="eastAsia"/>
        </w:rPr>
        <w:t>没有写缓冲器</w:t>
      </w:r>
    </w:p>
    <w:p w:rsidR="003E3308" w:rsidRDefault="003E3308" w:rsidP="003E3308">
      <w:r>
        <w:object w:dxaOrig="7006" w:dyaOrig="6413">
          <v:shape id="_x0000_i1040" type="#_x0000_t75" style="width:350.35pt;height:320.8pt" o:ole="">
            <v:imagedata r:id="rId64" o:title=""/>
          </v:shape>
          <o:OLEObject Type="Embed" ProgID="Word.Picture.8" ShapeID="_x0000_i1040" DrawAspect="Content" ObjectID="_1581267013" r:id="rId65"/>
        </w:object>
      </w:r>
    </w:p>
    <w:p w:rsidR="003E3308" w:rsidRPr="00B847AD" w:rsidRDefault="003E3308" w:rsidP="003E3308">
      <w:pPr>
        <w:widowControl/>
        <w:jc w:val="left"/>
      </w:pPr>
    </w:p>
    <w:p w:rsidR="003E3308" w:rsidRDefault="003E3308" w:rsidP="003E3308">
      <w:pPr>
        <w:widowControl/>
        <w:jc w:val="left"/>
        <w:rPr>
          <w:rFonts w:asciiTheme="majorHAnsi" w:hAnsiTheme="majorHAnsi" w:cstheme="majorBidi"/>
          <w:b/>
          <w:bCs/>
          <w:sz w:val="28"/>
          <w:szCs w:val="32"/>
        </w:rPr>
      </w:pPr>
      <w:bookmarkStart w:id="18" w:name="_Toc503897135"/>
      <w:bookmarkEnd w:id="14"/>
      <w:r>
        <w:br w:type="page"/>
      </w:r>
    </w:p>
    <w:bookmarkEnd w:id="18"/>
    <w:p w:rsidR="003E3308" w:rsidRDefault="003E3308" w:rsidP="003E3308"/>
    <w:p w:rsidR="003E3308" w:rsidRDefault="003E3308" w:rsidP="003E3308"/>
    <w:p w:rsidR="003E3308" w:rsidRPr="009B347E" w:rsidRDefault="003E3308" w:rsidP="003E3308">
      <w:r w:rsidRPr="009B347E">
        <w:t>Cache</w:t>
      </w:r>
      <w:r w:rsidRPr="009B347E">
        <w:t>中存放的是内存的一部分副本</w:t>
      </w:r>
      <w:r w:rsidRPr="009B347E">
        <w:t xml:space="preserve"> </w:t>
      </w:r>
    </w:p>
    <w:p w:rsidR="003E3308" w:rsidRPr="009B347E" w:rsidRDefault="003E3308" w:rsidP="003E3308">
      <w:r w:rsidRPr="009B347E">
        <w:t xml:space="preserve">TLB  </w:t>
      </w:r>
      <w:r w:rsidRPr="009B347E">
        <w:t>中存放的是页表的一部分副本</w:t>
      </w:r>
    </w:p>
    <w:p w:rsidR="003E3308" w:rsidRPr="009B347E" w:rsidRDefault="003E3308" w:rsidP="003E3308">
      <w:r w:rsidRPr="009B347E">
        <w:t>在同时具有</w:t>
      </w:r>
      <w:r w:rsidRPr="009B347E">
        <w:t>TLB</w:t>
      </w:r>
      <w:r w:rsidRPr="009B347E">
        <w:t>和</w:t>
      </w:r>
      <w:r w:rsidRPr="009B347E">
        <w:t>Cache</w:t>
      </w:r>
      <w:r w:rsidRPr="009B347E">
        <w:t>的系统中，</w:t>
      </w:r>
      <w:r w:rsidRPr="009B347E">
        <w:t>CPU</w:t>
      </w:r>
      <w:r w:rsidRPr="009B347E">
        <w:t>发出访存命令，</w:t>
      </w:r>
      <w:r w:rsidRPr="009B347E">
        <w:t xml:space="preserve"> </w:t>
      </w:r>
    </w:p>
    <w:p w:rsidR="003E3308" w:rsidRDefault="003E3308" w:rsidP="003E3308"/>
    <w:p w:rsidR="003E3308" w:rsidRDefault="003E3308" w:rsidP="003E3308"/>
    <w:p w:rsidR="003E3308" w:rsidRPr="009B347E" w:rsidRDefault="003E3308" w:rsidP="003E3308">
      <w:r w:rsidRPr="009B347E">
        <w:t>1.</w:t>
      </w:r>
      <w:r w:rsidRPr="009B347E">
        <w:t>查找</w:t>
      </w:r>
      <w:r w:rsidRPr="009B347E">
        <w:t xml:space="preserve">Cache </w:t>
      </w:r>
    </w:p>
    <w:p w:rsidR="003E3308" w:rsidRPr="009B347E" w:rsidRDefault="003E3308" w:rsidP="003E3308">
      <w:r w:rsidRPr="009B347E">
        <w:t>若</w:t>
      </w:r>
      <w:r w:rsidRPr="009B347E">
        <w:t>Cache</w:t>
      </w:r>
      <w:r w:rsidRPr="009B347E">
        <w:t>命中，则说明所需内容在</w:t>
      </w:r>
      <w:r w:rsidRPr="009B347E">
        <w:t>Cache</w:t>
      </w:r>
      <w:r w:rsidRPr="009B347E">
        <w:t>内，其所在页面必定在内存中，即</w:t>
      </w:r>
      <w:r w:rsidRPr="009B347E">
        <w:t>page</w:t>
      </w:r>
      <w:r w:rsidRPr="009B347E">
        <w:t>必定命中，但</w:t>
      </w:r>
      <w:r w:rsidRPr="009B347E">
        <w:t>TLB</w:t>
      </w:r>
      <w:r w:rsidRPr="009B347E">
        <w:t>不一定命中</w:t>
      </w:r>
      <w:r w:rsidRPr="009B347E">
        <w:t xml:space="preserve"> </w:t>
      </w:r>
    </w:p>
    <w:p w:rsidR="003E3308" w:rsidRPr="009B347E" w:rsidRDefault="003E3308" w:rsidP="003E3308">
      <w:r w:rsidRPr="009B347E">
        <w:t>若</w:t>
      </w:r>
      <w:r w:rsidRPr="009B347E">
        <w:t>Cache</w:t>
      </w:r>
      <w:r w:rsidRPr="009B347E">
        <w:t>未命中，并不能说明所需内容未调入内存，这与</w:t>
      </w:r>
      <w:r w:rsidRPr="009B347E">
        <w:t xml:space="preserve"> TLB</w:t>
      </w:r>
      <w:r w:rsidRPr="009B347E">
        <w:t>、</w:t>
      </w:r>
      <w:r w:rsidRPr="009B347E">
        <w:t>Page</w:t>
      </w:r>
      <w:r w:rsidRPr="009B347E">
        <w:t>命中与否</w:t>
      </w:r>
      <w:r w:rsidRPr="009B347E">
        <w:t xml:space="preserve"> </w:t>
      </w:r>
      <w:r w:rsidRPr="009B347E">
        <w:t>没有联系</w:t>
      </w:r>
      <w:r w:rsidRPr="009B347E">
        <w:t xml:space="preserve"> </w:t>
      </w:r>
    </w:p>
    <w:p w:rsidR="003E3308" w:rsidRPr="009B347E" w:rsidRDefault="003E3308" w:rsidP="003E3308">
      <w:r w:rsidRPr="009B347E">
        <w:t>若</w:t>
      </w:r>
      <w:r w:rsidRPr="009B347E">
        <w:t>TLB</w:t>
      </w:r>
      <w:r w:rsidRPr="009B347E">
        <w:t>命中，</w:t>
      </w:r>
      <w:r w:rsidRPr="009B347E">
        <w:t>Page</w:t>
      </w:r>
      <w:r w:rsidRPr="009B347E">
        <w:t>必定命中</w:t>
      </w:r>
      <w:r w:rsidRPr="009B347E">
        <w:t xml:space="preserve"> </w:t>
      </w:r>
    </w:p>
    <w:p w:rsidR="003E3308" w:rsidRPr="009B347E" w:rsidRDefault="003E3308" w:rsidP="003E3308">
      <w:r w:rsidRPr="009B347E">
        <w:t>若</w:t>
      </w:r>
      <w:r w:rsidRPr="009B347E">
        <w:t>Page</w:t>
      </w:r>
      <w:r w:rsidRPr="009B347E">
        <w:t>命中，</w:t>
      </w:r>
      <w:r w:rsidRPr="009B347E">
        <w:t>TLB</w:t>
      </w:r>
      <w:r w:rsidRPr="009B347E">
        <w:t>未必命中</w:t>
      </w:r>
      <w:r w:rsidRPr="009B347E">
        <w:t xml:space="preserve"> </w:t>
      </w:r>
    </w:p>
    <w:p w:rsidR="003E3308" w:rsidRPr="009B347E" w:rsidRDefault="003E3308" w:rsidP="003E3308"/>
    <w:p w:rsidR="003E3308" w:rsidRPr="009B347E" w:rsidRDefault="003E3308" w:rsidP="003E3308"/>
    <w:p w:rsidR="003E3308" w:rsidRPr="009B347E" w:rsidRDefault="003E3308" w:rsidP="003E3308">
      <w:r w:rsidRPr="009B347E">
        <w:t>取数时，可能不需要访问内存而直接访问</w:t>
      </w:r>
      <w:r w:rsidRPr="009B347E">
        <w:t xml:space="preserve">Cache </w:t>
      </w:r>
    </w:p>
    <w:p w:rsidR="003E3308" w:rsidRPr="009B347E" w:rsidRDefault="003E3308" w:rsidP="003E3308">
      <w:r w:rsidRPr="009B347E">
        <w:t>而写直通的方式需要把数据同时写入</w:t>
      </w:r>
      <w:r w:rsidRPr="009B347E">
        <w:t>Cache</w:t>
      </w:r>
      <w:r w:rsidRPr="009B347E">
        <w:t>和主存，因此完成该指令功能，至少访问主存一次</w:t>
      </w:r>
      <w:r w:rsidRPr="009B347E">
        <w:t xml:space="preserve"> </w:t>
      </w:r>
    </w:p>
    <w:p w:rsidR="003E3308" w:rsidRPr="009B347E" w:rsidRDefault="003E3308" w:rsidP="003E3308"/>
    <w:p w:rsidR="003E3308" w:rsidRPr="009B347E" w:rsidRDefault="003E3308" w:rsidP="003E3308">
      <w:r w:rsidRPr="009B347E">
        <w:t>缓存就是复制内存的一部分到</w:t>
      </w:r>
    </w:p>
    <w:p w:rsidR="003E3308" w:rsidRPr="009B347E" w:rsidRDefault="003E3308" w:rsidP="003E3308">
      <w:r w:rsidRPr="009B347E">
        <w:t>复制的是虚拟内存还是物理内存</w:t>
      </w:r>
      <w:r w:rsidRPr="009B347E">
        <w:t>?</w:t>
      </w:r>
    </w:p>
    <w:p w:rsidR="003E3308" w:rsidRPr="009B347E" w:rsidRDefault="003E3308" w:rsidP="003E3308">
      <w:r w:rsidRPr="009B347E">
        <w:t>如果复制的是虚拟内存，那么使用逻辑地址直接访问缓存</w:t>
      </w:r>
    </w:p>
    <w:p w:rsidR="003E3308" w:rsidRPr="009B347E" w:rsidRDefault="003E3308" w:rsidP="003E3308">
      <w:r w:rsidRPr="009B347E">
        <w:t>如果复制的是物理内存，那么就得先将逻辑地址转化为物理地址，再访问</w:t>
      </w:r>
      <w:r w:rsidRPr="009B347E">
        <w:t>Cache</w:t>
      </w:r>
    </w:p>
    <w:p w:rsidR="003E3308" w:rsidRPr="009B347E" w:rsidRDefault="003E3308" w:rsidP="003E3308"/>
    <w:p w:rsidR="003E3308" w:rsidRPr="009B347E" w:rsidRDefault="003E3308" w:rsidP="003E3308"/>
    <w:p w:rsidR="003E3308" w:rsidRPr="009B347E" w:rsidRDefault="003E3308" w:rsidP="003E3308"/>
    <w:p w:rsidR="003E3308" w:rsidRPr="009B347E" w:rsidRDefault="003E3308" w:rsidP="003E3308">
      <w:r w:rsidRPr="009B347E">
        <w:t xml:space="preserve"> </w:t>
      </w:r>
    </w:p>
    <w:p w:rsidR="003E3308" w:rsidRPr="009B347E" w:rsidRDefault="003E3308" w:rsidP="003E3308">
      <w:r w:rsidRPr="009B347E">
        <w:t>Cache</w:t>
      </w:r>
      <w:r w:rsidRPr="009B347E">
        <w:t>技术</w:t>
      </w:r>
      <w:r w:rsidRPr="009B347E">
        <w:t xml:space="preserve"> </w:t>
      </w:r>
    </w:p>
    <w:p w:rsidR="003E3308" w:rsidRPr="009B347E" w:rsidRDefault="003E3308" w:rsidP="003E3308">
      <w:r w:rsidRPr="009B347E">
        <w:t>根据时间局部性，将近来使用的指令和数据保存到高速缓冲存储器中，并使用高速缓存的层次结构实现</w:t>
      </w:r>
    </w:p>
    <w:p w:rsidR="003E3308" w:rsidRPr="009B347E" w:rsidRDefault="003E3308" w:rsidP="003E3308">
      <w:r w:rsidRPr="009B347E">
        <w:t>根据空间局部性，通常使用较大的高速缓存，并将预取机制集成到高速缓存控制逻辑中实现</w:t>
      </w:r>
    </w:p>
    <w:p w:rsidR="003E3308" w:rsidRPr="009B347E" w:rsidRDefault="003E3308" w:rsidP="003E3308">
      <w:r w:rsidRPr="009B347E">
        <w:t>Cache</w:t>
      </w:r>
      <w:r w:rsidRPr="009B347E">
        <w:t>是一个高速的小容量存储器</w:t>
      </w:r>
    </w:p>
    <w:p w:rsidR="003E3308" w:rsidRPr="009B347E" w:rsidRDefault="003E3308" w:rsidP="003E3308">
      <w:r w:rsidRPr="009B347E">
        <w:t>是</w:t>
      </w:r>
      <w:r w:rsidRPr="009B347E">
        <w:t>CPU</w:t>
      </w:r>
      <w:r w:rsidRPr="009B347E">
        <w:t>的访存操作大多数针对</w:t>
      </w:r>
      <w:r w:rsidRPr="009B347E">
        <w:t>Cache</w:t>
      </w:r>
      <w:r w:rsidRPr="009B347E">
        <w:t>进行，从而提高程序的执行速度</w:t>
      </w:r>
    </w:p>
    <w:p w:rsidR="003E3308" w:rsidRPr="009B347E" w:rsidRDefault="003E3308" w:rsidP="003E3308">
      <w:r w:rsidRPr="009B347E">
        <w:t xml:space="preserve">    </w:t>
      </w:r>
    </w:p>
    <w:p w:rsidR="003E3308" w:rsidRPr="009B347E" w:rsidRDefault="003E3308" w:rsidP="003E3308">
      <w:r w:rsidRPr="009B347E">
        <w:t>Cache</w:t>
      </w:r>
      <w:r w:rsidRPr="009B347E">
        <w:t>的总容量包括：存储容量和标记阵列容量（有效位、标记位、一致性维护位，替换算法控制位）</w:t>
      </w:r>
    </w:p>
    <w:p w:rsidR="003E3308" w:rsidRPr="009B347E" w:rsidRDefault="003E3308" w:rsidP="003E3308">
      <w:r w:rsidRPr="009B347E">
        <w:t>标记阵列中的有效位和标记位是一定有的，</w:t>
      </w:r>
    </w:p>
    <w:p w:rsidR="003E3308" w:rsidRPr="009B347E" w:rsidRDefault="003E3308" w:rsidP="003E3308">
      <w:r w:rsidRPr="009B347E">
        <w:t>一致性维护位</w:t>
      </w:r>
      <w:r w:rsidRPr="009B347E">
        <w:t>(</w:t>
      </w:r>
      <w:r w:rsidRPr="009B347E">
        <w:t>脏位</w:t>
      </w:r>
      <w:r w:rsidRPr="009B347E">
        <w:t>)</w:t>
      </w:r>
      <w:r w:rsidRPr="009B347E">
        <w:t>和替换算法控制位的取舍标准，看情况，如果是使用写回法，则一定包含一致性维护位</w:t>
      </w:r>
    </w:p>
    <w:p w:rsidR="003E3308" w:rsidRPr="009B347E" w:rsidRDefault="003E3308" w:rsidP="003E3308">
      <w:r w:rsidRPr="009B347E">
        <w:t>由于</w:t>
      </w:r>
      <w:r w:rsidRPr="009B347E">
        <w:t>Cache</w:t>
      </w:r>
      <w:r w:rsidRPr="009B347E">
        <w:t>的容量远小于内存，所以</w:t>
      </w:r>
      <w:r w:rsidRPr="009B347E">
        <w:t>Cache</w:t>
      </w:r>
      <w:r w:rsidRPr="009B347E">
        <w:t>块数也远小于内存块数</w:t>
      </w:r>
    </w:p>
    <w:p w:rsidR="003E3308" w:rsidRPr="009B347E" w:rsidRDefault="003E3308" w:rsidP="003E3308">
      <w:r w:rsidRPr="009B347E">
        <w:lastRenderedPageBreak/>
        <w:t>Cache</w:t>
      </w:r>
      <w:r w:rsidRPr="009B347E">
        <w:t>仅仅是保存主存中最活跃的若干块的副本</w:t>
      </w:r>
    </w:p>
    <w:p w:rsidR="003E3308" w:rsidRPr="009B347E" w:rsidRDefault="003E3308" w:rsidP="003E3308">
      <w:r w:rsidRPr="009B347E">
        <w:t>Cache</w:t>
      </w:r>
      <w:r w:rsidRPr="009B347E">
        <w:t>按照某种算法，预测</w:t>
      </w:r>
      <w:r w:rsidRPr="009B347E">
        <w:t>CPU</w:t>
      </w:r>
      <w:r w:rsidRPr="009B347E">
        <w:t>在未来的一段时间内与访问的内存的数据，将其装入</w:t>
      </w:r>
      <w:r w:rsidRPr="009B347E">
        <w:t>Cache</w:t>
      </w:r>
    </w:p>
    <w:p w:rsidR="003E3308" w:rsidRPr="009B347E" w:rsidRDefault="003E3308" w:rsidP="003E3308">
      <w:r w:rsidRPr="009B347E">
        <w:t xml:space="preserve">    </w:t>
      </w:r>
    </w:p>
    <w:p w:rsidR="003E3308" w:rsidRPr="009B347E" w:rsidRDefault="003E3308" w:rsidP="003E3308">
      <w:r w:rsidRPr="009B347E">
        <w:t>CPU</w:t>
      </w:r>
      <w:r w:rsidRPr="009B347E">
        <w:t>发出读请求时，如果访存地址在</w:t>
      </w:r>
      <w:r w:rsidRPr="009B347E">
        <w:t>Cache</w:t>
      </w:r>
      <w:r w:rsidRPr="009B347E">
        <w:t>命中，</w:t>
      </w:r>
      <w:r w:rsidRPr="009B347E">
        <w:t xml:space="preserve"> </w:t>
      </w:r>
      <w:r w:rsidRPr="009B347E">
        <w:t>就将此地址转换成</w:t>
      </w:r>
      <w:r w:rsidRPr="009B347E">
        <w:t>Cache</w:t>
      </w:r>
      <w:r w:rsidRPr="009B347E">
        <w:t>地址，</w:t>
      </w:r>
      <w:r w:rsidRPr="009B347E">
        <w:t xml:space="preserve"> </w:t>
      </w:r>
    </w:p>
    <w:p w:rsidR="003E3308" w:rsidRPr="009B347E" w:rsidRDefault="003E3308" w:rsidP="003E3308">
      <w:r w:rsidRPr="009B347E">
        <w:t>直接对</w:t>
      </w:r>
      <w:r w:rsidRPr="009B347E">
        <w:t>Cache</w:t>
      </w:r>
      <w:r w:rsidRPr="009B347E">
        <w:t>进行读操作，主存不参与本次操作</w:t>
      </w:r>
    </w:p>
    <w:p w:rsidR="003E3308" w:rsidRPr="009B347E" w:rsidRDefault="003E3308" w:rsidP="003E3308">
      <w:r w:rsidRPr="009B347E">
        <w:t>如果不命中，则仍需要访问内存，并把此字所在的块一次从主存调入</w:t>
      </w:r>
      <w:r w:rsidRPr="009B347E">
        <w:t>Cache</w:t>
      </w:r>
      <w:r w:rsidRPr="009B347E">
        <w:t>内，</w:t>
      </w:r>
      <w:r w:rsidRPr="009B347E">
        <w:t xml:space="preserve"> </w:t>
      </w:r>
    </w:p>
    <w:p w:rsidR="003E3308" w:rsidRPr="009B347E" w:rsidRDefault="003E3308" w:rsidP="003E3308">
      <w:r w:rsidRPr="009B347E">
        <w:t>若此时</w:t>
      </w:r>
      <w:r w:rsidRPr="009B347E">
        <w:t>Cache</w:t>
      </w:r>
      <w:r w:rsidRPr="009B347E">
        <w:t>已满，则需要根据某种替换算法，替换掉原来在</w:t>
      </w:r>
      <w:r w:rsidRPr="009B347E">
        <w:t>Cache</w:t>
      </w:r>
      <w:r w:rsidRPr="009B347E">
        <w:t>中的某块信息</w:t>
      </w:r>
    </w:p>
    <w:p w:rsidR="003E3308" w:rsidRPr="009B347E" w:rsidRDefault="003E3308" w:rsidP="003E3308">
      <w:r w:rsidRPr="009B347E">
        <w:t>CPU</w:t>
      </w:r>
      <w:r w:rsidRPr="009B347E">
        <w:t>与</w:t>
      </w:r>
      <w:r w:rsidRPr="009B347E">
        <w:t>Cache</w:t>
      </w:r>
      <w:r w:rsidRPr="009B347E">
        <w:t>之间的数据交换以字为单位，而</w:t>
      </w:r>
      <w:r w:rsidRPr="009B347E">
        <w:t>Cache</w:t>
      </w:r>
      <w:r w:rsidRPr="009B347E">
        <w:t>与主存之间的数据交换则是以</w:t>
      </w:r>
      <w:r w:rsidRPr="009B347E">
        <w:t>Cache</w:t>
      </w:r>
      <w:r w:rsidRPr="009B347E">
        <w:t>块为单位</w:t>
      </w:r>
    </w:p>
    <w:p w:rsidR="003E3308" w:rsidRPr="009B347E" w:rsidRDefault="003E3308" w:rsidP="003E3308">
      <w:r w:rsidRPr="009B347E">
        <w:t xml:space="preserve">    </w:t>
      </w:r>
    </w:p>
    <w:p w:rsidR="003E3308" w:rsidRPr="009B347E" w:rsidRDefault="003E3308" w:rsidP="003E3308">
      <w:r w:rsidRPr="009B347E">
        <w:t>当</w:t>
      </w:r>
      <w:r w:rsidRPr="009B347E">
        <w:t>CPU</w:t>
      </w:r>
      <w:r w:rsidRPr="009B347E">
        <w:t>执行写操作时，如果</w:t>
      </w:r>
      <w:r w:rsidRPr="009B347E">
        <w:t>Cache</w:t>
      </w:r>
      <w:r w:rsidRPr="009B347E">
        <w:t>命中，那么就会修改</w:t>
      </w:r>
      <w:r w:rsidRPr="009B347E">
        <w:t>Cache</w:t>
      </w:r>
      <w:r w:rsidRPr="009B347E">
        <w:t>中某个块的数据，</w:t>
      </w:r>
      <w:r w:rsidRPr="009B347E">
        <w:t xml:space="preserve"> </w:t>
      </w:r>
    </w:p>
    <w:p w:rsidR="003E3308" w:rsidRPr="009B347E" w:rsidRDefault="003E3308" w:rsidP="003E3308">
      <w:r w:rsidRPr="009B347E">
        <w:t>那么这个块与其在内存中对应的块，数据不一致，需要解决这个问题，常见的有全写法和写回法</w:t>
      </w:r>
    </w:p>
    <w:p w:rsidR="003E3308" w:rsidRPr="009B347E" w:rsidRDefault="003E3308" w:rsidP="003E3308">
      <w:r w:rsidRPr="009B347E">
        <w:t xml:space="preserve">    </w:t>
      </w:r>
    </w:p>
    <w:p w:rsidR="003E3308" w:rsidRPr="009B347E" w:rsidRDefault="003E3308" w:rsidP="003E3308">
      <w:r w:rsidRPr="009B347E">
        <w:t>命中率：</w:t>
      </w:r>
      <w:r w:rsidRPr="009B347E">
        <w:t>CPU</w:t>
      </w:r>
      <w:r w:rsidRPr="009B347E">
        <w:t>与访问的信息已经在</w:t>
      </w:r>
      <w:r w:rsidRPr="009B347E">
        <w:t>Cache</w:t>
      </w:r>
      <w:r w:rsidRPr="009B347E">
        <w:t>中的比率，显然命中率越高越好</w:t>
      </w:r>
    </w:p>
    <w:p w:rsidR="003E3308" w:rsidRPr="009B347E" w:rsidRDefault="003E3308" w:rsidP="003E3308">
      <w:r w:rsidRPr="009B347E">
        <w:t xml:space="preserve">    </w:t>
      </w:r>
    </w:p>
    <w:p w:rsidR="003E3308" w:rsidRPr="009B347E" w:rsidRDefault="003E3308" w:rsidP="003E3308">
      <w:r w:rsidRPr="009B347E">
        <w:t>需要把内存汇总某些块复制到</w:t>
      </w:r>
      <w:r w:rsidRPr="009B347E">
        <w:t>Cache</w:t>
      </w:r>
      <w:r w:rsidRPr="009B347E">
        <w:t>中，如内存中地址为</w:t>
      </w:r>
      <w:r w:rsidRPr="009B347E">
        <w:t>A</w:t>
      </w:r>
      <w:r w:rsidRPr="009B347E">
        <w:t>的块，复制到</w:t>
      </w:r>
      <w:r w:rsidRPr="009B347E">
        <w:t>Cache</w:t>
      </w:r>
      <w:r w:rsidRPr="009B347E">
        <w:t>中地址为</w:t>
      </w:r>
      <w:r w:rsidRPr="009B347E">
        <w:t>B</w:t>
      </w:r>
      <w:r w:rsidRPr="009B347E">
        <w:t>的块</w:t>
      </w:r>
    </w:p>
    <w:p w:rsidR="003E3308" w:rsidRPr="009B347E" w:rsidRDefault="003E3308" w:rsidP="003E3308">
      <w:r w:rsidRPr="009B347E">
        <w:t>需要为</w:t>
      </w:r>
      <w:r w:rsidRPr="009B347E">
        <w:t>Cache</w:t>
      </w:r>
      <w:r w:rsidRPr="009B347E">
        <w:t>中的每一个块加一个标记，表明它是主存中哪一块的副本</w:t>
      </w:r>
    </w:p>
    <w:p w:rsidR="003E3308" w:rsidRPr="009B347E" w:rsidRDefault="003E3308" w:rsidP="003E3308">
      <w:r w:rsidRPr="009B347E">
        <w:t>注意地址映射不同于地址变换，地址变换是</w:t>
      </w:r>
      <w:r w:rsidRPr="009B347E">
        <w:t>CPU</w:t>
      </w:r>
      <w:r w:rsidRPr="009B347E">
        <w:t>访存时，将主存地址按映射规则换算成</w:t>
      </w:r>
      <w:r w:rsidRPr="009B347E">
        <w:t>Cache</w:t>
      </w:r>
      <w:r w:rsidRPr="009B347E">
        <w:t>地址的过程。</w:t>
      </w:r>
    </w:p>
    <w:p w:rsidR="003E3308" w:rsidRPr="009B347E" w:rsidRDefault="003E3308" w:rsidP="003E3308">
      <w:r w:rsidRPr="009B347E">
        <w:t>把指令</w:t>
      </w:r>
      <w:r w:rsidRPr="009B347E">
        <w:t>Cache</w:t>
      </w:r>
      <w:r w:rsidRPr="009B347E">
        <w:t>和数据</w:t>
      </w:r>
      <w:r w:rsidRPr="009B347E">
        <w:t>Cache</w:t>
      </w:r>
      <w:r w:rsidRPr="009B347E">
        <w:t>分离，取指和取数分别到不同的</w:t>
      </w:r>
      <w:r w:rsidRPr="009B347E">
        <w:t>Cache</w:t>
      </w:r>
      <w:r w:rsidRPr="009B347E">
        <w:t>中寻找，</w:t>
      </w:r>
      <w:r w:rsidRPr="009B347E">
        <w:t xml:space="preserve"> </w:t>
      </w:r>
    </w:p>
    <w:p w:rsidR="003E3308" w:rsidRPr="009B347E" w:rsidRDefault="003E3308" w:rsidP="003E3308">
      <w:r w:rsidRPr="009B347E">
        <w:t>那么指令流水线中的取指部分和取数部分就可以很好地避免冲突，即减少了指令流水线的冲突</w:t>
      </w:r>
    </w:p>
    <w:p w:rsidR="003E3308" w:rsidRPr="009B347E" w:rsidRDefault="003E3308" w:rsidP="003E3308">
      <w:r w:rsidRPr="009B347E">
        <w:t>将</w:t>
      </w:r>
      <w:r w:rsidRPr="009B347E">
        <w:t>CPU</w:t>
      </w:r>
      <w:r w:rsidRPr="009B347E">
        <w:t>送来的主存地址转换为</w:t>
      </w:r>
      <w:r w:rsidRPr="009B347E">
        <w:t>Cache</w:t>
      </w:r>
      <w:r w:rsidRPr="009B347E">
        <w:t>地址</w:t>
      </w:r>
    </w:p>
    <w:p w:rsidR="003E3308" w:rsidRPr="009B347E" w:rsidRDefault="003E3308" w:rsidP="003E3308">
      <w:r w:rsidRPr="009B347E">
        <w:t>由于主存的块和</w:t>
      </w:r>
      <w:r w:rsidRPr="009B347E">
        <w:t>Cache</w:t>
      </w:r>
      <w:r w:rsidRPr="009B347E">
        <w:t>的块大小相同，块内地址都是相对于块的其实地址的偏移量</w:t>
      </w:r>
    </w:p>
    <w:p w:rsidR="003E3308" w:rsidRPr="009B347E" w:rsidRDefault="003E3308" w:rsidP="003E3308">
      <w:r w:rsidRPr="009B347E">
        <w:t>因此地址变换主要是主存的块号</w:t>
      </w:r>
      <w:r w:rsidRPr="009B347E">
        <w:t>(</w:t>
      </w:r>
      <w:r w:rsidRPr="009B347E">
        <w:t>高位地址</w:t>
      </w:r>
      <w:r w:rsidRPr="009B347E">
        <w:t>)</w:t>
      </w:r>
      <w:r w:rsidRPr="009B347E">
        <w:t>于</w:t>
      </w:r>
      <w:r w:rsidRPr="009B347E">
        <w:t>Cache</w:t>
      </w:r>
      <w:r w:rsidRPr="009B347E">
        <w:t>块号间的转换</w:t>
      </w:r>
    </w:p>
    <w:p w:rsidR="003E3308" w:rsidRPr="009B347E" w:rsidRDefault="003E3308" w:rsidP="003E3308">
      <w:r w:rsidRPr="009B347E">
        <w:t>而地址变换又与主存地址以什么样</w:t>
      </w:r>
      <w:r w:rsidRPr="009B347E">
        <w:t xml:space="preserve"> </w:t>
      </w:r>
      <w:r w:rsidRPr="009B347E">
        <w:t>的函数关系映射到</w:t>
      </w:r>
      <w:r w:rsidRPr="009B347E">
        <w:t>Cache</w:t>
      </w:r>
      <w:r w:rsidRPr="009B347E">
        <w:t>中</w:t>
      </w:r>
      <w:r w:rsidRPr="009B347E">
        <w:t>(</w:t>
      </w:r>
      <w:r w:rsidRPr="009B347E">
        <w:t>地址映射</w:t>
      </w:r>
      <w:r w:rsidRPr="009B347E">
        <w:t>)</w:t>
      </w:r>
      <w:r w:rsidRPr="009B347E">
        <w:t>有关</w:t>
      </w:r>
    </w:p>
    <w:p w:rsidR="003E3308" w:rsidRPr="009B347E" w:rsidRDefault="003E3308" w:rsidP="003E3308">
      <w:r w:rsidRPr="009B347E">
        <w:t> </w:t>
      </w:r>
    </w:p>
    <w:p w:rsidR="003E3308" w:rsidRPr="009B347E" w:rsidRDefault="003E3308" w:rsidP="003E3308">
      <w:r w:rsidRPr="009B347E">
        <w:t>如果转换后的</w:t>
      </w:r>
      <w:r w:rsidRPr="009B347E">
        <w:t>Cache</w:t>
      </w:r>
      <w:r w:rsidRPr="009B347E">
        <w:t>已经和</w:t>
      </w:r>
      <w:r w:rsidRPr="009B347E">
        <w:t>CPU</w:t>
      </w:r>
      <w:r w:rsidRPr="009B347E">
        <w:t>欲访问的主存建立了对应关系，即已经命中</w:t>
      </w:r>
    </w:p>
    <w:p w:rsidR="003E3308" w:rsidRPr="009B347E" w:rsidRDefault="003E3308" w:rsidP="003E3308">
      <w:r w:rsidRPr="009B347E">
        <w:t>那么</w:t>
      </w:r>
      <w:r w:rsidRPr="009B347E">
        <w:t>CPU</w:t>
      </w:r>
      <w:r w:rsidRPr="009B347E">
        <w:t>可直接访问</w:t>
      </w:r>
      <w:r w:rsidRPr="009B347E">
        <w:t>Cache</w:t>
      </w:r>
      <w:r w:rsidRPr="009B347E">
        <w:t>存储体。</w:t>
      </w:r>
    </w:p>
    <w:p w:rsidR="003E3308" w:rsidRPr="009B347E" w:rsidRDefault="003E3308" w:rsidP="003E3308"/>
    <w:p w:rsidR="003E3308" w:rsidRPr="009B347E" w:rsidRDefault="003E3308" w:rsidP="003E3308">
      <w:r w:rsidRPr="009B347E">
        <w:t> </w:t>
      </w:r>
    </w:p>
    <w:p w:rsidR="003E3308" w:rsidRPr="009B347E" w:rsidRDefault="003E3308" w:rsidP="003E3308">
      <w:r w:rsidRPr="009B347E">
        <w:t>CPU</w:t>
      </w:r>
      <w:r w:rsidRPr="009B347E">
        <w:t>读取主存的某个存储单元时，有两种可能：</w:t>
      </w:r>
    </w:p>
    <w:p w:rsidR="003E3308" w:rsidRPr="009B347E" w:rsidRDefault="003E3308" w:rsidP="003E3308">
      <w:r w:rsidRPr="009B347E">
        <w:t>1.</w:t>
      </w:r>
      <w:r w:rsidRPr="009B347E">
        <w:t>所需要的字已经在缓存中，则访问</w:t>
      </w:r>
      <w:r w:rsidRPr="009B347E">
        <w:t>Cache</w:t>
      </w:r>
      <w:r w:rsidRPr="009B347E">
        <w:t>命中，</w:t>
      </w:r>
      <w:r w:rsidRPr="009B347E">
        <w:t xml:space="preserve"> </w:t>
      </w:r>
    </w:p>
    <w:p w:rsidR="003E3308" w:rsidRPr="009B347E" w:rsidRDefault="003E3308" w:rsidP="003E3308">
      <w:r w:rsidRPr="009B347E">
        <w:t>即可直接访问</w:t>
      </w:r>
      <w:r w:rsidRPr="009B347E">
        <w:t>Cache(CPU</w:t>
      </w:r>
      <w:r w:rsidRPr="009B347E">
        <w:t>和</w:t>
      </w:r>
      <w:r w:rsidRPr="009B347E">
        <w:t>Cache</w:t>
      </w:r>
      <w:r w:rsidRPr="009B347E">
        <w:t>之间通常一次传输一个字</w:t>
      </w:r>
      <w:r w:rsidRPr="009B347E">
        <w:t>)</w:t>
      </w:r>
    </w:p>
    <w:p w:rsidR="003E3308" w:rsidRPr="009B347E" w:rsidRDefault="003E3308" w:rsidP="003E3308">
      <w:r w:rsidRPr="009B347E">
        <w:t>如果主存块已经调入缓存快，则称该主存快与缓存块建立了对应关系。</w:t>
      </w:r>
    </w:p>
    <w:p w:rsidR="003E3308" w:rsidRPr="009B347E" w:rsidRDefault="003E3308" w:rsidP="003E3308">
      <w:r w:rsidRPr="009B347E">
        <w:t> </w:t>
      </w:r>
    </w:p>
    <w:p w:rsidR="003E3308" w:rsidRPr="009B347E" w:rsidRDefault="003E3308" w:rsidP="003E3308">
      <w:r w:rsidRPr="009B347E">
        <w:lastRenderedPageBreak/>
        <w:t>该标记的内容相当于主存块的编号，</w:t>
      </w:r>
    </w:p>
    <w:p w:rsidR="003E3308" w:rsidRPr="009B347E" w:rsidRDefault="003E3308" w:rsidP="003E3308">
      <w:r w:rsidRPr="009B347E">
        <w:t>CPU</w:t>
      </w:r>
      <w:r w:rsidRPr="009B347E">
        <w:t>读信息时，要将主存地址的高</w:t>
      </w:r>
      <w:r w:rsidRPr="009B347E">
        <w:t>m</w:t>
      </w:r>
      <w:r w:rsidRPr="009B347E">
        <w:t>位</w:t>
      </w:r>
      <w:r w:rsidRPr="009B347E">
        <w:t>(</w:t>
      </w:r>
      <w:r w:rsidRPr="009B347E">
        <w:t>或</w:t>
      </w:r>
      <w:r w:rsidRPr="009B347E">
        <w:t>m</w:t>
      </w:r>
      <w:r w:rsidRPr="009B347E">
        <w:t>位中的一部分</w:t>
      </w:r>
      <w:r w:rsidRPr="009B347E">
        <w:t>)</w:t>
      </w:r>
      <w:r w:rsidRPr="009B347E">
        <w:t>与缓存快的标记进行比较，</w:t>
      </w:r>
      <w:r w:rsidRPr="009B347E">
        <w:t xml:space="preserve"> </w:t>
      </w:r>
    </w:p>
    <w:p w:rsidR="003E3308" w:rsidRPr="009B347E" w:rsidRDefault="003E3308" w:rsidP="003E3308">
      <w:r w:rsidRPr="009B347E">
        <w:t>以判断所读的信息是否已经在缓存中</w:t>
      </w:r>
    </w:p>
    <w:p w:rsidR="003E3308" w:rsidRPr="009B347E" w:rsidRDefault="003E3308" w:rsidP="003E3308">
      <w:r w:rsidRPr="009B347E">
        <w:t> </w:t>
      </w:r>
    </w:p>
    <w:p w:rsidR="003E3308" w:rsidRPr="009B347E" w:rsidRDefault="003E3308" w:rsidP="003E3308">
      <w:r w:rsidRPr="009B347E">
        <w:t> </w:t>
      </w:r>
    </w:p>
    <w:p w:rsidR="003E3308" w:rsidRPr="009B347E" w:rsidRDefault="003E3308" w:rsidP="003E3308">
      <w:r w:rsidRPr="009B347E">
        <w:t>字块：</w:t>
      </w:r>
    </w:p>
    <w:p w:rsidR="003E3308" w:rsidRPr="009B347E" w:rsidRDefault="003E3308" w:rsidP="003E3308">
      <w:r w:rsidRPr="009B347E">
        <w:t>将主存和</w:t>
      </w:r>
      <w:r w:rsidRPr="009B347E">
        <w:t>Cache</w:t>
      </w:r>
      <w:r w:rsidRPr="009B347E">
        <w:t>以字为单位进行分块，每一个字块的容量是一个字，</w:t>
      </w:r>
      <w:r w:rsidRPr="009B347E">
        <w:t xml:space="preserve"> </w:t>
      </w:r>
    </w:p>
    <w:p w:rsidR="003E3308" w:rsidRPr="009B347E" w:rsidRDefault="003E3308" w:rsidP="003E3308">
      <w:r w:rsidRPr="009B347E">
        <w:t>每一个字块的首个存储单元的地址作为该字块的地址；</w:t>
      </w:r>
    </w:p>
    <w:p w:rsidR="003E3308" w:rsidRPr="009B347E" w:rsidRDefault="003E3308" w:rsidP="003E3308">
      <w:r w:rsidRPr="009B347E">
        <w:t>由于缓存的容量远小于主存，缓存字块的数目也远小于主存字块的数目，</w:t>
      </w:r>
      <w:r w:rsidRPr="009B347E">
        <w:t xml:space="preserve"> </w:t>
      </w:r>
    </w:p>
    <w:p w:rsidR="003E3308" w:rsidRPr="009B347E" w:rsidRDefault="003E3308" w:rsidP="003E3308">
      <w:r w:rsidRPr="009B347E">
        <w:t>显然缓存字块不可能和主存字块一一对应；</w:t>
      </w:r>
    </w:p>
    <w:p w:rsidR="003E3308" w:rsidRPr="009B347E" w:rsidRDefault="003E3308" w:rsidP="003E3308">
      <w:r w:rsidRPr="009B347E">
        <w:t> </w:t>
      </w:r>
    </w:p>
    <w:p w:rsidR="003E3308" w:rsidRPr="009B347E" w:rsidRDefault="003E3308" w:rsidP="003E3308">
      <w:r w:rsidRPr="009B347E">
        <w:t>高</w:t>
      </w:r>
      <w:r w:rsidRPr="009B347E">
        <w:t>t</w:t>
      </w:r>
      <w:r w:rsidRPr="009B347E">
        <w:t>位作为字块标记，</w:t>
      </w:r>
    </w:p>
    <w:p w:rsidR="003E3308" w:rsidRPr="009B347E" w:rsidRDefault="003E3308" w:rsidP="003E3308">
      <w:r w:rsidRPr="009B347E">
        <w:t>拥有相同字块标记的缓存字块和主存字块就是相对应的关系</w:t>
      </w:r>
    </w:p>
    <w:p w:rsidR="003E3308" w:rsidRPr="009B347E" w:rsidRDefault="003E3308" w:rsidP="003E3308">
      <w:r w:rsidRPr="009B347E">
        <w:t>设</w:t>
      </w:r>
      <w:r w:rsidRPr="009B347E">
        <w:t>Cache</w:t>
      </w:r>
      <w:r w:rsidRPr="009B347E">
        <w:t>字块的地址是</w:t>
      </w:r>
      <w:r w:rsidRPr="009B347E">
        <w:t>c</w:t>
      </w:r>
      <w:r w:rsidRPr="009B347E">
        <w:t>位的，那么可以有</w:t>
      </w:r>
      <w:r w:rsidRPr="009B347E">
        <w:t>2^(c</w:t>
      </w:r>
      <w:r w:rsidRPr="009B347E">
        <w:rPr>
          <w:rFonts w:hint="eastAsia"/>
        </w:rPr>
        <w:t>−</w:t>
      </w:r>
      <w:r w:rsidRPr="009B347E">
        <w:t xml:space="preserve">1) </w:t>
      </w:r>
      <w:r w:rsidRPr="009B347E">
        <w:t>个缓存字块，按地址递增的顺序，缓存字块的标志</w:t>
      </w:r>
      <w:r w:rsidRPr="009B347E">
        <w:t>0~2^(c</w:t>
      </w:r>
      <w:r w:rsidRPr="009B347E">
        <w:rPr>
          <w:rFonts w:hint="eastAsia"/>
        </w:rPr>
        <w:t>−</w:t>
      </w:r>
      <w:r w:rsidRPr="009B347E">
        <w:t>1)</w:t>
      </w:r>
    </w:p>
    <w:p w:rsidR="003E3308" w:rsidRPr="009B347E" w:rsidRDefault="003E3308" w:rsidP="003E3308">
      <w:r w:rsidRPr="009B347E">
        <w:t>设主存字块的地址是</w:t>
      </w:r>
      <w:r w:rsidRPr="009B347E">
        <w:t>m</w:t>
      </w:r>
      <w:r w:rsidRPr="009B347E">
        <w:t>位的，那么可以有</w:t>
      </w:r>
      <w:r w:rsidRPr="009B347E">
        <w:t>2^(m</w:t>
      </w:r>
      <w:r w:rsidRPr="009B347E">
        <w:rPr>
          <w:rFonts w:hint="eastAsia"/>
        </w:rPr>
        <w:t>−</w:t>
      </w:r>
      <w:r w:rsidRPr="009B347E">
        <w:t xml:space="preserve">1) </w:t>
      </w:r>
      <w:r w:rsidRPr="009B347E">
        <w:t>个主存字块，按地址递增的顺序，</w:t>
      </w:r>
    </w:p>
    <w:p w:rsidR="003E3308" w:rsidRPr="009B347E" w:rsidRDefault="003E3308" w:rsidP="003E3308">
      <w:r w:rsidRPr="009B347E">
        <w:t>标志为</w:t>
      </w:r>
      <w:r w:rsidRPr="009B347E">
        <w:t>0</w:t>
      </w:r>
      <w:r w:rsidRPr="009B347E">
        <w:t>的主存字块：字块</w:t>
      </w:r>
      <w:r w:rsidRPr="009B347E">
        <w:t>0</w:t>
      </w:r>
      <w:r w:rsidRPr="009B347E">
        <w:t>、字块</w:t>
      </w:r>
      <w:r w:rsidRPr="009B347E">
        <w:t xml:space="preserve">2^c </w:t>
      </w:r>
      <w:r w:rsidRPr="009B347E">
        <w:t>、字块</w:t>
      </w:r>
      <w:r w:rsidRPr="009B347E">
        <w:t>2^(c+1)……</w:t>
      </w:r>
    </w:p>
    <w:p w:rsidR="003E3308" w:rsidRPr="009B347E" w:rsidRDefault="003E3308" w:rsidP="003E3308">
      <w:r w:rsidRPr="009B347E">
        <w:t>标志为</w:t>
      </w:r>
      <w:r w:rsidRPr="009B347E">
        <w:t>1</w:t>
      </w:r>
      <w:r w:rsidRPr="009B347E">
        <w:t>的主存字块：字块</w:t>
      </w:r>
      <w:r w:rsidRPr="009B347E">
        <w:t>1</w:t>
      </w:r>
      <w:r w:rsidRPr="009B347E">
        <w:t>、字块</w:t>
      </w:r>
      <w:r w:rsidRPr="009B347E">
        <w:t>2^c+1</w:t>
      </w:r>
      <w:r w:rsidRPr="009B347E">
        <w:t>、字块</w:t>
      </w:r>
      <w:r w:rsidRPr="009B347E">
        <w:t>2^(c+1)+1……</w:t>
      </w:r>
    </w:p>
    <w:p w:rsidR="003E3308" w:rsidRPr="009B347E" w:rsidRDefault="003E3308" w:rsidP="003E3308">
      <w:r w:rsidRPr="009B347E">
        <w:t>标志为</w:t>
      </w:r>
      <w:r w:rsidRPr="009B347E">
        <w:t>2^(c</w:t>
      </w:r>
      <w:r w:rsidRPr="009B347E">
        <w:rPr>
          <w:rFonts w:hint="eastAsia"/>
        </w:rPr>
        <w:t>−</w:t>
      </w:r>
      <w:r w:rsidRPr="009B347E">
        <w:t xml:space="preserve">1) </w:t>
      </w:r>
      <w:r w:rsidRPr="009B347E">
        <w:t>的主存字块：字块</w:t>
      </w:r>
      <w:r w:rsidRPr="009B347E">
        <w:t>2^(c</w:t>
      </w:r>
      <w:r w:rsidRPr="009B347E">
        <w:rPr>
          <w:rFonts w:hint="eastAsia"/>
        </w:rPr>
        <w:t>−</w:t>
      </w:r>
      <w:r w:rsidRPr="009B347E">
        <w:t xml:space="preserve">1) </w:t>
      </w:r>
      <w:r w:rsidRPr="009B347E">
        <w:t>、字块</w:t>
      </w:r>
      <w:r w:rsidRPr="009B347E">
        <w:t>2^(c</w:t>
      </w:r>
      <w:r w:rsidRPr="009B347E">
        <w:rPr>
          <w:rFonts w:hint="eastAsia"/>
        </w:rPr>
        <w:t>−</w:t>
      </w:r>
      <w:r w:rsidRPr="009B347E">
        <w:t xml:space="preserve">1)+2^c </w:t>
      </w:r>
      <w:r w:rsidRPr="009B347E">
        <w:t>、字块</w:t>
      </w:r>
      <w:r w:rsidRPr="009B347E">
        <w:t>2^(c</w:t>
      </w:r>
      <w:r w:rsidRPr="009B347E">
        <w:rPr>
          <w:rFonts w:hint="eastAsia"/>
        </w:rPr>
        <w:t>−</w:t>
      </w:r>
      <w:r w:rsidRPr="009B347E">
        <w:t>1)+2^(c+1)</w:t>
      </w:r>
      <w:r w:rsidRPr="009B347E">
        <w:rPr>
          <w:rFonts w:hint="eastAsia"/>
        </w:rPr>
        <w:t>……</w:t>
      </w:r>
    </w:p>
    <w:p w:rsidR="003E3308" w:rsidRPr="009B347E" w:rsidRDefault="003E3308" w:rsidP="003E3308">
      <w:r w:rsidRPr="009B347E">
        <w:t xml:space="preserve"> </w:t>
      </w:r>
    </w:p>
    <w:p w:rsidR="003E3308" w:rsidRPr="009B347E" w:rsidRDefault="003E3308" w:rsidP="003E3308"/>
    <w:p w:rsidR="003E3308" w:rsidRPr="009B347E" w:rsidRDefault="003E3308" w:rsidP="003E3308"/>
    <w:p w:rsidR="003E3308" w:rsidRPr="009B347E" w:rsidRDefault="003E3308" w:rsidP="003E3308"/>
    <w:p w:rsidR="003E3308" w:rsidRPr="00BB578B" w:rsidRDefault="003E3308" w:rsidP="003E3308"/>
    <w:p w:rsidR="003E3308" w:rsidRPr="00012BE9" w:rsidRDefault="003E3308" w:rsidP="003E3308"/>
    <w:p w:rsidR="003E3308" w:rsidRDefault="003E3308" w:rsidP="003E3308">
      <w:pPr>
        <w:widowControl/>
        <w:jc w:val="left"/>
        <w:rPr>
          <w:rFonts w:eastAsiaTheme="majorEastAsia"/>
          <w:b/>
          <w:bCs/>
          <w:kern w:val="44"/>
          <w:sz w:val="44"/>
          <w:szCs w:val="44"/>
        </w:rPr>
      </w:pPr>
      <w:r>
        <w:br w:type="page"/>
      </w:r>
    </w:p>
    <w:p w:rsidR="003E3308" w:rsidRDefault="003E3308" w:rsidP="003E3308">
      <w:pPr>
        <w:pStyle w:val="2"/>
      </w:pPr>
      <w:bookmarkStart w:id="19" w:name="_Toc505783446"/>
      <w:bookmarkStart w:id="20" w:name="_Toc505863331"/>
      <w:bookmarkStart w:id="21" w:name="_GoBack"/>
      <w:bookmarkEnd w:id="21"/>
      <w:r>
        <w:rPr>
          <w:rFonts w:hint="eastAsia"/>
        </w:rPr>
        <w:lastRenderedPageBreak/>
        <w:t>Cache</w:t>
      </w:r>
      <w:r>
        <w:rPr>
          <w:rFonts w:hint="eastAsia"/>
        </w:rPr>
        <w:t>优化</w:t>
      </w:r>
      <w:bookmarkEnd w:id="19"/>
      <w:bookmarkEnd w:id="20"/>
    </w:p>
    <w:p w:rsidR="003E3308" w:rsidRPr="00374789" w:rsidRDefault="003E3308" w:rsidP="003E3308">
      <w:r>
        <w:rPr>
          <w:rFonts w:hint="eastAsia"/>
        </w:rPr>
        <w:t>降低不命中率</w:t>
      </w:r>
    </w:p>
    <w:tbl>
      <w:tblPr>
        <w:tblStyle w:val="aa"/>
        <w:tblW w:w="8472" w:type="dxa"/>
        <w:tblLook w:val="04A0" w:firstRow="1" w:lastRow="0" w:firstColumn="1" w:lastColumn="0" w:noHBand="0" w:noVBand="1"/>
      </w:tblPr>
      <w:tblGrid>
        <w:gridCol w:w="2268"/>
        <w:gridCol w:w="6204"/>
      </w:tblGrid>
      <w:tr w:rsidR="003E3308" w:rsidTr="00A00965">
        <w:trPr>
          <w:trHeight w:val="80"/>
        </w:trPr>
        <w:tc>
          <w:tcPr>
            <w:tcW w:w="2268" w:type="dxa"/>
            <w:vAlign w:val="center"/>
          </w:tcPr>
          <w:p w:rsidR="003E3308" w:rsidRDefault="003E3308" w:rsidP="00A00965">
            <w:pPr>
              <w:jc w:val="center"/>
            </w:pPr>
            <w:r>
              <w:rPr>
                <w:rFonts w:hint="eastAsia"/>
              </w:rPr>
              <w:t>增加块大小</w:t>
            </w:r>
          </w:p>
        </w:tc>
        <w:tc>
          <w:tcPr>
            <w:tcW w:w="6204" w:type="dxa"/>
          </w:tcPr>
          <w:p w:rsidR="003E3308" w:rsidRDefault="003E3308" w:rsidP="00A00965">
            <w:pPr>
              <w:widowControl/>
              <w:jc w:val="left"/>
            </w:pPr>
            <w:r>
              <w:rPr>
                <w:rFonts w:hint="eastAsia"/>
              </w:rPr>
              <w:t>降低不命中率</w:t>
            </w:r>
          </w:p>
          <w:p w:rsidR="003E3308" w:rsidRDefault="003E3308" w:rsidP="00A00965">
            <w:pPr>
              <w:widowControl/>
              <w:jc w:val="left"/>
            </w:pPr>
            <w:r>
              <w:rPr>
                <w:rFonts w:hint="eastAsia"/>
              </w:rPr>
              <w:t>但是，增大</w:t>
            </w:r>
            <w:r>
              <w:rPr>
                <w:rFonts w:hint="eastAsia"/>
              </w:rPr>
              <w:t>Cache</w:t>
            </w:r>
            <w:r>
              <w:rPr>
                <w:rFonts w:hint="eastAsia"/>
              </w:rPr>
              <w:t>块会产生双重作用：</w:t>
            </w:r>
          </w:p>
          <w:p w:rsidR="003E3308" w:rsidRDefault="003E3308" w:rsidP="00A00965">
            <w:pPr>
              <w:widowControl/>
              <w:jc w:val="left"/>
            </w:pPr>
            <w:r>
              <w:rPr>
                <w:rFonts w:hint="eastAsia"/>
              </w:rPr>
              <w:t>1.</w:t>
            </w:r>
            <w:r>
              <w:rPr>
                <w:rFonts w:hint="eastAsia"/>
              </w:rPr>
              <w:t>增强空间局部性，减少</w:t>
            </w:r>
            <w:r>
              <w:rPr>
                <w:rFonts w:hint="eastAsia"/>
              </w:rPr>
              <w:t>compulsory miss</w:t>
            </w:r>
          </w:p>
          <w:p w:rsidR="003E3308" w:rsidRDefault="003E3308" w:rsidP="00A00965">
            <w:r>
              <w:rPr>
                <w:rFonts w:hint="eastAsia"/>
              </w:rPr>
              <w:t>2.Cache</w:t>
            </w:r>
            <w:r>
              <w:rPr>
                <w:rFonts w:hint="eastAsia"/>
              </w:rPr>
              <w:t>容量不变的情况下，减少</w:t>
            </w:r>
            <w:r>
              <w:rPr>
                <w:rFonts w:hint="eastAsia"/>
              </w:rPr>
              <w:t>Cache</w:t>
            </w:r>
            <w:r>
              <w:rPr>
                <w:rFonts w:hint="eastAsia"/>
              </w:rPr>
              <w:t>块数量，增加了</w:t>
            </w:r>
            <w:r>
              <w:rPr>
                <w:rFonts w:hint="eastAsia"/>
              </w:rPr>
              <w:t>Conflict miss</w:t>
            </w:r>
          </w:p>
        </w:tc>
      </w:tr>
      <w:tr w:rsidR="003E3308" w:rsidTr="00A00965">
        <w:trPr>
          <w:trHeight w:val="78"/>
        </w:trPr>
        <w:tc>
          <w:tcPr>
            <w:tcW w:w="2268" w:type="dxa"/>
            <w:vAlign w:val="center"/>
          </w:tcPr>
          <w:p w:rsidR="003E3308" w:rsidRDefault="003E3308" w:rsidP="00A00965">
            <w:pPr>
              <w:jc w:val="center"/>
            </w:pPr>
            <w:r>
              <w:rPr>
                <w:rFonts w:hint="eastAsia"/>
              </w:rPr>
              <w:t>增加</w:t>
            </w:r>
            <w:r>
              <w:rPr>
                <w:rFonts w:hint="eastAsia"/>
              </w:rPr>
              <w:t>Cache</w:t>
            </w:r>
            <w:r>
              <w:rPr>
                <w:rFonts w:hint="eastAsia"/>
              </w:rPr>
              <w:t>容量</w:t>
            </w:r>
          </w:p>
        </w:tc>
        <w:tc>
          <w:tcPr>
            <w:tcW w:w="6204" w:type="dxa"/>
          </w:tcPr>
          <w:p w:rsidR="003E3308" w:rsidRDefault="003E3308" w:rsidP="00A00965">
            <w:pPr>
              <w:widowControl/>
              <w:jc w:val="left"/>
            </w:pPr>
            <w:r>
              <w:rPr>
                <w:rFonts w:hint="eastAsia"/>
              </w:rPr>
              <w:t>降低不命中率</w:t>
            </w:r>
          </w:p>
          <w:p w:rsidR="003E3308" w:rsidRDefault="003E3308" w:rsidP="00A00965">
            <w:r>
              <w:rPr>
                <w:rFonts w:hint="eastAsia"/>
              </w:rPr>
              <w:t>增加成本，增加命中时间</w:t>
            </w:r>
          </w:p>
        </w:tc>
      </w:tr>
      <w:tr w:rsidR="003E3308" w:rsidTr="00A00965">
        <w:trPr>
          <w:trHeight w:val="78"/>
        </w:trPr>
        <w:tc>
          <w:tcPr>
            <w:tcW w:w="2268" w:type="dxa"/>
            <w:vAlign w:val="center"/>
          </w:tcPr>
          <w:p w:rsidR="003E3308" w:rsidRDefault="003E3308" w:rsidP="00A00965">
            <w:pPr>
              <w:jc w:val="center"/>
            </w:pPr>
            <w:r>
              <w:rPr>
                <w:rFonts w:hint="eastAsia"/>
              </w:rPr>
              <w:t>提高相联度</w:t>
            </w:r>
          </w:p>
        </w:tc>
        <w:tc>
          <w:tcPr>
            <w:tcW w:w="6204" w:type="dxa"/>
          </w:tcPr>
          <w:p w:rsidR="003E3308" w:rsidRDefault="003E3308" w:rsidP="00A00965">
            <w:r>
              <w:rPr>
                <w:rFonts w:hint="eastAsia"/>
              </w:rPr>
              <w:t>在降低不命中率方面，</w:t>
            </w:r>
            <w:r>
              <w:rPr>
                <w:rFonts w:hint="eastAsia"/>
              </w:rPr>
              <w:t>8</w:t>
            </w:r>
            <w:r>
              <w:rPr>
                <w:rFonts w:hint="eastAsia"/>
              </w:rPr>
              <w:t>路组相连的作用已经和全相联一直，即采用相联度超过</w:t>
            </w:r>
            <w:r>
              <w:rPr>
                <w:rFonts w:hint="eastAsia"/>
              </w:rPr>
              <w:t>8</w:t>
            </w:r>
            <w:r>
              <w:rPr>
                <w:rFonts w:hint="eastAsia"/>
              </w:rPr>
              <w:t>的方案的实际意义不大</w:t>
            </w:r>
          </w:p>
          <w:p w:rsidR="003E3308" w:rsidRDefault="003E3308" w:rsidP="00A00965">
            <w:r>
              <w:rPr>
                <w:rFonts w:hint="eastAsia"/>
              </w:rPr>
              <w:t>2:1Cache</w:t>
            </w:r>
            <w:r>
              <w:rPr>
                <w:rFonts w:hint="eastAsia"/>
              </w:rPr>
              <w:t>经验规则：容量为</w:t>
            </w:r>
            <w:r>
              <w:rPr>
                <w:rFonts w:hint="eastAsia"/>
              </w:rPr>
              <w:t>N</w:t>
            </w:r>
            <w:r>
              <w:rPr>
                <w:rFonts w:hint="eastAsia"/>
              </w:rPr>
              <w:t>的直接映像</w:t>
            </w:r>
            <w:r>
              <w:rPr>
                <w:rFonts w:hint="eastAsia"/>
              </w:rPr>
              <w:t>Cache</w:t>
            </w:r>
            <w:r>
              <w:rPr>
                <w:rFonts w:hint="eastAsia"/>
              </w:rPr>
              <w:t>的不命中率和容量为</w:t>
            </w:r>
            <w:r>
              <w:rPr>
                <w:rFonts w:hint="eastAsia"/>
              </w:rPr>
              <w:t>N/2</w:t>
            </w:r>
            <w:r>
              <w:rPr>
                <w:rFonts w:hint="eastAsia"/>
              </w:rPr>
              <w:t>的</w:t>
            </w:r>
            <w:r>
              <w:rPr>
                <w:rFonts w:hint="eastAsia"/>
              </w:rPr>
              <w:t>2</w:t>
            </w:r>
            <w:r>
              <w:rPr>
                <w:rFonts w:hint="eastAsia"/>
              </w:rPr>
              <w:t>路组相联</w:t>
            </w:r>
            <w:r>
              <w:rPr>
                <w:rFonts w:hint="eastAsia"/>
              </w:rPr>
              <w:t>Cache</w:t>
            </w:r>
            <w:r>
              <w:rPr>
                <w:rFonts w:hint="eastAsia"/>
              </w:rPr>
              <w:t>的不命中率差不多</w:t>
            </w:r>
          </w:p>
          <w:p w:rsidR="003E3308" w:rsidRDefault="003E3308" w:rsidP="00A00965"/>
          <w:p w:rsidR="003E3308" w:rsidRDefault="003E3308" w:rsidP="00A00965">
            <w:r>
              <w:rPr>
                <w:rFonts w:hint="eastAsia"/>
              </w:rPr>
              <w:t>一般，改进平均访存时间的某一方面是以损失另一方面为代价的</w:t>
            </w:r>
          </w:p>
          <w:p w:rsidR="003E3308" w:rsidRDefault="003E3308" w:rsidP="00A00965">
            <w:r>
              <w:rPr>
                <w:rFonts w:hint="eastAsia"/>
              </w:rPr>
              <w:t>如增加块大小，增加不命中开销</w:t>
            </w:r>
          </w:p>
          <w:p w:rsidR="003E3308" w:rsidRDefault="003E3308" w:rsidP="00A00965">
            <w:r>
              <w:rPr>
                <w:rFonts w:hint="eastAsia"/>
              </w:rPr>
              <w:t>提高相联度会增加命中时间</w:t>
            </w:r>
          </w:p>
          <w:p w:rsidR="003E3308" w:rsidRPr="00374789" w:rsidRDefault="003E3308" w:rsidP="00A00965"/>
        </w:tc>
      </w:tr>
      <w:tr w:rsidR="003E3308" w:rsidTr="00A00965">
        <w:trPr>
          <w:trHeight w:val="78"/>
        </w:trPr>
        <w:tc>
          <w:tcPr>
            <w:tcW w:w="2268" w:type="dxa"/>
            <w:vAlign w:val="center"/>
          </w:tcPr>
          <w:p w:rsidR="003E3308" w:rsidRDefault="003E3308" w:rsidP="00A00965">
            <w:pPr>
              <w:jc w:val="center"/>
            </w:pPr>
            <w:r>
              <w:rPr>
                <w:rFonts w:hint="eastAsia"/>
              </w:rPr>
              <w:t>伪相联</w:t>
            </w:r>
          </w:p>
        </w:tc>
        <w:tc>
          <w:tcPr>
            <w:tcW w:w="6204" w:type="dxa"/>
          </w:tcPr>
          <w:p w:rsidR="003E3308" w:rsidRDefault="003E3308" w:rsidP="00A00965">
            <w:r>
              <w:rPr>
                <w:rFonts w:hint="eastAsia"/>
              </w:rPr>
              <w:t>访问时，按与直接映像相同的方式进行访问</w:t>
            </w:r>
          </w:p>
          <w:p w:rsidR="003E3308" w:rsidRDefault="003E3308" w:rsidP="00A00965">
            <w:r>
              <w:rPr>
                <w:rFonts w:hint="eastAsia"/>
              </w:rPr>
              <w:t>如果命中，访问</w:t>
            </w:r>
          </w:p>
          <w:p w:rsidR="003E3308" w:rsidRDefault="003E3308" w:rsidP="00A00965">
            <w:r>
              <w:rPr>
                <w:rFonts w:hint="eastAsia"/>
              </w:rPr>
              <w:t>但如果不命中，检查</w:t>
            </w:r>
            <w:r>
              <w:rPr>
                <w:rFonts w:hint="eastAsia"/>
              </w:rPr>
              <w:t>Cache</w:t>
            </w:r>
            <w:r>
              <w:rPr>
                <w:rFonts w:hint="eastAsia"/>
              </w:rPr>
              <w:t>另一个位置块，看是否匹配，确定这个“另一块”的一种方法是将索引字段的最高位取反，然后按照新索引区寻找“伪相联组”中的对应块，如果匹配，则发生伪命中</w:t>
            </w:r>
          </w:p>
        </w:tc>
      </w:tr>
      <w:tr w:rsidR="003E3308" w:rsidTr="00A00965">
        <w:trPr>
          <w:trHeight w:val="78"/>
        </w:trPr>
        <w:tc>
          <w:tcPr>
            <w:tcW w:w="2268" w:type="dxa"/>
            <w:vAlign w:val="center"/>
          </w:tcPr>
          <w:p w:rsidR="003E3308" w:rsidRDefault="003E3308" w:rsidP="00A00965">
            <w:pPr>
              <w:jc w:val="center"/>
            </w:pPr>
            <w:r>
              <w:rPr>
                <w:rFonts w:hint="eastAsia"/>
              </w:rPr>
              <w:t>硬件预取</w:t>
            </w:r>
          </w:p>
        </w:tc>
        <w:tc>
          <w:tcPr>
            <w:tcW w:w="6204" w:type="dxa"/>
          </w:tcPr>
          <w:p w:rsidR="003E3308" w:rsidRDefault="003E3308" w:rsidP="00A00965"/>
        </w:tc>
      </w:tr>
      <w:tr w:rsidR="003E3308" w:rsidTr="00A00965">
        <w:trPr>
          <w:trHeight w:val="78"/>
        </w:trPr>
        <w:tc>
          <w:tcPr>
            <w:tcW w:w="2268" w:type="dxa"/>
            <w:vAlign w:val="center"/>
          </w:tcPr>
          <w:p w:rsidR="003E3308" w:rsidRDefault="003E3308" w:rsidP="00A00965">
            <w:pPr>
              <w:jc w:val="center"/>
            </w:pPr>
            <w:r>
              <w:rPr>
                <w:rFonts w:hint="eastAsia"/>
              </w:rPr>
              <w:t>编译器控制的预取</w:t>
            </w:r>
          </w:p>
        </w:tc>
        <w:tc>
          <w:tcPr>
            <w:tcW w:w="6204" w:type="dxa"/>
          </w:tcPr>
          <w:p w:rsidR="003E3308" w:rsidRDefault="003E3308" w:rsidP="00A00965"/>
        </w:tc>
      </w:tr>
      <w:tr w:rsidR="003E3308" w:rsidTr="00A00965">
        <w:trPr>
          <w:trHeight w:val="78"/>
        </w:trPr>
        <w:tc>
          <w:tcPr>
            <w:tcW w:w="2268" w:type="dxa"/>
            <w:vAlign w:val="center"/>
          </w:tcPr>
          <w:p w:rsidR="003E3308" w:rsidRDefault="003E3308" w:rsidP="00A00965">
            <w:pPr>
              <w:jc w:val="center"/>
            </w:pPr>
            <w:r>
              <w:rPr>
                <w:rFonts w:hint="eastAsia"/>
              </w:rPr>
              <w:t>编译器优化</w:t>
            </w:r>
          </w:p>
        </w:tc>
        <w:tc>
          <w:tcPr>
            <w:tcW w:w="6204" w:type="dxa"/>
          </w:tcPr>
          <w:p w:rsidR="003E3308" w:rsidRDefault="003E3308" w:rsidP="00A00965"/>
        </w:tc>
      </w:tr>
      <w:tr w:rsidR="003E3308" w:rsidTr="00A00965">
        <w:trPr>
          <w:trHeight w:val="78"/>
        </w:trPr>
        <w:tc>
          <w:tcPr>
            <w:tcW w:w="2268" w:type="dxa"/>
            <w:vAlign w:val="center"/>
          </w:tcPr>
          <w:p w:rsidR="003E3308" w:rsidRDefault="003E3308" w:rsidP="00A00965">
            <w:pPr>
              <w:jc w:val="center"/>
            </w:pPr>
            <w:r>
              <w:rPr>
                <w:rFonts w:hint="eastAsia"/>
              </w:rPr>
              <w:t>牺牲</w:t>
            </w:r>
            <w:r>
              <w:rPr>
                <w:rFonts w:hint="eastAsia"/>
              </w:rPr>
              <w:t>Cache</w:t>
            </w:r>
          </w:p>
        </w:tc>
        <w:tc>
          <w:tcPr>
            <w:tcW w:w="6204" w:type="dxa"/>
          </w:tcPr>
          <w:p w:rsidR="003E3308" w:rsidRDefault="003E3308" w:rsidP="00A00965"/>
        </w:tc>
      </w:tr>
    </w:tbl>
    <w:p w:rsidR="003E3308" w:rsidRDefault="003E3308" w:rsidP="003E3308"/>
    <w:p w:rsidR="003E3308" w:rsidRDefault="003E3308" w:rsidP="003E3308">
      <w:pPr>
        <w:widowControl/>
        <w:jc w:val="left"/>
      </w:pPr>
      <w:r>
        <w:br w:type="page"/>
      </w:r>
    </w:p>
    <w:p w:rsidR="003E3308" w:rsidRDefault="003E3308" w:rsidP="003E3308">
      <w:r>
        <w:rPr>
          <w:rFonts w:hint="eastAsia"/>
        </w:rPr>
        <w:lastRenderedPageBreak/>
        <w:t>减少不命中开销</w:t>
      </w:r>
    </w:p>
    <w:tbl>
      <w:tblPr>
        <w:tblStyle w:val="aa"/>
        <w:tblW w:w="8330" w:type="dxa"/>
        <w:tblLook w:val="04A0" w:firstRow="1" w:lastRow="0" w:firstColumn="1" w:lastColumn="0" w:noHBand="0" w:noVBand="1"/>
      </w:tblPr>
      <w:tblGrid>
        <w:gridCol w:w="2268"/>
        <w:gridCol w:w="6062"/>
      </w:tblGrid>
      <w:tr w:rsidR="003E3308" w:rsidTr="00A00965">
        <w:trPr>
          <w:trHeight w:val="80"/>
        </w:trPr>
        <w:tc>
          <w:tcPr>
            <w:tcW w:w="2268" w:type="dxa"/>
            <w:vAlign w:val="center"/>
          </w:tcPr>
          <w:p w:rsidR="003E3308" w:rsidRDefault="003E3308" w:rsidP="00A00965">
            <w:pPr>
              <w:jc w:val="center"/>
            </w:pPr>
            <w:r>
              <w:rPr>
                <w:rFonts w:hint="eastAsia"/>
              </w:rPr>
              <w:t>两级</w:t>
            </w:r>
            <w:r>
              <w:rPr>
                <w:rFonts w:hint="eastAsia"/>
              </w:rPr>
              <w:t>Cache</w:t>
            </w:r>
          </w:p>
        </w:tc>
        <w:tc>
          <w:tcPr>
            <w:tcW w:w="6062" w:type="dxa"/>
          </w:tcPr>
          <w:p w:rsidR="003E3308" w:rsidRDefault="003E3308" w:rsidP="00A00965"/>
        </w:tc>
      </w:tr>
      <w:tr w:rsidR="003E3308" w:rsidTr="00A00965">
        <w:trPr>
          <w:trHeight w:val="78"/>
        </w:trPr>
        <w:tc>
          <w:tcPr>
            <w:tcW w:w="2268" w:type="dxa"/>
            <w:vAlign w:val="center"/>
          </w:tcPr>
          <w:p w:rsidR="003E3308" w:rsidRDefault="003E3308" w:rsidP="00A00965">
            <w:pPr>
              <w:jc w:val="center"/>
            </w:pPr>
            <w:r>
              <w:rPr>
                <w:rFonts w:hint="eastAsia"/>
              </w:rPr>
              <w:t>读不命中优于写</w:t>
            </w:r>
          </w:p>
        </w:tc>
        <w:tc>
          <w:tcPr>
            <w:tcW w:w="6062" w:type="dxa"/>
          </w:tcPr>
          <w:p w:rsidR="003E3308" w:rsidRDefault="003E3308" w:rsidP="00A00965"/>
        </w:tc>
      </w:tr>
      <w:tr w:rsidR="003E3308" w:rsidTr="00A00965">
        <w:trPr>
          <w:trHeight w:val="78"/>
        </w:trPr>
        <w:tc>
          <w:tcPr>
            <w:tcW w:w="2268" w:type="dxa"/>
            <w:vAlign w:val="center"/>
          </w:tcPr>
          <w:p w:rsidR="003E3308" w:rsidRDefault="003E3308" w:rsidP="00A00965">
            <w:pPr>
              <w:jc w:val="center"/>
            </w:pPr>
            <w:r>
              <w:rPr>
                <w:rFonts w:hint="eastAsia"/>
              </w:rPr>
              <w:t>写缓冲合并</w:t>
            </w:r>
          </w:p>
        </w:tc>
        <w:tc>
          <w:tcPr>
            <w:tcW w:w="6062" w:type="dxa"/>
          </w:tcPr>
          <w:p w:rsidR="003E3308" w:rsidRDefault="003E3308" w:rsidP="00A00965"/>
        </w:tc>
      </w:tr>
      <w:tr w:rsidR="003E3308" w:rsidTr="00A00965">
        <w:trPr>
          <w:trHeight w:val="78"/>
        </w:trPr>
        <w:tc>
          <w:tcPr>
            <w:tcW w:w="2268" w:type="dxa"/>
            <w:vAlign w:val="center"/>
          </w:tcPr>
          <w:p w:rsidR="003E3308" w:rsidRDefault="003E3308" w:rsidP="00A00965">
            <w:pPr>
              <w:jc w:val="center"/>
            </w:pPr>
            <w:r w:rsidRPr="00102E99">
              <w:rPr>
                <w:rFonts w:hint="eastAsia"/>
              </w:rPr>
              <w:t>请求字处理技术</w:t>
            </w:r>
          </w:p>
        </w:tc>
        <w:tc>
          <w:tcPr>
            <w:tcW w:w="6062" w:type="dxa"/>
          </w:tcPr>
          <w:p w:rsidR="003E3308" w:rsidRPr="00102E99" w:rsidRDefault="003E3308" w:rsidP="00A00965">
            <w:pPr>
              <w:spacing w:line="264" w:lineRule="auto"/>
            </w:pPr>
            <w:r>
              <w:rPr>
                <w:rFonts w:hint="eastAsia"/>
              </w:rPr>
              <w:t>1.</w:t>
            </w:r>
            <w:r w:rsidRPr="00102E99">
              <w:rPr>
                <w:rFonts w:hint="eastAsia"/>
              </w:rPr>
              <w:t>请求字：从下一级存储器调入</w:t>
            </w:r>
            <w:r w:rsidRPr="00102E99">
              <w:rPr>
                <w:rFonts w:hint="eastAsia"/>
              </w:rPr>
              <w:t>Cache</w:t>
            </w:r>
            <w:r w:rsidRPr="00102E99">
              <w:rPr>
                <w:rFonts w:hint="eastAsia"/>
              </w:rPr>
              <w:t>的块中，只有一个字是立即需要的。这个字称为请求字。</w:t>
            </w:r>
            <w:r w:rsidRPr="00102E99">
              <w:rPr>
                <w:rFonts w:hint="eastAsia"/>
              </w:rPr>
              <w:t xml:space="preserve"> </w:t>
            </w:r>
          </w:p>
          <w:p w:rsidR="003E3308" w:rsidRPr="00102E99" w:rsidRDefault="003E3308" w:rsidP="00A00965">
            <w:pPr>
              <w:spacing w:line="264" w:lineRule="auto"/>
            </w:pPr>
            <w:r>
              <w:rPr>
                <w:rFonts w:hint="eastAsia"/>
              </w:rPr>
              <w:t>2.</w:t>
            </w:r>
            <w:r w:rsidRPr="00102E99">
              <w:rPr>
                <w:rFonts w:hint="eastAsia"/>
              </w:rPr>
              <w:t>应尽早把请求字发送给</w:t>
            </w:r>
            <w:r w:rsidRPr="00102E99">
              <w:rPr>
                <w:rFonts w:hint="eastAsia"/>
              </w:rPr>
              <w:t>CPU</w:t>
            </w:r>
          </w:p>
          <w:p w:rsidR="003E3308" w:rsidRPr="00102E99" w:rsidRDefault="003E3308" w:rsidP="00A00965">
            <w:pPr>
              <w:spacing w:line="264" w:lineRule="auto"/>
            </w:pPr>
            <w:r w:rsidRPr="00102E99">
              <w:rPr>
                <w:rFonts w:hint="eastAsia"/>
              </w:rPr>
              <w:t>尽早重启动：调块时，从块的起始位置开始读起。一旦请求字到达，就立即发送给</w:t>
            </w:r>
            <w:r w:rsidRPr="00102E99">
              <w:rPr>
                <w:rFonts w:hint="eastAsia"/>
              </w:rPr>
              <w:t>CPU</w:t>
            </w:r>
            <w:r w:rsidRPr="00102E99">
              <w:rPr>
                <w:rFonts w:hint="eastAsia"/>
              </w:rPr>
              <w:t>，让</w:t>
            </w:r>
            <w:r w:rsidRPr="00102E99">
              <w:rPr>
                <w:rFonts w:hint="eastAsia"/>
              </w:rPr>
              <w:t>CPU</w:t>
            </w:r>
            <w:r w:rsidRPr="00102E99">
              <w:rPr>
                <w:rFonts w:hint="eastAsia"/>
              </w:rPr>
              <w:t>继续执行。</w:t>
            </w:r>
          </w:p>
          <w:p w:rsidR="003E3308" w:rsidRPr="00102E99" w:rsidRDefault="003E3308" w:rsidP="00A00965">
            <w:pPr>
              <w:spacing w:line="264" w:lineRule="auto"/>
            </w:pPr>
            <w:r w:rsidRPr="00102E99">
              <w:rPr>
                <w:rFonts w:hint="eastAsia"/>
              </w:rPr>
              <w:t>请求字优先：调块时，从请求字所在的位置读起。这样，第一个读出的字便是请求字。将之立即发送给</w:t>
            </w:r>
            <w:r w:rsidRPr="00102E99">
              <w:rPr>
                <w:rFonts w:hint="eastAsia"/>
              </w:rPr>
              <w:t>CPU</w:t>
            </w:r>
            <w:r w:rsidRPr="00102E99">
              <w:rPr>
                <w:rFonts w:hint="eastAsia"/>
              </w:rPr>
              <w:t>。</w:t>
            </w:r>
          </w:p>
          <w:p w:rsidR="003E3308" w:rsidRDefault="003E3308" w:rsidP="00A00965">
            <w:r>
              <w:rPr>
                <w:rFonts w:hint="eastAsia"/>
              </w:rPr>
              <w:t>3.</w:t>
            </w:r>
            <w:r w:rsidRPr="00102E99">
              <w:rPr>
                <w:rFonts w:hint="eastAsia"/>
              </w:rPr>
              <w:t>这种技术在以下情况下效果不大：</w:t>
            </w:r>
          </w:p>
          <w:p w:rsidR="003E3308" w:rsidRDefault="003E3308" w:rsidP="00A00965">
            <w:r w:rsidRPr="00102E99">
              <w:rPr>
                <w:rFonts w:hint="eastAsia"/>
              </w:rPr>
              <w:t>Cache</w:t>
            </w:r>
            <w:r w:rsidRPr="00102E99">
              <w:rPr>
                <w:rFonts w:hint="eastAsia"/>
              </w:rPr>
              <w:t>块较小</w:t>
            </w:r>
          </w:p>
          <w:p w:rsidR="003E3308" w:rsidRDefault="003E3308" w:rsidP="00A00965">
            <w:r w:rsidRPr="00102E99">
              <w:rPr>
                <w:rFonts w:hint="eastAsia"/>
              </w:rPr>
              <w:t>下一条指令正好访问同一</w:t>
            </w:r>
            <w:r w:rsidRPr="00102E99">
              <w:rPr>
                <w:rFonts w:hint="eastAsia"/>
              </w:rPr>
              <w:t>Cache</w:t>
            </w:r>
            <w:r w:rsidRPr="00102E99">
              <w:rPr>
                <w:rFonts w:hint="eastAsia"/>
              </w:rPr>
              <w:t>块的另一部分</w:t>
            </w:r>
          </w:p>
        </w:tc>
      </w:tr>
      <w:tr w:rsidR="003E3308" w:rsidTr="00A00965">
        <w:trPr>
          <w:trHeight w:val="78"/>
        </w:trPr>
        <w:tc>
          <w:tcPr>
            <w:tcW w:w="2268" w:type="dxa"/>
            <w:vAlign w:val="center"/>
          </w:tcPr>
          <w:p w:rsidR="003E3308" w:rsidRDefault="003E3308" w:rsidP="00A00965">
            <w:pPr>
              <w:jc w:val="center"/>
            </w:pPr>
            <w:r>
              <w:rPr>
                <w:rFonts w:hint="eastAsia"/>
              </w:rPr>
              <w:t>非阻塞</w:t>
            </w:r>
            <w:r>
              <w:rPr>
                <w:rFonts w:hint="eastAsia"/>
              </w:rPr>
              <w:t>Cache</w:t>
            </w:r>
          </w:p>
        </w:tc>
        <w:tc>
          <w:tcPr>
            <w:tcW w:w="6062" w:type="dxa"/>
          </w:tcPr>
          <w:p w:rsidR="003E3308" w:rsidRDefault="003E3308" w:rsidP="00A00965"/>
        </w:tc>
      </w:tr>
    </w:tbl>
    <w:p w:rsidR="003E3308" w:rsidRDefault="003E3308" w:rsidP="003E3308"/>
    <w:p w:rsidR="003E3308" w:rsidRDefault="003E3308" w:rsidP="003E3308">
      <w:pPr>
        <w:widowControl/>
        <w:jc w:val="left"/>
      </w:pPr>
      <w:r>
        <w:br w:type="page"/>
      </w:r>
    </w:p>
    <w:p w:rsidR="003E3308" w:rsidRDefault="003E3308" w:rsidP="003E3308">
      <w:r>
        <w:rPr>
          <w:rFonts w:hint="eastAsia"/>
        </w:rPr>
        <w:lastRenderedPageBreak/>
        <w:t>减少命中时间</w:t>
      </w:r>
    </w:p>
    <w:tbl>
      <w:tblPr>
        <w:tblStyle w:val="aa"/>
        <w:tblW w:w="6804" w:type="dxa"/>
        <w:tblLook w:val="04A0" w:firstRow="1" w:lastRow="0" w:firstColumn="1" w:lastColumn="0" w:noHBand="0" w:noVBand="1"/>
      </w:tblPr>
      <w:tblGrid>
        <w:gridCol w:w="2268"/>
        <w:gridCol w:w="4536"/>
      </w:tblGrid>
      <w:tr w:rsidR="003E3308" w:rsidTr="00A00965">
        <w:trPr>
          <w:trHeight w:val="59"/>
        </w:trPr>
        <w:tc>
          <w:tcPr>
            <w:tcW w:w="2268" w:type="dxa"/>
            <w:vAlign w:val="center"/>
          </w:tcPr>
          <w:p w:rsidR="003E3308" w:rsidRDefault="003E3308" w:rsidP="00A00965">
            <w:pPr>
              <w:jc w:val="center"/>
            </w:pPr>
            <w:r>
              <w:rPr>
                <w:rFonts w:hint="eastAsia"/>
              </w:rPr>
              <w:t>小而简单</w:t>
            </w:r>
            <w:r>
              <w:rPr>
                <w:rFonts w:hint="eastAsia"/>
              </w:rPr>
              <w:t>Cache</w:t>
            </w:r>
          </w:p>
        </w:tc>
        <w:tc>
          <w:tcPr>
            <w:tcW w:w="4536" w:type="dxa"/>
          </w:tcPr>
          <w:p w:rsidR="003E3308" w:rsidRDefault="003E3308" w:rsidP="00A00965"/>
        </w:tc>
      </w:tr>
      <w:tr w:rsidR="003E3308" w:rsidTr="00A00965">
        <w:trPr>
          <w:trHeight w:val="59"/>
        </w:trPr>
        <w:tc>
          <w:tcPr>
            <w:tcW w:w="2268" w:type="dxa"/>
            <w:vAlign w:val="center"/>
          </w:tcPr>
          <w:p w:rsidR="003E3308" w:rsidRDefault="003E3308" w:rsidP="00A00965">
            <w:pPr>
              <w:jc w:val="center"/>
            </w:pPr>
            <w:r>
              <w:rPr>
                <w:rFonts w:hint="eastAsia"/>
              </w:rPr>
              <w:t>虚拟</w:t>
            </w:r>
            <w:r>
              <w:rPr>
                <w:rFonts w:hint="eastAsia"/>
              </w:rPr>
              <w:t>Cache</w:t>
            </w:r>
          </w:p>
        </w:tc>
        <w:tc>
          <w:tcPr>
            <w:tcW w:w="4536" w:type="dxa"/>
          </w:tcPr>
          <w:p w:rsidR="003E3308" w:rsidRDefault="003E3308" w:rsidP="00A00965">
            <w:r>
              <w:rPr>
                <w:rFonts w:hint="eastAsia"/>
              </w:rPr>
              <w:t>可以直接用虚拟地址进行访问的</w:t>
            </w:r>
            <w:r>
              <w:rPr>
                <w:rFonts w:hint="eastAsia"/>
              </w:rPr>
              <w:t>Cache</w:t>
            </w:r>
            <w:r>
              <w:rPr>
                <w:rFonts w:hint="eastAsia"/>
              </w:rPr>
              <w:t>，其标识存储器中存放的是虚拟地址</w:t>
            </w:r>
          </w:p>
          <w:p w:rsidR="003E3308" w:rsidRDefault="003E3308" w:rsidP="00A00965">
            <w:r>
              <w:rPr>
                <w:rFonts w:hint="eastAsia"/>
              </w:rPr>
              <w:t>地址检测也是用的虚拟地址</w:t>
            </w:r>
          </w:p>
          <w:p w:rsidR="003E3308" w:rsidRPr="00716E89" w:rsidRDefault="003E3308" w:rsidP="00A00965">
            <w:r>
              <w:rPr>
                <w:rFonts w:hint="eastAsia"/>
              </w:rPr>
              <w:t>CPU</w:t>
            </w:r>
            <w:r>
              <w:rPr>
                <w:rFonts w:hint="eastAsia"/>
              </w:rPr>
              <w:t>访问存储器时，把虚拟地址同时送给</w:t>
            </w:r>
            <w:r>
              <w:rPr>
                <w:rFonts w:hint="eastAsia"/>
              </w:rPr>
              <w:t>Cache</w:t>
            </w:r>
            <w:r>
              <w:rPr>
                <w:rFonts w:hint="eastAsia"/>
              </w:rPr>
              <w:t>和</w:t>
            </w:r>
            <w:r>
              <w:rPr>
                <w:rFonts w:hint="eastAsia"/>
              </w:rPr>
              <w:t>MMU</w:t>
            </w:r>
          </w:p>
        </w:tc>
      </w:tr>
      <w:tr w:rsidR="003E3308" w:rsidTr="00A00965">
        <w:trPr>
          <w:trHeight w:val="59"/>
        </w:trPr>
        <w:tc>
          <w:tcPr>
            <w:tcW w:w="2268" w:type="dxa"/>
            <w:vAlign w:val="center"/>
          </w:tcPr>
          <w:p w:rsidR="003E3308" w:rsidRDefault="003E3308" w:rsidP="00A00965">
            <w:pPr>
              <w:jc w:val="center"/>
            </w:pPr>
            <w:r>
              <w:rPr>
                <w:rFonts w:hint="eastAsia"/>
              </w:rPr>
              <w:t>Cache</w:t>
            </w:r>
            <w:r>
              <w:rPr>
                <w:rFonts w:hint="eastAsia"/>
              </w:rPr>
              <w:t>访问流水化</w:t>
            </w:r>
          </w:p>
        </w:tc>
        <w:tc>
          <w:tcPr>
            <w:tcW w:w="4536" w:type="dxa"/>
          </w:tcPr>
          <w:p w:rsidR="003E3308" w:rsidRPr="0034408A" w:rsidRDefault="003E3308" w:rsidP="00A00965"/>
        </w:tc>
      </w:tr>
      <w:tr w:rsidR="003E3308" w:rsidTr="00A00965">
        <w:trPr>
          <w:trHeight w:val="59"/>
        </w:trPr>
        <w:tc>
          <w:tcPr>
            <w:tcW w:w="2268" w:type="dxa"/>
            <w:vAlign w:val="center"/>
          </w:tcPr>
          <w:p w:rsidR="003E3308" w:rsidRDefault="003E3308" w:rsidP="00A00965">
            <w:pPr>
              <w:jc w:val="center"/>
            </w:pPr>
            <w:r>
              <w:rPr>
                <w:rFonts w:hint="eastAsia"/>
              </w:rPr>
              <w:t>踪迹</w:t>
            </w:r>
            <w:r>
              <w:rPr>
                <w:rFonts w:hint="eastAsia"/>
              </w:rPr>
              <w:t>Cache</w:t>
            </w:r>
          </w:p>
        </w:tc>
        <w:tc>
          <w:tcPr>
            <w:tcW w:w="4536" w:type="dxa"/>
          </w:tcPr>
          <w:p w:rsidR="003E3308" w:rsidRPr="0034408A" w:rsidRDefault="003E3308" w:rsidP="00A00965"/>
        </w:tc>
      </w:tr>
    </w:tbl>
    <w:p w:rsidR="003E3308" w:rsidRDefault="003E3308" w:rsidP="003E3308"/>
    <w:p w:rsidR="003E3308" w:rsidRDefault="003E3308" w:rsidP="003E3308"/>
    <w:p w:rsidR="003E3308" w:rsidRDefault="003E3308" w:rsidP="003E3308">
      <w:pPr>
        <w:widowControl/>
        <w:jc w:val="left"/>
        <w:rPr>
          <w:rFonts w:asciiTheme="majorHAnsi" w:hAnsiTheme="majorHAnsi" w:cstheme="majorBidi"/>
          <w:b/>
          <w:bCs/>
          <w:sz w:val="28"/>
          <w:szCs w:val="32"/>
        </w:rPr>
      </w:pPr>
      <w:r>
        <w:br w:type="page"/>
      </w:r>
    </w:p>
    <w:p w:rsidR="003E3308" w:rsidRDefault="003E3308" w:rsidP="00066959">
      <w:pPr>
        <w:pStyle w:val="1"/>
      </w:pPr>
      <w:bookmarkStart w:id="22" w:name="_Toc505783447"/>
      <w:bookmarkStart w:id="23" w:name="_Toc505863332"/>
      <w:r>
        <w:rPr>
          <w:rFonts w:hint="eastAsia"/>
        </w:rPr>
        <w:lastRenderedPageBreak/>
        <w:t>Disk</w:t>
      </w:r>
      <w:bookmarkEnd w:id="22"/>
      <w:bookmarkEnd w:id="23"/>
    </w:p>
    <w:p w:rsidR="003E3308" w:rsidRDefault="003E3308" w:rsidP="003E3308">
      <w:r>
        <w:rPr>
          <w:rFonts w:hint="eastAsia"/>
        </w:rPr>
        <w:t>Cache-</w:t>
      </w:r>
      <w:r>
        <w:rPr>
          <w:rFonts w:hint="eastAsia"/>
        </w:rPr>
        <w:t>主存：</w:t>
      </w:r>
    </w:p>
    <w:p w:rsidR="003E3308" w:rsidRDefault="003E3308" w:rsidP="003E3308">
      <w:r>
        <w:rPr>
          <w:rFonts w:hint="eastAsia"/>
        </w:rPr>
        <w:t>借助于辅助硬件，</w:t>
      </w:r>
      <w:r>
        <w:rPr>
          <w:rFonts w:hint="eastAsia"/>
        </w:rPr>
        <w:t>Cache</w:t>
      </w:r>
      <w:r>
        <w:rPr>
          <w:rFonts w:hint="eastAsia"/>
        </w:rPr>
        <w:t>与主存构成一个整体，这个层次的工作由硬件实现，对于应用程序员和系统程序员都是透明的</w:t>
      </w:r>
    </w:p>
    <w:p w:rsidR="003E3308" w:rsidRDefault="003E3308" w:rsidP="003E3308"/>
    <w:p w:rsidR="003E3308" w:rsidRDefault="003E3308" w:rsidP="003E3308"/>
    <w:p w:rsidR="003E3308" w:rsidRDefault="003E3308" w:rsidP="003E3308">
      <w:pPr>
        <w:widowControl/>
        <w:jc w:val="left"/>
      </w:pPr>
      <w:r>
        <w:br w:type="page"/>
      </w:r>
    </w:p>
    <w:p w:rsidR="003E3308" w:rsidRDefault="003E3308" w:rsidP="003E3308">
      <w:pPr>
        <w:pStyle w:val="2"/>
      </w:pPr>
      <w:bookmarkStart w:id="24" w:name="_Toc505783448"/>
      <w:bookmarkStart w:id="25" w:name="_Toc505863333"/>
      <w:r>
        <w:rPr>
          <w:rFonts w:hint="eastAsia"/>
        </w:rPr>
        <w:lastRenderedPageBreak/>
        <w:t>RAID</w:t>
      </w:r>
      <w:bookmarkEnd w:id="24"/>
      <w:bookmarkEnd w:id="25"/>
    </w:p>
    <w:p w:rsidR="003E3308" w:rsidRPr="007A1ACB" w:rsidRDefault="003E3308" w:rsidP="003E3308">
      <w:r w:rsidRPr="007A1ACB">
        <w:rPr>
          <w:rFonts w:hint="eastAsia"/>
        </w:rPr>
        <w:t>磁盘阵列</w:t>
      </w:r>
      <w:r w:rsidRPr="007A1ACB">
        <w:rPr>
          <w:rFonts w:hint="eastAsia"/>
        </w:rPr>
        <w:t>DA</w:t>
      </w:r>
      <w:r w:rsidRPr="007A1ACB">
        <w:rPr>
          <w:rFonts w:hint="eastAsia"/>
        </w:rPr>
        <w:t>（</w:t>
      </w:r>
      <w:r w:rsidRPr="007A1ACB">
        <w:rPr>
          <w:rFonts w:hint="eastAsia"/>
        </w:rPr>
        <w:t>Disk Array</w:t>
      </w:r>
      <w:r w:rsidRPr="007A1ACB">
        <w:rPr>
          <w:rFonts w:hint="eastAsia"/>
        </w:rPr>
        <w:t>）：使用多个磁盘（包括驱动器）的组合来代替一个大容量的磁盘。</w:t>
      </w:r>
    </w:p>
    <w:p w:rsidR="003E3308" w:rsidRPr="007A1ACB" w:rsidRDefault="003E3308" w:rsidP="003E3308">
      <w:r w:rsidRPr="007A1ACB">
        <w:rPr>
          <w:rFonts w:hint="eastAsia"/>
        </w:rPr>
        <w:t>多个磁盘并行工作。</w:t>
      </w:r>
    </w:p>
    <w:p w:rsidR="003E3308" w:rsidRPr="007A1ACB" w:rsidRDefault="003E3308" w:rsidP="003E3308">
      <w:r w:rsidRPr="007A1ACB">
        <w:rPr>
          <w:rFonts w:hint="eastAsia"/>
        </w:rPr>
        <w:t>以条带为单位把数据均匀地分布到多个磁盘上。</w:t>
      </w:r>
    </w:p>
    <w:p w:rsidR="003E3308" w:rsidRDefault="003E3308" w:rsidP="003E3308">
      <w:r w:rsidRPr="007A1ACB">
        <w:rPr>
          <w:rFonts w:hint="eastAsia"/>
        </w:rPr>
        <w:t xml:space="preserve">  </w:t>
      </w:r>
      <w:r w:rsidRPr="007A1ACB">
        <w:rPr>
          <w:rFonts w:hint="eastAsia"/>
        </w:rPr>
        <w:t>（交叉存放）</w:t>
      </w:r>
    </w:p>
    <w:p w:rsidR="003E3308" w:rsidRPr="007A1ACB" w:rsidRDefault="003E3308" w:rsidP="003E3308">
      <w:r w:rsidRPr="007A1ACB">
        <w:rPr>
          <w:rFonts w:hint="eastAsia"/>
        </w:rPr>
        <w:t>条带存放可以使多个数据读</w:t>
      </w:r>
      <w:r w:rsidRPr="007A1ACB">
        <w:rPr>
          <w:rFonts w:hint="eastAsia"/>
        </w:rPr>
        <w:t>/</w:t>
      </w:r>
      <w:r w:rsidRPr="007A1ACB">
        <w:rPr>
          <w:rFonts w:hint="eastAsia"/>
        </w:rPr>
        <w:t>写请求并行地被处理，从而提高总的</w:t>
      </w:r>
      <w:r w:rsidRPr="007A1ACB">
        <w:rPr>
          <w:rFonts w:hint="eastAsia"/>
        </w:rPr>
        <w:t>I/O</w:t>
      </w:r>
      <w:r w:rsidRPr="007A1ACB">
        <w:rPr>
          <w:rFonts w:hint="eastAsia"/>
        </w:rPr>
        <w:t>性能。</w:t>
      </w:r>
    </w:p>
    <w:p w:rsidR="003E3308" w:rsidRPr="007A1ACB" w:rsidRDefault="003E3308" w:rsidP="003E3308">
      <w:r w:rsidRPr="007A1ACB">
        <w:rPr>
          <w:rFonts w:hint="eastAsia"/>
        </w:rPr>
        <w:t>这里并行性有两方面的含义：</w:t>
      </w:r>
      <w:r w:rsidRPr="007A1ACB">
        <w:rPr>
          <w:rFonts w:hint="eastAsia"/>
        </w:rPr>
        <w:t xml:space="preserve">  </w:t>
      </w:r>
    </w:p>
    <w:p w:rsidR="003E3308" w:rsidRPr="007A1ACB" w:rsidRDefault="003E3308" w:rsidP="003E3308">
      <w:r w:rsidRPr="007A1ACB">
        <w:rPr>
          <w:rFonts w:hint="eastAsia"/>
        </w:rPr>
        <w:t>多个独立的请求可以由多个盘来并行地处理。</w:t>
      </w:r>
    </w:p>
    <w:p w:rsidR="003E3308" w:rsidRDefault="003E3308" w:rsidP="003E3308">
      <w:r w:rsidRPr="007A1ACB">
        <w:rPr>
          <w:rFonts w:hint="eastAsia"/>
        </w:rPr>
        <w:t xml:space="preserve">   </w:t>
      </w:r>
      <w:r w:rsidRPr="007A1ACB">
        <w:rPr>
          <w:rFonts w:hint="eastAsia"/>
        </w:rPr>
        <w:t>减少了</w:t>
      </w:r>
      <w:r w:rsidRPr="007A1ACB">
        <w:rPr>
          <w:rFonts w:hint="eastAsia"/>
        </w:rPr>
        <w:t>I/O</w:t>
      </w:r>
      <w:r w:rsidRPr="007A1ACB">
        <w:rPr>
          <w:rFonts w:hint="eastAsia"/>
        </w:rPr>
        <w:t>请求的排队等待时间</w:t>
      </w:r>
      <w:r w:rsidRPr="007A1ACB">
        <w:t xml:space="preserve"> </w:t>
      </w:r>
    </w:p>
    <w:p w:rsidR="003E3308" w:rsidRPr="007A1ACB" w:rsidRDefault="003E3308" w:rsidP="003E3308">
      <w:r w:rsidRPr="007A1ACB">
        <w:rPr>
          <w:rFonts w:hint="eastAsia"/>
        </w:rPr>
        <w:t>如果一个请求访问多个块，就可以由多个盘合作来并行处理。</w:t>
      </w:r>
    </w:p>
    <w:p w:rsidR="003E3308" w:rsidRDefault="003E3308" w:rsidP="003E3308">
      <w:r w:rsidRPr="007A1ACB">
        <w:rPr>
          <w:rFonts w:hint="eastAsia"/>
        </w:rPr>
        <w:t xml:space="preserve">   </w:t>
      </w:r>
      <w:r w:rsidRPr="007A1ACB">
        <w:rPr>
          <w:rFonts w:hint="eastAsia"/>
        </w:rPr>
        <w:t>提高了单个请求的数据传输率</w:t>
      </w:r>
    </w:p>
    <w:p w:rsidR="003E3308" w:rsidRPr="007A1ACB" w:rsidRDefault="003E3308" w:rsidP="003E3308">
      <w:r w:rsidRPr="007A1ACB">
        <w:rPr>
          <w:rFonts w:hint="eastAsia"/>
        </w:rPr>
        <w:t>问题：阵列中磁盘数量的增加会导致磁盘阵列可靠性的下降。</w:t>
      </w:r>
    </w:p>
    <w:p w:rsidR="003E3308" w:rsidRDefault="003E3308" w:rsidP="003E3308">
      <w:r w:rsidRPr="007A1ACB">
        <w:rPr>
          <w:rFonts w:hint="eastAsia"/>
        </w:rPr>
        <w:t xml:space="preserve">    </w:t>
      </w:r>
      <w:r w:rsidRPr="007A1ACB">
        <w:rPr>
          <w:rFonts w:hint="eastAsia"/>
        </w:rPr>
        <w:t>如果使用了</w:t>
      </w:r>
      <w:r w:rsidRPr="007A1ACB">
        <w:rPr>
          <w:rFonts w:hint="eastAsia"/>
        </w:rPr>
        <w:t>N</w:t>
      </w:r>
      <w:r w:rsidRPr="007A1ACB">
        <w:rPr>
          <w:rFonts w:hint="eastAsia"/>
        </w:rPr>
        <w:t>个磁盘构成磁盘阵列，那么整个阵列</w:t>
      </w:r>
    </w:p>
    <w:p w:rsidR="003E3308" w:rsidRDefault="003E3308" w:rsidP="003E3308">
      <w:r w:rsidRPr="007A1ACB">
        <w:rPr>
          <w:rFonts w:hint="eastAsia"/>
        </w:rPr>
        <w:t>的可靠性将降低为单个磁盘的</w:t>
      </w:r>
      <w:r w:rsidRPr="007A1ACB">
        <w:rPr>
          <w:rFonts w:hint="eastAsia"/>
        </w:rPr>
        <w:t>1/N</w:t>
      </w:r>
      <w:r w:rsidRPr="007A1ACB">
        <w:rPr>
          <w:rFonts w:hint="eastAsia"/>
        </w:rPr>
        <w:t>。</w:t>
      </w:r>
    </w:p>
    <w:p w:rsidR="003E3308" w:rsidRPr="007A1ACB" w:rsidRDefault="003E3308" w:rsidP="003E3308">
      <w:r w:rsidRPr="007A1ACB">
        <w:rPr>
          <w:rFonts w:hint="eastAsia"/>
        </w:rPr>
        <w:t>解决方法：在磁盘阵列中设置冗余信息盘</w:t>
      </w:r>
      <w:r w:rsidRPr="007A1ACB">
        <w:t xml:space="preserve">  </w:t>
      </w:r>
    </w:p>
    <w:p w:rsidR="003E3308" w:rsidRDefault="003E3308" w:rsidP="003E3308">
      <w:r w:rsidRPr="007A1ACB">
        <w:rPr>
          <w:rFonts w:hint="eastAsia"/>
        </w:rPr>
        <w:t xml:space="preserve">    </w:t>
      </w:r>
      <w:r w:rsidRPr="007A1ACB">
        <w:rPr>
          <w:rFonts w:hint="eastAsia"/>
        </w:rPr>
        <w:t>当单个磁盘失效时，丢失的信息可以通过冗余盘中</w:t>
      </w:r>
    </w:p>
    <w:p w:rsidR="003E3308" w:rsidRDefault="003E3308" w:rsidP="003E3308">
      <w:r w:rsidRPr="007A1ACB">
        <w:rPr>
          <w:rFonts w:hint="eastAsia"/>
        </w:rPr>
        <w:t>的信息重新构建。</w:t>
      </w:r>
      <w:r w:rsidRPr="007A1ACB">
        <w:t xml:space="preserve">  </w:t>
      </w:r>
    </w:p>
    <w:p w:rsidR="003E3308" w:rsidRPr="007A1ACB" w:rsidRDefault="003E3308" w:rsidP="003E3308">
      <w:r w:rsidRPr="007A1ACB">
        <w:rPr>
          <w:rFonts w:hint="eastAsia"/>
        </w:rPr>
        <w:t>廉价磁盘冗余阵列</w:t>
      </w:r>
    </w:p>
    <w:p w:rsidR="003E3308" w:rsidRDefault="003E3308" w:rsidP="003E3308">
      <w:r w:rsidRPr="007A1ACB">
        <w:rPr>
          <w:rFonts w:hint="eastAsia"/>
        </w:rPr>
        <w:t xml:space="preserve">   Redundant Arrays of Inexpensive Disks </w:t>
      </w:r>
    </w:p>
    <w:p w:rsidR="003E3308" w:rsidRPr="007A1ACB" w:rsidRDefault="003E3308" w:rsidP="003E3308">
      <w:r w:rsidRPr="007A1ACB">
        <w:rPr>
          <w:rFonts w:hint="eastAsia"/>
        </w:rPr>
        <w:t>磁盘冗余阵列</w:t>
      </w:r>
    </w:p>
    <w:p w:rsidR="003E3308" w:rsidRDefault="003E3308" w:rsidP="003E3308">
      <w:r w:rsidRPr="007A1ACB">
        <w:rPr>
          <w:rFonts w:hint="eastAsia"/>
        </w:rPr>
        <w:t xml:space="preserve">   Redundant Arrays of Independent Disks </w:t>
      </w:r>
    </w:p>
    <w:p w:rsidR="003E3308" w:rsidRPr="007A1ACB" w:rsidRDefault="003E3308" w:rsidP="003E3308">
      <w:r w:rsidRPr="007A1ACB">
        <w:rPr>
          <w:rFonts w:hint="eastAsia"/>
        </w:rPr>
        <w:t>简称盘阵列技术</w:t>
      </w:r>
    </w:p>
    <w:p w:rsidR="003E3308" w:rsidRPr="007A1ACB" w:rsidRDefault="003E3308" w:rsidP="003E3308">
      <w:r w:rsidRPr="007A1ACB">
        <w:rPr>
          <w:rFonts w:hint="eastAsia"/>
        </w:rPr>
        <w:t>1988</w:t>
      </w:r>
      <w:r w:rsidRPr="007A1ACB">
        <w:rPr>
          <w:rFonts w:hint="eastAsia"/>
        </w:rPr>
        <w:t>年，</w:t>
      </w:r>
      <w:r w:rsidRPr="007A1ACB">
        <w:rPr>
          <w:rFonts w:hint="eastAsia"/>
        </w:rPr>
        <w:t>Patterson</w:t>
      </w:r>
      <w:r w:rsidRPr="007A1ACB">
        <w:rPr>
          <w:rFonts w:hint="eastAsia"/>
        </w:rPr>
        <w:t>教授首先提出。</w:t>
      </w:r>
    </w:p>
    <w:p w:rsidR="003E3308" w:rsidRPr="007A1ACB" w:rsidRDefault="003E3308" w:rsidP="003E3308">
      <w:r w:rsidRPr="007A1ACB">
        <w:rPr>
          <w:rFonts w:hint="eastAsia"/>
        </w:rPr>
        <w:t>大多数磁盘阵列的组成可以由以下两个特征来区分：</w:t>
      </w:r>
    </w:p>
    <w:p w:rsidR="003E3308" w:rsidRPr="007A1ACB" w:rsidRDefault="003E3308" w:rsidP="003E3308">
      <w:r w:rsidRPr="007A1ACB">
        <w:rPr>
          <w:rFonts w:hint="eastAsia"/>
        </w:rPr>
        <w:t>数据交叉存放的粒度</w:t>
      </w:r>
    </w:p>
    <w:p w:rsidR="003E3308" w:rsidRDefault="003E3308" w:rsidP="003E3308">
      <w:r w:rsidRPr="007A1ACB">
        <w:rPr>
          <w:rFonts w:hint="eastAsia"/>
        </w:rPr>
        <w:t>（可以是细粒度的，也可以是粗粒度的）</w:t>
      </w:r>
    </w:p>
    <w:p w:rsidR="003E3308" w:rsidRPr="007A1ACB" w:rsidRDefault="003E3308" w:rsidP="003E3308">
      <w:r w:rsidRPr="007A1ACB">
        <w:rPr>
          <w:rFonts w:hint="eastAsia"/>
        </w:rPr>
        <w:t>细粒度磁盘阵列是在概念上把数据分割成相对较小</w:t>
      </w:r>
    </w:p>
    <w:p w:rsidR="003E3308" w:rsidRDefault="003E3308" w:rsidP="003E3308">
      <w:r w:rsidRPr="007A1ACB">
        <w:rPr>
          <w:rFonts w:hint="eastAsia"/>
        </w:rPr>
        <w:t xml:space="preserve">   </w:t>
      </w:r>
      <w:r w:rsidRPr="007A1ACB">
        <w:rPr>
          <w:rFonts w:hint="eastAsia"/>
        </w:rPr>
        <w:t>的单位交叉存放。</w:t>
      </w:r>
      <w:r w:rsidRPr="007A1ACB">
        <w:rPr>
          <w:rFonts w:hint="eastAsia"/>
        </w:rPr>
        <w:t xml:space="preserve">  </w:t>
      </w:r>
    </w:p>
    <w:p w:rsidR="003E3308" w:rsidRPr="007A1ACB" w:rsidRDefault="003E3308" w:rsidP="003E3308">
      <w:r w:rsidRPr="007A1ACB">
        <w:rPr>
          <w:rFonts w:hint="eastAsia"/>
        </w:rPr>
        <w:t>优点：所有</w:t>
      </w:r>
      <w:r w:rsidRPr="007A1ACB">
        <w:rPr>
          <w:rFonts w:hint="eastAsia"/>
        </w:rPr>
        <w:t>I/O</w:t>
      </w:r>
      <w:r w:rsidRPr="007A1ACB">
        <w:rPr>
          <w:rFonts w:hint="eastAsia"/>
        </w:rPr>
        <w:t>请求都能够获得很高的数据传输率。</w:t>
      </w:r>
    </w:p>
    <w:p w:rsidR="003E3308" w:rsidRPr="007A1ACB" w:rsidRDefault="003E3308" w:rsidP="003E3308">
      <w:r w:rsidRPr="007A1ACB">
        <w:rPr>
          <w:rFonts w:hint="eastAsia"/>
        </w:rPr>
        <w:t>缺点：在任何时间，都只有一个逻辑上的</w:t>
      </w:r>
      <w:r w:rsidRPr="007A1ACB">
        <w:rPr>
          <w:rFonts w:hint="eastAsia"/>
        </w:rPr>
        <w:t>I/O</w:t>
      </w:r>
      <w:r w:rsidRPr="007A1ACB">
        <w:rPr>
          <w:rFonts w:hint="eastAsia"/>
        </w:rPr>
        <w:t>在处</w:t>
      </w:r>
    </w:p>
    <w:p w:rsidR="003E3308" w:rsidRDefault="003E3308" w:rsidP="003E3308">
      <w:r w:rsidRPr="007A1ACB">
        <w:rPr>
          <w:rFonts w:hint="eastAsia"/>
        </w:rPr>
        <w:t xml:space="preserve">   </w:t>
      </w:r>
      <w:r w:rsidRPr="007A1ACB">
        <w:rPr>
          <w:rFonts w:hint="eastAsia"/>
        </w:rPr>
        <w:t>理当中，而且所有的磁盘都会因为为每个请求进行</w:t>
      </w:r>
    </w:p>
    <w:p w:rsidR="003E3308" w:rsidRDefault="003E3308" w:rsidP="003E3308">
      <w:r w:rsidRPr="007A1ACB">
        <w:rPr>
          <w:rFonts w:hint="eastAsia"/>
        </w:rPr>
        <w:t xml:space="preserve">   </w:t>
      </w:r>
      <w:r w:rsidRPr="007A1ACB">
        <w:rPr>
          <w:rFonts w:hint="eastAsia"/>
        </w:rPr>
        <w:t>定位而浪费时间。</w:t>
      </w:r>
    </w:p>
    <w:p w:rsidR="003E3308" w:rsidRPr="007A1ACB" w:rsidRDefault="003E3308" w:rsidP="003E3308">
      <w:r w:rsidRPr="007A1ACB">
        <w:rPr>
          <w:rFonts w:hint="eastAsia"/>
        </w:rPr>
        <w:t>粗粒度磁盘阵列是把数据以相对较大的单位交叉存放。</w:t>
      </w:r>
    </w:p>
    <w:p w:rsidR="003E3308" w:rsidRPr="007A1ACB" w:rsidRDefault="003E3308" w:rsidP="003E3308">
      <w:r w:rsidRPr="007A1ACB">
        <w:rPr>
          <w:rFonts w:hint="eastAsia"/>
        </w:rPr>
        <w:t>多个较小规模的请求可以同时得到处理。</w:t>
      </w:r>
    </w:p>
    <w:p w:rsidR="003E3308" w:rsidRPr="007A1ACB" w:rsidRDefault="003E3308" w:rsidP="003E3308">
      <w:r w:rsidRPr="007A1ACB">
        <w:rPr>
          <w:rFonts w:hint="eastAsia"/>
        </w:rPr>
        <w:t>对于较大规模的请求又能获得较高的传输率。</w:t>
      </w:r>
    </w:p>
    <w:p w:rsidR="003E3308" w:rsidRPr="007A1ACB" w:rsidRDefault="003E3308" w:rsidP="003E3308">
      <w:r w:rsidRPr="007A1ACB">
        <w:rPr>
          <w:rFonts w:hint="eastAsia"/>
        </w:rPr>
        <w:t>冗余数据的计算方法以及在磁盘阵列中的存放方式</w:t>
      </w:r>
      <w:r w:rsidRPr="007A1ACB">
        <w:rPr>
          <w:rFonts w:hint="eastAsia"/>
        </w:rPr>
        <w:t xml:space="preserve"> </w:t>
      </w:r>
    </w:p>
    <w:p w:rsidR="003E3308" w:rsidRPr="007A1ACB" w:rsidRDefault="003E3308" w:rsidP="003E3308">
      <w:r w:rsidRPr="007A1ACB">
        <w:rPr>
          <w:rFonts w:hint="eastAsia"/>
        </w:rPr>
        <w:t>在磁盘阵列中设置冗余需要解决以下两个问题：</w:t>
      </w:r>
    </w:p>
    <w:p w:rsidR="003E3308" w:rsidRPr="007A1ACB" w:rsidRDefault="003E3308" w:rsidP="003E3308">
      <w:r w:rsidRPr="007A1ACB">
        <w:rPr>
          <w:rFonts w:hint="eastAsia"/>
        </w:rPr>
        <w:t>如何计算冗余信息</w:t>
      </w:r>
      <w:r w:rsidRPr="007A1ACB">
        <w:rPr>
          <w:rFonts w:hint="eastAsia"/>
        </w:rPr>
        <w:t>?</w:t>
      </w:r>
    </w:p>
    <w:p w:rsidR="003E3308" w:rsidRPr="007A1ACB" w:rsidRDefault="003E3308" w:rsidP="003E3308">
      <w:r w:rsidRPr="007A1ACB">
        <w:rPr>
          <w:rFonts w:hint="eastAsia"/>
        </w:rPr>
        <w:t>大多都是采用奇偶校验码；</w:t>
      </w:r>
    </w:p>
    <w:p w:rsidR="003E3308" w:rsidRPr="007A1ACB" w:rsidRDefault="003E3308" w:rsidP="003E3308">
      <w:r w:rsidRPr="007A1ACB">
        <w:rPr>
          <w:rFonts w:hint="eastAsia"/>
        </w:rPr>
        <w:t>也有采用汉明码（</w:t>
      </w:r>
      <w:r w:rsidRPr="007A1ACB">
        <w:rPr>
          <w:rFonts w:hint="eastAsia"/>
        </w:rPr>
        <w:t>Hamming code</w:t>
      </w:r>
      <w:r w:rsidRPr="007A1ACB">
        <w:rPr>
          <w:rFonts w:hint="eastAsia"/>
        </w:rPr>
        <w:t>）或</w:t>
      </w:r>
      <w:r w:rsidRPr="007A1ACB">
        <w:rPr>
          <w:rFonts w:hint="eastAsia"/>
        </w:rPr>
        <w:t>Reed-Solomon</w:t>
      </w:r>
      <w:r w:rsidRPr="007A1ACB">
        <w:rPr>
          <w:rFonts w:hint="eastAsia"/>
        </w:rPr>
        <w:t>码的。</w:t>
      </w:r>
      <w:r w:rsidRPr="007A1ACB">
        <w:t xml:space="preserve"> </w:t>
      </w:r>
    </w:p>
    <w:p w:rsidR="003E3308" w:rsidRPr="007A1ACB" w:rsidRDefault="003E3308" w:rsidP="003E3308">
      <w:r w:rsidRPr="007A1ACB">
        <w:rPr>
          <w:rFonts w:hint="eastAsia"/>
        </w:rPr>
        <w:lastRenderedPageBreak/>
        <w:t>如何把冗余信息分布到磁盘阵列中的各个盘</w:t>
      </w:r>
      <w:r w:rsidRPr="007A1ACB">
        <w:rPr>
          <w:rFonts w:hint="eastAsia"/>
        </w:rPr>
        <w:t>?</w:t>
      </w:r>
    </w:p>
    <w:p w:rsidR="003E3308" w:rsidRDefault="003E3308" w:rsidP="003E3308">
      <w:r w:rsidRPr="007A1ACB">
        <w:rPr>
          <w:rFonts w:hint="eastAsia"/>
        </w:rPr>
        <w:t>有两种方法：</w:t>
      </w:r>
    </w:p>
    <w:p w:rsidR="003E3308" w:rsidRPr="007A1ACB" w:rsidRDefault="003E3308" w:rsidP="003E3308">
      <w:r w:rsidRPr="007A1ACB">
        <w:rPr>
          <w:rFonts w:hint="eastAsia"/>
        </w:rPr>
        <w:t>把冗余信息集中存放在少数的几个盘中。</w:t>
      </w:r>
    </w:p>
    <w:p w:rsidR="003E3308" w:rsidRPr="007A1ACB" w:rsidRDefault="003E3308" w:rsidP="003E3308">
      <w:r w:rsidRPr="007A1ACB">
        <w:rPr>
          <w:rFonts w:hint="eastAsia"/>
        </w:rPr>
        <w:t>把冗余信息均匀地存放到所有的盘中。</w:t>
      </w:r>
    </w:p>
    <w:p w:rsidR="003E3308" w:rsidRDefault="003E3308" w:rsidP="003E3308">
      <w:r w:rsidRPr="007A1ACB">
        <w:rPr>
          <w:rFonts w:hint="eastAsia"/>
        </w:rPr>
        <w:t xml:space="preserve">      </w:t>
      </w:r>
      <w:r w:rsidRPr="007A1ACB">
        <w:rPr>
          <w:rFonts w:hint="eastAsia"/>
        </w:rPr>
        <w:t>（能避免出现热点问题）</w:t>
      </w:r>
      <w:r w:rsidRPr="007A1ACB">
        <w:rPr>
          <w:rFonts w:hint="eastAsia"/>
        </w:rPr>
        <w:t xml:space="preserve">  </w:t>
      </w:r>
    </w:p>
    <w:p w:rsidR="003E3308" w:rsidRPr="007A1ACB" w:rsidRDefault="003E3308" w:rsidP="003E3308">
      <w:r w:rsidRPr="007A1ACB">
        <w:rPr>
          <w:rFonts w:hint="eastAsia"/>
        </w:rPr>
        <w:t>RAID</w:t>
      </w:r>
      <w:r w:rsidRPr="007A1ACB">
        <w:rPr>
          <w:rFonts w:hint="eastAsia"/>
        </w:rPr>
        <w:t>的分级及其特性</w:t>
      </w:r>
      <w:r w:rsidRPr="007A1ACB">
        <w:rPr>
          <w:rFonts w:hint="eastAsia"/>
        </w:rPr>
        <w:t xml:space="preserve"> </w:t>
      </w:r>
    </w:p>
    <w:p w:rsidR="003E3308" w:rsidRDefault="003E3308" w:rsidP="003E3308">
      <w:r>
        <w:br w:type="page"/>
      </w:r>
    </w:p>
    <w:p w:rsidR="003E3308" w:rsidRDefault="003E3308" w:rsidP="003E3308">
      <w:r>
        <w:rPr>
          <w:rFonts w:hint="eastAsia"/>
        </w:rPr>
        <w:lastRenderedPageBreak/>
        <w:t>磁盘阵列</w:t>
      </w:r>
      <w:r>
        <w:rPr>
          <w:rFonts w:hint="eastAsia"/>
        </w:rPr>
        <w:t>Disk Array</w:t>
      </w:r>
      <w:r>
        <w:rPr>
          <w:rFonts w:hint="eastAsia"/>
        </w:rPr>
        <w:t>是使用多个磁盘，包括驱动器，的组合来歹意一个大容量的磁盘</w:t>
      </w:r>
    </w:p>
    <w:p w:rsidR="003E3308" w:rsidRDefault="003E3308" w:rsidP="003E3308"/>
    <w:p w:rsidR="003E3308" w:rsidRDefault="003E3308" w:rsidP="003E3308">
      <w:r>
        <w:rPr>
          <w:rFonts w:hint="eastAsia"/>
        </w:rPr>
        <w:t>多个磁盘可以并行工作，提高性能、</w:t>
      </w:r>
    </w:p>
    <w:p w:rsidR="003E3308" w:rsidRDefault="003E3308" w:rsidP="003E3308"/>
    <w:p w:rsidR="003E3308" w:rsidRDefault="003E3308" w:rsidP="003E3308">
      <w:r>
        <w:rPr>
          <w:rFonts w:hint="eastAsia"/>
        </w:rPr>
        <w:t>以条为单位把数据均匀分布到多个磁盘上，交叉存放</w:t>
      </w:r>
    </w:p>
    <w:p w:rsidR="003E3308" w:rsidRDefault="003E3308" w:rsidP="003E3308">
      <w:r>
        <w:rPr>
          <w:rFonts w:hint="eastAsia"/>
        </w:rPr>
        <w:t>条带存放使得磁盘存储器系统可以并行地处理多个数据读</w:t>
      </w:r>
      <w:r>
        <w:rPr>
          <w:rFonts w:hint="eastAsia"/>
        </w:rPr>
        <w:t>/</w:t>
      </w:r>
      <w:r>
        <w:rPr>
          <w:rFonts w:hint="eastAsia"/>
        </w:rPr>
        <w:t>写请求</w:t>
      </w:r>
    </w:p>
    <w:p w:rsidR="003E3308" w:rsidRDefault="003E3308" w:rsidP="003E3308"/>
    <w:p w:rsidR="003E3308" w:rsidRDefault="003E3308" w:rsidP="003E3308">
      <w:r>
        <w:rPr>
          <w:rFonts w:hint="eastAsia"/>
        </w:rPr>
        <w:t>并行性：</w:t>
      </w:r>
    </w:p>
    <w:p w:rsidR="003E3308" w:rsidRDefault="003E3308" w:rsidP="003E3308">
      <w:r>
        <w:rPr>
          <w:rFonts w:hint="eastAsia"/>
        </w:rPr>
        <w:t>1.</w:t>
      </w:r>
      <w:r>
        <w:rPr>
          <w:rFonts w:hint="eastAsia"/>
        </w:rPr>
        <w:t>多个独立的请求可以由多个磁盘来并行地处理。这减少了</w:t>
      </w:r>
      <w:r>
        <w:rPr>
          <w:rFonts w:hint="eastAsia"/>
        </w:rPr>
        <w:t>I/O</w:t>
      </w:r>
      <w:r>
        <w:rPr>
          <w:rFonts w:hint="eastAsia"/>
        </w:rPr>
        <w:t>请求的排队等待时间</w:t>
      </w:r>
    </w:p>
    <w:p w:rsidR="003E3308" w:rsidRDefault="003E3308" w:rsidP="003E3308">
      <w:r>
        <w:rPr>
          <w:rFonts w:hint="eastAsia"/>
        </w:rPr>
        <w:t>2.</w:t>
      </w:r>
      <w:r>
        <w:rPr>
          <w:rFonts w:hint="eastAsia"/>
        </w:rPr>
        <w:t>一个请求如果是访问多个块，就可以由多个磁盘合作来并行处理。这提高了单个请求的数据传输率</w:t>
      </w:r>
    </w:p>
    <w:p w:rsidR="003E3308" w:rsidRDefault="003E3308" w:rsidP="003E3308"/>
    <w:p w:rsidR="003E3308" w:rsidRDefault="003E3308" w:rsidP="003E3308">
      <w:r>
        <w:rPr>
          <w:rFonts w:hint="eastAsia"/>
        </w:rPr>
        <w:t>阵列中磁盘的个数越多，性能越高，但可靠性降低</w:t>
      </w:r>
    </w:p>
    <w:p w:rsidR="003E3308" w:rsidRDefault="003E3308" w:rsidP="003E3308">
      <w:r>
        <w:rPr>
          <w:rFonts w:hint="eastAsia"/>
        </w:rPr>
        <w:t>N</w:t>
      </w:r>
      <w:r>
        <w:rPr>
          <w:rFonts w:hint="eastAsia"/>
        </w:rPr>
        <w:t>个磁盘构成的阵列可靠性降为</w:t>
      </w:r>
      <w:r>
        <w:rPr>
          <w:rFonts w:hint="eastAsia"/>
        </w:rPr>
        <w:t>1/N</w:t>
      </w:r>
    </w:p>
    <w:p w:rsidR="003E3308" w:rsidRDefault="003E3308" w:rsidP="003E3308">
      <w:r>
        <w:rPr>
          <w:rFonts w:hint="eastAsia"/>
        </w:rPr>
        <w:t>可以通过在磁盘阵列中设置冗余信息盘来解决这个问题，当单个磁盘失效时，丢失的信息可以利用冗余盘中的信息重新构建。只有在这个失效磁盘被恢复</w:t>
      </w:r>
      <w:r>
        <w:rPr>
          <w:rFonts w:hint="eastAsia"/>
        </w:rPr>
        <w:t>(</w:t>
      </w:r>
      <w:r>
        <w:rPr>
          <w:rFonts w:hint="eastAsia"/>
        </w:rPr>
        <w:t>修改或更换</w:t>
      </w:r>
      <w:r>
        <w:rPr>
          <w:rFonts w:hint="eastAsia"/>
        </w:rPr>
        <w:t>)</w:t>
      </w:r>
      <w:r>
        <w:rPr>
          <w:rFonts w:hint="eastAsia"/>
        </w:rPr>
        <w:t>之前，又发生了第二个磁盘的失效时，磁盘阵列才不能正常工作</w:t>
      </w:r>
    </w:p>
    <w:p w:rsidR="003E3308" w:rsidRDefault="003E3308" w:rsidP="003E3308"/>
    <w:p w:rsidR="003E3308" w:rsidRDefault="003E3308" w:rsidP="003E3308">
      <w:r>
        <w:rPr>
          <w:rFonts w:hint="eastAsia"/>
        </w:rPr>
        <w:t>由于磁盘的</w:t>
      </w:r>
      <w:r>
        <w:rPr>
          <w:rFonts w:hint="eastAsia"/>
        </w:rPr>
        <w:t>MTTF</w:t>
      </w:r>
      <w:r>
        <w:rPr>
          <w:rFonts w:hint="eastAsia"/>
        </w:rPr>
        <w:t>为几十年，</w:t>
      </w:r>
      <w:r>
        <w:rPr>
          <w:rFonts w:hint="eastAsia"/>
        </w:rPr>
        <w:t>MTTR</w:t>
      </w:r>
      <w:r>
        <w:rPr>
          <w:rFonts w:hint="eastAsia"/>
        </w:rPr>
        <w:t>只有几个小时，所以容错技术使得磁盘阵列的可靠性比单个磁盘高很多</w:t>
      </w:r>
    </w:p>
    <w:p w:rsidR="003E3308" w:rsidRDefault="003E3308" w:rsidP="003E3308">
      <w:r>
        <w:rPr>
          <w:rFonts w:hint="eastAsia"/>
        </w:rPr>
        <w:t>这种磁盘称为</w:t>
      </w:r>
      <w:r>
        <w:rPr>
          <w:rFonts w:hint="eastAsia"/>
        </w:rPr>
        <w:t>RAID</w:t>
      </w:r>
      <w:r>
        <w:rPr>
          <w:rFonts w:hint="eastAsia"/>
        </w:rPr>
        <w:t>廉价磁盘冗余阵列</w:t>
      </w:r>
    </w:p>
    <w:p w:rsidR="003E3308" w:rsidRDefault="003E3308" w:rsidP="003E3308"/>
    <w:p w:rsidR="003E3308" w:rsidRPr="00D76C59" w:rsidRDefault="003E3308" w:rsidP="003E3308">
      <w:r w:rsidRPr="00D76C59">
        <w:rPr>
          <w:rFonts w:hint="eastAsia"/>
        </w:rPr>
        <w:t>磁盘阵列</w:t>
      </w:r>
      <w:r w:rsidRPr="00D76C59">
        <w:rPr>
          <w:rFonts w:hint="eastAsia"/>
        </w:rPr>
        <w:t>RAID</w:t>
      </w:r>
    </w:p>
    <w:p w:rsidR="003E3308" w:rsidRPr="00D76C59" w:rsidRDefault="003E3308" w:rsidP="003E3308">
      <w:r w:rsidRPr="00D76C59">
        <w:rPr>
          <w:rFonts w:hint="eastAsia"/>
        </w:rPr>
        <w:t>将多个独立的物理磁盘组成一个独立的逻辑盘，数据在多个物理盘上分割交叉存储、并行访问，具有更好的存储性能、可靠性和安全性</w:t>
      </w:r>
    </w:p>
    <w:p w:rsidR="003E3308" w:rsidRDefault="003E3308" w:rsidP="003E3308">
      <w:r w:rsidRPr="00D76C59">
        <w:rPr>
          <w:rFonts w:hint="eastAsia"/>
        </w:rPr>
        <w:t> </w:t>
      </w:r>
    </w:p>
    <w:p w:rsidR="003E3308" w:rsidRDefault="003E3308" w:rsidP="003E3308">
      <w:r>
        <w:rPr>
          <w:rFonts w:hint="eastAsia"/>
        </w:rPr>
        <w:t>特征</w:t>
      </w:r>
    </w:p>
    <w:tbl>
      <w:tblPr>
        <w:tblStyle w:val="aa"/>
        <w:tblW w:w="0" w:type="auto"/>
        <w:tblLook w:val="04A0" w:firstRow="1" w:lastRow="0" w:firstColumn="1" w:lastColumn="0" w:noHBand="0" w:noVBand="1"/>
      </w:tblPr>
      <w:tblGrid>
        <w:gridCol w:w="2073"/>
        <w:gridCol w:w="1017"/>
        <w:gridCol w:w="5433"/>
      </w:tblGrid>
      <w:tr w:rsidR="003E3308" w:rsidTr="00A00965">
        <w:trPr>
          <w:trHeight w:val="138"/>
        </w:trPr>
        <w:tc>
          <w:tcPr>
            <w:tcW w:w="3227" w:type="dxa"/>
            <w:vMerge w:val="restart"/>
          </w:tcPr>
          <w:p w:rsidR="003E3308" w:rsidRDefault="003E3308" w:rsidP="00A00965">
            <w:r>
              <w:rPr>
                <w:rFonts w:hint="eastAsia"/>
              </w:rPr>
              <w:t>数据交叉存放的粒度</w:t>
            </w:r>
          </w:p>
        </w:tc>
        <w:tc>
          <w:tcPr>
            <w:tcW w:w="1417" w:type="dxa"/>
          </w:tcPr>
          <w:p w:rsidR="003E3308" w:rsidRDefault="003E3308" w:rsidP="00A00965">
            <w:r>
              <w:rPr>
                <w:rFonts w:hint="eastAsia"/>
              </w:rPr>
              <w:t>细粒度</w:t>
            </w:r>
          </w:p>
        </w:tc>
        <w:tc>
          <w:tcPr>
            <w:tcW w:w="8811" w:type="dxa"/>
          </w:tcPr>
          <w:p w:rsidR="003E3308" w:rsidRDefault="003E3308" w:rsidP="00A00965">
            <w:r>
              <w:rPr>
                <w:rFonts w:hint="eastAsia"/>
              </w:rPr>
              <w:t>概念上把数据分割成较小的单位交叉存放</w:t>
            </w:r>
          </w:p>
          <w:p w:rsidR="003E3308" w:rsidRDefault="003E3308" w:rsidP="00A00965">
            <w:r>
              <w:rPr>
                <w:rFonts w:hint="eastAsia"/>
              </w:rPr>
              <w:t>几乎所有的</w:t>
            </w:r>
            <w:r>
              <w:rPr>
                <w:rFonts w:hint="eastAsia"/>
              </w:rPr>
              <w:t>I/O</w:t>
            </w:r>
            <w:r>
              <w:rPr>
                <w:rFonts w:hint="eastAsia"/>
              </w:rPr>
              <w:t>请求，不管大小，都会访问磁盘阵列中的所有磁盘，那么所有</w:t>
            </w:r>
            <w:r>
              <w:rPr>
                <w:rFonts w:hint="eastAsia"/>
              </w:rPr>
              <w:t>I/O</w:t>
            </w:r>
            <w:r>
              <w:rPr>
                <w:rFonts w:hint="eastAsia"/>
              </w:rPr>
              <w:t>请求都能获得很高的数据传输率</w:t>
            </w:r>
          </w:p>
          <w:p w:rsidR="003E3308" w:rsidRPr="00496914" w:rsidRDefault="003E3308" w:rsidP="00A00965">
            <w:r>
              <w:rPr>
                <w:rFonts w:hint="eastAsia"/>
              </w:rPr>
              <w:t>缺点：任何时间，都只有一个逻辑上的</w:t>
            </w:r>
            <w:r>
              <w:rPr>
                <w:rFonts w:hint="eastAsia"/>
              </w:rPr>
              <w:t>I/O</w:t>
            </w:r>
            <w:r>
              <w:rPr>
                <w:rFonts w:hint="eastAsia"/>
              </w:rPr>
              <w:t>在处理当中，而且所有的磁盘都会因为为每个请求进行定位而浪费时间</w:t>
            </w:r>
          </w:p>
        </w:tc>
      </w:tr>
      <w:tr w:rsidR="003E3308" w:rsidTr="00A00965">
        <w:trPr>
          <w:trHeight w:val="137"/>
        </w:trPr>
        <w:tc>
          <w:tcPr>
            <w:tcW w:w="3227" w:type="dxa"/>
            <w:vMerge/>
          </w:tcPr>
          <w:p w:rsidR="003E3308" w:rsidRDefault="003E3308" w:rsidP="00A00965"/>
        </w:tc>
        <w:tc>
          <w:tcPr>
            <w:tcW w:w="1417" w:type="dxa"/>
          </w:tcPr>
          <w:p w:rsidR="003E3308" w:rsidRDefault="003E3308" w:rsidP="00A00965">
            <w:r>
              <w:rPr>
                <w:rFonts w:hint="eastAsia"/>
              </w:rPr>
              <w:t>粗粒度</w:t>
            </w:r>
          </w:p>
        </w:tc>
        <w:tc>
          <w:tcPr>
            <w:tcW w:w="8811" w:type="dxa"/>
          </w:tcPr>
          <w:p w:rsidR="003E3308" w:rsidRDefault="003E3308" w:rsidP="00A00965">
            <w:r>
              <w:rPr>
                <w:rFonts w:hint="eastAsia"/>
              </w:rPr>
              <w:t>概念上把数据分割成较大的单位交叉存放</w:t>
            </w:r>
          </w:p>
          <w:p w:rsidR="003E3308" w:rsidRPr="00BD235A" w:rsidRDefault="003E3308" w:rsidP="00A00965">
            <w:r>
              <w:rPr>
                <w:rFonts w:hint="eastAsia"/>
              </w:rPr>
              <w:t>规模较小的</w:t>
            </w:r>
            <w:r>
              <w:rPr>
                <w:rFonts w:hint="eastAsia"/>
              </w:rPr>
              <w:t>I/O</w:t>
            </w:r>
            <w:r>
              <w:rPr>
                <w:rFonts w:hint="eastAsia"/>
              </w:rPr>
              <w:t>请求只需要访问数量较少的几个磁盘，只有较大规模的请求才会访问到所有磁盘，多个较小规模的请求可以同时得到处理，而对于较大规模的请求来说又能获得较高的传输率</w:t>
            </w:r>
          </w:p>
        </w:tc>
      </w:tr>
      <w:tr w:rsidR="003E3308" w:rsidTr="00A00965">
        <w:tc>
          <w:tcPr>
            <w:tcW w:w="3227" w:type="dxa"/>
          </w:tcPr>
          <w:p w:rsidR="003E3308" w:rsidRDefault="003E3308" w:rsidP="00A00965">
            <w:r>
              <w:rPr>
                <w:rFonts w:hint="eastAsia"/>
              </w:rPr>
              <w:t>冗余数据</w:t>
            </w:r>
          </w:p>
          <w:p w:rsidR="003E3308" w:rsidRDefault="003E3308" w:rsidP="00A00965">
            <w:r>
              <w:rPr>
                <w:rFonts w:hint="eastAsia"/>
              </w:rPr>
              <w:lastRenderedPageBreak/>
              <w:t>计算方法</w:t>
            </w:r>
          </w:p>
          <w:p w:rsidR="003E3308" w:rsidRDefault="003E3308" w:rsidP="00A00965">
            <w:r>
              <w:rPr>
                <w:rFonts w:hint="eastAsia"/>
              </w:rPr>
              <w:t>在磁盘阵列中的存放方式</w:t>
            </w:r>
          </w:p>
        </w:tc>
        <w:tc>
          <w:tcPr>
            <w:tcW w:w="10228" w:type="dxa"/>
            <w:gridSpan w:val="2"/>
          </w:tcPr>
          <w:p w:rsidR="003E3308" w:rsidRDefault="003E3308" w:rsidP="00A00965"/>
        </w:tc>
      </w:tr>
    </w:tbl>
    <w:p w:rsidR="003E3308" w:rsidRDefault="003E3308" w:rsidP="003E3308"/>
    <w:p w:rsidR="003E3308" w:rsidRDefault="003E3308" w:rsidP="003E3308">
      <w:r>
        <w:rPr>
          <w:rFonts w:hint="eastAsia"/>
        </w:rPr>
        <w:t>问题</w:t>
      </w:r>
    </w:p>
    <w:tbl>
      <w:tblPr>
        <w:tblStyle w:val="aa"/>
        <w:tblW w:w="12575" w:type="dxa"/>
        <w:tblLook w:val="04A0" w:firstRow="1" w:lastRow="0" w:firstColumn="1" w:lastColumn="0" w:noHBand="0" w:noVBand="1"/>
      </w:tblPr>
      <w:tblGrid>
        <w:gridCol w:w="2914"/>
        <w:gridCol w:w="9661"/>
      </w:tblGrid>
      <w:tr w:rsidR="003E3308" w:rsidTr="00A00965">
        <w:tc>
          <w:tcPr>
            <w:tcW w:w="2914" w:type="dxa"/>
          </w:tcPr>
          <w:p w:rsidR="003E3308" w:rsidRDefault="003E3308" w:rsidP="00A00965">
            <w:r>
              <w:rPr>
                <w:rFonts w:hint="eastAsia"/>
              </w:rPr>
              <w:t>计算冗余信息</w:t>
            </w:r>
          </w:p>
        </w:tc>
        <w:tc>
          <w:tcPr>
            <w:tcW w:w="9661" w:type="dxa"/>
          </w:tcPr>
          <w:p w:rsidR="003E3308" w:rsidRDefault="003E3308" w:rsidP="00A00965">
            <w:r>
              <w:rPr>
                <w:rFonts w:hint="eastAsia"/>
              </w:rPr>
              <w:t>大多采用奇偶校验码</w:t>
            </w:r>
          </w:p>
          <w:p w:rsidR="003E3308" w:rsidRDefault="003E3308" w:rsidP="00A00965">
            <w:r>
              <w:rPr>
                <w:rFonts w:hint="eastAsia"/>
              </w:rPr>
              <w:t>也有汉明码或</w:t>
            </w:r>
            <w:r>
              <w:rPr>
                <w:rFonts w:hint="eastAsia"/>
              </w:rPr>
              <w:t>Reed-Solomon</w:t>
            </w:r>
            <w:r>
              <w:rPr>
                <w:rFonts w:hint="eastAsia"/>
              </w:rPr>
              <w:t>码</w:t>
            </w:r>
          </w:p>
        </w:tc>
      </w:tr>
      <w:tr w:rsidR="003E3308" w:rsidTr="00A00965">
        <w:tc>
          <w:tcPr>
            <w:tcW w:w="2914" w:type="dxa"/>
          </w:tcPr>
          <w:p w:rsidR="003E3308" w:rsidRDefault="003E3308" w:rsidP="00A00965">
            <w:r>
              <w:rPr>
                <w:rFonts w:hint="eastAsia"/>
              </w:rPr>
              <w:t>把冗余信息</w:t>
            </w:r>
          </w:p>
          <w:p w:rsidR="003E3308" w:rsidRDefault="003E3308" w:rsidP="00A00965">
            <w:r>
              <w:rPr>
                <w:rFonts w:hint="eastAsia"/>
              </w:rPr>
              <w:t>分布到</w:t>
            </w:r>
            <w:r>
              <w:rPr>
                <w:rFonts w:hint="eastAsia"/>
              </w:rPr>
              <w:t>RAID</w:t>
            </w:r>
            <w:r>
              <w:rPr>
                <w:rFonts w:hint="eastAsia"/>
              </w:rPr>
              <w:t>中的各个盘</w:t>
            </w:r>
          </w:p>
        </w:tc>
        <w:tc>
          <w:tcPr>
            <w:tcW w:w="9661" w:type="dxa"/>
          </w:tcPr>
          <w:p w:rsidR="003E3308" w:rsidRDefault="003E3308" w:rsidP="00A00965">
            <w:r>
              <w:rPr>
                <w:rFonts w:hint="eastAsia"/>
              </w:rPr>
              <w:t>方法</w:t>
            </w:r>
            <w:r>
              <w:rPr>
                <w:rFonts w:hint="eastAsia"/>
              </w:rPr>
              <w:t>1</w:t>
            </w:r>
            <w:r>
              <w:rPr>
                <w:rFonts w:hint="eastAsia"/>
              </w:rPr>
              <w:t>：把冗余信息集中存放在少数几个盘中</w:t>
            </w:r>
          </w:p>
          <w:p w:rsidR="003E3308" w:rsidRDefault="003E3308" w:rsidP="00A00965">
            <w:r>
              <w:rPr>
                <w:rFonts w:hint="eastAsia"/>
              </w:rPr>
              <w:t>方法</w:t>
            </w:r>
            <w:r>
              <w:rPr>
                <w:rFonts w:hint="eastAsia"/>
              </w:rPr>
              <w:t>2</w:t>
            </w:r>
            <w:r>
              <w:rPr>
                <w:rFonts w:hint="eastAsia"/>
              </w:rPr>
              <w:t>：把冗余信息均匀存放到所有盘中</w:t>
            </w:r>
          </w:p>
          <w:p w:rsidR="003E3308" w:rsidRPr="00BD235A" w:rsidRDefault="003E3308" w:rsidP="00A00965">
            <w:r>
              <w:rPr>
                <w:rFonts w:hint="eastAsia"/>
              </w:rPr>
              <w:t>一般采用方法</w:t>
            </w:r>
            <w:r>
              <w:rPr>
                <w:rFonts w:hint="eastAsia"/>
              </w:rPr>
              <w:t>2</w:t>
            </w:r>
            <w:r>
              <w:rPr>
                <w:rFonts w:hint="eastAsia"/>
              </w:rPr>
              <w:t>，因为可以避免出现热点问题</w:t>
            </w:r>
          </w:p>
        </w:tc>
      </w:tr>
    </w:tbl>
    <w:p w:rsidR="003E3308" w:rsidRPr="007A1ACB" w:rsidRDefault="003E3308" w:rsidP="003E3308"/>
    <w:p w:rsidR="003E3308" w:rsidRDefault="003E3308" w:rsidP="003E3308">
      <w:r>
        <w:br w:type="page"/>
      </w:r>
    </w:p>
    <w:p w:rsidR="003E3308" w:rsidRPr="00D76C59" w:rsidRDefault="003E3308" w:rsidP="003E3308">
      <w:r>
        <w:rPr>
          <w:rFonts w:hint="eastAsia"/>
        </w:rPr>
        <w:lastRenderedPageBreak/>
        <w:t>在</w:t>
      </w:r>
      <w:r>
        <w:rPr>
          <w:rFonts w:hint="eastAsia"/>
        </w:rPr>
        <w:t>RAID</w:t>
      </w:r>
      <w:r>
        <w:rPr>
          <w:rFonts w:hint="eastAsia"/>
        </w:rPr>
        <w:t>中增加冗余信息盘有几种不同的方法，构成不同的</w:t>
      </w:r>
      <w:r>
        <w:rPr>
          <w:rFonts w:hint="eastAsia"/>
        </w:rPr>
        <w:t>RAID</w:t>
      </w:r>
      <w:r>
        <w:rPr>
          <w:rFonts w:hint="eastAsia"/>
        </w:rPr>
        <w:t>级别</w:t>
      </w:r>
    </w:p>
    <w:p w:rsidR="003E3308" w:rsidRPr="00D76C59" w:rsidRDefault="003E3308" w:rsidP="003E3308">
      <w:r w:rsidRPr="00D76C59">
        <w:rPr>
          <w:rFonts w:hint="eastAsia"/>
        </w:rPr>
        <w:t>分级</w:t>
      </w:r>
    </w:p>
    <w:tbl>
      <w:tblPr>
        <w:tblW w:w="8444"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781"/>
        <w:gridCol w:w="1000"/>
        <w:gridCol w:w="1701"/>
        <w:gridCol w:w="2552"/>
        <w:gridCol w:w="2410"/>
      </w:tblGrid>
      <w:tr w:rsidR="003E3308" w:rsidRPr="00D76C59" w:rsidTr="00A00965">
        <w:tc>
          <w:tcPr>
            <w:tcW w:w="7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3E3308" w:rsidRPr="00D76C59" w:rsidRDefault="003E3308" w:rsidP="00A00965"/>
        </w:tc>
        <w:tc>
          <w:tcPr>
            <w:tcW w:w="1000" w:type="dxa"/>
            <w:tcBorders>
              <w:top w:val="single" w:sz="8" w:space="0" w:color="A3A3A3"/>
              <w:left w:val="single" w:sz="8" w:space="0" w:color="A3A3A3"/>
              <w:bottom w:val="single" w:sz="8" w:space="0" w:color="A3A3A3"/>
              <w:right w:val="single" w:sz="8" w:space="0" w:color="A3A3A3"/>
            </w:tcBorders>
          </w:tcPr>
          <w:p w:rsidR="003E3308" w:rsidRDefault="003E3308" w:rsidP="00A00965">
            <w:r>
              <w:rPr>
                <w:rFonts w:hint="eastAsia"/>
              </w:rPr>
              <w:t>可以容忍</w:t>
            </w:r>
          </w:p>
          <w:p w:rsidR="003E3308" w:rsidRDefault="003E3308" w:rsidP="00A00965">
            <w:r>
              <w:rPr>
                <w:rFonts w:hint="eastAsia"/>
              </w:rPr>
              <w:t>故障个数</w:t>
            </w:r>
          </w:p>
        </w:tc>
        <w:tc>
          <w:tcPr>
            <w:tcW w:w="1701" w:type="dxa"/>
            <w:tcBorders>
              <w:top w:val="single" w:sz="8" w:space="0" w:color="A3A3A3"/>
              <w:left w:val="single" w:sz="8" w:space="0" w:color="A3A3A3"/>
              <w:bottom w:val="single" w:sz="8" w:space="0" w:color="A3A3A3"/>
              <w:right w:val="single" w:sz="8" w:space="0" w:color="A3A3A3"/>
            </w:tcBorders>
          </w:tcPr>
          <w:p w:rsidR="003E3308" w:rsidRDefault="003E3308" w:rsidP="00A00965">
            <w:r>
              <w:rPr>
                <w:rFonts w:hint="eastAsia"/>
              </w:rPr>
              <w:t>8</w:t>
            </w:r>
            <w:r>
              <w:rPr>
                <w:rFonts w:hint="eastAsia"/>
              </w:rPr>
              <w:t>个数据盘</w:t>
            </w:r>
          </w:p>
          <w:p w:rsidR="003E3308" w:rsidRDefault="003E3308" w:rsidP="00A00965">
            <w:r>
              <w:rPr>
                <w:rFonts w:hint="eastAsia"/>
              </w:rPr>
              <w:t>需检测盘个数</w:t>
            </w:r>
          </w:p>
        </w:tc>
        <w:tc>
          <w:tcPr>
            <w:tcW w:w="2552" w:type="dxa"/>
            <w:tcBorders>
              <w:top w:val="single" w:sz="8" w:space="0" w:color="A3A3A3"/>
              <w:left w:val="single" w:sz="8" w:space="0" w:color="A3A3A3"/>
              <w:bottom w:val="single" w:sz="8" w:space="0" w:color="A3A3A3"/>
              <w:right w:val="single" w:sz="8" w:space="0" w:color="A3A3A3"/>
            </w:tcBorders>
          </w:tcPr>
          <w:p w:rsidR="003E3308" w:rsidRDefault="003E3308" w:rsidP="00A00965">
            <w:r>
              <w:rPr>
                <w:rFonts w:hint="eastAsia"/>
              </w:rPr>
              <w:t>优点</w:t>
            </w:r>
          </w:p>
        </w:tc>
        <w:tc>
          <w:tcPr>
            <w:tcW w:w="2410" w:type="dxa"/>
            <w:tcBorders>
              <w:top w:val="single" w:sz="8" w:space="0" w:color="A3A3A3"/>
              <w:left w:val="single" w:sz="8" w:space="0" w:color="A3A3A3"/>
              <w:bottom w:val="single" w:sz="8" w:space="0" w:color="A3A3A3"/>
              <w:right w:val="single" w:sz="8" w:space="0" w:color="A3A3A3"/>
            </w:tcBorders>
          </w:tcPr>
          <w:p w:rsidR="003E3308" w:rsidRDefault="003E3308" w:rsidP="00A00965">
            <w:r>
              <w:rPr>
                <w:rFonts w:hint="eastAsia"/>
              </w:rPr>
              <w:t>缺点</w:t>
            </w:r>
          </w:p>
        </w:tc>
      </w:tr>
      <w:tr w:rsidR="003E3308" w:rsidRPr="00D76C59" w:rsidTr="00A00965">
        <w:tc>
          <w:tcPr>
            <w:tcW w:w="7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D76C59" w:rsidRDefault="003E3308" w:rsidP="00A00965">
            <w:r w:rsidRPr="00D76C59">
              <w:rPr>
                <w:rFonts w:hint="eastAsia"/>
              </w:rPr>
              <w:t>RAID0</w:t>
            </w:r>
          </w:p>
        </w:tc>
        <w:tc>
          <w:tcPr>
            <w:tcW w:w="1000" w:type="dxa"/>
            <w:tcBorders>
              <w:top w:val="single" w:sz="8" w:space="0" w:color="A3A3A3"/>
              <w:left w:val="single" w:sz="8" w:space="0" w:color="A3A3A3"/>
              <w:bottom w:val="single" w:sz="8" w:space="0" w:color="A3A3A3"/>
              <w:right w:val="single" w:sz="8" w:space="0" w:color="A3A3A3"/>
            </w:tcBorders>
          </w:tcPr>
          <w:p w:rsidR="003E3308" w:rsidRDefault="003E3308" w:rsidP="00A00965">
            <w:r>
              <w:rPr>
                <w:rFonts w:hint="eastAsia"/>
              </w:rPr>
              <w:t>0</w:t>
            </w:r>
          </w:p>
        </w:tc>
        <w:tc>
          <w:tcPr>
            <w:tcW w:w="1701" w:type="dxa"/>
            <w:tcBorders>
              <w:top w:val="single" w:sz="8" w:space="0" w:color="A3A3A3"/>
              <w:left w:val="single" w:sz="8" w:space="0" w:color="A3A3A3"/>
              <w:bottom w:val="single" w:sz="8" w:space="0" w:color="A3A3A3"/>
              <w:right w:val="single" w:sz="8" w:space="0" w:color="A3A3A3"/>
            </w:tcBorders>
          </w:tcPr>
          <w:p w:rsidR="003E3308" w:rsidRDefault="003E3308" w:rsidP="00A00965">
            <w:r>
              <w:rPr>
                <w:rFonts w:hint="eastAsia"/>
              </w:rPr>
              <w:t>0</w:t>
            </w:r>
          </w:p>
        </w:tc>
        <w:tc>
          <w:tcPr>
            <w:tcW w:w="2552" w:type="dxa"/>
            <w:tcBorders>
              <w:top w:val="single" w:sz="8" w:space="0" w:color="A3A3A3"/>
              <w:left w:val="single" w:sz="8" w:space="0" w:color="A3A3A3"/>
              <w:bottom w:val="single" w:sz="8" w:space="0" w:color="A3A3A3"/>
              <w:right w:val="single" w:sz="8" w:space="0" w:color="A3A3A3"/>
            </w:tcBorders>
          </w:tcPr>
          <w:p w:rsidR="003E3308" w:rsidRDefault="003E3308" w:rsidP="00A00965"/>
        </w:tc>
        <w:tc>
          <w:tcPr>
            <w:tcW w:w="2410" w:type="dxa"/>
            <w:tcBorders>
              <w:top w:val="single" w:sz="8" w:space="0" w:color="A3A3A3"/>
              <w:left w:val="single" w:sz="8" w:space="0" w:color="A3A3A3"/>
              <w:bottom w:val="single" w:sz="8" w:space="0" w:color="A3A3A3"/>
              <w:right w:val="single" w:sz="8" w:space="0" w:color="A3A3A3"/>
            </w:tcBorders>
          </w:tcPr>
          <w:p w:rsidR="003E3308" w:rsidRDefault="003E3308" w:rsidP="00A00965">
            <w:r>
              <w:rPr>
                <w:rFonts w:hint="eastAsia"/>
              </w:rPr>
              <w:t>无纠错能力</w:t>
            </w:r>
          </w:p>
        </w:tc>
      </w:tr>
      <w:tr w:rsidR="003E3308" w:rsidRPr="00D76C59" w:rsidTr="00A00965">
        <w:tc>
          <w:tcPr>
            <w:tcW w:w="7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D76C59" w:rsidRDefault="003E3308" w:rsidP="00A00965">
            <w:r w:rsidRPr="00D76C59">
              <w:rPr>
                <w:rFonts w:hint="eastAsia"/>
              </w:rPr>
              <w:t>RAID1</w:t>
            </w:r>
          </w:p>
        </w:tc>
        <w:tc>
          <w:tcPr>
            <w:tcW w:w="1000" w:type="dxa"/>
            <w:tcBorders>
              <w:top w:val="single" w:sz="8" w:space="0" w:color="A3A3A3"/>
              <w:left w:val="single" w:sz="8" w:space="0" w:color="A3A3A3"/>
              <w:bottom w:val="single" w:sz="8" w:space="0" w:color="A3A3A3"/>
              <w:right w:val="single" w:sz="8" w:space="0" w:color="A3A3A3"/>
            </w:tcBorders>
          </w:tcPr>
          <w:p w:rsidR="003E3308" w:rsidRPr="00D76C59" w:rsidRDefault="003E3308" w:rsidP="00A00965">
            <w:r>
              <w:rPr>
                <w:rFonts w:hint="eastAsia"/>
              </w:rPr>
              <w:t>1</w:t>
            </w:r>
          </w:p>
        </w:tc>
        <w:tc>
          <w:tcPr>
            <w:tcW w:w="1701" w:type="dxa"/>
            <w:tcBorders>
              <w:top w:val="single" w:sz="8" w:space="0" w:color="A3A3A3"/>
              <w:left w:val="single" w:sz="8" w:space="0" w:color="A3A3A3"/>
              <w:bottom w:val="single" w:sz="8" w:space="0" w:color="A3A3A3"/>
              <w:right w:val="single" w:sz="8" w:space="0" w:color="A3A3A3"/>
            </w:tcBorders>
          </w:tcPr>
          <w:p w:rsidR="003E3308" w:rsidRPr="00D76C59" w:rsidRDefault="003E3308" w:rsidP="00A00965">
            <w:r>
              <w:rPr>
                <w:rFonts w:hint="eastAsia"/>
              </w:rPr>
              <w:t>8</w:t>
            </w:r>
          </w:p>
        </w:tc>
        <w:tc>
          <w:tcPr>
            <w:tcW w:w="2552" w:type="dxa"/>
            <w:tcBorders>
              <w:top w:val="single" w:sz="8" w:space="0" w:color="A3A3A3"/>
              <w:left w:val="single" w:sz="8" w:space="0" w:color="A3A3A3"/>
              <w:bottom w:val="single" w:sz="8" w:space="0" w:color="A3A3A3"/>
              <w:right w:val="single" w:sz="8" w:space="0" w:color="A3A3A3"/>
            </w:tcBorders>
          </w:tcPr>
          <w:p w:rsidR="003E3308" w:rsidRDefault="003E3308" w:rsidP="00A00965">
            <w:r>
              <w:rPr>
                <w:rFonts w:hint="eastAsia"/>
              </w:rPr>
              <w:t>不需要计算奇偶校验，</w:t>
            </w:r>
          </w:p>
          <w:p w:rsidR="003E3308" w:rsidRDefault="003E3308" w:rsidP="00A00965">
            <w:r>
              <w:rPr>
                <w:rFonts w:hint="eastAsia"/>
              </w:rPr>
              <w:t>数据恢复快，读数据快。</w:t>
            </w:r>
          </w:p>
          <w:p w:rsidR="003E3308" w:rsidRPr="00C46CBB" w:rsidRDefault="003E3308" w:rsidP="00A00965">
            <w:r>
              <w:rPr>
                <w:rFonts w:hint="eastAsia"/>
              </w:rPr>
              <w:t>小规模的写操作比高级别的</w:t>
            </w:r>
            <w:r>
              <w:rPr>
                <w:rFonts w:hint="eastAsia"/>
              </w:rPr>
              <w:t>RAID</w:t>
            </w:r>
            <w:r>
              <w:rPr>
                <w:rFonts w:hint="eastAsia"/>
              </w:rPr>
              <w:t>还要快</w:t>
            </w:r>
          </w:p>
        </w:tc>
        <w:tc>
          <w:tcPr>
            <w:tcW w:w="2410" w:type="dxa"/>
            <w:tcBorders>
              <w:top w:val="single" w:sz="8" w:space="0" w:color="A3A3A3"/>
              <w:left w:val="single" w:sz="8" w:space="0" w:color="A3A3A3"/>
              <w:bottom w:val="single" w:sz="8" w:space="0" w:color="A3A3A3"/>
              <w:right w:val="single" w:sz="8" w:space="0" w:color="A3A3A3"/>
            </w:tcBorders>
          </w:tcPr>
          <w:p w:rsidR="003E3308" w:rsidRDefault="003E3308" w:rsidP="00A00965">
            <w:r>
              <w:rPr>
                <w:rFonts w:hint="eastAsia"/>
              </w:rPr>
              <w:t>检测空间开销最大，</w:t>
            </w:r>
          </w:p>
          <w:p w:rsidR="003E3308" w:rsidRDefault="003E3308" w:rsidP="00A00965">
            <w:r>
              <w:rPr>
                <w:rFonts w:hint="eastAsia"/>
              </w:rPr>
              <w:t>即需要的检测盘最多</w:t>
            </w:r>
          </w:p>
        </w:tc>
      </w:tr>
      <w:tr w:rsidR="003E3308" w:rsidRPr="00D76C59" w:rsidTr="00A00965">
        <w:tc>
          <w:tcPr>
            <w:tcW w:w="7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D76C59" w:rsidRDefault="003E3308" w:rsidP="00A00965">
            <w:r w:rsidRPr="00D76C59">
              <w:rPr>
                <w:rFonts w:hint="eastAsia"/>
              </w:rPr>
              <w:t>RAID2</w:t>
            </w:r>
          </w:p>
        </w:tc>
        <w:tc>
          <w:tcPr>
            <w:tcW w:w="1000" w:type="dxa"/>
            <w:tcBorders>
              <w:top w:val="single" w:sz="8" w:space="0" w:color="A3A3A3"/>
              <w:left w:val="single" w:sz="8" w:space="0" w:color="A3A3A3"/>
              <w:bottom w:val="single" w:sz="8" w:space="0" w:color="A3A3A3"/>
              <w:right w:val="single" w:sz="8" w:space="0" w:color="A3A3A3"/>
            </w:tcBorders>
          </w:tcPr>
          <w:p w:rsidR="003E3308" w:rsidRPr="00D76C59" w:rsidRDefault="003E3308" w:rsidP="00A00965">
            <w:r>
              <w:rPr>
                <w:rFonts w:hint="eastAsia"/>
              </w:rPr>
              <w:t>1</w:t>
            </w:r>
          </w:p>
        </w:tc>
        <w:tc>
          <w:tcPr>
            <w:tcW w:w="1701" w:type="dxa"/>
            <w:tcBorders>
              <w:top w:val="single" w:sz="8" w:space="0" w:color="A3A3A3"/>
              <w:left w:val="single" w:sz="8" w:space="0" w:color="A3A3A3"/>
              <w:bottom w:val="single" w:sz="8" w:space="0" w:color="A3A3A3"/>
              <w:right w:val="single" w:sz="8" w:space="0" w:color="A3A3A3"/>
            </w:tcBorders>
          </w:tcPr>
          <w:p w:rsidR="003E3308" w:rsidRPr="00D76C59" w:rsidRDefault="003E3308" w:rsidP="00A00965">
            <w:r>
              <w:rPr>
                <w:rFonts w:hint="eastAsia"/>
              </w:rPr>
              <w:t>4</w:t>
            </w:r>
          </w:p>
        </w:tc>
        <w:tc>
          <w:tcPr>
            <w:tcW w:w="2552" w:type="dxa"/>
            <w:tcBorders>
              <w:top w:val="single" w:sz="8" w:space="0" w:color="A3A3A3"/>
              <w:left w:val="single" w:sz="8" w:space="0" w:color="A3A3A3"/>
              <w:bottom w:val="single" w:sz="8" w:space="0" w:color="A3A3A3"/>
              <w:right w:val="single" w:sz="8" w:space="0" w:color="A3A3A3"/>
            </w:tcBorders>
          </w:tcPr>
          <w:p w:rsidR="003E3308" w:rsidRDefault="003E3308" w:rsidP="00A00965">
            <w:r>
              <w:rPr>
                <w:rFonts w:hint="eastAsia"/>
              </w:rPr>
              <w:t>不依靠故障盘进行自行诊断</w:t>
            </w:r>
          </w:p>
        </w:tc>
        <w:tc>
          <w:tcPr>
            <w:tcW w:w="2410" w:type="dxa"/>
            <w:tcBorders>
              <w:top w:val="single" w:sz="8" w:space="0" w:color="A3A3A3"/>
              <w:left w:val="single" w:sz="8" w:space="0" w:color="A3A3A3"/>
              <w:bottom w:val="single" w:sz="8" w:space="0" w:color="A3A3A3"/>
              <w:right w:val="single" w:sz="8" w:space="0" w:color="A3A3A3"/>
            </w:tcBorders>
          </w:tcPr>
          <w:p w:rsidR="003E3308" w:rsidRPr="00D17CD9" w:rsidRDefault="003E3308" w:rsidP="00A00965">
            <w:r>
              <w:rPr>
                <w:rFonts w:hint="eastAsia"/>
              </w:rPr>
              <w:t>检测空间开销的级别是</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m</m:t>
                  </m:r>
                </m:e>
              </m:func>
            </m:oMath>
            <w:r>
              <w:rPr>
                <w:rFonts w:hint="eastAsia"/>
              </w:rPr>
              <w:t>，</w:t>
            </w:r>
            <w:r>
              <w:rPr>
                <w:rFonts w:hint="eastAsia"/>
              </w:rPr>
              <w:t>m</w:t>
            </w:r>
            <w:r>
              <w:rPr>
                <w:rFonts w:hint="eastAsia"/>
              </w:rPr>
              <w:t>为数据盘个数</w:t>
            </w:r>
          </w:p>
        </w:tc>
      </w:tr>
      <w:tr w:rsidR="003E3308" w:rsidRPr="00D76C59" w:rsidTr="00A00965">
        <w:tc>
          <w:tcPr>
            <w:tcW w:w="7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D76C59" w:rsidRDefault="003E3308" w:rsidP="00A00965">
            <w:r w:rsidRPr="00D76C59">
              <w:rPr>
                <w:rFonts w:hint="eastAsia"/>
              </w:rPr>
              <w:t>RAID3</w:t>
            </w:r>
          </w:p>
        </w:tc>
        <w:tc>
          <w:tcPr>
            <w:tcW w:w="1000" w:type="dxa"/>
            <w:tcBorders>
              <w:top w:val="single" w:sz="8" w:space="0" w:color="A3A3A3"/>
              <w:left w:val="single" w:sz="8" w:space="0" w:color="A3A3A3"/>
              <w:bottom w:val="single" w:sz="8" w:space="0" w:color="A3A3A3"/>
              <w:right w:val="single" w:sz="8" w:space="0" w:color="A3A3A3"/>
            </w:tcBorders>
          </w:tcPr>
          <w:p w:rsidR="003E3308" w:rsidRPr="00D76C59" w:rsidRDefault="003E3308" w:rsidP="00A00965">
            <w:r>
              <w:rPr>
                <w:rFonts w:hint="eastAsia"/>
              </w:rPr>
              <w:t>1</w:t>
            </w:r>
          </w:p>
        </w:tc>
        <w:tc>
          <w:tcPr>
            <w:tcW w:w="1701" w:type="dxa"/>
            <w:tcBorders>
              <w:top w:val="single" w:sz="8" w:space="0" w:color="A3A3A3"/>
              <w:left w:val="single" w:sz="8" w:space="0" w:color="A3A3A3"/>
              <w:bottom w:val="single" w:sz="8" w:space="0" w:color="A3A3A3"/>
              <w:right w:val="single" w:sz="8" w:space="0" w:color="A3A3A3"/>
            </w:tcBorders>
          </w:tcPr>
          <w:p w:rsidR="003E3308" w:rsidRPr="00D76C59" w:rsidRDefault="003E3308" w:rsidP="00A00965">
            <w:r>
              <w:rPr>
                <w:rFonts w:hint="eastAsia"/>
              </w:rPr>
              <w:t>1</w:t>
            </w:r>
          </w:p>
        </w:tc>
        <w:tc>
          <w:tcPr>
            <w:tcW w:w="2552" w:type="dxa"/>
            <w:tcBorders>
              <w:top w:val="single" w:sz="8" w:space="0" w:color="A3A3A3"/>
              <w:left w:val="single" w:sz="8" w:space="0" w:color="A3A3A3"/>
              <w:bottom w:val="single" w:sz="8" w:space="0" w:color="A3A3A3"/>
              <w:right w:val="single" w:sz="8" w:space="0" w:color="A3A3A3"/>
            </w:tcBorders>
          </w:tcPr>
          <w:p w:rsidR="003E3308" w:rsidRDefault="003E3308" w:rsidP="00A00965">
            <w:r>
              <w:rPr>
                <w:rFonts w:hint="eastAsia"/>
              </w:rPr>
              <w:t>检测空间开销小，</w:t>
            </w:r>
          </w:p>
          <w:p w:rsidR="003E3308" w:rsidRDefault="003E3308" w:rsidP="00A00965">
            <w:r>
              <w:rPr>
                <w:rFonts w:hint="eastAsia"/>
              </w:rPr>
              <w:t>小规模的读操作带宽较高</w:t>
            </w:r>
          </w:p>
        </w:tc>
        <w:tc>
          <w:tcPr>
            <w:tcW w:w="2410" w:type="dxa"/>
            <w:tcBorders>
              <w:top w:val="single" w:sz="8" w:space="0" w:color="A3A3A3"/>
              <w:left w:val="single" w:sz="8" w:space="0" w:color="A3A3A3"/>
              <w:bottom w:val="single" w:sz="8" w:space="0" w:color="A3A3A3"/>
              <w:right w:val="single" w:sz="8" w:space="0" w:color="A3A3A3"/>
            </w:tcBorders>
          </w:tcPr>
          <w:p w:rsidR="003E3308" w:rsidRDefault="003E3308" w:rsidP="00A00965">
            <w:r>
              <w:rPr>
                <w:rFonts w:hint="eastAsia"/>
              </w:rPr>
              <w:t>对小规模、随机的读</w:t>
            </w:r>
            <w:r>
              <w:rPr>
                <w:rFonts w:hint="eastAsia"/>
              </w:rPr>
              <w:t>/</w:t>
            </w:r>
            <w:r>
              <w:rPr>
                <w:rFonts w:hint="eastAsia"/>
              </w:rPr>
              <w:t>写操作没有提供专门的支持</w:t>
            </w:r>
          </w:p>
        </w:tc>
      </w:tr>
      <w:tr w:rsidR="003E3308" w:rsidRPr="00D76C59" w:rsidTr="00A00965">
        <w:tc>
          <w:tcPr>
            <w:tcW w:w="7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D76C59" w:rsidRDefault="003E3308" w:rsidP="00A00965">
            <w:r w:rsidRPr="00D76C59">
              <w:rPr>
                <w:rFonts w:hint="eastAsia"/>
              </w:rPr>
              <w:t>RAID4</w:t>
            </w:r>
          </w:p>
        </w:tc>
        <w:tc>
          <w:tcPr>
            <w:tcW w:w="1000" w:type="dxa"/>
            <w:tcBorders>
              <w:top w:val="single" w:sz="8" w:space="0" w:color="A3A3A3"/>
              <w:left w:val="single" w:sz="8" w:space="0" w:color="A3A3A3"/>
              <w:bottom w:val="single" w:sz="8" w:space="0" w:color="A3A3A3"/>
              <w:right w:val="single" w:sz="8" w:space="0" w:color="A3A3A3"/>
            </w:tcBorders>
          </w:tcPr>
          <w:p w:rsidR="003E3308" w:rsidRPr="00D76C59" w:rsidRDefault="003E3308" w:rsidP="00A00965">
            <w:r>
              <w:rPr>
                <w:rFonts w:hint="eastAsia"/>
              </w:rPr>
              <w:t>1</w:t>
            </w:r>
          </w:p>
        </w:tc>
        <w:tc>
          <w:tcPr>
            <w:tcW w:w="1701" w:type="dxa"/>
            <w:tcBorders>
              <w:top w:val="single" w:sz="8" w:space="0" w:color="A3A3A3"/>
              <w:left w:val="single" w:sz="8" w:space="0" w:color="A3A3A3"/>
              <w:bottom w:val="single" w:sz="8" w:space="0" w:color="A3A3A3"/>
              <w:right w:val="single" w:sz="8" w:space="0" w:color="A3A3A3"/>
            </w:tcBorders>
          </w:tcPr>
          <w:p w:rsidR="003E3308" w:rsidRPr="00D76C59" w:rsidRDefault="003E3308" w:rsidP="00A00965">
            <w:r>
              <w:rPr>
                <w:rFonts w:hint="eastAsia"/>
              </w:rPr>
              <w:t>1</w:t>
            </w:r>
          </w:p>
        </w:tc>
        <w:tc>
          <w:tcPr>
            <w:tcW w:w="2552" w:type="dxa"/>
            <w:tcBorders>
              <w:top w:val="single" w:sz="8" w:space="0" w:color="A3A3A3"/>
              <w:left w:val="single" w:sz="8" w:space="0" w:color="A3A3A3"/>
              <w:bottom w:val="single" w:sz="8" w:space="0" w:color="A3A3A3"/>
              <w:right w:val="single" w:sz="8" w:space="0" w:color="A3A3A3"/>
            </w:tcBorders>
          </w:tcPr>
          <w:p w:rsidR="003E3308" w:rsidRDefault="003E3308" w:rsidP="00A00965">
            <w:r>
              <w:rPr>
                <w:rFonts w:hint="eastAsia"/>
              </w:rPr>
              <w:t>检测空间开销小，</w:t>
            </w:r>
          </w:p>
          <w:p w:rsidR="003E3308" w:rsidRDefault="003E3308" w:rsidP="00A00965">
            <w:r>
              <w:rPr>
                <w:rFonts w:hint="eastAsia"/>
              </w:rPr>
              <w:t>小规模的读操作带宽较高</w:t>
            </w:r>
          </w:p>
        </w:tc>
        <w:tc>
          <w:tcPr>
            <w:tcW w:w="2410" w:type="dxa"/>
            <w:tcBorders>
              <w:top w:val="single" w:sz="8" w:space="0" w:color="A3A3A3"/>
              <w:left w:val="single" w:sz="8" w:space="0" w:color="A3A3A3"/>
              <w:bottom w:val="single" w:sz="8" w:space="0" w:color="A3A3A3"/>
              <w:right w:val="single" w:sz="8" w:space="0" w:color="A3A3A3"/>
            </w:tcBorders>
          </w:tcPr>
          <w:p w:rsidR="003E3308" w:rsidRDefault="003E3308" w:rsidP="00A00965">
            <w:r>
              <w:rPr>
                <w:rFonts w:hint="eastAsia"/>
              </w:rPr>
              <w:t>校验盘是小规模写的瓶颈</w:t>
            </w:r>
          </w:p>
        </w:tc>
      </w:tr>
      <w:tr w:rsidR="003E3308" w:rsidRPr="00D76C59" w:rsidTr="00A00965">
        <w:tc>
          <w:tcPr>
            <w:tcW w:w="7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D76C59" w:rsidRDefault="003E3308" w:rsidP="00A00965">
            <w:r w:rsidRPr="00D76C59">
              <w:rPr>
                <w:rFonts w:hint="eastAsia"/>
              </w:rPr>
              <w:t>RAID5</w:t>
            </w:r>
          </w:p>
        </w:tc>
        <w:tc>
          <w:tcPr>
            <w:tcW w:w="1000" w:type="dxa"/>
            <w:tcBorders>
              <w:top w:val="single" w:sz="8" w:space="0" w:color="A3A3A3"/>
              <w:left w:val="single" w:sz="8" w:space="0" w:color="A3A3A3"/>
              <w:bottom w:val="single" w:sz="8" w:space="0" w:color="A3A3A3"/>
              <w:right w:val="single" w:sz="8" w:space="0" w:color="A3A3A3"/>
            </w:tcBorders>
          </w:tcPr>
          <w:p w:rsidR="003E3308" w:rsidRPr="00D76C59" w:rsidRDefault="003E3308" w:rsidP="00A00965">
            <w:r>
              <w:rPr>
                <w:rFonts w:hint="eastAsia"/>
              </w:rPr>
              <w:t>1</w:t>
            </w:r>
          </w:p>
        </w:tc>
        <w:tc>
          <w:tcPr>
            <w:tcW w:w="1701" w:type="dxa"/>
            <w:tcBorders>
              <w:top w:val="single" w:sz="8" w:space="0" w:color="A3A3A3"/>
              <w:left w:val="single" w:sz="8" w:space="0" w:color="A3A3A3"/>
              <w:bottom w:val="single" w:sz="8" w:space="0" w:color="A3A3A3"/>
              <w:right w:val="single" w:sz="8" w:space="0" w:color="A3A3A3"/>
            </w:tcBorders>
          </w:tcPr>
          <w:p w:rsidR="003E3308" w:rsidRPr="00D76C59" w:rsidRDefault="003E3308" w:rsidP="00A00965">
            <w:r>
              <w:rPr>
                <w:rFonts w:hint="eastAsia"/>
              </w:rPr>
              <w:t>1</w:t>
            </w:r>
          </w:p>
        </w:tc>
        <w:tc>
          <w:tcPr>
            <w:tcW w:w="2552" w:type="dxa"/>
            <w:tcBorders>
              <w:top w:val="single" w:sz="8" w:space="0" w:color="A3A3A3"/>
              <w:left w:val="single" w:sz="8" w:space="0" w:color="A3A3A3"/>
              <w:bottom w:val="single" w:sz="8" w:space="0" w:color="A3A3A3"/>
              <w:right w:val="single" w:sz="8" w:space="0" w:color="A3A3A3"/>
            </w:tcBorders>
          </w:tcPr>
          <w:p w:rsidR="003E3308" w:rsidRDefault="003E3308" w:rsidP="00A00965">
            <w:r>
              <w:rPr>
                <w:rFonts w:hint="eastAsia"/>
              </w:rPr>
              <w:t>检测空间开销小</w:t>
            </w:r>
          </w:p>
          <w:p w:rsidR="003E3308" w:rsidRDefault="003E3308" w:rsidP="00A00965">
            <w:r>
              <w:rPr>
                <w:rFonts w:hint="eastAsia"/>
              </w:rPr>
              <w:t>小规模的读操作带宽较高</w:t>
            </w:r>
          </w:p>
        </w:tc>
        <w:tc>
          <w:tcPr>
            <w:tcW w:w="2410" w:type="dxa"/>
            <w:tcBorders>
              <w:top w:val="single" w:sz="8" w:space="0" w:color="A3A3A3"/>
              <w:left w:val="single" w:sz="8" w:space="0" w:color="A3A3A3"/>
              <w:bottom w:val="single" w:sz="8" w:space="0" w:color="A3A3A3"/>
              <w:right w:val="single" w:sz="8" w:space="0" w:color="A3A3A3"/>
            </w:tcBorders>
          </w:tcPr>
          <w:p w:rsidR="003E3308" w:rsidRDefault="003E3308" w:rsidP="00A00965">
            <w:r>
              <w:rPr>
                <w:rFonts w:hint="eastAsia"/>
              </w:rPr>
              <w:t>小规模写需要访问磁盘</w:t>
            </w:r>
            <w:r>
              <w:rPr>
                <w:rFonts w:hint="eastAsia"/>
              </w:rPr>
              <w:t>4</w:t>
            </w:r>
            <w:r>
              <w:rPr>
                <w:rFonts w:hint="eastAsia"/>
              </w:rPr>
              <w:t>次</w:t>
            </w:r>
          </w:p>
        </w:tc>
      </w:tr>
      <w:tr w:rsidR="003E3308" w:rsidRPr="00D76C59" w:rsidTr="00A00965">
        <w:tc>
          <w:tcPr>
            <w:tcW w:w="7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3E3308" w:rsidRPr="00D76C59" w:rsidRDefault="003E3308" w:rsidP="00A00965">
            <w:r w:rsidRPr="00D76C59">
              <w:rPr>
                <w:rFonts w:hint="eastAsia"/>
              </w:rPr>
              <w:t>RAID</w:t>
            </w:r>
            <w:r>
              <w:rPr>
                <w:rFonts w:hint="eastAsia"/>
              </w:rPr>
              <w:t>6</w:t>
            </w:r>
          </w:p>
        </w:tc>
        <w:tc>
          <w:tcPr>
            <w:tcW w:w="1000" w:type="dxa"/>
            <w:tcBorders>
              <w:top w:val="single" w:sz="8" w:space="0" w:color="A3A3A3"/>
              <w:left w:val="single" w:sz="8" w:space="0" w:color="A3A3A3"/>
              <w:bottom w:val="single" w:sz="8" w:space="0" w:color="A3A3A3"/>
              <w:right w:val="single" w:sz="8" w:space="0" w:color="A3A3A3"/>
            </w:tcBorders>
          </w:tcPr>
          <w:p w:rsidR="003E3308" w:rsidRPr="00D76C59" w:rsidRDefault="003E3308" w:rsidP="00A00965">
            <w:r>
              <w:rPr>
                <w:rFonts w:hint="eastAsia"/>
              </w:rPr>
              <w:t>2</w:t>
            </w:r>
          </w:p>
        </w:tc>
        <w:tc>
          <w:tcPr>
            <w:tcW w:w="1701" w:type="dxa"/>
            <w:tcBorders>
              <w:top w:val="single" w:sz="8" w:space="0" w:color="A3A3A3"/>
              <w:left w:val="single" w:sz="8" w:space="0" w:color="A3A3A3"/>
              <w:bottom w:val="single" w:sz="8" w:space="0" w:color="A3A3A3"/>
              <w:right w:val="single" w:sz="8" w:space="0" w:color="A3A3A3"/>
            </w:tcBorders>
          </w:tcPr>
          <w:p w:rsidR="003E3308" w:rsidRPr="00D76C59" w:rsidRDefault="003E3308" w:rsidP="00A00965">
            <w:r>
              <w:rPr>
                <w:rFonts w:hint="eastAsia"/>
              </w:rPr>
              <w:t>2</w:t>
            </w:r>
          </w:p>
        </w:tc>
        <w:tc>
          <w:tcPr>
            <w:tcW w:w="2552" w:type="dxa"/>
            <w:tcBorders>
              <w:top w:val="single" w:sz="8" w:space="0" w:color="A3A3A3"/>
              <w:left w:val="single" w:sz="8" w:space="0" w:color="A3A3A3"/>
              <w:bottom w:val="single" w:sz="8" w:space="0" w:color="A3A3A3"/>
              <w:right w:val="single" w:sz="8" w:space="0" w:color="A3A3A3"/>
            </w:tcBorders>
          </w:tcPr>
          <w:p w:rsidR="003E3308" w:rsidRDefault="003E3308" w:rsidP="00A00965">
            <w:r>
              <w:rPr>
                <w:rFonts w:hint="eastAsia"/>
              </w:rPr>
              <w:t>能容忍</w:t>
            </w:r>
            <w:r>
              <w:rPr>
                <w:rFonts w:hint="eastAsia"/>
              </w:rPr>
              <w:t>2</w:t>
            </w:r>
            <w:r>
              <w:rPr>
                <w:rFonts w:hint="eastAsia"/>
              </w:rPr>
              <w:t>个故障</w:t>
            </w:r>
          </w:p>
        </w:tc>
        <w:tc>
          <w:tcPr>
            <w:tcW w:w="2410" w:type="dxa"/>
            <w:tcBorders>
              <w:top w:val="single" w:sz="8" w:space="0" w:color="A3A3A3"/>
              <w:left w:val="single" w:sz="8" w:space="0" w:color="A3A3A3"/>
              <w:bottom w:val="single" w:sz="8" w:space="0" w:color="A3A3A3"/>
              <w:right w:val="single" w:sz="8" w:space="0" w:color="A3A3A3"/>
            </w:tcBorders>
          </w:tcPr>
          <w:p w:rsidR="003E3308" w:rsidRDefault="003E3308" w:rsidP="00A00965">
            <w:r>
              <w:rPr>
                <w:rFonts w:hint="eastAsia"/>
              </w:rPr>
              <w:t>小规模写需要访问磁盘</w:t>
            </w:r>
            <w:r>
              <w:rPr>
                <w:rFonts w:hint="eastAsia"/>
              </w:rPr>
              <w:t>6</w:t>
            </w:r>
            <w:r>
              <w:rPr>
                <w:rFonts w:hint="eastAsia"/>
              </w:rPr>
              <w:t>次</w:t>
            </w:r>
          </w:p>
          <w:p w:rsidR="003E3308" w:rsidRPr="00D17CD9" w:rsidRDefault="003E3308" w:rsidP="00A00965">
            <w:r>
              <w:rPr>
                <w:rFonts w:hint="eastAsia"/>
              </w:rPr>
              <w:t>与</w:t>
            </w:r>
            <w:r>
              <w:rPr>
                <w:rFonts w:hint="eastAsia"/>
              </w:rPr>
              <w:t>3</w:t>
            </w:r>
            <w:r>
              <w:rPr>
                <w:rFonts w:hint="eastAsia"/>
              </w:rPr>
              <w:t>、</w:t>
            </w:r>
            <w:r>
              <w:rPr>
                <w:rFonts w:hint="eastAsia"/>
              </w:rPr>
              <w:t>4</w:t>
            </w:r>
            <w:r>
              <w:rPr>
                <w:rFonts w:hint="eastAsia"/>
              </w:rPr>
              <w:t>、</w:t>
            </w:r>
            <w:r>
              <w:rPr>
                <w:rFonts w:hint="eastAsia"/>
              </w:rPr>
              <w:t>5</w:t>
            </w:r>
            <w:r>
              <w:rPr>
                <w:rFonts w:hint="eastAsia"/>
              </w:rPr>
              <w:t>相比，检测空间开销加倍</w:t>
            </w:r>
          </w:p>
        </w:tc>
      </w:tr>
    </w:tbl>
    <w:p w:rsidR="003E3308" w:rsidRDefault="003E3308" w:rsidP="003E3308"/>
    <w:p w:rsidR="003E3308" w:rsidRDefault="003E3308" w:rsidP="003E3308">
      <w:pPr>
        <w:widowControl/>
        <w:jc w:val="left"/>
      </w:pPr>
      <w:r>
        <w:br w:type="page"/>
      </w:r>
    </w:p>
    <w:p w:rsidR="003E3308" w:rsidRDefault="003E3308" w:rsidP="003E3308"/>
    <w:tbl>
      <w:tblPr>
        <w:tblW w:w="8869"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Caption w:val=""/>
        <w:tblDescription w:val=""/>
      </w:tblPr>
      <w:tblGrid>
        <w:gridCol w:w="1640"/>
        <w:gridCol w:w="7229"/>
      </w:tblGrid>
      <w:tr w:rsidR="003E3308" w:rsidRPr="00D76C59" w:rsidTr="00A00965">
        <w:tc>
          <w:tcPr>
            <w:tcW w:w="16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D76C59" w:rsidRDefault="003E3308" w:rsidP="00A00965">
            <w:r w:rsidRPr="00D76C59">
              <w:rPr>
                <w:rFonts w:hint="eastAsia"/>
              </w:rPr>
              <w:t>RAID0</w:t>
            </w:r>
          </w:p>
        </w:tc>
        <w:tc>
          <w:tcPr>
            <w:tcW w:w="72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3E3308" w:rsidRPr="00D76C59" w:rsidRDefault="003E3308" w:rsidP="00A00965">
            <w:r>
              <w:rPr>
                <w:rFonts w:hint="eastAsia"/>
              </w:rPr>
              <w:t>无冗余，无校验</w:t>
            </w:r>
            <w:r w:rsidRPr="007A1ACB">
              <w:rPr>
                <w:rFonts w:hint="eastAsia"/>
              </w:rPr>
              <w:t>，条带存放</w:t>
            </w:r>
            <w:r>
              <w:rPr>
                <w:rFonts w:hint="eastAsia"/>
              </w:rPr>
              <w:t>，严格地说</w:t>
            </w:r>
            <w:r w:rsidRPr="007A1ACB">
              <w:rPr>
                <w:rFonts w:hint="eastAsia"/>
              </w:rPr>
              <w:t>不属于</w:t>
            </w:r>
            <w:r w:rsidRPr="007A1ACB">
              <w:rPr>
                <w:rFonts w:hint="eastAsia"/>
              </w:rPr>
              <w:t>RAID</w:t>
            </w:r>
            <w:r w:rsidRPr="007A1ACB">
              <w:rPr>
                <w:rFonts w:hint="eastAsia"/>
              </w:rPr>
              <w:t>系列</w:t>
            </w:r>
          </w:p>
          <w:p w:rsidR="003E3308" w:rsidRDefault="003E3308" w:rsidP="00A00965">
            <w:r>
              <w:rPr>
                <w:rFonts w:hint="eastAsia"/>
              </w:rPr>
              <w:t>存储：</w:t>
            </w:r>
            <w:r w:rsidRPr="00D76C59">
              <w:rPr>
                <w:rFonts w:hint="eastAsia"/>
              </w:rPr>
              <w:t>连续多个数据块交替地存放在不同的物理磁盘的扇区</w:t>
            </w:r>
          </w:p>
          <w:p w:rsidR="003E3308" w:rsidRDefault="003E3308" w:rsidP="00A00965">
            <w:r>
              <w:rPr>
                <w:rFonts w:hint="eastAsia"/>
              </w:rPr>
              <w:t>访问：</w:t>
            </w:r>
            <w:r w:rsidRPr="00D76C59">
              <w:rPr>
                <w:rFonts w:hint="eastAsia"/>
              </w:rPr>
              <w:t>几个磁盘交叉并行读写</w:t>
            </w:r>
          </w:p>
          <w:p w:rsidR="003E3308" w:rsidRDefault="003E3308" w:rsidP="00A00965">
            <w:r>
              <w:rPr>
                <w:rFonts w:hint="eastAsia"/>
              </w:rPr>
              <w:t>可以容忍故障个数：</w:t>
            </w:r>
            <w:r>
              <w:rPr>
                <w:rFonts w:hint="eastAsia"/>
              </w:rPr>
              <w:t>0</w:t>
            </w:r>
          </w:p>
          <w:p w:rsidR="003E3308" w:rsidRPr="00083980" w:rsidRDefault="003E3308" w:rsidP="00A00965">
            <w:r>
              <w:rPr>
                <w:rFonts w:hint="eastAsia"/>
              </w:rPr>
              <w:t>8</w:t>
            </w:r>
            <w:r>
              <w:rPr>
                <w:rFonts w:hint="eastAsia"/>
              </w:rPr>
              <w:t>个数据盘需检测盘个数：</w:t>
            </w:r>
            <w:r>
              <w:rPr>
                <w:rFonts w:hint="eastAsia"/>
              </w:rPr>
              <w:t>0</w:t>
            </w:r>
          </w:p>
          <w:p w:rsidR="003E3308" w:rsidRDefault="003E3308" w:rsidP="00A00965">
            <w:r>
              <w:rPr>
                <w:rFonts w:hint="eastAsia"/>
              </w:rPr>
              <w:t>优点：</w:t>
            </w:r>
            <w:r w:rsidRPr="00D76C59">
              <w:rPr>
                <w:rFonts w:hint="eastAsia"/>
              </w:rPr>
              <w:t>扩大</w:t>
            </w:r>
            <w:r>
              <w:rPr>
                <w:rFonts w:hint="eastAsia"/>
              </w:rPr>
              <w:t>存储容量，提高</w:t>
            </w:r>
            <w:r w:rsidRPr="00D76C59">
              <w:rPr>
                <w:rFonts w:hint="eastAsia"/>
              </w:rPr>
              <w:t>数据存储速度</w:t>
            </w:r>
            <w:r>
              <w:rPr>
                <w:rFonts w:hint="eastAsia"/>
              </w:rPr>
              <w:t>，无空间开销</w:t>
            </w:r>
          </w:p>
          <w:p w:rsidR="003E3308" w:rsidRDefault="003E3308" w:rsidP="00A00965">
            <w:r>
              <w:rPr>
                <w:rFonts w:hint="eastAsia"/>
              </w:rPr>
              <w:t>缺点：</w:t>
            </w:r>
            <w:r w:rsidRPr="00D76C59">
              <w:rPr>
                <w:rFonts w:hint="eastAsia"/>
              </w:rPr>
              <w:t>没有容错能力</w:t>
            </w:r>
          </w:p>
          <w:p w:rsidR="003E3308" w:rsidRPr="007A1ACB" w:rsidRDefault="003E3308" w:rsidP="00A00965">
            <w:r>
              <w:object w:dxaOrig="4572" w:dyaOrig="2040">
                <v:shape id="_x0000_i1041" type="#_x0000_t75" style="width:157.45pt;height:70.4pt" o:ole="">
                  <v:imagedata r:id="rId66" o:title=""/>
                </v:shape>
                <o:OLEObject Type="Embed" ProgID="Word.Picture.8" ShapeID="_x0000_i1041" DrawAspect="Content" ObjectID="_1581267014" r:id="rId67"/>
              </w:object>
            </w:r>
          </w:p>
        </w:tc>
      </w:tr>
      <w:tr w:rsidR="003E3308" w:rsidRPr="00D76C59" w:rsidTr="00A00965">
        <w:tc>
          <w:tcPr>
            <w:tcW w:w="16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Default="003E3308" w:rsidP="00A00965">
            <w:r w:rsidRPr="00D76C59">
              <w:rPr>
                <w:rFonts w:hint="eastAsia"/>
              </w:rPr>
              <w:t>RAID1</w:t>
            </w:r>
          </w:p>
          <w:p w:rsidR="003E3308" w:rsidRPr="00D76C59" w:rsidRDefault="003E3308" w:rsidP="00A00965">
            <w:r w:rsidRPr="007A1ACB">
              <w:rPr>
                <w:rFonts w:hint="eastAsia"/>
              </w:rPr>
              <w:t>镜像盘</w:t>
            </w:r>
          </w:p>
        </w:tc>
        <w:tc>
          <w:tcPr>
            <w:tcW w:w="72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3E3308" w:rsidRDefault="003E3308" w:rsidP="00A00965">
            <w:r>
              <w:rPr>
                <w:rFonts w:hint="eastAsia"/>
              </w:rPr>
              <w:t>存储：互为镜像的两磁盘同时</w:t>
            </w:r>
            <w:r w:rsidRPr="00D76C59">
              <w:rPr>
                <w:rFonts w:hint="eastAsia"/>
              </w:rPr>
              <w:t>读写，互为备份</w:t>
            </w:r>
          </w:p>
          <w:p w:rsidR="003E3308" w:rsidRPr="00083980" w:rsidRDefault="003E3308" w:rsidP="00A00965">
            <w:r>
              <w:rPr>
                <w:rFonts w:hint="eastAsia"/>
              </w:rPr>
              <w:t>访问：</w:t>
            </w:r>
            <w:r w:rsidRPr="00D76C59">
              <w:rPr>
                <w:rFonts w:hint="eastAsia"/>
              </w:rPr>
              <w:t>如果一个故障，可从另一个读出数据</w:t>
            </w:r>
            <w:r>
              <w:rPr>
                <w:rFonts w:hint="eastAsia"/>
              </w:rPr>
              <w:t>，</w:t>
            </w:r>
            <w:r w:rsidRPr="00D76C59">
              <w:rPr>
                <w:rFonts w:hint="eastAsia"/>
              </w:rPr>
              <w:t>两个磁盘当一个磁盘使用</w:t>
            </w:r>
          </w:p>
          <w:p w:rsidR="003E3308" w:rsidRDefault="003E3308" w:rsidP="00A00965">
            <w:r>
              <w:rPr>
                <w:rFonts w:hint="eastAsia"/>
              </w:rPr>
              <w:t>可以容忍故障个数：</w:t>
            </w:r>
          </w:p>
          <w:p w:rsidR="003E3308" w:rsidRPr="00083980" w:rsidRDefault="003E3308" w:rsidP="00A00965">
            <w:r>
              <w:rPr>
                <w:rFonts w:hint="eastAsia"/>
              </w:rPr>
              <w:t>8</w:t>
            </w:r>
            <w:r>
              <w:rPr>
                <w:rFonts w:hint="eastAsia"/>
              </w:rPr>
              <w:t>个数据盘需检测盘个数：</w:t>
            </w:r>
          </w:p>
          <w:p w:rsidR="003E3308" w:rsidRPr="00083980" w:rsidRDefault="003E3308" w:rsidP="00A00965">
            <w:r>
              <w:rPr>
                <w:rFonts w:hint="eastAsia"/>
              </w:rPr>
              <w:t>优点：</w:t>
            </w:r>
            <w:r w:rsidRPr="007A1ACB">
              <w:rPr>
                <w:rFonts w:hint="eastAsia"/>
              </w:rPr>
              <w:t>读取</w:t>
            </w:r>
            <w:r>
              <w:rPr>
                <w:rFonts w:hint="eastAsia"/>
              </w:rPr>
              <w:t>快速，</w:t>
            </w:r>
            <w:r w:rsidRPr="007A1ACB">
              <w:rPr>
                <w:rFonts w:hint="eastAsia"/>
              </w:rPr>
              <w:t>写速度较快</w:t>
            </w:r>
            <w:r>
              <w:rPr>
                <w:rFonts w:hint="eastAsia"/>
              </w:rPr>
              <w:t>，</w:t>
            </w:r>
            <w:r w:rsidRPr="007A1ACB">
              <w:rPr>
                <w:rFonts w:hint="eastAsia"/>
              </w:rPr>
              <w:t>可靠</w:t>
            </w:r>
            <w:r>
              <w:rPr>
                <w:rFonts w:hint="eastAsia"/>
              </w:rPr>
              <w:t>(</w:t>
            </w:r>
            <w:r>
              <w:rPr>
                <w:rFonts w:hint="eastAsia"/>
              </w:rPr>
              <w:t>数据</w:t>
            </w:r>
            <w:r w:rsidRPr="007A1ACB">
              <w:rPr>
                <w:rFonts w:hint="eastAsia"/>
              </w:rPr>
              <w:t>恢复很简单</w:t>
            </w:r>
            <w:r>
              <w:rPr>
                <w:rFonts w:hint="eastAsia"/>
              </w:rPr>
              <w:t>)</w:t>
            </w:r>
          </w:p>
          <w:p w:rsidR="003E3308" w:rsidRDefault="003E3308" w:rsidP="00A00965">
            <w:r>
              <w:rPr>
                <w:rFonts w:hint="eastAsia"/>
              </w:rPr>
              <w:t>缺点：成本高</w:t>
            </w:r>
          </w:p>
          <w:p w:rsidR="003E3308" w:rsidRPr="007A1ACB" w:rsidRDefault="003E3308" w:rsidP="00A00965">
            <w:r>
              <w:rPr>
                <w:noProof/>
              </w:rPr>
              <w:drawing>
                <wp:inline distT="0" distB="0" distL="0" distR="0" wp14:anchorId="62F63ECD" wp14:editId="1BD43097">
                  <wp:extent cx="3464891" cy="1176619"/>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463782" cy="1176243"/>
                          </a:xfrm>
                          <a:prstGeom prst="rect">
                            <a:avLst/>
                          </a:prstGeom>
                          <a:noFill/>
                          <a:ln>
                            <a:noFill/>
                          </a:ln>
                        </pic:spPr>
                      </pic:pic>
                    </a:graphicData>
                  </a:graphic>
                </wp:inline>
              </w:drawing>
            </w:r>
          </w:p>
        </w:tc>
      </w:tr>
      <w:tr w:rsidR="003E3308" w:rsidRPr="00D76C59" w:rsidTr="00A00965">
        <w:tc>
          <w:tcPr>
            <w:tcW w:w="16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D76C59" w:rsidRDefault="003E3308" w:rsidP="00A00965">
            <w:r w:rsidRPr="00D76C59">
              <w:rPr>
                <w:rFonts w:hint="eastAsia"/>
              </w:rPr>
              <w:t>RAID2</w:t>
            </w:r>
          </w:p>
        </w:tc>
        <w:tc>
          <w:tcPr>
            <w:tcW w:w="72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3E3308" w:rsidRPr="007A1ACB" w:rsidRDefault="003E3308" w:rsidP="00A00965">
            <w:r>
              <w:rPr>
                <w:rFonts w:hint="eastAsia"/>
              </w:rPr>
              <w:t>存储：</w:t>
            </w:r>
            <w:r w:rsidRPr="007A1ACB">
              <w:rPr>
                <w:rFonts w:hint="eastAsia"/>
              </w:rPr>
              <w:t>每个数据盘存放所有数据字的一位</w:t>
            </w:r>
            <w:r>
              <w:rPr>
                <w:rFonts w:hint="eastAsia"/>
              </w:rPr>
              <w:t>(</w:t>
            </w:r>
            <w:r w:rsidRPr="007A1ACB">
              <w:rPr>
                <w:rFonts w:hint="eastAsia"/>
              </w:rPr>
              <w:t>位交叉存放</w:t>
            </w:r>
            <w:r>
              <w:rPr>
                <w:rFonts w:hint="eastAsia"/>
              </w:rPr>
              <w:t>)</w:t>
            </w:r>
          </w:p>
          <w:p w:rsidR="003E3308" w:rsidRPr="00083980" w:rsidRDefault="003E3308" w:rsidP="00A00965">
            <w:r w:rsidRPr="007A1ACB">
              <w:rPr>
                <w:rFonts w:hint="eastAsia"/>
              </w:rPr>
              <w:t>ECC</w:t>
            </w:r>
            <w:r>
              <w:rPr>
                <w:rFonts w:hint="eastAsia"/>
              </w:rPr>
              <w:t>盘：各数据盘相应位计算汉明码，</w:t>
            </w:r>
            <w:r w:rsidRPr="007A1ACB">
              <w:rPr>
                <w:rFonts w:hint="eastAsia"/>
              </w:rPr>
              <w:t>存放在多个</w:t>
            </w:r>
            <w:r w:rsidRPr="007A1ACB">
              <w:rPr>
                <w:rFonts w:hint="eastAsia"/>
              </w:rPr>
              <w:t>ECC</w:t>
            </w:r>
            <w:r>
              <w:rPr>
                <w:rFonts w:hint="eastAsia"/>
              </w:rPr>
              <w:t>盘的对应位</w:t>
            </w:r>
          </w:p>
          <w:p w:rsidR="003E3308" w:rsidRDefault="003E3308" w:rsidP="00A00965">
            <w:r w:rsidRPr="007A1ACB">
              <w:rPr>
                <w:rFonts w:hint="eastAsia"/>
              </w:rPr>
              <w:t>个数</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m</m:t>
                  </m:r>
                </m:e>
              </m:func>
            </m:oMath>
            <w:r>
              <w:rPr>
                <w:rFonts w:hint="eastAsia"/>
              </w:rPr>
              <w:t>，</w:t>
            </w:r>
            <w:r w:rsidRPr="007A1ACB">
              <w:rPr>
                <w:rFonts w:hint="eastAsia"/>
              </w:rPr>
              <w:t>m</w:t>
            </w:r>
            <w:r w:rsidRPr="007A1ACB">
              <w:rPr>
                <w:rFonts w:hint="eastAsia"/>
              </w:rPr>
              <w:t>：数据盘的个数</w:t>
            </w:r>
            <w:r>
              <w:rPr>
                <w:rFonts w:hint="eastAsia"/>
              </w:rPr>
              <w:t>(</w:t>
            </w:r>
            <w:r w:rsidRPr="007A1ACB">
              <w:rPr>
                <w:rFonts w:hint="eastAsia"/>
              </w:rPr>
              <w:t>数据字的位数</w:t>
            </w:r>
            <w:r>
              <w:rPr>
                <w:rFonts w:hint="eastAsia"/>
              </w:rPr>
              <w:t>)</w:t>
            </w:r>
          </w:p>
          <w:p w:rsidR="003E3308" w:rsidRDefault="003E3308" w:rsidP="00A00965">
            <w:r>
              <w:rPr>
                <w:rFonts w:hint="eastAsia"/>
              </w:rPr>
              <w:t>访问：</w:t>
            </w:r>
          </w:p>
          <w:p w:rsidR="003E3308" w:rsidRDefault="003E3308" w:rsidP="00A00965">
            <w:r>
              <w:rPr>
                <w:rFonts w:hint="eastAsia"/>
              </w:rPr>
              <w:t>可以容忍故障个数：</w:t>
            </w:r>
          </w:p>
          <w:p w:rsidR="003E3308" w:rsidRPr="00083980" w:rsidRDefault="003E3308" w:rsidP="00A00965">
            <w:r>
              <w:rPr>
                <w:rFonts w:hint="eastAsia"/>
              </w:rPr>
              <w:t>8</w:t>
            </w:r>
            <w:r>
              <w:rPr>
                <w:rFonts w:hint="eastAsia"/>
              </w:rPr>
              <w:t>个数据盘需检测盘个数：</w:t>
            </w:r>
          </w:p>
          <w:p w:rsidR="003E3308" w:rsidRDefault="003E3308" w:rsidP="00A00965">
            <w:r>
              <w:rPr>
                <w:rFonts w:hint="eastAsia"/>
              </w:rPr>
              <w:t>优点：</w:t>
            </w:r>
          </w:p>
          <w:p w:rsidR="003E3308" w:rsidRDefault="003E3308" w:rsidP="00A00965">
            <w:r>
              <w:rPr>
                <w:rFonts w:hint="eastAsia"/>
              </w:rPr>
              <w:t>缺点：</w:t>
            </w:r>
          </w:p>
          <w:p w:rsidR="003E3308" w:rsidRPr="007A1ACB" w:rsidRDefault="003E3308" w:rsidP="00A00965">
            <w:r>
              <w:object w:dxaOrig="7722" w:dyaOrig="2721">
                <v:shape id="_x0000_i1042" type="#_x0000_t75" style="width:294.45pt;height:103.7pt" o:ole="">
                  <v:imagedata r:id="rId69" o:title=""/>
                </v:shape>
                <o:OLEObject Type="Embed" ProgID="Word.Picture.8" ShapeID="_x0000_i1042" DrawAspect="Content" ObjectID="_1581267015" r:id="rId70"/>
              </w:object>
            </w:r>
          </w:p>
        </w:tc>
      </w:tr>
      <w:tr w:rsidR="003E3308" w:rsidRPr="00D76C59" w:rsidTr="00A00965">
        <w:tc>
          <w:tcPr>
            <w:tcW w:w="16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Default="003E3308" w:rsidP="00A00965">
            <w:r w:rsidRPr="00D76C59">
              <w:rPr>
                <w:rFonts w:hint="eastAsia"/>
              </w:rPr>
              <w:lastRenderedPageBreak/>
              <w:t>RAID3</w:t>
            </w:r>
          </w:p>
          <w:p w:rsidR="003E3308" w:rsidRDefault="003E3308" w:rsidP="00A00965">
            <w:r w:rsidRPr="007A1ACB">
              <w:rPr>
                <w:rFonts w:hint="eastAsia"/>
              </w:rPr>
              <w:t>位交叉</w:t>
            </w:r>
          </w:p>
          <w:p w:rsidR="003E3308" w:rsidRPr="00D76C59" w:rsidRDefault="003E3308" w:rsidP="00A00965">
            <w:r w:rsidRPr="007A1ACB">
              <w:rPr>
                <w:rFonts w:hint="eastAsia"/>
              </w:rPr>
              <w:t>奇偶校验</w:t>
            </w:r>
          </w:p>
        </w:tc>
        <w:tc>
          <w:tcPr>
            <w:tcW w:w="72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3E3308" w:rsidRDefault="003E3308" w:rsidP="00A00965">
            <w:r>
              <w:rPr>
                <w:rFonts w:hint="eastAsia"/>
              </w:rPr>
              <w:t>存储：</w:t>
            </w:r>
          </w:p>
          <w:p w:rsidR="003E3308" w:rsidRDefault="003E3308" w:rsidP="00A00965">
            <w:r>
              <w:rPr>
                <w:rFonts w:hint="eastAsia"/>
              </w:rPr>
              <w:t>访问：</w:t>
            </w:r>
          </w:p>
          <w:p w:rsidR="003E3308" w:rsidRDefault="003E3308" w:rsidP="00A00965">
            <w:r>
              <w:rPr>
                <w:rFonts w:hint="eastAsia"/>
              </w:rPr>
              <w:t>可以容忍故障个数：</w:t>
            </w:r>
          </w:p>
          <w:p w:rsidR="003E3308" w:rsidRPr="00083980" w:rsidRDefault="003E3308" w:rsidP="00A00965">
            <w:r>
              <w:rPr>
                <w:rFonts w:hint="eastAsia"/>
              </w:rPr>
              <w:t>8</w:t>
            </w:r>
            <w:r>
              <w:rPr>
                <w:rFonts w:hint="eastAsia"/>
              </w:rPr>
              <w:t>个数据盘需检测盘个数：</w:t>
            </w:r>
          </w:p>
          <w:p w:rsidR="003E3308" w:rsidRDefault="003E3308" w:rsidP="00A00965">
            <w:r>
              <w:rPr>
                <w:rFonts w:hint="eastAsia"/>
              </w:rPr>
              <w:t>优点：</w:t>
            </w:r>
          </w:p>
          <w:p w:rsidR="003E3308" w:rsidRDefault="003E3308" w:rsidP="00A00965">
            <w:r>
              <w:rPr>
                <w:rFonts w:hint="eastAsia"/>
              </w:rPr>
              <w:t>缺点：</w:t>
            </w:r>
          </w:p>
          <w:p w:rsidR="003E3308" w:rsidRPr="007A1ACB" w:rsidRDefault="003E3308" w:rsidP="00A00965">
            <w:r>
              <w:object w:dxaOrig="6336" w:dyaOrig="2721">
                <v:shape id="_x0000_i1043" type="#_x0000_t75" style="width:281.55pt;height:120.35pt" o:ole="">
                  <v:imagedata r:id="rId71" o:title=""/>
                </v:shape>
                <o:OLEObject Type="Embed" ProgID="Word.Picture.8" ShapeID="_x0000_i1043" DrawAspect="Content" ObjectID="_1581267016" r:id="rId72"/>
              </w:object>
            </w:r>
          </w:p>
        </w:tc>
      </w:tr>
      <w:tr w:rsidR="003E3308" w:rsidRPr="00D76C59" w:rsidTr="00A00965">
        <w:tc>
          <w:tcPr>
            <w:tcW w:w="16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Default="003E3308" w:rsidP="00A00965">
            <w:r w:rsidRPr="00D76C59">
              <w:rPr>
                <w:rFonts w:hint="eastAsia"/>
              </w:rPr>
              <w:t>RAID4</w:t>
            </w:r>
          </w:p>
          <w:p w:rsidR="003E3308" w:rsidRDefault="003E3308" w:rsidP="00A00965">
            <w:r w:rsidRPr="007A1ACB">
              <w:rPr>
                <w:rFonts w:hint="eastAsia"/>
              </w:rPr>
              <w:t>块交叉</w:t>
            </w:r>
          </w:p>
          <w:p w:rsidR="003E3308" w:rsidRPr="00D76C59" w:rsidRDefault="003E3308" w:rsidP="00A00965">
            <w:r w:rsidRPr="007A1ACB">
              <w:rPr>
                <w:rFonts w:hint="eastAsia"/>
              </w:rPr>
              <w:t>奇偶校验</w:t>
            </w:r>
          </w:p>
        </w:tc>
        <w:tc>
          <w:tcPr>
            <w:tcW w:w="72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3E3308" w:rsidRDefault="003E3308" w:rsidP="00A00965">
            <w:r>
              <w:rPr>
                <w:rFonts w:hint="eastAsia"/>
              </w:rPr>
              <w:t>存储：</w:t>
            </w:r>
          </w:p>
          <w:p w:rsidR="003E3308" w:rsidRDefault="003E3308" w:rsidP="00A00965">
            <w:r>
              <w:rPr>
                <w:rFonts w:hint="eastAsia"/>
              </w:rPr>
              <w:t>访问：</w:t>
            </w:r>
          </w:p>
          <w:p w:rsidR="003E3308" w:rsidRDefault="003E3308" w:rsidP="00A00965">
            <w:r>
              <w:rPr>
                <w:rFonts w:hint="eastAsia"/>
              </w:rPr>
              <w:t>可以容忍故障个数：</w:t>
            </w:r>
          </w:p>
          <w:p w:rsidR="003E3308" w:rsidRPr="00083980" w:rsidRDefault="003E3308" w:rsidP="00A00965">
            <w:r>
              <w:rPr>
                <w:rFonts w:hint="eastAsia"/>
              </w:rPr>
              <w:t>8</w:t>
            </w:r>
            <w:r>
              <w:rPr>
                <w:rFonts w:hint="eastAsia"/>
              </w:rPr>
              <w:t>个数据盘需检测盘个数：</w:t>
            </w:r>
          </w:p>
          <w:p w:rsidR="003E3308" w:rsidRPr="002906E1" w:rsidRDefault="003E3308" w:rsidP="00A00965">
            <w:r>
              <w:rPr>
                <w:rFonts w:hint="eastAsia"/>
              </w:rPr>
              <w:t>优点：有效处理小规模访问，快速处理大规模访问，校验空间开销小</w:t>
            </w:r>
          </w:p>
          <w:p w:rsidR="003E3308" w:rsidRDefault="003E3308" w:rsidP="00A00965">
            <w:r>
              <w:rPr>
                <w:rFonts w:hint="eastAsia"/>
              </w:rPr>
              <w:t>缺点：</w:t>
            </w:r>
          </w:p>
          <w:p w:rsidR="003E3308" w:rsidRDefault="003E3308" w:rsidP="00A00965"/>
          <w:p w:rsidR="003E3308" w:rsidRPr="007A1ACB" w:rsidRDefault="003E3308" w:rsidP="00A00965">
            <w:r w:rsidRPr="007A1ACB">
              <w:rPr>
                <w:rFonts w:hint="eastAsia"/>
              </w:rPr>
              <w:t>磁盘阵列</w:t>
            </w:r>
            <w:r w:rsidRPr="007A1ACB">
              <w:rPr>
                <w:rFonts w:hint="eastAsia"/>
              </w:rPr>
              <w:t xml:space="preserve"> </w:t>
            </w:r>
          </w:p>
          <w:p w:rsidR="003E3308" w:rsidRPr="007A1ACB" w:rsidRDefault="003E3308" w:rsidP="00A00965">
            <w:r w:rsidRPr="007A1ACB">
              <w:rPr>
                <w:rFonts w:hint="eastAsia"/>
              </w:rPr>
              <w:t>采用比较大的条带，以块为单位进行交叉存放和计算奇偶校验。</w:t>
            </w:r>
          </w:p>
          <w:p w:rsidR="003E3308" w:rsidRPr="007A1ACB" w:rsidRDefault="003E3308" w:rsidP="00A00965">
            <w:r w:rsidRPr="007A1ACB">
              <w:rPr>
                <w:rFonts w:hint="eastAsia"/>
              </w:rPr>
              <w:t>实现目标：能同时处理多个小规模访问请求</w:t>
            </w:r>
          </w:p>
          <w:p w:rsidR="003E3308" w:rsidRDefault="003E3308" w:rsidP="00A00965">
            <w:r>
              <w:rPr>
                <w:noProof/>
              </w:rPr>
              <w:drawing>
                <wp:inline distT="0" distB="0" distL="0" distR="0" wp14:anchorId="3658DCD5" wp14:editId="0A1CB844">
                  <wp:extent cx="3725626" cy="156545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724903" cy="1565149"/>
                          </a:xfrm>
                          <a:prstGeom prst="rect">
                            <a:avLst/>
                          </a:prstGeom>
                          <a:noFill/>
                          <a:ln>
                            <a:noFill/>
                          </a:ln>
                        </pic:spPr>
                      </pic:pic>
                    </a:graphicData>
                  </a:graphic>
                </wp:inline>
              </w:drawing>
            </w:r>
          </w:p>
          <w:p w:rsidR="003E3308" w:rsidRPr="007A1ACB" w:rsidRDefault="003E3308" w:rsidP="00A00965">
            <w:r w:rsidRPr="007A1ACB">
              <w:rPr>
                <w:rFonts w:hint="eastAsia"/>
              </w:rPr>
              <w:t>读</w:t>
            </w:r>
            <w:r>
              <w:rPr>
                <w:rFonts w:hint="eastAsia"/>
              </w:rPr>
              <w:t>：每次只访问数据所在的磁盘，</w:t>
            </w:r>
            <w:r w:rsidRPr="007A1ACB">
              <w:rPr>
                <w:rFonts w:hint="eastAsia"/>
              </w:rPr>
              <w:t>仅在该磁盘出现故障时，才会去读校验盘，并进行数据的重建。</w:t>
            </w:r>
          </w:p>
          <w:p w:rsidR="003E3308" w:rsidRPr="007A1ACB" w:rsidRDefault="003E3308" w:rsidP="00A00965">
            <w:r>
              <w:rPr>
                <w:rFonts w:hint="eastAsia"/>
              </w:rPr>
              <w:t>写：</w:t>
            </w:r>
            <w:r w:rsidRPr="007A1ACB">
              <w:rPr>
                <w:rFonts w:hint="eastAsia"/>
              </w:rPr>
              <w:t>假定有</w:t>
            </w:r>
            <w:r w:rsidRPr="007A1ACB">
              <w:rPr>
                <w:rFonts w:hint="eastAsia"/>
              </w:rPr>
              <w:t>4</w:t>
            </w:r>
            <w:r>
              <w:rPr>
                <w:rFonts w:hint="eastAsia"/>
              </w:rPr>
              <w:t>个数据盘和一个冗余盘，</w:t>
            </w:r>
            <w:r w:rsidRPr="007A1ACB">
              <w:rPr>
                <w:rFonts w:hint="eastAsia"/>
              </w:rPr>
              <w:t>写数据需要</w:t>
            </w:r>
            <w:r w:rsidRPr="007A1ACB">
              <w:rPr>
                <w:rFonts w:hint="eastAsia"/>
              </w:rPr>
              <w:t>2</w:t>
            </w:r>
            <w:r w:rsidRPr="007A1ACB">
              <w:rPr>
                <w:rFonts w:hint="eastAsia"/>
              </w:rPr>
              <w:t>次磁盘读和</w:t>
            </w:r>
            <w:r w:rsidRPr="007A1ACB">
              <w:rPr>
                <w:rFonts w:hint="eastAsia"/>
              </w:rPr>
              <w:t>2</w:t>
            </w:r>
            <w:r w:rsidRPr="007A1ACB">
              <w:rPr>
                <w:rFonts w:hint="eastAsia"/>
              </w:rPr>
              <w:t>次磁盘写操作。</w:t>
            </w:r>
          </w:p>
          <w:p w:rsidR="003E3308" w:rsidRPr="007A1ACB" w:rsidRDefault="003E3308" w:rsidP="00A00965">
            <w:r>
              <w:object w:dxaOrig="5263" w:dyaOrig="2799">
                <v:shape id="_x0000_i1044" type="#_x0000_t75" style="width:263.3pt;height:139.15pt" o:ole="">
                  <v:imagedata r:id="rId74" o:title=""/>
                </v:shape>
                <o:OLEObject Type="Embed" ProgID="Word.Picture.8" ShapeID="_x0000_i1044" DrawAspect="Content" ObjectID="_1581267017" r:id="rId75"/>
              </w:object>
            </w:r>
          </w:p>
        </w:tc>
      </w:tr>
      <w:tr w:rsidR="003E3308" w:rsidRPr="00D76C59" w:rsidTr="00A00965">
        <w:tc>
          <w:tcPr>
            <w:tcW w:w="16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Default="003E3308" w:rsidP="00A00965">
            <w:r w:rsidRPr="00D76C59">
              <w:rPr>
                <w:rFonts w:hint="eastAsia"/>
              </w:rPr>
              <w:lastRenderedPageBreak/>
              <w:t>RAID5</w:t>
            </w:r>
          </w:p>
          <w:p w:rsidR="003E3308" w:rsidRDefault="003E3308" w:rsidP="00A00965">
            <w:r w:rsidRPr="007A1ACB">
              <w:rPr>
                <w:rFonts w:hint="eastAsia"/>
              </w:rPr>
              <w:t>块交叉</w:t>
            </w:r>
          </w:p>
          <w:p w:rsidR="003E3308" w:rsidRDefault="003E3308" w:rsidP="00A00965">
            <w:r w:rsidRPr="007A1ACB">
              <w:rPr>
                <w:rFonts w:hint="eastAsia"/>
              </w:rPr>
              <w:t>奇偶校验</w:t>
            </w:r>
          </w:p>
          <w:p w:rsidR="003E3308" w:rsidRPr="00D76C59" w:rsidRDefault="003E3308" w:rsidP="00A00965">
            <w:r w:rsidRPr="00D76C59">
              <w:rPr>
                <w:rFonts w:hint="eastAsia"/>
              </w:rPr>
              <w:t>无独立校验</w:t>
            </w:r>
          </w:p>
        </w:tc>
        <w:tc>
          <w:tcPr>
            <w:tcW w:w="72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3E3308" w:rsidRPr="007A1ACB" w:rsidRDefault="003E3308" w:rsidP="00A00965">
            <w:r>
              <w:rPr>
                <w:rFonts w:hint="eastAsia"/>
              </w:rPr>
              <w:t>存储：</w:t>
            </w:r>
            <w:r w:rsidRPr="007A1ACB">
              <w:rPr>
                <w:rFonts w:hint="eastAsia"/>
              </w:rPr>
              <w:t>数据以块交叉的方式存于各盘，无专用冗余盘，奇偶校验信息均匀分布在所有磁盘上。</w:t>
            </w:r>
            <w:r w:rsidRPr="007A1ACB">
              <w:rPr>
                <w:rFonts w:hint="eastAsia"/>
              </w:rPr>
              <w:t xml:space="preserve"> </w:t>
            </w:r>
          </w:p>
          <w:p w:rsidR="003E3308" w:rsidRPr="002906E1" w:rsidRDefault="003E3308" w:rsidP="00A00965"/>
          <w:p w:rsidR="003E3308" w:rsidRDefault="003E3308" w:rsidP="00A00965">
            <w:r>
              <w:rPr>
                <w:rFonts w:hint="eastAsia"/>
              </w:rPr>
              <w:t>访问：</w:t>
            </w:r>
          </w:p>
          <w:p w:rsidR="003E3308" w:rsidRDefault="003E3308" w:rsidP="00A00965">
            <w:r>
              <w:rPr>
                <w:rFonts w:hint="eastAsia"/>
              </w:rPr>
              <w:t>可以容忍故障个数：</w:t>
            </w:r>
          </w:p>
          <w:p w:rsidR="003E3308" w:rsidRPr="00083980" w:rsidRDefault="003E3308" w:rsidP="00A00965">
            <w:r>
              <w:rPr>
                <w:rFonts w:hint="eastAsia"/>
              </w:rPr>
              <w:t>8</w:t>
            </w:r>
            <w:r>
              <w:rPr>
                <w:rFonts w:hint="eastAsia"/>
              </w:rPr>
              <w:t>个数据盘需检测盘个数：</w:t>
            </w:r>
          </w:p>
          <w:p w:rsidR="003E3308" w:rsidRDefault="003E3308" w:rsidP="00A00965">
            <w:r>
              <w:rPr>
                <w:rFonts w:hint="eastAsia"/>
              </w:rPr>
              <w:t>优点：</w:t>
            </w:r>
          </w:p>
          <w:p w:rsidR="003E3308" w:rsidRDefault="003E3308" w:rsidP="00A00965">
            <w:r>
              <w:rPr>
                <w:rFonts w:hint="eastAsia"/>
              </w:rPr>
              <w:t>缺点：</w:t>
            </w:r>
          </w:p>
          <w:p w:rsidR="003E3308" w:rsidRPr="007A1ACB" w:rsidRDefault="003E3308" w:rsidP="00A00965">
            <w:r>
              <w:object w:dxaOrig="5160" w:dyaOrig="2821">
                <v:shape id="_x0000_i1045" type="#_x0000_t75" style="width:257.9pt;height:141.3pt" o:ole="">
                  <v:imagedata r:id="rId76" o:title=""/>
                </v:shape>
                <o:OLEObject Type="Embed" ProgID="Word.Picture.8" ShapeID="_x0000_i1045" DrawAspect="Content" ObjectID="_1581267018" r:id="rId77"/>
              </w:object>
            </w:r>
          </w:p>
        </w:tc>
      </w:tr>
      <w:tr w:rsidR="003E3308" w:rsidRPr="00D76C59" w:rsidTr="00A00965">
        <w:tc>
          <w:tcPr>
            <w:tcW w:w="16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3E3308" w:rsidRDefault="003E3308" w:rsidP="00A00965">
            <w:r w:rsidRPr="00D76C59">
              <w:rPr>
                <w:rFonts w:hint="eastAsia"/>
              </w:rPr>
              <w:t>RAID</w:t>
            </w:r>
            <w:r>
              <w:rPr>
                <w:rFonts w:hint="eastAsia"/>
              </w:rPr>
              <w:t>6</w:t>
            </w:r>
          </w:p>
          <w:p w:rsidR="003E3308" w:rsidRPr="00D76C59" w:rsidRDefault="003E3308" w:rsidP="00A00965">
            <w:r w:rsidRPr="007A1ACB">
              <w:rPr>
                <w:rFonts w:hint="eastAsia"/>
              </w:rPr>
              <w:t>P</w:t>
            </w:r>
            <w:r>
              <w:rPr>
                <w:rFonts w:hint="eastAsia"/>
              </w:rPr>
              <w:t>+</w:t>
            </w:r>
            <w:r w:rsidRPr="007A1ACB">
              <w:rPr>
                <w:rFonts w:hint="eastAsia"/>
              </w:rPr>
              <w:t>Q</w:t>
            </w:r>
            <w:r w:rsidRPr="007A1ACB">
              <w:rPr>
                <w:rFonts w:hint="eastAsia"/>
              </w:rPr>
              <w:t>双校验</w:t>
            </w:r>
          </w:p>
        </w:tc>
        <w:tc>
          <w:tcPr>
            <w:tcW w:w="72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3E3308" w:rsidRDefault="003E3308" w:rsidP="00A00965">
            <w:r>
              <w:rPr>
                <w:rFonts w:hint="eastAsia"/>
              </w:rPr>
              <w:t>存储：</w:t>
            </w:r>
          </w:p>
          <w:p w:rsidR="003E3308" w:rsidRDefault="003E3308" w:rsidP="00A00965">
            <w:r>
              <w:rPr>
                <w:rFonts w:hint="eastAsia"/>
              </w:rPr>
              <w:t>访问：</w:t>
            </w:r>
          </w:p>
          <w:p w:rsidR="003E3308" w:rsidRDefault="003E3308" w:rsidP="00A00965">
            <w:r>
              <w:rPr>
                <w:rFonts w:hint="eastAsia"/>
              </w:rPr>
              <w:t>可以容忍故障个数：</w:t>
            </w:r>
            <w:r>
              <w:rPr>
                <w:rFonts w:hint="eastAsia"/>
              </w:rPr>
              <w:t>2</w:t>
            </w:r>
          </w:p>
          <w:p w:rsidR="003E3308" w:rsidRPr="00083980" w:rsidRDefault="003E3308" w:rsidP="00A00965">
            <w:r>
              <w:rPr>
                <w:rFonts w:hint="eastAsia"/>
              </w:rPr>
              <w:t>8</w:t>
            </w:r>
            <w:r>
              <w:rPr>
                <w:rFonts w:hint="eastAsia"/>
              </w:rPr>
              <w:t>个数据盘需检测盘个数：</w:t>
            </w:r>
          </w:p>
          <w:p w:rsidR="003E3308" w:rsidRDefault="003E3308" w:rsidP="00A00965">
            <w:r>
              <w:rPr>
                <w:rFonts w:hint="eastAsia"/>
              </w:rPr>
              <w:t>优点：</w:t>
            </w:r>
          </w:p>
          <w:p w:rsidR="003E3308" w:rsidRDefault="003E3308" w:rsidP="00A00965">
            <w:r>
              <w:rPr>
                <w:rFonts w:hint="eastAsia"/>
              </w:rPr>
              <w:t>缺点：</w:t>
            </w:r>
          </w:p>
          <w:p w:rsidR="003E3308" w:rsidRDefault="003E3308" w:rsidP="00A00965"/>
          <w:p w:rsidR="003E3308" w:rsidRPr="007A1ACB" w:rsidRDefault="003E3308" w:rsidP="00A00965">
            <w:r w:rsidRPr="007A1ACB">
              <w:rPr>
                <w:rFonts w:hint="eastAsia"/>
              </w:rPr>
              <w:t xml:space="preserve"> </w:t>
            </w:r>
          </w:p>
          <w:p w:rsidR="003E3308" w:rsidRPr="007A1ACB" w:rsidRDefault="003E3308" w:rsidP="00A00965">
            <w:r w:rsidRPr="007A1ACB">
              <w:rPr>
                <w:rFonts w:hint="eastAsia"/>
              </w:rPr>
              <w:t>特点</w:t>
            </w:r>
          </w:p>
          <w:p w:rsidR="003E3308" w:rsidRPr="007A1ACB" w:rsidRDefault="003E3308" w:rsidP="00A00965">
            <w:r w:rsidRPr="007A1ACB">
              <w:rPr>
                <w:rFonts w:hint="eastAsia"/>
              </w:rPr>
              <w:t>校验空间开销是</w:t>
            </w:r>
            <w:r w:rsidRPr="007A1ACB">
              <w:rPr>
                <w:rFonts w:hint="eastAsia"/>
              </w:rPr>
              <w:t>RAID5</w:t>
            </w:r>
            <w:r w:rsidRPr="007A1ACB">
              <w:rPr>
                <w:rFonts w:hint="eastAsia"/>
              </w:rPr>
              <w:t>的两倍</w:t>
            </w:r>
            <w:r w:rsidRPr="007A1ACB">
              <w:rPr>
                <w:rFonts w:hint="eastAsia"/>
              </w:rPr>
              <w:t xml:space="preserve"> </w:t>
            </w:r>
          </w:p>
          <w:p w:rsidR="003E3308" w:rsidRPr="00D76C59" w:rsidRDefault="003E3308" w:rsidP="00A00965">
            <w:r>
              <w:object w:dxaOrig="4110" w:dyaOrig="2821">
                <v:shape id="_x0000_i1046" type="#_x0000_t75" style="width:205.25pt;height:141.3pt" o:ole="">
                  <v:imagedata r:id="rId78" o:title=""/>
                </v:shape>
                <o:OLEObject Type="Embed" ProgID="Word.Picture.8" ShapeID="_x0000_i1046" DrawAspect="Content" ObjectID="_1581267019" r:id="rId79"/>
              </w:object>
            </w:r>
          </w:p>
        </w:tc>
      </w:tr>
      <w:tr w:rsidR="003E3308" w:rsidRPr="00D76C59" w:rsidTr="00A00965">
        <w:tc>
          <w:tcPr>
            <w:tcW w:w="16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3E3308" w:rsidRDefault="003E3308" w:rsidP="00A00965">
            <w:r w:rsidRPr="007A1ACB">
              <w:rPr>
                <w:rFonts w:hint="eastAsia"/>
              </w:rPr>
              <w:lastRenderedPageBreak/>
              <w:t>RAID10</w:t>
            </w:r>
          </w:p>
          <w:p w:rsidR="003E3308" w:rsidRDefault="003E3308" w:rsidP="00A00965">
            <w:r w:rsidRPr="007A1ACB">
              <w:rPr>
                <w:rFonts w:hint="eastAsia"/>
              </w:rPr>
              <w:t>RAID1+0</w:t>
            </w:r>
          </w:p>
          <w:p w:rsidR="003E3308" w:rsidRPr="00D76C59" w:rsidRDefault="003E3308" w:rsidP="00A00965"/>
        </w:tc>
        <w:tc>
          <w:tcPr>
            <w:tcW w:w="72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3E3308" w:rsidRPr="002906E1" w:rsidRDefault="003E3308" w:rsidP="00A00965">
            <w:r>
              <w:rPr>
                <w:rFonts w:hint="eastAsia"/>
              </w:rPr>
              <w:t>存储：</w:t>
            </w:r>
            <w:r w:rsidRPr="007A1ACB">
              <w:rPr>
                <w:rFonts w:hint="eastAsia"/>
              </w:rPr>
              <w:t>镜像</w:t>
            </w:r>
            <w:r>
              <w:rPr>
                <w:rFonts w:hint="eastAsia"/>
              </w:rPr>
              <w:t>→</w:t>
            </w:r>
            <w:r w:rsidRPr="007A1ACB">
              <w:rPr>
                <w:rFonts w:hint="eastAsia"/>
              </w:rPr>
              <w:t>条带存放</w:t>
            </w:r>
            <w:r w:rsidRPr="007A1ACB">
              <w:t xml:space="preserve"> </w:t>
            </w:r>
          </w:p>
          <w:p w:rsidR="003E3308" w:rsidRDefault="003E3308" w:rsidP="00A00965">
            <w:r>
              <w:rPr>
                <w:rFonts w:hint="eastAsia"/>
              </w:rPr>
              <w:t>访问：</w:t>
            </w:r>
          </w:p>
          <w:p w:rsidR="003E3308" w:rsidRDefault="003E3308" w:rsidP="00A00965">
            <w:r>
              <w:rPr>
                <w:rFonts w:hint="eastAsia"/>
              </w:rPr>
              <w:t>可以容忍故障个数：</w:t>
            </w:r>
          </w:p>
          <w:p w:rsidR="003E3308" w:rsidRPr="00083980" w:rsidRDefault="003E3308" w:rsidP="00A00965">
            <w:r>
              <w:rPr>
                <w:rFonts w:hint="eastAsia"/>
              </w:rPr>
              <w:t>8</w:t>
            </w:r>
            <w:r>
              <w:rPr>
                <w:rFonts w:hint="eastAsia"/>
              </w:rPr>
              <w:t>个数据盘需检测盘个数：</w:t>
            </w:r>
          </w:p>
          <w:p w:rsidR="003E3308" w:rsidRDefault="003E3308" w:rsidP="00A00965">
            <w:r>
              <w:rPr>
                <w:rFonts w:hint="eastAsia"/>
              </w:rPr>
              <w:t>优点：</w:t>
            </w:r>
          </w:p>
          <w:p w:rsidR="003E3308" w:rsidRDefault="003E3308" w:rsidP="00A00965">
            <w:r>
              <w:rPr>
                <w:rFonts w:hint="eastAsia"/>
              </w:rPr>
              <w:t>缺点：</w:t>
            </w:r>
          </w:p>
          <w:p w:rsidR="003E3308" w:rsidRPr="007A1ACB" w:rsidRDefault="003E3308" w:rsidP="00A00965">
            <w:r>
              <w:object w:dxaOrig="8394" w:dyaOrig="3092">
                <v:shape id="_x0000_i1047" type="#_x0000_t75" style="width:349.8pt;height:128.95pt" o:ole="">
                  <v:imagedata r:id="rId80" o:title=""/>
                </v:shape>
                <o:OLEObject Type="Embed" ProgID="Word.Picture.8" ShapeID="_x0000_i1047" DrawAspect="Content" ObjectID="_1581267020" r:id="rId81"/>
              </w:object>
            </w:r>
          </w:p>
        </w:tc>
      </w:tr>
      <w:tr w:rsidR="003E3308" w:rsidRPr="00D76C59" w:rsidTr="00A00965">
        <w:tc>
          <w:tcPr>
            <w:tcW w:w="16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3E3308" w:rsidRDefault="003E3308" w:rsidP="00A00965">
            <w:r w:rsidRPr="007A1ACB">
              <w:rPr>
                <w:rFonts w:hint="eastAsia"/>
              </w:rPr>
              <w:t>RAID01</w:t>
            </w:r>
          </w:p>
          <w:p w:rsidR="003E3308" w:rsidRPr="007A1ACB" w:rsidRDefault="003E3308" w:rsidP="00A00965">
            <w:r w:rsidRPr="007A1ACB">
              <w:rPr>
                <w:rFonts w:hint="eastAsia"/>
              </w:rPr>
              <w:t>RAID0+1</w:t>
            </w:r>
          </w:p>
        </w:tc>
        <w:tc>
          <w:tcPr>
            <w:tcW w:w="72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3E3308" w:rsidRDefault="003E3308" w:rsidP="00A00965">
            <w:r>
              <w:rPr>
                <w:rFonts w:hint="eastAsia"/>
              </w:rPr>
              <w:t>存储：</w:t>
            </w:r>
            <w:r w:rsidRPr="007A1ACB">
              <w:rPr>
                <w:rFonts w:hint="eastAsia"/>
              </w:rPr>
              <w:t>条带存放</w:t>
            </w:r>
            <w:r>
              <w:rPr>
                <w:rFonts w:hint="eastAsia"/>
              </w:rPr>
              <w:t>→</w:t>
            </w:r>
            <w:r w:rsidRPr="007A1ACB">
              <w:rPr>
                <w:rFonts w:hint="eastAsia"/>
              </w:rPr>
              <w:t>镜像</w:t>
            </w:r>
          </w:p>
          <w:p w:rsidR="003E3308" w:rsidRDefault="003E3308" w:rsidP="00A00965">
            <w:r>
              <w:rPr>
                <w:rFonts w:hint="eastAsia"/>
              </w:rPr>
              <w:t>访问：</w:t>
            </w:r>
          </w:p>
          <w:p w:rsidR="003E3308" w:rsidRDefault="003E3308" w:rsidP="00A00965">
            <w:r>
              <w:rPr>
                <w:rFonts w:hint="eastAsia"/>
              </w:rPr>
              <w:t>可以容忍故障个数：</w:t>
            </w:r>
          </w:p>
          <w:p w:rsidR="003E3308" w:rsidRPr="00083980" w:rsidRDefault="003E3308" w:rsidP="00A00965">
            <w:r>
              <w:rPr>
                <w:rFonts w:hint="eastAsia"/>
              </w:rPr>
              <w:t>8</w:t>
            </w:r>
            <w:r>
              <w:rPr>
                <w:rFonts w:hint="eastAsia"/>
              </w:rPr>
              <w:t>个数据盘需检测盘个数：</w:t>
            </w:r>
          </w:p>
          <w:p w:rsidR="003E3308" w:rsidRDefault="003E3308" w:rsidP="00A00965">
            <w:r>
              <w:rPr>
                <w:rFonts w:hint="eastAsia"/>
              </w:rPr>
              <w:t>优点：</w:t>
            </w:r>
          </w:p>
          <w:p w:rsidR="003E3308" w:rsidRDefault="003E3308" w:rsidP="00A00965">
            <w:r>
              <w:rPr>
                <w:rFonts w:hint="eastAsia"/>
              </w:rPr>
              <w:t>缺点：</w:t>
            </w:r>
          </w:p>
          <w:p w:rsidR="003E3308" w:rsidRPr="007A1ACB" w:rsidRDefault="003E3308" w:rsidP="00A00965">
            <w:r>
              <w:object w:dxaOrig="8562" w:dyaOrig="3030">
                <v:shape id="_x0000_i1048" type="#_x0000_t75" style="width:350.35pt;height:123.6pt" o:ole="">
                  <v:imagedata r:id="rId82" o:title=""/>
                </v:shape>
                <o:OLEObject Type="Embed" ProgID="Word.Picture.8" ShapeID="_x0000_i1048" DrawAspect="Content" ObjectID="_1581267021" r:id="rId83"/>
              </w:object>
            </w:r>
          </w:p>
        </w:tc>
      </w:tr>
    </w:tbl>
    <w:p w:rsidR="003E3308" w:rsidRDefault="003E3308" w:rsidP="003E3308"/>
    <w:p w:rsidR="003E3308" w:rsidRDefault="003E3308" w:rsidP="003E3308"/>
    <w:p w:rsidR="003E3308" w:rsidRDefault="003E3308" w:rsidP="003E3308"/>
    <w:p w:rsidR="003E3308" w:rsidRDefault="003E3308" w:rsidP="003E3308"/>
    <w:p w:rsidR="003E3308" w:rsidRDefault="003E3308" w:rsidP="003E3308"/>
    <w:p w:rsidR="003E3308" w:rsidRPr="007A1ACB" w:rsidRDefault="003E3308" w:rsidP="003E3308">
      <w:r w:rsidRPr="007A1ACB">
        <w:rPr>
          <w:rFonts w:hint="eastAsia"/>
        </w:rPr>
        <w:t>RAID</w:t>
      </w:r>
      <w:r w:rsidRPr="007A1ACB">
        <w:rPr>
          <w:rFonts w:hint="eastAsia"/>
        </w:rPr>
        <w:t>的实现与发展</w:t>
      </w:r>
    </w:p>
    <w:p w:rsidR="003E3308" w:rsidRPr="007A1ACB" w:rsidRDefault="003E3308" w:rsidP="003E3308">
      <w:r w:rsidRPr="007A1ACB">
        <w:rPr>
          <w:rFonts w:hint="eastAsia"/>
        </w:rPr>
        <w:t>实现盘阵列的方式主要有三种：</w:t>
      </w:r>
    </w:p>
    <w:p w:rsidR="003E3308" w:rsidRPr="007A1ACB" w:rsidRDefault="003E3308" w:rsidP="003E3308">
      <w:r w:rsidRPr="007A1ACB">
        <w:rPr>
          <w:rFonts w:hint="eastAsia"/>
        </w:rPr>
        <w:t>软件方式：阵列管理软件由主机来实现。</w:t>
      </w:r>
    </w:p>
    <w:p w:rsidR="003E3308" w:rsidRPr="007A1ACB" w:rsidRDefault="003E3308" w:rsidP="003E3308">
      <w:r w:rsidRPr="007A1ACB">
        <w:rPr>
          <w:rFonts w:hint="eastAsia"/>
        </w:rPr>
        <w:t>优点：成本低</w:t>
      </w:r>
    </w:p>
    <w:p w:rsidR="003E3308" w:rsidRPr="007A1ACB" w:rsidRDefault="003E3308" w:rsidP="003E3308">
      <w:r w:rsidRPr="007A1ACB">
        <w:rPr>
          <w:rFonts w:hint="eastAsia"/>
        </w:rPr>
        <w:t>缺点：过多地占用主机时间，且带宽指标上不去。</w:t>
      </w:r>
    </w:p>
    <w:p w:rsidR="003E3308" w:rsidRPr="007A1ACB" w:rsidRDefault="003E3308" w:rsidP="003E3308">
      <w:r w:rsidRPr="007A1ACB">
        <w:rPr>
          <w:rFonts w:hint="eastAsia"/>
        </w:rPr>
        <w:t>阵列卡方式：把</w:t>
      </w:r>
      <w:r w:rsidRPr="007A1ACB">
        <w:rPr>
          <w:rFonts w:hint="eastAsia"/>
        </w:rPr>
        <w:t>RAID</w:t>
      </w:r>
      <w:r w:rsidRPr="007A1ACB">
        <w:rPr>
          <w:rFonts w:hint="eastAsia"/>
        </w:rPr>
        <w:t>管理软件固化在</w:t>
      </w:r>
      <w:r w:rsidRPr="007A1ACB">
        <w:rPr>
          <w:rFonts w:hint="eastAsia"/>
        </w:rPr>
        <w:t>I/O</w:t>
      </w:r>
      <w:r w:rsidRPr="007A1ACB">
        <w:rPr>
          <w:rFonts w:hint="eastAsia"/>
        </w:rPr>
        <w:t>控制卡上，从而可不占用主机时间，一般用于工作站和</w:t>
      </w:r>
      <w:r w:rsidRPr="007A1ACB">
        <w:rPr>
          <w:rFonts w:hint="eastAsia"/>
        </w:rPr>
        <w:t>PC</w:t>
      </w:r>
      <w:r w:rsidRPr="007A1ACB">
        <w:rPr>
          <w:rFonts w:hint="eastAsia"/>
        </w:rPr>
        <w:t>机。</w:t>
      </w:r>
    </w:p>
    <w:p w:rsidR="003E3308" w:rsidRPr="007A1ACB" w:rsidRDefault="003E3308" w:rsidP="003E3308">
      <w:r w:rsidRPr="007A1ACB">
        <w:rPr>
          <w:rFonts w:hint="eastAsia"/>
        </w:rPr>
        <w:t>子系统方式：一种基于通用接口总线的开放式平台，可用于各种主机平台和网络系统。</w:t>
      </w:r>
    </w:p>
    <w:p w:rsidR="003E3308" w:rsidRPr="007A1ACB" w:rsidRDefault="003E3308" w:rsidP="003E3308">
      <w:r w:rsidRPr="007A1ACB">
        <w:rPr>
          <w:rFonts w:hint="eastAsia"/>
        </w:rPr>
        <w:t>磁盘阵列技术研究的主要热点问题</w:t>
      </w:r>
    </w:p>
    <w:p w:rsidR="003E3308" w:rsidRPr="007A1ACB" w:rsidRDefault="003E3308" w:rsidP="003E3308">
      <w:r w:rsidRPr="007A1ACB">
        <w:rPr>
          <w:rFonts w:hint="eastAsia"/>
        </w:rPr>
        <w:t>新型阵列体系结构；</w:t>
      </w:r>
    </w:p>
    <w:p w:rsidR="003E3308" w:rsidRPr="007A1ACB" w:rsidRDefault="003E3308" w:rsidP="003E3308">
      <w:r w:rsidRPr="007A1ACB">
        <w:rPr>
          <w:rFonts w:hint="eastAsia"/>
        </w:rPr>
        <w:t>RAID</w:t>
      </w:r>
      <w:r w:rsidRPr="007A1ACB">
        <w:rPr>
          <w:rFonts w:hint="eastAsia"/>
        </w:rPr>
        <w:t>结构与其所记录文件特性的关系；</w:t>
      </w:r>
    </w:p>
    <w:p w:rsidR="003E3308" w:rsidRPr="007A1ACB" w:rsidRDefault="003E3308" w:rsidP="003E3308">
      <w:r w:rsidRPr="007A1ACB">
        <w:rPr>
          <w:rFonts w:hint="eastAsia"/>
        </w:rPr>
        <w:t>在</w:t>
      </w:r>
      <w:r w:rsidRPr="007A1ACB">
        <w:rPr>
          <w:rFonts w:hint="eastAsia"/>
        </w:rPr>
        <w:t>RAID</w:t>
      </w:r>
      <w:r w:rsidRPr="007A1ACB">
        <w:rPr>
          <w:rFonts w:hint="eastAsia"/>
        </w:rPr>
        <w:t>冗余设计中，综合平衡性能、可靠性和开销的问题；</w:t>
      </w:r>
    </w:p>
    <w:p w:rsidR="003E3308" w:rsidRPr="007A1ACB" w:rsidRDefault="003E3308" w:rsidP="003E3308">
      <w:r w:rsidRPr="007A1ACB">
        <w:rPr>
          <w:rFonts w:hint="eastAsia"/>
        </w:rPr>
        <w:t>超大型磁盘阵列在物理上如何构造和连接。</w:t>
      </w:r>
    </w:p>
    <w:p w:rsidR="003E3308" w:rsidRPr="007A1ACB" w:rsidRDefault="003E3308" w:rsidP="003E3308"/>
    <w:p w:rsidR="003E3308" w:rsidRDefault="003E3308" w:rsidP="003E3308">
      <w:r>
        <w:br w:type="page"/>
      </w:r>
    </w:p>
    <w:p w:rsidR="003E3308" w:rsidRDefault="003E3308" w:rsidP="003E3308">
      <w:r>
        <w:rPr>
          <w:rFonts w:hint="eastAsia"/>
        </w:rPr>
        <w:lastRenderedPageBreak/>
        <w:t>发现磁盘故障：</w:t>
      </w:r>
    </w:p>
    <w:p w:rsidR="003E3308" w:rsidRDefault="003E3308" w:rsidP="003E3308">
      <w:r>
        <w:rPr>
          <w:rFonts w:hint="eastAsia"/>
        </w:rPr>
        <w:t>这是</w:t>
      </w:r>
      <w:r>
        <w:rPr>
          <w:rFonts w:hint="eastAsia"/>
        </w:rPr>
        <w:t>RAID</w:t>
      </w:r>
      <w:r>
        <w:rPr>
          <w:rFonts w:hint="eastAsia"/>
        </w:rPr>
        <w:t>的一个关键问题</w:t>
      </w:r>
    </w:p>
    <w:p w:rsidR="003E3308" w:rsidRDefault="003E3308" w:rsidP="003E3308">
      <w:r>
        <w:rPr>
          <w:rFonts w:hint="eastAsia"/>
        </w:rPr>
        <w:t>可以在对扇区种中的数据信息进行读取的同事，检测是否错误</w:t>
      </w:r>
    </w:p>
    <w:p w:rsidR="003E3308" w:rsidRDefault="003E3308" w:rsidP="003E3308"/>
    <w:p w:rsidR="003E3308" w:rsidRDefault="003E3308" w:rsidP="003E3308">
      <w:r>
        <w:rPr>
          <w:rFonts w:hint="eastAsia"/>
        </w:rPr>
        <w:t>减少</w:t>
      </w:r>
      <w:r>
        <w:rPr>
          <w:rFonts w:hint="eastAsia"/>
        </w:rPr>
        <w:t>MTTR</w:t>
      </w:r>
      <w:r>
        <w:rPr>
          <w:rFonts w:hint="eastAsia"/>
        </w:rPr>
        <w:t>：</w:t>
      </w:r>
    </w:p>
    <w:p w:rsidR="003E3308" w:rsidRDefault="003E3308" w:rsidP="003E3308">
      <w:r>
        <w:rPr>
          <w:rFonts w:hint="eastAsia"/>
        </w:rPr>
        <w:t>系统中增加热备份盘</w:t>
      </w:r>
      <w:r>
        <w:rPr>
          <w:rFonts w:hint="eastAsia"/>
        </w:rPr>
        <w:t>hot spares</w:t>
      </w:r>
    </w:p>
    <w:p w:rsidR="003E3308" w:rsidRDefault="003E3308" w:rsidP="003E3308">
      <w:r>
        <w:rPr>
          <w:rFonts w:hint="eastAsia"/>
        </w:rPr>
        <w:t>hot spares</w:t>
      </w:r>
      <w:r>
        <w:rPr>
          <w:rFonts w:hint="eastAsia"/>
        </w:rPr>
        <w:t>在</w:t>
      </w:r>
      <w:r>
        <w:rPr>
          <w:rFonts w:hint="eastAsia"/>
        </w:rPr>
        <w:t>RAID</w:t>
      </w:r>
      <w:r>
        <w:rPr>
          <w:rFonts w:hint="eastAsia"/>
        </w:rPr>
        <w:t>正常工作时不起作用，但是一旦</w:t>
      </w:r>
      <w:r>
        <w:rPr>
          <w:rFonts w:hint="eastAsia"/>
        </w:rPr>
        <w:t>RAID</w:t>
      </w:r>
      <w:r>
        <w:rPr>
          <w:rFonts w:hint="eastAsia"/>
        </w:rPr>
        <w:t>中的某个磁盘失效，</w:t>
      </w:r>
      <w:r>
        <w:rPr>
          <w:rFonts w:hint="eastAsia"/>
        </w:rPr>
        <w:t>hot spares</w:t>
      </w:r>
      <w:r>
        <w:rPr>
          <w:rFonts w:hint="eastAsia"/>
        </w:rPr>
        <w:t>将代替该失效盘进行工作。</w:t>
      </w:r>
    </w:p>
    <w:p w:rsidR="003E3308" w:rsidRDefault="003E3308" w:rsidP="003E3308">
      <w:r>
        <w:rPr>
          <w:rFonts w:hint="eastAsia"/>
        </w:rPr>
        <w:t>失效磁盘中丢失的数据将根据冗余磁盘以及其他盘上的信息进行重新构建，然后放到</w:t>
      </w:r>
      <w:r>
        <w:rPr>
          <w:rFonts w:hint="eastAsia"/>
        </w:rPr>
        <w:t>hot spares</w:t>
      </w:r>
      <w:r>
        <w:rPr>
          <w:rFonts w:hint="eastAsia"/>
        </w:rPr>
        <w:t>中</w:t>
      </w:r>
    </w:p>
    <w:p w:rsidR="003E3308" w:rsidRDefault="003E3308" w:rsidP="003E3308">
      <w:r>
        <w:rPr>
          <w:rFonts w:hint="eastAsia"/>
        </w:rPr>
        <w:t>如果上述过程是自动的，就能有效减少</w:t>
      </w:r>
      <w:r>
        <w:rPr>
          <w:rFonts w:hint="eastAsia"/>
        </w:rPr>
        <w:t>MTTR</w:t>
      </w:r>
      <w:r>
        <w:rPr>
          <w:rFonts w:hint="eastAsia"/>
        </w:rPr>
        <w:t>，此时失效盘的修复已不再是决定</w:t>
      </w:r>
      <w:r>
        <w:rPr>
          <w:rFonts w:hint="eastAsia"/>
        </w:rPr>
        <w:t>MTTR</w:t>
      </w:r>
      <w:r>
        <w:rPr>
          <w:rFonts w:hint="eastAsia"/>
        </w:rPr>
        <w:t>的主要因素</w:t>
      </w:r>
    </w:p>
    <w:p w:rsidR="003E3308" w:rsidRDefault="003E3308" w:rsidP="003E3308"/>
    <w:p w:rsidR="003E3308" w:rsidRDefault="003E3308" w:rsidP="003E3308">
      <w:r>
        <w:rPr>
          <w:rFonts w:hint="eastAsia"/>
        </w:rPr>
        <w:t>热切换技术：</w:t>
      </w:r>
      <w:r>
        <w:rPr>
          <w:rFonts w:hint="eastAsia"/>
        </w:rPr>
        <w:t>hot swapping</w:t>
      </w:r>
    </w:p>
    <w:p w:rsidR="003E3308" w:rsidRDefault="003E3308" w:rsidP="003E3308">
      <w:r>
        <w:rPr>
          <w:rFonts w:hint="eastAsia"/>
        </w:rPr>
        <w:t>允许在不关机的情况下更换设备，这样，具有热备份盘和热切换技术的系统将会一直在线提供服务，丢失的数据将立即在热备份盘上重新构建，并使该备份盘变成工作盘，失效盘被换下</w:t>
      </w:r>
    </w:p>
    <w:p w:rsidR="003E3308" w:rsidRDefault="003E3308" w:rsidP="003E3308">
      <w:r>
        <w:br w:type="page"/>
      </w:r>
    </w:p>
    <w:p w:rsidR="003E3308" w:rsidRPr="00D76C59" w:rsidRDefault="003E3308" w:rsidP="003E3308">
      <w:r w:rsidRPr="00D76C59">
        <w:rPr>
          <w:rFonts w:hint="eastAsia"/>
        </w:rPr>
        <w:lastRenderedPageBreak/>
        <w:t>计算机的外存储器又称为辅存，目前主要使用磁表面存储器</w:t>
      </w:r>
    </w:p>
    <w:p w:rsidR="003E3308" w:rsidRPr="00D76C59" w:rsidRDefault="003E3308" w:rsidP="003E3308">
      <w:r w:rsidRPr="00D76C59">
        <w:rPr>
          <w:rFonts w:hint="eastAsia"/>
        </w:rPr>
        <w:t>存取方式：直接存取</w:t>
      </w:r>
    </w:p>
    <w:p w:rsidR="003E3308" w:rsidRPr="00D76C59" w:rsidRDefault="003E3308" w:rsidP="003E3308">
      <w:r w:rsidRPr="00D76C59">
        <w:rPr>
          <w:rFonts w:hint="eastAsia"/>
        </w:rPr>
        <w:t> </w:t>
      </w:r>
    </w:p>
    <w:p w:rsidR="003E3308" w:rsidRPr="00D76C59" w:rsidRDefault="003E3308" w:rsidP="003E3308">
      <w:r w:rsidRPr="00D76C59">
        <w:rPr>
          <w:rFonts w:hint="eastAsia"/>
        </w:rPr>
        <w:t> </w:t>
      </w:r>
      <w:r w:rsidRPr="00D76C59">
        <w:rPr>
          <w:rFonts w:hint="eastAsia"/>
        </w:rPr>
        <w:t>磁表面存储</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695"/>
        <w:gridCol w:w="7772"/>
      </w:tblGrid>
      <w:tr w:rsidR="003E3308" w:rsidRPr="00D76C59" w:rsidTr="00A00965">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D76C59" w:rsidRDefault="003E3308" w:rsidP="00A00965">
            <w:r w:rsidRPr="00D76C59">
              <w:rPr>
                <w:rFonts w:hint="eastAsia"/>
              </w:rPr>
              <w:t>原理</w:t>
            </w:r>
          </w:p>
        </w:tc>
        <w:tc>
          <w:tcPr>
            <w:tcW w:w="141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D76C59" w:rsidRDefault="003E3308" w:rsidP="00A00965">
            <w:r w:rsidRPr="00D76C59">
              <w:rPr>
                <w:rFonts w:hint="eastAsia"/>
              </w:rPr>
              <w:t>把某些磁性材料薄薄地涂在金属铝或塑料表面上作为载磁体来存储信息。磁盘存储器、磁带存储器和刺骨存储器均属于磁表面存储器</w:t>
            </w:r>
          </w:p>
          <w:p w:rsidR="003E3308" w:rsidRPr="00D76C59" w:rsidRDefault="003E3308" w:rsidP="00A00965">
            <w:r w:rsidRPr="00D76C59">
              <w:rPr>
                <w:rFonts w:hint="eastAsia"/>
              </w:rPr>
              <w:t>通过</w:t>
            </w:r>
            <w:r w:rsidRPr="00D76C59">
              <w:rPr>
                <w:rFonts w:hint="eastAsia"/>
              </w:rPr>
              <w:t>I/O</w:t>
            </w:r>
            <w:r w:rsidRPr="00D76C59">
              <w:rPr>
                <w:rFonts w:hint="eastAsia"/>
              </w:rPr>
              <w:t>接口才能访问的外存储设备</w:t>
            </w:r>
          </w:p>
          <w:p w:rsidR="003E3308" w:rsidRPr="00D76C59" w:rsidRDefault="003E3308" w:rsidP="00A00965">
            <w:r w:rsidRPr="00D76C59">
              <w:rPr>
                <w:rFonts w:hint="eastAsia"/>
              </w:rPr>
              <w:t>既能输入也能输出</w:t>
            </w:r>
          </w:p>
          <w:p w:rsidR="003E3308" w:rsidRPr="00D76C59" w:rsidRDefault="003E3308" w:rsidP="00A00965">
            <w:r w:rsidRPr="00D76C59">
              <w:rPr>
                <w:rFonts w:hint="eastAsia"/>
              </w:rPr>
              <w:t>计算机内存即</w:t>
            </w:r>
            <w:r w:rsidRPr="00D76C59">
              <w:rPr>
                <w:rFonts w:hint="eastAsia"/>
              </w:rPr>
              <w:t>CPU</w:t>
            </w:r>
            <w:r w:rsidRPr="00D76C59">
              <w:rPr>
                <w:rFonts w:hint="eastAsia"/>
              </w:rPr>
              <w:t>缓存等以外的存储器</w:t>
            </w:r>
          </w:p>
          <w:p w:rsidR="003E3308" w:rsidRPr="00D76C59" w:rsidRDefault="003E3308" w:rsidP="00A00965">
            <w:r w:rsidRPr="00D76C59">
              <w:rPr>
                <w:rFonts w:hint="eastAsia"/>
              </w:rPr>
              <w:t>如：硬磁盘、光盘</w:t>
            </w:r>
          </w:p>
        </w:tc>
      </w:tr>
      <w:tr w:rsidR="003E3308" w:rsidRPr="00D76C59" w:rsidTr="00A00965">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D76C59" w:rsidRDefault="003E3308" w:rsidP="00A00965">
            <w:r w:rsidRPr="00D76C59">
              <w:rPr>
                <w:rFonts w:hint="eastAsia"/>
              </w:rPr>
              <w:t>优点</w:t>
            </w:r>
          </w:p>
        </w:tc>
        <w:tc>
          <w:tcPr>
            <w:tcW w:w="140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D76C59" w:rsidRDefault="003E3308" w:rsidP="00A00965">
            <w:r w:rsidRPr="00D76C59">
              <w:rPr>
                <w:rFonts w:hint="eastAsia"/>
              </w:rPr>
              <w:t>存储容量大，成本低</w:t>
            </w:r>
          </w:p>
          <w:p w:rsidR="003E3308" w:rsidRPr="00D76C59" w:rsidRDefault="003E3308" w:rsidP="00A00965">
            <w:r w:rsidRPr="00D76C59">
              <w:rPr>
                <w:rFonts w:hint="eastAsia"/>
              </w:rPr>
              <w:t>记录介质可以重复使用</w:t>
            </w:r>
          </w:p>
          <w:p w:rsidR="003E3308" w:rsidRPr="00D76C59" w:rsidRDefault="003E3308" w:rsidP="00A00965">
            <w:r w:rsidRPr="00D76C59">
              <w:rPr>
                <w:rFonts w:hint="eastAsia"/>
              </w:rPr>
              <w:t>记录信息可以长期保存而不丢失，甚至可以脱机存档</w:t>
            </w:r>
          </w:p>
          <w:p w:rsidR="003E3308" w:rsidRPr="00D76C59" w:rsidRDefault="003E3308" w:rsidP="00A00965">
            <w:r w:rsidRPr="00D76C59">
              <w:rPr>
                <w:rFonts w:hint="eastAsia"/>
              </w:rPr>
              <w:t>非破坏性读出，读出时不需要再生</w:t>
            </w:r>
          </w:p>
        </w:tc>
      </w:tr>
      <w:tr w:rsidR="003E3308" w:rsidRPr="00D76C59" w:rsidTr="00A00965">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D76C59" w:rsidRDefault="003E3308" w:rsidP="00A00965">
            <w:r w:rsidRPr="00D76C59">
              <w:rPr>
                <w:rFonts w:hint="eastAsia"/>
              </w:rPr>
              <w:t>缺点</w:t>
            </w:r>
          </w:p>
        </w:tc>
        <w:tc>
          <w:tcPr>
            <w:tcW w:w="140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D76C59" w:rsidRDefault="003E3308" w:rsidP="00A00965">
            <w:r w:rsidRPr="00D76C59">
              <w:rPr>
                <w:rFonts w:hint="eastAsia"/>
              </w:rPr>
              <w:t>存取速度慢</w:t>
            </w:r>
          </w:p>
          <w:p w:rsidR="003E3308" w:rsidRPr="00D76C59" w:rsidRDefault="003E3308" w:rsidP="00A00965">
            <w:r w:rsidRPr="00D76C59">
              <w:rPr>
                <w:rFonts w:hint="eastAsia"/>
              </w:rPr>
              <w:t>机械结构复杂</w:t>
            </w:r>
          </w:p>
          <w:p w:rsidR="003E3308" w:rsidRPr="00D76C59" w:rsidRDefault="003E3308" w:rsidP="00A00965">
            <w:r w:rsidRPr="00D76C59">
              <w:rPr>
                <w:rFonts w:hint="eastAsia"/>
              </w:rPr>
              <w:t>对工作环境要求高</w:t>
            </w:r>
          </w:p>
        </w:tc>
      </w:tr>
    </w:tbl>
    <w:p w:rsidR="003E3308" w:rsidRPr="00D76C59" w:rsidRDefault="003E3308" w:rsidP="003E3308">
      <w:r w:rsidRPr="00D76C59">
        <w:rPr>
          <w:rFonts w:hint="eastAsia"/>
        </w:rPr>
        <w:t> </w:t>
      </w:r>
    </w:p>
    <w:p w:rsidR="003E3308" w:rsidRPr="00D76C59" w:rsidRDefault="003E3308" w:rsidP="003E3308">
      <w:r w:rsidRPr="00D76C59">
        <w:rPr>
          <w:rFonts w:hint="eastAsia"/>
        </w:rPr>
        <w:t> </w:t>
      </w:r>
    </w:p>
    <w:p w:rsidR="003E3308" w:rsidRPr="00D76C59" w:rsidRDefault="003E3308" w:rsidP="003E3308">
      <w:r w:rsidRPr="00D76C59">
        <w:rPr>
          <w:rFonts w:hint="eastAsia"/>
        </w:rPr>
        <w:t>磁盘存储器</w:t>
      </w:r>
    </w:p>
    <w:p w:rsidR="003E3308" w:rsidRPr="00D76C59" w:rsidRDefault="003E3308" w:rsidP="003E3308">
      <w:r w:rsidRPr="00D76C59">
        <w:rPr>
          <w:rFonts w:hint="eastAsia"/>
        </w:rPr>
        <w:t>组成</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390"/>
        <w:gridCol w:w="7077"/>
      </w:tblGrid>
      <w:tr w:rsidR="003E3308" w:rsidRPr="00D76C59" w:rsidTr="00A00965">
        <w:tc>
          <w:tcPr>
            <w:tcW w:w="19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D76C59" w:rsidRDefault="003E3308" w:rsidP="00A00965">
            <w:r w:rsidRPr="00D76C59">
              <w:rPr>
                <w:rFonts w:hint="eastAsia"/>
              </w:rPr>
              <w:t>盘片</w:t>
            </w:r>
          </w:p>
        </w:tc>
        <w:tc>
          <w:tcPr>
            <w:tcW w:w="108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D76C59" w:rsidRDefault="003E3308" w:rsidP="00A00965">
            <w:r w:rsidRPr="00D76C59">
              <w:rPr>
                <w:rFonts w:hint="eastAsia"/>
              </w:rPr>
              <w:t>一块硬盘有若干个记录面，一个记录面分为若干条磁道，一个磁道分为若干个扇区</w:t>
            </w:r>
            <w:r w:rsidRPr="00D76C59">
              <w:rPr>
                <w:rFonts w:hint="eastAsia"/>
              </w:rPr>
              <w:t>(</w:t>
            </w:r>
            <w:r w:rsidRPr="00D76C59">
              <w:rPr>
                <w:rFonts w:hint="eastAsia"/>
              </w:rPr>
              <w:t>块</w:t>
            </w:r>
            <w:r w:rsidRPr="00D76C59">
              <w:rPr>
                <w:rFonts w:hint="eastAsia"/>
              </w:rPr>
              <w:t>)</w:t>
            </w:r>
          </w:p>
          <w:p w:rsidR="003E3308" w:rsidRPr="00D76C59" w:rsidRDefault="003E3308" w:rsidP="00A00965">
            <w:r w:rsidRPr="00D76C59">
              <w:rPr>
                <w:rFonts w:hint="eastAsia"/>
              </w:rPr>
              <w:t>扇区是磁盘读写的最小单位，即磁盘是按块存取的</w:t>
            </w:r>
          </w:p>
          <w:p w:rsidR="003E3308" w:rsidRPr="00D76C59" w:rsidRDefault="003E3308" w:rsidP="00A00965">
            <w:r w:rsidRPr="00D76C59">
              <w:rPr>
                <w:rFonts w:hint="eastAsia"/>
              </w:rPr>
              <w:t>磁头数</w:t>
            </w:r>
            <w:r w:rsidRPr="00D76C59">
              <w:rPr>
                <w:rFonts w:hint="eastAsia"/>
              </w:rPr>
              <w:t>=</w:t>
            </w:r>
            <w:r w:rsidRPr="00D76C59">
              <w:rPr>
                <w:rFonts w:hint="eastAsia"/>
              </w:rPr>
              <w:t>记录面数</w:t>
            </w:r>
          </w:p>
          <w:p w:rsidR="003E3308" w:rsidRPr="00D76C59" w:rsidRDefault="003E3308" w:rsidP="00A00965">
            <w:r w:rsidRPr="00D76C59">
              <w:rPr>
                <w:rFonts w:hint="eastAsia"/>
              </w:rPr>
              <w:t>柱面数</w:t>
            </w:r>
            <w:r w:rsidRPr="00D76C59">
              <w:rPr>
                <w:rFonts w:hint="eastAsia"/>
              </w:rPr>
              <w:t>=</w:t>
            </w:r>
            <w:r w:rsidRPr="00D76C59">
              <w:rPr>
                <w:rFonts w:hint="eastAsia"/>
              </w:rPr>
              <w:t>一面盘片上的磁道数，在一个盘组中，不同记录面的相同编号</w:t>
            </w:r>
            <w:r w:rsidRPr="00D76C59">
              <w:rPr>
                <w:rFonts w:hint="eastAsia"/>
              </w:rPr>
              <w:t>(</w:t>
            </w:r>
            <w:r w:rsidRPr="00D76C59">
              <w:rPr>
                <w:rFonts w:hint="eastAsia"/>
              </w:rPr>
              <w:t>位置</w:t>
            </w:r>
            <w:r w:rsidRPr="00D76C59">
              <w:rPr>
                <w:rFonts w:hint="eastAsia"/>
              </w:rPr>
              <w:t>)</w:t>
            </w:r>
            <w:r w:rsidRPr="00D76C59">
              <w:rPr>
                <w:rFonts w:hint="eastAsia"/>
              </w:rPr>
              <w:t>的各磁道构成一个圆柱面</w:t>
            </w:r>
          </w:p>
          <w:p w:rsidR="003E3308" w:rsidRPr="00D76C59" w:rsidRDefault="003E3308" w:rsidP="00A00965">
            <w:r w:rsidRPr="00D76C59">
              <w:rPr>
                <w:rFonts w:hint="eastAsia"/>
              </w:rPr>
              <w:t>扇区数：每一条磁道上有多少个扇区</w:t>
            </w:r>
          </w:p>
        </w:tc>
      </w:tr>
      <w:tr w:rsidR="003E3308" w:rsidRPr="00D76C59" w:rsidTr="00A00965">
        <w:tc>
          <w:tcPr>
            <w:tcW w:w="19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D76C59" w:rsidRDefault="003E3308" w:rsidP="00A00965">
            <w:r w:rsidRPr="00D76C59">
              <w:rPr>
                <w:rFonts w:hint="eastAsia"/>
              </w:rPr>
              <w:t>磁盘驱动器</w:t>
            </w:r>
          </w:p>
        </w:tc>
        <w:tc>
          <w:tcPr>
            <w:tcW w:w="10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D76C59" w:rsidRDefault="003E3308" w:rsidP="00A00965">
            <w:r w:rsidRPr="00D76C59">
              <w:rPr>
                <w:rFonts w:hint="eastAsia"/>
              </w:rPr>
              <w:t>磁头</w:t>
            </w:r>
          </w:p>
          <w:p w:rsidR="003E3308" w:rsidRPr="00D76C59" w:rsidRDefault="003E3308" w:rsidP="00A00965">
            <w:r w:rsidRPr="00D76C59">
              <w:rPr>
                <w:rFonts w:hint="eastAsia"/>
              </w:rPr>
              <w:t>盘片：磁盘驱动器想盘片记录数据时采用串行方式写入</w:t>
            </w:r>
          </w:p>
        </w:tc>
      </w:tr>
      <w:tr w:rsidR="003E3308" w:rsidRPr="00D76C59" w:rsidTr="00A00965">
        <w:tc>
          <w:tcPr>
            <w:tcW w:w="19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D76C59" w:rsidRDefault="003E3308" w:rsidP="00A00965">
            <w:r w:rsidRPr="00D76C59">
              <w:rPr>
                <w:rFonts w:hint="eastAsia"/>
              </w:rPr>
              <w:t>磁盘控制器</w:t>
            </w:r>
          </w:p>
        </w:tc>
        <w:tc>
          <w:tcPr>
            <w:tcW w:w="10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D76C59" w:rsidRDefault="003E3308" w:rsidP="00A00965">
            <w:r w:rsidRPr="00D76C59">
              <w:rPr>
                <w:rFonts w:hint="eastAsia"/>
              </w:rPr>
              <w:t>是存储器和主机的接口，主流标准：</w:t>
            </w:r>
            <w:r w:rsidRPr="00D76C59">
              <w:rPr>
                <w:rFonts w:hint="eastAsia"/>
              </w:rPr>
              <w:t>IDE</w:t>
            </w:r>
            <w:r w:rsidRPr="00D76C59">
              <w:rPr>
                <w:rFonts w:hint="eastAsia"/>
              </w:rPr>
              <w:t>、</w:t>
            </w:r>
            <w:r w:rsidRPr="00D76C59">
              <w:rPr>
                <w:rFonts w:hint="eastAsia"/>
              </w:rPr>
              <w:t>SCSI</w:t>
            </w:r>
            <w:r w:rsidRPr="00D76C59">
              <w:rPr>
                <w:rFonts w:hint="eastAsia"/>
              </w:rPr>
              <w:t>、</w:t>
            </w:r>
            <w:r w:rsidRPr="00D76C59">
              <w:rPr>
                <w:rFonts w:hint="eastAsia"/>
              </w:rPr>
              <w:t>SATA</w:t>
            </w:r>
          </w:p>
        </w:tc>
      </w:tr>
    </w:tbl>
    <w:p w:rsidR="003E3308" w:rsidRPr="00D76C59" w:rsidRDefault="003E3308" w:rsidP="003E3308">
      <w:r w:rsidRPr="00D76C59">
        <w:rPr>
          <w:rFonts w:hint="eastAsia"/>
        </w:rPr>
        <w:t> </w:t>
      </w:r>
    </w:p>
    <w:p w:rsidR="003E3308" w:rsidRPr="00D76C59" w:rsidRDefault="003E3308" w:rsidP="003E3308">
      <w:r w:rsidRPr="00D76C59">
        <w:rPr>
          <w:rFonts w:hint="eastAsia"/>
        </w:rPr>
        <w:t> </w:t>
      </w:r>
    </w:p>
    <w:p w:rsidR="003E3308" w:rsidRPr="00D76C59" w:rsidRDefault="003E3308" w:rsidP="003E3308">
      <w:r w:rsidRPr="00D76C59">
        <w:rPr>
          <w:rFonts w:hint="eastAsia"/>
        </w:rPr>
        <w:t>原理</w:t>
      </w:r>
    </w:p>
    <w:p w:rsidR="003E3308" w:rsidRPr="00D76C59" w:rsidRDefault="003E3308" w:rsidP="003E3308">
      <w:r w:rsidRPr="00D76C59">
        <w:rPr>
          <w:rFonts w:hint="eastAsia"/>
        </w:rPr>
        <w:t>当磁头和磁性记录介质有相对运动时，通过电磁转换完成读</w:t>
      </w:r>
      <w:r w:rsidRPr="00D76C59">
        <w:rPr>
          <w:rFonts w:hint="eastAsia"/>
        </w:rPr>
        <w:t>/</w:t>
      </w:r>
      <w:r w:rsidRPr="00D76C59">
        <w:rPr>
          <w:rFonts w:hint="eastAsia"/>
        </w:rPr>
        <w:t>写操作</w:t>
      </w:r>
    </w:p>
    <w:p w:rsidR="003E3308" w:rsidRPr="00D76C59" w:rsidRDefault="003E3308" w:rsidP="003E3308">
      <w:r w:rsidRPr="00D76C59">
        <w:rPr>
          <w:rFonts w:hint="eastAsia"/>
        </w:rPr>
        <w:t>编码方法：按某种方案</w:t>
      </w:r>
      <w:r w:rsidRPr="00D76C59">
        <w:rPr>
          <w:rFonts w:hint="eastAsia"/>
        </w:rPr>
        <w:t>(</w:t>
      </w:r>
      <w:r w:rsidRPr="00D76C59">
        <w:rPr>
          <w:rFonts w:hint="eastAsia"/>
        </w:rPr>
        <w:t>规律</w:t>
      </w:r>
      <w:r w:rsidRPr="00D76C59">
        <w:rPr>
          <w:rFonts w:hint="eastAsia"/>
        </w:rPr>
        <w:t>)</w:t>
      </w:r>
      <w:r w:rsidRPr="00D76C59">
        <w:rPr>
          <w:rFonts w:hint="eastAsia"/>
        </w:rPr>
        <w:t>，把一连串的二进制信息变幻成存储介质磁层中一个磁化反转状态的序列，并使读</w:t>
      </w:r>
      <w:r w:rsidRPr="00D76C59">
        <w:rPr>
          <w:rFonts w:hint="eastAsia"/>
        </w:rPr>
        <w:t>/</w:t>
      </w:r>
      <w:r w:rsidRPr="00D76C59">
        <w:rPr>
          <w:rFonts w:hint="eastAsia"/>
        </w:rPr>
        <w:t>写控制电路容易、可靠地实现转换</w:t>
      </w:r>
    </w:p>
    <w:p w:rsidR="003E3308" w:rsidRPr="00D76C59" w:rsidRDefault="003E3308" w:rsidP="003E3308">
      <w:r w:rsidRPr="00D76C59">
        <w:rPr>
          <w:rFonts w:hint="eastAsia"/>
        </w:rPr>
        <w:t>磁记录方式：通常采用调频制</w:t>
      </w:r>
      <w:r w:rsidRPr="00D76C59">
        <w:rPr>
          <w:rFonts w:hint="eastAsia"/>
        </w:rPr>
        <w:t>(FM)</w:t>
      </w:r>
      <w:r w:rsidRPr="00D76C59">
        <w:rPr>
          <w:rFonts w:hint="eastAsia"/>
        </w:rPr>
        <w:t>和改进型调频制</w:t>
      </w:r>
      <w:r w:rsidRPr="00D76C59">
        <w:rPr>
          <w:rFonts w:hint="eastAsia"/>
        </w:rPr>
        <w:t>(MFM)</w:t>
      </w:r>
      <w:r w:rsidRPr="00D76C59">
        <w:rPr>
          <w:rFonts w:hint="eastAsia"/>
        </w:rPr>
        <w:t>的记录方式</w:t>
      </w:r>
    </w:p>
    <w:p w:rsidR="003E3308" w:rsidRPr="00D76C59" w:rsidRDefault="003E3308" w:rsidP="003E3308">
      <w:r w:rsidRPr="00D76C59">
        <w:rPr>
          <w:rFonts w:hint="eastAsia"/>
        </w:rPr>
        <w:t> </w:t>
      </w:r>
    </w:p>
    <w:p w:rsidR="003E3308" w:rsidRPr="00D76C59" w:rsidRDefault="003E3308" w:rsidP="003E3308">
      <w:r w:rsidRPr="00D76C59">
        <w:rPr>
          <w:rFonts w:hint="eastAsia"/>
        </w:rPr>
        <w:lastRenderedPageBreak/>
        <w:t> </w:t>
      </w:r>
    </w:p>
    <w:p w:rsidR="003E3308" w:rsidRPr="00D76C59" w:rsidRDefault="003E3308" w:rsidP="003E3308">
      <w:r w:rsidRPr="00D76C59">
        <w:rPr>
          <w:rFonts w:hint="eastAsia"/>
        </w:rPr>
        <w:t>性能指标</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432"/>
        <w:gridCol w:w="7035"/>
      </w:tblGrid>
      <w:tr w:rsidR="003E3308" w:rsidRPr="00D76C59" w:rsidTr="00A00965">
        <w:tc>
          <w:tcPr>
            <w:tcW w:w="17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D76C59" w:rsidRDefault="003E3308" w:rsidP="00A00965">
            <w:r w:rsidRPr="00D76C59">
              <w:rPr>
                <w:rFonts w:hint="eastAsia"/>
              </w:rPr>
              <w:t>容量</w:t>
            </w:r>
          </w:p>
        </w:tc>
        <w:tc>
          <w:tcPr>
            <w:tcW w:w="84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D76C59" w:rsidRDefault="003E3308" w:rsidP="00A00965">
            <w:r w:rsidRPr="00D76C59">
              <w:rPr>
                <w:rFonts w:hint="eastAsia"/>
              </w:rPr>
              <w:t>非格式化容量：磁记录表面可以利用的磁化单元总数</w:t>
            </w:r>
          </w:p>
          <w:p w:rsidR="003E3308" w:rsidRPr="00D76C59" w:rsidRDefault="003E3308" w:rsidP="00A00965">
            <w:r w:rsidRPr="00D76C59">
              <w:rPr>
                <w:rFonts w:hint="eastAsia"/>
              </w:rPr>
              <w:t>格式化容量：按某种特定的记录格式所能存储信息的总量</w:t>
            </w:r>
          </w:p>
        </w:tc>
      </w:tr>
      <w:tr w:rsidR="003E3308" w:rsidRPr="00D76C59" w:rsidTr="00A00965">
        <w:tc>
          <w:tcPr>
            <w:tcW w:w="17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D76C59" w:rsidRDefault="003E3308" w:rsidP="00A00965">
            <w:r w:rsidRPr="00D76C59">
              <w:rPr>
                <w:rFonts w:hint="eastAsia"/>
              </w:rPr>
              <w:t>记录密度</w:t>
            </w:r>
          </w:p>
        </w:tc>
        <w:tc>
          <w:tcPr>
            <w:tcW w:w="84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D76C59" w:rsidRDefault="003E3308" w:rsidP="00A00965">
            <w:r w:rsidRPr="00D76C59">
              <w:rPr>
                <w:rFonts w:hint="eastAsia"/>
              </w:rPr>
              <w:t>盘片上单位面积上记录的二进制信息量</w:t>
            </w:r>
          </w:p>
          <w:p w:rsidR="003E3308" w:rsidRPr="00D76C59" w:rsidRDefault="003E3308" w:rsidP="00A00965">
            <w:r w:rsidRPr="00D76C59">
              <w:rPr>
                <w:rFonts w:hint="eastAsia"/>
              </w:rPr>
              <w:t>道密度：沿磁盘半径方向单位长度上的磁道数</w:t>
            </w:r>
          </w:p>
          <w:p w:rsidR="003E3308" w:rsidRPr="00D76C59" w:rsidRDefault="003E3308" w:rsidP="00A00965">
            <w:r w:rsidRPr="00D76C59">
              <w:rPr>
                <w:rFonts w:hint="eastAsia"/>
              </w:rPr>
              <w:t>位密度：磁道单位长度上能记录的二进制代码位数</w:t>
            </w:r>
          </w:p>
          <w:p w:rsidR="003E3308" w:rsidRPr="00D76C59" w:rsidRDefault="003E3308" w:rsidP="00A00965">
            <w:r w:rsidRPr="00D76C59">
              <w:rPr>
                <w:rFonts w:hint="eastAsia"/>
              </w:rPr>
              <w:t>面密度：位密度和道密度的乘积</w:t>
            </w:r>
          </w:p>
        </w:tc>
      </w:tr>
      <w:tr w:rsidR="003E3308" w:rsidRPr="00D76C59" w:rsidTr="00A00965">
        <w:tc>
          <w:tcPr>
            <w:tcW w:w="17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D76C59" w:rsidRDefault="003E3308" w:rsidP="00A00965">
            <w:r w:rsidRPr="00D76C59">
              <w:rPr>
                <w:rFonts w:hint="eastAsia"/>
              </w:rPr>
              <w:t>平均存取时间</w:t>
            </w:r>
          </w:p>
        </w:tc>
        <w:tc>
          <w:tcPr>
            <w:tcW w:w="85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D76C59" w:rsidRDefault="003E3308" w:rsidP="00A00965">
            <w:r w:rsidRPr="00D76C59">
              <w:rPr>
                <w:rFonts w:hint="eastAsia"/>
              </w:rPr>
              <w:t>寻道时间：</w:t>
            </w:r>
          </w:p>
          <w:p w:rsidR="003E3308" w:rsidRPr="00D76C59" w:rsidRDefault="003E3308" w:rsidP="00A00965">
            <w:r w:rsidRPr="00D76C59">
              <w:rPr>
                <w:rFonts w:hint="eastAsia"/>
              </w:rPr>
              <w:t>磁道移动到目的磁道</w:t>
            </w:r>
          </w:p>
          <w:p w:rsidR="003E3308" w:rsidRPr="00D76C59" w:rsidRDefault="003E3308" w:rsidP="00A00965">
            <w:r w:rsidRPr="00D76C59">
              <w:rPr>
                <w:rFonts w:hint="eastAsia"/>
              </w:rPr>
              <w:t>一般选用磁头在磁盘径向方向上移动</w:t>
            </w:r>
            <w:r w:rsidRPr="00D76C59">
              <w:rPr>
                <w:rFonts w:hint="eastAsia"/>
              </w:rPr>
              <w:t>1/2</w:t>
            </w:r>
            <w:r w:rsidRPr="00D76C59">
              <w:rPr>
                <w:rFonts w:hint="eastAsia"/>
              </w:rPr>
              <w:t>个半径长度所用的时间作为平均值估算</w:t>
            </w:r>
          </w:p>
          <w:p w:rsidR="003E3308" w:rsidRPr="00D76C59" w:rsidRDefault="003E3308" w:rsidP="00A00965">
            <w:r w:rsidRPr="00D76C59">
              <w:rPr>
                <w:rFonts w:hint="eastAsia"/>
              </w:rPr>
              <w:t> </w:t>
            </w:r>
          </w:p>
          <w:p w:rsidR="003E3308" w:rsidRPr="00D76C59" w:rsidRDefault="003E3308" w:rsidP="00A00965">
            <w:r w:rsidRPr="00D76C59">
              <w:rPr>
                <w:rFonts w:hint="eastAsia"/>
              </w:rPr>
              <w:t>旋转延迟时间：</w:t>
            </w:r>
          </w:p>
          <w:p w:rsidR="003E3308" w:rsidRPr="00D76C59" w:rsidRDefault="003E3308" w:rsidP="00A00965">
            <w:r w:rsidRPr="00D76C59">
              <w:rPr>
                <w:rFonts w:hint="eastAsia"/>
              </w:rPr>
              <w:t>磁头定位到所在扇区</w:t>
            </w:r>
          </w:p>
          <w:p w:rsidR="003E3308" w:rsidRPr="00D76C59" w:rsidRDefault="003E3308" w:rsidP="00A00965">
            <w:r w:rsidRPr="00D76C59">
              <w:rPr>
                <w:rFonts w:hint="eastAsia"/>
              </w:rPr>
              <w:t>一般选用磁盘旋转半周所用的时间作为平均值来估算</w:t>
            </w:r>
          </w:p>
          <w:p w:rsidR="003E3308" w:rsidRPr="00D76C59" w:rsidRDefault="003E3308" w:rsidP="00A00965">
            <m:oMathPara>
              <m:oMath>
                <m:r>
                  <m:rPr>
                    <m:sty m:val="p"/>
                  </m:rPr>
                  <w:rPr>
                    <w:rFonts w:ascii="Cambria Math" w:hAnsi="Cambria Math"/>
                  </w:rPr>
                  <m:t>t=</m:t>
                </m:r>
                <m:f>
                  <m:fPr>
                    <m:ctrlPr>
                      <w:rPr>
                        <w:rFonts w:ascii="Cambria Math" w:hAnsi="Cambria Math"/>
                      </w:rPr>
                    </m:ctrlPr>
                  </m:fPr>
                  <m:num>
                    <m:r>
                      <m:rPr>
                        <m:sty m:val="p"/>
                      </m:rPr>
                      <w:rPr>
                        <w:rFonts w:ascii="Cambria Math" w:hAnsi="Cambria Math"/>
                      </w:rPr>
                      <m:t>1</m:t>
                    </m:r>
                  </m:num>
                  <m:den>
                    <m:r>
                      <m:rPr>
                        <m:sty m:val="p"/>
                      </m:rPr>
                      <w:rPr>
                        <w:rFonts w:ascii="Cambria Math" w:hAnsi="Cambria Math"/>
                      </w:rPr>
                      <m:t>2r</m:t>
                    </m:r>
                  </m:den>
                </m:f>
                <m:r>
                  <m:rPr>
                    <m:sty m:val="p"/>
                  </m:rPr>
                  <w:rPr>
                    <w:rFonts w:ascii="Cambria Math" w:hAnsi="Cambria Math"/>
                  </w:rPr>
                  <m:t>，</m:t>
                </m:r>
                <m:r>
                  <m:rPr>
                    <m:sty m:val="p"/>
                  </m:rPr>
                  <w:rPr>
                    <w:rFonts w:ascii="Cambria Math" w:hAnsi="Cambria Math"/>
                  </w:rPr>
                  <m:t>r</m:t>
                </m:r>
                <m:r>
                  <m:rPr>
                    <m:sty m:val="p"/>
                  </m:rPr>
                  <w:rPr>
                    <w:rFonts w:ascii="Cambria Math" w:hAnsi="Cambria Math"/>
                  </w:rPr>
                  <m:t>是磁盘转速</m:t>
                </m:r>
                <m:r>
                  <m:rPr>
                    <m:sty m:val="p"/>
                  </m:rPr>
                  <w:rPr>
                    <w:rFonts w:ascii="Cambria Math" w:hAnsi="Cambria Math"/>
                  </w:rPr>
                  <m:t>(</m:t>
                </m:r>
                <m:r>
                  <m:rPr>
                    <m:sty m:val="p"/>
                  </m:rPr>
                  <w:rPr>
                    <w:rFonts w:ascii="Cambria Math" w:hAnsi="Cambria Math"/>
                  </w:rPr>
                  <m:t>转</m:t>
                </m:r>
                <m:r>
                  <m:rPr>
                    <m:sty m:val="p"/>
                  </m:rPr>
                  <w:rPr>
                    <w:rFonts w:ascii="Cambria Math" w:hAnsi="Cambria Math"/>
                  </w:rPr>
                  <m:t>/s)</m:t>
                </m:r>
              </m:oMath>
            </m:oMathPara>
          </w:p>
          <w:p w:rsidR="003E3308" w:rsidRPr="00D76C59" w:rsidRDefault="003E3308" w:rsidP="00A00965">
            <w:r w:rsidRPr="00D76C59">
              <w:rPr>
                <w:rFonts w:hint="eastAsia"/>
              </w:rPr>
              <w:t> </w:t>
            </w:r>
          </w:p>
          <w:p w:rsidR="003E3308" w:rsidRPr="00D76C59" w:rsidRDefault="003E3308" w:rsidP="00A00965">
            <w:r w:rsidRPr="00D76C59">
              <w:rPr>
                <w:rFonts w:hint="eastAsia"/>
              </w:rPr>
              <w:t>传输时间：传输数据花费的时间</w:t>
            </w:r>
          </w:p>
        </w:tc>
      </w:tr>
      <w:tr w:rsidR="003E3308" w:rsidRPr="00D76C59" w:rsidTr="00A00965">
        <w:tc>
          <w:tcPr>
            <w:tcW w:w="17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D76C59" w:rsidRDefault="003E3308" w:rsidP="00A00965">
            <w:r w:rsidRPr="00D76C59">
              <w:rPr>
                <w:rFonts w:hint="eastAsia"/>
              </w:rPr>
              <w:t>数据传输率</w:t>
            </w:r>
          </w:p>
        </w:tc>
        <w:tc>
          <w:tcPr>
            <w:tcW w:w="84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D76C59" w:rsidRDefault="005E445F" w:rsidP="00A00965">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r</m:t>
                  </m:r>
                </m:sub>
              </m:sSub>
              <m:r>
                <m:rPr>
                  <m:sty m:val="p"/>
                </m:rPr>
                <w:rPr>
                  <w:rFonts w:ascii="Cambria Math" w:hAnsi="Cambria Math"/>
                </w:rPr>
                <m:t>=rN</m:t>
              </m:r>
            </m:oMath>
            <w:r w:rsidR="003E3308" w:rsidRPr="00D76C59">
              <w:rPr>
                <w:rFonts w:hint="eastAsia"/>
              </w:rPr>
              <w:t xml:space="preserve"> (</w:t>
            </w:r>
            <w:r w:rsidR="003E3308" w:rsidRPr="00D76C59">
              <w:rPr>
                <w:rFonts w:hint="eastAsia"/>
              </w:rPr>
              <w:t>字节</w:t>
            </w:r>
            <w:r w:rsidR="003E3308" w:rsidRPr="00D76C59">
              <w:rPr>
                <w:rFonts w:hint="eastAsia"/>
              </w:rPr>
              <w:t>/s)</w:t>
            </w:r>
          </w:p>
          <w:p w:rsidR="003E3308" w:rsidRPr="00D76C59" w:rsidRDefault="003E3308" w:rsidP="00A00965">
            <w:r w:rsidRPr="00D76C59">
              <w:rPr>
                <w:rFonts w:hint="eastAsia"/>
              </w:rPr>
              <w:t>r</w:t>
            </w:r>
            <w:r w:rsidRPr="00D76C59">
              <w:rPr>
                <w:rFonts w:hint="eastAsia"/>
              </w:rPr>
              <w:t>是磁盘转速</w:t>
            </w:r>
            <w:r w:rsidRPr="00D76C59">
              <w:rPr>
                <w:rFonts w:hint="eastAsia"/>
              </w:rPr>
              <w:t>(</w:t>
            </w:r>
            <w:r w:rsidRPr="00D76C59">
              <w:rPr>
                <w:rFonts w:hint="eastAsia"/>
              </w:rPr>
              <w:t>转</w:t>
            </w:r>
            <w:r w:rsidRPr="00D76C59">
              <w:rPr>
                <w:rFonts w:hint="eastAsia"/>
              </w:rPr>
              <w:t>/s)</w:t>
            </w:r>
            <w:r w:rsidRPr="00D76C59">
              <w:rPr>
                <w:rFonts w:hint="eastAsia"/>
              </w:rPr>
              <w:t>，</w:t>
            </w:r>
            <w:r w:rsidRPr="00D76C59">
              <w:rPr>
                <w:rFonts w:hint="eastAsia"/>
              </w:rPr>
              <w:t>N</w:t>
            </w:r>
            <w:r w:rsidRPr="00D76C59">
              <w:rPr>
                <w:rFonts w:hint="eastAsia"/>
              </w:rPr>
              <w:t>是每条磁道的容量</w:t>
            </w:r>
            <w:r w:rsidRPr="00D76C59">
              <w:rPr>
                <w:rFonts w:hint="eastAsia"/>
              </w:rPr>
              <w:t>(</w:t>
            </w:r>
            <w:r w:rsidRPr="00D76C59">
              <w:rPr>
                <w:rFonts w:hint="eastAsia"/>
              </w:rPr>
              <w:t>字节</w:t>
            </w:r>
            <w:r w:rsidRPr="00D76C59">
              <w:rPr>
                <w:rFonts w:hint="eastAsia"/>
              </w:rPr>
              <w:t>)</w:t>
            </w:r>
          </w:p>
        </w:tc>
      </w:tr>
    </w:tbl>
    <w:p w:rsidR="003E3308" w:rsidRPr="00D76C59" w:rsidRDefault="003E3308" w:rsidP="003E3308">
      <w:r w:rsidRPr="00D76C59">
        <w:rPr>
          <w:rFonts w:hint="eastAsia"/>
        </w:rPr>
        <w:t> </w:t>
      </w:r>
    </w:p>
    <w:p w:rsidR="003E3308" w:rsidRPr="00D76C59" w:rsidRDefault="003E3308" w:rsidP="003E3308">
      <w:r w:rsidRPr="00D76C59">
        <w:rPr>
          <w:rFonts w:hint="eastAsia"/>
        </w:rPr>
        <w:t> </w:t>
      </w:r>
    </w:p>
    <w:p w:rsidR="003E3308" w:rsidRPr="00D76C59" w:rsidRDefault="003E3308" w:rsidP="003E3308">
      <w:r w:rsidRPr="00D76C59">
        <w:rPr>
          <w:rFonts w:hint="eastAsia"/>
        </w:rPr>
        <w:t>磁盘地址</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699"/>
        <w:gridCol w:w="798"/>
      </w:tblGrid>
      <w:tr w:rsidR="003E3308" w:rsidRPr="00D76C59" w:rsidTr="00A00965">
        <w:tc>
          <w:tcPr>
            <w:tcW w:w="16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D76C59" w:rsidRDefault="003E3308" w:rsidP="00A00965">
            <w:r w:rsidRPr="00D76C59">
              <w:rPr>
                <w:rFonts w:hint="eastAsia"/>
              </w:rPr>
              <w:t>驱动器号</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D76C59" w:rsidRDefault="003E3308" w:rsidP="00A00965">
            <w:r w:rsidRPr="00D76C59">
              <w:rPr>
                <w:rFonts w:hint="eastAsia"/>
              </w:rPr>
              <w:t> </w:t>
            </w:r>
          </w:p>
        </w:tc>
      </w:tr>
      <w:tr w:rsidR="003E3308" w:rsidRPr="00D76C59" w:rsidTr="00A00965">
        <w:tc>
          <w:tcPr>
            <w:tcW w:w="16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D76C59" w:rsidRDefault="003E3308" w:rsidP="00A00965">
            <w:r w:rsidRPr="00D76C59">
              <w:rPr>
                <w:rFonts w:hint="eastAsia"/>
              </w:rPr>
              <w:t>柱面</w:t>
            </w:r>
            <w:r w:rsidRPr="00D76C59">
              <w:rPr>
                <w:rFonts w:hint="eastAsia"/>
              </w:rPr>
              <w:t>(</w:t>
            </w:r>
            <w:r w:rsidRPr="00D76C59">
              <w:rPr>
                <w:rFonts w:hint="eastAsia"/>
              </w:rPr>
              <w:t>磁道</w:t>
            </w:r>
            <w:r w:rsidRPr="00D76C59">
              <w:rPr>
                <w:rFonts w:hint="eastAsia"/>
              </w:rPr>
              <w:t>)</w:t>
            </w:r>
            <w:r w:rsidRPr="00D76C59">
              <w:rPr>
                <w:rFonts w:hint="eastAsia"/>
              </w:rPr>
              <w:t>号</w:t>
            </w:r>
          </w:p>
        </w:tc>
        <w:tc>
          <w:tcPr>
            <w:tcW w:w="7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D76C59" w:rsidRDefault="003E3308" w:rsidP="00A00965">
            <w:r w:rsidRPr="00D76C59">
              <w:rPr>
                <w:rFonts w:hint="eastAsia"/>
              </w:rPr>
              <w:t> </w:t>
            </w:r>
          </w:p>
        </w:tc>
      </w:tr>
      <w:tr w:rsidR="003E3308" w:rsidRPr="00D76C59" w:rsidTr="00A00965">
        <w:tc>
          <w:tcPr>
            <w:tcW w:w="16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D76C59" w:rsidRDefault="003E3308" w:rsidP="00A00965">
            <w:r w:rsidRPr="00D76C59">
              <w:rPr>
                <w:rFonts w:hint="eastAsia"/>
              </w:rPr>
              <w:t>盘面号</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D76C59" w:rsidRDefault="003E3308" w:rsidP="00A00965">
            <w:r w:rsidRPr="00D76C59">
              <w:rPr>
                <w:rFonts w:hint="eastAsia"/>
              </w:rPr>
              <w:t> </w:t>
            </w:r>
          </w:p>
        </w:tc>
      </w:tr>
      <w:tr w:rsidR="003E3308" w:rsidRPr="00D76C59" w:rsidTr="00A00965">
        <w:tc>
          <w:tcPr>
            <w:tcW w:w="16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D76C59" w:rsidRDefault="003E3308" w:rsidP="00A00965">
            <w:r w:rsidRPr="00D76C59">
              <w:rPr>
                <w:rFonts w:hint="eastAsia"/>
              </w:rPr>
              <w:t>扇区号</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D76C59" w:rsidRDefault="003E3308" w:rsidP="00A00965">
            <w:r w:rsidRPr="00D76C59">
              <w:rPr>
                <w:rFonts w:hint="eastAsia"/>
              </w:rPr>
              <w:t> </w:t>
            </w:r>
          </w:p>
        </w:tc>
      </w:tr>
    </w:tbl>
    <w:p w:rsidR="003E3308" w:rsidRPr="00D76C59" w:rsidRDefault="003E3308" w:rsidP="003E3308">
      <w:r w:rsidRPr="00D76C59">
        <w:rPr>
          <w:rFonts w:hint="eastAsia"/>
        </w:rPr>
        <w:t> </w:t>
      </w:r>
    </w:p>
    <w:p w:rsidR="003E3308" w:rsidRPr="00D76C59" w:rsidRDefault="003E3308" w:rsidP="003E3308">
      <w:r w:rsidRPr="00D76C59">
        <w:rPr>
          <w:rFonts w:hint="eastAsia"/>
        </w:rPr>
        <w:t>工作过程</w:t>
      </w:r>
    </w:p>
    <w:p w:rsidR="003E3308" w:rsidRPr="00D76C59" w:rsidRDefault="003E3308" w:rsidP="003E3308">
      <w:r w:rsidRPr="00D76C59">
        <w:rPr>
          <w:rFonts w:hint="eastAsia"/>
        </w:rPr>
        <w:t>硬盘的主要操作：寻址、写盘、读盘。每个操作都对应一个控制字，</w:t>
      </w:r>
    </w:p>
    <w:p w:rsidR="003E3308" w:rsidRPr="00D76C59" w:rsidRDefault="003E3308" w:rsidP="003E3308">
      <w:r w:rsidRPr="00D76C59">
        <w:rPr>
          <w:rFonts w:hint="eastAsia"/>
        </w:rPr>
        <w:t>硬盘工作时，第一步是取控制字，第二步是执行控制字</w:t>
      </w:r>
    </w:p>
    <w:p w:rsidR="003E3308" w:rsidRPr="00D76C59" w:rsidRDefault="003E3308" w:rsidP="003E3308">
      <w:r w:rsidRPr="00D76C59">
        <w:rPr>
          <w:rFonts w:hint="eastAsia"/>
        </w:rPr>
        <w:t>硬盘属于机械师部件，其读写操作是串行的，不可能在同一时刻既读又写，也不可能在同一时刻既读又写，也不可能在同一时刻读两组数据或写两组数据</w:t>
      </w:r>
    </w:p>
    <w:p w:rsidR="003E3308" w:rsidRPr="00D76C59" w:rsidRDefault="003E3308" w:rsidP="003E3308">
      <w:r w:rsidRPr="00D76C59">
        <w:rPr>
          <w:rFonts w:hint="eastAsia"/>
        </w:rPr>
        <w:t> </w:t>
      </w:r>
    </w:p>
    <w:p w:rsidR="003E3308" w:rsidRPr="00D76C59" w:rsidRDefault="003E3308" w:rsidP="003E3308">
      <w:r w:rsidRPr="00D76C59">
        <w:rPr>
          <w:rFonts w:hint="eastAsia"/>
        </w:rPr>
        <w:t> </w:t>
      </w:r>
    </w:p>
    <w:p w:rsidR="003E3308" w:rsidRPr="00D76C59" w:rsidRDefault="003E3308" w:rsidP="003E3308">
      <w:r w:rsidRPr="00D76C59">
        <w:rPr>
          <w:rFonts w:hint="eastAsia"/>
        </w:rPr>
        <w:t> </w:t>
      </w:r>
    </w:p>
    <w:p w:rsidR="003E3308" w:rsidRPr="00D76C59" w:rsidRDefault="003E3308" w:rsidP="003E3308">
      <w:r w:rsidRPr="00D76C59">
        <w:rPr>
          <w:rFonts w:hint="eastAsia"/>
        </w:rPr>
        <w:lastRenderedPageBreak/>
        <w:t> </w:t>
      </w:r>
    </w:p>
    <w:p w:rsidR="003E3308" w:rsidRDefault="003E3308" w:rsidP="003E3308"/>
    <w:p w:rsidR="003E3308" w:rsidRPr="00D76C59" w:rsidRDefault="003E3308" w:rsidP="003E3308">
      <w:pPr>
        <w:widowControl/>
        <w:jc w:val="left"/>
      </w:pPr>
      <w:r w:rsidRPr="00D76C59">
        <w:rPr>
          <w:rFonts w:hint="eastAsia"/>
        </w:rPr>
        <w:t>计算机中一个汉字内码在主存中占用</w:t>
      </w:r>
      <w:r w:rsidRPr="00D76C59">
        <w:rPr>
          <w:rFonts w:hint="eastAsia"/>
        </w:rPr>
        <w:t>2</w:t>
      </w:r>
      <w:r w:rsidRPr="00D76C59">
        <w:rPr>
          <w:rFonts w:hint="eastAsia"/>
        </w:rPr>
        <w:t>个字节</w:t>
      </w:r>
    </w:p>
    <w:p w:rsidR="003E3308" w:rsidRPr="00D76C59" w:rsidRDefault="003E3308" w:rsidP="003E3308">
      <w:pPr>
        <w:widowControl/>
        <w:jc w:val="left"/>
      </w:pPr>
      <w:r w:rsidRPr="00D76C59">
        <w:rPr>
          <w:rFonts w:hint="eastAsia"/>
        </w:rPr>
        <w:t>输出型字型码</w:t>
      </w:r>
      <w:r w:rsidRPr="00D76C59">
        <w:rPr>
          <w:rFonts w:hint="eastAsia"/>
        </w:rPr>
        <w:t>16</w:t>
      </w:r>
      <w:r w:rsidRPr="00D76C59">
        <w:rPr>
          <w:rFonts w:hint="eastAsia"/>
        </w:rPr>
        <w:t>×</w:t>
      </w:r>
      <w:r w:rsidRPr="00D76C59">
        <w:rPr>
          <w:rFonts w:hint="eastAsia"/>
        </w:rPr>
        <w:t>16</w:t>
      </w:r>
      <w:r w:rsidRPr="00D76C59">
        <w:rPr>
          <w:rFonts w:hint="eastAsia"/>
        </w:rPr>
        <w:t>点阵在缓冲存储区中占用</w:t>
      </w:r>
      <w:r w:rsidRPr="00D76C59">
        <w:rPr>
          <w:rFonts w:hint="eastAsia"/>
        </w:rPr>
        <w:t>16</w:t>
      </w:r>
      <w:r w:rsidRPr="00D76C59">
        <w:rPr>
          <w:rFonts w:hint="eastAsia"/>
        </w:rPr>
        <w:t>×</w:t>
      </w:r>
      <w:r w:rsidRPr="00D76C59">
        <w:rPr>
          <w:rFonts w:hint="eastAsia"/>
        </w:rPr>
        <w:t>16/8=32</w:t>
      </w:r>
      <w:r w:rsidRPr="00D76C59">
        <w:rPr>
          <w:rFonts w:hint="eastAsia"/>
        </w:rPr>
        <w:t>个字节</w:t>
      </w:r>
    </w:p>
    <w:p w:rsidR="003E3308" w:rsidRPr="00D76C59" w:rsidRDefault="003E3308" w:rsidP="003E3308">
      <w:pPr>
        <w:widowControl/>
        <w:jc w:val="left"/>
      </w:pPr>
      <w:r w:rsidRPr="00D76C59">
        <w:rPr>
          <w:rFonts w:hint="eastAsia"/>
        </w:rPr>
        <w:t>磁表面存储器</w:t>
      </w:r>
    </w:p>
    <w:p w:rsidR="003E3308" w:rsidRPr="00D76C59" w:rsidRDefault="003E3308" w:rsidP="003E3308">
      <w:pPr>
        <w:widowControl/>
        <w:jc w:val="left"/>
      </w:pPr>
      <w:r w:rsidRPr="00D76C59">
        <w:rPr>
          <w:rFonts w:hint="eastAsia"/>
        </w:rPr>
        <w:t>磁盘的磁道是一个个同心圆，磁带的磁道是沿此带长度方向的直线</w:t>
      </w:r>
    </w:p>
    <w:p w:rsidR="003E3308" w:rsidRPr="00D76C59" w:rsidRDefault="003E3308" w:rsidP="003E3308">
      <w:pPr>
        <w:widowControl/>
        <w:jc w:val="left"/>
      </w:pPr>
      <w:r w:rsidRPr="00D76C59">
        <w:rPr>
          <w:rFonts w:hint="eastAsia"/>
        </w:rPr>
        <w:t> </w:t>
      </w:r>
    </w:p>
    <w:p w:rsidR="003E3308" w:rsidRPr="00D76C59" w:rsidRDefault="003E3308" w:rsidP="003E3308">
      <w:pPr>
        <w:widowControl/>
        <w:jc w:val="left"/>
      </w:pPr>
      <w:r w:rsidRPr="00D76C59">
        <w:rPr>
          <w:rFonts w:hint="eastAsia"/>
        </w:rPr>
        <w:t>记录密度</w:t>
      </w:r>
    </w:p>
    <w:tbl>
      <w:tblPr>
        <w:tblW w:w="9294"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Caption w:val=""/>
        <w:tblDescription w:val=""/>
      </w:tblPr>
      <w:tblGrid>
        <w:gridCol w:w="2065"/>
        <w:gridCol w:w="7229"/>
      </w:tblGrid>
      <w:tr w:rsidR="003E3308" w:rsidRPr="00D76C59" w:rsidTr="00A00965">
        <w:tc>
          <w:tcPr>
            <w:tcW w:w="20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D76C59" w:rsidRDefault="003E3308" w:rsidP="00A00965">
            <w:pPr>
              <w:widowControl/>
              <w:jc w:val="left"/>
            </w:pPr>
            <w:r w:rsidRPr="00D76C59">
              <w:rPr>
                <w:rFonts w:hint="eastAsia"/>
              </w:rPr>
              <w:t>道密度</w:t>
            </w:r>
            <m:oMath>
              <m:sSub>
                <m:sSubPr>
                  <m:ctrlPr>
                    <w:rPr>
                      <w:rFonts w:ascii="Cambria Math" w:hAnsi="Cambria Math"/>
                    </w:rPr>
                  </m:ctrlPr>
                </m:sSubPr>
                <m:e>
                  <m:r>
                    <m:rPr>
                      <m:sty m:val="p"/>
                    </m:rPr>
                    <w:rPr>
                      <w:rFonts w:ascii="Cambria Math" w:hAnsi="Cambria Math" w:hint="eastAsia"/>
                    </w:rPr>
                    <m:t>D</m:t>
                  </m:r>
                </m:e>
                <m:sub>
                  <m:r>
                    <m:rPr>
                      <m:sty m:val="p"/>
                    </m:rPr>
                    <w:rPr>
                      <w:rFonts w:ascii="Cambria Math" w:hAnsi="Cambria Math" w:hint="eastAsia"/>
                    </w:rPr>
                    <m:t>t</m:t>
                  </m:r>
                </m:sub>
              </m:sSub>
            </m:oMath>
          </w:p>
        </w:tc>
        <w:tc>
          <w:tcPr>
            <w:tcW w:w="72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D76C59" w:rsidRDefault="003E3308" w:rsidP="00A00965">
            <w:pPr>
              <w:widowControl/>
              <w:jc w:val="left"/>
            </w:pPr>
            <w:r w:rsidRPr="00D76C59">
              <w:rPr>
                <w:rFonts w:hint="eastAsia"/>
              </w:rPr>
              <w:t>磁盘沿半径方向单位长度的磁道数</w:t>
            </w:r>
          </w:p>
          <w:p w:rsidR="003E3308" w:rsidRPr="00D76C59" w:rsidRDefault="003E3308" w:rsidP="00A00965">
            <w:pPr>
              <w:widowControl/>
              <w:jc w:val="left"/>
            </w:pPr>
            <w:r w:rsidRPr="00D76C59">
              <w:rPr>
                <w:rFonts w:hint="eastAsia"/>
              </w:rPr>
              <w:t>单位：</w:t>
            </w:r>
            <w:r w:rsidRPr="00D76C59">
              <w:rPr>
                <w:rFonts w:hint="eastAsia"/>
              </w:rPr>
              <w:t>tpi(</w:t>
            </w:r>
            <w:r w:rsidRPr="00D76C59">
              <w:rPr>
                <w:rFonts w:hint="eastAsia"/>
              </w:rPr>
              <w:t>道</w:t>
            </w:r>
            <w:r w:rsidRPr="00D76C59">
              <w:rPr>
                <w:rFonts w:hint="eastAsia"/>
              </w:rPr>
              <w:t>/Inch)</w:t>
            </w:r>
            <w:r w:rsidRPr="00D76C59">
              <w:rPr>
                <w:rFonts w:hint="eastAsia"/>
              </w:rPr>
              <w:t>，</w:t>
            </w:r>
            <w:r w:rsidRPr="00D76C59">
              <w:rPr>
                <w:rFonts w:hint="eastAsia"/>
              </w:rPr>
              <w:t>tpm(</w:t>
            </w:r>
            <w:r w:rsidRPr="00D76C59">
              <w:rPr>
                <w:rFonts w:hint="eastAsia"/>
              </w:rPr>
              <w:t>道</w:t>
            </w:r>
            <w:r w:rsidRPr="00D76C59">
              <w:rPr>
                <w:rFonts w:hint="eastAsia"/>
              </w:rPr>
              <w:t>/mm)</w:t>
            </w:r>
          </w:p>
        </w:tc>
      </w:tr>
      <w:tr w:rsidR="003E3308" w:rsidRPr="00D76C59" w:rsidTr="00A00965">
        <w:tc>
          <w:tcPr>
            <w:tcW w:w="20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D76C59" w:rsidRDefault="003E3308" w:rsidP="00A00965">
            <w:pPr>
              <w:widowControl/>
              <w:jc w:val="left"/>
            </w:pPr>
            <w:r w:rsidRPr="00D76C59">
              <w:rPr>
                <w:rFonts w:hint="eastAsia"/>
              </w:rPr>
              <w:t>道距</w:t>
            </w:r>
            <w:r w:rsidRPr="00D76C59">
              <w:rPr>
                <w:rFonts w:hint="eastAsia"/>
              </w:rPr>
              <w:t>P</w:t>
            </w:r>
          </w:p>
        </w:tc>
        <w:tc>
          <w:tcPr>
            <w:tcW w:w="72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D76C59" w:rsidRDefault="003E3308" w:rsidP="00A00965">
            <w:pPr>
              <w:widowControl/>
              <w:jc w:val="left"/>
            </w:pPr>
            <w:r w:rsidRPr="00D76C59">
              <w:rPr>
                <w:rFonts w:hint="eastAsia"/>
              </w:rPr>
              <w:t>相邻磁道中心线距离</w:t>
            </w:r>
          </w:p>
          <w:p w:rsidR="003E3308" w:rsidRPr="00D76C59" w:rsidRDefault="003E3308" w:rsidP="00A00965">
            <w:pPr>
              <w:widowControl/>
              <w:jc w:val="left"/>
            </w:pPr>
            <m:oMathPara>
              <m:oMathParaPr>
                <m:jc m:val="left"/>
              </m:oMathParaPr>
              <m:oMath>
                <m:r>
                  <m:rPr>
                    <m:sty m:val="p"/>
                  </m:rPr>
                  <w:rPr>
                    <w:rFonts w:ascii="Cambria Math" w:hAnsi="Cambria Math"/>
                  </w:rPr>
                  <m:t>P=</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D</m:t>
                        </m:r>
                      </m:e>
                      <m:sub>
                        <m:r>
                          <m:rPr>
                            <m:sty m:val="p"/>
                          </m:rPr>
                          <w:rPr>
                            <w:rFonts w:ascii="Cambria Math" w:hAnsi="Cambria Math"/>
                          </w:rPr>
                          <m:t>t</m:t>
                        </m:r>
                      </m:sub>
                    </m:sSub>
                  </m:den>
                </m:f>
              </m:oMath>
            </m:oMathPara>
          </w:p>
          <w:p w:rsidR="003E3308" w:rsidRPr="00D76C59" w:rsidRDefault="003E3308" w:rsidP="00A00965">
            <w:pPr>
              <w:widowControl/>
              <w:jc w:val="left"/>
            </w:pPr>
            <w:r w:rsidRPr="00D76C59">
              <w:rPr>
                <w:rFonts w:hint="eastAsia"/>
              </w:rPr>
              <w:t>为了避免干扰，磁道与磁道之间需要保持一定距离</w:t>
            </w:r>
          </w:p>
        </w:tc>
      </w:tr>
      <w:tr w:rsidR="003E3308" w:rsidRPr="00D76C59" w:rsidTr="00A00965">
        <w:tc>
          <w:tcPr>
            <w:tcW w:w="20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D76C59" w:rsidRDefault="003E3308" w:rsidP="00A00965">
            <w:pPr>
              <w:widowControl/>
              <w:jc w:val="left"/>
            </w:pPr>
            <w:r w:rsidRPr="00D76C59">
              <w:rPr>
                <w:rFonts w:hint="eastAsia"/>
              </w:rPr>
              <w:t>位密度</w:t>
            </w:r>
            <w:r w:rsidRPr="00D76C59">
              <w:rPr>
                <w:rFonts w:hint="eastAsia"/>
              </w:rPr>
              <w:t>/</w:t>
            </w:r>
            <w:r w:rsidRPr="00D76C59">
              <w:rPr>
                <w:rFonts w:hint="eastAsia"/>
              </w:rPr>
              <w:t>线密度</w:t>
            </w:r>
            <m:oMath>
              <m:sSub>
                <m:sSubPr>
                  <m:ctrlPr>
                    <w:rPr>
                      <w:rFonts w:ascii="Cambria Math" w:hAnsi="Cambria Math"/>
                    </w:rPr>
                  </m:ctrlPr>
                </m:sSubPr>
                <m:e>
                  <m:r>
                    <m:rPr>
                      <m:sty m:val="p"/>
                    </m:rPr>
                    <w:rPr>
                      <w:rFonts w:ascii="Cambria Math" w:hAnsi="Cambria Math" w:hint="eastAsia"/>
                    </w:rPr>
                    <m:t>D</m:t>
                  </m:r>
                </m:e>
                <m:sub>
                  <m:r>
                    <m:rPr>
                      <m:sty m:val="p"/>
                    </m:rPr>
                    <w:rPr>
                      <w:rFonts w:ascii="Cambria Math" w:hAnsi="Cambria Math" w:hint="eastAsia"/>
                    </w:rPr>
                    <m:t>b</m:t>
                  </m:r>
                </m:sub>
              </m:sSub>
            </m:oMath>
          </w:p>
        </w:tc>
        <w:tc>
          <w:tcPr>
            <w:tcW w:w="72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D76C59" w:rsidRDefault="003E3308" w:rsidP="00A00965">
            <w:pPr>
              <w:widowControl/>
              <w:jc w:val="left"/>
            </w:pPr>
            <w:r w:rsidRPr="00D76C59">
              <w:rPr>
                <w:rFonts w:hint="eastAsia"/>
              </w:rPr>
              <w:t>单位长度的磁道记录二进制信息的位数</w:t>
            </w:r>
          </w:p>
          <w:p w:rsidR="003E3308" w:rsidRPr="00D76C59" w:rsidRDefault="003E3308" w:rsidP="00A00965">
            <w:pPr>
              <w:widowControl/>
              <w:jc w:val="left"/>
            </w:pPr>
            <w:r w:rsidRPr="00D76C59">
              <w:rPr>
                <w:rFonts w:hint="eastAsia"/>
              </w:rPr>
              <w:t>单位：</w:t>
            </w:r>
            <w:r w:rsidRPr="00D76C59">
              <w:rPr>
                <w:rFonts w:hint="eastAsia"/>
              </w:rPr>
              <w:t>bpi(bits/Inch)</w:t>
            </w:r>
            <w:r w:rsidRPr="00D76C59">
              <w:rPr>
                <w:rFonts w:hint="eastAsia"/>
              </w:rPr>
              <w:t>，</w:t>
            </w:r>
            <w:r w:rsidRPr="00D76C59">
              <w:rPr>
                <w:rFonts w:hint="eastAsia"/>
              </w:rPr>
              <w:t>bpm(bits/mm)</w:t>
            </w:r>
          </w:p>
          <w:p w:rsidR="003E3308" w:rsidRPr="00D76C59" w:rsidRDefault="003E3308" w:rsidP="00A00965">
            <w:pPr>
              <w:widowControl/>
              <w:jc w:val="left"/>
            </w:pPr>
            <w:r w:rsidRPr="00D76C59">
              <w:rPr>
                <w:rFonts w:hint="eastAsia"/>
              </w:rPr>
              <w:t>常用的磁带有</w:t>
            </w:r>
            <w:r w:rsidRPr="00D76C59">
              <w:rPr>
                <w:rFonts w:hint="eastAsia"/>
              </w:rPr>
              <w:t>800bpi</w:t>
            </w:r>
            <w:r w:rsidRPr="00D76C59">
              <w:rPr>
                <w:rFonts w:hint="eastAsia"/>
              </w:rPr>
              <w:t>、</w:t>
            </w:r>
            <w:r w:rsidRPr="00D76C59">
              <w:rPr>
                <w:rFonts w:hint="eastAsia"/>
              </w:rPr>
              <w:t>1600bpi</w:t>
            </w:r>
            <w:r w:rsidRPr="00D76C59">
              <w:rPr>
                <w:rFonts w:hint="eastAsia"/>
              </w:rPr>
              <w:t>、</w:t>
            </w:r>
            <w:r w:rsidRPr="00D76C59">
              <w:rPr>
                <w:rFonts w:hint="eastAsia"/>
              </w:rPr>
              <w:t>6250bpi</w:t>
            </w:r>
          </w:p>
          <w:p w:rsidR="003E3308" w:rsidRPr="00D76C59" w:rsidRDefault="005E445F" w:rsidP="00A00965">
            <w:pPr>
              <w:widowControl/>
              <w:jc w:val="left"/>
            </w:pPr>
            <m:oMathPara>
              <m:oMathParaPr>
                <m:jc m:val="left"/>
              </m:oMathParaP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b</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num>
                  <m:den>
                    <m:r>
                      <m:rPr>
                        <m:sty m:val="p"/>
                      </m:rPr>
                      <w:rPr>
                        <w:rFonts w:ascii="Cambria Math" w:hAnsi="Cambria Math"/>
                      </w:rPr>
                      <m:t>π</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min</m:t>
                        </m:r>
                      </m:sub>
                    </m:sSub>
                  </m:den>
                </m:f>
              </m:oMath>
            </m:oMathPara>
          </w:p>
          <w:p w:rsidR="003E3308" w:rsidRPr="00D76C59" w:rsidRDefault="003E3308" w:rsidP="00A00965">
            <w:pPr>
              <w:widowControl/>
              <w:jc w:val="left"/>
              <w:rPr>
                <w:oMath/>
              </w:rPr>
            </w:pPr>
            <w:r w:rsidRPr="00D76C59">
              <w:rPr>
                <w:rFonts w:hint="eastAsia"/>
              </w:rPr>
              <w:t>在磁盘个磁道上所记录的信息量是相同的，而为密度不同，一般泛指磁盘位密度时，是指内圈磁道上的位密度，即最大位密度</w:t>
            </w:r>
          </w:p>
        </w:tc>
      </w:tr>
    </w:tbl>
    <w:p w:rsidR="003E3308" w:rsidRPr="00D76C59" w:rsidRDefault="003E3308" w:rsidP="003E3308">
      <w:pPr>
        <w:widowControl/>
        <w:jc w:val="left"/>
      </w:pPr>
      <w:r w:rsidRPr="00D76C59">
        <w:rPr>
          <w:rFonts w:hint="eastAsia"/>
        </w:rPr>
        <w:t> </w:t>
      </w:r>
    </w:p>
    <w:p w:rsidR="003E3308" w:rsidRPr="0092389C" w:rsidRDefault="003E3308" w:rsidP="003E3308">
      <w:pPr>
        <w:pStyle w:val="ac"/>
        <w:spacing w:before="0" w:beforeAutospacing="0" w:after="0" w:afterAutospacing="0"/>
        <w:rPr>
          <w:rFonts w:ascii="微软雅黑" w:eastAsia="微软雅黑" w:hAnsi="微软雅黑"/>
        </w:rPr>
      </w:pPr>
      <w:r w:rsidRPr="00D76C59">
        <w:rPr>
          <w:rFonts w:asciiTheme="minorHAnsi" w:eastAsiaTheme="minorEastAsia" w:hAnsiTheme="minorHAnsi" w:cstheme="minorBidi" w:hint="eastAsia"/>
          <w:kern w:val="2"/>
          <w:szCs w:val="22"/>
        </w:rPr>
        <w:t> </w:t>
      </w:r>
      <w:r w:rsidRPr="0092389C">
        <w:rPr>
          <w:rFonts w:ascii="微软雅黑" w:eastAsia="微软雅黑" w:hAnsi="微软雅黑" w:hint="eastAsia"/>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530"/>
        <w:gridCol w:w="6937"/>
      </w:tblGrid>
      <w:tr w:rsidR="003E3308" w:rsidRPr="0092389C" w:rsidTr="00A00965">
        <w:tc>
          <w:tcPr>
            <w:tcW w:w="16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92389C" w:rsidRDefault="003E3308" w:rsidP="00A00965">
            <w:r w:rsidRPr="0092389C">
              <w:rPr>
                <w:rFonts w:hint="eastAsia"/>
              </w:rPr>
              <w:t>存储容量</w:t>
            </w:r>
            <w:r w:rsidRPr="0092389C">
              <w:rPr>
                <w:rFonts w:hint="eastAsia"/>
              </w:rPr>
              <w:t>C</w:t>
            </w:r>
          </w:p>
        </w:tc>
        <w:tc>
          <w:tcPr>
            <w:tcW w:w="75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92389C" w:rsidRDefault="003E3308" w:rsidP="00A00965">
            <w:r w:rsidRPr="0092389C">
              <w:rPr>
                <w:rFonts w:hint="eastAsia"/>
              </w:rPr>
              <w:t>C=n*k*s</w:t>
            </w:r>
          </w:p>
          <w:p w:rsidR="003E3308" w:rsidRPr="0092389C" w:rsidRDefault="003E3308" w:rsidP="00A00965">
            <w:r w:rsidRPr="0092389C">
              <w:rPr>
                <w:rFonts w:hint="eastAsia"/>
              </w:rPr>
              <w:t>n</w:t>
            </w:r>
            <w:r w:rsidRPr="0092389C">
              <w:rPr>
                <w:rFonts w:hint="eastAsia"/>
              </w:rPr>
              <w:t>是存放信息的盘面数，</w:t>
            </w:r>
            <w:r w:rsidRPr="0092389C">
              <w:rPr>
                <w:rFonts w:hint="eastAsia"/>
              </w:rPr>
              <w:t>k</w:t>
            </w:r>
            <w:r w:rsidRPr="0092389C">
              <w:rPr>
                <w:rFonts w:hint="eastAsia"/>
              </w:rPr>
              <w:t>是每个盘面的磁道数，</w:t>
            </w:r>
            <w:r w:rsidRPr="0092389C">
              <w:rPr>
                <w:rFonts w:hint="eastAsia"/>
              </w:rPr>
              <w:t>s</w:t>
            </w:r>
            <w:r w:rsidRPr="0092389C">
              <w:rPr>
                <w:rFonts w:hint="eastAsia"/>
              </w:rPr>
              <w:t>是每条磁道上记录的二进制代码数</w:t>
            </w:r>
          </w:p>
          <w:p w:rsidR="003E3308" w:rsidRPr="0092389C" w:rsidRDefault="003E3308" w:rsidP="00A00965">
            <w:r w:rsidRPr="0092389C">
              <w:rPr>
                <w:rFonts w:hint="eastAsia"/>
              </w:rPr>
              <w:t>格式化容量：磁表面可以利用的磁化单元总数，格式化容量是指按某种特定的记录格式所能存储信息的总量，即用户可以使用的容量，他一般是非格式化容量的</w:t>
            </w:r>
            <w:r w:rsidRPr="0092389C">
              <w:rPr>
                <w:rFonts w:hint="eastAsia"/>
              </w:rPr>
              <w:t>60%~70%</w:t>
            </w:r>
          </w:p>
        </w:tc>
      </w:tr>
      <w:tr w:rsidR="003E3308" w:rsidRPr="0092389C" w:rsidTr="00A00965">
        <w:tc>
          <w:tcPr>
            <w:tcW w:w="16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92389C" w:rsidRDefault="003E3308" w:rsidP="00A00965">
            <w:r>
              <w:rPr>
                <w:rFonts w:ascii="微软雅黑" w:eastAsia="微软雅黑" w:hAnsi="微软雅黑" w:hint="eastAsia"/>
              </w:rPr>
              <w:t>数据传输率</w:t>
            </w:r>
            <m:oMath>
              <m:sSub>
                <m:sSubPr>
                  <m:ctrlPr>
                    <w:rPr>
                      <w:rFonts w:ascii="Cambria Math" w:hAnsi="Cambria Math"/>
                    </w:rPr>
                  </m:ctrlPr>
                </m:sSubPr>
                <m:e>
                  <m:r>
                    <m:rPr>
                      <m:sty m:val="p"/>
                    </m:rPr>
                    <w:rPr>
                      <w:rFonts w:ascii="Cambria Math" w:hAnsi="Cambria Math" w:hint="eastAsia"/>
                    </w:rPr>
                    <m:t>D</m:t>
                  </m:r>
                </m:e>
                <m:sub>
                  <m:r>
                    <m:rPr>
                      <m:sty m:val="p"/>
                    </m:rPr>
                    <w:rPr>
                      <w:rFonts w:ascii="Cambria Math" w:hAnsi="Cambria Math" w:hint="eastAsia"/>
                    </w:rPr>
                    <m:t>r</m:t>
                  </m:r>
                </m:sub>
              </m:sSub>
            </m:oMath>
          </w:p>
        </w:tc>
        <w:tc>
          <w:tcPr>
            <w:tcW w:w="75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92389C" w:rsidRDefault="003E3308" w:rsidP="00A00965">
            <w:r w:rsidRPr="0092389C">
              <w:rPr>
                <w:rFonts w:hint="eastAsia"/>
              </w:rPr>
              <w:t>单位时间内磁表面存储器向主机传送数据的位数或字节数</w:t>
            </w:r>
          </w:p>
          <w:p w:rsidR="003E3308" w:rsidRPr="0092389C" w:rsidRDefault="005E445F" w:rsidP="00A00965">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b</m:t>
                  </m:r>
                </m:sub>
              </m:sSub>
              <m:r>
                <m:rPr>
                  <m:sty m:val="p"/>
                </m:rPr>
                <w:rPr>
                  <w:rFonts w:ascii="Cambria Math" w:hAnsi="Cambria Math"/>
                </w:rPr>
                <m:t>×V</m:t>
              </m:r>
            </m:oMath>
            <w:r w:rsidR="003E3308" w:rsidRPr="0092389C">
              <w:rPr>
                <w:rFonts w:hint="eastAsia"/>
              </w:rPr>
              <w:t>，</w:t>
            </w:r>
            <w:r w:rsidR="003E3308" w:rsidRPr="0092389C">
              <w:rPr>
                <w:rFonts w:hint="eastAsia"/>
              </w:rPr>
              <w:t>V</w:t>
            </w:r>
            <w:r w:rsidR="003E3308" w:rsidRPr="0092389C">
              <w:rPr>
                <w:rFonts w:hint="eastAsia"/>
              </w:rPr>
              <w:t>是记录介质的运动速度</w:t>
            </w:r>
          </w:p>
          <w:p w:rsidR="003E3308" w:rsidRPr="0092389C" w:rsidRDefault="003E3308" w:rsidP="00A00965">
            <w:r w:rsidRPr="0092389C">
              <w:rPr>
                <w:rFonts w:hint="eastAsia"/>
              </w:rPr>
              <w:t>磁盘作为计算机辅存时，与</w:t>
            </w:r>
            <w:r w:rsidRPr="0092389C">
              <w:rPr>
                <w:rFonts w:hint="eastAsia"/>
              </w:rPr>
              <w:t>CPU</w:t>
            </w:r>
            <w:r w:rsidRPr="0092389C">
              <w:rPr>
                <w:rFonts w:hint="eastAsia"/>
              </w:rPr>
              <w:t>的接口逻辑应该有足够快的传送速度，用来完成接收</w:t>
            </w:r>
            <w:r w:rsidRPr="0092389C">
              <w:rPr>
                <w:rFonts w:hint="eastAsia"/>
              </w:rPr>
              <w:t>/</w:t>
            </w:r>
            <w:r w:rsidRPr="0092389C">
              <w:rPr>
                <w:rFonts w:hint="eastAsia"/>
              </w:rPr>
              <w:t>发送信息，以便主机与辅存之间正确传输</w:t>
            </w:r>
          </w:p>
        </w:tc>
      </w:tr>
      <w:tr w:rsidR="003E3308" w:rsidRPr="0092389C" w:rsidTr="00A00965">
        <w:tc>
          <w:tcPr>
            <w:tcW w:w="16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92389C" w:rsidRDefault="003E3308" w:rsidP="00A00965">
            <w:r w:rsidRPr="0092389C">
              <w:rPr>
                <w:rFonts w:hint="eastAsia"/>
              </w:rPr>
              <w:t>误码率</w:t>
            </w:r>
          </w:p>
        </w:tc>
        <w:tc>
          <w:tcPr>
            <w:tcW w:w="75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92389C" w:rsidRDefault="003E3308" w:rsidP="00A00965">
            <w:r w:rsidRPr="0092389C">
              <w:rPr>
                <w:rFonts w:hint="eastAsia"/>
              </w:rPr>
              <w:t>衡量存储器出错概率</w:t>
            </w:r>
          </w:p>
          <w:p w:rsidR="003E3308" w:rsidRPr="0092389C" w:rsidRDefault="003E3308" w:rsidP="00A00965">
            <w:r w:rsidRPr="0092389C">
              <w:rPr>
                <w:rFonts w:hint="eastAsia"/>
              </w:rPr>
              <w:t>出错信息位数和读出信息总位数的比值</w:t>
            </w:r>
          </w:p>
          <w:p w:rsidR="003E3308" w:rsidRPr="0092389C" w:rsidRDefault="003E3308" w:rsidP="00A00965">
            <w:r w:rsidRPr="0092389C">
              <w:rPr>
                <w:rFonts w:hint="eastAsia"/>
              </w:rPr>
              <w:t>为了减少错误率，磁表面存储器通常采用循环冗余码来发现并纠正错误</w:t>
            </w:r>
          </w:p>
        </w:tc>
      </w:tr>
    </w:tbl>
    <w:p w:rsidR="003E3308" w:rsidRPr="0092389C" w:rsidRDefault="003E3308" w:rsidP="003E3308">
      <w:r w:rsidRPr="0092389C">
        <w:rPr>
          <w:rFonts w:hint="eastAsia"/>
        </w:rPr>
        <w:t> </w:t>
      </w:r>
    </w:p>
    <w:p w:rsidR="003E3308" w:rsidRPr="0092389C" w:rsidRDefault="003E3308" w:rsidP="003E3308">
      <w:r>
        <w:rPr>
          <w:rFonts w:hint="eastAsia"/>
        </w:rPr>
        <w:lastRenderedPageBreak/>
        <w:t>平均寻址时间</w:t>
      </w:r>
      <m:oMath>
        <m:sSub>
          <m:sSubPr>
            <m:ctrlPr>
              <w:rPr>
                <w:rFonts w:ascii="Cambria Math" w:hAnsi="Cambria Math"/>
              </w:rPr>
            </m:ctrlPr>
          </m:sSubPr>
          <m:e>
            <m:r>
              <m:rPr>
                <m:sty m:val="p"/>
              </m:rPr>
              <w:rPr>
                <w:rFonts w:ascii="Cambria Math" w:hAnsi="Cambria Math" w:hint="eastAsia"/>
              </w:rPr>
              <m:t>T</m:t>
            </m:r>
          </m:e>
          <m:sub>
            <m:r>
              <m:rPr>
                <m:sty m:val="p"/>
              </m:rPr>
              <w:rPr>
                <w:rFonts w:ascii="Cambria Math" w:hAnsi="Cambria Math" w:hint="eastAsia"/>
              </w:rPr>
              <m:t>a</m:t>
            </m:r>
          </m:sub>
        </m:sSub>
      </m:oMath>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968"/>
        <w:gridCol w:w="5499"/>
      </w:tblGrid>
      <w:tr w:rsidR="003E3308" w:rsidRPr="0092389C" w:rsidTr="00A00965">
        <w:tc>
          <w:tcPr>
            <w:tcW w:w="32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92389C" w:rsidRDefault="003E3308" w:rsidP="00A00965">
            <w:r w:rsidRPr="0092389C">
              <w:rPr>
                <w:rFonts w:hint="eastAsia"/>
              </w:rPr>
              <w:t>磁盘采取直接存取的方式</w:t>
            </w:r>
          </w:p>
          <w:p w:rsidR="003E3308" w:rsidRPr="0092389C" w:rsidRDefault="003E3308" w:rsidP="00A00965">
            <w:r w:rsidRPr="0092389C">
              <w:rPr>
                <w:rFonts w:hint="eastAsia"/>
              </w:rPr>
              <w:t> </w:t>
            </w:r>
          </w:p>
        </w:tc>
        <w:tc>
          <w:tcPr>
            <w:tcW w:w="60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92389C" w:rsidRDefault="003E3308" w:rsidP="00A00965">
            <w:r w:rsidRPr="0092389C">
              <w:rPr>
                <w:rFonts w:hint="eastAsia"/>
              </w:rPr>
              <w:t> </w:t>
            </w:r>
          </w:p>
        </w:tc>
      </w:tr>
      <w:tr w:rsidR="003E3308" w:rsidRPr="0092389C" w:rsidTr="00A00965">
        <w:tc>
          <w:tcPr>
            <w:tcW w:w="32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92389C" w:rsidRDefault="003E3308" w:rsidP="00A00965">
            <w:r w:rsidRPr="0092389C">
              <w:rPr>
                <w:rFonts w:hint="eastAsia"/>
              </w:rPr>
              <w:t>找道时间</w:t>
            </w:r>
            <m:oMath>
              <m:sSub>
                <m:sSubPr>
                  <m:ctrlPr>
                    <w:rPr>
                      <w:rFonts w:ascii="Cambria Math" w:hAnsi="Cambria Math"/>
                    </w:rPr>
                  </m:ctrlPr>
                </m:sSubPr>
                <m:e>
                  <m:r>
                    <m:rPr>
                      <m:sty m:val="p"/>
                    </m:rPr>
                    <w:rPr>
                      <w:rFonts w:ascii="Cambria Math" w:hAnsi="Cambria Math" w:hint="eastAsia"/>
                    </w:rPr>
                    <m:t>t</m:t>
                  </m:r>
                </m:e>
                <m:sub>
                  <m:r>
                    <m:rPr>
                      <m:sty m:val="p"/>
                    </m:rPr>
                    <w:rPr>
                      <w:rFonts w:ascii="Cambria Math" w:hAnsi="Cambria Math" w:hint="eastAsia"/>
                    </w:rPr>
                    <m:t>s</m:t>
                  </m:r>
                </m:sub>
              </m:sSub>
            </m:oMath>
          </w:p>
        </w:tc>
        <w:tc>
          <w:tcPr>
            <w:tcW w:w="60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92389C" w:rsidRDefault="003E3308" w:rsidP="00A00965">
            <w:r w:rsidRPr="0092389C">
              <w:rPr>
                <w:rFonts w:hint="eastAsia"/>
              </w:rPr>
              <w:t>磁头寻找目标磁道的时间</w:t>
            </w:r>
          </w:p>
          <w:p w:rsidR="003E3308" w:rsidRPr="0092389C" w:rsidRDefault="003E3308" w:rsidP="00A00965">
            <w:r w:rsidRPr="0092389C">
              <w:rPr>
                <w:rFonts w:hint="eastAsia"/>
              </w:rPr>
              <w:t>从最外圈磁道找到最里圈磁道和寻找相邻磁道所需要的时间是不等，取平均找道时间：</w:t>
            </w:r>
            <m:oMath>
              <m:sSub>
                <m:sSubPr>
                  <m:ctrlPr>
                    <w:rPr>
                      <w:rFonts w:ascii="Cambria Math" w:hAnsi="Cambria Math"/>
                    </w:rPr>
                  </m:ctrlPr>
                </m:sSubPr>
                <m:e>
                  <m:r>
                    <m:rPr>
                      <m:sty m:val="p"/>
                    </m:rPr>
                    <w:rPr>
                      <w:rFonts w:ascii="Cambria Math" w:hAnsi="Cambria Math" w:hint="eastAsia"/>
                    </w:rPr>
                    <m:t>t</m:t>
                  </m:r>
                </m:e>
                <m:sub>
                  <m:r>
                    <m:rPr>
                      <m:sty m:val="p"/>
                    </m:rPr>
                    <w:rPr>
                      <w:rFonts w:ascii="Cambria Math" w:hAnsi="Cambria Math" w:hint="eastAsia"/>
                    </w:rPr>
                    <m:t>sa</m:t>
                  </m:r>
                </m:sub>
              </m:sSub>
            </m:oMath>
          </w:p>
        </w:tc>
      </w:tr>
      <w:tr w:rsidR="003E3308" w:rsidRPr="0092389C" w:rsidTr="00A00965">
        <w:tc>
          <w:tcPr>
            <w:tcW w:w="32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92389C" w:rsidRDefault="003E3308" w:rsidP="00A00965">
            <w:r w:rsidRPr="0092389C">
              <w:rPr>
                <w:rFonts w:hint="eastAsia"/>
              </w:rPr>
              <w:t>等待时间</w:t>
            </w:r>
            <m:oMath>
              <m:sSub>
                <m:sSubPr>
                  <m:ctrlPr>
                    <w:rPr>
                      <w:rFonts w:ascii="Cambria Math" w:hAnsi="Cambria Math"/>
                    </w:rPr>
                  </m:ctrlPr>
                </m:sSubPr>
                <m:e>
                  <m:r>
                    <m:rPr>
                      <m:sty m:val="p"/>
                    </m:rPr>
                    <w:rPr>
                      <w:rFonts w:ascii="Cambria Math" w:hAnsi="Cambria Math" w:hint="eastAsia"/>
                    </w:rPr>
                    <m:t>t</m:t>
                  </m:r>
                </m:e>
                <m:sub>
                  <m:r>
                    <m:rPr>
                      <m:sty m:val="p"/>
                    </m:rPr>
                    <w:rPr>
                      <w:rFonts w:ascii="Cambria Math" w:hAnsi="Cambria Math" w:hint="eastAsia"/>
                    </w:rPr>
                    <m:t>w</m:t>
                  </m:r>
                </m:sub>
              </m:sSub>
            </m:oMath>
          </w:p>
        </w:tc>
        <w:tc>
          <w:tcPr>
            <w:tcW w:w="60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92389C" w:rsidRDefault="003E3308" w:rsidP="00A00965">
            <w:r w:rsidRPr="0092389C">
              <w:rPr>
                <w:rFonts w:hint="eastAsia"/>
              </w:rPr>
              <w:t>找道磁道后，磁头等待欲读</w:t>
            </w:r>
            <w:r w:rsidRPr="0092389C">
              <w:rPr>
                <w:rFonts w:hint="eastAsia"/>
              </w:rPr>
              <w:t>/</w:t>
            </w:r>
            <w:r w:rsidRPr="0092389C">
              <w:rPr>
                <w:rFonts w:hint="eastAsia"/>
              </w:rPr>
              <w:t>写的磁道取段旋转岛磁头下方所需要的等待时间</w:t>
            </w:r>
          </w:p>
          <w:p w:rsidR="003E3308" w:rsidRPr="0092389C" w:rsidRDefault="003E3308" w:rsidP="00A00965">
            <w:r w:rsidRPr="0092389C">
              <w:rPr>
                <w:rFonts w:hint="eastAsia"/>
              </w:rPr>
              <w:t>磁头等待不同区域所花的时间不等，因此取平均等待时间</w:t>
            </w:r>
            <m:oMath>
              <m:sSub>
                <m:sSubPr>
                  <m:ctrlPr>
                    <w:rPr>
                      <w:rFonts w:ascii="Cambria Math" w:hAnsi="Cambria Math"/>
                    </w:rPr>
                  </m:ctrlPr>
                </m:sSubPr>
                <m:e>
                  <m:r>
                    <m:rPr>
                      <m:sty m:val="p"/>
                    </m:rPr>
                    <w:rPr>
                      <w:rFonts w:ascii="Cambria Math" w:hAnsi="Cambria Math" w:hint="eastAsia"/>
                    </w:rPr>
                    <m:t>t</m:t>
                  </m:r>
                </m:e>
                <m:sub>
                  <m:r>
                    <m:rPr>
                      <m:sty m:val="p"/>
                    </m:rPr>
                    <w:rPr>
                      <w:rFonts w:ascii="Cambria Math" w:hAnsi="Cambria Math" w:hint="eastAsia"/>
                    </w:rPr>
                    <m:t>wa</m:t>
                  </m:r>
                </m:sub>
              </m:sSub>
            </m:oMath>
          </w:p>
        </w:tc>
      </w:tr>
      <w:tr w:rsidR="003E3308" w:rsidRPr="0092389C" w:rsidTr="00A00965">
        <w:tc>
          <w:tcPr>
            <w:tcW w:w="32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92389C" w:rsidRDefault="003E3308" w:rsidP="00A00965">
            <w:r w:rsidRPr="0092389C">
              <w:rPr>
                <w:rFonts w:hint="eastAsia"/>
              </w:rPr>
              <w:t>平均寻址时间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sa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wa</m:t>
                  </m:r>
                </m:sub>
              </m:sSub>
            </m:oMath>
          </w:p>
        </w:tc>
        <w:tc>
          <w:tcPr>
            <w:tcW w:w="60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92389C" w:rsidRDefault="003E3308" w:rsidP="00A00965">
            <w:r w:rsidRPr="0092389C">
              <w:rPr>
                <w:rFonts w:hint="eastAsia"/>
              </w:rPr>
              <w:t> </w:t>
            </w:r>
          </w:p>
        </w:tc>
      </w:tr>
    </w:tbl>
    <w:p w:rsidR="003E3308" w:rsidRPr="0092389C" w:rsidRDefault="003E3308" w:rsidP="003E3308">
      <w:r w:rsidRPr="0092389C">
        <w:rPr>
          <w:rFonts w:hint="eastAsia"/>
        </w:rPr>
        <w:t> </w:t>
      </w:r>
    </w:p>
    <w:p w:rsidR="003E3308" w:rsidRPr="0092389C" w:rsidRDefault="003E3308" w:rsidP="003E3308">
      <w:r w:rsidRPr="0092389C">
        <w:rPr>
          <w:rFonts w:hint="eastAsia"/>
        </w:rPr>
        <w:t> </w:t>
      </w:r>
    </w:p>
    <w:p w:rsidR="003E3308" w:rsidRPr="0092389C" w:rsidRDefault="003E3308" w:rsidP="003E3308">
      <w:r w:rsidRPr="0092389C">
        <w:rPr>
          <w:rFonts w:hint="eastAsia"/>
        </w:rPr>
        <w:t> </w:t>
      </w:r>
    </w:p>
    <w:p w:rsidR="003E3308" w:rsidRPr="0092389C" w:rsidRDefault="003E3308" w:rsidP="003E3308">
      <w:r w:rsidRPr="0092389C">
        <w:rPr>
          <w:rFonts w:hint="eastAsia"/>
        </w:rPr>
        <w:t> </w:t>
      </w:r>
      <w:r w:rsidRPr="0092389C">
        <w:rPr>
          <w:rFonts w:hint="eastAsia"/>
        </w:rPr>
        <w:t>记录原理</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853"/>
        <w:gridCol w:w="7024"/>
      </w:tblGrid>
      <w:tr w:rsidR="003E3308" w:rsidRPr="0092389C" w:rsidTr="00A00965">
        <w:tc>
          <w:tcPr>
            <w:tcW w:w="8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92389C" w:rsidRDefault="003E3308" w:rsidP="00A00965">
            <w:r w:rsidRPr="0092389C">
              <w:rPr>
                <w:rFonts w:hint="eastAsia"/>
              </w:rPr>
              <w:t>写</w:t>
            </w:r>
          </w:p>
        </w:tc>
        <w:tc>
          <w:tcPr>
            <w:tcW w:w="70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92389C" w:rsidRDefault="003E3308" w:rsidP="00A00965">
            <w:r w:rsidRPr="0092389C">
              <w:rPr>
                <w:rFonts w:hint="eastAsia"/>
              </w:rPr>
              <w:t>记录介质在磁头下方匀速通过，根据写入代码的要求，对写入线圈输入一定方向和大小的电流，使磁头导磁体磁化，产生一定方向和强度的磁场</w:t>
            </w:r>
          </w:p>
        </w:tc>
      </w:tr>
      <w:tr w:rsidR="003E3308" w:rsidRPr="0092389C" w:rsidTr="00A00965">
        <w:tc>
          <w:tcPr>
            <w:tcW w:w="8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92389C" w:rsidRDefault="003E3308" w:rsidP="00A00965">
            <w:r w:rsidRPr="0092389C">
              <w:rPr>
                <w:rFonts w:hint="eastAsia"/>
              </w:rPr>
              <w:t>读</w:t>
            </w:r>
          </w:p>
        </w:tc>
        <w:tc>
          <w:tcPr>
            <w:tcW w:w="70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92389C" w:rsidRDefault="003E3308" w:rsidP="00A00965">
            <w:r w:rsidRPr="0092389C">
              <w:rPr>
                <w:rFonts w:hint="eastAsia"/>
              </w:rPr>
              <w:t> </w:t>
            </w:r>
          </w:p>
        </w:tc>
      </w:tr>
    </w:tbl>
    <w:p w:rsidR="003E3308" w:rsidRPr="0092389C" w:rsidRDefault="003E3308" w:rsidP="003E3308">
      <w:r w:rsidRPr="0092389C">
        <w:rPr>
          <w:rFonts w:hint="eastAsia"/>
        </w:rPr>
        <w:t> </w:t>
      </w:r>
    </w:p>
    <w:p w:rsidR="003E3308" w:rsidRPr="0092389C" w:rsidRDefault="003E3308" w:rsidP="003E3308">
      <w:r w:rsidRPr="0092389C">
        <w:rPr>
          <w:rFonts w:hint="eastAsia"/>
        </w:rPr>
        <w:t>记录方式</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232"/>
        <w:gridCol w:w="5928"/>
      </w:tblGrid>
      <w:tr w:rsidR="003E3308" w:rsidRPr="0092389C" w:rsidTr="00A00965">
        <w:tc>
          <w:tcPr>
            <w:tcW w:w="22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92389C" w:rsidRDefault="003E3308" w:rsidP="00A00965">
            <w:r w:rsidRPr="0092389C">
              <w:rPr>
                <w:rFonts w:hint="eastAsia"/>
              </w:rPr>
              <w:t>归零制</w:t>
            </w:r>
          </w:p>
          <w:p w:rsidR="003E3308" w:rsidRPr="0092389C" w:rsidRDefault="003E3308" w:rsidP="00A00965">
            <w:r w:rsidRPr="0092389C">
              <w:rPr>
                <w:rFonts w:hint="eastAsia"/>
              </w:rPr>
              <w:t>RZ</w:t>
            </w:r>
          </w:p>
        </w:tc>
        <w:tc>
          <w:tcPr>
            <w:tcW w:w="59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92389C" w:rsidRDefault="003E3308" w:rsidP="00A00965">
            <w:r w:rsidRPr="0092389C">
              <w:rPr>
                <w:rFonts w:hint="eastAsia"/>
              </w:rPr>
              <w:t> </w:t>
            </w:r>
          </w:p>
        </w:tc>
      </w:tr>
      <w:tr w:rsidR="003E3308" w:rsidRPr="0092389C" w:rsidTr="00A00965">
        <w:tc>
          <w:tcPr>
            <w:tcW w:w="22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92389C" w:rsidRDefault="003E3308" w:rsidP="00A00965">
            <w:r w:rsidRPr="0092389C">
              <w:rPr>
                <w:rFonts w:hint="eastAsia"/>
              </w:rPr>
              <w:t>不归零制</w:t>
            </w:r>
          </w:p>
          <w:p w:rsidR="003E3308" w:rsidRPr="0092389C" w:rsidRDefault="003E3308" w:rsidP="00A00965">
            <w:r w:rsidRPr="0092389C">
              <w:rPr>
                <w:rFonts w:hint="eastAsia"/>
              </w:rPr>
              <w:t>NRZ</w:t>
            </w:r>
          </w:p>
        </w:tc>
        <w:tc>
          <w:tcPr>
            <w:tcW w:w="59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92389C" w:rsidRDefault="003E3308" w:rsidP="00A00965">
            <w:r w:rsidRPr="0092389C">
              <w:rPr>
                <w:rFonts w:hint="eastAsia"/>
              </w:rPr>
              <w:t> </w:t>
            </w:r>
          </w:p>
        </w:tc>
      </w:tr>
      <w:tr w:rsidR="003E3308" w:rsidRPr="0092389C" w:rsidTr="00A00965">
        <w:tc>
          <w:tcPr>
            <w:tcW w:w="22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92389C" w:rsidRDefault="003E3308" w:rsidP="00A00965">
            <w:r w:rsidRPr="0092389C">
              <w:rPr>
                <w:rFonts w:hint="eastAsia"/>
              </w:rPr>
              <w:t>不归零制</w:t>
            </w:r>
            <w:r w:rsidRPr="0092389C">
              <w:rPr>
                <w:rFonts w:hint="eastAsia"/>
              </w:rPr>
              <w:t>-</w:t>
            </w:r>
            <w:r w:rsidRPr="0092389C">
              <w:rPr>
                <w:rFonts w:hint="eastAsia"/>
              </w:rPr>
              <w:t>见</w:t>
            </w:r>
            <w:r w:rsidRPr="0092389C">
              <w:rPr>
                <w:rFonts w:hint="eastAsia"/>
              </w:rPr>
              <w:t>1</w:t>
            </w:r>
            <w:r w:rsidRPr="0092389C">
              <w:rPr>
                <w:rFonts w:hint="eastAsia"/>
              </w:rPr>
              <w:t>就翻</w:t>
            </w:r>
          </w:p>
          <w:p w:rsidR="003E3308" w:rsidRPr="0092389C" w:rsidRDefault="003E3308" w:rsidP="00A00965">
            <w:r w:rsidRPr="0092389C">
              <w:rPr>
                <w:rFonts w:hint="eastAsia"/>
              </w:rPr>
              <w:t>NRZ1</w:t>
            </w:r>
          </w:p>
        </w:tc>
        <w:tc>
          <w:tcPr>
            <w:tcW w:w="59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92389C" w:rsidRDefault="003E3308" w:rsidP="00A00965">
            <w:r w:rsidRPr="0092389C">
              <w:rPr>
                <w:rFonts w:hint="eastAsia"/>
              </w:rPr>
              <w:t> </w:t>
            </w:r>
          </w:p>
        </w:tc>
      </w:tr>
      <w:tr w:rsidR="003E3308" w:rsidRPr="0092389C" w:rsidTr="00A00965">
        <w:tc>
          <w:tcPr>
            <w:tcW w:w="22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92389C" w:rsidRDefault="003E3308" w:rsidP="00A00965">
            <w:r w:rsidRPr="0092389C">
              <w:rPr>
                <w:rFonts w:hint="eastAsia"/>
              </w:rPr>
              <w:t>调相制</w:t>
            </w:r>
          </w:p>
          <w:p w:rsidR="003E3308" w:rsidRPr="0092389C" w:rsidRDefault="003E3308" w:rsidP="00A00965">
            <w:r w:rsidRPr="0092389C">
              <w:rPr>
                <w:rFonts w:hint="eastAsia"/>
              </w:rPr>
              <w:t>PM</w:t>
            </w:r>
          </w:p>
        </w:tc>
        <w:tc>
          <w:tcPr>
            <w:tcW w:w="59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92389C" w:rsidRDefault="003E3308" w:rsidP="00A00965">
            <w:r w:rsidRPr="0092389C">
              <w:rPr>
                <w:rFonts w:hint="eastAsia"/>
              </w:rPr>
              <w:t> </w:t>
            </w:r>
          </w:p>
        </w:tc>
      </w:tr>
      <w:tr w:rsidR="003E3308" w:rsidRPr="0092389C" w:rsidTr="00A00965">
        <w:tc>
          <w:tcPr>
            <w:tcW w:w="22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92389C" w:rsidRDefault="003E3308" w:rsidP="00A00965">
            <w:r w:rsidRPr="0092389C">
              <w:rPr>
                <w:rFonts w:hint="eastAsia"/>
              </w:rPr>
              <w:t>调频制</w:t>
            </w:r>
          </w:p>
          <w:p w:rsidR="003E3308" w:rsidRPr="0092389C" w:rsidRDefault="003E3308" w:rsidP="00A00965">
            <w:r w:rsidRPr="0092389C">
              <w:rPr>
                <w:rFonts w:hint="eastAsia"/>
              </w:rPr>
              <w:t>FM</w:t>
            </w:r>
          </w:p>
        </w:tc>
        <w:tc>
          <w:tcPr>
            <w:tcW w:w="59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92389C" w:rsidRDefault="003E3308" w:rsidP="00A00965">
            <w:r w:rsidRPr="0092389C">
              <w:rPr>
                <w:rFonts w:hint="eastAsia"/>
              </w:rPr>
              <w:t> </w:t>
            </w:r>
          </w:p>
        </w:tc>
      </w:tr>
      <w:tr w:rsidR="003E3308" w:rsidRPr="0092389C" w:rsidTr="00A00965">
        <w:tc>
          <w:tcPr>
            <w:tcW w:w="22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92389C" w:rsidRDefault="003E3308" w:rsidP="00A00965">
            <w:r w:rsidRPr="0092389C">
              <w:rPr>
                <w:rFonts w:hint="eastAsia"/>
              </w:rPr>
              <w:t>改进型调频制</w:t>
            </w:r>
          </w:p>
          <w:p w:rsidR="003E3308" w:rsidRPr="0092389C" w:rsidRDefault="003E3308" w:rsidP="00A00965">
            <w:r w:rsidRPr="0092389C">
              <w:rPr>
                <w:rFonts w:hint="eastAsia"/>
              </w:rPr>
              <w:t>MFM</w:t>
            </w:r>
          </w:p>
        </w:tc>
        <w:tc>
          <w:tcPr>
            <w:tcW w:w="59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E3308" w:rsidRPr="0092389C" w:rsidRDefault="003E3308" w:rsidP="00A00965">
            <w:r w:rsidRPr="0092389C">
              <w:rPr>
                <w:rFonts w:hint="eastAsia"/>
              </w:rPr>
              <w:t> </w:t>
            </w:r>
          </w:p>
        </w:tc>
      </w:tr>
    </w:tbl>
    <w:p w:rsidR="003E3308" w:rsidRPr="00D76C59" w:rsidRDefault="003E3308" w:rsidP="003E3308"/>
    <w:p w:rsidR="003E3308" w:rsidRPr="00D76C59" w:rsidRDefault="003E3308" w:rsidP="003E3308"/>
    <w:p w:rsidR="003E3308" w:rsidRPr="0092389C" w:rsidRDefault="003E3308" w:rsidP="003E3308">
      <w:pPr>
        <w:widowControl/>
        <w:jc w:val="left"/>
      </w:pPr>
      <w:r>
        <w:br w:type="page"/>
      </w:r>
      <w:r w:rsidRPr="0092389C">
        <w:rPr>
          <w:rFonts w:hint="eastAsia"/>
        </w:rPr>
        <w:lastRenderedPageBreak/>
        <w:t>硬盘和储存设备</w:t>
      </w:r>
      <w:r w:rsidRPr="0092389C">
        <w:rPr>
          <w:rFonts w:hint="eastAsia"/>
        </w:rPr>
        <w:t xml:space="preserve"> </w:t>
      </w:r>
    </w:p>
    <w:p w:rsidR="003E3308" w:rsidRPr="0092389C" w:rsidRDefault="003E3308" w:rsidP="003E3308">
      <w:r w:rsidRPr="0092389C">
        <w:rPr>
          <w:rFonts w:hint="eastAsia"/>
        </w:rPr>
        <w:t>计算机总是需要记录和读取数据的，而这些数据当然不可能每次都由用户经过键盘来打字！所以就需要有储存设备咯。</w:t>
      </w:r>
      <w:r w:rsidRPr="0092389C">
        <w:rPr>
          <w:rFonts w:hint="eastAsia"/>
        </w:rPr>
        <w:t xml:space="preserve"> </w:t>
      </w:r>
      <w:r w:rsidRPr="0092389C">
        <w:rPr>
          <w:rFonts w:hint="eastAsia"/>
        </w:rPr>
        <w:t>计算机系统上面的储存设备包括有：硬盘、软盘、</w:t>
      </w:r>
      <w:r w:rsidRPr="0092389C">
        <w:rPr>
          <w:rFonts w:hint="eastAsia"/>
        </w:rPr>
        <w:t>MO</w:t>
      </w:r>
      <w:r w:rsidRPr="0092389C">
        <w:rPr>
          <w:rFonts w:hint="eastAsia"/>
        </w:rPr>
        <w:t>、</w:t>
      </w:r>
      <w:r w:rsidRPr="0092389C">
        <w:rPr>
          <w:rFonts w:hint="eastAsia"/>
        </w:rPr>
        <w:t>CD</w:t>
      </w:r>
      <w:r w:rsidRPr="0092389C">
        <w:rPr>
          <w:rFonts w:hint="eastAsia"/>
        </w:rPr>
        <w:t>、</w:t>
      </w:r>
      <w:r w:rsidRPr="0092389C">
        <w:rPr>
          <w:rFonts w:hint="eastAsia"/>
        </w:rPr>
        <w:t>DVD</w:t>
      </w:r>
      <w:r w:rsidRPr="0092389C">
        <w:rPr>
          <w:rFonts w:hint="eastAsia"/>
        </w:rPr>
        <w:t>、磁带机、随身碟</w:t>
      </w:r>
      <w:r w:rsidRPr="0092389C">
        <w:rPr>
          <w:rFonts w:hint="eastAsia"/>
        </w:rPr>
        <w:t>(</w:t>
      </w:r>
      <w:r w:rsidRPr="0092389C">
        <w:rPr>
          <w:rFonts w:hint="eastAsia"/>
        </w:rPr>
        <w:t>闪存</w:t>
      </w:r>
      <w:r w:rsidRPr="0092389C">
        <w:rPr>
          <w:rFonts w:hint="eastAsia"/>
        </w:rPr>
        <w:t>)</w:t>
      </w:r>
      <w:r w:rsidRPr="0092389C">
        <w:rPr>
          <w:rFonts w:hint="eastAsia"/>
        </w:rPr>
        <w:t>、还有新一代的蓝光光驱等，</w:t>
      </w:r>
      <w:r w:rsidRPr="0092389C">
        <w:rPr>
          <w:rFonts w:hint="eastAsia"/>
        </w:rPr>
        <w:t xml:space="preserve"> </w:t>
      </w:r>
      <w:r w:rsidRPr="0092389C">
        <w:rPr>
          <w:rFonts w:hint="eastAsia"/>
        </w:rPr>
        <w:t>乃至于大型机器的局域网络储存设备</w:t>
      </w:r>
      <w:r w:rsidRPr="0092389C">
        <w:rPr>
          <w:rFonts w:hint="eastAsia"/>
        </w:rPr>
        <w:t>(SAN, NAS)</w:t>
      </w:r>
      <w:r w:rsidRPr="0092389C">
        <w:rPr>
          <w:rFonts w:hint="eastAsia"/>
        </w:rPr>
        <w:t>等等，都是可以用来储存数据的。而其中最常见的应该就是硬盘了吧！</w:t>
      </w:r>
      <w:r w:rsidRPr="0092389C">
        <w:rPr>
          <w:rFonts w:hint="eastAsia"/>
        </w:rPr>
        <w:t xml:space="preserve"> </w:t>
      </w:r>
    </w:p>
    <w:p w:rsidR="003E3308" w:rsidRPr="0092389C" w:rsidRDefault="003E3308" w:rsidP="003E3308">
      <w:r w:rsidRPr="0092389C">
        <w:rPr>
          <w:rFonts w:hint="eastAsia"/>
        </w:rPr>
        <w:t>硬盘的物理组成</w:t>
      </w:r>
      <w:r w:rsidRPr="0092389C">
        <w:rPr>
          <w:rFonts w:hint="eastAsia"/>
        </w:rPr>
        <w:t xml:space="preserve"> </w:t>
      </w:r>
    </w:p>
    <w:p w:rsidR="003E3308" w:rsidRPr="0092389C" w:rsidRDefault="003E3308" w:rsidP="003E3308">
      <w:r w:rsidRPr="0092389C">
        <w:rPr>
          <w:rFonts w:hint="eastAsia"/>
        </w:rPr>
        <w:t>大家应该都看过硬盘吧！硬盘依据桌上型和笔记本电脑而有分为</w:t>
      </w:r>
      <w:r w:rsidRPr="0092389C">
        <w:rPr>
          <w:rFonts w:hint="eastAsia"/>
        </w:rPr>
        <w:t>3.5</w:t>
      </w:r>
      <w:r w:rsidRPr="0092389C">
        <w:rPr>
          <w:rFonts w:hint="eastAsia"/>
        </w:rPr>
        <w:t>吋及</w:t>
      </w:r>
      <w:r w:rsidRPr="0092389C">
        <w:rPr>
          <w:rFonts w:hint="eastAsia"/>
        </w:rPr>
        <w:t>2.5</w:t>
      </w:r>
      <w:r w:rsidRPr="0092389C">
        <w:rPr>
          <w:rFonts w:hint="eastAsia"/>
        </w:rPr>
        <w:t>吋的大小。我们以</w:t>
      </w:r>
      <w:r w:rsidRPr="0092389C">
        <w:rPr>
          <w:rFonts w:hint="eastAsia"/>
        </w:rPr>
        <w:t>3.5</w:t>
      </w:r>
      <w:r w:rsidRPr="0092389C">
        <w:rPr>
          <w:rFonts w:hint="eastAsia"/>
        </w:rPr>
        <w:t>吋的桌面计算机使用硬盘来说明。</w:t>
      </w:r>
      <w:r w:rsidRPr="0092389C">
        <w:rPr>
          <w:rFonts w:hint="eastAsia"/>
        </w:rPr>
        <w:t xml:space="preserve"> </w:t>
      </w:r>
      <w:r w:rsidRPr="0092389C">
        <w:rPr>
          <w:rFonts w:hint="eastAsia"/>
        </w:rPr>
        <w:t>在硬盘盒里面其实是由许许多多的囿形磁盘盘、机械扃臂、</w:t>
      </w:r>
      <w:r w:rsidRPr="0092389C">
        <w:rPr>
          <w:rFonts w:hint="eastAsia"/>
        </w:rPr>
        <w:t xml:space="preserve"> </w:t>
      </w:r>
      <w:r w:rsidRPr="0092389C">
        <w:rPr>
          <w:rFonts w:hint="eastAsia"/>
        </w:rPr>
        <w:t>磁盘读取头和主轴马达所组成的，整个内部如同下图所示：</w:t>
      </w:r>
    </w:p>
    <w:p w:rsidR="003E3308" w:rsidRPr="0092389C" w:rsidRDefault="003E3308" w:rsidP="003E3308">
      <w:r w:rsidRPr="0092389C">
        <w:rPr>
          <w:noProof/>
        </w:rPr>
        <w:drawing>
          <wp:inline distT="0" distB="0" distL="0" distR="0" wp14:anchorId="439E7F98" wp14:editId="3291D00C">
            <wp:extent cx="4460875" cy="3164840"/>
            <wp:effectExtent l="0" t="0" r="0" b="0"/>
            <wp:docPr id="5" name="图片 5" descr="C:\Users\ADMINI~1\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msohtmlclip1\02\clip_image001.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60875" cy="3164840"/>
                    </a:xfrm>
                    <a:prstGeom prst="rect">
                      <a:avLst/>
                    </a:prstGeom>
                    <a:noFill/>
                    <a:ln>
                      <a:noFill/>
                    </a:ln>
                  </pic:spPr>
                </pic:pic>
              </a:graphicData>
            </a:graphic>
          </wp:inline>
        </w:drawing>
      </w:r>
    </w:p>
    <w:p w:rsidR="003E3308" w:rsidRPr="0092389C" w:rsidRDefault="003E3308" w:rsidP="003E3308">
      <w:r w:rsidRPr="0092389C">
        <w:rPr>
          <w:rFonts w:hint="eastAsia"/>
        </w:rPr>
        <w:t>实际的数据都是写在具有磁性物质的磁盘盘上头，而读写主要是透过在机械扃臂上的读取头</w:t>
      </w:r>
      <w:r w:rsidRPr="0092389C">
        <w:rPr>
          <w:rFonts w:hint="eastAsia"/>
        </w:rPr>
        <w:t>(head)</w:t>
      </w:r>
      <w:r w:rsidRPr="0092389C">
        <w:rPr>
          <w:rFonts w:hint="eastAsia"/>
        </w:rPr>
        <w:t>来达成。</w:t>
      </w:r>
      <w:r w:rsidRPr="0092389C">
        <w:rPr>
          <w:rFonts w:hint="eastAsia"/>
        </w:rPr>
        <w:t xml:space="preserve"> </w:t>
      </w:r>
      <w:r w:rsidRPr="0092389C">
        <w:rPr>
          <w:rFonts w:hint="eastAsia"/>
        </w:rPr>
        <w:t>实际运作时，</w:t>
      </w:r>
      <w:r w:rsidRPr="0092389C">
        <w:rPr>
          <w:rFonts w:hint="eastAsia"/>
        </w:rPr>
        <w:t xml:space="preserve"> </w:t>
      </w:r>
      <w:r w:rsidRPr="0092389C">
        <w:rPr>
          <w:rFonts w:hint="eastAsia"/>
        </w:rPr>
        <w:t>主轴马达让磁盘盘转劢，然后机械扃臂可伸展让读取头在磁盘盘上头进行读写的劢作。</w:t>
      </w:r>
      <w:r w:rsidRPr="0092389C">
        <w:rPr>
          <w:rFonts w:hint="eastAsia"/>
        </w:rPr>
        <w:t xml:space="preserve"> </w:t>
      </w:r>
      <w:r w:rsidRPr="0092389C">
        <w:rPr>
          <w:rFonts w:hint="eastAsia"/>
        </w:rPr>
        <w:t>另外，由于单一磁盘盘的容量有限，因此有的硬盘内部会有两个以上的磁盘盘喔！</w:t>
      </w:r>
    </w:p>
    <w:p w:rsidR="003E3308" w:rsidRPr="0092389C" w:rsidRDefault="003E3308" w:rsidP="003E3308">
      <w:r w:rsidRPr="0092389C">
        <w:rPr>
          <w:rFonts w:hint="eastAsia"/>
        </w:rPr>
        <w:t>·</w:t>
      </w:r>
      <w:r w:rsidRPr="0092389C">
        <w:rPr>
          <w:rFonts w:hint="eastAsia"/>
        </w:rPr>
        <w:t xml:space="preserve"> </w:t>
      </w:r>
    </w:p>
    <w:p w:rsidR="003E3308" w:rsidRPr="0092389C" w:rsidRDefault="003E3308" w:rsidP="003E3308">
      <w:r w:rsidRPr="0092389C">
        <w:rPr>
          <w:rFonts w:hint="eastAsia"/>
        </w:rPr>
        <w:t>磁盘盘上的数据</w:t>
      </w:r>
      <w:r w:rsidRPr="0092389C">
        <w:rPr>
          <w:rFonts w:hint="eastAsia"/>
        </w:rPr>
        <w:t xml:space="preserve"> </w:t>
      </w:r>
    </w:p>
    <w:p w:rsidR="003E3308" w:rsidRPr="0092389C" w:rsidRDefault="003E3308" w:rsidP="003E3308">
      <w:r w:rsidRPr="0092389C">
        <w:rPr>
          <w:rFonts w:hint="eastAsia"/>
        </w:rPr>
        <w:t>既然数据都是写入磁盘盘上头，那么磁盘盘上头的数据又是如何写入的呢？</w:t>
      </w:r>
      <w:r w:rsidRPr="0092389C">
        <w:rPr>
          <w:rFonts w:hint="eastAsia"/>
        </w:rPr>
        <w:t xml:space="preserve"> </w:t>
      </w:r>
      <w:r w:rsidRPr="0092389C">
        <w:rPr>
          <w:rFonts w:hint="eastAsia"/>
        </w:rPr>
        <w:t>其实磁盘盘上头的数据有点像下面的图标所示：</w:t>
      </w:r>
    </w:p>
    <w:p w:rsidR="003E3308" w:rsidRDefault="003E3308" w:rsidP="003E3308">
      <w:r>
        <w:rPr>
          <w:noProof/>
        </w:rPr>
        <w:lastRenderedPageBreak/>
        <w:drawing>
          <wp:inline distT="0" distB="0" distL="0" distR="0" wp14:anchorId="1EE7306E" wp14:editId="2639BE29">
            <wp:extent cx="4460875" cy="5160645"/>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460875" cy="5160645"/>
                    </a:xfrm>
                    <a:prstGeom prst="rect">
                      <a:avLst/>
                    </a:prstGeom>
                    <a:noFill/>
                    <a:ln>
                      <a:noFill/>
                    </a:ln>
                  </pic:spPr>
                </pic:pic>
              </a:graphicData>
            </a:graphic>
          </wp:inline>
        </w:drawing>
      </w:r>
    </w:p>
    <w:p w:rsidR="003E3308" w:rsidRPr="0092389C" w:rsidRDefault="003E3308" w:rsidP="003E3308">
      <w:r w:rsidRPr="0092389C">
        <w:rPr>
          <w:rFonts w:hint="eastAsia"/>
        </w:rPr>
        <w:t>整个磁盘盘上头好像有多个同心囿绘制出的饼图，而由囿心以放射状的方式分割出磁盘的最小储存单位，那就是扇区</w:t>
      </w:r>
      <w:r w:rsidRPr="0092389C">
        <w:rPr>
          <w:rFonts w:hint="eastAsia"/>
        </w:rPr>
        <w:t>(Sector)</w:t>
      </w:r>
      <w:r w:rsidRPr="0092389C">
        <w:rPr>
          <w:rFonts w:hint="eastAsia"/>
        </w:rPr>
        <w:t>，</w:t>
      </w:r>
      <w:r w:rsidRPr="0092389C">
        <w:rPr>
          <w:rFonts w:hint="eastAsia"/>
        </w:rPr>
        <w:t xml:space="preserve"> </w:t>
      </w:r>
      <w:r w:rsidRPr="0092389C">
        <w:rPr>
          <w:rFonts w:hint="eastAsia"/>
        </w:rPr>
        <w:t>在物理组成分面，每个扇区大小为</w:t>
      </w:r>
      <w:r w:rsidRPr="0092389C">
        <w:rPr>
          <w:rFonts w:hint="eastAsia"/>
        </w:rPr>
        <w:t>512Bytes</w:t>
      </w:r>
      <w:r w:rsidRPr="0092389C">
        <w:rPr>
          <w:rFonts w:hint="eastAsia"/>
        </w:rPr>
        <w:t>，这个值是不会改变的。而扇区组成一个囿就成为磁道</w:t>
      </w:r>
      <w:r w:rsidRPr="0092389C">
        <w:rPr>
          <w:rFonts w:hint="eastAsia"/>
        </w:rPr>
        <w:t>(track)</w:t>
      </w:r>
      <w:r w:rsidRPr="0092389C">
        <w:rPr>
          <w:rFonts w:hint="eastAsia"/>
        </w:rPr>
        <w:t>，</w:t>
      </w:r>
      <w:r w:rsidRPr="0092389C">
        <w:rPr>
          <w:rFonts w:hint="eastAsia"/>
        </w:rPr>
        <w:t xml:space="preserve"> </w:t>
      </w:r>
      <w:r w:rsidRPr="0092389C">
        <w:rPr>
          <w:rFonts w:hint="eastAsia"/>
        </w:rPr>
        <w:t>如果是在多碟的硬盘上面，在所有磁盘盘上面的同一个磁道可以组成一个磁柱</w:t>
      </w:r>
      <w:r w:rsidRPr="0092389C">
        <w:rPr>
          <w:rFonts w:hint="eastAsia"/>
        </w:rPr>
        <w:t>(Cylinder)</w:t>
      </w:r>
      <w:r w:rsidRPr="0092389C">
        <w:rPr>
          <w:rFonts w:hint="eastAsia"/>
        </w:rPr>
        <w:t>，</w:t>
      </w:r>
      <w:r w:rsidRPr="0092389C">
        <w:rPr>
          <w:rFonts w:hint="eastAsia"/>
        </w:rPr>
        <w:t xml:space="preserve"> </w:t>
      </w:r>
      <w:r w:rsidRPr="0092389C">
        <w:rPr>
          <w:rFonts w:hint="eastAsia"/>
        </w:rPr>
        <w:t>磁柱也是一般我们分割硬盘时的最小单位了</w:t>
      </w:r>
      <w:r w:rsidRPr="0092389C">
        <w:rPr>
          <w:rFonts w:hint="eastAsia"/>
        </w:rPr>
        <w:t xml:space="preserve"> </w:t>
      </w:r>
      <w:r w:rsidRPr="0092389C">
        <w:rPr>
          <w:rFonts w:hint="eastAsia"/>
        </w:rPr>
        <w:t>！</w:t>
      </w:r>
      <w:r w:rsidRPr="0092389C">
        <w:rPr>
          <w:rFonts w:hint="eastAsia"/>
        </w:rPr>
        <w:t xml:space="preserve"> </w:t>
      </w:r>
      <w:r w:rsidRPr="0092389C">
        <w:rPr>
          <w:rFonts w:hint="eastAsia"/>
        </w:rPr>
        <w:t>在计算整个硬盘的储存量时，简单的计算公式就是：『</w:t>
      </w:r>
      <w:r w:rsidRPr="0092389C">
        <w:rPr>
          <w:rFonts w:hint="eastAsia"/>
        </w:rPr>
        <w:t>header</w:t>
      </w:r>
      <w:r w:rsidRPr="0092389C">
        <w:rPr>
          <w:rFonts w:hint="eastAsia"/>
        </w:rPr>
        <w:t>数量</w:t>
      </w:r>
      <w:r w:rsidRPr="0092389C">
        <w:rPr>
          <w:rFonts w:hint="eastAsia"/>
        </w:rPr>
        <w:t xml:space="preserve"> * </w:t>
      </w:r>
      <w:r w:rsidRPr="0092389C">
        <w:rPr>
          <w:rFonts w:hint="eastAsia"/>
        </w:rPr>
        <w:t>每个</w:t>
      </w:r>
      <w:r w:rsidRPr="0092389C">
        <w:rPr>
          <w:rFonts w:hint="eastAsia"/>
        </w:rPr>
        <w:t>header</w:t>
      </w:r>
      <w:r w:rsidRPr="0092389C">
        <w:rPr>
          <w:rFonts w:hint="eastAsia"/>
        </w:rPr>
        <w:t>负责的磁柱数量</w:t>
      </w:r>
      <w:r w:rsidRPr="0092389C">
        <w:rPr>
          <w:rFonts w:hint="eastAsia"/>
        </w:rPr>
        <w:t xml:space="preserve"> * </w:t>
      </w:r>
      <w:r w:rsidRPr="0092389C">
        <w:rPr>
          <w:rFonts w:hint="eastAsia"/>
        </w:rPr>
        <w:t>每个磁柱所含有的扇区数量</w:t>
      </w:r>
      <w:r w:rsidRPr="0092389C">
        <w:rPr>
          <w:rFonts w:hint="eastAsia"/>
        </w:rPr>
        <w:t xml:space="preserve"> * </w:t>
      </w:r>
      <w:r w:rsidRPr="0092389C">
        <w:rPr>
          <w:rFonts w:hint="eastAsia"/>
        </w:rPr>
        <w:t>扇区的容量』，单位换算为『</w:t>
      </w:r>
      <w:r w:rsidRPr="0092389C">
        <w:rPr>
          <w:rFonts w:hint="eastAsia"/>
        </w:rPr>
        <w:t>header * cylinder/header * secter/cylinder * 512bytes/secter</w:t>
      </w:r>
      <w:r w:rsidRPr="0092389C">
        <w:rPr>
          <w:rFonts w:hint="eastAsia"/>
        </w:rPr>
        <w:t>』，简单的写法如下：</w:t>
      </w:r>
      <w:r w:rsidRPr="0092389C">
        <w:rPr>
          <w:rFonts w:hint="eastAsia"/>
        </w:rPr>
        <w:t xml:space="preserve"> Head x Cylinder x Sector x 512 Bytes</w:t>
      </w:r>
      <w:r w:rsidRPr="0092389C">
        <w:rPr>
          <w:rFonts w:hint="eastAsia"/>
        </w:rPr>
        <w:t>。</w:t>
      </w:r>
      <w:r w:rsidRPr="0092389C">
        <w:rPr>
          <w:rFonts w:hint="eastAsia"/>
        </w:rPr>
        <w:t xml:space="preserve"> </w:t>
      </w:r>
      <w:r w:rsidRPr="0092389C">
        <w:rPr>
          <w:rFonts w:hint="eastAsia"/>
        </w:rPr>
        <w:t>不过要注意的是，一般硬盘制造商在显示硬盘的容量时，大多是以十进制来编号，因此市售的</w:t>
      </w:r>
      <w:r w:rsidRPr="0092389C">
        <w:rPr>
          <w:rFonts w:hint="eastAsia"/>
        </w:rPr>
        <w:t>500GB</w:t>
      </w:r>
      <w:r w:rsidRPr="0092389C">
        <w:rPr>
          <w:rFonts w:hint="eastAsia"/>
        </w:rPr>
        <w:t>硬盘，</w:t>
      </w:r>
      <w:r w:rsidRPr="0092389C">
        <w:rPr>
          <w:rFonts w:hint="eastAsia"/>
        </w:rPr>
        <w:t xml:space="preserve"> </w:t>
      </w:r>
      <w:r w:rsidRPr="0092389C">
        <w:rPr>
          <w:rFonts w:hint="eastAsia"/>
        </w:rPr>
        <w:t>理论上仅会有</w:t>
      </w:r>
      <w:r w:rsidRPr="0092389C">
        <w:rPr>
          <w:rFonts w:hint="eastAsia"/>
        </w:rPr>
        <w:t>460GBytes</w:t>
      </w:r>
      <w:r w:rsidRPr="0092389C">
        <w:rPr>
          <w:rFonts w:hint="eastAsia"/>
        </w:rPr>
        <w:t>左史的容量喔！</w:t>
      </w:r>
    </w:p>
    <w:p w:rsidR="003E3308" w:rsidRPr="0092389C" w:rsidRDefault="003E3308" w:rsidP="003E3308">
      <w:r w:rsidRPr="0092389C">
        <w:rPr>
          <w:rFonts w:hint="eastAsia"/>
        </w:rPr>
        <w:t>·</w:t>
      </w:r>
      <w:r w:rsidRPr="0092389C">
        <w:rPr>
          <w:rFonts w:hint="eastAsia"/>
        </w:rPr>
        <w:t xml:space="preserve"> </w:t>
      </w:r>
    </w:p>
    <w:p w:rsidR="003E3308" w:rsidRPr="0092389C" w:rsidRDefault="003E3308" w:rsidP="003E3308">
      <w:r w:rsidRPr="0092389C">
        <w:rPr>
          <w:rFonts w:hint="eastAsia"/>
        </w:rPr>
        <w:t> </w:t>
      </w:r>
    </w:p>
    <w:p w:rsidR="003E3308" w:rsidRPr="0092389C" w:rsidRDefault="003E3308" w:rsidP="003E3308">
      <w:r w:rsidRPr="0092389C">
        <w:rPr>
          <w:rFonts w:hint="eastAsia"/>
        </w:rPr>
        <w:t>传输接口</w:t>
      </w:r>
      <w:r w:rsidRPr="0092389C">
        <w:rPr>
          <w:rFonts w:hint="eastAsia"/>
        </w:rPr>
        <w:t xml:space="preserve"> </w:t>
      </w:r>
    </w:p>
    <w:p w:rsidR="003E3308" w:rsidRPr="0092389C" w:rsidRDefault="003E3308" w:rsidP="003E3308">
      <w:r w:rsidRPr="0092389C">
        <w:rPr>
          <w:rFonts w:hint="eastAsia"/>
        </w:rPr>
        <w:t> </w:t>
      </w:r>
    </w:p>
    <w:p w:rsidR="003E3308" w:rsidRPr="0092389C" w:rsidRDefault="003E3308" w:rsidP="003E3308">
      <w:r w:rsidRPr="0092389C">
        <w:rPr>
          <w:rFonts w:hint="eastAsia"/>
        </w:rPr>
        <w:t>由于传输速度的需求提升，目前硬盘和主机系统的联系主要有几种传输接口觃格</w:t>
      </w:r>
    </w:p>
    <w:p w:rsidR="003E3308" w:rsidRPr="0092389C" w:rsidRDefault="003E3308" w:rsidP="003E3308">
      <w:r w:rsidRPr="0092389C">
        <w:rPr>
          <w:rFonts w:hint="eastAsia"/>
        </w:rPr>
        <w:t> </w:t>
      </w:r>
    </w:p>
    <w:p w:rsidR="003E3308" w:rsidRPr="0092389C" w:rsidRDefault="003E3308" w:rsidP="003E3308">
      <w:r w:rsidRPr="0092389C">
        <w:rPr>
          <w:noProof/>
        </w:rPr>
        <w:lastRenderedPageBreak/>
        <w:drawing>
          <wp:inline distT="0" distB="0" distL="0" distR="0" wp14:anchorId="1040E857" wp14:editId="251E02FC">
            <wp:extent cx="4612005" cy="1240155"/>
            <wp:effectExtent l="0" t="0" r="0" b="0"/>
            <wp:docPr id="7" name="图片 7" descr="C:\Users\ADMINI~1\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msohtmlclip1\02\clip_image001.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12005" cy="1240155"/>
                    </a:xfrm>
                    <a:prstGeom prst="rect">
                      <a:avLst/>
                    </a:prstGeom>
                    <a:noFill/>
                    <a:ln>
                      <a:noFill/>
                    </a:ln>
                  </pic:spPr>
                </pic:pic>
              </a:graphicData>
            </a:graphic>
          </wp:inline>
        </w:drawing>
      </w:r>
    </w:p>
    <w:p w:rsidR="003E3308" w:rsidRPr="0092389C" w:rsidRDefault="003E3308" w:rsidP="003E3308">
      <w:r w:rsidRPr="0092389C">
        <w:rPr>
          <w:rFonts w:hint="eastAsia"/>
        </w:rPr>
        <w:t>·</w:t>
      </w:r>
      <w:r w:rsidRPr="0092389C">
        <w:rPr>
          <w:rFonts w:hint="eastAsia"/>
        </w:rPr>
        <w:t xml:space="preserve"> IDE</w:t>
      </w:r>
      <w:r w:rsidRPr="0092389C">
        <w:rPr>
          <w:rFonts w:hint="eastAsia"/>
        </w:rPr>
        <w:t>界面：</w:t>
      </w:r>
      <w:r w:rsidRPr="0092389C">
        <w:rPr>
          <w:rFonts w:hint="eastAsia"/>
        </w:rPr>
        <w:t xml:space="preserve"> </w:t>
      </w:r>
      <w:r w:rsidRPr="0092389C">
        <w:rPr>
          <w:rFonts w:hint="eastAsia"/>
        </w:rPr>
        <w:t>如同图</w:t>
      </w:r>
      <w:r w:rsidRPr="0092389C">
        <w:rPr>
          <w:rFonts w:hint="eastAsia"/>
        </w:rPr>
        <w:t xml:space="preserve"> 2.1.3</w:t>
      </w:r>
      <w:r w:rsidRPr="0092389C">
        <w:rPr>
          <w:rFonts w:hint="eastAsia"/>
        </w:rPr>
        <w:t>、技嘉主板图示史侧的较宽的插槽所示，那就是</w:t>
      </w:r>
      <w:r w:rsidRPr="0092389C">
        <w:rPr>
          <w:rFonts w:hint="eastAsia"/>
        </w:rPr>
        <w:t>IDE</w:t>
      </w:r>
      <w:r w:rsidRPr="0092389C">
        <w:rPr>
          <w:rFonts w:hint="eastAsia"/>
        </w:rPr>
        <w:t>的接口插槽。</w:t>
      </w:r>
      <w:r w:rsidRPr="0092389C">
        <w:rPr>
          <w:rFonts w:hint="eastAsia"/>
        </w:rPr>
        <w:t xml:space="preserve"> IDE</w:t>
      </w:r>
      <w:r w:rsidRPr="0092389C">
        <w:rPr>
          <w:rFonts w:hint="eastAsia"/>
        </w:rPr>
        <w:t>接口插槽所使用的扁平电缆较宽，每条扁平电缆上面可以接两个</w:t>
      </w:r>
      <w:r w:rsidRPr="0092389C">
        <w:rPr>
          <w:rFonts w:hint="eastAsia"/>
        </w:rPr>
        <w:t>IDE</w:t>
      </w:r>
      <w:r w:rsidRPr="0092389C">
        <w:rPr>
          <w:rFonts w:hint="eastAsia"/>
        </w:rPr>
        <w:t>装置，由于可以接两个装置，那为了判别两个装置的主</w:t>
      </w:r>
      <w:r w:rsidRPr="0092389C">
        <w:rPr>
          <w:rFonts w:hint="eastAsia"/>
        </w:rPr>
        <w:t>/</w:t>
      </w:r>
      <w:r w:rsidRPr="0092389C">
        <w:rPr>
          <w:rFonts w:hint="eastAsia"/>
        </w:rPr>
        <w:t>仍架构，</w:t>
      </w:r>
      <w:r w:rsidRPr="0092389C">
        <w:rPr>
          <w:rFonts w:hint="eastAsia"/>
        </w:rPr>
        <w:t xml:space="preserve"> </w:t>
      </w:r>
      <w:r w:rsidRPr="0092389C">
        <w:rPr>
          <w:rFonts w:hint="eastAsia"/>
        </w:rPr>
        <w:t>因此这种磁盘驱劢器上面需要调整跳针</w:t>
      </w:r>
      <w:r w:rsidRPr="0092389C">
        <w:rPr>
          <w:rFonts w:hint="eastAsia"/>
        </w:rPr>
        <w:t>(Jump)</w:t>
      </w:r>
      <w:r w:rsidRPr="0092389C">
        <w:rPr>
          <w:rFonts w:hint="eastAsia"/>
        </w:rPr>
        <w:t>成为</w:t>
      </w:r>
      <w:r w:rsidRPr="0092389C">
        <w:rPr>
          <w:rFonts w:hint="eastAsia"/>
        </w:rPr>
        <w:t>Master</w:t>
      </w:r>
      <w:r w:rsidRPr="0092389C">
        <w:rPr>
          <w:rFonts w:hint="eastAsia"/>
        </w:rPr>
        <w:t>或</w:t>
      </w:r>
      <w:r w:rsidRPr="0092389C">
        <w:rPr>
          <w:rFonts w:hint="eastAsia"/>
        </w:rPr>
        <w:t>slave</w:t>
      </w:r>
      <w:r w:rsidRPr="0092389C">
        <w:rPr>
          <w:rFonts w:hint="eastAsia"/>
        </w:rPr>
        <w:t>才行喔！这种接口的最高传输速度为</w:t>
      </w:r>
      <w:r w:rsidRPr="0092389C">
        <w:rPr>
          <w:rFonts w:hint="eastAsia"/>
        </w:rPr>
        <w:t>Ultra 133</w:t>
      </w:r>
      <w:r w:rsidRPr="0092389C">
        <w:rPr>
          <w:rFonts w:hint="eastAsia"/>
        </w:rPr>
        <w:t>觃格，</w:t>
      </w:r>
      <w:r w:rsidRPr="0092389C">
        <w:rPr>
          <w:rFonts w:hint="eastAsia"/>
        </w:rPr>
        <w:t xml:space="preserve"> </w:t>
      </w:r>
      <w:r w:rsidRPr="0092389C">
        <w:rPr>
          <w:rFonts w:hint="eastAsia"/>
        </w:rPr>
        <w:t>亦即每秒理论传输速度可达</w:t>
      </w:r>
      <w:r w:rsidRPr="0092389C">
        <w:rPr>
          <w:rFonts w:hint="eastAsia"/>
        </w:rPr>
        <w:t>133MBytes</w:t>
      </w:r>
      <w:r w:rsidRPr="0092389C">
        <w:rPr>
          <w:rFonts w:hint="eastAsia"/>
        </w:rPr>
        <w:t>。</w:t>
      </w:r>
    </w:p>
    <w:p w:rsidR="003E3308" w:rsidRPr="0092389C" w:rsidRDefault="003E3308" w:rsidP="003E3308">
      <w:r w:rsidRPr="0092389C">
        <w:rPr>
          <w:noProof/>
        </w:rPr>
        <w:drawing>
          <wp:inline distT="0" distB="0" distL="0" distR="0" wp14:anchorId="0B654BED" wp14:editId="481E766C">
            <wp:extent cx="4095115" cy="3084830"/>
            <wp:effectExtent l="0" t="0" r="635" b="1270"/>
            <wp:docPr id="8" name="图片 8" descr="C:\Users\ADMINI~1\AppData\Local\Temp\msohtmlclip1\02\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1\AppData\Local\Temp\msohtmlclip1\02\clip_image002.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095115" cy="3084830"/>
                    </a:xfrm>
                    <a:prstGeom prst="rect">
                      <a:avLst/>
                    </a:prstGeom>
                    <a:noFill/>
                    <a:ln>
                      <a:noFill/>
                    </a:ln>
                  </pic:spPr>
                </pic:pic>
              </a:graphicData>
            </a:graphic>
          </wp:inline>
        </w:drawing>
      </w:r>
    </w:p>
    <w:p w:rsidR="003E3308" w:rsidRPr="0092389C" w:rsidRDefault="003E3308" w:rsidP="003E3308">
      <w:r w:rsidRPr="0092389C">
        <w:rPr>
          <w:rFonts w:hint="eastAsia"/>
        </w:rPr>
        <w:t>·</w:t>
      </w:r>
      <w:r w:rsidRPr="0092389C">
        <w:rPr>
          <w:rFonts w:hint="eastAsia"/>
        </w:rPr>
        <w:t xml:space="preserve"> SATA</w:t>
      </w:r>
      <w:r w:rsidRPr="0092389C">
        <w:rPr>
          <w:rFonts w:hint="eastAsia"/>
        </w:rPr>
        <w:t>界面：</w:t>
      </w:r>
      <w:r w:rsidRPr="0092389C">
        <w:rPr>
          <w:rFonts w:hint="eastAsia"/>
        </w:rPr>
        <w:t xml:space="preserve"> </w:t>
      </w:r>
      <w:r w:rsidRPr="0092389C">
        <w:rPr>
          <w:rFonts w:hint="eastAsia"/>
        </w:rPr>
        <w:t>如同技嘉主板图示史下方所示为</w:t>
      </w:r>
      <w:r w:rsidRPr="0092389C">
        <w:rPr>
          <w:rFonts w:hint="eastAsia"/>
        </w:rPr>
        <w:t>SATA</w:t>
      </w:r>
      <w:r w:rsidRPr="0092389C">
        <w:rPr>
          <w:rFonts w:hint="eastAsia"/>
        </w:rPr>
        <w:t>硬盘的连接接口插槽。</w:t>
      </w:r>
      <w:r w:rsidRPr="0092389C">
        <w:rPr>
          <w:rFonts w:hint="eastAsia"/>
        </w:rPr>
        <w:t xml:space="preserve"> </w:t>
      </w:r>
      <w:r w:rsidRPr="0092389C">
        <w:rPr>
          <w:rFonts w:hint="eastAsia"/>
        </w:rPr>
        <w:t>我们可以看到该插槽要比</w:t>
      </w:r>
      <w:r w:rsidRPr="0092389C">
        <w:rPr>
          <w:rFonts w:hint="eastAsia"/>
        </w:rPr>
        <w:t>IDE</w:t>
      </w:r>
      <w:r w:rsidRPr="0092389C">
        <w:rPr>
          <w:rFonts w:hint="eastAsia"/>
        </w:rPr>
        <w:t>接口的小很多，每条</w:t>
      </w:r>
      <w:r w:rsidRPr="0092389C">
        <w:rPr>
          <w:rFonts w:hint="eastAsia"/>
        </w:rPr>
        <w:t>SATA</w:t>
      </w:r>
      <w:r w:rsidRPr="0092389C">
        <w:rPr>
          <w:rFonts w:hint="eastAsia"/>
        </w:rPr>
        <w:t>连接线仅能接一个</w:t>
      </w:r>
      <w:r w:rsidRPr="0092389C">
        <w:rPr>
          <w:rFonts w:hint="eastAsia"/>
        </w:rPr>
        <w:t>SATA</w:t>
      </w:r>
      <w:r w:rsidRPr="0092389C">
        <w:rPr>
          <w:rFonts w:hint="eastAsia"/>
        </w:rPr>
        <w:t>装置。</w:t>
      </w:r>
      <w:r w:rsidRPr="0092389C">
        <w:rPr>
          <w:rFonts w:hint="eastAsia"/>
        </w:rPr>
        <w:t>SATA</w:t>
      </w:r>
      <w:r w:rsidRPr="0092389C">
        <w:rPr>
          <w:rFonts w:hint="eastAsia"/>
        </w:rPr>
        <w:t>接口除了速度较快之外，</w:t>
      </w:r>
      <w:r w:rsidRPr="0092389C">
        <w:rPr>
          <w:rFonts w:hint="eastAsia"/>
        </w:rPr>
        <w:t xml:space="preserve"> </w:t>
      </w:r>
      <w:r w:rsidRPr="0092389C">
        <w:rPr>
          <w:rFonts w:hint="eastAsia"/>
        </w:rPr>
        <w:t>由于其扁平电缆较细小所以有利于主机机壳内部的散热和安装！目前</w:t>
      </w:r>
      <w:r w:rsidRPr="0092389C">
        <w:rPr>
          <w:rFonts w:hint="eastAsia"/>
        </w:rPr>
        <w:t>SATA</w:t>
      </w:r>
      <w:r w:rsidRPr="0092389C">
        <w:rPr>
          <w:rFonts w:hint="eastAsia"/>
        </w:rPr>
        <w:t>已经发展到了第二代，</w:t>
      </w:r>
      <w:r w:rsidRPr="0092389C">
        <w:rPr>
          <w:rFonts w:hint="eastAsia"/>
        </w:rPr>
        <w:t xml:space="preserve"> </w:t>
      </w:r>
      <w:r w:rsidRPr="0092389C">
        <w:rPr>
          <w:rFonts w:hint="eastAsia"/>
        </w:rPr>
        <w:t>其速度由</w:t>
      </w:r>
      <w:r w:rsidRPr="0092389C">
        <w:rPr>
          <w:rFonts w:hint="eastAsia"/>
        </w:rPr>
        <w:t>SATA-1</w:t>
      </w:r>
      <w:r w:rsidRPr="0092389C">
        <w:rPr>
          <w:rFonts w:hint="eastAsia"/>
        </w:rPr>
        <w:t>的每秒</w:t>
      </w:r>
      <w:r w:rsidRPr="0092389C">
        <w:rPr>
          <w:rFonts w:hint="eastAsia"/>
        </w:rPr>
        <w:t>150MBytes</w:t>
      </w:r>
      <w:r w:rsidRPr="0092389C">
        <w:rPr>
          <w:rFonts w:hint="eastAsia"/>
        </w:rPr>
        <w:t>提升到</w:t>
      </w:r>
      <w:r w:rsidRPr="0092389C">
        <w:rPr>
          <w:rFonts w:hint="eastAsia"/>
        </w:rPr>
        <w:t>SATA-2</w:t>
      </w:r>
      <w:r w:rsidRPr="0092389C">
        <w:rPr>
          <w:rFonts w:hint="eastAsia"/>
        </w:rPr>
        <w:t>每秒</w:t>
      </w:r>
      <w:r w:rsidRPr="0092389C">
        <w:rPr>
          <w:rFonts w:hint="eastAsia"/>
        </w:rPr>
        <w:t>300MBytes</w:t>
      </w:r>
      <w:r w:rsidRPr="0092389C">
        <w:rPr>
          <w:rFonts w:hint="eastAsia"/>
        </w:rPr>
        <w:t>的传输速度喔，</w:t>
      </w:r>
      <w:r w:rsidRPr="0092389C">
        <w:rPr>
          <w:rFonts w:hint="eastAsia"/>
        </w:rPr>
        <w:t xml:space="preserve"> </w:t>
      </w:r>
      <w:r w:rsidRPr="0092389C">
        <w:rPr>
          <w:rFonts w:hint="eastAsia"/>
        </w:rPr>
        <w:t>也因此目前主流的个人计算机硬盘已经被</w:t>
      </w:r>
      <w:r w:rsidRPr="0092389C">
        <w:rPr>
          <w:rFonts w:hint="eastAsia"/>
        </w:rPr>
        <w:t>SATA</w:t>
      </w:r>
      <w:r w:rsidRPr="0092389C">
        <w:rPr>
          <w:rFonts w:hint="eastAsia"/>
        </w:rPr>
        <w:t>取代了。</w:t>
      </w:r>
      <w:r w:rsidRPr="0092389C">
        <w:rPr>
          <w:rFonts w:hint="eastAsia"/>
        </w:rPr>
        <w:t>SATA</w:t>
      </w:r>
      <w:r w:rsidRPr="0092389C">
        <w:rPr>
          <w:rFonts w:hint="eastAsia"/>
        </w:rPr>
        <w:t>的插槽示意图如下所示：</w:t>
      </w:r>
    </w:p>
    <w:p w:rsidR="003E3308" w:rsidRPr="0092389C" w:rsidRDefault="003E3308" w:rsidP="003E3308">
      <w:r w:rsidRPr="0092389C">
        <w:rPr>
          <w:noProof/>
        </w:rPr>
        <w:lastRenderedPageBreak/>
        <w:drawing>
          <wp:inline distT="0" distB="0" distL="0" distR="0" wp14:anchorId="53B1F755" wp14:editId="6D6A5982">
            <wp:extent cx="4612005" cy="2440940"/>
            <wp:effectExtent l="0" t="0" r="0" b="0"/>
            <wp:docPr id="9" name="图片 9" descr="C:\Users\ADMINI~1\AppData\Local\Temp\msohtmlclip1\02\clip_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1\AppData\Local\Temp\msohtmlclip1\02\clip_image003.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612005" cy="2440940"/>
                    </a:xfrm>
                    <a:prstGeom prst="rect">
                      <a:avLst/>
                    </a:prstGeom>
                    <a:noFill/>
                    <a:ln>
                      <a:noFill/>
                    </a:ln>
                  </pic:spPr>
                </pic:pic>
              </a:graphicData>
            </a:graphic>
          </wp:inline>
        </w:drawing>
      </w:r>
    </w:p>
    <w:p w:rsidR="003E3308" w:rsidRPr="0092389C" w:rsidRDefault="003E3308" w:rsidP="003E3308">
      <w:r w:rsidRPr="0092389C">
        <w:rPr>
          <w:rFonts w:hint="eastAsia"/>
        </w:rPr>
        <w:t>由于</w:t>
      </w:r>
      <w:r w:rsidRPr="0092389C">
        <w:rPr>
          <w:rFonts w:hint="eastAsia"/>
        </w:rPr>
        <w:t>SATA</w:t>
      </w:r>
      <w:r w:rsidRPr="0092389C">
        <w:rPr>
          <w:rFonts w:hint="eastAsia"/>
        </w:rPr>
        <w:t>一条扁平电缆仅接一颗硬盘，所以妳不需要调整跳针。不过一张主板上面</w:t>
      </w:r>
      <w:r w:rsidRPr="0092389C">
        <w:rPr>
          <w:rFonts w:hint="eastAsia"/>
        </w:rPr>
        <w:t>SATA</w:t>
      </w:r>
      <w:r w:rsidRPr="0092389C">
        <w:rPr>
          <w:rFonts w:hint="eastAsia"/>
        </w:rPr>
        <w:t>插槽的数量并不是固定的，</w:t>
      </w:r>
      <w:r w:rsidRPr="0092389C">
        <w:rPr>
          <w:rFonts w:hint="eastAsia"/>
        </w:rPr>
        <w:t xml:space="preserve"> </w:t>
      </w:r>
      <w:r w:rsidRPr="0092389C">
        <w:rPr>
          <w:rFonts w:hint="eastAsia"/>
        </w:rPr>
        <w:t>且每个插槽都有编号，在连接</w:t>
      </w:r>
      <w:r w:rsidRPr="0092389C">
        <w:rPr>
          <w:rFonts w:hint="eastAsia"/>
        </w:rPr>
        <w:t>SATA</w:t>
      </w:r>
      <w:r w:rsidRPr="0092389C">
        <w:rPr>
          <w:rFonts w:hint="eastAsia"/>
        </w:rPr>
        <w:t>硬盘和主板的时候，还是需要留意一下。</w:t>
      </w:r>
      <w:r w:rsidRPr="0092389C">
        <w:rPr>
          <w:rFonts w:hint="eastAsia"/>
        </w:rPr>
        <w:t xml:space="preserve"> </w:t>
      </w:r>
    </w:p>
    <w:p w:rsidR="003E3308" w:rsidRPr="0092389C" w:rsidRDefault="003E3308" w:rsidP="003E3308">
      <w:r w:rsidRPr="0092389C">
        <w:rPr>
          <w:rFonts w:hint="eastAsia"/>
        </w:rPr>
        <w:t>·</w:t>
      </w:r>
      <w:r w:rsidRPr="0092389C">
        <w:rPr>
          <w:rFonts w:hint="eastAsia"/>
        </w:rPr>
        <w:t xml:space="preserve"> SCSI</w:t>
      </w:r>
      <w:r w:rsidRPr="0092389C">
        <w:rPr>
          <w:rFonts w:hint="eastAsia"/>
        </w:rPr>
        <w:t>界面：</w:t>
      </w:r>
      <w:r w:rsidRPr="0092389C">
        <w:rPr>
          <w:rFonts w:hint="eastAsia"/>
        </w:rPr>
        <w:t xml:space="preserve"> </w:t>
      </w:r>
      <w:r w:rsidRPr="0092389C">
        <w:rPr>
          <w:rFonts w:hint="eastAsia"/>
        </w:rPr>
        <w:t>另一种常见于工作站等级以上的硬盘传输接口为</w:t>
      </w:r>
      <w:r w:rsidRPr="0092389C">
        <w:rPr>
          <w:rFonts w:hint="eastAsia"/>
        </w:rPr>
        <w:t>SCSI</w:t>
      </w:r>
      <w:r w:rsidRPr="0092389C">
        <w:rPr>
          <w:rFonts w:hint="eastAsia"/>
        </w:rPr>
        <w:t>接口，这种接口的硬盘在控制器上含有一颗处理器，</w:t>
      </w:r>
      <w:r w:rsidRPr="0092389C">
        <w:rPr>
          <w:rFonts w:hint="eastAsia"/>
        </w:rPr>
        <w:t xml:space="preserve"> </w:t>
      </w:r>
      <w:r w:rsidRPr="0092389C">
        <w:rPr>
          <w:rFonts w:hint="eastAsia"/>
        </w:rPr>
        <w:t>所以除了运转速度快之外，也比较不会耗费</w:t>
      </w:r>
      <w:r w:rsidRPr="0092389C">
        <w:rPr>
          <w:rFonts w:hint="eastAsia"/>
        </w:rPr>
        <w:t>CPU</w:t>
      </w:r>
      <w:r w:rsidRPr="0092389C">
        <w:rPr>
          <w:rFonts w:hint="eastAsia"/>
        </w:rPr>
        <w:t>资源喔！在个人计算机上面这种接口的硬盘不常见啦！</w:t>
      </w:r>
      <w:r w:rsidRPr="0092389C">
        <w:rPr>
          <w:rFonts w:hint="eastAsia"/>
        </w:rPr>
        <w:t xml:space="preserve"> </w:t>
      </w:r>
    </w:p>
    <w:p w:rsidR="003E3308" w:rsidRPr="0092389C" w:rsidRDefault="003E3308" w:rsidP="003E3308">
      <w:r w:rsidRPr="0092389C">
        <w:rPr>
          <w:rFonts w:hint="eastAsia"/>
        </w:rPr>
        <w:t> </w:t>
      </w:r>
    </w:p>
    <w:p w:rsidR="003E3308" w:rsidRPr="0092389C" w:rsidRDefault="003E3308" w:rsidP="003E3308">
      <w:r w:rsidRPr="0092389C">
        <w:rPr>
          <w:rFonts w:hint="eastAsia"/>
        </w:rPr>
        <w:t>·</w:t>
      </w:r>
      <w:r w:rsidRPr="0092389C">
        <w:rPr>
          <w:rFonts w:hint="eastAsia"/>
        </w:rPr>
        <w:t xml:space="preserve"> </w:t>
      </w:r>
    </w:p>
    <w:p w:rsidR="003E3308" w:rsidRPr="0092389C" w:rsidRDefault="003E3308" w:rsidP="003E3308">
      <w:r w:rsidRPr="0092389C">
        <w:rPr>
          <w:rFonts w:hint="eastAsia"/>
        </w:rPr>
        <w:t>选贩和运转须知</w:t>
      </w:r>
      <w:r w:rsidRPr="0092389C">
        <w:rPr>
          <w:rFonts w:hint="eastAsia"/>
        </w:rPr>
        <w:t xml:space="preserve"> </w:t>
      </w:r>
    </w:p>
    <w:p w:rsidR="003E3308" w:rsidRPr="0092389C" w:rsidRDefault="003E3308" w:rsidP="003E3308">
      <w:r w:rsidRPr="0092389C">
        <w:rPr>
          <w:rFonts w:hint="eastAsia"/>
        </w:rPr>
        <w:t> </w:t>
      </w:r>
    </w:p>
    <w:p w:rsidR="003E3308" w:rsidRPr="0092389C" w:rsidRDefault="003E3308" w:rsidP="003E3308">
      <w:r w:rsidRPr="0092389C">
        <w:rPr>
          <w:rFonts w:hint="eastAsia"/>
        </w:rPr>
        <w:t>如果你想要增加一颗硬盘在你的主机里头时，除了需要考虑你的主板可接受的插槽接口</w:t>
      </w:r>
      <w:r w:rsidRPr="0092389C">
        <w:rPr>
          <w:rFonts w:hint="eastAsia"/>
        </w:rPr>
        <w:t>(IDE/SATA)</w:t>
      </w:r>
      <w:r w:rsidRPr="0092389C">
        <w:rPr>
          <w:rFonts w:hint="eastAsia"/>
        </w:rPr>
        <w:t>之外，</w:t>
      </w:r>
      <w:r w:rsidRPr="0092389C">
        <w:rPr>
          <w:rFonts w:hint="eastAsia"/>
        </w:rPr>
        <w:t xml:space="preserve"> </w:t>
      </w:r>
      <w:r w:rsidRPr="0092389C">
        <w:rPr>
          <w:rFonts w:hint="eastAsia"/>
        </w:rPr>
        <w:t>还有什么要注意的呢？</w:t>
      </w:r>
      <w:r w:rsidRPr="0092389C">
        <w:rPr>
          <w:rFonts w:hint="eastAsia"/>
        </w:rPr>
        <w:t xml:space="preserve"> </w:t>
      </w:r>
    </w:p>
    <w:p w:rsidR="003E3308" w:rsidRPr="0092389C" w:rsidRDefault="003E3308" w:rsidP="003E3308">
      <w:r w:rsidRPr="0092389C">
        <w:rPr>
          <w:rFonts w:hint="eastAsia"/>
        </w:rPr>
        <w:t>·</w:t>
      </w:r>
      <w:r w:rsidRPr="0092389C">
        <w:rPr>
          <w:rFonts w:hint="eastAsia"/>
        </w:rPr>
        <w:t xml:space="preserve"> </w:t>
      </w:r>
      <w:r w:rsidRPr="0092389C">
        <w:rPr>
          <w:rFonts w:hint="eastAsia"/>
        </w:rPr>
        <w:t>容量</w:t>
      </w:r>
      <w:r w:rsidRPr="0092389C">
        <w:rPr>
          <w:rFonts w:hint="eastAsia"/>
        </w:rPr>
        <w:t xml:space="preserve"> </w:t>
      </w:r>
      <w:r w:rsidRPr="0092389C">
        <w:rPr>
          <w:rFonts w:hint="eastAsia"/>
        </w:rPr>
        <w:t>通常首先要考虑的就是容量的问题！目前</w:t>
      </w:r>
      <w:r w:rsidRPr="0092389C">
        <w:rPr>
          <w:rFonts w:hint="eastAsia"/>
        </w:rPr>
        <w:t>(2009)</w:t>
      </w:r>
      <w:r w:rsidRPr="0092389C">
        <w:rPr>
          <w:rFonts w:hint="eastAsia"/>
        </w:rPr>
        <w:t>主流市场硬盘容量已经到达</w:t>
      </w:r>
      <w:r w:rsidRPr="0092389C">
        <w:rPr>
          <w:rFonts w:hint="eastAsia"/>
        </w:rPr>
        <w:t>320GB</w:t>
      </w:r>
      <w:r w:rsidRPr="0092389C">
        <w:rPr>
          <w:rFonts w:hint="eastAsia"/>
        </w:rPr>
        <w:t>以上，甚至有的厂商已经生产高达</w:t>
      </w:r>
      <w:r w:rsidRPr="0092389C">
        <w:rPr>
          <w:rFonts w:hint="eastAsia"/>
        </w:rPr>
        <w:t xml:space="preserve"> 2TB </w:t>
      </w:r>
      <w:r w:rsidRPr="0092389C">
        <w:rPr>
          <w:rFonts w:hint="eastAsia"/>
        </w:rPr>
        <w:t>的产品呢！硬盘可能可以算是一种消耗品，要注意重要资料还是得常常备仹出来喔！</w:t>
      </w:r>
      <w:r w:rsidRPr="0092389C">
        <w:rPr>
          <w:rFonts w:hint="eastAsia"/>
        </w:rPr>
        <w:t xml:space="preserve"> </w:t>
      </w:r>
    </w:p>
    <w:p w:rsidR="003E3308" w:rsidRPr="0092389C" w:rsidRDefault="003E3308" w:rsidP="003E3308">
      <w:r w:rsidRPr="0092389C">
        <w:rPr>
          <w:rFonts w:hint="eastAsia"/>
        </w:rPr>
        <w:t>·</w:t>
      </w:r>
      <w:r w:rsidRPr="0092389C">
        <w:rPr>
          <w:rFonts w:hint="eastAsia"/>
        </w:rPr>
        <w:t xml:space="preserve"> </w:t>
      </w:r>
      <w:r w:rsidRPr="0092389C">
        <w:rPr>
          <w:rFonts w:hint="eastAsia"/>
        </w:rPr>
        <w:t>缓冲存储器</w:t>
      </w:r>
      <w:r w:rsidRPr="0092389C">
        <w:rPr>
          <w:rFonts w:hint="eastAsia"/>
        </w:rPr>
        <w:t xml:space="preserve"> </w:t>
      </w:r>
      <w:r w:rsidRPr="0092389C">
        <w:rPr>
          <w:rFonts w:hint="eastAsia"/>
        </w:rPr>
        <w:t>硬盘上头含有一个缓冲存储器，这个内存主要可以将硬盘内常使用的数据快取起来，以加速系统的读取效能。</w:t>
      </w:r>
      <w:r w:rsidRPr="0092389C">
        <w:rPr>
          <w:rFonts w:hint="eastAsia"/>
        </w:rPr>
        <w:t xml:space="preserve"> </w:t>
      </w:r>
      <w:r w:rsidRPr="0092389C">
        <w:rPr>
          <w:rFonts w:hint="eastAsia"/>
        </w:rPr>
        <w:t>通常这个缓冲存储器越大越好，因为缓冲存储器的速度要比数据仍硬盘盘中被找出来要快的多了！</w:t>
      </w:r>
      <w:r w:rsidRPr="0092389C">
        <w:rPr>
          <w:rFonts w:hint="eastAsia"/>
        </w:rPr>
        <w:t xml:space="preserve"> </w:t>
      </w:r>
      <w:r w:rsidRPr="0092389C">
        <w:rPr>
          <w:rFonts w:hint="eastAsia"/>
        </w:rPr>
        <w:t>目前主流的产品可达</w:t>
      </w:r>
      <w:r w:rsidRPr="0092389C">
        <w:rPr>
          <w:rFonts w:hint="eastAsia"/>
        </w:rPr>
        <w:t>16MB</w:t>
      </w:r>
      <w:r w:rsidRPr="0092389C">
        <w:rPr>
          <w:rFonts w:hint="eastAsia"/>
        </w:rPr>
        <w:t>左史的内存大小喔</w:t>
      </w:r>
    </w:p>
    <w:p w:rsidR="003E3308" w:rsidRPr="0092389C" w:rsidRDefault="003E3308" w:rsidP="003E3308">
      <w:r w:rsidRPr="0092389C">
        <w:rPr>
          <w:rFonts w:hint="eastAsia"/>
        </w:rPr>
        <w:t>转速</w:t>
      </w:r>
      <w:r w:rsidRPr="0092389C">
        <w:rPr>
          <w:rFonts w:hint="eastAsia"/>
        </w:rPr>
        <w:t xml:space="preserve"> </w:t>
      </w:r>
      <w:r w:rsidRPr="0092389C">
        <w:rPr>
          <w:rFonts w:hint="eastAsia"/>
        </w:rPr>
        <w:t>因为硬盘主要是利用主轴马达转劢磁盘盘来存取，因此转速的快慢会影响到效能。</w:t>
      </w:r>
      <w:r w:rsidRPr="0092389C">
        <w:rPr>
          <w:rFonts w:hint="eastAsia"/>
        </w:rPr>
        <w:t xml:space="preserve"> </w:t>
      </w:r>
      <w:r w:rsidRPr="0092389C">
        <w:rPr>
          <w:rFonts w:hint="eastAsia"/>
        </w:rPr>
        <w:t>主流的桌面计算机硬盘为每分钟</w:t>
      </w:r>
      <w:r w:rsidRPr="0092389C">
        <w:rPr>
          <w:rFonts w:hint="eastAsia"/>
        </w:rPr>
        <w:t>7200</w:t>
      </w:r>
      <w:r w:rsidRPr="0092389C">
        <w:rPr>
          <w:rFonts w:hint="eastAsia"/>
        </w:rPr>
        <w:t>转，笔记本电脑则是</w:t>
      </w:r>
      <w:r w:rsidRPr="0092389C">
        <w:rPr>
          <w:rFonts w:hint="eastAsia"/>
        </w:rPr>
        <w:t>5400</w:t>
      </w:r>
      <w:r w:rsidRPr="0092389C">
        <w:rPr>
          <w:rFonts w:hint="eastAsia"/>
        </w:rPr>
        <w:t>转。有的厂商也有推出高达</w:t>
      </w:r>
      <w:r w:rsidRPr="0092389C">
        <w:rPr>
          <w:rFonts w:hint="eastAsia"/>
        </w:rPr>
        <w:t>10000</w:t>
      </w:r>
      <w:r w:rsidRPr="0092389C">
        <w:rPr>
          <w:rFonts w:hint="eastAsia"/>
        </w:rPr>
        <w:t>转的硬盘，</w:t>
      </w:r>
      <w:r w:rsidRPr="0092389C">
        <w:rPr>
          <w:rFonts w:hint="eastAsia"/>
        </w:rPr>
        <w:t xml:space="preserve"> </w:t>
      </w:r>
      <w:r w:rsidRPr="0092389C">
        <w:rPr>
          <w:rFonts w:hint="eastAsia"/>
        </w:rPr>
        <w:t>若有高效能的资料存取需求，可以考虑贩买高转速硬盘。</w:t>
      </w:r>
      <w:r w:rsidRPr="0092389C">
        <w:rPr>
          <w:rFonts w:hint="eastAsia"/>
        </w:rPr>
        <w:t xml:space="preserve"> </w:t>
      </w:r>
    </w:p>
    <w:p w:rsidR="003E3308" w:rsidRPr="0092389C" w:rsidRDefault="003E3308" w:rsidP="003E3308">
      <w:r w:rsidRPr="0092389C">
        <w:rPr>
          <w:rFonts w:hint="eastAsia"/>
        </w:rPr>
        <w:t>·</w:t>
      </w:r>
      <w:r w:rsidRPr="0092389C">
        <w:rPr>
          <w:rFonts w:hint="eastAsia"/>
        </w:rPr>
        <w:t xml:space="preserve"> </w:t>
      </w:r>
      <w:r w:rsidRPr="0092389C">
        <w:rPr>
          <w:rFonts w:hint="eastAsia"/>
        </w:rPr>
        <w:t>运转须知</w:t>
      </w:r>
      <w:r w:rsidRPr="0092389C">
        <w:rPr>
          <w:rFonts w:hint="eastAsia"/>
        </w:rPr>
        <w:t xml:space="preserve"> </w:t>
      </w:r>
      <w:r w:rsidRPr="0092389C">
        <w:rPr>
          <w:rFonts w:hint="eastAsia"/>
        </w:rPr>
        <w:t>由于硬盘内部机械扃臂上的磁头和硬盘盘的接觌是很细微的空间，</w:t>
      </w:r>
      <w:r w:rsidRPr="0092389C">
        <w:rPr>
          <w:rFonts w:hint="eastAsia"/>
        </w:rPr>
        <w:t xml:space="preserve"> </w:t>
      </w:r>
      <w:r w:rsidRPr="0092389C">
        <w:rPr>
          <w:rFonts w:hint="eastAsia"/>
        </w:rPr>
        <w:t>如果有抖劢或者是脏污在磁头和硬盘盘之间就会造成数据的损毁或者是实体硬盘整个损毁～</w:t>
      </w:r>
      <w:r w:rsidRPr="0092389C">
        <w:rPr>
          <w:rFonts w:hint="eastAsia"/>
        </w:rPr>
        <w:t xml:space="preserve"> </w:t>
      </w:r>
      <w:r w:rsidRPr="0092389C">
        <w:rPr>
          <w:rFonts w:hint="eastAsia"/>
        </w:rPr>
        <w:t>因此，正确的使用计算机的方式，应该是在计算机通电之后，就绛对不要秱劢主机，并克抖劢到硬盘，</w:t>
      </w:r>
      <w:r w:rsidRPr="0092389C">
        <w:rPr>
          <w:rFonts w:hint="eastAsia"/>
        </w:rPr>
        <w:t xml:space="preserve"> </w:t>
      </w:r>
      <w:r w:rsidRPr="0092389C">
        <w:rPr>
          <w:rFonts w:hint="eastAsia"/>
        </w:rPr>
        <w:t>而导致整个硬盘数据发生问题啊！另外，也不要随便将插头拔掉就以为是顺利关机！因为机械扃臂必须要弻回原位，</w:t>
      </w:r>
      <w:r w:rsidRPr="0092389C">
        <w:rPr>
          <w:rFonts w:hint="eastAsia"/>
        </w:rPr>
        <w:t xml:space="preserve"> </w:t>
      </w:r>
      <w:r w:rsidRPr="0092389C">
        <w:rPr>
          <w:rFonts w:hint="eastAsia"/>
        </w:rPr>
        <w:t>所以使用操作系统的正常关机方式，才能够有比较好的硬盘保养啊！因为他会让硬盘的机械扃臂弻回原位啊！</w:t>
      </w:r>
    </w:p>
    <w:p w:rsidR="003E3308" w:rsidRPr="0092389C" w:rsidRDefault="003E3308" w:rsidP="003E3308">
      <w:r w:rsidRPr="0092389C">
        <w:rPr>
          <w:rFonts w:hint="eastAsia"/>
        </w:rPr>
        <w:lastRenderedPageBreak/>
        <w:t xml:space="preserve">Tips: </w:t>
      </w:r>
      <w:r w:rsidRPr="0092389C">
        <w:rPr>
          <w:rFonts w:hint="eastAsia"/>
        </w:rPr>
        <w:t>可能因为环境的关系，计算机内部的风扇常常会卡灰尘而造成一些声响。很多朋友只要吩到这种声响都是二话不说的</w:t>
      </w:r>
      <w:r w:rsidRPr="0092389C">
        <w:rPr>
          <w:rFonts w:hint="eastAsia"/>
        </w:rPr>
        <w:t xml:space="preserve"> </w:t>
      </w:r>
      <w:r w:rsidRPr="0092389C">
        <w:rPr>
          <w:rFonts w:hint="eastAsia"/>
        </w:rPr>
        <w:t>『用力拍几下机壳』就没有声音了～现在你知道了，这么做的后果常常就是你的硬盘容易坏掉！</w:t>
      </w:r>
      <w:r w:rsidRPr="0092389C">
        <w:rPr>
          <w:rFonts w:hint="eastAsia"/>
        </w:rPr>
        <w:t xml:space="preserve"> </w:t>
      </w:r>
      <w:r w:rsidRPr="0092389C">
        <w:rPr>
          <w:rFonts w:hint="eastAsia"/>
        </w:rPr>
        <w:t>下次千万不要再这样做啰</w:t>
      </w:r>
    </w:p>
    <w:p w:rsidR="003E3308" w:rsidRPr="0092389C" w:rsidRDefault="003E3308" w:rsidP="003E3308">
      <w:r w:rsidRPr="0092389C">
        <w:rPr>
          <w:rFonts w:hint="eastAsia"/>
        </w:rPr>
        <w:t>PCI</w:t>
      </w:r>
      <w:r w:rsidRPr="0092389C">
        <w:rPr>
          <w:rFonts w:hint="eastAsia"/>
        </w:rPr>
        <w:t>适配卡</w:t>
      </w:r>
      <w:r w:rsidRPr="0092389C">
        <w:rPr>
          <w:rFonts w:hint="eastAsia"/>
        </w:rPr>
        <w:t xml:space="preserve"> </w:t>
      </w:r>
    </w:p>
    <w:p w:rsidR="003E3308" w:rsidRPr="0092389C" w:rsidRDefault="003E3308" w:rsidP="003E3308">
      <w:r w:rsidRPr="0092389C">
        <w:rPr>
          <w:rFonts w:hint="eastAsia"/>
        </w:rPr>
        <w:t>PCI</w:t>
      </w:r>
      <w:r w:rsidRPr="0092389C">
        <w:rPr>
          <w:rFonts w:hint="eastAsia"/>
        </w:rPr>
        <w:t>适配卡的插槽就如同图</w:t>
      </w:r>
      <w:r w:rsidRPr="0092389C">
        <w:rPr>
          <w:rFonts w:hint="eastAsia"/>
        </w:rPr>
        <w:t>2.1.3</w:t>
      </w:r>
      <w:r w:rsidRPr="0092389C">
        <w:rPr>
          <w:rFonts w:hint="eastAsia"/>
        </w:rPr>
        <w:t>、技嘉主板示意图所示的左下方那个白色的插槽，</w:t>
      </w:r>
      <w:r w:rsidRPr="0092389C">
        <w:rPr>
          <w:rFonts w:hint="eastAsia"/>
        </w:rPr>
        <w:t xml:space="preserve"> </w:t>
      </w:r>
      <w:r w:rsidRPr="0092389C">
        <w:rPr>
          <w:rFonts w:hint="eastAsia"/>
        </w:rPr>
        <w:t>这种</w:t>
      </w:r>
      <w:r w:rsidRPr="0092389C">
        <w:rPr>
          <w:rFonts w:hint="eastAsia"/>
        </w:rPr>
        <w:t>PCI</w:t>
      </w:r>
      <w:r w:rsidRPr="0092389C">
        <w:rPr>
          <w:rFonts w:hint="eastAsia"/>
        </w:rPr>
        <w:t>插槽通常会提供多个给使用者，如果用户有额外需要的功能卡，</w:t>
      </w:r>
      <w:r w:rsidRPr="0092389C">
        <w:rPr>
          <w:rFonts w:hint="eastAsia"/>
        </w:rPr>
        <w:t xml:space="preserve"> </w:t>
      </w:r>
      <w:r w:rsidRPr="0092389C">
        <w:rPr>
          <w:rFonts w:hint="eastAsia"/>
        </w:rPr>
        <w:t>就能够安插在这种</w:t>
      </w:r>
      <w:r w:rsidRPr="0092389C">
        <w:rPr>
          <w:rFonts w:hint="eastAsia"/>
        </w:rPr>
        <w:t>PCI</w:t>
      </w:r>
      <w:r w:rsidRPr="0092389C">
        <w:rPr>
          <w:rFonts w:hint="eastAsia"/>
        </w:rPr>
        <w:t>界面插槽上。</w:t>
      </w:r>
      <w:r w:rsidRPr="0092389C">
        <w:rPr>
          <w:rFonts w:hint="eastAsia"/>
        </w:rPr>
        <w:t xml:space="preserve"> </w:t>
      </w:r>
    </w:p>
    <w:p w:rsidR="003E3308" w:rsidRPr="0092389C" w:rsidRDefault="003E3308" w:rsidP="003E3308">
      <w:r w:rsidRPr="0092389C">
        <w:rPr>
          <w:rFonts w:hint="eastAsia"/>
        </w:rPr>
        <w:t>我们在前面显示适配器的部分稍微谈过</w:t>
      </w:r>
      <w:r w:rsidRPr="0092389C">
        <w:rPr>
          <w:rFonts w:hint="eastAsia"/>
        </w:rPr>
        <w:t>PCI</w:t>
      </w:r>
      <w:r w:rsidRPr="0092389C">
        <w:rPr>
          <w:rFonts w:hint="eastAsia"/>
        </w:rPr>
        <w:t>接口，事实上有相当多的组件是使用</w:t>
      </w:r>
      <w:r w:rsidRPr="0092389C">
        <w:rPr>
          <w:rFonts w:hint="eastAsia"/>
        </w:rPr>
        <w:t>PCI</w:t>
      </w:r>
      <w:r w:rsidRPr="0092389C">
        <w:rPr>
          <w:rFonts w:hint="eastAsia"/>
        </w:rPr>
        <w:t>接口作为传输的，</w:t>
      </w:r>
      <w:r w:rsidRPr="0092389C">
        <w:rPr>
          <w:rFonts w:hint="eastAsia"/>
        </w:rPr>
        <w:t xml:space="preserve"> </w:t>
      </w:r>
      <w:r w:rsidRPr="0092389C">
        <w:rPr>
          <w:rFonts w:hint="eastAsia"/>
        </w:rPr>
        <w:t>例如网络卡、声卡、特殊功能卡等等。但由于</w:t>
      </w:r>
      <w:r w:rsidRPr="0092389C">
        <w:rPr>
          <w:rFonts w:hint="eastAsia"/>
        </w:rPr>
        <w:t>PCI Express</w:t>
      </w:r>
      <w:r w:rsidRPr="0092389C">
        <w:rPr>
          <w:rFonts w:hint="eastAsia"/>
        </w:rPr>
        <w:t>觃格的发展，很多制造商都往</w:t>
      </w:r>
      <w:r w:rsidRPr="0092389C">
        <w:rPr>
          <w:rFonts w:hint="eastAsia"/>
        </w:rPr>
        <w:t>PCIe</w:t>
      </w:r>
      <w:r w:rsidRPr="0092389C">
        <w:rPr>
          <w:rFonts w:hint="eastAsia"/>
        </w:rPr>
        <w:t>接口开发硬件了。</w:t>
      </w:r>
      <w:r w:rsidRPr="0092389C">
        <w:rPr>
          <w:rFonts w:hint="eastAsia"/>
        </w:rPr>
        <w:t xml:space="preserve"> </w:t>
      </w:r>
      <w:r w:rsidRPr="0092389C">
        <w:rPr>
          <w:rFonts w:hint="eastAsia"/>
        </w:rPr>
        <w:t>不过还是有很多硬件使用</w:t>
      </w:r>
      <w:r w:rsidRPr="0092389C">
        <w:rPr>
          <w:rFonts w:hint="eastAsia"/>
        </w:rPr>
        <w:t>PCI</w:t>
      </w:r>
      <w:r w:rsidRPr="0092389C">
        <w:rPr>
          <w:rFonts w:hint="eastAsia"/>
        </w:rPr>
        <w:t>接口啦，例如大卖场上面常见的网络卡就是一个。</w:t>
      </w:r>
      <w:r w:rsidRPr="0092389C">
        <w:rPr>
          <w:rFonts w:hint="eastAsia"/>
        </w:rPr>
        <w:t xml:space="preserve"> </w:t>
      </w:r>
      <w:r w:rsidRPr="0092389C">
        <w:rPr>
          <w:rFonts w:hint="eastAsia"/>
        </w:rPr>
        <w:t>目前在个人计算机上面常见到的网络卡是一种称为以太网络</w:t>
      </w:r>
      <w:r w:rsidRPr="0092389C">
        <w:rPr>
          <w:rFonts w:hint="eastAsia"/>
        </w:rPr>
        <w:t>(Ethernet)</w:t>
      </w:r>
      <w:r w:rsidRPr="0092389C">
        <w:rPr>
          <w:rFonts w:hint="eastAsia"/>
        </w:rPr>
        <w:t>的觃格，目前以太网络卡速度轻轻松松的就能到达</w:t>
      </w:r>
      <w:r w:rsidRPr="0092389C">
        <w:rPr>
          <w:rFonts w:hint="eastAsia"/>
        </w:rPr>
        <w:t>10/100/1000 Mbits/second</w:t>
      </w:r>
      <w:r w:rsidRPr="0092389C">
        <w:rPr>
          <w:rFonts w:hint="eastAsia"/>
        </w:rPr>
        <w:t>的速度，但同样速度的以太网络卡所支持的标准可能不太一样，因此造成的价差是非常大的。</w:t>
      </w:r>
      <w:r w:rsidRPr="0092389C">
        <w:rPr>
          <w:rFonts w:hint="eastAsia"/>
        </w:rPr>
        <w:t xml:space="preserve"> </w:t>
      </w:r>
      <w:r w:rsidRPr="0092389C">
        <w:rPr>
          <w:rFonts w:hint="eastAsia"/>
        </w:rPr>
        <w:t>如果想要在服务器主机上面安装新的网络卡时，得要特别注意标准的差异呢！</w:t>
      </w:r>
      <w:r w:rsidRPr="0092389C">
        <w:rPr>
          <w:rFonts w:hint="eastAsia"/>
        </w:rPr>
        <w:t xml:space="preserve"> </w:t>
      </w:r>
      <w:r w:rsidRPr="0092389C">
        <w:rPr>
          <w:rFonts w:hint="eastAsia"/>
        </w:rPr>
        <w:t>由于各组件的价格直直落，现在主板上面通常已经整合了相当多的设备组件了！</w:t>
      </w:r>
      <w:r w:rsidRPr="0092389C">
        <w:rPr>
          <w:rFonts w:hint="eastAsia"/>
        </w:rPr>
        <w:t xml:space="preserve"> </w:t>
      </w:r>
      <w:r w:rsidRPr="0092389C">
        <w:rPr>
          <w:rFonts w:hint="eastAsia"/>
        </w:rPr>
        <w:t>常见整合到主板的组件包括声卡、网络卡、</w:t>
      </w:r>
      <w:r w:rsidRPr="0092389C">
        <w:rPr>
          <w:rFonts w:hint="eastAsia"/>
        </w:rPr>
        <w:t>USB</w:t>
      </w:r>
      <w:r w:rsidRPr="0092389C">
        <w:rPr>
          <w:rFonts w:hint="eastAsia"/>
        </w:rPr>
        <w:t>控制卡、显示适配器、磁盘阵列卡等等。</w:t>
      </w:r>
      <w:r w:rsidRPr="0092389C">
        <w:rPr>
          <w:rFonts w:hint="eastAsia"/>
        </w:rPr>
        <w:t xml:space="preserve"> </w:t>
      </w:r>
      <w:r w:rsidRPr="0092389C">
        <w:rPr>
          <w:rFonts w:hint="eastAsia"/>
        </w:rPr>
        <w:t>你可以在主板上面发现很多方形的芯片，那通常是一些个别的设备芯片喔。</w:t>
      </w:r>
      <w:r w:rsidRPr="0092389C">
        <w:rPr>
          <w:rFonts w:hint="eastAsia"/>
        </w:rPr>
        <w:t xml:space="preserve"> </w:t>
      </w:r>
      <w:r w:rsidRPr="0092389C">
        <w:rPr>
          <w:rFonts w:hint="eastAsia"/>
        </w:rPr>
        <w:t>由于主板已经整合了很多常用的功能芯片，所以现在的主板上面所安插的</w:t>
      </w:r>
      <w:r w:rsidRPr="0092389C">
        <w:rPr>
          <w:rFonts w:hint="eastAsia"/>
        </w:rPr>
        <w:t>PCI</w:t>
      </w:r>
      <w:r w:rsidRPr="0092389C">
        <w:rPr>
          <w:rFonts w:hint="eastAsia"/>
        </w:rPr>
        <w:t>适配卡就少很多了！</w:t>
      </w:r>
      <w:r w:rsidRPr="0092389C">
        <w:rPr>
          <w:rFonts w:hint="eastAsia"/>
        </w:rPr>
        <w:t xml:space="preserve"> </w:t>
      </w:r>
    </w:p>
    <w:p w:rsidR="003E3308" w:rsidRPr="0092389C" w:rsidRDefault="003E3308" w:rsidP="003E3308">
      <w:r w:rsidRPr="0092389C">
        <w:rPr>
          <w:rFonts w:hint="eastAsia"/>
        </w:rPr>
        <w:t>主板</w:t>
      </w:r>
      <w:r w:rsidRPr="0092389C">
        <w:rPr>
          <w:rFonts w:hint="eastAsia"/>
        </w:rPr>
        <w:t xml:space="preserve"> </w:t>
      </w:r>
    </w:p>
    <w:p w:rsidR="003E3308" w:rsidRPr="0092389C" w:rsidRDefault="003E3308" w:rsidP="003E3308">
      <w:r w:rsidRPr="0092389C">
        <w:rPr>
          <w:rFonts w:hint="eastAsia"/>
        </w:rPr>
        <w:t>主板可以说是整部主机相当重要的一个部分，因为上面我们所谈到的所有组件都是安插在主板上面的呢！</w:t>
      </w:r>
      <w:r w:rsidRPr="0092389C">
        <w:rPr>
          <w:rFonts w:hint="eastAsia"/>
        </w:rPr>
        <w:t xml:space="preserve"> </w:t>
      </w:r>
      <w:r w:rsidRPr="0092389C">
        <w:rPr>
          <w:rFonts w:hint="eastAsia"/>
        </w:rPr>
        <w:t>而主板上面负责沟通各个组件的就是芯片组，如同图</w:t>
      </w:r>
      <w:r w:rsidRPr="0092389C">
        <w:rPr>
          <w:rFonts w:hint="eastAsia"/>
        </w:rPr>
        <w:t>2.1.1</w:t>
      </w:r>
      <w:r w:rsidRPr="0092389C">
        <w:rPr>
          <w:rFonts w:hint="eastAsia"/>
        </w:rPr>
        <w:t>、</w:t>
      </w:r>
      <w:r w:rsidRPr="0092389C">
        <w:rPr>
          <w:rFonts w:hint="eastAsia"/>
        </w:rPr>
        <w:t>Intel</w:t>
      </w:r>
      <w:r w:rsidRPr="0092389C">
        <w:rPr>
          <w:rFonts w:hint="eastAsia"/>
        </w:rPr>
        <w:t>芯片组图示所示，</w:t>
      </w:r>
      <w:r w:rsidRPr="0092389C">
        <w:rPr>
          <w:rFonts w:hint="eastAsia"/>
        </w:rPr>
        <w:t xml:space="preserve"> </w:t>
      </w:r>
      <w:r w:rsidRPr="0092389C">
        <w:rPr>
          <w:rFonts w:hint="eastAsia"/>
        </w:rPr>
        <w:t>图中我们也可以发现芯片组一般分为北桥和南桥喔！北桥负责</w:t>
      </w:r>
      <w:r w:rsidRPr="0092389C">
        <w:rPr>
          <w:rFonts w:hint="eastAsia"/>
        </w:rPr>
        <w:t>CPU/RAM/VGA</w:t>
      </w:r>
      <w:r w:rsidRPr="0092389C">
        <w:rPr>
          <w:rFonts w:hint="eastAsia"/>
        </w:rPr>
        <w:t>等的连接，南桥则负责</w:t>
      </w:r>
      <w:r w:rsidRPr="0092389C">
        <w:rPr>
          <w:rFonts w:hint="eastAsia"/>
        </w:rPr>
        <w:t>PCI</w:t>
      </w:r>
      <w:r w:rsidRPr="0092389C">
        <w:rPr>
          <w:rFonts w:hint="eastAsia"/>
        </w:rPr>
        <w:t>接口和速度较慢的</w:t>
      </w:r>
      <w:r w:rsidRPr="0092389C">
        <w:rPr>
          <w:rFonts w:hint="eastAsia"/>
        </w:rPr>
        <w:t>I/O</w:t>
      </w:r>
      <w:r w:rsidRPr="0092389C">
        <w:rPr>
          <w:rFonts w:hint="eastAsia"/>
        </w:rPr>
        <w:t>装置。</w:t>
      </w:r>
      <w:r w:rsidRPr="0092389C">
        <w:rPr>
          <w:rFonts w:hint="eastAsia"/>
        </w:rPr>
        <w:t xml:space="preserve"> </w:t>
      </w:r>
      <w:r w:rsidRPr="0092389C">
        <w:rPr>
          <w:rFonts w:hint="eastAsia"/>
        </w:rPr>
        <w:t>由于芯片组负责所有设备的沟通，所以事实上芯片组</w:t>
      </w:r>
      <w:r w:rsidRPr="0092389C">
        <w:rPr>
          <w:rFonts w:hint="eastAsia"/>
        </w:rPr>
        <w:t>(</w:t>
      </w:r>
      <w:r w:rsidRPr="0092389C">
        <w:rPr>
          <w:rFonts w:hint="eastAsia"/>
        </w:rPr>
        <w:t>尤其是北桥</w:t>
      </w:r>
      <w:r w:rsidRPr="0092389C">
        <w:rPr>
          <w:rFonts w:hint="eastAsia"/>
        </w:rPr>
        <w:t>)</w:t>
      </w:r>
      <w:r w:rsidRPr="0092389C">
        <w:rPr>
          <w:rFonts w:hint="eastAsia"/>
        </w:rPr>
        <w:t>也是一个可能会散发出高热量的组件。</w:t>
      </w:r>
      <w:r w:rsidRPr="0092389C">
        <w:rPr>
          <w:rFonts w:hint="eastAsia"/>
        </w:rPr>
        <w:t xml:space="preserve"> </w:t>
      </w:r>
      <w:r w:rsidRPr="0092389C">
        <w:rPr>
          <w:rFonts w:hint="eastAsia"/>
        </w:rPr>
        <w:t>因此在主板上面常会发现一些外接的小风扇或者是散热片在这组芯片上面。在本章所附的主板图示中，</w:t>
      </w:r>
      <w:r w:rsidRPr="0092389C">
        <w:rPr>
          <w:rFonts w:hint="eastAsia"/>
        </w:rPr>
        <w:t xml:space="preserve"> </w:t>
      </w:r>
      <w:r w:rsidRPr="0092389C">
        <w:rPr>
          <w:rFonts w:hint="eastAsia"/>
        </w:rPr>
        <w:t>技嘉使用较高散热能力的热导管技术，因此你可以发现图中的南桥和北桥上面覆盖着黄铜色的散热片，</w:t>
      </w:r>
      <w:r w:rsidRPr="0092389C">
        <w:rPr>
          <w:rFonts w:hint="eastAsia"/>
        </w:rPr>
        <w:t xml:space="preserve"> </w:t>
      </w:r>
      <w:r w:rsidRPr="0092389C">
        <w:rPr>
          <w:rFonts w:hint="eastAsia"/>
        </w:rPr>
        <w:t>且连接着数根囿形导管，主要就是为了要散热的。</w:t>
      </w:r>
      <w:r w:rsidRPr="0092389C">
        <w:rPr>
          <w:rFonts w:hint="eastAsia"/>
        </w:rPr>
        <w:t xml:space="preserve"> </w:t>
      </w:r>
    </w:p>
    <w:p w:rsidR="003E3308" w:rsidRPr="0092389C" w:rsidRDefault="003E3308" w:rsidP="003E3308">
      <w:r w:rsidRPr="0092389C">
        <w:rPr>
          <w:rFonts w:hint="eastAsia"/>
        </w:rPr>
        <w:t>·</w:t>
      </w:r>
      <w:r w:rsidRPr="0092389C">
        <w:rPr>
          <w:rFonts w:hint="eastAsia"/>
        </w:rPr>
        <w:t xml:space="preserve"> </w:t>
      </w:r>
    </w:p>
    <w:p w:rsidR="003E3308" w:rsidRPr="0092389C" w:rsidRDefault="003E3308" w:rsidP="003E3308">
      <w:r w:rsidRPr="0092389C">
        <w:rPr>
          <w:rFonts w:hint="eastAsia"/>
        </w:rPr>
        <w:t>芯片组功能</w:t>
      </w:r>
      <w:r w:rsidRPr="0092389C">
        <w:rPr>
          <w:rFonts w:hint="eastAsia"/>
        </w:rPr>
        <w:t xml:space="preserve"> </w:t>
      </w:r>
    </w:p>
    <w:p w:rsidR="003E3308" w:rsidRPr="0092389C" w:rsidRDefault="003E3308" w:rsidP="003E3308">
      <w:r w:rsidRPr="0092389C">
        <w:rPr>
          <w:rFonts w:hint="eastAsia"/>
        </w:rPr>
        <w:t> </w:t>
      </w:r>
    </w:p>
    <w:p w:rsidR="003E3308" w:rsidRPr="0092389C" w:rsidRDefault="003E3308" w:rsidP="003E3308">
      <w:r w:rsidRPr="0092389C">
        <w:rPr>
          <w:rFonts w:hint="eastAsia"/>
        </w:rPr>
        <w:t>所有的芯片组几乎都是参考</w:t>
      </w:r>
      <w:r w:rsidRPr="0092389C">
        <w:rPr>
          <w:rFonts w:hint="eastAsia"/>
        </w:rPr>
        <w:t>CPU</w:t>
      </w:r>
      <w:r w:rsidRPr="0092389C">
        <w:rPr>
          <w:rFonts w:hint="eastAsia"/>
        </w:rPr>
        <w:t>的能力去觃划的，而</w:t>
      </w:r>
      <w:r w:rsidRPr="0092389C">
        <w:rPr>
          <w:rFonts w:hint="eastAsia"/>
        </w:rPr>
        <w:t>CPU</w:t>
      </w:r>
      <w:r w:rsidRPr="0092389C">
        <w:rPr>
          <w:rFonts w:hint="eastAsia"/>
        </w:rPr>
        <w:t>能够接受的主存储器觃格也不相同，因此在新贩买或升级主机时，</w:t>
      </w:r>
      <w:r w:rsidRPr="0092389C">
        <w:rPr>
          <w:rFonts w:hint="eastAsia"/>
        </w:rPr>
        <w:t>CPU</w:t>
      </w:r>
      <w:r w:rsidRPr="0092389C">
        <w:rPr>
          <w:rFonts w:hint="eastAsia"/>
        </w:rPr>
        <w:t>、主板、主存储器和相关的接口设备都需要同时考虑才行</w:t>
      </w:r>
      <w:r w:rsidRPr="0092389C">
        <w:rPr>
          <w:rFonts w:hint="eastAsia"/>
        </w:rPr>
        <w:t xml:space="preserve">  </w:t>
      </w:r>
      <w:r w:rsidRPr="0092389C">
        <w:rPr>
          <w:rFonts w:hint="eastAsia"/>
        </w:rPr>
        <w:t>！此外，每一种芯片组的功能可能都不太相同，</w:t>
      </w:r>
      <w:r w:rsidRPr="0092389C">
        <w:rPr>
          <w:rFonts w:hint="eastAsia"/>
        </w:rPr>
        <w:t xml:space="preserve"> </w:t>
      </w:r>
      <w:r w:rsidRPr="0092389C">
        <w:rPr>
          <w:rFonts w:hint="eastAsia"/>
        </w:rPr>
        <w:t>有的芯片组强调的是全功能，因此连显示适配器、音效、网络等都整合了，在这样的整合型芯片中，</w:t>
      </w:r>
      <w:r w:rsidRPr="0092389C">
        <w:rPr>
          <w:rFonts w:hint="eastAsia"/>
        </w:rPr>
        <w:t xml:space="preserve"> </w:t>
      </w:r>
      <w:r w:rsidRPr="0092389C">
        <w:rPr>
          <w:rFonts w:hint="eastAsia"/>
        </w:rPr>
        <w:t>你几乎只要贩买</w:t>
      </w:r>
      <w:r w:rsidRPr="0092389C">
        <w:rPr>
          <w:rFonts w:hint="eastAsia"/>
        </w:rPr>
        <w:t>CPU</w:t>
      </w:r>
      <w:r w:rsidRPr="0092389C">
        <w:rPr>
          <w:rFonts w:hint="eastAsia"/>
        </w:rPr>
        <w:t>、主板、主存储器再加上硬盘，就能够组装成一部主机了。不过整合型芯片的效能通常比较弱，</w:t>
      </w:r>
      <w:r w:rsidRPr="0092389C">
        <w:rPr>
          <w:rFonts w:hint="eastAsia"/>
        </w:rPr>
        <w:t xml:space="preserve"> </w:t>
      </w:r>
      <w:r w:rsidRPr="0092389C">
        <w:rPr>
          <w:rFonts w:hint="eastAsia"/>
        </w:rPr>
        <w:t>对于爱玩</w:t>
      </w:r>
      <w:r w:rsidRPr="0092389C">
        <w:rPr>
          <w:rFonts w:hint="eastAsia"/>
        </w:rPr>
        <w:t>3D</w:t>
      </w:r>
      <w:r w:rsidRPr="0092389C">
        <w:rPr>
          <w:rFonts w:hint="eastAsia"/>
        </w:rPr>
        <w:t>游戏的玩家以及强调高效能运算的主机来说，就不是这么适合了。</w:t>
      </w:r>
      <w:r w:rsidRPr="0092389C">
        <w:rPr>
          <w:rFonts w:hint="eastAsia"/>
        </w:rPr>
        <w:t xml:space="preserve"> </w:t>
      </w:r>
      <w:r w:rsidRPr="0092389C">
        <w:rPr>
          <w:rFonts w:hint="eastAsia"/>
        </w:rPr>
        <w:t>至于独立型芯片组虽然可能具有较高的效能，不过你可能必须要额外负担接口设备的</w:t>
      </w:r>
      <w:r w:rsidRPr="0092389C">
        <w:rPr>
          <w:rFonts w:hint="eastAsia"/>
        </w:rPr>
        <w:t>CoCo</w:t>
      </w:r>
      <w:r w:rsidRPr="0092389C">
        <w:rPr>
          <w:rFonts w:hint="eastAsia"/>
        </w:rPr>
        <w:t>呢！</w:t>
      </w:r>
      <w:r w:rsidRPr="0092389C">
        <w:rPr>
          <w:rFonts w:hint="eastAsia"/>
        </w:rPr>
        <w:t xml:space="preserve"> </w:t>
      </w:r>
      <w:r w:rsidRPr="0092389C">
        <w:rPr>
          <w:rFonts w:hint="eastAsia"/>
        </w:rPr>
        <w:t>例</w:t>
      </w:r>
      <w:r w:rsidRPr="0092389C">
        <w:rPr>
          <w:rFonts w:hint="eastAsia"/>
        </w:rPr>
        <w:lastRenderedPageBreak/>
        <w:t>如显示适配器、网络卡、声卡等等。但独立型芯片组也有一定程度的好处，那就是你可以随时抽换接口设备。</w:t>
      </w:r>
      <w:r w:rsidRPr="0092389C">
        <w:rPr>
          <w:rFonts w:hint="eastAsia"/>
        </w:rPr>
        <w:t xml:space="preserve"> </w:t>
      </w:r>
    </w:p>
    <w:p w:rsidR="003E3308" w:rsidRPr="0092389C" w:rsidRDefault="003E3308" w:rsidP="003E3308">
      <w:r w:rsidRPr="0092389C">
        <w:rPr>
          <w:rFonts w:hint="eastAsia"/>
        </w:rPr>
        <w:t>·</w:t>
      </w:r>
      <w:r w:rsidRPr="0092389C">
        <w:rPr>
          <w:rFonts w:hint="eastAsia"/>
        </w:rPr>
        <w:t xml:space="preserve"> </w:t>
      </w:r>
    </w:p>
    <w:p w:rsidR="003E3308" w:rsidRPr="0092389C" w:rsidRDefault="003E3308" w:rsidP="003E3308">
      <w:r w:rsidRPr="0092389C">
        <w:rPr>
          <w:rFonts w:hint="eastAsia"/>
        </w:rPr>
        <w:t>设备</w:t>
      </w:r>
      <w:r w:rsidRPr="0092389C">
        <w:rPr>
          <w:rFonts w:hint="eastAsia"/>
        </w:rPr>
        <w:t>I/O</w:t>
      </w:r>
      <w:r w:rsidRPr="0092389C">
        <w:rPr>
          <w:rFonts w:hint="eastAsia"/>
        </w:rPr>
        <w:t>地址和</w:t>
      </w:r>
      <w:r w:rsidRPr="0092389C">
        <w:rPr>
          <w:rFonts w:hint="eastAsia"/>
        </w:rPr>
        <w:t>IRQ</w:t>
      </w:r>
      <w:r w:rsidRPr="0092389C">
        <w:rPr>
          <w:rFonts w:hint="eastAsia"/>
        </w:rPr>
        <w:t>中断信道</w:t>
      </w:r>
      <w:r w:rsidRPr="0092389C">
        <w:rPr>
          <w:rFonts w:hint="eastAsia"/>
        </w:rPr>
        <w:t xml:space="preserve"> </w:t>
      </w:r>
    </w:p>
    <w:p w:rsidR="003E3308" w:rsidRPr="0092389C" w:rsidRDefault="003E3308" w:rsidP="003E3308">
      <w:r w:rsidRPr="0092389C">
        <w:rPr>
          <w:rFonts w:hint="eastAsia"/>
        </w:rPr>
        <w:t>主板是负责各个计算机组件之间的沟通，但是计算机组件实在太多了，有输出</w:t>
      </w:r>
      <w:r w:rsidRPr="0092389C">
        <w:rPr>
          <w:rFonts w:hint="eastAsia"/>
        </w:rPr>
        <w:t>/</w:t>
      </w:r>
      <w:r w:rsidRPr="0092389C">
        <w:rPr>
          <w:rFonts w:hint="eastAsia"/>
        </w:rPr>
        <w:t>输入</w:t>
      </w:r>
      <w:r w:rsidRPr="0092389C">
        <w:rPr>
          <w:rFonts w:hint="eastAsia"/>
        </w:rPr>
        <w:t>/</w:t>
      </w:r>
      <w:r w:rsidRPr="0092389C">
        <w:rPr>
          <w:rFonts w:hint="eastAsia"/>
        </w:rPr>
        <w:t>不同的储存装置等等，</w:t>
      </w:r>
      <w:r w:rsidRPr="0092389C">
        <w:rPr>
          <w:rFonts w:hint="eastAsia"/>
        </w:rPr>
        <w:t xml:space="preserve"> </w:t>
      </w:r>
      <w:r w:rsidRPr="0092389C">
        <w:rPr>
          <w:rFonts w:hint="eastAsia"/>
        </w:rPr>
        <w:t>主板芯片组怎么知道如何负责沟通吶？这个时候就需要用到所谓的</w:t>
      </w:r>
      <w:r w:rsidRPr="0092389C">
        <w:rPr>
          <w:rFonts w:hint="eastAsia"/>
        </w:rPr>
        <w:t>I/O</w:t>
      </w:r>
      <w:r w:rsidRPr="0092389C">
        <w:rPr>
          <w:rFonts w:hint="eastAsia"/>
        </w:rPr>
        <w:t>地址和</w:t>
      </w:r>
      <w:r w:rsidRPr="0092389C">
        <w:rPr>
          <w:rFonts w:hint="eastAsia"/>
        </w:rPr>
        <w:t>IRQ</w:t>
      </w:r>
      <w:r w:rsidRPr="0092389C">
        <w:rPr>
          <w:rFonts w:hint="eastAsia"/>
        </w:rPr>
        <w:t>啰！</w:t>
      </w:r>
      <w:r w:rsidRPr="0092389C">
        <w:rPr>
          <w:rFonts w:hint="eastAsia"/>
        </w:rPr>
        <w:t xml:space="preserve"> I/O</w:t>
      </w:r>
      <w:r w:rsidRPr="0092389C">
        <w:rPr>
          <w:rFonts w:hint="eastAsia"/>
        </w:rPr>
        <w:t>地址有点类似每个装置的门牉号码，每个装置都有他自己的地址，一般来说，不能有两个装置使用同一个</w:t>
      </w:r>
      <w:r w:rsidRPr="0092389C">
        <w:rPr>
          <w:rFonts w:hint="eastAsia"/>
        </w:rPr>
        <w:t>I/O</w:t>
      </w:r>
      <w:r w:rsidRPr="0092389C">
        <w:rPr>
          <w:rFonts w:hint="eastAsia"/>
        </w:rPr>
        <w:t>地址，</w:t>
      </w:r>
      <w:r w:rsidRPr="0092389C">
        <w:rPr>
          <w:rFonts w:hint="eastAsia"/>
        </w:rPr>
        <w:t xml:space="preserve"> </w:t>
      </w:r>
      <w:r w:rsidRPr="0092389C">
        <w:rPr>
          <w:rFonts w:hint="eastAsia"/>
        </w:rPr>
        <w:t>否则系统就会不晓得该如何运作这两个装置了。而除了</w:t>
      </w:r>
      <w:r w:rsidRPr="0092389C">
        <w:rPr>
          <w:rFonts w:hint="eastAsia"/>
        </w:rPr>
        <w:t>I/O</w:t>
      </w:r>
      <w:r w:rsidRPr="0092389C">
        <w:rPr>
          <w:rFonts w:hint="eastAsia"/>
        </w:rPr>
        <w:t>地址之外，还有个</w:t>
      </w:r>
      <w:r w:rsidRPr="0092389C">
        <w:rPr>
          <w:rFonts w:hint="eastAsia"/>
        </w:rPr>
        <w:t>IRQ</w:t>
      </w:r>
      <w:r w:rsidRPr="0092389C">
        <w:rPr>
          <w:rFonts w:hint="eastAsia"/>
        </w:rPr>
        <w:t>中断</w:t>
      </w:r>
      <w:r w:rsidRPr="0092389C">
        <w:rPr>
          <w:rFonts w:hint="eastAsia"/>
        </w:rPr>
        <w:t>(Interrupt)</w:t>
      </w:r>
      <w:r w:rsidRPr="0092389C">
        <w:rPr>
          <w:rFonts w:hint="eastAsia"/>
        </w:rPr>
        <w:t>这个咚咚。</w:t>
      </w:r>
      <w:r w:rsidRPr="0092389C">
        <w:rPr>
          <w:rFonts w:hint="eastAsia"/>
        </w:rPr>
        <w:t xml:space="preserve"> </w:t>
      </w:r>
      <w:r w:rsidRPr="0092389C">
        <w:rPr>
          <w:rFonts w:hint="eastAsia"/>
        </w:rPr>
        <w:t>如果</w:t>
      </w:r>
      <w:r w:rsidRPr="0092389C">
        <w:rPr>
          <w:rFonts w:hint="eastAsia"/>
        </w:rPr>
        <w:t>I/O</w:t>
      </w:r>
      <w:r w:rsidRPr="0092389C">
        <w:rPr>
          <w:rFonts w:hint="eastAsia"/>
        </w:rPr>
        <w:t>地址想成是各装置的门牉号码的话，那么</w:t>
      </w:r>
      <w:r w:rsidRPr="0092389C">
        <w:rPr>
          <w:rFonts w:hint="eastAsia"/>
        </w:rPr>
        <w:t>IRQ</w:t>
      </w:r>
      <w:r w:rsidRPr="0092389C">
        <w:rPr>
          <w:rFonts w:hint="eastAsia"/>
        </w:rPr>
        <w:t>就可以想成是各个门牉连接到邮件中心</w:t>
      </w:r>
      <w:r w:rsidRPr="0092389C">
        <w:rPr>
          <w:rFonts w:hint="eastAsia"/>
        </w:rPr>
        <w:t>(CPU)</w:t>
      </w:r>
      <w:r w:rsidRPr="0092389C">
        <w:rPr>
          <w:rFonts w:hint="eastAsia"/>
        </w:rPr>
        <w:t>的与门路径啰！</w:t>
      </w:r>
      <w:r w:rsidRPr="0092389C">
        <w:rPr>
          <w:rFonts w:hint="eastAsia"/>
        </w:rPr>
        <w:t xml:space="preserve"> </w:t>
      </w:r>
      <w:r w:rsidRPr="0092389C">
        <w:rPr>
          <w:rFonts w:hint="eastAsia"/>
        </w:rPr>
        <w:t>各装置可以透过</w:t>
      </w:r>
      <w:r w:rsidRPr="0092389C">
        <w:rPr>
          <w:rFonts w:hint="eastAsia"/>
        </w:rPr>
        <w:t>IRQ</w:t>
      </w:r>
      <w:r w:rsidRPr="0092389C">
        <w:rPr>
          <w:rFonts w:hint="eastAsia"/>
        </w:rPr>
        <w:t>中断信道来告知</w:t>
      </w:r>
      <w:r w:rsidRPr="0092389C">
        <w:rPr>
          <w:rFonts w:hint="eastAsia"/>
        </w:rPr>
        <w:t>CPU</w:t>
      </w:r>
      <w:r w:rsidRPr="0092389C">
        <w:rPr>
          <w:rFonts w:hint="eastAsia"/>
        </w:rPr>
        <w:t>该装置的工作情冴，以方便</w:t>
      </w:r>
      <w:r w:rsidRPr="0092389C">
        <w:rPr>
          <w:rFonts w:hint="eastAsia"/>
        </w:rPr>
        <w:t>CPU</w:t>
      </w:r>
      <w:r w:rsidRPr="0092389C">
        <w:rPr>
          <w:rFonts w:hint="eastAsia"/>
        </w:rPr>
        <w:t>进行工作分配的仸务。</w:t>
      </w:r>
      <w:r w:rsidRPr="0092389C">
        <w:rPr>
          <w:rFonts w:hint="eastAsia"/>
        </w:rPr>
        <w:t xml:space="preserve"> </w:t>
      </w:r>
      <w:r w:rsidRPr="0092389C">
        <w:rPr>
          <w:rFonts w:hint="eastAsia"/>
        </w:rPr>
        <w:t>老式的主板芯片组</w:t>
      </w:r>
      <w:r w:rsidRPr="0092389C">
        <w:rPr>
          <w:rFonts w:hint="eastAsia"/>
        </w:rPr>
        <w:t>IRQ</w:t>
      </w:r>
      <w:r w:rsidRPr="0092389C">
        <w:rPr>
          <w:rFonts w:hint="eastAsia"/>
        </w:rPr>
        <w:t>只有</w:t>
      </w:r>
      <w:r w:rsidRPr="0092389C">
        <w:rPr>
          <w:rFonts w:hint="eastAsia"/>
        </w:rPr>
        <w:t>15</w:t>
      </w:r>
      <w:r w:rsidRPr="0092389C">
        <w:rPr>
          <w:rFonts w:hint="eastAsia"/>
        </w:rPr>
        <w:t>个，如果你的周边接口太多时可能就会不够用，</w:t>
      </w:r>
      <w:r w:rsidRPr="0092389C">
        <w:rPr>
          <w:rFonts w:hint="eastAsia"/>
        </w:rPr>
        <w:t xml:space="preserve"> </w:t>
      </w:r>
      <w:r w:rsidRPr="0092389C">
        <w:rPr>
          <w:rFonts w:hint="eastAsia"/>
        </w:rPr>
        <w:t>这个时候你可以选择将一些没有用到的周边接口关掉，以空出一些</w:t>
      </w:r>
      <w:r w:rsidRPr="0092389C">
        <w:rPr>
          <w:rFonts w:hint="eastAsia"/>
        </w:rPr>
        <w:t>IRQ</w:t>
      </w:r>
      <w:r w:rsidRPr="0092389C">
        <w:rPr>
          <w:rFonts w:hint="eastAsia"/>
        </w:rPr>
        <w:t>来给真正需要使用的接口喔！</w:t>
      </w:r>
      <w:r w:rsidRPr="0092389C">
        <w:rPr>
          <w:rFonts w:hint="eastAsia"/>
        </w:rPr>
        <w:t xml:space="preserve"> </w:t>
      </w:r>
      <w:r w:rsidRPr="0092389C">
        <w:rPr>
          <w:rFonts w:hint="eastAsia"/>
        </w:rPr>
        <w:t>当然，也有所谓的</w:t>
      </w:r>
      <w:r w:rsidRPr="0092389C">
        <w:rPr>
          <w:rFonts w:hint="eastAsia"/>
        </w:rPr>
        <w:t>sharing IRQ</w:t>
      </w:r>
      <w:r w:rsidRPr="0092389C">
        <w:rPr>
          <w:rFonts w:hint="eastAsia"/>
        </w:rPr>
        <w:t>的技术就是了！</w:t>
      </w:r>
      <w:r w:rsidRPr="0092389C">
        <w:rPr>
          <w:rFonts w:hint="eastAsia"/>
        </w:rPr>
        <w:t xml:space="preserve"> </w:t>
      </w:r>
    </w:p>
    <w:p w:rsidR="003E3308" w:rsidRPr="0092389C" w:rsidRDefault="003E3308" w:rsidP="003E3308">
      <w:r w:rsidRPr="0092389C">
        <w:rPr>
          <w:rFonts w:hint="eastAsia"/>
        </w:rPr>
        <w:t>·</w:t>
      </w:r>
      <w:r w:rsidRPr="0092389C">
        <w:rPr>
          <w:rFonts w:hint="eastAsia"/>
        </w:rPr>
        <w:t xml:space="preserve"> </w:t>
      </w:r>
    </w:p>
    <w:p w:rsidR="003E3308" w:rsidRPr="0092389C" w:rsidRDefault="003E3308" w:rsidP="003E3308">
      <w:r w:rsidRPr="0092389C">
        <w:rPr>
          <w:rFonts w:hint="eastAsia"/>
        </w:rPr>
        <w:t>CMOS</w:t>
      </w:r>
      <w:r w:rsidRPr="0092389C">
        <w:rPr>
          <w:rFonts w:hint="eastAsia"/>
        </w:rPr>
        <w:t>和</w:t>
      </w:r>
      <w:r w:rsidRPr="0092389C">
        <w:rPr>
          <w:rFonts w:hint="eastAsia"/>
        </w:rPr>
        <w:t xml:space="preserve">BIOS </w:t>
      </w:r>
    </w:p>
    <w:p w:rsidR="003E3308" w:rsidRPr="0092389C" w:rsidRDefault="003E3308" w:rsidP="003E3308">
      <w:r w:rsidRPr="0092389C">
        <w:rPr>
          <w:rFonts w:hint="eastAsia"/>
        </w:rPr>
        <w:t> </w:t>
      </w:r>
    </w:p>
    <w:p w:rsidR="003E3308" w:rsidRPr="0092389C" w:rsidRDefault="003E3308" w:rsidP="003E3308">
      <w:r w:rsidRPr="0092389C">
        <w:rPr>
          <w:rFonts w:hint="eastAsia"/>
        </w:rPr>
        <w:t>前面内存的地方我们有提过</w:t>
      </w:r>
      <w:r w:rsidRPr="0092389C">
        <w:rPr>
          <w:rFonts w:hint="eastAsia"/>
        </w:rPr>
        <w:t>CMOS</w:t>
      </w:r>
      <w:r w:rsidRPr="0092389C">
        <w:rPr>
          <w:rFonts w:hint="eastAsia"/>
        </w:rPr>
        <w:t>和</w:t>
      </w:r>
      <w:r w:rsidRPr="0092389C">
        <w:rPr>
          <w:rFonts w:hint="eastAsia"/>
        </w:rPr>
        <w:t>BIOS</w:t>
      </w:r>
      <w:r w:rsidRPr="0092389C">
        <w:rPr>
          <w:rFonts w:hint="eastAsia"/>
        </w:rPr>
        <w:t>的功能，在这里我们再来强调一下：</w:t>
      </w:r>
      <w:r w:rsidRPr="0092389C">
        <w:rPr>
          <w:rFonts w:hint="eastAsia"/>
        </w:rPr>
        <w:t xml:space="preserve"> CMOS</w:t>
      </w:r>
      <w:r w:rsidRPr="0092389C">
        <w:rPr>
          <w:rFonts w:hint="eastAsia"/>
        </w:rPr>
        <w:t>主要的功能为记录主板上面的重要参数，</w:t>
      </w:r>
      <w:r w:rsidRPr="0092389C">
        <w:rPr>
          <w:rFonts w:hint="eastAsia"/>
        </w:rPr>
        <w:t xml:space="preserve"> </w:t>
      </w:r>
      <w:r w:rsidRPr="0092389C">
        <w:rPr>
          <w:rFonts w:hint="eastAsia"/>
        </w:rPr>
        <w:t>包括系统时间、</w:t>
      </w:r>
      <w:r w:rsidRPr="0092389C">
        <w:rPr>
          <w:rFonts w:hint="eastAsia"/>
        </w:rPr>
        <w:t>CPU</w:t>
      </w:r>
      <w:r w:rsidRPr="0092389C">
        <w:rPr>
          <w:rFonts w:hint="eastAsia"/>
        </w:rPr>
        <w:t>电压和频率、各项设备的</w:t>
      </w:r>
      <w:r w:rsidRPr="0092389C">
        <w:rPr>
          <w:rFonts w:hint="eastAsia"/>
        </w:rPr>
        <w:t>I/O</w:t>
      </w:r>
      <w:r w:rsidRPr="0092389C">
        <w:rPr>
          <w:rFonts w:hint="eastAsia"/>
        </w:rPr>
        <w:t>地址和</w:t>
      </w:r>
      <w:r w:rsidRPr="0092389C">
        <w:rPr>
          <w:rFonts w:hint="eastAsia"/>
        </w:rPr>
        <w:t>IRQ</w:t>
      </w:r>
      <w:r w:rsidRPr="0092389C">
        <w:rPr>
          <w:rFonts w:hint="eastAsia"/>
        </w:rPr>
        <w:t>等，由于这些数据的记录要花费电力，因此主板上面才有电池。</w:t>
      </w:r>
      <w:r w:rsidRPr="0092389C">
        <w:rPr>
          <w:rFonts w:hint="eastAsia"/>
        </w:rPr>
        <w:t xml:space="preserve"> BIOS</w:t>
      </w:r>
      <w:r w:rsidRPr="0092389C">
        <w:rPr>
          <w:rFonts w:hint="eastAsia"/>
        </w:rPr>
        <w:t>为写入到主板上某一块</w:t>
      </w:r>
      <w:r w:rsidRPr="0092389C">
        <w:rPr>
          <w:rFonts w:hint="eastAsia"/>
        </w:rPr>
        <w:t xml:space="preserve"> flash </w:t>
      </w:r>
      <w:r w:rsidRPr="0092389C">
        <w:rPr>
          <w:rFonts w:hint="eastAsia"/>
        </w:rPr>
        <w:t>或</w:t>
      </w:r>
      <w:r w:rsidRPr="0092389C">
        <w:rPr>
          <w:rFonts w:hint="eastAsia"/>
        </w:rPr>
        <w:t xml:space="preserve"> EEPROM </w:t>
      </w:r>
      <w:r w:rsidRPr="0092389C">
        <w:rPr>
          <w:rFonts w:hint="eastAsia"/>
        </w:rPr>
        <w:t>的程序，他可以在开机的时候执行，以加载</w:t>
      </w:r>
      <w:r w:rsidRPr="0092389C">
        <w:rPr>
          <w:rFonts w:hint="eastAsia"/>
        </w:rPr>
        <w:t>CMOS</w:t>
      </w:r>
      <w:r w:rsidRPr="0092389C">
        <w:rPr>
          <w:rFonts w:hint="eastAsia"/>
        </w:rPr>
        <w:t>当中的参数，</w:t>
      </w:r>
      <w:r w:rsidRPr="0092389C">
        <w:rPr>
          <w:rFonts w:hint="eastAsia"/>
        </w:rPr>
        <w:t xml:space="preserve"> </w:t>
      </w:r>
      <w:r w:rsidRPr="0092389C">
        <w:rPr>
          <w:rFonts w:hint="eastAsia"/>
        </w:rPr>
        <w:t>并尝试呼叨储存装置中的开机程序，进一步进入操作系统当中。</w:t>
      </w:r>
      <w:r w:rsidRPr="0092389C">
        <w:rPr>
          <w:rFonts w:hint="eastAsia"/>
        </w:rPr>
        <w:t>BIOS</w:t>
      </w:r>
      <w:r w:rsidRPr="0092389C">
        <w:rPr>
          <w:rFonts w:hint="eastAsia"/>
        </w:rPr>
        <w:t>程序也可以修改</w:t>
      </w:r>
      <w:r w:rsidRPr="0092389C">
        <w:rPr>
          <w:rFonts w:hint="eastAsia"/>
        </w:rPr>
        <w:t>CMOS</w:t>
      </w:r>
      <w:r w:rsidRPr="0092389C">
        <w:rPr>
          <w:rFonts w:hint="eastAsia"/>
        </w:rPr>
        <w:t>中的数据，</w:t>
      </w:r>
      <w:r w:rsidRPr="0092389C">
        <w:rPr>
          <w:rFonts w:hint="eastAsia"/>
        </w:rPr>
        <w:t xml:space="preserve"> </w:t>
      </w:r>
      <w:r w:rsidRPr="0092389C">
        <w:rPr>
          <w:rFonts w:hint="eastAsia"/>
        </w:rPr>
        <w:t>每种主板呼叨</w:t>
      </w:r>
      <w:r w:rsidRPr="0092389C">
        <w:rPr>
          <w:rFonts w:hint="eastAsia"/>
        </w:rPr>
        <w:t>BIOS</w:t>
      </w:r>
      <w:r w:rsidRPr="0092389C">
        <w:rPr>
          <w:rFonts w:hint="eastAsia"/>
        </w:rPr>
        <w:t>设定程序的按键都不同，一般桌面计算机常见的是使用</w:t>
      </w:r>
      <w:r w:rsidRPr="0092389C">
        <w:rPr>
          <w:rFonts w:hint="eastAsia"/>
        </w:rPr>
        <w:t>[del]</w:t>
      </w:r>
      <w:r w:rsidRPr="0092389C">
        <w:rPr>
          <w:rFonts w:hint="eastAsia"/>
        </w:rPr>
        <w:t>按键进入</w:t>
      </w:r>
      <w:r w:rsidRPr="0092389C">
        <w:rPr>
          <w:rFonts w:hint="eastAsia"/>
        </w:rPr>
        <w:t>BIOS</w:t>
      </w:r>
      <w:r w:rsidRPr="0092389C">
        <w:rPr>
          <w:rFonts w:hint="eastAsia"/>
        </w:rPr>
        <w:t>设定画面。</w:t>
      </w:r>
      <w:r w:rsidRPr="0092389C">
        <w:rPr>
          <w:rFonts w:hint="eastAsia"/>
        </w:rPr>
        <w:t xml:space="preserve"> </w:t>
      </w:r>
    </w:p>
    <w:p w:rsidR="003E3308" w:rsidRPr="0092389C" w:rsidRDefault="003E3308" w:rsidP="003E3308">
      <w:r w:rsidRPr="0092389C">
        <w:rPr>
          <w:rFonts w:hint="eastAsia"/>
        </w:rPr>
        <w:t>·</w:t>
      </w:r>
      <w:r w:rsidRPr="0092389C">
        <w:rPr>
          <w:rFonts w:hint="eastAsia"/>
        </w:rPr>
        <w:t xml:space="preserve"> </w:t>
      </w:r>
    </w:p>
    <w:p w:rsidR="003E3308" w:rsidRPr="0092389C" w:rsidRDefault="003E3308" w:rsidP="003E3308">
      <w:r w:rsidRPr="0092389C">
        <w:rPr>
          <w:rFonts w:hint="eastAsia"/>
        </w:rPr>
        <w:t>连接接口设备的接口</w:t>
      </w:r>
    </w:p>
    <w:p w:rsidR="003E3308" w:rsidRPr="0092389C" w:rsidRDefault="003E3308" w:rsidP="003E3308">
      <w:r w:rsidRPr="0092389C">
        <w:rPr>
          <w:rFonts w:hint="eastAsia"/>
        </w:rPr>
        <w:t>主板和各项输出</w:t>
      </w:r>
      <w:r w:rsidRPr="0092389C">
        <w:rPr>
          <w:rFonts w:hint="eastAsia"/>
        </w:rPr>
        <w:t>/</w:t>
      </w:r>
      <w:r w:rsidRPr="0092389C">
        <w:rPr>
          <w:rFonts w:hint="eastAsia"/>
        </w:rPr>
        <w:t>输入设备的链接主要都是在主机机壳的后方，主要有：</w:t>
      </w:r>
      <w:r w:rsidRPr="0092389C">
        <w:rPr>
          <w:rFonts w:hint="eastAsia"/>
        </w:rPr>
        <w:t xml:space="preserve"> </w:t>
      </w:r>
    </w:p>
    <w:p w:rsidR="003E3308" w:rsidRPr="0092389C" w:rsidRDefault="003E3308" w:rsidP="003E3308">
      <w:r w:rsidRPr="0092389C">
        <w:rPr>
          <w:rFonts w:hint="eastAsia"/>
        </w:rPr>
        <w:t>·</w:t>
      </w:r>
      <w:r w:rsidRPr="0092389C">
        <w:rPr>
          <w:rFonts w:hint="eastAsia"/>
        </w:rPr>
        <w:t xml:space="preserve"> PS/2</w:t>
      </w:r>
      <w:r w:rsidRPr="0092389C">
        <w:rPr>
          <w:rFonts w:hint="eastAsia"/>
        </w:rPr>
        <w:t>界面：这是常见的键盘和鼠标的接口，不过渐渐有被</w:t>
      </w:r>
      <w:r w:rsidRPr="0092389C">
        <w:rPr>
          <w:rFonts w:hint="eastAsia"/>
        </w:rPr>
        <w:t>USB</w:t>
      </w:r>
      <w:r w:rsidRPr="0092389C">
        <w:rPr>
          <w:rFonts w:hint="eastAsia"/>
        </w:rPr>
        <w:t>接口取代的趋势；</w:t>
      </w:r>
      <w:r w:rsidRPr="0092389C">
        <w:rPr>
          <w:rFonts w:hint="eastAsia"/>
        </w:rPr>
        <w:t xml:space="preserve"> </w:t>
      </w:r>
    </w:p>
    <w:p w:rsidR="003E3308" w:rsidRPr="0092389C" w:rsidRDefault="003E3308" w:rsidP="003E3308">
      <w:r w:rsidRPr="0092389C">
        <w:rPr>
          <w:rFonts w:hint="eastAsia"/>
        </w:rPr>
        <w:t>·</w:t>
      </w:r>
      <w:r w:rsidRPr="0092389C">
        <w:rPr>
          <w:rFonts w:hint="eastAsia"/>
        </w:rPr>
        <w:t xml:space="preserve"> USB</w:t>
      </w:r>
      <w:r w:rsidRPr="0092389C">
        <w:rPr>
          <w:rFonts w:hint="eastAsia"/>
        </w:rPr>
        <w:t>界面：目前相当流行的一个接口，支持即插即用。</w:t>
      </w:r>
      <w:r w:rsidRPr="0092389C">
        <w:rPr>
          <w:rFonts w:hint="eastAsia"/>
        </w:rPr>
        <w:t xml:space="preserve"> </w:t>
      </w:r>
      <w:r w:rsidRPr="0092389C">
        <w:rPr>
          <w:rFonts w:hint="eastAsia"/>
        </w:rPr>
        <w:t>主流的</w:t>
      </w:r>
      <w:r w:rsidRPr="0092389C">
        <w:rPr>
          <w:rFonts w:hint="eastAsia"/>
        </w:rPr>
        <w:t>USB</w:t>
      </w:r>
      <w:r w:rsidRPr="0092389C">
        <w:rPr>
          <w:rFonts w:hint="eastAsia"/>
        </w:rPr>
        <w:t>版本为</w:t>
      </w:r>
      <w:r w:rsidRPr="0092389C">
        <w:rPr>
          <w:rFonts w:hint="eastAsia"/>
        </w:rPr>
        <w:t>USB 2.0</w:t>
      </w:r>
      <w:r w:rsidRPr="0092389C">
        <w:rPr>
          <w:rFonts w:hint="eastAsia"/>
        </w:rPr>
        <w:t>，这个觃格的速度可达</w:t>
      </w:r>
      <w:r w:rsidRPr="0092389C">
        <w:rPr>
          <w:rFonts w:hint="eastAsia"/>
        </w:rPr>
        <w:t>480Mbps</w:t>
      </w:r>
      <w:r w:rsidRPr="0092389C">
        <w:rPr>
          <w:rFonts w:hint="eastAsia"/>
        </w:rPr>
        <w:t>，相对之下的</w:t>
      </w:r>
      <w:r w:rsidRPr="0092389C">
        <w:rPr>
          <w:rFonts w:hint="eastAsia"/>
        </w:rPr>
        <w:t>USB 1.1</w:t>
      </w:r>
      <w:r w:rsidRPr="0092389C">
        <w:rPr>
          <w:rFonts w:hint="eastAsia"/>
        </w:rPr>
        <w:t>仅达</w:t>
      </w:r>
      <w:r w:rsidRPr="0092389C">
        <w:rPr>
          <w:rFonts w:hint="eastAsia"/>
        </w:rPr>
        <w:t>12Mbps</w:t>
      </w:r>
      <w:r w:rsidRPr="0092389C">
        <w:rPr>
          <w:rFonts w:hint="eastAsia"/>
        </w:rPr>
        <w:t>差异很大，贩买接口设备要注意啊！</w:t>
      </w:r>
      <w:r w:rsidRPr="0092389C">
        <w:rPr>
          <w:rFonts w:hint="eastAsia"/>
        </w:rPr>
        <w:t xml:space="preserve"> </w:t>
      </w:r>
      <w:r w:rsidRPr="0092389C">
        <w:rPr>
          <w:rFonts w:hint="eastAsia"/>
        </w:rPr>
        <w:t>不然</w:t>
      </w:r>
      <w:r w:rsidRPr="0092389C">
        <w:rPr>
          <w:rFonts w:hint="eastAsia"/>
        </w:rPr>
        <w:t>copy</w:t>
      </w:r>
      <w:r w:rsidRPr="0092389C">
        <w:rPr>
          <w:rFonts w:hint="eastAsia"/>
        </w:rPr>
        <w:t>一些数据到</w:t>
      </w:r>
      <w:r w:rsidRPr="0092389C">
        <w:rPr>
          <w:rFonts w:hint="eastAsia"/>
        </w:rPr>
        <w:t>USB</w:t>
      </w:r>
      <w:r w:rsidRPr="0092389C">
        <w:rPr>
          <w:rFonts w:hint="eastAsia"/>
        </w:rPr>
        <w:t>硬盘时，会吏血</w:t>
      </w:r>
      <w:r w:rsidRPr="0092389C">
        <w:rPr>
          <w:rFonts w:hint="eastAsia"/>
        </w:rPr>
        <w:t xml:space="preserve">.... </w:t>
      </w:r>
    </w:p>
    <w:p w:rsidR="003E3308" w:rsidRPr="0092389C" w:rsidRDefault="003E3308" w:rsidP="003E3308">
      <w:r w:rsidRPr="0092389C">
        <w:rPr>
          <w:rFonts w:hint="eastAsia"/>
        </w:rPr>
        <w:t>·</w:t>
      </w:r>
      <w:r w:rsidRPr="0092389C">
        <w:rPr>
          <w:rFonts w:hint="eastAsia"/>
        </w:rPr>
        <w:t xml:space="preserve"> </w:t>
      </w:r>
      <w:r w:rsidRPr="0092389C">
        <w:rPr>
          <w:rFonts w:hint="eastAsia"/>
        </w:rPr>
        <w:t>声音输出、输入和麦兊风：这个是一些囿形的插孔，</w:t>
      </w:r>
      <w:r w:rsidRPr="0092389C">
        <w:rPr>
          <w:rFonts w:hint="eastAsia"/>
        </w:rPr>
        <w:t xml:space="preserve"> </w:t>
      </w:r>
      <w:r w:rsidRPr="0092389C">
        <w:rPr>
          <w:rFonts w:hint="eastAsia"/>
        </w:rPr>
        <w:t>而必须你的主板上面有内建音效芯片时，才会有这三个东西；</w:t>
      </w:r>
      <w:r w:rsidRPr="0092389C">
        <w:rPr>
          <w:rFonts w:hint="eastAsia"/>
        </w:rPr>
        <w:t xml:space="preserve"> </w:t>
      </w:r>
    </w:p>
    <w:p w:rsidR="003E3308" w:rsidRPr="0092389C" w:rsidRDefault="003E3308" w:rsidP="003E3308">
      <w:r w:rsidRPr="0092389C">
        <w:rPr>
          <w:rFonts w:hint="eastAsia"/>
        </w:rPr>
        <w:t>·</w:t>
      </w:r>
      <w:r w:rsidRPr="0092389C">
        <w:rPr>
          <w:rFonts w:hint="eastAsia"/>
        </w:rPr>
        <w:t xml:space="preserve"> RJ-45</w:t>
      </w:r>
      <w:r w:rsidRPr="0092389C">
        <w:rPr>
          <w:rFonts w:hint="eastAsia"/>
        </w:rPr>
        <w:t>网络头：如果有内建网络芯片的话，那么就会有这种接头出现。</w:t>
      </w:r>
      <w:r w:rsidRPr="0092389C">
        <w:rPr>
          <w:rFonts w:hint="eastAsia"/>
        </w:rPr>
        <w:t xml:space="preserve"> </w:t>
      </w:r>
      <w:r w:rsidRPr="0092389C">
        <w:rPr>
          <w:rFonts w:hint="eastAsia"/>
        </w:rPr>
        <w:t>这种接头有点类似电话接头，不过内部有八蕊线喔！接上网络线后在这个接头上会有灯号亮起才对！</w:t>
      </w:r>
      <w:r w:rsidRPr="0092389C">
        <w:rPr>
          <w:rFonts w:hint="eastAsia"/>
        </w:rPr>
        <w:t xml:space="preserve"> </w:t>
      </w:r>
    </w:p>
    <w:p w:rsidR="003E3308" w:rsidRPr="0092389C" w:rsidRDefault="003E3308" w:rsidP="003E3308">
      <w:r w:rsidRPr="0092389C">
        <w:rPr>
          <w:rFonts w:hint="eastAsia"/>
        </w:rPr>
        <w:t>·</w:t>
      </w:r>
      <w:r w:rsidRPr="0092389C">
        <w:rPr>
          <w:rFonts w:hint="eastAsia"/>
        </w:rPr>
        <w:t xml:space="preserve"> </w:t>
      </w:r>
      <w:r w:rsidRPr="0092389C">
        <w:rPr>
          <w:rFonts w:hint="eastAsia"/>
        </w:rPr>
        <w:t>其他过时接口：包括早期的用来链接鼠标的九针串行端口</w:t>
      </w:r>
      <w:r w:rsidRPr="0092389C">
        <w:rPr>
          <w:rFonts w:hint="eastAsia"/>
        </w:rPr>
        <w:t>(com1)</w:t>
      </w:r>
      <w:r w:rsidRPr="0092389C">
        <w:rPr>
          <w:rFonts w:hint="eastAsia"/>
        </w:rPr>
        <w:t>，以及链接打印机的</w:t>
      </w:r>
      <w:r w:rsidRPr="0092389C">
        <w:rPr>
          <w:rFonts w:hint="eastAsia"/>
        </w:rPr>
        <w:t>25</w:t>
      </w:r>
      <w:r w:rsidRPr="0092389C">
        <w:rPr>
          <w:rFonts w:hint="eastAsia"/>
        </w:rPr>
        <w:t>针并列端口</w:t>
      </w:r>
      <w:r w:rsidRPr="0092389C">
        <w:rPr>
          <w:rFonts w:hint="eastAsia"/>
        </w:rPr>
        <w:t>(LPT1)</w:t>
      </w:r>
      <w:r w:rsidRPr="0092389C">
        <w:rPr>
          <w:rFonts w:hint="eastAsia"/>
        </w:rPr>
        <w:t>等等。</w:t>
      </w:r>
      <w:r w:rsidRPr="0092389C">
        <w:rPr>
          <w:rFonts w:hint="eastAsia"/>
        </w:rPr>
        <w:t xml:space="preserve"> </w:t>
      </w:r>
    </w:p>
    <w:p w:rsidR="003E3308" w:rsidRPr="0092389C" w:rsidRDefault="003E3308" w:rsidP="003E3308">
      <w:r w:rsidRPr="0092389C">
        <w:rPr>
          <w:rFonts w:hint="eastAsia"/>
        </w:rPr>
        <w:t> </w:t>
      </w:r>
    </w:p>
    <w:p w:rsidR="003E3308" w:rsidRPr="0092389C" w:rsidRDefault="003E3308" w:rsidP="003E3308">
      <w:r w:rsidRPr="0092389C">
        <w:rPr>
          <w:rFonts w:hint="eastAsia"/>
        </w:rPr>
        <w:lastRenderedPageBreak/>
        <w:t>我们以技嘉主板的链接接口来看的话，主要有这些：</w:t>
      </w:r>
    </w:p>
    <w:p w:rsidR="003E3308" w:rsidRPr="0092389C" w:rsidRDefault="003E3308" w:rsidP="003E3308">
      <w:r w:rsidRPr="0092389C">
        <w:rPr>
          <w:rFonts w:hint="eastAsia"/>
        </w:rPr>
        <w:t xml:space="preserve"> </w:t>
      </w:r>
    </w:p>
    <w:p w:rsidR="003E3308" w:rsidRPr="0092389C" w:rsidRDefault="003E3308" w:rsidP="003E3308">
      <w:r w:rsidRPr="0092389C">
        <w:rPr>
          <w:noProof/>
        </w:rPr>
        <w:drawing>
          <wp:inline distT="0" distB="0" distL="0" distR="0" wp14:anchorId="23F8C411" wp14:editId="198692F9">
            <wp:extent cx="4612005" cy="2131060"/>
            <wp:effectExtent l="0" t="0" r="0" b="2540"/>
            <wp:docPr id="10" name="图片 10" descr="C:\Users\ADMINI~1\AppData\Local\Temp\msohtmlclip1\02\clip_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1\AppData\Local\Temp\msohtmlclip1\02\clip_image004.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612005" cy="2131060"/>
                    </a:xfrm>
                    <a:prstGeom prst="rect">
                      <a:avLst/>
                    </a:prstGeom>
                    <a:noFill/>
                    <a:ln>
                      <a:noFill/>
                    </a:ln>
                  </pic:spPr>
                </pic:pic>
              </a:graphicData>
            </a:graphic>
          </wp:inline>
        </w:drawing>
      </w:r>
    </w:p>
    <w:p w:rsidR="003E3308" w:rsidRDefault="003E3308" w:rsidP="003E3308">
      <w:pPr>
        <w:pStyle w:val="2"/>
        <w:rPr>
          <w:rFonts w:eastAsiaTheme="majorEastAsia"/>
          <w:kern w:val="44"/>
          <w:sz w:val="44"/>
          <w:szCs w:val="44"/>
        </w:rPr>
      </w:pPr>
    </w:p>
    <w:sectPr w:rsidR="003E3308" w:rsidSect="00342201">
      <w:pgSz w:w="11907" w:h="16839" w:code="9"/>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1F2A" w:rsidRDefault="00721F2A" w:rsidP="00221C1A">
      <w:r>
        <w:separator/>
      </w:r>
    </w:p>
  </w:endnote>
  <w:endnote w:type="continuationSeparator" w:id="0">
    <w:p w:rsidR="00721F2A" w:rsidRDefault="00721F2A" w:rsidP="00221C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1F2A" w:rsidRDefault="00721F2A" w:rsidP="00221C1A">
      <w:r>
        <w:separator/>
      </w:r>
    </w:p>
  </w:footnote>
  <w:footnote w:type="continuationSeparator" w:id="0">
    <w:p w:rsidR="00721F2A" w:rsidRDefault="00721F2A" w:rsidP="00221C1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2182A"/>
    <w:multiLevelType w:val="hybridMultilevel"/>
    <w:tmpl w:val="B7921476"/>
    <w:lvl w:ilvl="0" w:tplc="12C45B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hideSpellingErrors/>
  <w:hideGrammatical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36F2"/>
    <w:rsid w:val="00000132"/>
    <w:rsid w:val="00012BE9"/>
    <w:rsid w:val="00012D05"/>
    <w:rsid w:val="0001545B"/>
    <w:rsid w:val="00020AC3"/>
    <w:rsid w:val="00021D74"/>
    <w:rsid w:val="00021DAA"/>
    <w:rsid w:val="00026CFC"/>
    <w:rsid w:val="00036B5B"/>
    <w:rsid w:val="00045043"/>
    <w:rsid w:val="000475CC"/>
    <w:rsid w:val="000555ED"/>
    <w:rsid w:val="000567AF"/>
    <w:rsid w:val="00066959"/>
    <w:rsid w:val="00071330"/>
    <w:rsid w:val="00075056"/>
    <w:rsid w:val="00075907"/>
    <w:rsid w:val="00083980"/>
    <w:rsid w:val="00087159"/>
    <w:rsid w:val="000A31D5"/>
    <w:rsid w:val="000A6C1C"/>
    <w:rsid w:val="000A730B"/>
    <w:rsid w:val="000C19FC"/>
    <w:rsid w:val="000C58A7"/>
    <w:rsid w:val="000C629D"/>
    <w:rsid w:val="000E0DB5"/>
    <w:rsid w:val="000E1250"/>
    <w:rsid w:val="000E7406"/>
    <w:rsid w:val="000F2F2B"/>
    <w:rsid w:val="000F5954"/>
    <w:rsid w:val="000F5E31"/>
    <w:rsid w:val="000F743D"/>
    <w:rsid w:val="00102E99"/>
    <w:rsid w:val="00104721"/>
    <w:rsid w:val="00104B9B"/>
    <w:rsid w:val="001072B7"/>
    <w:rsid w:val="00107CC4"/>
    <w:rsid w:val="00114CAB"/>
    <w:rsid w:val="00121231"/>
    <w:rsid w:val="00122A20"/>
    <w:rsid w:val="001277DC"/>
    <w:rsid w:val="0013365B"/>
    <w:rsid w:val="0014413E"/>
    <w:rsid w:val="00171D0E"/>
    <w:rsid w:val="00177617"/>
    <w:rsid w:val="00196DB5"/>
    <w:rsid w:val="001A2D7C"/>
    <w:rsid w:val="001C0E67"/>
    <w:rsid w:val="001C3734"/>
    <w:rsid w:val="001E7D1D"/>
    <w:rsid w:val="001F00FA"/>
    <w:rsid w:val="001F12FA"/>
    <w:rsid w:val="001F5CF2"/>
    <w:rsid w:val="001F7DF5"/>
    <w:rsid w:val="00204C8B"/>
    <w:rsid w:val="0020795F"/>
    <w:rsid w:val="00213264"/>
    <w:rsid w:val="00221C1A"/>
    <w:rsid w:val="002243EF"/>
    <w:rsid w:val="0022744A"/>
    <w:rsid w:val="00242840"/>
    <w:rsid w:val="00261332"/>
    <w:rsid w:val="00265D66"/>
    <w:rsid w:val="0027657F"/>
    <w:rsid w:val="00285D29"/>
    <w:rsid w:val="002906E1"/>
    <w:rsid w:val="00290ABF"/>
    <w:rsid w:val="002910F3"/>
    <w:rsid w:val="00292888"/>
    <w:rsid w:val="00292E56"/>
    <w:rsid w:val="00294799"/>
    <w:rsid w:val="002A21F8"/>
    <w:rsid w:val="002A2EE4"/>
    <w:rsid w:val="002A7688"/>
    <w:rsid w:val="002C3A03"/>
    <w:rsid w:val="002F144C"/>
    <w:rsid w:val="002F253E"/>
    <w:rsid w:val="002F34F6"/>
    <w:rsid w:val="00305A68"/>
    <w:rsid w:val="00312EA3"/>
    <w:rsid w:val="0031604A"/>
    <w:rsid w:val="0031693D"/>
    <w:rsid w:val="00316A4C"/>
    <w:rsid w:val="0032433C"/>
    <w:rsid w:val="00324C5F"/>
    <w:rsid w:val="00331C5C"/>
    <w:rsid w:val="003352FB"/>
    <w:rsid w:val="00342201"/>
    <w:rsid w:val="003577D9"/>
    <w:rsid w:val="00367530"/>
    <w:rsid w:val="0036788B"/>
    <w:rsid w:val="00374789"/>
    <w:rsid w:val="003754B0"/>
    <w:rsid w:val="00381A79"/>
    <w:rsid w:val="00387962"/>
    <w:rsid w:val="003904E5"/>
    <w:rsid w:val="00395007"/>
    <w:rsid w:val="003B4396"/>
    <w:rsid w:val="003B78E6"/>
    <w:rsid w:val="003C1B3C"/>
    <w:rsid w:val="003C7F28"/>
    <w:rsid w:val="003E3308"/>
    <w:rsid w:val="003F1266"/>
    <w:rsid w:val="003F3770"/>
    <w:rsid w:val="003F4710"/>
    <w:rsid w:val="003F539B"/>
    <w:rsid w:val="003F5B8E"/>
    <w:rsid w:val="0040674A"/>
    <w:rsid w:val="00406E7E"/>
    <w:rsid w:val="0041768B"/>
    <w:rsid w:val="004216BA"/>
    <w:rsid w:val="004345CF"/>
    <w:rsid w:val="00440AE6"/>
    <w:rsid w:val="0044550B"/>
    <w:rsid w:val="00454FBE"/>
    <w:rsid w:val="0046181E"/>
    <w:rsid w:val="00465067"/>
    <w:rsid w:val="004664A4"/>
    <w:rsid w:val="00472BAD"/>
    <w:rsid w:val="0047350B"/>
    <w:rsid w:val="00493F64"/>
    <w:rsid w:val="004945A0"/>
    <w:rsid w:val="004A4A51"/>
    <w:rsid w:val="004B43FC"/>
    <w:rsid w:val="004B7509"/>
    <w:rsid w:val="004C3F41"/>
    <w:rsid w:val="004D15D5"/>
    <w:rsid w:val="004D567C"/>
    <w:rsid w:val="004E1D0F"/>
    <w:rsid w:val="004E2B37"/>
    <w:rsid w:val="004F63CD"/>
    <w:rsid w:val="0050779B"/>
    <w:rsid w:val="00515592"/>
    <w:rsid w:val="0053772F"/>
    <w:rsid w:val="00537EFB"/>
    <w:rsid w:val="00540DBE"/>
    <w:rsid w:val="005447B7"/>
    <w:rsid w:val="00544B48"/>
    <w:rsid w:val="0056369D"/>
    <w:rsid w:val="005640C8"/>
    <w:rsid w:val="00580A08"/>
    <w:rsid w:val="005875F1"/>
    <w:rsid w:val="00597B49"/>
    <w:rsid w:val="005A6FDA"/>
    <w:rsid w:val="005B0D92"/>
    <w:rsid w:val="005B26D8"/>
    <w:rsid w:val="005B5B2F"/>
    <w:rsid w:val="005D2B80"/>
    <w:rsid w:val="005D5F6F"/>
    <w:rsid w:val="005E445F"/>
    <w:rsid w:val="005F6414"/>
    <w:rsid w:val="005F7160"/>
    <w:rsid w:val="00610EFE"/>
    <w:rsid w:val="00612EDF"/>
    <w:rsid w:val="00624B4B"/>
    <w:rsid w:val="00625A64"/>
    <w:rsid w:val="006312B6"/>
    <w:rsid w:val="00652F88"/>
    <w:rsid w:val="006564B3"/>
    <w:rsid w:val="00666C22"/>
    <w:rsid w:val="00673ABB"/>
    <w:rsid w:val="00680E73"/>
    <w:rsid w:val="006B0539"/>
    <w:rsid w:val="006B08BC"/>
    <w:rsid w:val="006C5311"/>
    <w:rsid w:val="006D50A9"/>
    <w:rsid w:val="006D7212"/>
    <w:rsid w:val="006E104A"/>
    <w:rsid w:val="006E3D81"/>
    <w:rsid w:val="006E6F94"/>
    <w:rsid w:val="006E72D8"/>
    <w:rsid w:val="00705BA0"/>
    <w:rsid w:val="00712DA1"/>
    <w:rsid w:val="00721F2A"/>
    <w:rsid w:val="00726DA8"/>
    <w:rsid w:val="00726FDE"/>
    <w:rsid w:val="007279E7"/>
    <w:rsid w:val="007518FF"/>
    <w:rsid w:val="00756A70"/>
    <w:rsid w:val="00766510"/>
    <w:rsid w:val="007A1ACB"/>
    <w:rsid w:val="007B3DFF"/>
    <w:rsid w:val="007C31E1"/>
    <w:rsid w:val="007E477C"/>
    <w:rsid w:val="007F5FA3"/>
    <w:rsid w:val="007F71D8"/>
    <w:rsid w:val="00802696"/>
    <w:rsid w:val="008048B0"/>
    <w:rsid w:val="00806CFA"/>
    <w:rsid w:val="00833C4A"/>
    <w:rsid w:val="00835F81"/>
    <w:rsid w:val="00842A3D"/>
    <w:rsid w:val="00845DDE"/>
    <w:rsid w:val="00870AB6"/>
    <w:rsid w:val="00875203"/>
    <w:rsid w:val="00875A45"/>
    <w:rsid w:val="008A16FB"/>
    <w:rsid w:val="008A426F"/>
    <w:rsid w:val="008A559B"/>
    <w:rsid w:val="008B1C6D"/>
    <w:rsid w:val="008B2401"/>
    <w:rsid w:val="008B5474"/>
    <w:rsid w:val="008D2597"/>
    <w:rsid w:val="008D2FFA"/>
    <w:rsid w:val="008D3B5A"/>
    <w:rsid w:val="008D617E"/>
    <w:rsid w:val="008D793E"/>
    <w:rsid w:val="008F4603"/>
    <w:rsid w:val="00904A77"/>
    <w:rsid w:val="009079E2"/>
    <w:rsid w:val="0091345A"/>
    <w:rsid w:val="00915A56"/>
    <w:rsid w:val="009307C4"/>
    <w:rsid w:val="0093339F"/>
    <w:rsid w:val="009339EA"/>
    <w:rsid w:val="0093404E"/>
    <w:rsid w:val="00935A89"/>
    <w:rsid w:val="00946213"/>
    <w:rsid w:val="0095240D"/>
    <w:rsid w:val="00957D45"/>
    <w:rsid w:val="00960C91"/>
    <w:rsid w:val="009677F9"/>
    <w:rsid w:val="00975F59"/>
    <w:rsid w:val="009771D7"/>
    <w:rsid w:val="009845A8"/>
    <w:rsid w:val="009879E8"/>
    <w:rsid w:val="00993D90"/>
    <w:rsid w:val="00996429"/>
    <w:rsid w:val="009A3F0D"/>
    <w:rsid w:val="009A430F"/>
    <w:rsid w:val="009C4FD7"/>
    <w:rsid w:val="009C786A"/>
    <w:rsid w:val="009E2314"/>
    <w:rsid w:val="009E55F6"/>
    <w:rsid w:val="00A00965"/>
    <w:rsid w:val="00A03C67"/>
    <w:rsid w:val="00A04C7B"/>
    <w:rsid w:val="00A06F53"/>
    <w:rsid w:val="00A0799E"/>
    <w:rsid w:val="00A20CAB"/>
    <w:rsid w:val="00A21C62"/>
    <w:rsid w:val="00A50D62"/>
    <w:rsid w:val="00A61C27"/>
    <w:rsid w:val="00A77BDD"/>
    <w:rsid w:val="00A77FFB"/>
    <w:rsid w:val="00A853EA"/>
    <w:rsid w:val="00A91F30"/>
    <w:rsid w:val="00A9728B"/>
    <w:rsid w:val="00AB0C74"/>
    <w:rsid w:val="00AB356D"/>
    <w:rsid w:val="00AB43A9"/>
    <w:rsid w:val="00AC1C20"/>
    <w:rsid w:val="00AD16B4"/>
    <w:rsid w:val="00AD193A"/>
    <w:rsid w:val="00AD2275"/>
    <w:rsid w:val="00AD36F2"/>
    <w:rsid w:val="00AF61A0"/>
    <w:rsid w:val="00B04025"/>
    <w:rsid w:val="00B123EE"/>
    <w:rsid w:val="00B1540D"/>
    <w:rsid w:val="00B31602"/>
    <w:rsid w:val="00B42193"/>
    <w:rsid w:val="00B42E9D"/>
    <w:rsid w:val="00B4451B"/>
    <w:rsid w:val="00B464F3"/>
    <w:rsid w:val="00B541CB"/>
    <w:rsid w:val="00B809AF"/>
    <w:rsid w:val="00B82D4D"/>
    <w:rsid w:val="00B847AD"/>
    <w:rsid w:val="00B95584"/>
    <w:rsid w:val="00BA7B15"/>
    <w:rsid w:val="00BB0C41"/>
    <w:rsid w:val="00BB116E"/>
    <w:rsid w:val="00BB41E2"/>
    <w:rsid w:val="00BB479A"/>
    <w:rsid w:val="00BB529A"/>
    <w:rsid w:val="00BB564D"/>
    <w:rsid w:val="00BD2347"/>
    <w:rsid w:val="00BD682B"/>
    <w:rsid w:val="00BE004E"/>
    <w:rsid w:val="00C11EA6"/>
    <w:rsid w:val="00C2467D"/>
    <w:rsid w:val="00C5589C"/>
    <w:rsid w:val="00C64E59"/>
    <w:rsid w:val="00C66E6A"/>
    <w:rsid w:val="00C7357A"/>
    <w:rsid w:val="00C80684"/>
    <w:rsid w:val="00C862AB"/>
    <w:rsid w:val="00C90B2E"/>
    <w:rsid w:val="00C92883"/>
    <w:rsid w:val="00C93A95"/>
    <w:rsid w:val="00C95130"/>
    <w:rsid w:val="00CD5A19"/>
    <w:rsid w:val="00CE09D5"/>
    <w:rsid w:val="00CE2178"/>
    <w:rsid w:val="00CF2B1D"/>
    <w:rsid w:val="00CF6C83"/>
    <w:rsid w:val="00CF7579"/>
    <w:rsid w:val="00D03222"/>
    <w:rsid w:val="00D10EB8"/>
    <w:rsid w:val="00D15E31"/>
    <w:rsid w:val="00D2076D"/>
    <w:rsid w:val="00D249CD"/>
    <w:rsid w:val="00D333ED"/>
    <w:rsid w:val="00D33F12"/>
    <w:rsid w:val="00D347C6"/>
    <w:rsid w:val="00D37AAE"/>
    <w:rsid w:val="00D51D7F"/>
    <w:rsid w:val="00D53C2E"/>
    <w:rsid w:val="00D634FF"/>
    <w:rsid w:val="00D82083"/>
    <w:rsid w:val="00D93DB2"/>
    <w:rsid w:val="00D96C05"/>
    <w:rsid w:val="00D9790C"/>
    <w:rsid w:val="00DA0802"/>
    <w:rsid w:val="00DA4F73"/>
    <w:rsid w:val="00DA5517"/>
    <w:rsid w:val="00DB1000"/>
    <w:rsid w:val="00DB47A8"/>
    <w:rsid w:val="00DC4C5E"/>
    <w:rsid w:val="00DC7408"/>
    <w:rsid w:val="00DD20C9"/>
    <w:rsid w:val="00DD4CB8"/>
    <w:rsid w:val="00DD69ED"/>
    <w:rsid w:val="00DD78B3"/>
    <w:rsid w:val="00DE7D40"/>
    <w:rsid w:val="00DF1D08"/>
    <w:rsid w:val="00DF2722"/>
    <w:rsid w:val="00DF30AF"/>
    <w:rsid w:val="00E137D4"/>
    <w:rsid w:val="00E26B10"/>
    <w:rsid w:val="00E511BE"/>
    <w:rsid w:val="00E53149"/>
    <w:rsid w:val="00E55353"/>
    <w:rsid w:val="00E621D6"/>
    <w:rsid w:val="00E62D7C"/>
    <w:rsid w:val="00E70CDD"/>
    <w:rsid w:val="00E736EC"/>
    <w:rsid w:val="00E74AB1"/>
    <w:rsid w:val="00E92735"/>
    <w:rsid w:val="00E92931"/>
    <w:rsid w:val="00EA6D1B"/>
    <w:rsid w:val="00EC00B9"/>
    <w:rsid w:val="00EC10BB"/>
    <w:rsid w:val="00EC19F5"/>
    <w:rsid w:val="00EC288B"/>
    <w:rsid w:val="00EC38E3"/>
    <w:rsid w:val="00EE149D"/>
    <w:rsid w:val="00EE2F3B"/>
    <w:rsid w:val="00EE3E6A"/>
    <w:rsid w:val="00EF3E03"/>
    <w:rsid w:val="00F07FF1"/>
    <w:rsid w:val="00F111E4"/>
    <w:rsid w:val="00F12D6C"/>
    <w:rsid w:val="00F172F9"/>
    <w:rsid w:val="00F24AF7"/>
    <w:rsid w:val="00F30B93"/>
    <w:rsid w:val="00F37F77"/>
    <w:rsid w:val="00F53396"/>
    <w:rsid w:val="00F54B26"/>
    <w:rsid w:val="00F576E9"/>
    <w:rsid w:val="00F63DBB"/>
    <w:rsid w:val="00F66DBB"/>
    <w:rsid w:val="00F7615A"/>
    <w:rsid w:val="00F870D9"/>
    <w:rsid w:val="00FA1567"/>
    <w:rsid w:val="00FA4D89"/>
    <w:rsid w:val="00FA4F95"/>
    <w:rsid w:val="00FB11C3"/>
    <w:rsid w:val="00FD62AF"/>
    <w:rsid w:val="00FD7214"/>
    <w:rsid w:val="00FF57BA"/>
    <w:rsid w:val="00FF64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7579"/>
    <w:pPr>
      <w:widowControl w:val="0"/>
      <w:jc w:val="both"/>
    </w:pPr>
    <w:rPr>
      <w:sz w:val="24"/>
    </w:rPr>
  </w:style>
  <w:style w:type="paragraph" w:styleId="1">
    <w:name w:val="heading 1"/>
    <w:basedOn w:val="a"/>
    <w:next w:val="a"/>
    <w:link w:val="1Char"/>
    <w:uiPriority w:val="9"/>
    <w:qFormat/>
    <w:rsid w:val="006B0539"/>
    <w:pPr>
      <w:keepNext/>
      <w:keepLines/>
      <w:spacing w:before="340" w:after="330" w:line="578" w:lineRule="auto"/>
      <w:outlineLvl w:val="0"/>
    </w:pPr>
    <w:rPr>
      <w:rFonts w:eastAsiaTheme="majorEastAsia"/>
      <w:b/>
      <w:bCs/>
      <w:kern w:val="44"/>
      <w:sz w:val="44"/>
      <w:szCs w:val="44"/>
    </w:rPr>
  </w:style>
  <w:style w:type="paragraph" w:styleId="2">
    <w:name w:val="heading 2"/>
    <w:basedOn w:val="a"/>
    <w:next w:val="a"/>
    <w:link w:val="2Char"/>
    <w:uiPriority w:val="9"/>
    <w:unhideWhenUsed/>
    <w:qFormat/>
    <w:rsid w:val="006B0539"/>
    <w:pPr>
      <w:keepNext/>
      <w:keepLines/>
      <w:spacing w:before="260" w:after="260" w:line="416" w:lineRule="auto"/>
      <w:outlineLvl w:val="1"/>
    </w:pPr>
    <w:rPr>
      <w:rFonts w:asciiTheme="majorHAnsi" w:hAnsiTheme="majorHAnsi" w:cstheme="majorBidi"/>
      <w:b/>
      <w:bCs/>
      <w:sz w:val="28"/>
      <w:szCs w:val="32"/>
    </w:rPr>
  </w:style>
  <w:style w:type="paragraph" w:styleId="3">
    <w:name w:val="heading 3"/>
    <w:basedOn w:val="a"/>
    <w:next w:val="a"/>
    <w:link w:val="3Char"/>
    <w:uiPriority w:val="9"/>
    <w:unhideWhenUsed/>
    <w:qFormat/>
    <w:rsid w:val="00AD16B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B0539"/>
    <w:rPr>
      <w:rFonts w:eastAsiaTheme="majorEastAsia"/>
      <w:b/>
      <w:bCs/>
      <w:kern w:val="44"/>
      <w:sz w:val="44"/>
      <w:szCs w:val="44"/>
    </w:rPr>
  </w:style>
  <w:style w:type="character" w:customStyle="1" w:styleId="2Char">
    <w:name w:val="标题 2 Char"/>
    <w:basedOn w:val="a0"/>
    <w:link w:val="2"/>
    <w:uiPriority w:val="9"/>
    <w:rsid w:val="006B0539"/>
    <w:rPr>
      <w:rFonts w:asciiTheme="majorHAnsi" w:eastAsia="楷体" w:hAnsiTheme="majorHAnsi" w:cstheme="majorBidi"/>
      <w:b/>
      <w:bCs/>
      <w:sz w:val="28"/>
      <w:szCs w:val="32"/>
    </w:rPr>
  </w:style>
  <w:style w:type="paragraph" w:styleId="a3">
    <w:name w:val="Title"/>
    <w:basedOn w:val="a"/>
    <w:next w:val="a"/>
    <w:link w:val="Char"/>
    <w:uiPriority w:val="10"/>
    <w:qFormat/>
    <w:rsid w:val="006B0539"/>
    <w:pPr>
      <w:spacing w:before="240" w:after="60"/>
      <w:jc w:val="center"/>
      <w:outlineLvl w:val="0"/>
    </w:pPr>
    <w:rPr>
      <w:rFonts w:asciiTheme="majorHAnsi" w:eastAsia="隶书" w:hAnsiTheme="majorHAnsi" w:cstheme="majorBidi"/>
      <w:b/>
      <w:bCs/>
      <w:sz w:val="52"/>
      <w:szCs w:val="32"/>
    </w:rPr>
  </w:style>
  <w:style w:type="character" w:customStyle="1" w:styleId="Char">
    <w:name w:val="标题 Char"/>
    <w:basedOn w:val="a0"/>
    <w:link w:val="a3"/>
    <w:uiPriority w:val="10"/>
    <w:rsid w:val="006B0539"/>
    <w:rPr>
      <w:rFonts w:asciiTheme="majorHAnsi" w:eastAsia="隶书" w:hAnsiTheme="majorHAnsi" w:cstheme="majorBidi"/>
      <w:b/>
      <w:bCs/>
      <w:sz w:val="52"/>
      <w:szCs w:val="32"/>
    </w:rPr>
  </w:style>
  <w:style w:type="paragraph" w:styleId="a4">
    <w:name w:val="Balloon Text"/>
    <w:basedOn w:val="a"/>
    <w:link w:val="Char0"/>
    <w:uiPriority w:val="99"/>
    <w:semiHidden/>
    <w:unhideWhenUsed/>
    <w:rsid w:val="00196DB5"/>
    <w:rPr>
      <w:sz w:val="18"/>
      <w:szCs w:val="18"/>
    </w:rPr>
  </w:style>
  <w:style w:type="character" w:customStyle="1" w:styleId="Char0">
    <w:name w:val="批注框文本 Char"/>
    <w:basedOn w:val="a0"/>
    <w:link w:val="a4"/>
    <w:uiPriority w:val="99"/>
    <w:semiHidden/>
    <w:rsid w:val="00196DB5"/>
    <w:rPr>
      <w:rFonts w:eastAsia="楷体"/>
      <w:sz w:val="18"/>
      <w:szCs w:val="18"/>
    </w:rPr>
  </w:style>
  <w:style w:type="character" w:customStyle="1" w:styleId="3Char">
    <w:name w:val="标题 3 Char"/>
    <w:basedOn w:val="a0"/>
    <w:link w:val="3"/>
    <w:uiPriority w:val="9"/>
    <w:rsid w:val="00AD16B4"/>
    <w:rPr>
      <w:rFonts w:eastAsia="楷体"/>
      <w:b/>
      <w:bCs/>
      <w:sz w:val="32"/>
      <w:szCs w:val="32"/>
    </w:rPr>
  </w:style>
  <w:style w:type="paragraph" w:styleId="30">
    <w:name w:val="toc 3"/>
    <w:basedOn w:val="a"/>
    <w:next w:val="a"/>
    <w:autoRedefine/>
    <w:uiPriority w:val="39"/>
    <w:unhideWhenUsed/>
    <w:rsid w:val="00AD16B4"/>
    <w:pPr>
      <w:ind w:leftChars="400" w:left="840"/>
    </w:pPr>
  </w:style>
  <w:style w:type="character" w:styleId="a5">
    <w:name w:val="Hyperlink"/>
    <w:basedOn w:val="a0"/>
    <w:uiPriority w:val="99"/>
    <w:unhideWhenUsed/>
    <w:rsid w:val="00AD16B4"/>
    <w:rPr>
      <w:color w:val="0000FF" w:themeColor="hyperlink"/>
      <w:u w:val="single"/>
    </w:rPr>
  </w:style>
  <w:style w:type="paragraph" w:styleId="10">
    <w:name w:val="toc 1"/>
    <w:basedOn w:val="a"/>
    <w:next w:val="a"/>
    <w:autoRedefine/>
    <w:uiPriority w:val="39"/>
    <w:unhideWhenUsed/>
    <w:rsid w:val="00EC19F5"/>
  </w:style>
  <w:style w:type="paragraph" w:styleId="a6">
    <w:name w:val="header"/>
    <w:basedOn w:val="a"/>
    <w:link w:val="Char1"/>
    <w:uiPriority w:val="99"/>
    <w:unhideWhenUsed/>
    <w:rsid w:val="00221C1A"/>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221C1A"/>
    <w:rPr>
      <w:rFonts w:eastAsia="楷体"/>
      <w:sz w:val="18"/>
      <w:szCs w:val="18"/>
    </w:rPr>
  </w:style>
  <w:style w:type="paragraph" w:styleId="a7">
    <w:name w:val="footer"/>
    <w:basedOn w:val="a"/>
    <w:link w:val="Char2"/>
    <w:uiPriority w:val="99"/>
    <w:unhideWhenUsed/>
    <w:rsid w:val="00221C1A"/>
    <w:pPr>
      <w:tabs>
        <w:tab w:val="center" w:pos="4153"/>
        <w:tab w:val="right" w:pos="8306"/>
      </w:tabs>
      <w:snapToGrid w:val="0"/>
      <w:jc w:val="left"/>
    </w:pPr>
    <w:rPr>
      <w:sz w:val="18"/>
      <w:szCs w:val="18"/>
    </w:rPr>
  </w:style>
  <w:style w:type="character" w:customStyle="1" w:styleId="Char2">
    <w:name w:val="页脚 Char"/>
    <w:basedOn w:val="a0"/>
    <w:link w:val="a7"/>
    <w:uiPriority w:val="99"/>
    <w:rsid w:val="00221C1A"/>
    <w:rPr>
      <w:rFonts w:eastAsia="楷体"/>
      <w:sz w:val="18"/>
      <w:szCs w:val="18"/>
    </w:rPr>
  </w:style>
  <w:style w:type="paragraph" w:styleId="a8">
    <w:name w:val="footnote text"/>
    <w:basedOn w:val="a"/>
    <w:link w:val="Char3"/>
    <w:uiPriority w:val="99"/>
    <w:semiHidden/>
    <w:unhideWhenUsed/>
    <w:rsid w:val="00221C1A"/>
    <w:pPr>
      <w:snapToGrid w:val="0"/>
      <w:jc w:val="left"/>
    </w:pPr>
    <w:rPr>
      <w:sz w:val="18"/>
      <w:szCs w:val="18"/>
    </w:rPr>
  </w:style>
  <w:style w:type="character" w:customStyle="1" w:styleId="Char3">
    <w:name w:val="脚注文本 Char"/>
    <w:basedOn w:val="a0"/>
    <w:link w:val="a8"/>
    <w:uiPriority w:val="99"/>
    <w:semiHidden/>
    <w:rsid w:val="00221C1A"/>
    <w:rPr>
      <w:rFonts w:eastAsia="楷体"/>
      <w:sz w:val="18"/>
      <w:szCs w:val="18"/>
    </w:rPr>
  </w:style>
  <w:style w:type="character" w:styleId="a9">
    <w:name w:val="footnote reference"/>
    <w:basedOn w:val="a0"/>
    <w:uiPriority w:val="99"/>
    <w:semiHidden/>
    <w:unhideWhenUsed/>
    <w:rsid w:val="00221C1A"/>
    <w:rPr>
      <w:vertAlign w:val="superscript"/>
    </w:rPr>
  </w:style>
  <w:style w:type="paragraph" w:styleId="20">
    <w:name w:val="toc 2"/>
    <w:basedOn w:val="a"/>
    <w:next w:val="a"/>
    <w:autoRedefine/>
    <w:uiPriority w:val="39"/>
    <w:unhideWhenUsed/>
    <w:rsid w:val="00221C1A"/>
    <w:pPr>
      <w:ind w:leftChars="200" w:left="420"/>
    </w:pPr>
  </w:style>
  <w:style w:type="table" w:styleId="aa">
    <w:name w:val="Table Grid"/>
    <w:basedOn w:val="a1"/>
    <w:uiPriority w:val="59"/>
    <w:rsid w:val="004F63C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No Spacing"/>
    <w:uiPriority w:val="1"/>
    <w:qFormat/>
    <w:rsid w:val="005A6FDA"/>
    <w:pPr>
      <w:widowControl w:val="0"/>
      <w:jc w:val="both"/>
    </w:pPr>
    <w:rPr>
      <w:rFonts w:eastAsia="楷体"/>
      <w:sz w:val="24"/>
    </w:rPr>
  </w:style>
  <w:style w:type="paragraph" w:styleId="ac">
    <w:name w:val="Normal (Web)"/>
    <w:basedOn w:val="a"/>
    <w:uiPriority w:val="99"/>
    <w:unhideWhenUsed/>
    <w:rsid w:val="002A21F8"/>
    <w:pPr>
      <w:widowControl/>
      <w:spacing w:before="100" w:beforeAutospacing="1" w:after="100" w:afterAutospacing="1"/>
      <w:jc w:val="left"/>
    </w:pPr>
    <w:rPr>
      <w:rFonts w:ascii="宋体" w:eastAsia="宋体" w:hAnsi="宋体" w:cs="宋体"/>
      <w:kern w:val="0"/>
      <w:szCs w:val="24"/>
    </w:rPr>
  </w:style>
  <w:style w:type="paragraph" w:styleId="ad">
    <w:name w:val="List Paragraph"/>
    <w:basedOn w:val="a"/>
    <w:uiPriority w:val="34"/>
    <w:qFormat/>
    <w:rsid w:val="00122A20"/>
    <w:pPr>
      <w:widowControl/>
      <w:ind w:firstLineChars="200" w:firstLine="420"/>
      <w:jc w:val="left"/>
    </w:pPr>
    <w:rPr>
      <w:rFonts w:ascii="宋体" w:eastAsia="宋体" w:hAnsi="宋体" w:cs="宋体"/>
      <w:kern w:val="0"/>
      <w:szCs w:val="24"/>
    </w:rPr>
  </w:style>
  <w:style w:type="character" w:styleId="ae">
    <w:name w:val="Placeholder Text"/>
    <w:basedOn w:val="a0"/>
    <w:uiPriority w:val="99"/>
    <w:semiHidden/>
    <w:rsid w:val="009E55F6"/>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7579"/>
    <w:pPr>
      <w:widowControl w:val="0"/>
      <w:jc w:val="both"/>
    </w:pPr>
    <w:rPr>
      <w:sz w:val="24"/>
    </w:rPr>
  </w:style>
  <w:style w:type="paragraph" w:styleId="1">
    <w:name w:val="heading 1"/>
    <w:basedOn w:val="a"/>
    <w:next w:val="a"/>
    <w:link w:val="1Char"/>
    <w:uiPriority w:val="9"/>
    <w:qFormat/>
    <w:rsid w:val="006B0539"/>
    <w:pPr>
      <w:keepNext/>
      <w:keepLines/>
      <w:spacing w:before="340" w:after="330" w:line="578" w:lineRule="auto"/>
      <w:outlineLvl w:val="0"/>
    </w:pPr>
    <w:rPr>
      <w:rFonts w:eastAsiaTheme="majorEastAsia"/>
      <w:b/>
      <w:bCs/>
      <w:kern w:val="44"/>
      <w:sz w:val="44"/>
      <w:szCs w:val="44"/>
    </w:rPr>
  </w:style>
  <w:style w:type="paragraph" w:styleId="2">
    <w:name w:val="heading 2"/>
    <w:basedOn w:val="a"/>
    <w:next w:val="a"/>
    <w:link w:val="2Char"/>
    <w:uiPriority w:val="9"/>
    <w:unhideWhenUsed/>
    <w:qFormat/>
    <w:rsid w:val="006B0539"/>
    <w:pPr>
      <w:keepNext/>
      <w:keepLines/>
      <w:spacing w:before="260" w:after="260" w:line="416" w:lineRule="auto"/>
      <w:outlineLvl w:val="1"/>
    </w:pPr>
    <w:rPr>
      <w:rFonts w:asciiTheme="majorHAnsi" w:hAnsiTheme="majorHAnsi" w:cstheme="majorBidi"/>
      <w:b/>
      <w:bCs/>
      <w:sz w:val="28"/>
      <w:szCs w:val="32"/>
    </w:rPr>
  </w:style>
  <w:style w:type="paragraph" w:styleId="3">
    <w:name w:val="heading 3"/>
    <w:basedOn w:val="a"/>
    <w:next w:val="a"/>
    <w:link w:val="3Char"/>
    <w:uiPriority w:val="9"/>
    <w:unhideWhenUsed/>
    <w:qFormat/>
    <w:rsid w:val="00AD16B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B0539"/>
    <w:rPr>
      <w:rFonts w:eastAsiaTheme="majorEastAsia"/>
      <w:b/>
      <w:bCs/>
      <w:kern w:val="44"/>
      <w:sz w:val="44"/>
      <w:szCs w:val="44"/>
    </w:rPr>
  </w:style>
  <w:style w:type="character" w:customStyle="1" w:styleId="2Char">
    <w:name w:val="标题 2 Char"/>
    <w:basedOn w:val="a0"/>
    <w:link w:val="2"/>
    <w:uiPriority w:val="9"/>
    <w:rsid w:val="006B0539"/>
    <w:rPr>
      <w:rFonts w:asciiTheme="majorHAnsi" w:eastAsia="楷体" w:hAnsiTheme="majorHAnsi" w:cstheme="majorBidi"/>
      <w:b/>
      <w:bCs/>
      <w:sz w:val="28"/>
      <w:szCs w:val="32"/>
    </w:rPr>
  </w:style>
  <w:style w:type="paragraph" w:styleId="a3">
    <w:name w:val="Title"/>
    <w:basedOn w:val="a"/>
    <w:next w:val="a"/>
    <w:link w:val="Char"/>
    <w:uiPriority w:val="10"/>
    <w:qFormat/>
    <w:rsid w:val="006B0539"/>
    <w:pPr>
      <w:spacing w:before="240" w:after="60"/>
      <w:jc w:val="center"/>
      <w:outlineLvl w:val="0"/>
    </w:pPr>
    <w:rPr>
      <w:rFonts w:asciiTheme="majorHAnsi" w:eastAsia="隶书" w:hAnsiTheme="majorHAnsi" w:cstheme="majorBidi"/>
      <w:b/>
      <w:bCs/>
      <w:sz w:val="52"/>
      <w:szCs w:val="32"/>
    </w:rPr>
  </w:style>
  <w:style w:type="character" w:customStyle="1" w:styleId="Char">
    <w:name w:val="标题 Char"/>
    <w:basedOn w:val="a0"/>
    <w:link w:val="a3"/>
    <w:uiPriority w:val="10"/>
    <w:rsid w:val="006B0539"/>
    <w:rPr>
      <w:rFonts w:asciiTheme="majorHAnsi" w:eastAsia="隶书" w:hAnsiTheme="majorHAnsi" w:cstheme="majorBidi"/>
      <w:b/>
      <w:bCs/>
      <w:sz w:val="52"/>
      <w:szCs w:val="32"/>
    </w:rPr>
  </w:style>
  <w:style w:type="paragraph" w:styleId="a4">
    <w:name w:val="Balloon Text"/>
    <w:basedOn w:val="a"/>
    <w:link w:val="Char0"/>
    <w:uiPriority w:val="99"/>
    <w:semiHidden/>
    <w:unhideWhenUsed/>
    <w:rsid w:val="00196DB5"/>
    <w:rPr>
      <w:sz w:val="18"/>
      <w:szCs w:val="18"/>
    </w:rPr>
  </w:style>
  <w:style w:type="character" w:customStyle="1" w:styleId="Char0">
    <w:name w:val="批注框文本 Char"/>
    <w:basedOn w:val="a0"/>
    <w:link w:val="a4"/>
    <w:uiPriority w:val="99"/>
    <w:semiHidden/>
    <w:rsid w:val="00196DB5"/>
    <w:rPr>
      <w:rFonts w:eastAsia="楷体"/>
      <w:sz w:val="18"/>
      <w:szCs w:val="18"/>
    </w:rPr>
  </w:style>
  <w:style w:type="character" w:customStyle="1" w:styleId="3Char">
    <w:name w:val="标题 3 Char"/>
    <w:basedOn w:val="a0"/>
    <w:link w:val="3"/>
    <w:uiPriority w:val="9"/>
    <w:rsid w:val="00AD16B4"/>
    <w:rPr>
      <w:rFonts w:eastAsia="楷体"/>
      <w:b/>
      <w:bCs/>
      <w:sz w:val="32"/>
      <w:szCs w:val="32"/>
    </w:rPr>
  </w:style>
  <w:style w:type="paragraph" w:styleId="30">
    <w:name w:val="toc 3"/>
    <w:basedOn w:val="a"/>
    <w:next w:val="a"/>
    <w:autoRedefine/>
    <w:uiPriority w:val="39"/>
    <w:unhideWhenUsed/>
    <w:rsid w:val="00AD16B4"/>
    <w:pPr>
      <w:ind w:leftChars="400" w:left="840"/>
    </w:pPr>
  </w:style>
  <w:style w:type="character" w:styleId="a5">
    <w:name w:val="Hyperlink"/>
    <w:basedOn w:val="a0"/>
    <w:uiPriority w:val="99"/>
    <w:unhideWhenUsed/>
    <w:rsid w:val="00AD16B4"/>
    <w:rPr>
      <w:color w:val="0000FF" w:themeColor="hyperlink"/>
      <w:u w:val="single"/>
    </w:rPr>
  </w:style>
  <w:style w:type="paragraph" w:styleId="10">
    <w:name w:val="toc 1"/>
    <w:basedOn w:val="a"/>
    <w:next w:val="a"/>
    <w:autoRedefine/>
    <w:uiPriority w:val="39"/>
    <w:unhideWhenUsed/>
    <w:rsid w:val="00EC19F5"/>
  </w:style>
  <w:style w:type="paragraph" w:styleId="a6">
    <w:name w:val="header"/>
    <w:basedOn w:val="a"/>
    <w:link w:val="Char1"/>
    <w:uiPriority w:val="99"/>
    <w:unhideWhenUsed/>
    <w:rsid w:val="00221C1A"/>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221C1A"/>
    <w:rPr>
      <w:rFonts w:eastAsia="楷体"/>
      <w:sz w:val="18"/>
      <w:szCs w:val="18"/>
    </w:rPr>
  </w:style>
  <w:style w:type="paragraph" w:styleId="a7">
    <w:name w:val="footer"/>
    <w:basedOn w:val="a"/>
    <w:link w:val="Char2"/>
    <w:uiPriority w:val="99"/>
    <w:unhideWhenUsed/>
    <w:rsid w:val="00221C1A"/>
    <w:pPr>
      <w:tabs>
        <w:tab w:val="center" w:pos="4153"/>
        <w:tab w:val="right" w:pos="8306"/>
      </w:tabs>
      <w:snapToGrid w:val="0"/>
      <w:jc w:val="left"/>
    </w:pPr>
    <w:rPr>
      <w:sz w:val="18"/>
      <w:szCs w:val="18"/>
    </w:rPr>
  </w:style>
  <w:style w:type="character" w:customStyle="1" w:styleId="Char2">
    <w:name w:val="页脚 Char"/>
    <w:basedOn w:val="a0"/>
    <w:link w:val="a7"/>
    <w:uiPriority w:val="99"/>
    <w:rsid w:val="00221C1A"/>
    <w:rPr>
      <w:rFonts w:eastAsia="楷体"/>
      <w:sz w:val="18"/>
      <w:szCs w:val="18"/>
    </w:rPr>
  </w:style>
  <w:style w:type="paragraph" w:styleId="a8">
    <w:name w:val="footnote text"/>
    <w:basedOn w:val="a"/>
    <w:link w:val="Char3"/>
    <w:uiPriority w:val="99"/>
    <w:semiHidden/>
    <w:unhideWhenUsed/>
    <w:rsid w:val="00221C1A"/>
    <w:pPr>
      <w:snapToGrid w:val="0"/>
      <w:jc w:val="left"/>
    </w:pPr>
    <w:rPr>
      <w:sz w:val="18"/>
      <w:szCs w:val="18"/>
    </w:rPr>
  </w:style>
  <w:style w:type="character" w:customStyle="1" w:styleId="Char3">
    <w:name w:val="脚注文本 Char"/>
    <w:basedOn w:val="a0"/>
    <w:link w:val="a8"/>
    <w:uiPriority w:val="99"/>
    <w:semiHidden/>
    <w:rsid w:val="00221C1A"/>
    <w:rPr>
      <w:rFonts w:eastAsia="楷体"/>
      <w:sz w:val="18"/>
      <w:szCs w:val="18"/>
    </w:rPr>
  </w:style>
  <w:style w:type="character" w:styleId="a9">
    <w:name w:val="footnote reference"/>
    <w:basedOn w:val="a0"/>
    <w:uiPriority w:val="99"/>
    <w:semiHidden/>
    <w:unhideWhenUsed/>
    <w:rsid w:val="00221C1A"/>
    <w:rPr>
      <w:vertAlign w:val="superscript"/>
    </w:rPr>
  </w:style>
  <w:style w:type="paragraph" w:styleId="20">
    <w:name w:val="toc 2"/>
    <w:basedOn w:val="a"/>
    <w:next w:val="a"/>
    <w:autoRedefine/>
    <w:uiPriority w:val="39"/>
    <w:unhideWhenUsed/>
    <w:rsid w:val="00221C1A"/>
    <w:pPr>
      <w:ind w:leftChars="200" w:left="420"/>
    </w:pPr>
  </w:style>
  <w:style w:type="table" w:styleId="aa">
    <w:name w:val="Table Grid"/>
    <w:basedOn w:val="a1"/>
    <w:uiPriority w:val="59"/>
    <w:rsid w:val="004F63C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No Spacing"/>
    <w:uiPriority w:val="1"/>
    <w:qFormat/>
    <w:rsid w:val="005A6FDA"/>
    <w:pPr>
      <w:widowControl w:val="0"/>
      <w:jc w:val="both"/>
    </w:pPr>
    <w:rPr>
      <w:rFonts w:eastAsia="楷体"/>
      <w:sz w:val="24"/>
    </w:rPr>
  </w:style>
  <w:style w:type="paragraph" w:styleId="ac">
    <w:name w:val="Normal (Web)"/>
    <w:basedOn w:val="a"/>
    <w:uiPriority w:val="99"/>
    <w:unhideWhenUsed/>
    <w:rsid w:val="002A21F8"/>
    <w:pPr>
      <w:widowControl/>
      <w:spacing w:before="100" w:beforeAutospacing="1" w:after="100" w:afterAutospacing="1"/>
      <w:jc w:val="left"/>
    </w:pPr>
    <w:rPr>
      <w:rFonts w:ascii="宋体" w:eastAsia="宋体" w:hAnsi="宋体" w:cs="宋体"/>
      <w:kern w:val="0"/>
      <w:szCs w:val="24"/>
    </w:rPr>
  </w:style>
  <w:style w:type="paragraph" w:styleId="ad">
    <w:name w:val="List Paragraph"/>
    <w:basedOn w:val="a"/>
    <w:uiPriority w:val="34"/>
    <w:qFormat/>
    <w:rsid w:val="00122A20"/>
    <w:pPr>
      <w:widowControl/>
      <w:ind w:firstLineChars="200" w:firstLine="420"/>
      <w:jc w:val="left"/>
    </w:pPr>
    <w:rPr>
      <w:rFonts w:ascii="宋体" w:eastAsia="宋体" w:hAnsi="宋体" w:cs="宋体"/>
      <w:kern w:val="0"/>
      <w:szCs w:val="24"/>
    </w:rPr>
  </w:style>
  <w:style w:type="character" w:styleId="ae">
    <w:name w:val="Placeholder Text"/>
    <w:basedOn w:val="a0"/>
    <w:uiPriority w:val="99"/>
    <w:semiHidden/>
    <w:rsid w:val="009E55F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43830">
      <w:bodyDiv w:val="1"/>
      <w:marLeft w:val="0"/>
      <w:marRight w:val="0"/>
      <w:marTop w:val="0"/>
      <w:marBottom w:val="0"/>
      <w:divBdr>
        <w:top w:val="none" w:sz="0" w:space="0" w:color="auto"/>
        <w:left w:val="none" w:sz="0" w:space="0" w:color="auto"/>
        <w:bottom w:val="none" w:sz="0" w:space="0" w:color="auto"/>
        <w:right w:val="none" w:sz="0" w:space="0" w:color="auto"/>
      </w:divBdr>
      <w:divsChild>
        <w:div w:id="1299648655">
          <w:marLeft w:val="1714"/>
          <w:marRight w:val="0"/>
          <w:marTop w:val="115"/>
          <w:marBottom w:val="0"/>
          <w:divBdr>
            <w:top w:val="none" w:sz="0" w:space="0" w:color="auto"/>
            <w:left w:val="none" w:sz="0" w:space="0" w:color="auto"/>
            <w:bottom w:val="none" w:sz="0" w:space="0" w:color="auto"/>
            <w:right w:val="none" w:sz="0" w:space="0" w:color="auto"/>
          </w:divBdr>
        </w:div>
        <w:div w:id="1305045095">
          <w:marLeft w:val="2707"/>
          <w:marRight w:val="0"/>
          <w:marTop w:val="96"/>
          <w:marBottom w:val="0"/>
          <w:divBdr>
            <w:top w:val="none" w:sz="0" w:space="0" w:color="auto"/>
            <w:left w:val="none" w:sz="0" w:space="0" w:color="auto"/>
            <w:bottom w:val="none" w:sz="0" w:space="0" w:color="auto"/>
            <w:right w:val="none" w:sz="0" w:space="0" w:color="auto"/>
          </w:divBdr>
        </w:div>
        <w:div w:id="372926077">
          <w:marLeft w:val="2707"/>
          <w:marRight w:val="0"/>
          <w:marTop w:val="96"/>
          <w:marBottom w:val="0"/>
          <w:divBdr>
            <w:top w:val="none" w:sz="0" w:space="0" w:color="auto"/>
            <w:left w:val="none" w:sz="0" w:space="0" w:color="auto"/>
            <w:bottom w:val="none" w:sz="0" w:space="0" w:color="auto"/>
            <w:right w:val="none" w:sz="0" w:space="0" w:color="auto"/>
          </w:divBdr>
        </w:div>
      </w:divsChild>
    </w:div>
    <w:div w:id="21908854">
      <w:bodyDiv w:val="1"/>
      <w:marLeft w:val="0"/>
      <w:marRight w:val="0"/>
      <w:marTop w:val="0"/>
      <w:marBottom w:val="0"/>
      <w:divBdr>
        <w:top w:val="none" w:sz="0" w:space="0" w:color="auto"/>
        <w:left w:val="none" w:sz="0" w:space="0" w:color="auto"/>
        <w:bottom w:val="none" w:sz="0" w:space="0" w:color="auto"/>
        <w:right w:val="none" w:sz="0" w:space="0" w:color="auto"/>
      </w:divBdr>
      <w:divsChild>
        <w:div w:id="209194475">
          <w:marLeft w:val="720"/>
          <w:marRight w:val="0"/>
          <w:marTop w:val="115"/>
          <w:marBottom w:val="0"/>
          <w:divBdr>
            <w:top w:val="none" w:sz="0" w:space="0" w:color="auto"/>
            <w:left w:val="none" w:sz="0" w:space="0" w:color="auto"/>
            <w:bottom w:val="none" w:sz="0" w:space="0" w:color="auto"/>
            <w:right w:val="none" w:sz="0" w:space="0" w:color="auto"/>
          </w:divBdr>
        </w:div>
        <w:div w:id="926768124">
          <w:marLeft w:val="2707"/>
          <w:marRight w:val="0"/>
          <w:marTop w:val="96"/>
          <w:marBottom w:val="0"/>
          <w:divBdr>
            <w:top w:val="none" w:sz="0" w:space="0" w:color="auto"/>
            <w:left w:val="none" w:sz="0" w:space="0" w:color="auto"/>
            <w:bottom w:val="none" w:sz="0" w:space="0" w:color="auto"/>
            <w:right w:val="none" w:sz="0" w:space="0" w:color="auto"/>
          </w:divBdr>
        </w:div>
        <w:div w:id="406193418">
          <w:marLeft w:val="2707"/>
          <w:marRight w:val="0"/>
          <w:marTop w:val="96"/>
          <w:marBottom w:val="0"/>
          <w:divBdr>
            <w:top w:val="none" w:sz="0" w:space="0" w:color="auto"/>
            <w:left w:val="none" w:sz="0" w:space="0" w:color="auto"/>
            <w:bottom w:val="none" w:sz="0" w:space="0" w:color="auto"/>
            <w:right w:val="none" w:sz="0" w:space="0" w:color="auto"/>
          </w:divBdr>
        </w:div>
        <w:div w:id="201523963">
          <w:marLeft w:val="720"/>
          <w:marRight w:val="0"/>
          <w:marTop w:val="115"/>
          <w:marBottom w:val="0"/>
          <w:divBdr>
            <w:top w:val="none" w:sz="0" w:space="0" w:color="auto"/>
            <w:left w:val="none" w:sz="0" w:space="0" w:color="auto"/>
            <w:bottom w:val="none" w:sz="0" w:space="0" w:color="auto"/>
            <w:right w:val="none" w:sz="0" w:space="0" w:color="auto"/>
          </w:divBdr>
        </w:div>
        <w:div w:id="1374310965">
          <w:marLeft w:val="1714"/>
          <w:marRight w:val="0"/>
          <w:marTop w:val="115"/>
          <w:marBottom w:val="0"/>
          <w:divBdr>
            <w:top w:val="none" w:sz="0" w:space="0" w:color="auto"/>
            <w:left w:val="none" w:sz="0" w:space="0" w:color="auto"/>
            <w:bottom w:val="none" w:sz="0" w:space="0" w:color="auto"/>
            <w:right w:val="none" w:sz="0" w:space="0" w:color="auto"/>
          </w:divBdr>
        </w:div>
        <w:div w:id="2126846486">
          <w:marLeft w:val="1714"/>
          <w:marRight w:val="0"/>
          <w:marTop w:val="115"/>
          <w:marBottom w:val="0"/>
          <w:divBdr>
            <w:top w:val="none" w:sz="0" w:space="0" w:color="auto"/>
            <w:left w:val="none" w:sz="0" w:space="0" w:color="auto"/>
            <w:bottom w:val="none" w:sz="0" w:space="0" w:color="auto"/>
            <w:right w:val="none" w:sz="0" w:space="0" w:color="auto"/>
          </w:divBdr>
        </w:div>
        <w:div w:id="170608437">
          <w:marLeft w:val="720"/>
          <w:marRight w:val="0"/>
          <w:marTop w:val="115"/>
          <w:marBottom w:val="0"/>
          <w:divBdr>
            <w:top w:val="none" w:sz="0" w:space="0" w:color="auto"/>
            <w:left w:val="none" w:sz="0" w:space="0" w:color="auto"/>
            <w:bottom w:val="none" w:sz="0" w:space="0" w:color="auto"/>
            <w:right w:val="none" w:sz="0" w:space="0" w:color="auto"/>
          </w:divBdr>
        </w:div>
        <w:div w:id="1363440680">
          <w:marLeft w:val="2707"/>
          <w:marRight w:val="0"/>
          <w:marTop w:val="96"/>
          <w:marBottom w:val="0"/>
          <w:divBdr>
            <w:top w:val="none" w:sz="0" w:space="0" w:color="auto"/>
            <w:left w:val="none" w:sz="0" w:space="0" w:color="auto"/>
            <w:bottom w:val="none" w:sz="0" w:space="0" w:color="auto"/>
            <w:right w:val="none" w:sz="0" w:space="0" w:color="auto"/>
          </w:divBdr>
        </w:div>
        <w:div w:id="1516383926">
          <w:marLeft w:val="2707"/>
          <w:marRight w:val="0"/>
          <w:marTop w:val="96"/>
          <w:marBottom w:val="0"/>
          <w:divBdr>
            <w:top w:val="none" w:sz="0" w:space="0" w:color="auto"/>
            <w:left w:val="none" w:sz="0" w:space="0" w:color="auto"/>
            <w:bottom w:val="none" w:sz="0" w:space="0" w:color="auto"/>
            <w:right w:val="none" w:sz="0" w:space="0" w:color="auto"/>
          </w:divBdr>
        </w:div>
      </w:divsChild>
    </w:div>
    <w:div w:id="22748642">
      <w:bodyDiv w:val="1"/>
      <w:marLeft w:val="0"/>
      <w:marRight w:val="0"/>
      <w:marTop w:val="0"/>
      <w:marBottom w:val="0"/>
      <w:divBdr>
        <w:top w:val="none" w:sz="0" w:space="0" w:color="auto"/>
        <w:left w:val="none" w:sz="0" w:space="0" w:color="auto"/>
        <w:bottom w:val="none" w:sz="0" w:space="0" w:color="auto"/>
        <w:right w:val="none" w:sz="0" w:space="0" w:color="auto"/>
      </w:divBdr>
      <w:divsChild>
        <w:div w:id="1511211719">
          <w:marLeft w:val="2707"/>
          <w:marRight w:val="0"/>
          <w:marTop w:val="96"/>
          <w:marBottom w:val="0"/>
          <w:divBdr>
            <w:top w:val="none" w:sz="0" w:space="0" w:color="auto"/>
            <w:left w:val="none" w:sz="0" w:space="0" w:color="auto"/>
            <w:bottom w:val="none" w:sz="0" w:space="0" w:color="auto"/>
            <w:right w:val="none" w:sz="0" w:space="0" w:color="auto"/>
          </w:divBdr>
        </w:div>
        <w:div w:id="702679007">
          <w:marLeft w:val="2707"/>
          <w:marRight w:val="0"/>
          <w:marTop w:val="96"/>
          <w:marBottom w:val="0"/>
          <w:divBdr>
            <w:top w:val="none" w:sz="0" w:space="0" w:color="auto"/>
            <w:left w:val="none" w:sz="0" w:space="0" w:color="auto"/>
            <w:bottom w:val="none" w:sz="0" w:space="0" w:color="auto"/>
            <w:right w:val="none" w:sz="0" w:space="0" w:color="auto"/>
          </w:divBdr>
        </w:div>
        <w:div w:id="1430465017">
          <w:marLeft w:val="3586"/>
          <w:marRight w:val="0"/>
          <w:marTop w:val="96"/>
          <w:marBottom w:val="0"/>
          <w:divBdr>
            <w:top w:val="none" w:sz="0" w:space="0" w:color="auto"/>
            <w:left w:val="none" w:sz="0" w:space="0" w:color="auto"/>
            <w:bottom w:val="none" w:sz="0" w:space="0" w:color="auto"/>
            <w:right w:val="none" w:sz="0" w:space="0" w:color="auto"/>
          </w:divBdr>
        </w:div>
        <w:div w:id="1058896407">
          <w:marLeft w:val="3586"/>
          <w:marRight w:val="0"/>
          <w:marTop w:val="96"/>
          <w:marBottom w:val="0"/>
          <w:divBdr>
            <w:top w:val="none" w:sz="0" w:space="0" w:color="auto"/>
            <w:left w:val="none" w:sz="0" w:space="0" w:color="auto"/>
            <w:bottom w:val="none" w:sz="0" w:space="0" w:color="auto"/>
            <w:right w:val="none" w:sz="0" w:space="0" w:color="auto"/>
          </w:divBdr>
        </w:div>
        <w:div w:id="355079827">
          <w:marLeft w:val="3586"/>
          <w:marRight w:val="0"/>
          <w:marTop w:val="96"/>
          <w:marBottom w:val="0"/>
          <w:divBdr>
            <w:top w:val="none" w:sz="0" w:space="0" w:color="auto"/>
            <w:left w:val="none" w:sz="0" w:space="0" w:color="auto"/>
            <w:bottom w:val="none" w:sz="0" w:space="0" w:color="auto"/>
            <w:right w:val="none" w:sz="0" w:space="0" w:color="auto"/>
          </w:divBdr>
        </w:div>
      </w:divsChild>
    </w:div>
    <w:div w:id="36860544">
      <w:bodyDiv w:val="1"/>
      <w:marLeft w:val="0"/>
      <w:marRight w:val="0"/>
      <w:marTop w:val="0"/>
      <w:marBottom w:val="0"/>
      <w:divBdr>
        <w:top w:val="none" w:sz="0" w:space="0" w:color="auto"/>
        <w:left w:val="none" w:sz="0" w:space="0" w:color="auto"/>
        <w:bottom w:val="none" w:sz="0" w:space="0" w:color="auto"/>
        <w:right w:val="none" w:sz="0" w:space="0" w:color="auto"/>
      </w:divBdr>
    </w:div>
    <w:div w:id="38407182">
      <w:bodyDiv w:val="1"/>
      <w:marLeft w:val="0"/>
      <w:marRight w:val="0"/>
      <w:marTop w:val="0"/>
      <w:marBottom w:val="0"/>
      <w:divBdr>
        <w:top w:val="none" w:sz="0" w:space="0" w:color="auto"/>
        <w:left w:val="none" w:sz="0" w:space="0" w:color="auto"/>
        <w:bottom w:val="none" w:sz="0" w:space="0" w:color="auto"/>
        <w:right w:val="none" w:sz="0" w:space="0" w:color="auto"/>
      </w:divBdr>
      <w:divsChild>
        <w:div w:id="1039863335">
          <w:marLeft w:val="2707"/>
          <w:marRight w:val="0"/>
          <w:marTop w:val="96"/>
          <w:marBottom w:val="0"/>
          <w:divBdr>
            <w:top w:val="none" w:sz="0" w:space="0" w:color="auto"/>
            <w:left w:val="none" w:sz="0" w:space="0" w:color="auto"/>
            <w:bottom w:val="none" w:sz="0" w:space="0" w:color="auto"/>
            <w:right w:val="none" w:sz="0" w:space="0" w:color="auto"/>
          </w:divBdr>
        </w:div>
        <w:div w:id="1642736474">
          <w:marLeft w:val="2707"/>
          <w:marRight w:val="0"/>
          <w:marTop w:val="96"/>
          <w:marBottom w:val="0"/>
          <w:divBdr>
            <w:top w:val="none" w:sz="0" w:space="0" w:color="auto"/>
            <w:left w:val="none" w:sz="0" w:space="0" w:color="auto"/>
            <w:bottom w:val="none" w:sz="0" w:space="0" w:color="auto"/>
            <w:right w:val="none" w:sz="0" w:space="0" w:color="auto"/>
          </w:divBdr>
        </w:div>
        <w:div w:id="1819375626">
          <w:marLeft w:val="2707"/>
          <w:marRight w:val="0"/>
          <w:marTop w:val="96"/>
          <w:marBottom w:val="0"/>
          <w:divBdr>
            <w:top w:val="none" w:sz="0" w:space="0" w:color="auto"/>
            <w:left w:val="none" w:sz="0" w:space="0" w:color="auto"/>
            <w:bottom w:val="none" w:sz="0" w:space="0" w:color="auto"/>
            <w:right w:val="none" w:sz="0" w:space="0" w:color="auto"/>
          </w:divBdr>
        </w:div>
        <w:div w:id="1796950871">
          <w:marLeft w:val="720"/>
          <w:marRight w:val="0"/>
          <w:marTop w:val="115"/>
          <w:marBottom w:val="0"/>
          <w:divBdr>
            <w:top w:val="none" w:sz="0" w:space="0" w:color="auto"/>
            <w:left w:val="none" w:sz="0" w:space="0" w:color="auto"/>
            <w:bottom w:val="none" w:sz="0" w:space="0" w:color="auto"/>
            <w:right w:val="none" w:sz="0" w:space="0" w:color="auto"/>
          </w:divBdr>
        </w:div>
        <w:div w:id="257325408">
          <w:marLeft w:val="1714"/>
          <w:marRight w:val="0"/>
          <w:marTop w:val="115"/>
          <w:marBottom w:val="0"/>
          <w:divBdr>
            <w:top w:val="none" w:sz="0" w:space="0" w:color="auto"/>
            <w:left w:val="none" w:sz="0" w:space="0" w:color="auto"/>
            <w:bottom w:val="none" w:sz="0" w:space="0" w:color="auto"/>
            <w:right w:val="none" w:sz="0" w:space="0" w:color="auto"/>
          </w:divBdr>
        </w:div>
      </w:divsChild>
    </w:div>
    <w:div w:id="43061573">
      <w:bodyDiv w:val="1"/>
      <w:marLeft w:val="0"/>
      <w:marRight w:val="0"/>
      <w:marTop w:val="0"/>
      <w:marBottom w:val="0"/>
      <w:divBdr>
        <w:top w:val="none" w:sz="0" w:space="0" w:color="auto"/>
        <w:left w:val="none" w:sz="0" w:space="0" w:color="auto"/>
        <w:bottom w:val="none" w:sz="0" w:space="0" w:color="auto"/>
        <w:right w:val="none" w:sz="0" w:space="0" w:color="auto"/>
      </w:divBdr>
    </w:div>
    <w:div w:id="60714931">
      <w:bodyDiv w:val="1"/>
      <w:marLeft w:val="0"/>
      <w:marRight w:val="0"/>
      <w:marTop w:val="0"/>
      <w:marBottom w:val="0"/>
      <w:divBdr>
        <w:top w:val="none" w:sz="0" w:space="0" w:color="auto"/>
        <w:left w:val="none" w:sz="0" w:space="0" w:color="auto"/>
        <w:bottom w:val="none" w:sz="0" w:space="0" w:color="auto"/>
        <w:right w:val="none" w:sz="0" w:space="0" w:color="auto"/>
      </w:divBdr>
      <w:divsChild>
        <w:div w:id="1106461840">
          <w:marLeft w:val="1714"/>
          <w:marRight w:val="0"/>
          <w:marTop w:val="115"/>
          <w:marBottom w:val="0"/>
          <w:divBdr>
            <w:top w:val="none" w:sz="0" w:space="0" w:color="auto"/>
            <w:left w:val="none" w:sz="0" w:space="0" w:color="auto"/>
            <w:bottom w:val="none" w:sz="0" w:space="0" w:color="auto"/>
            <w:right w:val="none" w:sz="0" w:space="0" w:color="auto"/>
          </w:divBdr>
        </w:div>
        <w:div w:id="2001619152">
          <w:marLeft w:val="1714"/>
          <w:marRight w:val="0"/>
          <w:marTop w:val="115"/>
          <w:marBottom w:val="0"/>
          <w:divBdr>
            <w:top w:val="none" w:sz="0" w:space="0" w:color="auto"/>
            <w:left w:val="none" w:sz="0" w:space="0" w:color="auto"/>
            <w:bottom w:val="none" w:sz="0" w:space="0" w:color="auto"/>
            <w:right w:val="none" w:sz="0" w:space="0" w:color="auto"/>
          </w:divBdr>
        </w:div>
        <w:div w:id="499004877">
          <w:marLeft w:val="1714"/>
          <w:marRight w:val="0"/>
          <w:marTop w:val="115"/>
          <w:marBottom w:val="0"/>
          <w:divBdr>
            <w:top w:val="none" w:sz="0" w:space="0" w:color="auto"/>
            <w:left w:val="none" w:sz="0" w:space="0" w:color="auto"/>
            <w:bottom w:val="none" w:sz="0" w:space="0" w:color="auto"/>
            <w:right w:val="none" w:sz="0" w:space="0" w:color="auto"/>
          </w:divBdr>
        </w:div>
        <w:div w:id="1289893592">
          <w:marLeft w:val="2707"/>
          <w:marRight w:val="0"/>
          <w:marTop w:val="96"/>
          <w:marBottom w:val="0"/>
          <w:divBdr>
            <w:top w:val="none" w:sz="0" w:space="0" w:color="auto"/>
            <w:left w:val="none" w:sz="0" w:space="0" w:color="auto"/>
            <w:bottom w:val="none" w:sz="0" w:space="0" w:color="auto"/>
            <w:right w:val="none" w:sz="0" w:space="0" w:color="auto"/>
          </w:divBdr>
        </w:div>
      </w:divsChild>
    </w:div>
    <w:div w:id="75905164">
      <w:bodyDiv w:val="1"/>
      <w:marLeft w:val="0"/>
      <w:marRight w:val="0"/>
      <w:marTop w:val="0"/>
      <w:marBottom w:val="0"/>
      <w:divBdr>
        <w:top w:val="none" w:sz="0" w:space="0" w:color="auto"/>
        <w:left w:val="none" w:sz="0" w:space="0" w:color="auto"/>
        <w:bottom w:val="none" w:sz="0" w:space="0" w:color="auto"/>
        <w:right w:val="none" w:sz="0" w:space="0" w:color="auto"/>
      </w:divBdr>
      <w:divsChild>
        <w:div w:id="2039773413">
          <w:marLeft w:val="720"/>
          <w:marRight w:val="0"/>
          <w:marTop w:val="115"/>
          <w:marBottom w:val="0"/>
          <w:divBdr>
            <w:top w:val="none" w:sz="0" w:space="0" w:color="auto"/>
            <w:left w:val="none" w:sz="0" w:space="0" w:color="auto"/>
            <w:bottom w:val="none" w:sz="0" w:space="0" w:color="auto"/>
            <w:right w:val="none" w:sz="0" w:space="0" w:color="auto"/>
          </w:divBdr>
        </w:div>
        <w:div w:id="1354726953">
          <w:marLeft w:val="1714"/>
          <w:marRight w:val="0"/>
          <w:marTop w:val="115"/>
          <w:marBottom w:val="0"/>
          <w:divBdr>
            <w:top w:val="none" w:sz="0" w:space="0" w:color="auto"/>
            <w:left w:val="none" w:sz="0" w:space="0" w:color="auto"/>
            <w:bottom w:val="none" w:sz="0" w:space="0" w:color="auto"/>
            <w:right w:val="none" w:sz="0" w:space="0" w:color="auto"/>
          </w:divBdr>
        </w:div>
        <w:div w:id="689836301">
          <w:marLeft w:val="2707"/>
          <w:marRight w:val="0"/>
          <w:marTop w:val="96"/>
          <w:marBottom w:val="0"/>
          <w:divBdr>
            <w:top w:val="none" w:sz="0" w:space="0" w:color="auto"/>
            <w:left w:val="none" w:sz="0" w:space="0" w:color="auto"/>
            <w:bottom w:val="none" w:sz="0" w:space="0" w:color="auto"/>
            <w:right w:val="none" w:sz="0" w:space="0" w:color="auto"/>
          </w:divBdr>
        </w:div>
        <w:div w:id="2044088619">
          <w:marLeft w:val="2707"/>
          <w:marRight w:val="0"/>
          <w:marTop w:val="96"/>
          <w:marBottom w:val="0"/>
          <w:divBdr>
            <w:top w:val="none" w:sz="0" w:space="0" w:color="auto"/>
            <w:left w:val="none" w:sz="0" w:space="0" w:color="auto"/>
            <w:bottom w:val="none" w:sz="0" w:space="0" w:color="auto"/>
            <w:right w:val="none" w:sz="0" w:space="0" w:color="auto"/>
          </w:divBdr>
        </w:div>
        <w:div w:id="1365594036">
          <w:marLeft w:val="1714"/>
          <w:marRight w:val="0"/>
          <w:marTop w:val="115"/>
          <w:marBottom w:val="0"/>
          <w:divBdr>
            <w:top w:val="none" w:sz="0" w:space="0" w:color="auto"/>
            <w:left w:val="none" w:sz="0" w:space="0" w:color="auto"/>
            <w:bottom w:val="none" w:sz="0" w:space="0" w:color="auto"/>
            <w:right w:val="none" w:sz="0" w:space="0" w:color="auto"/>
          </w:divBdr>
        </w:div>
        <w:div w:id="162090403">
          <w:marLeft w:val="1714"/>
          <w:marRight w:val="0"/>
          <w:marTop w:val="115"/>
          <w:marBottom w:val="0"/>
          <w:divBdr>
            <w:top w:val="none" w:sz="0" w:space="0" w:color="auto"/>
            <w:left w:val="none" w:sz="0" w:space="0" w:color="auto"/>
            <w:bottom w:val="none" w:sz="0" w:space="0" w:color="auto"/>
            <w:right w:val="none" w:sz="0" w:space="0" w:color="auto"/>
          </w:divBdr>
        </w:div>
      </w:divsChild>
    </w:div>
    <w:div w:id="89811632">
      <w:bodyDiv w:val="1"/>
      <w:marLeft w:val="0"/>
      <w:marRight w:val="0"/>
      <w:marTop w:val="0"/>
      <w:marBottom w:val="0"/>
      <w:divBdr>
        <w:top w:val="none" w:sz="0" w:space="0" w:color="auto"/>
        <w:left w:val="none" w:sz="0" w:space="0" w:color="auto"/>
        <w:bottom w:val="none" w:sz="0" w:space="0" w:color="auto"/>
        <w:right w:val="none" w:sz="0" w:space="0" w:color="auto"/>
      </w:divBdr>
      <w:divsChild>
        <w:div w:id="1039627123">
          <w:marLeft w:val="1714"/>
          <w:marRight w:val="0"/>
          <w:marTop w:val="115"/>
          <w:marBottom w:val="0"/>
          <w:divBdr>
            <w:top w:val="none" w:sz="0" w:space="0" w:color="auto"/>
            <w:left w:val="none" w:sz="0" w:space="0" w:color="auto"/>
            <w:bottom w:val="none" w:sz="0" w:space="0" w:color="auto"/>
            <w:right w:val="none" w:sz="0" w:space="0" w:color="auto"/>
          </w:divBdr>
        </w:div>
        <w:div w:id="528955852">
          <w:marLeft w:val="2707"/>
          <w:marRight w:val="0"/>
          <w:marTop w:val="96"/>
          <w:marBottom w:val="0"/>
          <w:divBdr>
            <w:top w:val="none" w:sz="0" w:space="0" w:color="auto"/>
            <w:left w:val="none" w:sz="0" w:space="0" w:color="auto"/>
            <w:bottom w:val="none" w:sz="0" w:space="0" w:color="auto"/>
            <w:right w:val="none" w:sz="0" w:space="0" w:color="auto"/>
          </w:divBdr>
        </w:div>
        <w:div w:id="1817840831">
          <w:marLeft w:val="2707"/>
          <w:marRight w:val="0"/>
          <w:marTop w:val="96"/>
          <w:marBottom w:val="0"/>
          <w:divBdr>
            <w:top w:val="none" w:sz="0" w:space="0" w:color="auto"/>
            <w:left w:val="none" w:sz="0" w:space="0" w:color="auto"/>
            <w:bottom w:val="none" w:sz="0" w:space="0" w:color="auto"/>
            <w:right w:val="none" w:sz="0" w:space="0" w:color="auto"/>
          </w:divBdr>
        </w:div>
        <w:div w:id="1026949752">
          <w:marLeft w:val="2707"/>
          <w:marRight w:val="0"/>
          <w:marTop w:val="96"/>
          <w:marBottom w:val="0"/>
          <w:divBdr>
            <w:top w:val="none" w:sz="0" w:space="0" w:color="auto"/>
            <w:left w:val="none" w:sz="0" w:space="0" w:color="auto"/>
            <w:bottom w:val="none" w:sz="0" w:space="0" w:color="auto"/>
            <w:right w:val="none" w:sz="0" w:space="0" w:color="auto"/>
          </w:divBdr>
        </w:div>
        <w:div w:id="463543084">
          <w:marLeft w:val="2707"/>
          <w:marRight w:val="0"/>
          <w:marTop w:val="96"/>
          <w:marBottom w:val="0"/>
          <w:divBdr>
            <w:top w:val="none" w:sz="0" w:space="0" w:color="auto"/>
            <w:left w:val="none" w:sz="0" w:space="0" w:color="auto"/>
            <w:bottom w:val="none" w:sz="0" w:space="0" w:color="auto"/>
            <w:right w:val="none" w:sz="0" w:space="0" w:color="auto"/>
          </w:divBdr>
        </w:div>
      </w:divsChild>
    </w:div>
    <w:div w:id="94398861">
      <w:bodyDiv w:val="1"/>
      <w:marLeft w:val="0"/>
      <w:marRight w:val="0"/>
      <w:marTop w:val="0"/>
      <w:marBottom w:val="0"/>
      <w:divBdr>
        <w:top w:val="none" w:sz="0" w:space="0" w:color="auto"/>
        <w:left w:val="none" w:sz="0" w:space="0" w:color="auto"/>
        <w:bottom w:val="none" w:sz="0" w:space="0" w:color="auto"/>
        <w:right w:val="none" w:sz="0" w:space="0" w:color="auto"/>
      </w:divBdr>
      <w:divsChild>
        <w:div w:id="1308708570">
          <w:marLeft w:val="720"/>
          <w:marRight w:val="0"/>
          <w:marTop w:val="115"/>
          <w:marBottom w:val="0"/>
          <w:divBdr>
            <w:top w:val="none" w:sz="0" w:space="0" w:color="auto"/>
            <w:left w:val="none" w:sz="0" w:space="0" w:color="auto"/>
            <w:bottom w:val="none" w:sz="0" w:space="0" w:color="auto"/>
            <w:right w:val="none" w:sz="0" w:space="0" w:color="auto"/>
          </w:divBdr>
        </w:div>
        <w:div w:id="743382634">
          <w:marLeft w:val="1714"/>
          <w:marRight w:val="0"/>
          <w:marTop w:val="115"/>
          <w:marBottom w:val="0"/>
          <w:divBdr>
            <w:top w:val="none" w:sz="0" w:space="0" w:color="auto"/>
            <w:left w:val="none" w:sz="0" w:space="0" w:color="auto"/>
            <w:bottom w:val="none" w:sz="0" w:space="0" w:color="auto"/>
            <w:right w:val="none" w:sz="0" w:space="0" w:color="auto"/>
          </w:divBdr>
        </w:div>
        <w:div w:id="316037523">
          <w:marLeft w:val="1714"/>
          <w:marRight w:val="0"/>
          <w:marTop w:val="115"/>
          <w:marBottom w:val="0"/>
          <w:divBdr>
            <w:top w:val="none" w:sz="0" w:space="0" w:color="auto"/>
            <w:left w:val="none" w:sz="0" w:space="0" w:color="auto"/>
            <w:bottom w:val="none" w:sz="0" w:space="0" w:color="auto"/>
            <w:right w:val="none" w:sz="0" w:space="0" w:color="auto"/>
          </w:divBdr>
        </w:div>
      </w:divsChild>
    </w:div>
    <w:div w:id="99228769">
      <w:bodyDiv w:val="1"/>
      <w:marLeft w:val="0"/>
      <w:marRight w:val="0"/>
      <w:marTop w:val="0"/>
      <w:marBottom w:val="0"/>
      <w:divBdr>
        <w:top w:val="none" w:sz="0" w:space="0" w:color="auto"/>
        <w:left w:val="none" w:sz="0" w:space="0" w:color="auto"/>
        <w:bottom w:val="none" w:sz="0" w:space="0" w:color="auto"/>
        <w:right w:val="none" w:sz="0" w:space="0" w:color="auto"/>
      </w:divBdr>
      <w:divsChild>
        <w:div w:id="1481072710">
          <w:marLeft w:val="720"/>
          <w:marRight w:val="0"/>
          <w:marTop w:val="115"/>
          <w:marBottom w:val="0"/>
          <w:divBdr>
            <w:top w:val="none" w:sz="0" w:space="0" w:color="auto"/>
            <w:left w:val="none" w:sz="0" w:space="0" w:color="auto"/>
            <w:bottom w:val="none" w:sz="0" w:space="0" w:color="auto"/>
            <w:right w:val="none" w:sz="0" w:space="0" w:color="auto"/>
          </w:divBdr>
        </w:div>
        <w:div w:id="1365521741">
          <w:marLeft w:val="1714"/>
          <w:marRight w:val="0"/>
          <w:marTop w:val="115"/>
          <w:marBottom w:val="0"/>
          <w:divBdr>
            <w:top w:val="none" w:sz="0" w:space="0" w:color="auto"/>
            <w:left w:val="none" w:sz="0" w:space="0" w:color="auto"/>
            <w:bottom w:val="none" w:sz="0" w:space="0" w:color="auto"/>
            <w:right w:val="none" w:sz="0" w:space="0" w:color="auto"/>
          </w:divBdr>
        </w:div>
        <w:div w:id="1459101458">
          <w:marLeft w:val="2707"/>
          <w:marRight w:val="0"/>
          <w:marTop w:val="96"/>
          <w:marBottom w:val="0"/>
          <w:divBdr>
            <w:top w:val="none" w:sz="0" w:space="0" w:color="auto"/>
            <w:left w:val="none" w:sz="0" w:space="0" w:color="auto"/>
            <w:bottom w:val="none" w:sz="0" w:space="0" w:color="auto"/>
            <w:right w:val="none" w:sz="0" w:space="0" w:color="auto"/>
          </w:divBdr>
        </w:div>
        <w:div w:id="429204884">
          <w:marLeft w:val="1714"/>
          <w:marRight w:val="0"/>
          <w:marTop w:val="115"/>
          <w:marBottom w:val="0"/>
          <w:divBdr>
            <w:top w:val="none" w:sz="0" w:space="0" w:color="auto"/>
            <w:left w:val="none" w:sz="0" w:space="0" w:color="auto"/>
            <w:bottom w:val="none" w:sz="0" w:space="0" w:color="auto"/>
            <w:right w:val="none" w:sz="0" w:space="0" w:color="auto"/>
          </w:divBdr>
        </w:div>
        <w:div w:id="88937393">
          <w:marLeft w:val="2707"/>
          <w:marRight w:val="0"/>
          <w:marTop w:val="96"/>
          <w:marBottom w:val="0"/>
          <w:divBdr>
            <w:top w:val="none" w:sz="0" w:space="0" w:color="auto"/>
            <w:left w:val="none" w:sz="0" w:space="0" w:color="auto"/>
            <w:bottom w:val="none" w:sz="0" w:space="0" w:color="auto"/>
            <w:right w:val="none" w:sz="0" w:space="0" w:color="auto"/>
          </w:divBdr>
        </w:div>
        <w:div w:id="1614824209">
          <w:marLeft w:val="2707"/>
          <w:marRight w:val="0"/>
          <w:marTop w:val="96"/>
          <w:marBottom w:val="0"/>
          <w:divBdr>
            <w:top w:val="none" w:sz="0" w:space="0" w:color="auto"/>
            <w:left w:val="none" w:sz="0" w:space="0" w:color="auto"/>
            <w:bottom w:val="none" w:sz="0" w:space="0" w:color="auto"/>
            <w:right w:val="none" w:sz="0" w:space="0" w:color="auto"/>
          </w:divBdr>
        </w:div>
      </w:divsChild>
    </w:div>
    <w:div w:id="100534358">
      <w:bodyDiv w:val="1"/>
      <w:marLeft w:val="0"/>
      <w:marRight w:val="0"/>
      <w:marTop w:val="0"/>
      <w:marBottom w:val="0"/>
      <w:divBdr>
        <w:top w:val="none" w:sz="0" w:space="0" w:color="auto"/>
        <w:left w:val="none" w:sz="0" w:space="0" w:color="auto"/>
        <w:bottom w:val="none" w:sz="0" w:space="0" w:color="auto"/>
        <w:right w:val="none" w:sz="0" w:space="0" w:color="auto"/>
      </w:divBdr>
    </w:div>
    <w:div w:id="112748821">
      <w:bodyDiv w:val="1"/>
      <w:marLeft w:val="0"/>
      <w:marRight w:val="0"/>
      <w:marTop w:val="0"/>
      <w:marBottom w:val="0"/>
      <w:divBdr>
        <w:top w:val="none" w:sz="0" w:space="0" w:color="auto"/>
        <w:left w:val="none" w:sz="0" w:space="0" w:color="auto"/>
        <w:bottom w:val="none" w:sz="0" w:space="0" w:color="auto"/>
        <w:right w:val="none" w:sz="0" w:space="0" w:color="auto"/>
      </w:divBdr>
      <w:divsChild>
        <w:div w:id="484322454">
          <w:marLeft w:val="720"/>
          <w:marRight w:val="0"/>
          <w:marTop w:val="115"/>
          <w:marBottom w:val="0"/>
          <w:divBdr>
            <w:top w:val="none" w:sz="0" w:space="0" w:color="auto"/>
            <w:left w:val="none" w:sz="0" w:space="0" w:color="auto"/>
            <w:bottom w:val="none" w:sz="0" w:space="0" w:color="auto"/>
            <w:right w:val="none" w:sz="0" w:space="0" w:color="auto"/>
          </w:divBdr>
        </w:div>
        <w:div w:id="1776559444">
          <w:marLeft w:val="1714"/>
          <w:marRight w:val="0"/>
          <w:marTop w:val="115"/>
          <w:marBottom w:val="0"/>
          <w:divBdr>
            <w:top w:val="none" w:sz="0" w:space="0" w:color="auto"/>
            <w:left w:val="none" w:sz="0" w:space="0" w:color="auto"/>
            <w:bottom w:val="none" w:sz="0" w:space="0" w:color="auto"/>
            <w:right w:val="none" w:sz="0" w:space="0" w:color="auto"/>
          </w:divBdr>
        </w:div>
        <w:div w:id="948854132">
          <w:marLeft w:val="1714"/>
          <w:marRight w:val="0"/>
          <w:marTop w:val="115"/>
          <w:marBottom w:val="0"/>
          <w:divBdr>
            <w:top w:val="none" w:sz="0" w:space="0" w:color="auto"/>
            <w:left w:val="none" w:sz="0" w:space="0" w:color="auto"/>
            <w:bottom w:val="none" w:sz="0" w:space="0" w:color="auto"/>
            <w:right w:val="none" w:sz="0" w:space="0" w:color="auto"/>
          </w:divBdr>
        </w:div>
        <w:div w:id="328218798">
          <w:marLeft w:val="1714"/>
          <w:marRight w:val="0"/>
          <w:marTop w:val="115"/>
          <w:marBottom w:val="0"/>
          <w:divBdr>
            <w:top w:val="none" w:sz="0" w:space="0" w:color="auto"/>
            <w:left w:val="none" w:sz="0" w:space="0" w:color="auto"/>
            <w:bottom w:val="none" w:sz="0" w:space="0" w:color="auto"/>
            <w:right w:val="none" w:sz="0" w:space="0" w:color="auto"/>
          </w:divBdr>
        </w:div>
        <w:div w:id="1706951807">
          <w:marLeft w:val="1714"/>
          <w:marRight w:val="0"/>
          <w:marTop w:val="115"/>
          <w:marBottom w:val="0"/>
          <w:divBdr>
            <w:top w:val="none" w:sz="0" w:space="0" w:color="auto"/>
            <w:left w:val="none" w:sz="0" w:space="0" w:color="auto"/>
            <w:bottom w:val="none" w:sz="0" w:space="0" w:color="auto"/>
            <w:right w:val="none" w:sz="0" w:space="0" w:color="auto"/>
          </w:divBdr>
        </w:div>
      </w:divsChild>
    </w:div>
    <w:div w:id="116148717">
      <w:bodyDiv w:val="1"/>
      <w:marLeft w:val="0"/>
      <w:marRight w:val="0"/>
      <w:marTop w:val="0"/>
      <w:marBottom w:val="0"/>
      <w:divBdr>
        <w:top w:val="none" w:sz="0" w:space="0" w:color="auto"/>
        <w:left w:val="none" w:sz="0" w:space="0" w:color="auto"/>
        <w:bottom w:val="none" w:sz="0" w:space="0" w:color="auto"/>
        <w:right w:val="none" w:sz="0" w:space="0" w:color="auto"/>
      </w:divBdr>
      <w:divsChild>
        <w:div w:id="1202473670">
          <w:marLeft w:val="720"/>
          <w:marRight w:val="0"/>
          <w:marTop w:val="115"/>
          <w:marBottom w:val="0"/>
          <w:divBdr>
            <w:top w:val="none" w:sz="0" w:space="0" w:color="auto"/>
            <w:left w:val="none" w:sz="0" w:space="0" w:color="auto"/>
            <w:bottom w:val="none" w:sz="0" w:space="0" w:color="auto"/>
            <w:right w:val="none" w:sz="0" w:space="0" w:color="auto"/>
          </w:divBdr>
        </w:div>
        <w:div w:id="1893693707">
          <w:marLeft w:val="1714"/>
          <w:marRight w:val="0"/>
          <w:marTop w:val="115"/>
          <w:marBottom w:val="0"/>
          <w:divBdr>
            <w:top w:val="none" w:sz="0" w:space="0" w:color="auto"/>
            <w:left w:val="none" w:sz="0" w:space="0" w:color="auto"/>
            <w:bottom w:val="none" w:sz="0" w:space="0" w:color="auto"/>
            <w:right w:val="none" w:sz="0" w:space="0" w:color="auto"/>
          </w:divBdr>
        </w:div>
        <w:div w:id="2057121717">
          <w:marLeft w:val="2707"/>
          <w:marRight w:val="0"/>
          <w:marTop w:val="96"/>
          <w:marBottom w:val="0"/>
          <w:divBdr>
            <w:top w:val="none" w:sz="0" w:space="0" w:color="auto"/>
            <w:left w:val="none" w:sz="0" w:space="0" w:color="auto"/>
            <w:bottom w:val="none" w:sz="0" w:space="0" w:color="auto"/>
            <w:right w:val="none" w:sz="0" w:space="0" w:color="auto"/>
          </w:divBdr>
        </w:div>
        <w:div w:id="532502876">
          <w:marLeft w:val="2707"/>
          <w:marRight w:val="0"/>
          <w:marTop w:val="96"/>
          <w:marBottom w:val="0"/>
          <w:divBdr>
            <w:top w:val="none" w:sz="0" w:space="0" w:color="auto"/>
            <w:left w:val="none" w:sz="0" w:space="0" w:color="auto"/>
            <w:bottom w:val="none" w:sz="0" w:space="0" w:color="auto"/>
            <w:right w:val="none" w:sz="0" w:space="0" w:color="auto"/>
          </w:divBdr>
        </w:div>
        <w:div w:id="1401099249">
          <w:marLeft w:val="2707"/>
          <w:marRight w:val="0"/>
          <w:marTop w:val="96"/>
          <w:marBottom w:val="0"/>
          <w:divBdr>
            <w:top w:val="none" w:sz="0" w:space="0" w:color="auto"/>
            <w:left w:val="none" w:sz="0" w:space="0" w:color="auto"/>
            <w:bottom w:val="none" w:sz="0" w:space="0" w:color="auto"/>
            <w:right w:val="none" w:sz="0" w:space="0" w:color="auto"/>
          </w:divBdr>
        </w:div>
      </w:divsChild>
    </w:div>
    <w:div w:id="124855435">
      <w:bodyDiv w:val="1"/>
      <w:marLeft w:val="0"/>
      <w:marRight w:val="0"/>
      <w:marTop w:val="0"/>
      <w:marBottom w:val="0"/>
      <w:divBdr>
        <w:top w:val="none" w:sz="0" w:space="0" w:color="auto"/>
        <w:left w:val="none" w:sz="0" w:space="0" w:color="auto"/>
        <w:bottom w:val="none" w:sz="0" w:space="0" w:color="auto"/>
        <w:right w:val="none" w:sz="0" w:space="0" w:color="auto"/>
      </w:divBdr>
    </w:div>
    <w:div w:id="129517899">
      <w:bodyDiv w:val="1"/>
      <w:marLeft w:val="0"/>
      <w:marRight w:val="0"/>
      <w:marTop w:val="0"/>
      <w:marBottom w:val="0"/>
      <w:divBdr>
        <w:top w:val="none" w:sz="0" w:space="0" w:color="auto"/>
        <w:left w:val="none" w:sz="0" w:space="0" w:color="auto"/>
        <w:bottom w:val="none" w:sz="0" w:space="0" w:color="auto"/>
        <w:right w:val="none" w:sz="0" w:space="0" w:color="auto"/>
      </w:divBdr>
      <w:divsChild>
        <w:div w:id="282541297">
          <w:marLeft w:val="1714"/>
          <w:marRight w:val="0"/>
          <w:marTop w:val="115"/>
          <w:marBottom w:val="0"/>
          <w:divBdr>
            <w:top w:val="none" w:sz="0" w:space="0" w:color="auto"/>
            <w:left w:val="none" w:sz="0" w:space="0" w:color="auto"/>
            <w:bottom w:val="none" w:sz="0" w:space="0" w:color="auto"/>
            <w:right w:val="none" w:sz="0" w:space="0" w:color="auto"/>
          </w:divBdr>
        </w:div>
      </w:divsChild>
    </w:div>
    <w:div w:id="130565644">
      <w:bodyDiv w:val="1"/>
      <w:marLeft w:val="0"/>
      <w:marRight w:val="0"/>
      <w:marTop w:val="0"/>
      <w:marBottom w:val="0"/>
      <w:divBdr>
        <w:top w:val="none" w:sz="0" w:space="0" w:color="auto"/>
        <w:left w:val="none" w:sz="0" w:space="0" w:color="auto"/>
        <w:bottom w:val="none" w:sz="0" w:space="0" w:color="auto"/>
        <w:right w:val="none" w:sz="0" w:space="0" w:color="auto"/>
      </w:divBdr>
      <w:divsChild>
        <w:div w:id="1935242483">
          <w:marLeft w:val="2707"/>
          <w:marRight w:val="0"/>
          <w:marTop w:val="96"/>
          <w:marBottom w:val="0"/>
          <w:divBdr>
            <w:top w:val="none" w:sz="0" w:space="0" w:color="auto"/>
            <w:left w:val="none" w:sz="0" w:space="0" w:color="auto"/>
            <w:bottom w:val="none" w:sz="0" w:space="0" w:color="auto"/>
            <w:right w:val="none" w:sz="0" w:space="0" w:color="auto"/>
          </w:divBdr>
        </w:div>
        <w:div w:id="843983470">
          <w:marLeft w:val="2707"/>
          <w:marRight w:val="0"/>
          <w:marTop w:val="96"/>
          <w:marBottom w:val="0"/>
          <w:divBdr>
            <w:top w:val="none" w:sz="0" w:space="0" w:color="auto"/>
            <w:left w:val="none" w:sz="0" w:space="0" w:color="auto"/>
            <w:bottom w:val="none" w:sz="0" w:space="0" w:color="auto"/>
            <w:right w:val="none" w:sz="0" w:space="0" w:color="auto"/>
          </w:divBdr>
        </w:div>
        <w:div w:id="1895121745">
          <w:marLeft w:val="1714"/>
          <w:marRight w:val="0"/>
          <w:marTop w:val="115"/>
          <w:marBottom w:val="0"/>
          <w:divBdr>
            <w:top w:val="none" w:sz="0" w:space="0" w:color="auto"/>
            <w:left w:val="none" w:sz="0" w:space="0" w:color="auto"/>
            <w:bottom w:val="none" w:sz="0" w:space="0" w:color="auto"/>
            <w:right w:val="none" w:sz="0" w:space="0" w:color="auto"/>
          </w:divBdr>
        </w:div>
      </w:divsChild>
    </w:div>
    <w:div w:id="143663536">
      <w:bodyDiv w:val="1"/>
      <w:marLeft w:val="0"/>
      <w:marRight w:val="0"/>
      <w:marTop w:val="0"/>
      <w:marBottom w:val="0"/>
      <w:divBdr>
        <w:top w:val="none" w:sz="0" w:space="0" w:color="auto"/>
        <w:left w:val="none" w:sz="0" w:space="0" w:color="auto"/>
        <w:bottom w:val="none" w:sz="0" w:space="0" w:color="auto"/>
        <w:right w:val="none" w:sz="0" w:space="0" w:color="auto"/>
      </w:divBdr>
      <w:divsChild>
        <w:div w:id="1853454714">
          <w:marLeft w:val="1714"/>
          <w:marRight w:val="0"/>
          <w:marTop w:val="115"/>
          <w:marBottom w:val="0"/>
          <w:divBdr>
            <w:top w:val="none" w:sz="0" w:space="0" w:color="auto"/>
            <w:left w:val="none" w:sz="0" w:space="0" w:color="auto"/>
            <w:bottom w:val="none" w:sz="0" w:space="0" w:color="auto"/>
            <w:right w:val="none" w:sz="0" w:space="0" w:color="auto"/>
          </w:divBdr>
        </w:div>
        <w:div w:id="1499925547">
          <w:marLeft w:val="2707"/>
          <w:marRight w:val="0"/>
          <w:marTop w:val="96"/>
          <w:marBottom w:val="0"/>
          <w:divBdr>
            <w:top w:val="none" w:sz="0" w:space="0" w:color="auto"/>
            <w:left w:val="none" w:sz="0" w:space="0" w:color="auto"/>
            <w:bottom w:val="none" w:sz="0" w:space="0" w:color="auto"/>
            <w:right w:val="none" w:sz="0" w:space="0" w:color="auto"/>
          </w:divBdr>
        </w:div>
        <w:div w:id="252738531">
          <w:marLeft w:val="2707"/>
          <w:marRight w:val="0"/>
          <w:marTop w:val="96"/>
          <w:marBottom w:val="0"/>
          <w:divBdr>
            <w:top w:val="none" w:sz="0" w:space="0" w:color="auto"/>
            <w:left w:val="none" w:sz="0" w:space="0" w:color="auto"/>
            <w:bottom w:val="none" w:sz="0" w:space="0" w:color="auto"/>
            <w:right w:val="none" w:sz="0" w:space="0" w:color="auto"/>
          </w:divBdr>
        </w:div>
        <w:div w:id="614990211">
          <w:marLeft w:val="2707"/>
          <w:marRight w:val="0"/>
          <w:marTop w:val="96"/>
          <w:marBottom w:val="0"/>
          <w:divBdr>
            <w:top w:val="none" w:sz="0" w:space="0" w:color="auto"/>
            <w:left w:val="none" w:sz="0" w:space="0" w:color="auto"/>
            <w:bottom w:val="none" w:sz="0" w:space="0" w:color="auto"/>
            <w:right w:val="none" w:sz="0" w:space="0" w:color="auto"/>
          </w:divBdr>
        </w:div>
      </w:divsChild>
    </w:div>
    <w:div w:id="147327275">
      <w:bodyDiv w:val="1"/>
      <w:marLeft w:val="0"/>
      <w:marRight w:val="0"/>
      <w:marTop w:val="0"/>
      <w:marBottom w:val="0"/>
      <w:divBdr>
        <w:top w:val="none" w:sz="0" w:space="0" w:color="auto"/>
        <w:left w:val="none" w:sz="0" w:space="0" w:color="auto"/>
        <w:bottom w:val="none" w:sz="0" w:space="0" w:color="auto"/>
        <w:right w:val="none" w:sz="0" w:space="0" w:color="auto"/>
      </w:divBdr>
      <w:divsChild>
        <w:div w:id="1475219982">
          <w:marLeft w:val="3586"/>
          <w:marRight w:val="0"/>
          <w:marTop w:val="96"/>
          <w:marBottom w:val="0"/>
          <w:divBdr>
            <w:top w:val="none" w:sz="0" w:space="0" w:color="auto"/>
            <w:left w:val="none" w:sz="0" w:space="0" w:color="auto"/>
            <w:bottom w:val="none" w:sz="0" w:space="0" w:color="auto"/>
            <w:right w:val="none" w:sz="0" w:space="0" w:color="auto"/>
          </w:divBdr>
        </w:div>
        <w:div w:id="1566645827">
          <w:marLeft w:val="3586"/>
          <w:marRight w:val="0"/>
          <w:marTop w:val="96"/>
          <w:marBottom w:val="0"/>
          <w:divBdr>
            <w:top w:val="none" w:sz="0" w:space="0" w:color="auto"/>
            <w:left w:val="none" w:sz="0" w:space="0" w:color="auto"/>
            <w:bottom w:val="none" w:sz="0" w:space="0" w:color="auto"/>
            <w:right w:val="none" w:sz="0" w:space="0" w:color="auto"/>
          </w:divBdr>
        </w:div>
        <w:div w:id="1070619675">
          <w:marLeft w:val="2707"/>
          <w:marRight w:val="0"/>
          <w:marTop w:val="96"/>
          <w:marBottom w:val="0"/>
          <w:divBdr>
            <w:top w:val="none" w:sz="0" w:space="0" w:color="auto"/>
            <w:left w:val="none" w:sz="0" w:space="0" w:color="auto"/>
            <w:bottom w:val="none" w:sz="0" w:space="0" w:color="auto"/>
            <w:right w:val="none" w:sz="0" w:space="0" w:color="auto"/>
          </w:divBdr>
        </w:div>
      </w:divsChild>
    </w:div>
    <w:div w:id="150487459">
      <w:bodyDiv w:val="1"/>
      <w:marLeft w:val="0"/>
      <w:marRight w:val="0"/>
      <w:marTop w:val="0"/>
      <w:marBottom w:val="0"/>
      <w:divBdr>
        <w:top w:val="none" w:sz="0" w:space="0" w:color="auto"/>
        <w:left w:val="none" w:sz="0" w:space="0" w:color="auto"/>
        <w:bottom w:val="none" w:sz="0" w:space="0" w:color="auto"/>
        <w:right w:val="none" w:sz="0" w:space="0" w:color="auto"/>
      </w:divBdr>
      <w:divsChild>
        <w:div w:id="1677149588">
          <w:marLeft w:val="2707"/>
          <w:marRight w:val="0"/>
          <w:marTop w:val="96"/>
          <w:marBottom w:val="0"/>
          <w:divBdr>
            <w:top w:val="none" w:sz="0" w:space="0" w:color="auto"/>
            <w:left w:val="none" w:sz="0" w:space="0" w:color="auto"/>
            <w:bottom w:val="none" w:sz="0" w:space="0" w:color="auto"/>
            <w:right w:val="none" w:sz="0" w:space="0" w:color="auto"/>
          </w:divBdr>
        </w:div>
        <w:div w:id="532961583">
          <w:marLeft w:val="3586"/>
          <w:marRight w:val="0"/>
          <w:marTop w:val="96"/>
          <w:marBottom w:val="0"/>
          <w:divBdr>
            <w:top w:val="none" w:sz="0" w:space="0" w:color="auto"/>
            <w:left w:val="none" w:sz="0" w:space="0" w:color="auto"/>
            <w:bottom w:val="none" w:sz="0" w:space="0" w:color="auto"/>
            <w:right w:val="none" w:sz="0" w:space="0" w:color="auto"/>
          </w:divBdr>
        </w:div>
        <w:div w:id="1569414090">
          <w:marLeft w:val="3586"/>
          <w:marRight w:val="0"/>
          <w:marTop w:val="96"/>
          <w:marBottom w:val="0"/>
          <w:divBdr>
            <w:top w:val="none" w:sz="0" w:space="0" w:color="auto"/>
            <w:left w:val="none" w:sz="0" w:space="0" w:color="auto"/>
            <w:bottom w:val="none" w:sz="0" w:space="0" w:color="auto"/>
            <w:right w:val="none" w:sz="0" w:space="0" w:color="auto"/>
          </w:divBdr>
        </w:div>
      </w:divsChild>
    </w:div>
    <w:div w:id="166136867">
      <w:bodyDiv w:val="1"/>
      <w:marLeft w:val="0"/>
      <w:marRight w:val="0"/>
      <w:marTop w:val="0"/>
      <w:marBottom w:val="0"/>
      <w:divBdr>
        <w:top w:val="none" w:sz="0" w:space="0" w:color="auto"/>
        <w:left w:val="none" w:sz="0" w:space="0" w:color="auto"/>
        <w:bottom w:val="none" w:sz="0" w:space="0" w:color="auto"/>
        <w:right w:val="none" w:sz="0" w:space="0" w:color="auto"/>
      </w:divBdr>
      <w:divsChild>
        <w:div w:id="331690299">
          <w:marLeft w:val="720"/>
          <w:marRight w:val="0"/>
          <w:marTop w:val="115"/>
          <w:marBottom w:val="0"/>
          <w:divBdr>
            <w:top w:val="none" w:sz="0" w:space="0" w:color="auto"/>
            <w:left w:val="none" w:sz="0" w:space="0" w:color="auto"/>
            <w:bottom w:val="none" w:sz="0" w:space="0" w:color="auto"/>
            <w:right w:val="none" w:sz="0" w:space="0" w:color="auto"/>
          </w:divBdr>
        </w:div>
        <w:div w:id="1921451840">
          <w:marLeft w:val="1714"/>
          <w:marRight w:val="0"/>
          <w:marTop w:val="115"/>
          <w:marBottom w:val="0"/>
          <w:divBdr>
            <w:top w:val="none" w:sz="0" w:space="0" w:color="auto"/>
            <w:left w:val="none" w:sz="0" w:space="0" w:color="auto"/>
            <w:bottom w:val="none" w:sz="0" w:space="0" w:color="auto"/>
            <w:right w:val="none" w:sz="0" w:space="0" w:color="auto"/>
          </w:divBdr>
        </w:div>
        <w:div w:id="1287659136">
          <w:marLeft w:val="1714"/>
          <w:marRight w:val="0"/>
          <w:marTop w:val="115"/>
          <w:marBottom w:val="0"/>
          <w:divBdr>
            <w:top w:val="none" w:sz="0" w:space="0" w:color="auto"/>
            <w:left w:val="none" w:sz="0" w:space="0" w:color="auto"/>
            <w:bottom w:val="none" w:sz="0" w:space="0" w:color="auto"/>
            <w:right w:val="none" w:sz="0" w:space="0" w:color="auto"/>
          </w:divBdr>
        </w:div>
        <w:div w:id="2084183339">
          <w:marLeft w:val="720"/>
          <w:marRight w:val="0"/>
          <w:marTop w:val="115"/>
          <w:marBottom w:val="0"/>
          <w:divBdr>
            <w:top w:val="none" w:sz="0" w:space="0" w:color="auto"/>
            <w:left w:val="none" w:sz="0" w:space="0" w:color="auto"/>
            <w:bottom w:val="none" w:sz="0" w:space="0" w:color="auto"/>
            <w:right w:val="none" w:sz="0" w:space="0" w:color="auto"/>
          </w:divBdr>
        </w:div>
      </w:divsChild>
    </w:div>
    <w:div w:id="185561859">
      <w:bodyDiv w:val="1"/>
      <w:marLeft w:val="0"/>
      <w:marRight w:val="0"/>
      <w:marTop w:val="0"/>
      <w:marBottom w:val="0"/>
      <w:divBdr>
        <w:top w:val="none" w:sz="0" w:space="0" w:color="auto"/>
        <w:left w:val="none" w:sz="0" w:space="0" w:color="auto"/>
        <w:bottom w:val="none" w:sz="0" w:space="0" w:color="auto"/>
        <w:right w:val="none" w:sz="0" w:space="0" w:color="auto"/>
      </w:divBdr>
      <w:divsChild>
        <w:div w:id="816068308">
          <w:marLeft w:val="720"/>
          <w:marRight w:val="0"/>
          <w:marTop w:val="115"/>
          <w:marBottom w:val="0"/>
          <w:divBdr>
            <w:top w:val="none" w:sz="0" w:space="0" w:color="auto"/>
            <w:left w:val="none" w:sz="0" w:space="0" w:color="auto"/>
            <w:bottom w:val="none" w:sz="0" w:space="0" w:color="auto"/>
            <w:right w:val="none" w:sz="0" w:space="0" w:color="auto"/>
          </w:divBdr>
        </w:div>
        <w:div w:id="86848712">
          <w:marLeft w:val="1714"/>
          <w:marRight w:val="0"/>
          <w:marTop w:val="115"/>
          <w:marBottom w:val="0"/>
          <w:divBdr>
            <w:top w:val="none" w:sz="0" w:space="0" w:color="auto"/>
            <w:left w:val="none" w:sz="0" w:space="0" w:color="auto"/>
            <w:bottom w:val="none" w:sz="0" w:space="0" w:color="auto"/>
            <w:right w:val="none" w:sz="0" w:space="0" w:color="auto"/>
          </w:divBdr>
        </w:div>
        <w:div w:id="437026122">
          <w:marLeft w:val="2707"/>
          <w:marRight w:val="0"/>
          <w:marTop w:val="96"/>
          <w:marBottom w:val="0"/>
          <w:divBdr>
            <w:top w:val="none" w:sz="0" w:space="0" w:color="auto"/>
            <w:left w:val="none" w:sz="0" w:space="0" w:color="auto"/>
            <w:bottom w:val="none" w:sz="0" w:space="0" w:color="auto"/>
            <w:right w:val="none" w:sz="0" w:space="0" w:color="auto"/>
          </w:divBdr>
        </w:div>
        <w:div w:id="824785827">
          <w:marLeft w:val="2707"/>
          <w:marRight w:val="0"/>
          <w:marTop w:val="96"/>
          <w:marBottom w:val="0"/>
          <w:divBdr>
            <w:top w:val="none" w:sz="0" w:space="0" w:color="auto"/>
            <w:left w:val="none" w:sz="0" w:space="0" w:color="auto"/>
            <w:bottom w:val="none" w:sz="0" w:space="0" w:color="auto"/>
            <w:right w:val="none" w:sz="0" w:space="0" w:color="auto"/>
          </w:divBdr>
        </w:div>
        <w:div w:id="450435720">
          <w:marLeft w:val="1714"/>
          <w:marRight w:val="0"/>
          <w:marTop w:val="115"/>
          <w:marBottom w:val="0"/>
          <w:divBdr>
            <w:top w:val="none" w:sz="0" w:space="0" w:color="auto"/>
            <w:left w:val="none" w:sz="0" w:space="0" w:color="auto"/>
            <w:bottom w:val="none" w:sz="0" w:space="0" w:color="auto"/>
            <w:right w:val="none" w:sz="0" w:space="0" w:color="auto"/>
          </w:divBdr>
        </w:div>
        <w:div w:id="966200283">
          <w:marLeft w:val="2707"/>
          <w:marRight w:val="0"/>
          <w:marTop w:val="96"/>
          <w:marBottom w:val="0"/>
          <w:divBdr>
            <w:top w:val="none" w:sz="0" w:space="0" w:color="auto"/>
            <w:left w:val="none" w:sz="0" w:space="0" w:color="auto"/>
            <w:bottom w:val="none" w:sz="0" w:space="0" w:color="auto"/>
            <w:right w:val="none" w:sz="0" w:space="0" w:color="auto"/>
          </w:divBdr>
        </w:div>
        <w:div w:id="1100678818">
          <w:marLeft w:val="2707"/>
          <w:marRight w:val="0"/>
          <w:marTop w:val="96"/>
          <w:marBottom w:val="0"/>
          <w:divBdr>
            <w:top w:val="none" w:sz="0" w:space="0" w:color="auto"/>
            <w:left w:val="none" w:sz="0" w:space="0" w:color="auto"/>
            <w:bottom w:val="none" w:sz="0" w:space="0" w:color="auto"/>
            <w:right w:val="none" w:sz="0" w:space="0" w:color="auto"/>
          </w:divBdr>
        </w:div>
      </w:divsChild>
    </w:div>
    <w:div w:id="194999360">
      <w:bodyDiv w:val="1"/>
      <w:marLeft w:val="0"/>
      <w:marRight w:val="0"/>
      <w:marTop w:val="0"/>
      <w:marBottom w:val="0"/>
      <w:divBdr>
        <w:top w:val="none" w:sz="0" w:space="0" w:color="auto"/>
        <w:left w:val="none" w:sz="0" w:space="0" w:color="auto"/>
        <w:bottom w:val="none" w:sz="0" w:space="0" w:color="auto"/>
        <w:right w:val="none" w:sz="0" w:space="0" w:color="auto"/>
      </w:divBdr>
      <w:divsChild>
        <w:div w:id="206920568">
          <w:marLeft w:val="720"/>
          <w:marRight w:val="0"/>
          <w:marTop w:val="115"/>
          <w:marBottom w:val="0"/>
          <w:divBdr>
            <w:top w:val="none" w:sz="0" w:space="0" w:color="auto"/>
            <w:left w:val="none" w:sz="0" w:space="0" w:color="auto"/>
            <w:bottom w:val="none" w:sz="0" w:space="0" w:color="auto"/>
            <w:right w:val="none" w:sz="0" w:space="0" w:color="auto"/>
          </w:divBdr>
        </w:div>
        <w:div w:id="646277264">
          <w:marLeft w:val="1714"/>
          <w:marRight w:val="0"/>
          <w:marTop w:val="115"/>
          <w:marBottom w:val="0"/>
          <w:divBdr>
            <w:top w:val="none" w:sz="0" w:space="0" w:color="auto"/>
            <w:left w:val="none" w:sz="0" w:space="0" w:color="auto"/>
            <w:bottom w:val="none" w:sz="0" w:space="0" w:color="auto"/>
            <w:right w:val="none" w:sz="0" w:space="0" w:color="auto"/>
          </w:divBdr>
        </w:div>
        <w:div w:id="1004939430">
          <w:marLeft w:val="1714"/>
          <w:marRight w:val="0"/>
          <w:marTop w:val="115"/>
          <w:marBottom w:val="0"/>
          <w:divBdr>
            <w:top w:val="none" w:sz="0" w:space="0" w:color="auto"/>
            <w:left w:val="none" w:sz="0" w:space="0" w:color="auto"/>
            <w:bottom w:val="none" w:sz="0" w:space="0" w:color="auto"/>
            <w:right w:val="none" w:sz="0" w:space="0" w:color="auto"/>
          </w:divBdr>
        </w:div>
      </w:divsChild>
    </w:div>
    <w:div w:id="199827668">
      <w:bodyDiv w:val="1"/>
      <w:marLeft w:val="0"/>
      <w:marRight w:val="0"/>
      <w:marTop w:val="0"/>
      <w:marBottom w:val="0"/>
      <w:divBdr>
        <w:top w:val="none" w:sz="0" w:space="0" w:color="auto"/>
        <w:left w:val="none" w:sz="0" w:space="0" w:color="auto"/>
        <w:bottom w:val="none" w:sz="0" w:space="0" w:color="auto"/>
        <w:right w:val="none" w:sz="0" w:space="0" w:color="auto"/>
      </w:divBdr>
    </w:div>
    <w:div w:id="200560333">
      <w:bodyDiv w:val="1"/>
      <w:marLeft w:val="0"/>
      <w:marRight w:val="0"/>
      <w:marTop w:val="0"/>
      <w:marBottom w:val="0"/>
      <w:divBdr>
        <w:top w:val="none" w:sz="0" w:space="0" w:color="auto"/>
        <w:left w:val="none" w:sz="0" w:space="0" w:color="auto"/>
        <w:bottom w:val="none" w:sz="0" w:space="0" w:color="auto"/>
        <w:right w:val="none" w:sz="0" w:space="0" w:color="auto"/>
      </w:divBdr>
      <w:divsChild>
        <w:div w:id="1534614875">
          <w:marLeft w:val="1714"/>
          <w:marRight w:val="0"/>
          <w:marTop w:val="115"/>
          <w:marBottom w:val="0"/>
          <w:divBdr>
            <w:top w:val="none" w:sz="0" w:space="0" w:color="auto"/>
            <w:left w:val="none" w:sz="0" w:space="0" w:color="auto"/>
            <w:bottom w:val="none" w:sz="0" w:space="0" w:color="auto"/>
            <w:right w:val="none" w:sz="0" w:space="0" w:color="auto"/>
          </w:divBdr>
        </w:div>
        <w:div w:id="1914462879">
          <w:marLeft w:val="1714"/>
          <w:marRight w:val="0"/>
          <w:marTop w:val="115"/>
          <w:marBottom w:val="0"/>
          <w:divBdr>
            <w:top w:val="none" w:sz="0" w:space="0" w:color="auto"/>
            <w:left w:val="none" w:sz="0" w:space="0" w:color="auto"/>
            <w:bottom w:val="none" w:sz="0" w:space="0" w:color="auto"/>
            <w:right w:val="none" w:sz="0" w:space="0" w:color="auto"/>
          </w:divBdr>
        </w:div>
        <w:div w:id="245237424">
          <w:marLeft w:val="1714"/>
          <w:marRight w:val="0"/>
          <w:marTop w:val="115"/>
          <w:marBottom w:val="0"/>
          <w:divBdr>
            <w:top w:val="none" w:sz="0" w:space="0" w:color="auto"/>
            <w:left w:val="none" w:sz="0" w:space="0" w:color="auto"/>
            <w:bottom w:val="none" w:sz="0" w:space="0" w:color="auto"/>
            <w:right w:val="none" w:sz="0" w:space="0" w:color="auto"/>
          </w:divBdr>
        </w:div>
      </w:divsChild>
    </w:div>
    <w:div w:id="200822617">
      <w:bodyDiv w:val="1"/>
      <w:marLeft w:val="0"/>
      <w:marRight w:val="0"/>
      <w:marTop w:val="0"/>
      <w:marBottom w:val="0"/>
      <w:divBdr>
        <w:top w:val="none" w:sz="0" w:space="0" w:color="auto"/>
        <w:left w:val="none" w:sz="0" w:space="0" w:color="auto"/>
        <w:bottom w:val="none" w:sz="0" w:space="0" w:color="auto"/>
        <w:right w:val="none" w:sz="0" w:space="0" w:color="auto"/>
      </w:divBdr>
    </w:div>
    <w:div w:id="203760282">
      <w:bodyDiv w:val="1"/>
      <w:marLeft w:val="0"/>
      <w:marRight w:val="0"/>
      <w:marTop w:val="0"/>
      <w:marBottom w:val="0"/>
      <w:divBdr>
        <w:top w:val="none" w:sz="0" w:space="0" w:color="auto"/>
        <w:left w:val="none" w:sz="0" w:space="0" w:color="auto"/>
        <w:bottom w:val="none" w:sz="0" w:space="0" w:color="auto"/>
        <w:right w:val="none" w:sz="0" w:space="0" w:color="auto"/>
      </w:divBdr>
    </w:div>
    <w:div w:id="210922661">
      <w:bodyDiv w:val="1"/>
      <w:marLeft w:val="0"/>
      <w:marRight w:val="0"/>
      <w:marTop w:val="0"/>
      <w:marBottom w:val="0"/>
      <w:divBdr>
        <w:top w:val="none" w:sz="0" w:space="0" w:color="auto"/>
        <w:left w:val="none" w:sz="0" w:space="0" w:color="auto"/>
        <w:bottom w:val="none" w:sz="0" w:space="0" w:color="auto"/>
        <w:right w:val="none" w:sz="0" w:space="0" w:color="auto"/>
      </w:divBdr>
    </w:div>
    <w:div w:id="218713443">
      <w:bodyDiv w:val="1"/>
      <w:marLeft w:val="0"/>
      <w:marRight w:val="0"/>
      <w:marTop w:val="0"/>
      <w:marBottom w:val="0"/>
      <w:divBdr>
        <w:top w:val="none" w:sz="0" w:space="0" w:color="auto"/>
        <w:left w:val="none" w:sz="0" w:space="0" w:color="auto"/>
        <w:bottom w:val="none" w:sz="0" w:space="0" w:color="auto"/>
        <w:right w:val="none" w:sz="0" w:space="0" w:color="auto"/>
      </w:divBdr>
      <w:divsChild>
        <w:div w:id="1801730070">
          <w:marLeft w:val="720"/>
          <w:marRight w:val="0"/>
          <w:marTop w:val="115"/>
          <w:marBottom w:val="0"/>
          <w:divBdr>
            <w:top w:val="none" w:sz="0" w:space="0" w:color="auto"/>
            <w:left w:val="none" w:sz="0" w:space="0" w:color="auto"/>
            <w:bottom w:val="none" w:sz="0" w:space="0" w:color="auto"/>
            <w:right w:val="none" w:sz="0" w:space="0" w:color="auto"/>
          </w:divBdr>
        </w:div>
        <w:div w:id="2044086724">
          <w:marLeft w:val="720"/>
          <w:marRight w:val="0"/>
          <w:marTop w:val="115"/>
          <w:marBottom w:val="0"/>
          <w:divBdr>
            <w:top w:val="none" w:sz="0" w:space="0" w:color="auto"/>
            <w:left w:val="none" w:sz="0" w:space="0" w:color="auto"/>
            <w:bottom w:val="none" w:sz="0" w:space="0" w:color="auto"/>
            <w:right w:val="none" w:sz="0" w:space="0" w:color="auto"/>
          </w:divBdr>
        </w:div>
        <w:div w:id="1798379058">
          <w:marLeft w:val="1714"/>
          <w:marRight w:val="0"/>
          <w:marTop w:val="115"/>
          <w:marBottom w:val="0"/>
          <w:divBdr>
            <w:top w:val="none" w:sz="0" w:space="0" w:color="auto"/>
            <w:left w:val="none" w:sz="0" w:space="0" w:color="auto"/>
            <w:bottom w:val="none" w:sz="0" w:space="0" w:color="auto"/>
            <w:right w:val="none" w:sz="0" w:space="0" w:color="auto"/>
          </w:divBdr>
        </w:div>
        <w:div w:id="556747439">
          <w:marLeft w:val="1714"/>
          <w:marRight w:val="0"/>
          <w:marTop w:val="115"/>
          <w:marBottom w:val="0"/>
          <w:divBdr>
            <w:top w:val="none" w:sz="0" w:space="0" w:color="auto"/>
            <w:left w:val="none" w:sz="0" w:space="0" w:color="auto"/>
            <w:bottom w:val="none" w:sz="0" w:space="0" w:color="auto"/>
            <w:right w:val="none" w:sz="0" w:space="0" w:color="auto"/>
          </w:divBdr>
        </w:div>
        <w:div w:id="1942182207">
          <w:marLeft w:val="1714"/>
          <w:marRight w:val="0"/>
          <w:marTop w:val="115"/>
          <w:marBottom w:val="0"/>
          <w:divBdr>
            <w:top w:val="none" w:sz="0" w:space="0" w:color="auto"/>
            <w:left w:val="none" w:sz="0" w:space="0" w:color="auto"/>
            <w:bottom w:val="none" w:sz="0" w:space="0" w:color="auto"/>
            <w:right w:val="none" w:sz="0" w:space="0" w:color="auto"/>
          </w:divBdr>
        </w:div>
        <w:div w:id="1049575892">
          <w:marLeft w:val="720"/>
          <w:marRight w:val="0"/>
          <w:marTop w:val="115"/>
          <w:marBottom w:val="0"/>
          <w:divBdr>
            <w:top w:val="none" w:sz="0" w:space="0" w:color="auto"/>
            <w:left w:val="none" w:sz="0" w:space="0" w:color="auto"/>
            <w:bottom w:val="none" w:sz="0" w:space="0" w:color="auto"/>
            <w:right w:val="none" w:sz="0" w:space="0" w:color="auto"/>
          </w:divBdr>
        </w:div>
        <w:div w:id="1193231208">
          <w:marLeft w:val="1714"/>
          <w:marRight w:val="0"/>
          <w:marTop w:val="115"/>
          <w:marBottom w:val="0"/>
          <w:divBdr>
            <w:top w:val="none" w:sz="0" w:space="0" w:color="auto"/>
            <w:left w:val="none" w:sz="0" w:space="0" w:color="auto"/>
            <w:bottom w:val="none" w:sz="0" w:space="0" w:color="auto"/>
            <w:right w:val="none" w:sz="0" w:space="0" w:color="auto"/>
          </w:divBdr>
        </w:div>
      </w:divsChild>
    </w:div>
    <w:div w:id="221523107">
      <w:bodyDiv w:val="1"/>
      <w:marLeft w:val="0"/>
      <w:marRight w:val="0"/>
      <w:marTop w:val="0"/>
      <w:marBottom w:val="0"/>
      <w:divBdr>
        <w:top w:val="none" w:sz="0" w:space="0" w:color="auto"/>
        <w:left w:val="none" w:sz="0" w:space="0" w:color="auto"/>
        <w:bottom w:val="none" w:sz="0" w:space="0" w:color="auto"/>
        <w:right w:val="none" w:sz="0" w:space="0" w:color="auto"/>
      </w:divBdr>
      <w:divsChild>
        <w:div w:id="1510177255">
          <w:marLeft w:val="1714"/>
          <w:marRight w:val="0"/>
          <w:marTop w:val="115"/>
          <w:marBottom w:val="0"/>
          <w:divBdr>
            <w:top w:val="none" w:sz="0" w:space="0" w:color="auto"/>
            <w:left w:val="none" w:sz="0" w:space="0" w:color="auto"/>
            <w:bottom w:val="none" w:sz="0" w:space="0" w:color="auto"/>
            <w:right w:val="none" w:sz="0" w:space="0" w:color="auto"/>
          </w:divBdr>
        </w:div>
        <w:div w:id="1302732195">
          <w:marLeft w:val="2707"/>
          <w:marRight w:val="0"/>
          <w:marTop w:val="96"/>
          <w:marBottom w:val="0"/>
          <w:divBdr>
            <w:top w:val="none" w:sz="0" w:space="0" w:color="auto"/>
            <w:left w:val="none" w:sz="0" w:space="0" w:color="auto"/>
            <w:bottom w:val="none" w:sz="0" w:space="0" w:color="auto"/>
            <w:right w:val="none" w:sz="0" w:space="0" w:color="auto"/>
          </w:divBdr>
        </w:div>
        <w:div w:id="901255603">
          <w:marLeft w:val="2707"/>
          <w:marRight w:val="0"/>
          <w:marTop w:val="96"/>
          <w:marBottom w:val="0"/>
          <w:divBdr>
            <w:top w:val="none" w:sz="0" w:space="0" w:color="auto"/>
            <w:left w:val="none" w:sz="0" w:space="0" w:color="auto"/>
            <w:bottom w:val="none" w:sz="0" w:space="0" w:color="auto"/>
            <w:right w:val="none" w:sz="0" w:space="0" w:color="auto"/>
          </w:divBdr>
        </w:div>
        <w:div w:id="1429500422">
          <w:marLeft w:val="2707"/>
          <w:marRight w:val="0"/>
          <w:marTop w:val="96"/>
          <w:marBottom w:val="0"/>
          <w:divBdr>
            <w:top w:val="none" w:sz="0" w:space="0" w:color="auto"/>
            <w:left w:val="none" w:sz="0" w:space="0" w:color="auto"/>
            <w:bottom w:val="none" w:sz="0" w:space="0" w:color="auto"/>
            <w:right w:val="none" w:sz="0" w:space="0" w:color="auto"/>
          </w:divBdr>
        </w:div>
        <w:div w:id="1017852391">
          <w:marLeft w:val="1714"/>
          <w:marRight w:val="0"/>
          <w:marTop w:val="115"/>
          <w:marBottom w:val="0"/>
          <w:divBdr>
            <w:top w:val="none" w:sz="0" w:space="0" w:color="auto"/>
            <w:left w:val="none" w:sz="0" w:space="0" w:color="auto"/>
            <w:bottom w:val="none" w:sz="0" w:space="0" w:color="auto"/>
            <w:right w:val="none" w:sz="0" w:space="0" w:color="auto"/>
          </w:divBdr>
        </w:div>
        <w:div w:id="399182605">
          <w:marLeft w:val="2707"/>
          <w:marRight w:val="0"/>
          <w:marTop w:val="96"/>
          <w:marBottom w:val="0"/>
          <w:divBdr>
            <w:top w:val="none" w:sz="0" w:space="0" w:color="auto"/>
            <w:left w:val="none" w:sz="0" w:space="0" w:color="auto"/>
            <w:bottom w:val="none" w:sz="0" w:space="0" w:color="auto"/>
            <w:right w:val="none" w:sz="0" w:space="0" w:color="auto"/>
          </w:divBdr>
        </w:div>
      </w:divsChild>
    </w:div>
    <w:div w:id="222983740">
      <w:bodyDiv w:val="1"/>
      <w:marLeft w:val="0"/>
      <w:marRight w:val="0"/>
      <w:marTop w:val="0"/>
      <w:marBottom w:val="0"/>
      <w:divBdr>
        <w:top w:val="none" w:sz="0" w:space="0" w:color="auto"/>
        <w:left w:val="none" w:sz="0" w:space="0" w:color="auto"/>
        <w:bottom w:val="none" w:sz="0" w:space="0" w:color="auto"/>
        <w:right w:val="none" w:sz="0" w:space="0" w:color="auto"/>
      </w:divBdr>
      <w:divsChild>
        <w:div w:id="1375156467">
          <w:marLeft w:val="720"/>
          <w:marRight w:val="0"/>
          <w:marTop w:val="115"/>
          <w:marBottom w:val="0"/>
          <w:divBdr>
            <w:top w:val="none" w:sz="0" w:space="0" w:color="auto"/>
            <w:left w:val="none" w:sz="0" w:space="0" w:color="auto"/>
            <w:bottom w:val="none" w:sz="0" w:space="0" w:color="auto"/>
            <w:right w:val="none" w:sz="0" w:space="0" w:color="auto"/>
          </w:divBdr>
        </w:div>
        <w:div w:id="106855569">
          <w:marLeft w:val="720"/>
          <w:marRight w:val="0"/>
          <w:marTop w:val="115"/>
          <w:marBottom w:val="0"/>
          <w:divBdr>
            <w:top w:val="none" w:sz="0" w:space="0" w:color="auto"/>
            <w:left w:val="none" w:sz="0" w:space="0" w:color="auto"/>
            <w:bottom w:val="none" w:sz="0" w:space="0" w:color="auto"/>
            <w:right w:val="none" w:sz="0" w:space="0" w:color="auto"/>
          </w:divBdr>
        </w:div>
        <w:div w:id="1517692310">
          <w:marLeft w:val="1714"/>
          <w:marRight w:val="0"/>
          <w:marTop w:val="115"/>
          <w:marBottom w:val="0"/>
          <w:divBdr>
            <w:top w:val="none" w:sz="0" w:space="0" w:color="auto"/>
            <w:left w:val="none" w:sz="0" w:space="0" w:color="auto"/>
            <w:bottom w:val="none" w:sz="0" w:space="0" w:color="auto"/>
            <w:right w:val="none" w:sz="0" w:space="0" w:color="auto"/>
          </w:divBdr>
        </w:div>
        <w:div w:id="671025802">
          <w:marLeft w:val="1714"/>
          <w:marRight w:val="0"/>
          <w:marTop w:val="115"/>
          <w:marBottom w:val="0"/>
          <w:divBdr>
            <w:top w:val="none" w:sz="0" w:space="0" w:color="auto"/>
            <w:left w:val="none" w:sz="0" w:space="0" w:color="auto"/>
            <w:bottom w:val="none" w:sz="0" w:space="0" w:color="auto"/>
            <w:right w:val="none" w:sz="0" w:space="0" w:color="auto"/>
          </w:divBdr>
        </w:div>
        <w:div w:id="1031109267">
          <w:marLeft w:val="1714"/>
          <w:marRight w:val="0"/>
          <w:marTop w:val="115"/>
          <w:marBottom w:val="0"/>
          <w:divBdr>
            <w:top w:val="none" w:sz="0" w:space="0" w:color="auto"/>
            <w:left w:val="none" w:sz="0" w:space="0" w:color="auto"/>
            <w:bottom w:val="none" w:sz="0" w:space="0" w:color="auto"/>
            <w:right w:val="none" w:sz="0" w:space="0" w:color="auto"/>
          </w:divBdr>
        </w:div>
      </w:divsChild>
    </w:div>
    <w:div w:id="227031945">
      <w:bodyDiv w:val="1"/>
      <w:marLeft w:val="0"/>
      <w:marRight w:val="0"/>
      <w:marTop w:val="0"/>
      <w:marBottom w:val="0"/>
      <w:divBdr>
        <w:top w:val="none" w:sz="0" w:space="0" w:color="auto"/>
        <w:left w:val="none" w:sz="0" w:space="0" w:color="auto"/>
        <w:bottom w:val="none" w:sz="0" w:space="0" w:color="auto"/>
        <w:right w:val="none" w:sz="0" w:space="0" w:color="auto"/>
      </w:divBdr>
      <w:divsChild>
        <w:div w:id="395319912">
          <w:marLeft w:val="720"/>
          <w:marRight w:val="0"/>
          <w:marTop w:val="115"/>
          <w:marBottom w:val="0"/>
          <w:divBdr>
            <w:top w:val="none" w:sz="0" w:space="0" w:color="auto"/>
            <w:left w:val="none" w:sz="0" w:space="0" w:color="auto"/>
            <w:bottom w:val="none" w:sz="0" w:space="0" w:color="auto"/>
            <w:right w:val="none" w:sz="0" w:space="0" w:color="auto"/>
          </w:divBdr>
        </w:div>
      </w:divsChild>
    </w:div>
    <w:div w:id="228197197">
      <w:bodyDiv w:val="1"/>
      <w:marLeft w:val="0"/>
      <w:marRight w:val="0"/>
      <w:marTop w:val="0"/>
      <w:marBottom w:val="0"/>
      <w:divBdr>
        <w:top w:val="none" w:sz="0" w:space="0" w:color="auto"/>
        <w:left w:val="none" w:sz="0" w:space="0" w:color="auto"/>
        <w:bottom w:val="none" w:sz="0" w:space="0" w:color="auto"/>
        <w:right w:val="none" w:sz="0" w:space="0" w:color="auto"/>
      </w:divBdr>
      <w:divsChild>
        <w:div w:id="1671374744">
          <w:marLeft w:val="0"/>
          <w:marRight w:val="0"/>
          <w:marTop w:val="0"/>
          <w:marBottom w:val="0"/>
          <w:divBdr>
            <w:top w:val="none" w:sz="0" w:space="0" w:color="auto"/>
            <w:left w:val="none" w:sz="0" w:space="0" w:color="auto"/>
            <w:bottom w:val="none" w:sz="0" w:space="0" w:color="auto"/>
            <w:right w:val="none" w:sz="0" w:space="0" w:color="auto"/>
          </w:divBdr>
          <w:divsChild>
            <w:div w:id="271867508">
              <w:marLeft w:val="0"/>
              <w:marRight w:val="0"/>
              <w:marTop w:val="0"/>
              <w:marBottom w:val="0"/>
              <w:divBdr>
                <w:top w:val="none" w:sz="0" w:space="0" w:color="auto"/>
                <w:left w:val="none" w:sz="0" w:space="0" w:color="auto"/>
                <w:bottom w:val="none" w:sz="0" w:space="0" w:color="auto"/>
                <w:right w:val="none" w:sz="0" w:space="0" w:color="auto"/>
              </w:divBdr>
            </w:div>
            <w:div w:id="101780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729937">
      <w:bodyDiv w:val="1"/>
      <w:marLeft w:val="0"/>
      <w:marRight w:val="0"/>
      <w:marTop w:val="0"/>
      <w:marBottom w:val="0"/>
      <w:divBdr>
        <w:top w:val="none" w:sz="0" w:space="0" w:color="auto"/>
        <w:left w:val="none" w:sz="0" w:space="0" w:color="auto"/>
        <w:bottom w:val="none" w:sz="0" w:space="0" w:color="auto"/>
        <w:right w:val="none" w:sz="0" w:space="0" w:color="auto"/>
      </w:divBdr>
      <w:divsChild>
        <w:div w:id="591932128">
          <w:marLeft w:val="1714"/>
          <w:marRight w:val="0"/>
          <w:marTop w:val="115"/>
          <w:marBottom w:val="0"/>
          <w:divBdr>
            <w:top w:val="none" w:sz="0" w:space="0" w:color="auto"/>
            <w:left w:val="none" w:sz="0" w:space="0" w:color="auto"/>
            <w:bottom w:val="none" w:sz="0" w:space="0" w:color="auto"/>
            <w:right w:val="none" w:sz="0" w:space="0" w:color="auto"/>
          </w:divBdr>
        </w:div>
        <w:div w:id="1849979142">
          <w:marLeft w:val="720"/>
          <w:marRight w:val="0"/>
          <w:marTop w:val="115"/>
          <w:marBottom w:val="0"/>
          <w:divBdr>
            <w:top w:val="none" w:sz="0" w:space="0" w:color="auto"/>
            <w:left w:val="none" w:sz="0" w:space="0" w:color="auto"/>
            <w:bottom w:val="none" w:sz="0" w:space="0" w:color="auto"/>
            <w:right w:val="none" w:sz="0" w:space="0" w:color="auto"/>
          </w:divBdr>
        </w:div>
      </w:divsChild>
    </w:div>
    <w:div w:id="231042117">
      <w:bodyDiv w:val="1"/>
      <w:marLeft w:val="0"/>
      <w:marRight w:val="0"/>
      <w:marTop w:val="0"/>
      <w:marBottom w:val="0"/>
      <w:divBdr>
        <w:top w:val="none" w:sz="0" w:space="0" w:color="auto"/>
        <w:left w:val="none" w:sz="0" w:space="0" w:color="auto"/>
        <w:bottom w:val="none" w:sz="0" w:space="0" w:color="auto"/>
        <w:right w:val="none" w:sz="0" w:space="0" w:color="auto"/>
      </w:divBdr>
      <w:divsChild>
        <w:div w:id="449014342">
          <w:marLeft w:val="1714"/>
          <w:marRight w:val="0"/>
          <w:marTop w:val="115"/>
          <w:marBottom w:val="0"/>
          <w:divBdr>
            <w:top w:val="none" w:sz="0" w:space="0" w:color="auto"/>
            <w:left w:val="none" w:sz="0" w:space="0" w:color="auto"/>
            <w:bottom w:val="none" w:sz="0" w:space="0" w:color="auto"/>
            <w:right w:val="none" w:sz="0" w:space="0" w:color="auto"/>
          </w:divBdr>
        </w:div>
        <w:div w:id="665011075">
          <w:marLeft w:val="1714"/>
          <w:marRight w:val="0"/>
          <w:marTop w:val="115"/>
          <w:marBottom w:val="0"/>
          <w:divBdr>
            <w:top w:val="none" w:sz="0" w:space="0" w:color="auto"/>
            <w:left w:val="none" w:sz="0" w:space="0" w:color="auto"/>
            <w:bottom w:val="none" w:sz="0" w:space="0" w:color="auto"/>
            <w:right w:val="none" w:sz="0" w:space="0" w:color="auto"/>
          </w:divBdr>
        </w:div>
        <w:div w:id="276059848">
          <w:marLeft w:val="2707"/>
          <w:marRight w:val="0"/>
          <w:marTop w:val="96"/>
          <w:marBottom w:val="0"/>
          <w:divBdr>
            <w:top w:val="none" w:sz="0" w:space="0" w:color="auto"/>
            <w:left w:val="none" w:sz="0" w:space="0" w:color="auto"/>
            <w:bottom w:val="none" w:sz="0" w:space="0" w:color="auto"/>
            <w:right w:val="none" w:sz="0" w:space="0" w:color="auto"/>
          </w:divBdr>
        </w:div>
        <w:div w:id="1988975526">
          <w:marLeft w:val="2707"/>
          <w:marRight w:val="0"/>
          <w:marTop w:val="96"/>
          <w:marBottom w:val="0"/>
          <w:divBdr>
            <w:top w:val="none" w:sz="0" w:space="0" w:color="auto"/>
            <w:left w:val="none" w:sz="0" w:space="0" w:color="auto"/>
            <w:bottom w:val="none" w:sz="0" w:space="0" w:color="auto"/>
            <w:right w:val="none" w:sz="0" w:space="0" w:color="auto"/>
          </w:divBdr>
        </w:div>
        <w:div w:id="499390739">
          <w:marLeft w:val="720"/>
          <w:marRight w:val="0"/>
          <w:marTop w:val="115"/>
          <w:marBottom w:val="0"/>
          <w:divBdr>
            <w:top w:val="none" w:sz="0" w:space="0" w:color="auto"/>
            <w:left w:val="none" w:sz="0" w:space="0" w:color="auto"/>
            <w:bottom w:val="none" w:sz="0" w:space="0" w:color="auto"/>
            <w:right w:val="none" w:sz="0" w:space="0" w:color="auto"/>
          </w:divBdr>
        </w:div>
      </w:divsChild>
    </w:div>
    <w:div w:id="235359819">
      <w:bodyDiv w:val="1"/>
      <w:marLeft w:val="0"/>
      <w:marRight w:val="0"/>
      <w:marTop w:val="0"/>
      <w:marBottom w:val="0"/>
      <w:divBdr>
        <w:top w:val="none" w:sz="0" w:space="0" w:color="auto"/>
        <w:left w:val="none" w:sz="0" w:space="0" w:color="auto"/>
        <w:bottom w:val="none" w:sz="0" w:space="0" w:color="auto"/>
        <w:right w:val="none" w:sz="0" w:space="0" w:color="auto"/>
      </w:divBdr>
    </w:div>
    <w:div w:id="236988141">
      <w:bodyDiv w:val="1"/>
      <w:marLeft w:val="0"/>
      <w:marRight w:val="0"/>
      <w:marTop w:val="0"/>
      <w:marBottom w:val="0"/>
      <w:divBdr>
        <w:top w:val="none" w:sz="0" w:space="0" w:color="auto"/>
        <w:left w:val="none" w:sz="0" w:space="0" w:color="auto"/>
        <w:bottom w:val="none" w:sz="0" w:space="0" w:color="auto"/>
        <w:right w:val="none" w:sz="0" w:space="0" w:color="auto"/>
      </w:divBdr>
      <w:divsChild>
        <w:div w:id="1921402247">
          <w:marLeft w:val="1714"/>
          <w:marRight w:val="0"/>
          <w:marTop w:val="115"/>
          <w:marBottom w:val="0"/>
          <w:divBdr>
            <w:top w:val="none" w:sz="0" w:space="0" w:color="auto"/>
            <w:left w:val="none" w:sz="0" w:space="0" w:color="auto"/>
            <w:bottom w:val="none" w:sz="0" w:space="0" w:color="auto"/>
            <w:right w:val="none" w:sz="0" w:space="0" w:color="auto"/>
          </w:divBdr>
        </w:div>
        <w:div w:id="1468548312">
          <w:marLeft w:val="2707"/>
          <w:marRight w:val="0"/>
          <w:marTop w:val="96"/>
          <w:marBottom w:val="0"/>
          <w:divBdr>
            <w:top w:val="none" w:sz="0" w:space="0" w:color="auto"/>
            <w:left w:val="none" w:sz="0" w:space="0" w:color="auto"/>
            <w:bottom w:val="none" w:sz="0" w:space="0" w:color="auto"/>
            <w:right w:val="none" w:sz="0" w:space="0" w:color="auto"/>
          </w:divBdr>
        </w:div>
        <w:div w:id="1691375392">
          <w:marLeft w:val="3586"/>
          <w:marRight w:val="0"/>
          <w:marTop w:val="96"/>
          <w:marBottom w:val="0"/>
          <w:divBdr>
            <w:top w:val="none" w:sz="0" w:space="0" w:color="auto"/>
            <w:left w:val="none" w:sz="0" w:space="0" w:color="auto"/>
            <w:bottom w:val="none" w:sz="0" w:space="0" w:color="auto"/>
            <w:right w:val="none" w:sz="0" w:space="0" w:color="auto"/>
          </w:divBdr>
        </w:div>
        <w:div w:id="2004628579">
          <w:marLeft w:val="3586"/>
          <w:marRight w:val="0"/>
          <w:marTop w:val="96"/>
          <w:marBottom w:val="0"/>
          <w:divBdr>
            <w:top w:val="none" w:sz="0" w:space="0" w:color="auto"/>
            <w:left w:val="none" w:sz="0" w:space="0" w:color="auto"/>
            <w:bottom w:val="none" w:sz="0" w:space="0" w:color="auto"/>
            <w:right w:val="none" w:sz="0" w:space="0" w:color="auto"/>
          </w:divBdr>
        </w:div>
        <w:div w:id="1606695427">
          <w:marLeft w:val="3586"/>
          <w:marRight w:val="0"/>
          <w:marTop w:val="96"/>
          <w:marBottom w:val="0"/>
          <w:divBdr>
            <w:top w:val="none" w:sz="0" w:space="0" w:color="auto"/>
            <w:left w:val="none" w:sz="0" w:space="0" w:color="auto"/>
            <w:bottom w:val="none" w:sz="0" w:space="0" w:color="auto"/>
            <w:right w:val="none" w:sz="0" w:space="0" w:color="auto"/>
          </w:divBdr>
        </w:div>
        <w:div w:id="1672176756">
          <w:marLeft w:val="2707"/>
          <w:marRight w:val="0"/>
          <w:marTop w:val="96"/>
          <w:marBottom w:val="0"/>
          <w:divBdr>
            <w:top w:val="none" w:sz="0" w:space="0" w:color="auto"/>
            <w:left w:val="none" w:sz="0" w:space="0" w:color="auto"/>
            <w:bottom w:val="none" w:sz="0" w:space="0" w:color="auto"/>
            <w:right w:val="none" w:sz="0" w:space="0" w:color="auto"/>
          </w:divBdr>
        </w:div>
        <w:div w:id="1008874">
          <w:marLeft w:val="1714"/>
          <w:marRight w:val="0"/>
          <w:marTop w:val="115"/>
          <w:marBottom w:val="0"/>
          <w:divBdr>
            <w:top w:val="none" w:sz="0" w:space="0" w:color="auto"/>
            <w:left w:val="none" w:sz="0" w:space="0" w:color="auto"/>
            <w:bottom w:val="none" w:sz="0" w:space="0" w:color="auto"/>
            <w:right w:val="none" w:sz="0" w:space="0" w:color="auto"/>
          </w:divBdr>
        </w:div>
      </w:divsChild>
    </w:div>
    <w:div w:id="257299109">
      <w:bodyDiv w:val="1"/>
      <w:marLeft w:val="0"/>
      <w:marRight w:val="0"/>
      <w:marTop w:val="0"/>
      <w:marBottom w:val="0"/>
      <w:divBdr>
        <w:top w:val="none" w:sz="0" w:space="0" w:color="auto"/>
        <w:left w:val="none" w:sz="0" w:space="0" w:color="auto"/>
        <w:bottom w:val="none" w:sz="0" w:space="0" w:color="auto"/>
        <w:right w:val="none" w:sz="0" w:space="0" w:color="auto"/>
      </w:divBdr>
      <w:divsChild>
        <w:div w:id="653527918">
          <w:marLeft w:val="1714"/>
          <w:marRight w:val="0"/>
          <w:marTop w:val="115"/>
          <w:marBottom w:val="0"/>
          <w:divBdr>
            <w:top w:val="none" w:sz="0" w:space="0" w:color="auto"/>
            <w:left w:val="none" w:sz="0" w:space="0" w:color="auto"/>
            <w:bottom w:val="none" w:sz="0" w:space="0" w:color="auto"/>
            <w:right w:val="none" w:sz="0" w:space="0" w:color="auto"/>
          </w:divBdr>
        </w:div>
        <w:div w:id="1059016039">
          <w:marLeft w:val="1714"/>
          <w:marRight w:val="0"/>
          <w:marTop w:val="115"/>
          <w:marBottom w:val="0"/>
          <w:divBdr>
            <w:top w:val="none" w:sz="0" w:space="0" w:color="auto"/>
            <w:left w:val="none" w:sz="0" w:space="0" w:color="auto"/>
            <w:bottom w:val="none" w:sz="0" w:space="0" w:color="auto"/>
            <w:right w:val="none" w:sz="0" w:space="0" w:color="auto"/>
          </w:divBdr>
        </w:div>
        <w:div w:id="1067801177">
          <w:marLeft w:val="720"/>
          <w:marRight w:val="0"/>
          <w:marTop w:val="115"/>
          <w:marBottom w:val="0"/>
          <w:divBdr>
            <w:top w:val="none" w:sz="0" w:space="0" w:color="auto"/>
            <w:left w:val="none" w:sz="0" w:space="0" w:color="auto"/>
            <w:bottom w:val="none" w:sz="0" w:space="0" w:color="auto"/>
            <w:right w:val="none" w:sz="0" w:space="0" w:color="auto"/>
          </w:divBdr>
        </w:div>
        <w:div w:id="724330736">
          <w:marLeft w:val="1714"/>
          <w:marRight w:val="0"/>
          <w:marTop w:val="115"/>
          <w:marBottom w:val="0"/>
          <w:divBdr>
            <w:top w:val="none" w:sz="0" w:space="0" w:color="auto"/>
            <w:left w:val="none" w:sz="0" w:space="0" w:color="auto"/>
            <w:bottom w:val="none" w:sz="0" w:space="0" w:color="auto"/>
            <w:right w:val="none" w:sz="0" w:space="0" w:color="auto"/>
          </w:divBdr>
        </w:div>
        <w:div w:id="857236790">
          <w:marLeft w:val="720"/>
          <w:marRight w:val="0"/>
          <w:marTop w:val="115"/>
          <w:marBottom w:val="0"/>
          <w:divBdr>
            <w:top w:val="none" w:sz="0" w:space="0" w:color="auto"/>
            <w:left w:val="none" w:sz="0" w:space="0" w:color="auto"/>
            <w:bottom w:val="none" w:sz="0" w:space="0" w:color="auto"/>
            <w:right w:val="none" w:sz="0" w:space="0" w:color="auto"/>
          </w:divBdr>
        </w:div>
        <w:div w:id="1240604650">
          <w:marLeft w:val="1714"/>
          <w:marRight w:val="0"/>
          <w:marTop w:val="115"/>
          <w:marBottom w:val="0"/>
          <w:divBdr>
            <w:top w:val="none" w:sz="0" w:space="0" w:color="auto"/>
            <w:left w:val="none" w:sz="0" w:space="0" w:color="auto"/>
            <w:bottom w:val="none" w:sz="0" w:space="0" w:color="auto"/>
            <w:right w:val="none" w:sz="0" w:space="0" w:color="auto"/>
          </w:divBdr>
        </w:div>
        <w:div w:id="1434668661">
          <w:marLeft w:val="1714"/>
          <w:marRight w:val="0"/>
          <w:marTop w:val="115"/>
          <w:marBottom w:val="0"/>
          <w:divBdr>
            <w:top w:val="none" w:sz="0" w:space="0" w:color="auto"/>
            <w:left w:val="none" w:sz="0" w:space="0" w:color="auto"/>
            <w:bottom w:val="none" w:sz="0" w:space="0" w:color="auto"/>
            <w:right w:val="none" w:sz="0" w:space="0" w:color="auto"/>
          </w:divBdr>
        </w:div>
      </w:divsChild>
    </w:div>
    <w:div w:id="263651581">
      <w:bodyDiv w:val="1"/>
      <w:marLeft w:val="0"/>
      <w:marRight w:val="0"/>
      <w:marTop w:val="0"/>
      <w:marBottom w:val="0"/>
      <w:divBdr>
        <w:top w:val="none" w:sz="0" w:space="0" w:color="auto"/>
        <w:left w:val="none" w:sz="0" w:space="0" w:color="auto"/>
        <w:bottom w:val="none" w:sz="0" w:space="0" w:color="auto"/>
        <w:right w:val="none" w:sz="0" w:space="0" w:color="auto"/>
      </w:divBdr>
      <w:divsChild>
        <w:div w:id="1680350663">
          <w:marLeft w:val="1714"/>
          <w:marRight w:val="0"/>
          <w:marTop w:val="115"/>
          <w:marBottom w:val="0"/>
          <w:divBdr>
            <w:top w:val="none" w:sz="0" w:space="0" w:color="auto"/>
            <w:left w:val="none" w:sz="0" w:space="0" w:color="auto"/>
            <w:bottom w:val="none" w:sz="0" w:space="0" w:color="auto"/>
            <w:right w:val="none" w:sz="0" w:space="0" w:color="auto"/>
          </w:divBdr>
        </w:div>
        <w:div w:id="5983401">
          <w:marLeft w:val="2707"/>
          <w:marRight w:val="0"/>
          <w:marTop w:val="96"/>
          <w:marBottom w:val="0"/>
          <w:divBdr>
            <w:top w:val="none" w:sz="0" w:space="0" w:color="auto"/>
            <w:left w:val="none" w:sz="0" w:space="0" w:color="auto"/>
            <w:bottom w:val="none" w:sz="0" w:space="0" w:color="auto"/>
            <w:right w:val="none" w:sz="0" w:space="0" w:color="auto"/>
          </w:divBdr>
        </w:div>
      </w:divsChild>
    </w:div>
    <w:div w:id="274098793">
      <w:bodyDiv w:val="1"/>
      <w:marLeft w:val="0"/>
      <w:marRight w:val="0"/>
      <w:marTop w:val="0"/>
      <w:marBottom w:val="0"/>
      <w:divBdr>
        <w:top w:val="none" w:sz="0" w:space="0" w:color="auto"/>
        <w:left w:val="none" w:sz="0" w:space="0" w:color="auto"/>
        <w:bottom w:val="none" w:sz="0" w:space="0" w:color="auto"/>
        <w:right w:val="none" w:sz="0" w:space="0" w:color="auto"/>
      </w:divBdr>
      <w:divsChild>
        <w:div w:id="408695987">
          <w:marLeft w:val="2707"/>
          <w:marRight w:val="0"/>
          <w:marTop w:val="96"/>
          <w:marBottom w:val="0"/>
          <w:divBdr>
            <w:top w:val="none" w:sz="0" w:space="0" w:color="auto"/>
            <w:left w:val="none" w:sz="0" w:space="0" w:color="auto"/>
            <w:bottom w:val="none" w:sz="0" w:space="0" w:color="auto"/>
            <w:right w:val="none" w:sz="0" w:space="0" w:color="auto"/>
          </w:divBdr>
        </w:div>
        <w:div w:id="1551528608">
          <w:marLeft w:val="2707"/>
          <w:marRight w:val="0"/>
          <w:marTop w:val="96"/>
          <w:marBottom w:val="0"/>
          <w:divBdr>
            <w:top w:val="none" w:sz="0" w:space="0" w:color="auto"/>
            <w:left w:val="none" w:sz="0" w:space="0" w:color="auto"/>
            <w:bottom w:val="none" w:sz="0" w:space="0" w:color="auto"/>
            <w:right w:val="none" w:sz="0" w:space="0" w:color="auto"/>
          </w:divBdr>
        </w:div>
      </w:divsChild>
    </w:div>
    <w:div w:id="279604207">
      <w:bodyDiv w:val="1"/>
      <w:marLeft w:val="0"/>
      <w:marRight w:val="0"/>
      <w:marTop w:val="0"/>
      <w:marBottom w:val="0"/>
      <w:divBdr>
        <w:top w:val="none" w:sz="0" w:space="0" w:color="auto"/>
        <w:left w:val="none" w:sz="0" w:space="0" w:color="auto"/>
        <w:bottom w:val="none" w:sz="0" w:space="0" w:color="auto"/>
        <w:right w:val="none" w:sz="0" w:space="0" w:color="auto"/>
      </w:divBdr>
      <w:divsChild>
        <w:div w:id="273875787">
          <w:marLeft w:val="2707"/>
          <w:marRight w:val="0"/>
          <w:marTop w:val="96"/>
          <w:marBottom w:val="0"/>
          <w:divBdr>
            <w:top w:val="none" w:sz="0" w:space="0" w:color="auto"/>
            <w:left w:val="none" w:sz="0" w:space="0" w:color="auto"/>
            <w:bottom w:val="none" w:sz="0" w:space="0" w:color="auto"/>
            <w:right w:val="none" w:sz="0" w:space="0" w:color="auto"/>
          </w:divBdr>
        </w:div>
        <w:div w:id="1792475673">
          <w:marLeft w:val="1714"/>
          <w:marRight w:val="0"/>
          <w:marTop w:val="115"/>
          <w:marBottom w:val="0"/>
          <w:divBdr>
            <w:top w:val="none" w:sz="0" w:space="0" w:color="auto"/>
            <w:left w:val="none" w:sz="0" w:space="0" w:color="auto"/>
            <w:bottom w:val="none" w:sz="0" w:space="0" w:color="auto"/>
            <w:right w:val="none" w:sz="0" w:space="0" w:color="auto"/>
          </w:divBdr>
        </w:div>
        <w:div w:id="419254419">
          <w:marLeft w:val="1714"/>
          <w:marRight w:val="0"/>
          <w:marTop w:val="115"/>
          <w:marBottom w:val="0"/>
          <w:divBdr>
            <w:top w:val="none" w:sz="0" w:space="0" w:color="auto"/>
            <w:left w:val="none" w:sz="0" w:space="0" w:color="auto"/>
            <w:bottom w:val="none" w:sz="0" w:space="0" w:color="auto"/>
            <w:right w:val="none" w:sz="0" w:space="0" w:color="auto"/>
          </w:divBdr>
        </w:div>
        <w:div w:id="243808143">
          <w:marLeft w:val="2707"/>
          <w:marRight w:val="0"/>
          <w:marTop w:val="96"/>
          <w:marBottom w:val="0"/>
          <w:divBdr>
            <w:top w:val="none" w:sz="0" w:space="0" w:color="auto"/>
            <w:left w:val="none" w:sz="0" w:space="0" w:color="auto"/>
            <w:bottom w:val="none" w:sz="0" w:space="0" w:color="auto"/>
            <w:right w:val="none" w:sz="0" w:space="0" w:color="auto"/>
          </w:divBdr>
        </w:div>
        <w:div w:id="1128085688">
          <w:marLeft w:val="3586"/>
          <w:marRight w:val="0"/>
          <w:marTop w:val="96"/>
          <w:marBottom w:val="0"/>
          <w:divBdr>
            <w:top w:val="none" w:sz="0" w:space="0" w:color="auto"/>
            <w:left w:val="none" w:sz="0" w:space="0" w:color="auto"/>
            <w:bottom w:val="none" w:sz="0" w:space="0" w:color="auto"/>
            <w:right w:val="none" w:sz="0" w:space="0" w:color="auto"/>
          </w:divBdr>
        </w:div>
      </w:divsChild>
    </w:div>
    <w:div w:id="283004731">
      <w:bodyDiv w:val="1"/>
      <w:marLeft w:val="0"/>
      <w:marRight w:val="0"/>
      <w:marTop w:val="0"/>
      <w:marBottom w:val="0"/>
      <w:divBdr>
        <w:top w:val="none" w:sz="0" w:space="0" w:color="auto"/>
        <w:left w:val="none" w:sz="0" w:space="0" w:color="auto"/>
        <w:bottom w:val="none" w:sz="0" w:space="0" w:color="auto"/>
        <w:right w:val="none" w:sz="0" w:space="0" w:color="auto"/>
      </w:divBdr>
      <w:divsChild>
        <w:div w:id="2071689728">
          <w:marLeft w:val="2707"/>
          <w:marRight w:val="0"/>
          <w:marTop w:val="96"/>
          <w:marBottom w:val="0"/>
          <w:divBdr>
            <w:top w:val="none" w:sz="0" w:space="0" w:color="auto"/>
            <w:left w:val="none" w:sz="0" w:space="0" w:color="auto"/>
            <w:bottom w:val="none" w:sz="0" w:space="0" w:color="auto"/>
            <w:right w:val="none" w:sz="0" w:space="0" w:color="auto"/>
          </w:divBdr>
        </w:div>
      </w:divsChild>
    </w:div>
    <w:div w:id="294675711">
      <w:bodyDiv w:val="1"/>
      <w:marLeft w:val="0"/>
      <w:marRight w:val="0"/>
      <w:marTop w:val="0"/>
      <w:marBottom w:val="0"/>
      <w:divBdr>
        <w:top w:val="none" w:sz="0" w:space="0" w:color="auto"/>
        <w:left w:val="none" w:sz="0" w:space="0" w:color="auto"/>
        <w:bottom w:val="none" w:sz="0" w:space="0" w:color="auto"/>
        <w:right w:val="none" w:sz="0" w:space="0" w:color="auto"/>
      </w:divBdr>
      <w:divsChild>
        <w:div w:id="1200126392">
          <w:marLeft w:val="1714"/>
          <w:marRight w:val="0"/>
          <w:marTop w:val="115"/>
          <w:marBottom w:val="0"/>
          <w:divBdr>
            <w:top w:val="none" w:sz="0" w:space="0" w:color="auto"/>
            <w:left w:val="none" w:sz="0" w:space="0" w:color="auto"/>
            <w:bottom w:val="none" w:sz="0" w:space="0" w:color="auto"/>
            <w:right w:val="none" w:sz="0" w:space="0" w:color="auto"/>
          </w:divBdr>
        </w:div>
        <w:div w:id="513345838">
          <w:marLeft w:val="2707"/>
          <w:marRight w:val="0"/>
          <w:marTop w:val="96"/>
          <w:marBottom w:val="0"/>
          <w:divBdr>
            <w:top w:val="none" w:sz="0" w:space="0" w:color="auto"/>
            <w:left w:val="none" w:sz="0" w:space="0" w:color="auto"/>
            <w:bottom w:val="none" w:sz="0" w:space="0" w:color="auto"/>
            <w:right w:val="none" w:sz="0" w:space="0" w:color="auto"/>
          </w:divBdr>
        </w:div>
        <w:div w:id="511451543">
          <w:marLeft w:val="2707"/>
          <w:marRight w:val="0"/>
          <w:marTop w:val="96"/>
          <w:marBottom w:val="0"/>
          <w:divBdr>
            <w:top w:val="none" w:sz="0" w:space="0" w:color="auto"/>
            <w:left w:val="none" w:sz="0" w:space="0" w:color="auto"/>
            <w:bottom w:val="none" w:sz="0" w:space="0" w:color="auto"/>
            <w:right w:val="none" w:sz="0" w:space="0" w:color="auto"/>
          </w:divBdr>
        </w:div>
        <w:div w:id="1925261787">
          <w:marLeft w:val="3586"/>
          <w:marRight w:val="0"/>
          <w:marTop w:val="96"/>
          <w:marBottom w:val="0"/>
          <w:divBdr>
            <w:top w:val="none" w:sz="0" w:space="0" w:color="auto"/>
            <w:left w:val="none" w:sz="0" w:space="0" w:color="auto"/>
            <w:bottom w:val="none" w:sz="0" w:space="0" w:color="auto"/>
            <w:right w:val="none" w:sz="0" w:space="0" w:color="auto"/>
          </w:divBdr>
        </w:div>
        <w:div w:id="132258391">
          <w:marLeft w:val="3586"/>
          <w:marRight w:val="0"/>
          <w:marTop w:val="96"/>
          <w:marBottom w:val="0"/>
          <w:divBdr>
            <w:top w:val="none" w:sz="0" w:space="0" w:color="auto"/>
            <w:left w:val="none" w:sz="0" w:space="0" w:color="auto"/>
            <w:bottom w:val="none" w:sz="0" w:space="0" w:color="auto"/>
            <w:right w:val="none" w:sz="0" w:space="0" w:color="auto"/>
          </w:divBdr>
        </w:div>
        <w:div w:id="1080835310">
          <w:marLeft w:val="1714"/>
          <w:marRight w:val="0"/>
          <w:marTop w:val="115"/>
          <w:marBottom w:val="0"/>
          <w:divBdr>
            <w:top w:val="none" w:sz="0" w:space="0" w:color="auto"/>
            <w:left w:val="none" w:sz="0" w:space="0" w:color="auto"/>
            <w:bottom w:val="none" w:sz="0" w:space="0" w:color="auto"/>
            <w:right w:val="none" w:sz="0" w:space="0" w:color="auto"/>
          </w:divBdr>
        </w:div>
        <w:div w:id="1648045313">
          <w:marLeft w:val="2707"/>
          <w:marRight w:val="0"/>
          <w:marTop w:val="96"/>
          <w:marBottom w:val="0"/>
          <w:divBdr>
            <w:top w:val="none" w:sz="0" w:space="0" w:color="auto"/>
            <w:left w:val="none" w:sz="0" w:space="0" w:color="auto"/>
            <w:bottom w:val="none" w:sz="0" w:space="0" w:color="auto"/>
            <w:right w:val="none" w:sz="0" w:space="0" w:color="auto"/>
          </w:divBdr>
        </w:div>
      </w:divsChild>
    </w:div>
    <w:div w:id="297538188">
      <w:bodyDiv w:val="1"/>
      <w:marLeft w:val="0"/>
      <w:marRight w:val="0"/>
      <w:marTop w:val="0"/>
      <w:marBottom w:val="0"/>
      <w:divBdr>
        <w:top w:val="none" w:sz="0" w:space="0" w:color="auto"/>
        <w:left w:val="none" w:sz="0" w:space="0" w:color="auto"/>
        <w:bottom w:val="none" w:sz="0" w:space="0" w:color="auto"/>
        <w:right w:val="none" w:sz="0" w:space="0" w:color="auto"/>
      </w:divBdr>
      <w:divsChild>
        <w:div w:id="1903514462">
          <w:marLeft w:val="3586"/>
          <w:marRight w:val="0"/>
          <w:marTop w:val="96"/>
          <w:marBottom w:val="0"/>
          <w:divBdr>
            <w:top w:val="none" w:sz="0" w:space="0" w:color="auto"/>
            <w:left w:val="none" w:sz="0" w:space="0" w:color="auto"/>
            <w:bottom w:val="none" w:sz="0" w:space="0" w:color="auto"/>
            <w:right w:val="none" w:sz="0" w:space="0" w:color="auto"/>
          </w:divBdr>
        </w:div>
        <w:div w:id="822090901">
          <w:marLeft w:val="2707"/>
          <w:marRight w:val="0"/>
          <w:marTop w:val="96"/>
          <w:marBottom w:val="0"/>
          <w:divBdr>
            <w:top w:val="none" w:sz="0" w:space="0" w:color="auto"/>
            <w:left w:val="none" w:sz="0" w:space="0" w:color="auto"/>
            <w:bottom w:val="none" w:sz="0" w:space="0" w:color="auto"/>
            <w:right w:val="none" w:sz="0" w:space="0" w:color="auto"/>
          </w:divBdr>
        </w:div>
        <w:div w:id="1448307673">
          <w:marLeft w:val="1411"/>
          <w:marRight w:val="0"/>
          <w:marTop w:val="115"/>
          <w:marBottom w:val="0"/>
          <w:divBdr>
            <w:top w:val="none" w:sz="0" w:space="0" w:color="auto"/>
            <w:left w:val="none" w:sz="0" w:space="0" w:color="auto"/>
            <w:bottom w:val="none" w:sz="0" w:space="0" w:color="auto"/>
            <w:right w:val="none" w:sz="0" w:space="0" w:color="auto"/>
          </w:divBdr>
        </w:div>
      </w:divsChild>
    </w:div>
    <w:div w:id="299698743">
      <w:bodyDiv w:val="1"/>
      <w:marLeft w:val="0"/>
      <w:marRight w:val="0"/>
      <w:marTop w:val="0"/>
      <w:marBottom w:val="0"/>
      <w:divBdr>
        <w:top w:val="none" w:sz="0" w:space="0" w:color="auto"/>
        <w:left w:val="none" w:sz="0" w:space="0" w:color="auto"/>
        <w:bottom w:val="none" w:sz="0" w:space="0" w:color="auto"/>
        <w:right w:val="none" w:sz="0" w:space="0" w:color="auto"/>
      </w:divBdr>
      <w:divsChild>
        <w:div w:id="609049877">
          <w:marLeft w:val="3586"/>
          <w:marRight w:val="0"/>
          <w:marTop w:val="96"/>
          <w:marBottom w:val="0"/>
          <w:divBdr>
            <w:top w:val="none" w:sz="0" w:space="0" w:color="auto"/>
            <w:left w:val="none" w:sz="0" w:space="0" w:color="auto"/>
            <w:bottom w:val="none" w:sz="0" w:space="0" w:color="auto"/>
            <w:right w:val="none" w:sz="0" w:space="0" w:color="auto"/>
          </w:divBdr>
        </w:div>
        <w:div w:id="1852328853">
          <w:marLeft w:val="3586"/>
          <w:marRight w:val="0"/>
          <w:marTop w:val="96"/>
          <w:marBottom w:val="0"/>
          <w:divBdr>
            <w:top w:val="none" w:sz="0" w:space="0" w:color="auto"/>
            <w:left w:val="none" w:sz="0" w:space="0" w:color="auto"/>
            <w:bottom w:val="none" w:sz="0" w:space="0" w:color="auto"/>
            <w:right w:val="none" w:sz="0" w:space="0" w:color="auto"/>
          </w:divBdr>
        </w:div>
        <w:div w:id="1860121494">
          <w:marLeft w:val="1714"/>
          <w:marRight w:val="0"/>
          <w:marTop w:val="115"/>
          <w:marBottom w:val="0"/>
          <w:divBdr>
            <w:top w:val="none" w:sz="0" w:space="0" w:color="auto"/>
            <w:left w:val="none" w:sz="0" w:space="0" w:color="auto"/>
            <w:bottom w:val="none" w:sz="0" w:space="0" w:color="auto"/>
            <w:right w:val="none" w:sz="0" w:space="0" w:color="auto"/>
          </w:divBdr>
        </w:div>
        <w:div w:id="1617177847">
          <w:marLeft w:val="2707"/>
          <w:marRight w:val="0"/>
          <w:marTop w:val="96"/>
          <w:marBottom w:val="0"/>
          <w:divBdr>
            <w:top w:val="none" w:sz="0" w:space="0" w:color="auto"/>
            <w:left w:val="none" w:sz="0" w:space="0" w:color="auto"/>
            <w:bottom w:val="none" w:sz="0" w:space="0" w:color="auto"/>
            <w:right w:val="none" w:sz="0" w:space="0" w:color="auto"/>
          </w:divBdr>
        </w:div>
      </w:divsChild>
    </w:div>
    <w:div w:id="301666370">
      <w:bodyDiv w:val="1"/>
      <w:marLeft w:val="0"/>
      <w:marRight w:val="0"/>
      <w:marTop w:val="0"/>
      <w:marBottom w:val="0"/>
      <w:divBdr>
        <w:top w:val="none" w:sz="0" w:space="0" w:color="auto"/>
        <w:left w:val="none" w:sz="0" w:space="0" w:color="auto"/>
        <w:bottom w:val="none" w:sz="0" w:space="0" w:color="auto"/>
        <w:right w:val="none" w:sz="0" w:space="0" w:color="auto"/>
      </w:divBdr>
    </w:div>
    <w:div w:id="304429991">
      <w:bodyDiv w:val="1"/>
      <w:marLeft w:val="0"/>
      <w:marRight w:val="0"/>
      <w:marTop w:val="0"/>
      <w:marBottom w:val="0"/>
      <w:divBdr>
        <w:top w:val="none" w:sz="0" w:space="0" w:color="auto"/>
        <w:left w:val="none" w:sz="0" w:space="0" w:color="auto"/>
        <w:bottom w:val="none" w:sz="0" w:space="0" w:color="auto"/>
        <w:right w:val="none" w:sz="0" w:space="0" w:color="auto"/>
      </w:divBdr>
      <w:divsChild>
        <w:div w:id="1663656484">
          <w:marLeft w:val="720"/>
          <w:marRight w:val="0"/>
          <w:marTop w:val="115"/>
          <w:marBottom w:val="0"/>
          <w:divBdr>
            <w:top w:val="none" w:sz="0" w:space="0" w:color="auto"/>
            <w:left w:val="none" w:sz="0" w:space="0" w:color="auto"/>
            <w:bottom w:val="none" w:sz="0" w:space="0" w:color="auto"/>
            <w:right w:val="none" w:sz="0" w:space="0" w:color="auto"/>
          </w:divBdr>
        </w:div>
      </w:divsChild>
    </w:div>
    <w:div w:id="307243110">
      <w:bodyDiv w:val="1"/>
      <w:marLeft w:val="0"/>
      <w:marRight w:val="0"/>
      <w:marTop w:val="0"/>
      <w:marBottom w:val="0"/>
      <w:divBdr>
        <w:top w:val="none" w:sz="0" w:space="0" w:color="auto"/>
        <w:left w:val="none" w:sz="0" w:space="0" w:color="auto"/>
        <w:bottom w:val="none" w:sz="0" w:space="0" w:color="auto"/>
        <w:right w:val="none" w:sz="0" w:space="0" w:color="auto"/>
      </w:divBdr>
      <w:divsChild>
        <w:div w:id="1243375418">
          <w:marLeft w:val="1714"/>
          <w:marRight w:val="0"/>
          <w:marTop w:val="115"/>
          <w:marBottom w:val="0"/>
          <w:divBdr>
            <w:top w:val="none" w:sz="0" w:space="0" w:color="auto"/>
            <w:left w:val="none" w:sz="0" w:space="0" w:color="auto"/>
            <w:bottom w:val="none" w:sz="0" w:space="0" w:color="auto"/>
            <w:right w:val="none" w:sz="0" w:space="0" w:color="auto"/>
          </w:divBdr>
        </w:div>
        <w:div w:id="118501306">
          <w:marLeft w:val="1714"/>
          <w:marRight w:val="0"/>
          <w:marTop w:val="115"/>
          <w:marBottom w:val="0"/>
          <w:divBdr>
            <w:top w:val="none" w:sz="0" w:space="0" w:color="auto"/>
            <w:left w:val="none" w:sz="0" w:space="0" w:color="auto"/>
            <w:bottom w:val="none" w:sz="0" w:space="0" w:color="auto"/>
            <w:right w:val="none" w:sz="0" w:space="0" w:color="auto"/>
          </w:divBdr>
        </w:div>
      </w:divsChild>
    </w:div>
    <w:div w:id="313921728">
      <w:bodyDiv w:val="1"/>
      <w:marLeft w:val="0"/>
      <w:marRight w:val="0"/>
      <w:marTop w:val="0"/>
      <w:marBottom w:val="0"/>
      <w:divBdr>
        <w:top w:val="none" w:sz="0" w:space="0" w:color="auto"/>
        <w:left w:val="none" w:sz="0" w:space="0" w:color="auto"/>
        <w:bottom w:val="none" w:sz="0" w:space="0" w:color="auto"/>
        <w:right w:val="none" w:sz="0" w:space="0" w:color="auto"/>
      </w:divBdr>
    </w:div>
    <w:div w:id="318270433">
      <w:bodyDiv w:val="1"/>
      <w:marLeft w:val="0"/>
      <w:marRight w:val="0"/>
      <w:marTop w:val="0"/>
      <w:marBottom w:val="0"/>
      <w:divBdr>
        <w:top w:val="none" w:sz="0" w:space="0" w:color="auto"/>
        <w:left w:val="none" w:sz="0" w:space="0" w:color="auto"/>
        <w:bottom w:val="none" w:sz="0" w:space="0" w:color="auto"/>
        <w:right w:val="none" w:sz="0" w:space="0" w:color="auto"/>
      </w:divBdr>
      <w:divsChild>
        <w:div w:id="398208570">
          <w:marLeft w:val="720"/>
          <w:marRight w:val="0"/>
          <w:marTop w:val="115"/>
          <w:marBottom w:val="0"/>
          <w:divBdr>
            <w:top w:val="none" w:sz="0" w:space="0" w:color="auto"/>
            <w:left w:val="none" w:sz="0" w:space="0" w:color="auto"/>
            <w:bottom w:val="none" w:sz="0" w:space="0" w:color="auto"/>
            <w:right w:val="none" w:sz="0" w:space="0" w:color="auto"/>
          </w:divBdr>
        </w:div>
        <w:div w:id="1480804925">
          <w:marLeft w:val="720"/>
          <w:marRight w:val="0"/>
          <w:marTop w:val="115"/>
          <w:marBottom w:val="0"/>
          <w:divBdr>
            <w:top w:val="none" w:sz="0" w:space="0" w:color="auto"/>
            <w:left w:val="none" w:sz="0" w:space="0" w:color="auto"/>
            <w:bottom w:val="none" w:sz="0" w:space="0" w:color="auto"/>
            <w:right w:val="none" w:sz="0" w:space="0" w:color="auto"/>
          </w:divBdr>
        </w:div>
        <w:div w:id="2026134328">
          <w:marLeft w:val="1714"/>
          <w:marRight w:val="0"/>
          <w:marTop w:val="115"/>
          <w:marBottom w:val="0"/>
          <w:divBdr>
            <w:top w:val="none" w:sz="0" w:space="0" w:color="auto"/>
            <w:left w:val="none" w:sz="0" w:space="0" w:color="auto"/>
            <w:bottom w:val="none" w:sz="0" w:space="0" w:color="auto"/>
            <w:right w:val="none" w:sz="0" w:space="0" w:color="auto"/>
          </w:divBdr>
        </w:div>
        <w:div w:id="1022510921">
          <w:marLeft w:val="2707"/>
          <w:marRight w:val="0"/>
          <w:marTop w:val="96"/>
          <w:marBottom w:val="0"/>
          <w:divBdr>
            <w:top w:val="none" w:sz="0" w:space="0" w:color="auto"/>
            <w:left w:val="none" w:sz="0" w:space="0" w:color="auto"/>
            <w:bottom w:val="none" w:sz="0" w:space="0" w:color="auto"/>
            <w:right w:val="none" w:sz="0" w:space="0" w:color="auto"/>
          </w:divBdr>
        </w:div>
        <w:div w:id="1084298791">
          <w:marLeft w:val="2707"/>
          <w:marRight w:val="0"/>
          <w:marTop w:val="96"/>
          <w:marBottom w:val="0"/>
          <w:divBdr>
            <w:top w:val="none" w:sz="0" w:space="0" w:color="auto"/>
            <w:left w:val="none" w:sz="0" w:space="0" w:color="auto"/>
            <w:bottom w:val="none" w:sz="0" w:space="0" w:color="auto"/>
            <w:right w:val="none" w:sz="0" w:space="0" w:color="auto"/>
          </w:divBdr>
        </w:div>
        <w:div w:id="1589532621">
          <w:marLeft w:val="2707"/>
          <w:marRight w:val="0"/>
          <w:marTop w:val="96"/>
          <w:marBottom w:val="0"/>
          <w:divBdr>
            <w:top w:val="none" w:sz="0" w:space="0" w:color="auto"/>
            <w:left w:val="none" w:sz="0" w:space="0" w:color="auto"/>
            <w:bottom w:val="none" w:sz="0" w:space="0" w:color="auto"/>
            <w:right w:val="none" w:sz="0" w:space="0" w:color="auto"/>
          </w:divBdr>
        </w:div>
        <w:div w:id="284965339">
          <w:marLeft w:val="1714"/>
          <w:marRight w:val="0"/>
          <w:marTop w:val="115"/>
          <w:marBottom w:val="0"/>
          <w:divBdr>
            <w:top w:val="none" w:sz="0" w:space="0" w:color="auto"/>
            <w:left w:val="none" w:sz="0" w:space="0" w:color="auto"/>
            <w:bottom w:val="none" w:sz="0" w:space="0" w:color="auto"/>
            <w:right w:val="none" w:sz="0" w:space="0" w:color="auto"/>
          </w:divBdr>
        </w:div>
        <w:div w:id="1635942080">
          <w:marLeft w:val="2707"/>
          <w:marRight w:val="0"/>
          <w:marTop w:val="96"/>
          <w:marBottom w:val="0"/>
          <w:divBdr>
            <w:top w:val="none" w:sz="0" w:space="0" w:color="auto"/>
            <w:left w:val="none" w:sz="0" w:space="0" w:color="auto"/>
            <w:bottom w:val="none" w:sz="0" w:space="0" w:color="auto"/>
            <w:right w:val="none" w:sz="0" w:space="0" w:color="auto"/>
          </w:divBdr>
        </w:div>
        <w:div w:id="1556506685">
          <w:marLeft w:val="2707"/>
          <w:marRight w:val="0"/>
          <w:marTop w:val="96"/>
          <w:marBottom w:val="0"/>
          <w:divBdr>
            <w:top w:val="none" w:sz="0" w:space="0" w:color="auto"/>
            <w:left w:val="none" w:sz="0" w:space="0" w:color="auto"/>
            <w:bottom w:val="none" w:sz="0" w:space="0" w:color="auto"/>
            <w:right w:val="none" w:sz="0" w:space="0" w:color="auto"/>
          </w:divBdr>
        </w:div>
        <w:div w:id="1428892272">
          <w:marLeft w:val="2707"/>
          <w:marRight w:val="0"/>
          <w:marTop w:val="96"/>
          <w:marBottom w:val="0"/>
          <w:divBdr>
            <w:top w:val="none" w:sz="0" w:space="0" w:color="auto"/>
            <w:left w:val="none" w:sz="0" w:space="0" w:color="auto"/>
            <w:bottom w:val="none" w:sz="0" w:space="0" w:color="auto"/>
            <w:right w:val="none" w:sz="0" w:space="0" w:color="auto"/>
          </w:divBdr>
        </w:div>
      </w:divsChild>
    </w:div>
    <w:div w:id="320427305">
      <w:bodyDiv w:val="1"/>
      <w:marLeft w:val="0"/>
      <w:marRight w:val="0"/>
      <w:marTop w:val="0"/>
      <w:marBottom w:val="0"/>
      <w:divBdr>
        <w:top w:val="none" w:sz="0" w:space="0" w:color="auto"/>
        <w:left w:val="none" w:sz="0" w:space="0" w:color="auto"/>
        <w:bottom w:val="none" w:sz="0" w:space="0" w:color="auto"/>
        <w:right w:val="none" w:sz="0" w:space="0" w:color="auto"/>
      </w:divBdr>
      <w:divsChild>
        <w:div w:id="515922089">
          <w:marLeft w:val="1411"/>
          <w:marRight w:val="0"/>
          <w:marTop w:val="115"/>
          <w:marBottom w:val="0"/>
          <w:divBdr>
            <w:top w:val="none" w:sz="0" w:space="0" w:color="auto"/>
            <w:left w:val="none" w:sz="0" w:space="0" w:color="auto"/>
            <w:bottom w:val="none" w:sz="0" w:space="0" w:color="auto"/>
            <w:right w:val="none" w:sz="0" w:space="0" w:color="auto"/>
          </w:divBdr>
        </w:div>
        <w:div w:id="676004729">
          <w:marLeft w:val="2707"/>
          <w:marRight w:val="0"/>
          <w:marTop w:val="96"/>
          <w:marBottom w:val="0"/>
          <w:divBdr>
            <w:top w:val="none" w:sz="0" w:space="0" w:color="auto"/>
            <w:left w:val="none" w:sz="0" w:space="0" w:color="auto"/>
            <w:bottom w:val="none" w:sz="0" w:space="0" w:color="auto"/>
            <w:right w:val="none" w:sz="0" w:space="0" w:color="auto"/>
          </w:divBdr>
        </w:div>
        <w:div w:id="1858152464">
          <w:marLeft w:val="2707"/>
          <w:marRight w:val="0"/>
          <w:marTop w:val="96"/>
          <w:marBottom w:val="0"/>
          <w:divBdr>
            <w:top w:val="none" w:sz="0" w:space="0" w:color="auto"/>
            <w:left w:val="none" w:sz="0" w:space="0" w:color="auto"/>
            <w:bottom w:val="none" w:sz="0" w:space="0" w:color="auto"/>
            <w:right w:val="none" w:sz="0" w:space="0" w:color="auto"/>
          </w:divBdr>
        </w:div>
      </w:divsChild>
    </w:div>
    <w:div w:id="327440051">
      <w:bodyDiv w:val="1"/>
      <w:marLeft w:val="0"/>
      <w:marRight w:val="0"/>
      <w:marTop w:val="0"/>
      <w:marBottom w:val="0"/>
      <w:divBdr>
        <w:top w:val="none" w:sz="0" w:space="0" w:color="auto"/>
        <w:left w:val="none" w:sz="0" w:space="0" w:color="auto"/>
        <w:bottom w:val="none" w:sz="0" w:space="0" w:color="auto"/>
        <w:right w:val="none" w:sz="0" w:space="0" w:color="auto"/>
      </w:divBdr>
      <w:divsChild>
        <w:div w:id="1594967967">
          <w:marLeft w:val="1714"/>
          <w:marRight w:val="0"/>
          <w:marTop w:val="115"/>
          <w:marBottom w:val="0"/>
          <w:divBdr>
            <w:top w:val="none" w:sz="0" w:space="0" w:color="auto"/>
            <w:left w:val="none" w:sz="0" w:space="0" w:color="auto"/>
            <w:bottom w:val="none" w:sz="0" w:space="0" w:color="auto"/>
            <w:right w:val="none" w:sz="0" w:space="0" w:color="auto"/>
          </w:divBdr>
        </w:div>
        <w:div w:id="96683791">
          <w:marLeft w:val="2707"/>
          <w:marRight w:val="0"/>
          <w:marTop w:val="96"/>
          <w:marBottom w:val="0"/>
          <w:divBdr>
            <w:top w:val="none" w:sz="0" w:space="0" w:color="auto"/>
            <w:left w:val="none" w:sz="0" w:space="0" w:color="auto"/>
            <w:bottom w:val="none" w:sz="0" w:space="0" w:color="auto"/>
            <w:right w:val="none" w:sz="0" w:space="0" w:color="auto"/>
          </w:divBdr>
        </w:div>
        <w:div w:id="927887532">
          <w:marLeft w:val="3586"/>
          <w:marRight w:val="0"/>
          <w:marTop w:val="96"/>
          <w:marBottom w:val="0"/>
          <w:divBdr>
            <w:top w:val="none" w:sz="0" w:space="0" w:color="auto"/>
            <w:left w:val="none" w:sz="0" w:space="0" w:color="auto"/>
            <w:bottom w:val="none" w:sz="0" w:space="0" w:color="auto"/>
            <w:right w:val="none" w:sz="0" w:space="0" w:color="auto"/>
          </w:divBdr>
        </w:div>
        <w:div w:id="1944143027">
          <w:marLeft w:val="3586"/>
          <w:marRight w:val="0"/>
          <w:marTop w:val="96"/>
          <w:marBottom w:val="0"/>
          <w:divBdr>
            <w:top w:val="none" w:sz="0" w:space="0" w:color="auto"/>
            <w:left w:val="none" w:sz="0" w:space="0" w:color="auto"/>
            <w:bottom w:val="none" w:sz="0" w:space="0" w:color="auto"/>
            <w:right w:val="none" w:sz="0" w:space="0" w:color="auto"/>
          </w:divBdr>
        </w:div>
        <w:div w:id="783698728">
          <w:marLeft w:val="2707"/>
          <w:marRight w:val="0"/>
          <w:marTop w:val="96"/>
          <w:marBottom w:val="0"/>
          <w:divBdr>
            <w:top w:val="none" w:sz="0" w:space="0" w:color="auto"/>
            <w:left w:val="none" w:sz="0" w:space="0" w:color="auto"/>
            <w:bottom w:val="none" w:sz="0" w:space="0" w:color="auto"/>
            <w:right w:val="none" w:sz="0" w:space="0" w:color="auto"/>
          </w:divBdr>
        </w:div>
        <w:div w:id="1314261722">
          <w:marLeft w:val="720"/>
          <w:marRight w:val="0"/>
          <w:marTop w:val="115"/>
          <w:marBottom w:val="0"/>
          <w:divBdr>
            <w:top w:val="none" w:sz="0" w:space="0" w:color="auto"/>
            <w:left w:val="none" w:sz="0" w:space="0" w:color="auto"/>
            <w:bottom w:val="none" w:sz="0" w:space="0" w:color="auto"/>
            <w:right w:val="none" w:sz="0" w:space="0" w:color="auto"/>
          </w:divBdr>
        </w:div>
        <w:div w:id="1006054453">
          <w:marLeft w:val="1714"/>
          <w:marRight w:val="0"/>
          <w:marTop w:val="115"/>
          <w:marBottom w:val="0"/>
          <w:divBdr>
            <w:top w:val="none" w:sz="0" w:space="0" w:color="auto"/>
            <w:left w:val="none" w:sz="0" w:space="0" w:color="auto"/>
            <w:bottom w:val="none" w:sz="0" w:space="0" w:color="auto"/>
            <w:right w:val="none" w:sz="0" w:space="0" w:color="auto"/>
          </w:divBdr>
        </w:div>
      </w:divsChild>
    </w:div>
    <w:div w:id="338509868">
      <w:bodyDiv w:val="1"/>
      <w:marLeft w:val="0"/>
      <w:marRight w:val="0"/>
      <w:marTop w:val="0"/>
      <w:marBottom w:val="0"/>
      <w:divBdr>
        <w:top w:val="none" w:sz="0" w:space="0" w:color="auto"/>
        <w:left w:val="none" w:sz="0" w:space="0" w:color="auto"/>
        <w:bottom w:val="none" w:sz="0" w:space="0" w:color="auto"/>
        <w:right w:val="none" w:sz="0" w:space="0" w:color="auto"/>
      </w:divBdr>
    </w:div>
    <w:div w:id="346055257">
      <w:bodyDiv w:val="1"/>
      <w:marLeft w:val="0"/>
      <w:marRight w:val="0"/>
      <w:marTop w:val="0"/>
      <w:marBottom w:val="0"/>
      <w:divBdr>
        <w:top w:val="none" w:sz="0" w:space="0" w:color="auto"/>
        <w:left w:val="none" w:sz="0" w:space="0" w:color="auto"/>
        <w:bottom w:val="none" w:sz="0" w:space="0" w:color="auto"/>
        <w:right w:val="none" w:sz="0" w:space="0" w:color="auto"/>
      </w:divBdr>
      <w:divsChild>
        <w:div w:id="519010500">
          <w:marLeft w:val="720"/>
          <w:marRight w:val="0"/>
          <w:marTop w:val="115"/>
          <w:marBottom w:val="0"/>
          <w:divBdr>
            <w:top w:val="none" w:sz="0" w:space="0" w:color="auto"/>
            <w:left w:val="none" w:sz="0" w:space="0" w:color="auto"/>
            <w:bottom w:val="none" w:sz="0" w:space="0" w:color="auto"/>
            <w:right w:val="none" w:sz="0" w:space="0" w:color="auto"/>
          </w:divBdr>
        </w:div>
        <w:div w:id="1826625672">
          <w:marLeft w:val="1714"/>
          <w:marRight w:val="0"/>
          <w:marTop w:val="115"/>
          <w:marBottom w:val="0"/>
          <w:divBdr>
            <w:top w:val="none" w:sz="0" w:space="0" w:color="auto"/>
            <w:left w:val="none" w:sz="0" w:space="0" w:color="auto"/>
            <w:bottom w:val="none" w:sz="0" w:space="0" w:color="auto"/>
            <w:right w:val="none" w:sz="0" w:space="0" w:color="auto"/>
          </w:divBdr>
        </w:div>
        <w:div w:id="740904570">
          <w:marLeft w:val="2707"/>
          <w:marRight w:val="0"/>
          <w:marTop w:val="96"/>
          <w:marBottom w:val="0"/>
          <w:divBdr>
            <w:top w:val="none" w:sz="0" w:space="0" w:color="auto"/>
            <w:left w:val="none" w:sz="0" w:space="0" w:color="auto"/>
            <w:bottom w:val="none" w:sz="0" w:space="0" w:color="auto"/>
            <w:right w:val="none" w:sz="0" w:space="0" w:color="auto"/>
          </w:divBdr>
        </w:div>
        <w:div w:id="790250248">
          <w:marLeft w:val="2707"/>
          <w:marRight w:val="0"/>
          <w:marTop w:val="96"/>
          <w:marBottom w:val="0"/>
          <w:divBdr>
            <w:top w:val="none" w:sz="0" w:space="0" w:color="auto"/>
            <w:left w:val="none" w:sz="0" w:space="0" w:color="auto"/>
            <w:bottom w:val="none" w:sz="0" w:space="0" w:color="auto"/>
            <w:right w:val="none" w:sz="0" w:space="0" w:color="auto"/>
          </w:divBdr>
        </w:div>
        <w:div w:id="453863406">
          <w:marLeft w:val="1714"/>
          <w:marRight w:val="0"/>
          <w:marTop w:val="115"/>
          <w:marBottom w:val="0"/>
          <w:divBdr>
            <w:top w:val="none" w:sz="0" w:space="0" w:color="auto"/>
            <w:left w:val="none" w:sz="0" w:space="0" w:color="auto"/>
            <w:bottom w:val="none" w:sz="0" w:space="0" w:color="auto"/>
            <w:right w:val="none" w:sz="0" w:space="0" w:color="auto"/>
          </w:divBdr>
        </w:div>
        <w:div w:id="987900939">
          <w:marLeft w:val="2707"/>
          <w:marRight w:val="0"/>
          <w:marTop w:val="96"/>
          <w:marBottom w:val="0"/>
          <w:divBdr>
            <w:top w:val="none" w:sz="0" w:space="0" w:color="auto"/>
            <w:left w:val="none" w:sz="0" w:space="0" w:color="auto"/>
            <w:bottom w:val="none" w:sz="0" w:space="0" w:color="auto"/>
            <w:right w:val="none" w:sz="0" w:space="0" w:color="auto"/>
          </w:divBdr>
        </w:div>
        <w:div w:id="489103826">
          <w:marLeft w:val="2707"/>
          <w:marRight w:val="0"/>
          <w:marTop w:val="96"/>
          <w:marBottom w:val="0"/>
          <w:divBdr>
            <w:top w:val="none" w:sz="0" w:space="0" w:color="auto"/>
            <w:left w:val="none" w:sz="0" w:space="0" w:color="auto"/>
            <w:bottom w:val="none" w:sz="0" w:space="0" w:color="auto"/>
            <w:right w:val="none" w:sz="0" w:space="0" w:color="auto"/>
          </w:divBdr>
        </w:div>
      </w:divsChild>
    </w:div>
    <w:div w:id="346837426">
      <w:bodyDiv w:val="1"/>
      <w:marLeft w:val="0"/>
      <w:marRight w:val="0"/>
      <w:marTop w:val="0"/>
      <w:marBottom w:val="0"/>
      <w:divBdr>
        <w:top w:val="none" w:sz="0" w:space="0" w:color="auto"/>
        <w:left w:val="none" w:sz="0" w:space="0" w:color="auto"/>
        <w:bottom w:val="none" w:sz="0" w:space="0" w:color="auto"/>
        <w:right w:val="none" w:sz="0" w:space="0" w:color="auto"/>
      </w:divBdr>
      <w:divsChild>
        <w:div w:id="1173380684">
          <w:marLeft w:val="1411"/>
          <w:marRight w:val="0"/>
          <w:marTop w:val="115"/>
          <w:marBottom w:val="0"/>
          <w:divBdr>
            <w:top w:val="none" w:sz="0" w:space="0" w:color="auto"/>
            <w:left w:val="none" w:sz="0" w:space="0" w:color="auto"/>
            <w:bottom w:val="none" w:sz="0" w:space="0" w:color="auto"/>
            <w:right w:val="none" w:sz="0" w:space="0" w:color="auto"/>
          </w:divBdr>
        </w:div>
        <w:div w:id="1186596344">
          <w:marLeft w:val="1411"/>
          <w:marRight w:val="0"/>
          <w:marTop w:val="115"/>
          <w:marBottom w:val="0"/>
          <w:divBdr>
            <w:top w:val="none" w:sz="0" w:space="0" w:color="auto"/>
            <w:left w:val="none" w:sz="0" w:space="0" w:color="auto"/>
            <w:bottom w:val="none" w:sz="0" w:space="0" w:color="auto"/>
            <w:right w:val="none" w:sz="0" w:space="0" w:color="auto"/>
          </w:divBdr>
        </w:div>
      </w:divsChild>
    </w:div>
    <w:div w:id="347370913">
      <w:bodyDiv w:val="1"/>
      <w:marLeft w:val="0"/>
      <w:marRight w:val="0"/>
      <w:marTop w:val="0"/>
      <w:marBottom w:val="0"/>
      <w:divBdr>
        <w:top w:val="none" w:sz="0" w:space="0" w:color="auto"/>
        <w:left w:val="none" w:sz="0" w:space="0" w:color="auto"/>
        <w:bottom w:val="none" w:sz="0" w:space="0" w:color="auto"/>
        <w:right w:val="none" w:sz="0" w:space="0" w:color="auto"/>
      </w:divBdr>
      <w:divsChild>
        <w:div w:id="1176262601">
          <w:marLeft w:val="720"/>
          <w:marRight w:val="0"/>
          <w:marTop w:val="115"/>
          <w:marBottom w:val="0"/>
          <w:divBdr>
            <w:top w:val="none" w:sz="0" w:space="0" w:color="auto"/>
            <w:left w:val="none" w:sz="0" w:space="0" w:color="auto"/>
            <w:bottom w:val="none" w:sz="0" w:space="0" w:color="auto"/>
            <w:right w:val="none" w:sz="0" w:space="0" w:color="auto"/>
          </w:divBdr>
        </w:div>
        <w:div w:id="35012300">
          <w:marLeft w:val="1714"/>
          <w:marRight w:val="0"/>
          <w:marTop w:val="115"/>
          <w:marBottom w:val="0"/>
          <w:divBdr>
            <w:top w:val="none" w:sz="0" w:space="0" w:color="auto"/>
            <w:left w:val="none" w:sz="0" w:space="0" w:color="auto"/>
            <w:bottom w:val="none" w:sz="0" w:space="0" w:color="auto"/>
            <w:right w:val="none" w:sz="0" w:space="0" w:color="auto"/>
          </w:divBdr>
        </w:div>
        <w:div w:id="645665507">
          <w:marLeft w:val="1714"/>
          <w:marRight w:val="0"/>
          <w:marTop w:val="115"/>
          <w:marBottom w:val="0"/>
          <w:divBdr>
            <w:top w:val="none" w:sz="0" w:space="0" w:color="auto"/>
            <w:left w:val="none" w:sz="0" w:space="0" w:color="auto"/>
            <w:bottom w:val="none" w:sz="0" w:space="0" w:color="auto"/>
            <w:right w:val="none" w:sz="0" w:space="0" w:color="auto"/>
          </w:divBdr>
        </w:div>
        <w:div w:id="622227640">
          <w:marLeft w:val="1714"/>
          <w:marRight w:val="0"/>
          <w:marTop w:val="115"/>
          <w:marBottom w:val="0"/>
          <w:divBdr>
            <w:top w:val="none" w:sz="0" w:space="0" w:color="auto"/>
            <w:left w:val="none" w:sz="0" w:space="0" w:color="auto"/>
            <w:bottom w:val="none" w:sz="0" w:space="0" w:color="auto"/>
            <w:right w:val="none" w:sz="0" w:space="0" w:color="auto"/>
          </w:divBdr>
        </w:div>
        <w:div w:id="983193370">
          <w:marLeft w:val="720"/>
          <w:marRight w:val="0"/>
          <w:marTop w:val="115"/>
          <w:marBottom w:val="0"/>
          <w:divBdr>
            <w:top w:val="none" w:sz="0" w:space="0" w:color="auto"/>
            <w:left w:val="none" w:sz="0" w:space="0" w:color="auto"/>
            <w:bottom w:val="none" w:sz="0" w:space="0" w:color="auto"/>
            <w:right w:val="none" w:sz="0" w:space="0" w:color="auto"/>
          </w:divBdr>
        </w:div>
      </w:divsChild>
    </w:div>
    <w:div w:id="360279692">
      <w:bodyDiv w:val="1"/>
      <w:marLeft w:val="0"/>
      <w:marRight w:val="0"/>
      <w:marTop w:val="0"/>
      <w:marBottom w:val="0"/>
      <w:divBdr>
        <w:top w:val="none" w:sz="0" w:space="0" w:color="auto"/>
        <w:left w:val="none" w:sz="0" w:space="0" w:color="auto"/>
        <w:bottom w:val="none" w:sz="0" w:space="0" w:color="auto"/>
        <w:right w:val="none" w:sz="0" w:space="0" w:color="auto"/>
      </w:divBdr>
    </w:div>
    <w:div w:id="361638720">
      <w:bodyDiv w:val="1"/>
      <w:marLeft w:val="0"/>
      <w:marRight w:val="0"/>
      <w:marTop w:val="0"/>
      <w:marBottom w:val="0"/>
      <w:divBdr>
        <w:top w:val="none" w:sz="0" w:space="0" w:color="auto"/>
        <w:left w:val="none" w:sz="0" w:space="0" w:color="auto"/>
        <w:bottom w:val="none" w:sz="0" w:space="0" w:color="auto"/>
        <w:right w:val="none" w:sz="0" w:space="0" w:color="auto"/>
      </w:divBdr>
      <w:divsChild>
        <w:div w:id="1445610542">
          <w:marLeft w:val="720"/>
          <w:marRight w:val="0"/>
          <w:marTop w:val="115"/>
          <w:marBottom w:val="0"/>
          <w:divBdr>
            <w:top w:val="none" w:sz="0" w:space="0" w:color="auto"/>
            <w:left w:val="none" w:sz="0" w:space="0" w:color="auto"/>
            <w:bottom w:val="none" w:sz="0" w:space="0" w:color="auto"/>
            <w:right w:val="none" w:sz="0" w:space="0" w:color="auto"/>
          </w:divBdr>
        </w:div>
        <w:div w:id="949774882">
          <w:marLeft w:val="720"/>
          <w:marRight w:val="0"/>
          <w:marTop w:val="115"/>
          <w:marBottom w:val="0"/>
          <w:divBdr>
            <w:top w:val="none" w:sz="0" w:space="0" w:color="auto"/>
            <w:left w:val="none" w:sz="0" w:space="0" w:color="auto"/>
            <w:bottom w:val="none" w:sz="0" w:space="0" w:color="auto"/>
            <w:right w:val="none" w:sz="0" w:space="0" w:color="auto"/>
          </w:divBdr>
        </w:div>
        <w:div w:id="280108619">
          <w:marLeft w:val="1714"/>
          <w:marRight w:val="0"/>
          <w:marTop w:val="115"/>
          <w:marBottom w:val="0"/>
          <w:divBdr>
            <w:top w:val="none" w:sz="0" w:space="0" w:color="auto"/>
            <w:left w:val="none" w:sz="0" w:space="0" w:color="auto"/>
            <w:bottom w:val="none" w:sz="0" w:space="0" w:color="auto"/>
            <w:right w:val="none" w:sz="0" w:space="0" w:color="auto"/>
          </w:divBdr>
        </w:div>
        <w:div w:id="1693919047">
          <w:marLeft w:val="1714"/>
          <w:marRight w:val="0"/>
          <w:marTop w:val="115"/>
          <w:marBottom w:val="0"/>
          <w:divBdr>
            <w:top w:val="none" w:sz="0" w:space="0" w:color="auto"/>
            <w:left w:val="none" w:sz="0" w:space="0" w:color="auto"/>
            <w:bottom w:val="none" w:sz="0" w:space="0" w:color="auto"/>
            <w:right w:val="none" w:sz="0" w:space="0" w:color="auto"/>
          </w:divBdr>
        </w:div>
        <w:div w:id="517159560">
          <w:marLeft w:val="1714"/>
          <w:marRight w:val="0"/>
          <w:marTop w:val="115"/>
          <w:marBottom w:val="0"/>
          <w:divBdr>
            <w:top w:val="none" w:sz="0" w:space="0" w:color="auto"/>
            <w:left w:val="none" w:sz="0" w:space="0" w:color="auto"/>
            <w:bottom w:val="none" w:sz="0" w:space="0" w:color="auto"/>
            <w:right w:val="none" w:sz="0" w:space="0" w:color="auto"/>
          </w:divBdr>
        </w:div>
      </w:divsChild>
    </w:div>
    <w:div w:id="365254787">
      <w:bodyDiv w:val="1"/>
      <w:marLeft w:val="0"/>
      <w:marRight w:val="0"/>
      <w:marTop w:val="0"/>
      <w:marBottom w:val="0"/>
      <w:divBdr>
        <w:top w:val="none" w:sz="0" w:space="0" w:color="auto"/>
        <w:left w:val="none" w:sz="0" w:space="0" w:color="auto"/>
        <w:bottom w:val="none" w:sz="0" w:space="0" w:color="auto"/>
        <w:right w:val="none" w:sz="0" w:space="0" w:color="auto"/>
      </w:divBdr>
      <w:divsChild>
        <w:div w:id="1958371846">
          <w:marLeft w:val="720"/>
          <w:marRight w:val="0"/>
          <w:marTop w:val="115"/>
          <w:marBottom w:val="0"/>
          <w:divBdr>
            <w:top w:val="none" w:sz="0" w:space="0" w:color="auto"/>
            <w:left w:val="none" w:sz="0" w:space="0" w:color="auto"/>
            <w:bottom w:val="none" w:sz="0" w:space="0" w:color="auto"/>
            <w:right w:val="none" w:sz="0" w:space="0" w:color="auto"/>
          </w:divBdr>
        </w:div>
        <w:div w:id="859319464">
          <w:marLeft w:val="720"/>
          <w:marRight w:val="0"/>
          <w:marTop w:val="0"/>
          <w:marBottom w:val="0"/>
          <w:divBdr>
            <w:top w:val="none" w:sz="0" w:space="0" w:color="auto"/>
            <w:left w:val="none" w:sz="0" w:space="0" w:color="auto"/>
            <w:bottom w:val="none" w:sz="0" w:space="0" w:color="auto"/>
            <w:right w:val="none" w:sz="0" w:space="0" w:color="auto"/>
          </w:divBdr>
        </w:div>
        <w:div w:id="693503986">
          <w:marLeft w:val="720"/>
          <w:marRight w:val="0"/>
          <w:marTop w:val="0"/>
          <w:marBottom w:val="0"/>
          <w:divBdr>
            <w:top w:val="none" w:sz="0" w:space="0" w:color="auto"/>
            <w:left w:val="none" w:sz="0" w:space="0" w:color="auto"/>
            <w:bottom w:val="none" w:sz="0" w:space="0" w:color="auto"/>
            <w:right w:val="none" w:sz="0" w:space="0" w:color="auto"/>
          </w:divBdr>
        </w:div>
        <w:div w:id="31882366">
          <w:marLeft w:val="720"/>
          <w:marRight w:val="0"/>
          <w:marTop w:val="0"/>
          <w:marBottom w:val="0"/>
          <w:divBdr>
            <w:top w:val="none" w:sz="0" w:space="0" w:color="auto"/>
            <w:left w:val="none" w:sz="0" w:space="0" w:color="auto"/>
            <w:bottom w:val="none" w:sz="0" w:space="0" w:color="auto"/>
            <w:right w:val="none" w:sz="0" w:space="0" w:color="auto"/>
          </w:divBdr>
        </w:div>
      </w:divsChild>
    </w:div>
    <w:div w:id="378632884">
      <w:bodyDiv w:val="1"/>
      <w:marLeft w:val="0"/>
      <w:marRight w:val="0"/>
      <w:marTop w:val="0"/>
      <w:marBottom w:val="0"/>
      <w:divBdr>
        <w:top w:val="none" w:sz="0" w:space="0" w:color="auto"/>
        <w:left w:val="none" w:sz="0" w:space="0" w:color="auto"/>
        <w:bottom w:val="none" w:sz="0" w:space="0" w:color="auto"/>
        <w:right w:val="none" w:sz="0" w:space="0" w:color="auto"/>
      </w:divBdr>
    </w:div>
    <w:div w:id="387732171">
      <w:bodyDiv w:val="1"/>
      <w:marLeft w:val="0"/>
      <w:marRight w:val="0"/>
      <w:marTop w:val="0"/>
      <w:marBottom w:val="0"/>
      <w:divBdr>
        <w:top w:val="none" w:sz="0" w:space="0" w:color="auto"/>
        <w:left w:val="none" w:sz="0" w:space="0" w:color="auto"/>
        <w:bottom w:val="none" w:sz="0" w:space="0" w:color="auto"/>
        <w:right w:val="none" w:sz="0" w:space="0" w:color="auto"/>
      </w:divBdr>
      <w:divsChild>
        <w:div w:id="372774192">
          <w:marLeft w:val="720"/>
          <w:marRight w:val="0"/>
          <w:marTop w:val="115"/>
          <w:marBottom w:val="0"/>
          <w:divBdr>
            <w:top w:val="none" w:sz="0" w:space="0" w:color="auto"/>
            <w:left w:val="none" w:sz="0" w:space="0" w:color="auto"/>
            <w:bottom w:val="none" w:sz="0" w:space="0" w:color="auto"/>
            <w:right w:val="none" w:sz="0" w:space="0" w:color="auto"/>
          </w:divBdr>
        </w:div>
        <w:div w:id="1117333521">
          <w:marLeft w:val="720"/>
          <w:marRight w:val="0"/>
          <w:marTop w:val="115"/>
          <w:marBottom w:val="0"/>
          <w:divBdr>
            <w:top w:val="none" w:sz="0" w:space="0" w:color="auto"/>
            <w:left w:val="none" w:sz="0" w:space="0" w:color="auto"/>
            <w:bottom w:val="none" w:sz="0" w:space="0" w:color="auto"/>
            <w:right w:val="none" w:sz="0" w:space="0" w:color="auto"/>
          </w:divBdr>
        </w:div>
      </w:divsChild>
    </w:div>
    <w:div w:id="388308906">
      <w:bodyDiv w:val="1"/>
      <w:marLeft w:val="0"/>
      <w:marRight w:val="0"/>
      <w:marTop w:val="0"/>
      <w:marBottom w:val="0"/>
      <w:divBdr>
        <w:top w:val="none" w:sz="0" w:space="0" w:color="auto"/>
        <w:left w:val="none" w:sz="0" w:space="0" w:color="auto"/>
        <w:bottom w:val="none" w:sz="0" w:space="0" w:color="auto"/>
        <w:right w:val="none" w:sz="0" w:space="0" w:color="auto"/>
      </w:divBdr>
      <w:divsChild>
        <w:div w:id="2035687591">
          <w:marLeft w:val="2707"/>
          <w:marRight w:val="0"/>
          <w:marTop w:val="96"/>
          <w:marBottom w:val="0"/>
          <w:divBdr>
            <w:top w:val="none" w:sz="0" w:space="0" w:color="auto"/>
            <w:left w:val="none" w:sz="0" w:space="0" w:color="auto"/>
            <w:bottom w:val="none" w:sz="0" w:space="0" w:color="auto"/>
            <w:right w:val="none" w:sz="0" w:space="0" w:color="auto"/>
          </w:divBdr>
        </w:div>
        <w:div w:id="1742943156">
          <w:marLeft w:val="2707"/>
          <w:marRight w:val="0"/>
          <w:marTop w:val="96"/>
          <w:marBottom w:val="0"/>
          <w:divBdr>
            <w:top w:val="none" w:sz="0" w:space="0" w:color="auto"/>
            <w:left w:val="none" w:sz="0" w:space="0" w:color="auto"/>
            <w:bottom w:val="none" w:sz="0" w:space="0" w:color="auto"/>
            <w:right w:val="none" w:sz="0" w:space="0" w:color="auto"/>
          </w:divBdr>
        </w:div>
      </w:divsChild>
    </w:div>
    <w:div w:id="395668823">
      <w:bodyDiv w:val="1"/>
      <w:marLeft w:val="0"/>
      <w:marRight w:val="0"/>
      <w:marTop w:val="0"/>
      <w:marBottom w:val="0"/>
      <w:divBdr>
        <w:top w:val="none" w:sz="0" w:space="0" w:color="auto"/>
        <w:left w:val="none" w:sz="0" w:space="0" w:color="auto"/>
        <w:bottom w:val="none" w:sz="0" w:space="0" w:color="auto"/>
        <w:right w:val="none" w:sz="0" w:space="0" w:color="auto"/>
      </w:divBdr>
      <w:divsChild>
        <w:div w:id="972715832">
          <w:marLeft w:val="720"/>
          <w:marRight w:val="0"/>
          <w:marTop w:val="115"/>
          <w:marBottom w:val="0"/>
          <w:divBdr>
            <w:top w:val="none" w:sz="0" w:space="0" w:color="auto"/>
            <w:left w:val="none" w:sz="0" w:space="0" w:color="auto"/>
            <w:bottom w:val="none" w:sz="0" w:space="0" w:color="auto"/>
            <w:right w:val="none" w:sz="0" w:space="0" w:color="auto"/>
          </w:divBdr>
        </w:div>
        <w:div w:id="2126534851">
          <w:marLeft w:val="1714"/>
          <w:marRight w:val="0"/>
          <w:marTop w:val="115"/>
          <w:marBottom w:val="0"/>
          <w:divBdr>
            <w:top w:val="none" w:sz="0" w:space="0" w:color="auto"/>
            <w:left w:val="none" w:sz="0" w:space="0" w:color="auto"/>
            <w:bottom w:val="none" w:sz="0" w:space="0" w:color="auto"/>
            <w:right w:val="none" w:sz="0" w:space="0" w:color="auto"/>
          </w:divBdr>
        </w:div>
        <w:div w:id="568226765">
          <w:marLeft w:val="2707"/>
          <w:marRight w:val="0"/>
          <w:marTop w:val="96"/>
          <w:marBottom w:val="0"/>
          <w:divBdr>
            <w:top w:val="none" w:sz="0" w:space="0" w:color="auto"/>
            <w:left w:val="none" w:sz="0" w:space="0" w:color="auto"/>
            <w:bottom w:val="none" w:sz="0" w:space="0" w:color="auto"/>
            <w:right w:val="none" w:sz="0" w:space="0" w:color="auto"/>
          </w:divBdr>
        </w:div>
        <w:div w:id="1655833607">
          <w:marLeft w:val="2707"/>
          <w:marRight w:val="0"/>
          <w:marTop w:val="96"/>
          <w:marBottom w:val="0"/>
          <w:divBdr>
            <w:top w:val="none" w:sz="0" w:space="0" w:color="auto"/>
            <w:left w:val="none" w:sz="0" w:space="0" w:color="auto"/>
            <w:bottom w:val="none" w:sz="0" w:space="0" w:color="auto"/>
            <w:right w:val="none" w:sz="0" w:space="0" w:color="auto"/>
          </w:divBdr>
        </w:div>
        <w:div w:id="942998176">
          <w:marLeft w:val="1714"/>
          <w:marRight w:val="0"/>
          <w:marTop w:val="115"/>
          <w:marBottom w:val="0"/>
          <w:divBdr>
            <w:top w:val="none" w:sz="0" w:space="0" w:color="auto"/>
            <w:left w:val="none" w:sz="0" w:space="0" w:color="auto"/>
            <w:bottom w:val="none" w:sz="0" w:space="0" w:color="auto"/>
            <w:right w:val="none" w:sz="0" w:space="0" w:color="auto"/>
          </w:divBdr>
        </w:div>
        <w:div w:id="627708018">
          <w:marLeft w:val="3586"/>
          <w:marRight w:val="0"/>
          <w:marTop w:val="96"/>
          <w:marBottom w:val="0"/>
          <w:divBdr>
            <w:top w:val="none" w:sz="0" w:space="0" w:color="auto"/>
            <w:left w:val="none" w:sz="0" w:space="0" w:color="auto"/>
            <w:bottom w:val="none" w:sz="0" w:space="0" w:color="auto"/>
            <w:right w:val="none" w:sz="0" w:space="0" w:color="auto"/>
          </w:divBdr>
        </w:div>
        <w:div w:id="488637047">
          <w:marLeft w:val="3586"/>
          <w:marRight w:val="0"/>
          <w:marTop w:val="96"/>
          <w:marBottom w:val="0"/>
          <w:divBdr>
            <w:top w:val="none" w:sz="0" w:space="0" w:color="auto"/>
            <w:left w:val="none" w:sz="0" w:space="0" w:color="auto"/>
            <w:bottom w:val="none" w:sz="0" w:space="0" w:color="auto"/>
            <w:right w:val="none" w:sz="0" w:space="0" w:color="auto"/>
          </w:divBdr>
        </w:div>
      </w:divsChild>
    </w:div>
    <w:div w:id="399862912">
      <w:bodyDiv w:val="1"/>
      <w:marLeft w:val="0"/>
      <w:marRight w:val="0"/>
      <w:marTop w:val="0"/>
      <w:marBottom w:val="0"/>
      <w:divBdr>
        <w:top w:val="none" w:sz="0" w:space="0" w:color="auto"/>
        <w:left w:val="none" w:sz="0" w:space="0" w:color="auto"/>
        <w:bottom w:val="none" w:sz="0" w:space="0" w:color="auto"/>
        <w:right w:val="none" w:sz="0" w:space="0" w:color="auto"/>
      </w:divBdr>
    </w:div>
    <w:div w:id="409501111">
      <w:bodyDiv w:val="1"/>
      <w:marLeft w:val="0"/>
      <w:marRight w:val="0"/>
      <w:marTop w:val="0"/>
      <w:marBottom w:val="0"/>
      <w:divBdr>
        <w:top w:val="none" w:sz="0" w:space="0" w:color="auto"/>
        <w:left w:val="none" w:sz="0" w:space="0" w:color="auto"/>
        <w:bottom w:val="none" w:sz="0" w:space="0" w:color="auto"/>
        <w:right w:val="none" w:sz="0" w:space="0" w:color="auto"/>
      </w:divBdr>
      <w:divsChild>
        <w:div w:id="841549426">
          <w:marLeft w:val="1714"/>
          <w:marRight w:val="0"/>
          <w:marTop w:val="115"/>
          <w:marBottom w:val="0"/>
          <w:divBdr>
            <w:top w:val="none" w:sz="0" w:space="0" w:color="auto"/>
            <w:left w:val="none" w:sz="0" w:space="0" w:color="auto"/>
            <w:bottom w:val="none" w:sz="0" w:space="0" w:color="auto"/>
            <w:right w:val="none" w:sz="0" w:space="0" w:color="auto"/>
          </w:divBdr>
        </w:div>
        <w:div w:id="1122112337">
          <w:marLeft w:val="2707"/>
          <w:marRight w:val="0"/>
          <w:marTop w:val="96"/>
          <w:marBottom w:val="0"/>
          <w:divBdr>
            <w:top w:val="none" w:sz="0" w:space="0" w:color="auto"/>
            <w:left w:val="none" w:sz="0" w:space="0" w:color="auto"/>
            <w:bottom w:val="none" w:sz="0" w:space="0" w:color="auto"/>
            <w:right w:val="none" w:sz="0" w:space="0" w:color="auto"/>
          </w:divBdr>
        </w:div>
        <w:div w:id="550112171">
          <w:marLeft w:val="2707"/>
          <w:marRight w:val="0"/>
          <w:marTop w:val="96"/>
          <w:marBottom w:val="0"/>
          <w:divBdr>
            <w:top w:val="none" w:sz="0" w:space="0" w:color="auto"/>
            <w:left w:val="none" w:sz="0" w:space="0" w:color="auto"/>
            <w:bottom w:val="none" w:sz="0" w:space="0" w:color="auto"/>
            <w:right w:val="none" w:sz="0" w:space="0" w:color="auto"/>
          </w:divBdr>
        </w:div>
      </w:divsChild>
    </w:div>
    <w:div w:id="413090769">
      <w:bodyDiv w:val="1"/>
      <w:marLeft w:val="0"/>
      <w:marRight w:val="0"/>
      <w:marTop w:val="0"/>
      <w:marBottom w:val="0"/>
      <w:divBdr>
        <w:top w:val="none" w:sz="0" w:space="0" w:color="auto"/>
        <w:left w:val="none" w:sz="0" w:space="0" w:color="auto"/>
        <w:bottom w:val="none" w:sz="0" w:space="0" w:color="auto"/>
        <w:right w:val="none" w:sz="0" w:space="0" w:color="auto"/>
      </w:divBdr>
      <w:divsChild>
        <w:div w:id="2037348528">
          <w:marLeft w:val="1714"/>
          <w:marRight w:val="0"/>
          <w:marTop w:val="115"/>
          <w:marBottom w:val="0"/>
          <w:divBdr>
            <w:top w:val="none" w:sz="0" w:space="0" w:color="auto"/>
            <w:left w:val="none" w:sz="0" w:space="0" w:color="auto"/>
            <w:bottom w:val="none" w:sz="0" w:space="0" w:color="auto"/>
            <w:right w:val="none" w:sz="0" w:space="0" w:color="auto"/>
          </w:divBdr>
        </w:div>
      </w:divsChild>
    </w:div>
    <w:div w:id="418983091">
      <w:bodyDiv w:val="1"/>
      <w:marLeft w:val="0"/>
      <w:marRight w:val="0"/>
      <w:marTop w:val="0"/>
      <w:marBottom w:val="0"/>
      <w:divBdr>
        <w:top w:val="none" w:sz="0" w:space="0" w:color="auto"/>
        <w:left w:val="none" w:sz="0" w:space="0" w:color="auto"/>
        <w:bottom w:val="none" w:sz="0" w:space="0" w:color="auto"/>
        <w:right w:val="none" w:sz="0" w:space="0" w:color="auto"/>
      </w:divBdr>
    </w:div>
    <w:div w:id="424035485">
      <w:bodyDiv w:val="1"/>
      <w:marLeft w:val="0"/>
      <w:marRight w:val="0"/>
      <w:marTop w:val="0"/>
      <w:marBottom w:val="0"/>
      <w:divBdr>
        <w:top w:val="none" w:sz="0" w:space="0" w:color="auto"/>
        <w:left w:val="none" w:sz="0" w:space="0" w:color="auto"/>
        <w:bottom w:val="none" w:sz="0" w:space="0" w:color="auto"/>
        <w:right w:val="none" w:sz="0" w:space="0" w:color="auto"/>
      </w:divBdr>
      <w:divsChild>
        <w:div w:id="869728407">
          <w:marLeft w:val="720"/>
          <w:marRight w:val="0"/>
          <w:marTop w:val="115"/>
          <w:marBottom w:val="0"/>
          <w:divBdr>
            <w:top w:val="none" w:sz="0" w:space="0" w:color="auto"/>
            <w:left w:val="none" w:sz="0" w:space="0" w:color="auto"/>
            <w:bottom w:val="none" w:sz="0" w:space="0" w:color="auto"/>
            <w:right w:val="none" w:sz="0" w:space="0" w:color="auto"/>
          </w:divBdr>
        </w:div>
      </w:divsChild>
    </w:div>
    <w:div w:id="428083311">
      <w:bodyDiv w:val="1"/>
      <w:marLeft w:val="0"/>
      <w:marRight w:val="0"/>
      <w:marTop w:val="0"/>
      <w:marBottom w:val="0"/>
      <w:divBdr>
        <w:top w:val="none" w:sz="0" w:space="0" w:color="auto"/>
        <w:left w:val="none" w:sz="0" w:space="0" w:color="auto"/>
        <w:bottom w:val="none" w:sz="0" w:space="0" w:color="auto"/>
        <w:right w:val="none" w:sz="0" w:space="0" w:color="auto"/>
      </w:divBdr>
      <w:divsChild>
        <w:div w:id="1064836182">
          <w:marLeft w:val="1714"/>
          <w:marRight w:val="0"/>
          <w:marTop w:val="115"/>
          <w:marBottom w:val="0"/>
          <w:divBdr>
            <w:top w:val="none" w:sz="0" w:space="0" w:color="auto"/>
            <w:left w:val="none" w:sz="0" w:space="0" w:color="auto"/>
            <w:bottom w:val="none" w:sz="0" w:space="0" w:color="auto"/>
            <w:right w:val="none" w:sz="0" w:space="0" w:color="auto"/>
          </w:divBdr>
        </w:div>
      </w:divsChild>
    </w:div>
    <w:div w:id="428625399">
      <w:bodyDiv w:val="1"/>
      <w:marLeft w:val="0"/>
      <w:marRight w:val="0"/>
      <w:marTop w:val="0"/>
      <w:marBottom w:val="0"/>
      <w:divBdr>
        <w:top w:val="none" w:sz="0" w:space="0" w:color="auto"/>
        <w:left w:val="none" w:sz="0" w:space="0" w:color="auto"/>
        <w:bottom w:val="none" w:sz="0" w:space="0" w:color="auto"/>
        <w:right w:val="none" w:sz="0" w:space="0" w:color="auto"/>
      </w:divBdr>
      <w:divsChild>
        <w:div w:id="1854493908">
          <w:marLeft w:val="1714"/>
          <w:marRight w:val="0"/>
          <w:marTop w:val="115"/>
          <w:marBottom w:val="0"/>
          <w:divBdr>
            <w:top w:val="none" w:sz="0" w:space="0" w:color="auto"/>
            <w:left w:val="none" w:sz="0" w:space="0" w:color="auto"/>
            <w:bottom w:val="none" w:sz="0" w:space="0" w:color="auto"/>
            <w:right w:val="none" w:sz="0" w:space="0" w:color="auto"/>
          </w:divBdr>
        </w:div>
        <w:div w:id="675352308">
          <w:marLeft w:val="2707"/>
          <w:marRight w:val="0"/>
          <w:marTop w:val="96"/>
          <w:marBottom w:val="0"/>
          <w:divBdr>
            <w:top w:val="none" w:sz="0" w:space="0" w:color="auto"/>
            <w:left w:val="none" w:sz="0" w:space="0" w:color="auto"/>
            <w:bottom w:val="none" w:sz="0" w:space="0" w:color="auto"/>
            <w:right w:val="none" w:sz="0" w:space="0" w:color="auto"/>
          </w:divBdr>
        </w:div>
        <w:div w:id="1500189875">
          <w:marLeft w:val="2707"/>
          <w:marRight w:val="0"/>
          <w:marTop w:val="96"/>
          <w:marBottom w:val="0"/>
          <w:divBdr>
            <w:top w:val="none" w:sz="0" w:space="0" w:color="auto"/>
            <w:left w:val="none" w:sz="0" w:space="0" w:color="auto"/>
            <w:bottom w:val="none" w:sz="0" w:space="0" w:color="auto"/>
            <w:right w:val="none" w:sz="0" w:space="0" w:color="auto"/>
          </w:divBdr>
        </w:div>
      </w:divsChild>
    </w:div>
    <w:div w:id="430585600">
      <w:bodyDiv w:val="1"/>
      <w:marLeft w:val="0"/>
      <w:marRight w:val="0"/>
      <w:marTop w:val="0"/>
      <w:marBottom w:val="0"/>
      <w:divBdr>
        <w:top w:val="none" w:sz="0" w:space="0" w:color="auto"/>
        <w:left w:val="none" w:sz="0" w:space="0" w:color="auto"/>
        <w:bottom w:val="none" w:sz="0" w:space="0" w:color="auto"/>
        <w:right w:val="none" w:sz="0" w:space="0" w:color="auto"/>
      </w:divBdr>
      <w:divsChild>
        <w:div w:id="974068660">
          <w:marLeft w:val="720"/>
          <w:marRight w:val="0"/>
          <w:marTop w:val="115"/>
          <w:marBottom w:val="0"/>
          <w:divBdr>
            <w:top w:val="none" w:sz="0" w:space="0" w:color="auto"/>
            <w:left w:val="none" w:sz="0" w:space="0" w:color="auto"/>
            <w:bottom w:val="none" w:sz="0" w:space="0" w:color="auto"/>
            <w:right w:val="none" w:sz="0" w:space="0" w:color="auto"/>
          </w:divBdr>
        </w:div>
        <w:div w:id="829489822">
          <w:marLeft w:val="720"/>
          <w:marRight w:val="0"/>
          <w:marTop w:val="115"/>
          <w:marBottom w:val="0"/>
          <w:divBdr>
            <w:top w:val="none" w:sz="0" w:space="0" w:color="auto"/>
            <w:left w:val="none" w:sz="0" w:space="0" w:color="auto"/>
            <w:bottom w:val="none" w:sz="0" w:space="0" w:color="auto"/>
            <w:right w:val="none" w:sz="0" w:space="0" w:color="auto"/>
          </w:divBdr>
        </w:div>
        <w:div w:id="186062021">
          <w:marLeft w:val="1714"/>
          <w:marRight w:val="0"/>
          <w:marTop w:val="115"/>
          <w:marBottom w:val="0"/>
          <w:divBdr>
            <w:top w:val="none" w:sz="0" w:space="0" w:color="auto"/>
            <w:left w:val="none" w:sz="0" w:space="0" w:color="auto"/>
            <w:bottom w:val="none" w:sz="0" w:space="0" w:color="auto"/>
            <w:right w:val="none" w:sz="0" w:space="0" w:color="auto"/>
          </w:divBdr>
        </w:div>
        <w:div w:id="1769429260">
          <w:marLeft w:val="2707"/>
          <w:marRight w:val="0"/>
          <w:marTop w:val="96"/>
          <w:marBottom w:val="0"/>
          <w:divBdr>
            <w:top w:val="none" w:sz="0" w:space="0" w:color="auto"/>
            <w:left w:val="none" w:sz="0" w:space="0" w:color="auto"/>
            <w:bottom w:val="none" w:sz="0" w:space="0" w:color="auto"/>
            <w:right w:val="none" w:sz="0" w:space="0" w:color="auto"/>
          </w:divBdr>
        </w:div>
        <w:div w:id="1999112987">
          <w:marLeft w:val="2707"/>
          <w:marRight w:val="0"/>
          <w:marTop w:val="96"/>
          <w:marBottom w:val="0"/>
          <w:divBdr>
            <w:top w:val="none" w:sz="0" w:space="0" w:color="auto"/>
            <w:left w:val="none" w:sz="0" w:space="0" w:color="auto"/>
            <w:bottom w:val="none" w:sz="0" w:space="0" w:color="auto"/>
            <w:right w:val="none" w:sz="0" w:space="0" w:color="auto"/>
          </w:divBdr>
        </w:div>
      </w:divsChild>
    </w:div>
    <w:div w:id="459299909">
      <w:bodyDiv w:val="1"/>
      <w:marLeft w:val="0"/>
      <w:marRight w:val="0"/>
      <w:marTop w:val="0"/>
      <w:marBottom w:val="0"/>
      <w:divBdr>
        <w:top w:val="none" w:sz="0" w:space="0" w:color="auto"/>
        <w:left w:val="none" w:sz="0" w:space="0" w:color="auto"/>
        <w:bottom w:val="none" w:sz="0" w:space="0" w:color="auto"/>
        <w:right w:val="none" w:sz="0" w:space="0" w:color="auto"/>
      </w:divBdr>
      <w:divsChild>
        <w:div w:id="325402559">
          <w:marLeft w:val="1714"/>
          <w:marRight w:val="0"/>
          <w:marTop w:val="115"/>
          <w:marBottom w:val="0"/>
          <w:divBdr>
            <w:top w:val="none" w:sz="0" w:space="0" w:color="auto"/>
            <w:left w:val="none" w:sz="0" w:space="0" w:color="auto"/>
            <w:bottom w:val="none" w:sz="0" w:space="0" w:color="auto"/>
            <w:right w:val="none" w:sz="0" w:space="0" w:color="auto"/>
          </w:divBdr>
        </w:div>
      </w:divsChild>
    </w:div>
    <w:div w:id="471824798">
      <w:bodyDiv w:val="1"/>
      <w:marLeft w:val="0"/>
      <w:marRight w:val="0"/>
      <w:marTop w:val="0"/>
      <w:marBottom w:val="0"/>
      <w:divBdr>
        <w:top w:val="none" w:sz="0" w:space="0" w:color="auto"/>
        <w:left w:val="none" w:sz="0" w:space="0" w:color="auto"/>
        <w:bottom w:val="none" w:sz="0" w:space="0" w:color="auto"/>
        <w:right w:val="none" w:sz="0" w:space="0" w:color="auto"/>
      </w:divBdr>
      <w:divsChild>
        <w:div w:id="1588922410">
          <w:marLeft w:val="1714"/>
          <w:marRight w:val="0"/>
          <w:marTop w:val="115"/>
          <w:marBottom w:val="0"/>
          <w:divBdr>
            <w:top w:val="none" w:sz="0" w:space="0" w:color="auto"/>
            <w:left w:val="none" w:sz="0" w:space="0" w:color="auto"/>
            <w:bottom w:val="none" w:sz="0" w:space="0" w:color="auto"/>
            <w:right w:val="none" w:sz="0" w:space="0" w:color="auto"/>
          </w:divBdr>
        </w:div>
        <w:div w:id="274484940">
          <w:marLeft w:val="2707"/>
          <w:marRight w:val="0"/>
          <w:marTop w:val="96"/>
          <w:marBottom w:val="0"/>
          <w:divBdr>
            <w:top w:val="none" w:sz="0" w:space="0" w:color="auto"/>
            <w:left w:val="none" w:sz="0" w:space="0" w:color="auto"/>
            <w:bottom w:val="none" w:sz="0" w:space="0" w:color="auto"/>
            <w:right w:val="none" w:sz="0" w:space="0" w:color="auto"/>
          </w:divBdr>
        </w:div>
        <w:div w:id="1581871651">
          <w:marLeft w:val="2707"/>
          <w:marRight w:val="0"/>
          <w:marTop w:val="96"/>
          <w:marBottom w:val="0"/>
          <w:divBdr>
            <w:top w:val="none" w:sz="0" w:space="0" w:color="auto"/>
            <w:left w:val="none" w:sz="0" w:space="0" w:color="auto"/>
            <w:bottom w:val="none" w:sz="0" w:space="0" w:color="auto"/>
            <w:right w:val="none" w:sz="0" w:space="0" w:color="auto"/>
          </w:divBdr>
        </w:div>
        <w:div w:id="1534001809">
          <w:marLeft w:val="720"/>
          <w:marRight w:val="0"/>
          <w:marTop w:val="115"/>
          <w:marBottom w:val="0"/>
          <w:divBdr>
            <w:top w:val="none" w:sz="0" w:space="0" w:color="auto"/>
            <w:left w:val="none" w:sz="0" w:space="0" w:color="auto"/>
            <w:bottom w:val="none" w:sz="0" w:space="0" w:color="auto"/>
            <w:right w:val="none" w:sz="0" w:space="0" w:color="auto"/>
          </w:divBdr>
        </w:div>
        <w:div w:id="33120471">
          <w:marLeft w:val="1714"/>
          <w:marRight w:val="0"/>
          <w:marTop w:val="115"/>
          <w:marBottom w:val="0"/>
          <w:divBdr>
            <w:top w:val="none" w:sz="0" w:space="0" w:color="auto"/>
            <w:left w:val="none" w:sz="0" w:space="0" w:color="auto"/>
            <w:bottom w:val="none" w:sz="0" w:space="0" w:color="auto"/>
            <w:right w:val="none" w:sz="0" w:space="0" w:color="auto"/>
          </w:divBdr>
        </w:div>
        <w:div w:id="572814078">
          <w:marLeft w:val="1714"/>
          <w:marRight w:val="0"/>
          <w:marTop w:val="115"/>
          <w:marBottom w:val="0"/>
          <w:divBdr>
            <w:top w:val="none" w:sz="0" w:space="0" w:color="auto"/>
            <w:left w:val="none" w:sz="0" w:space="0" w:color="auto"/>
            <w:bottom w:val="none" w:sz="0" w:space="0" w:color="auto"/>
            <w:right w:val="none" w:sz="0" w:space="0" w:color="auto"/>
          </w:divBdr>
        </w:div>
      </w:divsChild>
    </w:div>
    <w:div w:id="472715218">
      <w:bodyDiv w:val="1"/>
      <w:marLeft w:val="0"/>
      <w:marRight w:val="0"/>
      <w:marTop w:val="0"/>
      <w:marBottom w:val="0"/>
      <w:divBdr>
        <w:top w:val="none" w:sz="0" w:space="0" w:color="auto"/>
        <w:left w:val="none" w:sz="0" w:space="0" w:color="auto"/>
        <w:bottom w:val="none" w:sz="0" w:space="0" w:color="auto"/>
        <w:right w:val="none" w:sz="0" w:space="0" w:color="auto"/>
      </w:divBdr>
      <w:divsChild>
        <w:div w:id="713771883">
          <w:marLeft w:val="720"/>
          <w:marRight w:val="0"/>
          <w:marTop w:val="115"/>
          <w:marBottom w:val="0"/>
          <w:divBdr>
            <w:top w:val="none" w:sz="0" w:space="0" w:color="auto"/>
            <w:left w:val="none" w:sz="0" w:space="0" w:color="auto"/>
            <w:bottom w:val="none" w:sz="0" w:space="0" w:color="auto"/>
            <w:right w:val="none" w:sz="0" w:space="0" w:color="auto"/>
          </w:divBdr>
        </w:div>
        <w:div w:id="915478897">
          <w:marLeft w:val="1714"/>
          <w:marRight w:val="0"/>
          <w:marTop w:val="115"/>
          <w:marBottom w:val="0"/>
          <w:divBdr>
            <w:top w:val="none" w:sz="0" w:space="0" w:color="auto"/>
            <w:left w:val="none" w:sz="0" w:space="0" w:color="auto"/>
            <w:bottom w:val="none" w:sz="0" w:space="0" w:color="auto"/>
            <w:right w:val="none" w:sz="0" w:space="0" w:color="auto"/>
          </w:divBdr>
        </w:div>
        <w:div w:id="603265201">
          <w:marLeft w:val="1714"/>
          <w:marRight w:val="0"/>
          <w:marTop w:val="115"/>
          <w:marBottom w:val="0"/>
          <w:divBdr>
            <w:top w:val="none" w:sz="0" w:space="0" w:color="auto"/>
            <w:left w:val="none" w:sz="0" w:space="0" w:color="auto"/>
            <w:bottom w:val="none" w:sz="0" w:space="0" w:color="auto"/>
            <w:right w:val="none" w:sz="0" w:space="0" w:color="auto"/>
          </w:divBdr>
        </w:div>
        <w:div w:id="1066415718">
          <w:marLeft w:val="1714"/>
          <w:marRight w:val="0"/>
          <w:marTop w:val="115"/>
          <w:marBottom w:val="0"/>
          <w:divBdr>
            <w:top w:val="none" w:sz="0" w:space="0" w:color="auto"/>
            <w:left w:val="none" w:sz="0" w:space="0" w:color="auto"/>
            <w:bottom w:val="none" w:sz="0" w:space="0" w:color="auto"/>
            <w:right w:val="none" w:sz="0" w:space="0" w:color="auto"/>
          </w:divBdr>
        </w:div>
        <w:div w:id="721950839">
          <w:marLeft w:val="720"/>
          <w:marRight w:val="0"/>
          <w:marTop w:val="115"/>
          <w:marBottom w:val="0"/>
          <w:divBdr>
            <w:top w:val="none" w:sz="0" w:space="0" w:color="auto"/>
            <w:left w:val="none" w:sz="0" w:space="0" w:color="auto"/>
            <w:bottom w:val="none" w:sz="0" w:space="0" w:color="auto"/>
            <w:right w:val="none" w:sz="0" w:space="0" w:color="auto"/>
          </w:divBdr>
        </w:div>
      </w:divsChild>
    </w:div>
    <w:div w:id="492835489">
      <w:bodyDiv w:val="1"/>
      <w:marLeft w:val="0"/>
      <w:marRight w:val="0"/>
      <w:marTop w:val="0"/>
      <w:marBottom w:val="0"/>
      <w:divBdr>
        <w:top w:val="none" w:sz="0" w:space="0" w:color="auto"/>
        <w:left w:val="none" w:sz="0" w:space="0" w:color="auto"/>
        <w:bottom w:val="none" w:sz="0" w:space="0" w:color="auto"/>
        <w:right w:val="none" w:sz="0" w:space="0" w:color="auto"/>
      </w:divBdr>
      <w:divsChild>
        <w:div w:id="1346177483">
          <w:marLeft w:val="1714"/>
          <w:marRight w:val="0"/>
          <w:marTop w:val="115"/>
          <w:marBottom w:val="0"/>
          <w:divBdr>
            <w:top w:val="none" w:sz="0" w:space="0" w:color="auto"/>
            <w:left w:val="none" w:sz="0" w:space="0" w:color="auto"/>
            <w:bottom w:val="none" w:sz="0" w:space="0" w:color="auto"/>
            <w:right w:val="none" w:sz="0" w:space="0" w:color="auto"/>
          </w:divBdr>
        </w:div>
        <w:div w:id="115225315">
          <w:marLeft w:val="2707"/>
          <w:marRight w:val="0"/>
          <w:marTop w:val="96"/>
          <w:marBottom w:val="0"/>
          <w:divBdr>
            <w:top w:val="none" w:sz="0" w:space="0" w:color="auto"/>
            <w:left w:val="none" w:sz="0" w:space="0" w:color="auto"/>
            <w:bottom w:val="none" w:sz="0" w:space="0" w:color="auto"/>
            <w:right w:val="none" w:sz="0" w:space="0" w:color="auto"/>
          </w:divBdr>
        </w:div>
        <w:div w:id="2118716337">
          <w:marLeft w:val="2707"/>
          <w:marRight w:val="0"/>
          <w:marTop w:val="96"/>
          <w:marBottom w:val="0"/>
          <w:divBdr>
            <w:top w:val="none" w:sz="0" w:space="0" w:color="auto"/>
            <w:left w:val="none" w:sz="0" w:space="0" w:color="auto"/>
            <w:bottom w:val="none" w:sz="0" w:space="0" w:color="auto"/>
            <w:right w:val="none" w:sz="0" w:space="0" w:color="auto"/>
          </w:divBdr>
        </w:div>
        <w:div w:id="1287464420">
          <w:marLeft w:val="2707"/>
          <w:marRight w:val="0"/>
          <w:marTop w:val="96"/>
          <w:marBottom w:val="0"/>
          <w:divBdr>
            <w:top w:val="none" w:sz="0" w:space="0" w:color="auto"/>
            <w:left w:val="none" w:sz="0" w:space="0" w:color="auto"/>
            <w:bottom w:val="none" w:sz="0" w:space="0" w:color="auto"/>
            <w:right w:val="none" w:sz="0" w:space="0" w:color="auto"/>
          </w:divBdr>
        </w:div>
      </w:divsChild>
    </w:div>
    <w:div w:id="496069450">
      <w:bodyDiv w:val="1"/>
      <w:marLeft w:val="0"/>
      <w:marRight w:val="0"/>
      <w:marTop w:val="0"/>
      <w:marBottom w:val="0"/>
      <w:divBdr>
        <w:top w:val="none" w:sz="0" w:space="0" w:color="auto"/>
        <w:left w:val="none" w:sz="0" w:space="0" w:color="auto"/>
        <w:bottom w:val="none" w:sz="0" w:space="0" w:color="auto"/>
        <w:right w:val="none" w:sz="0" w:space="0" w:color="auto"/>
      </w:divBdr>
      <w:divsChild>
        <w:div w:id="1360161766">
          <w:marLeft w:val="1714"/>
          <w:marRight w:val="0"/>
          <w:marTop w:val="115"/>
          <w:marBottom w:val="0"/>
          <w:divBdr>
            <w:top w:val="none" w:sz="0" w:space="0" w:color="auto"/>
            <w:left w:val="none" w:sz="0" w:space="0" w:color="auto"/>
            <w:bottom w:val="none" w:sz="0" w:space="0" w:color="auto"/>
            <w:right w:val="none" w:sz="0" w:space="0" w:color="auto"/>
          </w:divBdr>
        </w:div>
        <w:div w:id="1071541766">
          <w:marLeft w:val="1714"/>
          <w:marRight w:val="0"/>
          <w:marTop w:val="115"/>
          <w:marBottom w:val="0"/>
          <w:divBdr>
            <w:top w:val="none" w:sz="0" w:space="0" w:color="auto"/>
            <w:left w:val="none" w:sz="0" w:space="0" w:color="auto"/>
            <w:bottom w:val="none" w:sz="0" w:space="0" w:color="auto"/>
            <w:right w:val="none" w:sz="0" w:space="0" w:color="auto"/>
          </w:divBdr>
        </w:div>
        <w:div w:id="1612664998">
          <w:marLeft w:val="720"/>
          <w:marRight w:val="0"/>
          <w:marTop w:val="115"/>
          <w:marBottom w:val="0"/>
          <w:divBdr>
            <w:top w:val="none" w:sz="0" w:space="0" w:color="auto"/>
            <w:left w:val="none" w:sz="0" w:space="0" w:color="auto"/>
            <w:bottom w:val="none" w:sz="0" w:space="0" w:color="auto"/>
            <w:right w:val="none" w:sz="0" w:space="0" w:color="auto"/>
          </w:divBdr>
        </w:div>
      </w:divsChild>
    </w:div>
    <w:div w:id="503908379">
      <w:bodyDiv w:val="1"/>
      <w:marLeft w:val="0"/>
      <w:marRight w:val="0"/>
      <w:marTop w:val="0"/>
      <w:marBottom w:val="0"/>
      <w:divBdr>
        <w:top w:val="none" w:sz="0" w:space="0" w:color="auto"/>
        <w:left w:val="none" w:sz="0" w:space="0" w:color="auto"/>
        <w:bottom w:val="none" w:sz="0" w:space="0" w:color="auto"/>
        <w:right w:val="none" w:sz="0" w:space="0" w:color="auto"/>
      </w:divBdr>
      <w:divsChild>
        <w:div w:id="1622809336">
          <w:marLeft w:val="2707"/>
          <w:marRight w:val="0"/>
          <w:marTop w:val="96"/>
          <w:marBottom w:val="0"/>
          <w:divBdr>
            <w:top w:val="none" w:sz="0" w:space="0" w:color="auto"/>
            <w:left w:val="none" w:sz="0" w:space="0" w:color="auto"/>
            <w:bottom w:val="none" w:sz="0" w:space="0" w:color="auto"/>
            <w:right w:val="none" w:sz="0" w:space="0" w:color="auto"/>
          </w:divBdr>
        </w:div>
        <w:div w:id="327446220">
          <w:marLeft w:val="2707"/>
          <w:marRight w:val="0"/>
          <w:marTop w:val="96"/>
          <w:marBottom w:val="0"/>
          <w:divBdr>
            <w:top w:val="none" w:sz="0" w:space="0" w:color="auto"/>
            <w:left w:val="none" w:sz="0" w:space="0" w:color="auto"/>
            <w:bottom w:val="none" w:sz="0" w:space="0" w:color="auto"/>
            <w:right w:val="none" w:sz="0" w:space="0" w:color="auto"/>
          </w:divBdr>
        </w:div>
      </w:divsChild>
    </w:div>
    <w:div w:id="507910300">
      <w:bodyDiv w:val="1"/>
      <w:marLeft w:val="0"/>
      <w:marRight w:val="0"/>
      <w:marTop w:val="0"/>
      <w:marBottom w:val="0"/>
      <w:divBdr>
        <w:top w:val="none" w:sz="0" w:space="0" w:color="auto"/>
        <w:left w:val="none" w:sz="0" w:space="0" w:color="auto"/>
        <w:bottom w:val="none" w:sz="0" w:space="0" w:color="auto"/>
        <w:right w:val="none" w:sz="0" w:space="0" w:color="auto"/>
      </w:divBdr>
    </w:div>
    <w:div w:id="526262003">
      <w:bodyDiv w:val="1"/>
      <w:marLeft w:val="0"/>
      <w:marRight w:val="0"/>
      <w:marTop w:val="0"/>
      <w:marBottom w:val="0"/>
      <w:divBdr>
        <w:top w:val="none" w:sz="0" w:space="0" w:color="auto"/>
        <w:left w:val="none" w:sz="0" w:space="0" w:color="auto"/>
        <w:bottom w:val="none" w:sz="0" w:space="0" w:color="auto"/>
        <w:right w:val="none" w:sz="0" w:space="0" w:color="auto"/>
      </w:divBdr>
      <w:divsChild>
        <w:div w:id="1952318508">
          <w:marLeft w:val="720"/>
          <w:marRight w:val="0"/>
          <w:marTop w:val="115"/>
          <w:marBottom w:val="0"/>
          <w:divBdr>
            <w:top w:val="none" w:sz="0" w:space="0" w:color="auto"/>
            <w:left w:val="none" w:sz="0" w:space="0" w:color="auto"/>
            <w:bottom w:val="none" w:sz="0" w:space="0" w:color="auto"/>
            <w:right w:val="none" w:sz="0" w:space="0" w:color="auto"/>
          </w:divBdr>
        </w:div>
      </w:divsChild>
    </w:div>
    <w:div w:id="539244082">
      <w:bodyDiv w:val="1"/>
      <w:marLeft w:val="0"/>
      <w:marRight w:val="0"/>
      <w:marTop w:val="0"/>
      <w:marBottom w:val="0"/>
      <w:divBdr>
        <w:top w:val="none" w:sz="0" w:space="0" w:color="auto"/>
        <w:left w:val="none" w:sz="0" w:space="0" w:color="auto"/>
        <w:bottom w:val="none" w:sz="0" w:space="0" w:color="auto"/>
        <w:right w:val="none" w:sz="0" w:space="0" w:color="auto"/>
      </w:divBdr>
    </w:div>
    <w:div w:id="543105000">
      <w:bodyDiv w:val="1"/>
      <w:marLeft w:val="0"/>
      <w:marRight w:val="0"/>
      <w:marTop w:val="0"/>
      <w:marBottom w:val="0"/>
      <w:divBdr>
        <w:top w:val="none" w:sz="0" w:space="0" w:color="auto"/>
        <w:left w:val="none" w:sz="0" w:space="0" w:color="auto"/>
        <w:bottom w:val="none" w:sz="0" w:space="0" w:color="auto"/>
        <w:right w:val="none" w:sz="0" w:space="0" w:color="auto"/>
      </w:divBdr>
    </w:div>
    <w:div w:id="547492232">
      <w:bodyDiv w:val="1"/>
      <w:marLeft w:val="0"/>
      <w:marRight w:val="0"/>
      <w:marTop w:val="0"/>
      <w:marBottom w:val="0"/>
      <w:divBdr>
        <w:top w:val="none" w:sz="0" w:space="0" w:color="auto"/>
        <w:left w:val="none" w:sz="0" w:space="0" w:color="auto"/>
        <w:bottom w:val="none" w:sz="0" w:space="0" w:color="auto"/>
        <w:right w:val="none" w:sz="0" w:space="0" w:color="auto"/>
      </w:divBdr>
      <w:divsChild>
        <w:div w:id="1622953129">
          <w:marLeft w:val="1714"/>
          <w:marRight w:val="0"/>
          <w:marTop w:val="115"/>
          <w:marBottom w:val="0"/>
          <w:divBdr>
            <w:top w:val="none" w:sz="0" w:space="0" w:color="auto"/>
            <w:left w:val="none" w:sz="0" w:space="0" w:color="auto"/>
            <w:bottom w:val="none" w:sz="0" w:space="0" w:color="auto"/>
            <w:right w:val="none" w:sz="0" w:space="0" w:color="auto"/>
          </w:divBdr>
        </w:div>
      </w:divsChild>
    </w:div>
    <w:div w:id="549145887">
      <w:bodyDiv w:val="1"/>
      <w:marLeft w:val="0"/>
      <w:marRight w:val="0"/>
      <w:marTop w:val="0"/>
      <w:marBottom w:val="0"/>
      <w:divBdr>
        <w:top w:val="none" w:sz="0" w:space="0" w:color="auto"/>
        <w:left w:val="none" w:sz="0" w:space="0" w:color="auto"/>
        <w:bottom w:val="none" w:sz="0" w:space="0" w:color="auto"/>
        <w:right w:val="none" w:sz="0" w:space="0" w:color="auto"/>
      </w:divBdr>
    </w:div>
    <w:div w:id="549388553">
      <w:bodyDiv w:val="1"/>
      <w:marLeft w:val="0"/>
      <w:marRight w:val="0"/>
      <w:marTop w:val="0"/>
      <w:marBottom w:val="0"/>
      <w:divBdr>
        <w:top w:val="none" w:sz="0" w:space="0" w:color="auto"/>
        <w:left w:val="none" w:sz="0" w:space="0" w:color="auto"/>
        <w:bottom w:val="none" w:sz="0" w:space="0" w:color="auto"/>
        <w:right w:val="none" w:sz="0" w:space="0" w:color="auto"/>
      </w:divBdr>
      <w:divsChild>
        <w:div w:id="828135598">
          <w:marLeft w:val="720"/>
          <w:marRight w:val="0"/>
          <w:marTop w:val="115"/>
          <w:marBottom w:val="0"/>
          <w:divBdr>
            <w:top w:val="none" w:sz="0" w:space="0" w:color="auto"/>
            <w:left w:val="none" w:sz="0" w:space="0" w:color="auto"/>
            <w:bottom w:val="none" w:sz="0" w:space="0" w:color="auto"/>
            <w:right w:val="none" w:sz="0" w:space="0" w:color="auto"/>
          </w:divBdr>
        </w:div>
        <w:div w:id="1104153775">
          <w:marLeft w:val="720"/>
          <w:marRight w:val="0"/>
          <w:marTop w:val="115"/>
          <w:marBottom w:val="0"/>
          <w:divBdr>
            <w:top w:val="none" w:sz="0" w:space="0" w:color="auto"/>
            <w:left w:val="none" w:sz="0" w:space="0" w:color="auto"/>
            <w:bottom w:val="none" w:sz="0" w:space="0" w:color="auto"/>
            <w:right w:val="none" w:sz="0" w:space="0" w:color="auto"/>
          </w:divBdr>
        </w:div>
        <w:div w:id="450438601">
          <w:marLeft w:val="1714"/>
          <w:marRight w:val="0"/>
          <w:marTop w:val="115"/>
          <w:marBottom w:val="0"/>
          <w:divBdr>
            <w:top w:val="none" w:sz="0" w:space="0" w:color="auto"/>
            <w:left w:val="none" w:sz="0" w:space="0" w:color="auto"/>
            <w:bottom w:val="none" w:sz="0" w:space="0" w:color="auto"/>
            <w:right w:val="none" w:sz="0" w:space="0" w:color="auto"/>
          </w:divBdr>
        </w:div>
      </w:divsChild>
    </w:div>
    <w:div w:id="554435922">
      <w:bodyDiv w:val="1"/>
      <w:marLeft w:val="0"/>
      <w:marRight w:val="0"/>
      <w:marTop w:val="0"/>
      <w:marBottom w:val="0"/>
      <w:divBdr>
        <w:top w:val="none" w:sz="0" w:space="0" w:color="auto"/>
        <w:left w:val="none" w:sz="0" w:space="0" w:color="auto"/>
        <w:bottom w:val="none" w:sz="0" w:space="0" w:color="auto"/>
        <w:right w:val="none" w:sz="0" w:space="0" w:color="auto"/>
      </w:divBdr>
      <w:divsChild>
        <w:div w:id="2021614742">
          <w:marLeft w:val="720"/>
          <w:marRight w:val="0"/>
          <w:marTop w:val="115"/>
          <w:marBottom w:val="0"/>
          <w:divBdr>
            <w:top w:val="none" w:sz="0" w:space="0" w:color="auto"/>
            <w:left w:val="none" w:sz="0" w:space="0" w:color="auto"/>
            <w:bottom w:val="none" w:sz="0" w:space="0" w:color="auto"/>
            <w:right w:val="none" w:sz="0" w:space="0" w:color="auto"/>
          </w:divBdr>
        </w:div>
        <w:div w:id="1166243252">
          <w:marLeft w:val="720"/>
          <w:marRight w:val="0"/>
          <w:marTop w:val="115"/>
          <w:marBottom w:val="0"/>
          <w:divBdr>
            <w:top w:val="none" w:sz="0" w:space="0" w:color="auto"/>
            <w:left w:val="none" w:sz="0" w:space="0" w:color="auto"/>
            <w:bottom w:val="none" w:sz="0" w:space="0" w:color="auto"/>
            <w:right w:val="none" w:sz="0" w:space="0" w:color="auto"/>
          </w:divBdr>
        </w:div>
        <w:div w:id="1516649878">
          <w:marLeft w:val="1714"/>
          <w:marRight w:val="0"/>
          <w:marTop w:val="115"/>
          <w:marBottom w:val="0"/>
          <w:divBdr>
            <w:top w:val="none" w:sz="0" w:space="0" w:color="auto"/>
            <w:left w:val="none" w:sz="0" w:space="0" w:color="auto"/>
            <w:bottom w:val="none" w:sz="0" w:space="0" w:color="auto"/>
            <w:right w:val="none" w:sz="0" w:space="0" w:color="auto"/>
          </w:divBdr>
        </w:div>
        <w:div w:id="1938824758">
          <w:marLeft w:val="1714"/>
          <w:marRight w:val="0"/>
          <w:marTop w:val="115"/>
          <w:marBottom w:val="0"/>
          <w:divBdr>
            <w:top w:val="none" w:sz="0" w:space="0" w:color="auto"/>
            <w:left w:val="none" w:sz="0" w:space="0" w:color="auto"/>
            <w:bottom w:val="none" w:sz="0" w:space="0" w:color="auto"/>
            <w:right w:val="none" w:sz="0" w:space="0" w:color="auto"/>
          </w:divBdr>
        </w:div>
      </w:divsChild>
    </w:div>
    <w:div w:id="566184235">
      <w:bodyDiv w:val="1"/>
      <w:marLeft w:val="0"/>
      <w:marRight w:val="0"/>
      <w:marTop w:val="0"/>
      <w:marBottom w:val="0"/>
      <w:divBdr>
        <w:top w:val="none" w:sz="0" w:space="0" w:color="auto"/>
        <w:left w:val="none" w:sz="0" w:space="0" w:color="auto"/>
        <w:bottom w:val="none" w:sz="0" w:space="0" w:color="auto"/>
        <w:right w:val="none" w:sz="0" w:space="0" w:color="auto"/>
      </w:divBdr>
      <w:divsChild>
        <w:div w:id="2145464480">
          <w:marLeft w:val="1714"/>
          <w:marRight w:val="0"/>
          <w:marTop w:val="115"/>
          <w:marBottom w:val="0"/>
          <w:divBdr>
            <w:top w:val="none" w:sz="0" w:space="0" w:color="auto"/>
            <w:left w:val="none" w:sz="0" w:space="0" w:color="auto"/>
            <w:bottom w:val="none" w:sz="0" w:space="0" w:color="auto"/>
            <w:right w:val="none" w:sz="0" w:space="0" w:color="auto"/>
          </w:divBdr>
        </w:div>
        <w:div w:id="485783536">
          <w:marLeft w:val="720"/>
          <w:marRight w:val="0"/>
          <w:marTop w:val="288"/>
          <w:marBottom w:val="0"/>
          <w:divBdr>
            <w:top w:val="none" w:sz="0" w:space="0" w:color="auto"/>
            <w:left w:val="none" w:sz="0" w:space="0" w:color="auto"/>
            <w:bottom w:val="none" w:sz="0" w:space="0" w:color="auto"/>
            <w:right w:val="none" w:sz="0" w:space="0" w:color="auto"/>
          </w:divBdr>
        </w:div>
        <w:div w:id="892543869">
          <w:marLeft w:val="1714"/>
          <w:marRight w:val="0"/>
          <w:marTop w:val="0"/>
          <w:marBottom w:val="0"/>
          <w:divBdr>
            <w:top w:val="none" w:sz="0" w:space="0" w:color="auto"/>
            <w:left w:val="none" w:sz="0" w:space="0" w:color="auto"/>
            <w:bottom w:val="none" w:sz="0" w:space="0" w:color="auto"/>
            <w:right w:val="none" w:sz="0" w:space="0" w:color="auto"/>
          </w:divBdr>
        </w:div>
        <w:div w:id="1885560969">
          <w:marLeft w:val="720"/>
          <w:marRight w:val="0"/>
          <w:marTop w:val="115"/>
          <w:marBottom w:val="0"/>
          <w:divBdr>
            <w:top w:val="none" w:sz="0" w:space="0" w:color="auto"/>
            <w:left w:val="none" w:sz="0" w:space="0" w:color="auto"/>
            <w:bottom w:val="none" w:sz="0" w:space="0" w:color="auto"/>
            <w:right w:val="none" w:sz="0" w:space="0" w:color="auto"/>
          </w:divBdr>
        </w:div>
        <w:div w:id="1294291221">
          <w:marLeft w:val="1714"/>
          <w:marRight w:val="0"/>
          <w:marTop w:val="115"/>
          <w:marBottom w:val="0"/>
          <w:divBdr>
            <w:top w:val="none" w:sz="0" w:space="0" w:color="auto"/>
            <w:left w:val="none" w:sz="0" w:space="0" w:color="auto"/>
            <w:bottom w:val="none" w:sz="0" w:space="0" w:color="auto"/>
            <w:right w:val="none" w:sz="0" w:space="0" w:color="auto"/>
          </w:divBdr>
        </w:div>
        <w:div w:id="1422681763">
          <w:marLeft w:val="2707"/>
          <w:marRight w:val="0"/>
          <w:marTop w:val="96"/>
          <w:marBottom w:val="0"/>
          <w:divBdr>
            <w:top w:val="none" w:sz="0" w:space="0" w:color="auto"/>
            <w:left w:val="none" w:sz="0" w:space="0" w:color="auto"/>
            <w:bottom w:val="none" w:sz="0" w:space="0" w:color="auto"/>
            <w:right w:val="none" w:sz="0" w:space="0" w:color="auto"/>
          </w:divBdr>
        </w:div>
        <w:div w:id="1583904674">
          <w:marLeft w:val="2707"/>
          <w:marRight w:val="0"/>
          <w:marTop w:val="96"/>
          <w:marBottom w:val="0"/>
          <w:divBdr>
            <w:top w:val="none" w:sz="0" w:space="0" w:color="auto"/>
            <w:left w:val="none" w:sz="0" w:space="0" w:color="auto"/>
            <w:bottom w:val="none" w:sz="0" w:space="0" w:color="auto"/>
            <w:right w:val="none" w:sz="0" w:space="0" w:color="auto"/>
          </w:divBdr>
        </w:div>
      </w:divsChild>
    </w:div>
    <w:div w:id="569970655">
      <w:bodyDiv w:val="1"/>
      <w:marLeft w:val="0"/>
      <w:marRight w:val="0"/>
      <w:marTop w:val="0"/>
      <w:marBottom w:val="0"/>
      <w:divBdr>
        <w:top w:val="none" w:sz="0" w:space="0" w:color="auto"/>
        <w:left w:val="none" w:sz="0" w:space="0" w:color="auto"/>
        <w:bottom w:val="none" w:sz="0" w:space="0" w:color="auto"/>
        <w:right w:val="none" w:sz="0" w:space="0" w:color="auto"/>
      </w:divBdr>
      <w:divsChild>
        <w:div w:id="2107798552">
          <w:marLeft w:val="2707"/>
          <w:marRight w:val="0"/>
          <w:marTop w:val="96"/>
          <w:marBottom w:val="0"/>
          <w:divBdr>
            <w:top w:val="none" w:sz="0" w:space="0" w:color="auto"/>
            <w:left w:val="none" w:sz="0" w:space="0" w:color="auto"/>
            <w:bottom w:val="none" w:sz="0" w:space="0" w:color="auto"/>
            <w:right w:val="none" w:sz="0" w:space="0" w:color="auto"/>
          </w:divBdr>
        </w:div>
        <w:div w:id="582304976">
          <w:marLeft w:val="2707"/>
          <w:marRight w:val="0"/>
          <w:marTop w:val="96"/>
          <w:marBottom w:val="0"/>
          <w:divBdr>
            <w:top w:val="none" w:sz="0" w:space="0" w:color="auto"/>
            <w:left w:val="none" w:sz="0" w:space="0" w:color="auto"/>
            <w:bottom w:val="none" w:sz="0" w:space="0" w:color="auto"/>
            <w:right w:val="none" w:sz="0" w:space="0" w:color="auto"/>
          </w:divBdr>
        </w:div>
        <w:div w:id="2068413070">
          <w:marLeft w:val="3586"/>
          <w:marRight w:val="0"/>
          <w:marTop w:val="96"/>
          <w:marBottom w:val="0"/>
          <w:divBdr>
            <w:top w:val="none" w:sz="0" w:space="0" w:color="auto"/>
            <w:left w:val="none" w:sz="0" w:space="0" w:color="auto"/>
            <w:bottom w:val="none" w:sz="0" w:space="0" w:color="auto"/>
            <w:right w:val="none" w:sz="0" w:space="0" w:color="auto"/>
          </w:divBdr>
        </w:div>
        <w:div w:id="885995281">
          <w:marLeft w:val="3586"/>
          <w:marRight w:val="0"/>
          <w:marTop w:val="96"/>
          <w:marBottom w:val="0"/>
          <w:divBdr>
            <w:top w:val="none" w:sz="0" w:space="0" w:color="auto"/>
            <w:left w:val="none" w:sz="0" w:space="0" w:color="auto"/>
            <w:bottom w:val="none" w:sz="0" w:space="0" w:color="auto"/>
            <w:right w:val="none" w:sz="0" w:space="0" w:color="auto"/>
          </w:divBdr>
        </w:div>
      </w:divsChild>
    </w:div>
    <w:div w:id="599262994">
      <w:bodyDiv w:val="1"/>
      <w:marLeft w:val="0"/>
      <w:marRight w:val="0"/>
      <w:marTop w:val="0"/>
      <w:marBottom w:val="0"/>
      <w:divBdr>
        <w:top w:val="none" w:sz="0" w:space="0" w:color="auto"/>
        <w:left w:val="none" w:sz="0" w:space="0" w:color="auto"/>
        <w:bottom w:val="none" w:sz="0" w:space="0" w:color="auto"/>
        <w:right w:val="none" w:sz="0" w:space="0" w:color="auto"/>
      </w:divBdr>
    </w:div>
    <w:div w:id="615719624">
      <w:bodyDiv w:val="1"/>
      <w:marLeft w:val="0"/>
      <w:marRight w:val="0"/>
      <w:marTop w:val="0"/>
      <w:marBottom w:val="0"/>
      <w:divBdr>
        <w:top w:val="none" w:sz="0" w:space="0" w:color="auto"/>
        <w:left w:val="none" w:sz="0" w:space="0" w:color="auto"/>
        <w:bottom w:val="none" w:sz="0" w:space="0" w:color="auto"/>
        <w:right w:val="none" w:sz="0" w:space="0" w:color="auto"/>
      </w:divBdr>
      <w:divsChild>
        <w:div w:id="1298681470">
          <w:marLeft w:val="1714"/>
          <w:marRight w:val="0"/>
          <w:marTop w:val="115"/>
          <w:marBottom w:val="0"/>
          <w:divBdr>
            <w:top w:val="none" w:sz="0" w:space="0" w:color="auto"/>
            <w:left w:val="none" w:sz="0" w:space="0" w:color="auto"/>
            <w:bottom w:val="none" w:sz="0" w:space="0" w:color="auto"/>
            <w:right w:val="none" w:sz="0" w:space="0" w:color="auto"/>
          </w:divBdr>
        </w:div>
        <w:div w:id="665012287">
          <w:marLeft w:val="1714"/>
          <w:marRight w:val="0"/>
          <w:marTop w:val="115"/>
          <w:marBottom w:val="0"/>
          <w:divBdr>
            <w:top w:val="none" w:sz="0" w:space="0" w:color="auto"/>
            <w:left w:val="none" w:sz="0" w:space="0" w:color="auto"/>
            <w:bottom w:val="none" w:sz="0" w:space="0" w:color="auto"/>
            <w:right w:val="none" w:sz="0" w:space="0" w:color="auto"/>
          </w:divBdr>
        </w:div>
      </w:divsChild>
    </w:div>
    <w:div w:id="616957323">
      <w:bodyDiv w:val="1"/>
      <w:marLeft w:val="0"/>
      <w:marRight w:val="0"/>
      <w:marTop w:val="0"/>
      <w:marBottom w:val="0"/>
      <w:divBdr>
        <w:top w:val="none" w:sz="0" w:space="0" w:color="auto"/>
        <w:left w:val="none" w:sz="0" w:space="0" w:color="auto"/>
        <w:bottom w:val="none" w:sz="0" w:space="0" w:color="auto"/>
        <w:right w:val="none" w:sz="0" w:space="0" w:color="auto"/>
      </w:divBdr>
    </w:div>
    <w:div w:id="645014678">
      <w:bodyDiv w:val="1"/>
      <w:marLeft w:val="0"/>
      <w:marRight w:val="0"/>
      <w:marTop w:val="0"/>
      <w:marBottom w:val="0"/>
      <w:divBdr>
        <w:top w:val="none" w:sz="0" w:space="0" w:color="auto"/>
        <w:left w:val="none" w:sz="0" w:space="0" w:color="auto"/>
        <w:bottom w:val="none" w:sz="0" w:space="0" w:color="auto"/>
        <w:right w:val="none" w:sz="0" w:space="0" w:color="auto"/>
      </w:divBdr>
      <w:divsChild>
        <w:div w:id="493112767">
          <w:marLeft w:val="720"/>
          <w:marRight w:val="0"/>
          <w:marTop w:val="115"/>
          <w:marBottom w:val="0"/>
          <w:divBdr>
            <w:top w:val="none" w:sz="0" w:space="0" w:color="auto"/>
            <w:left w:val="none" w:sz="0" w:space="0" w:color="auto"/>
            <w:bottom w:val="none" w:sz="0" w:space="0" w:color="auto"/>
            <w:right w:val="none" w:sz="0" w:space="0" w:color="auto"/>
          </w:divBdr>
        </w:div>
        <w:div w:id="1016080844">
          <w:marLeft w:val="720"/>
          <w:marRight w:val="0"/>
          <w:marTop w:val="115"/>
          <w:marBottom w:val="0"/>
          <w:divBdr>
            <w:top w:val="none" w:sz="0" w:space="0" w:color="auto"/>
            <w:left w:val="none" w:sz="0" w:space="0" w:color="auto"/>
            <w:bottom w:val="none" w:sz="0" w:space="0" w:color="auto"/>
            <w:right w:val="none" w:sz="0" w:space="0" w:color="auto"/>
          </w:divBdr>
        </w:div>
        <w:div w:id="1643533768">
          <w:marLeft w:val="1714"/>
          <w:marRight w:val="0"/>
          <w:marTop w:val="115"/>
          <w:marBottom w:val="0"/>
          <w:divBdr>
            <w:top w:val="none" w:sz="0" w:space="0" w:color="auto"/>
            <w:left w:val="none" w:sz="0" w:space="0" w:color="auto"/>
            <w:bottom w:val="none" w:sz="0" w:space="0" w:color="auto"/>
            <w:right w:val="none" w:sz="0" w:space="0" w:color="auto"/>
          </w:divBdr>
        </w:div>
        <w:div w:id="991835520">
          <w:marLeft w:val="2707"/>
          <w:marRight w:val="0"/>
          <w:marTop w:val="96"/>
          <w:marBottom w:val="0"/>
          <w:divBdr>
            <w:top w:val="none" w:sz="0" w:space="0" w:color="auto"/>
            <w:left w:val="none" w:sz="0" w:space="0" w:color="auto"/>
            <w:bottom w:val="none" w:sz="0" w:space="0" w:color="auto"/>
            <w:right w:val="none" w:sz="0" w:space="0" w:color="auto"/>
          </w:divBdr>
        </w:div>
        <w:div w:id="434522797">
          <w:marLeft w:val="2707"/>
          <w:marRight w:val="0"/>
          <w:marTop w:val="96"/>
          <w:marBottom w:val="0"/>
          <w:divBdr>
            <w:top w:val="none" w:sz="0" w:space="0" w:color="auto"/>
            <w:left w:val="none" w:sz="0" w:space="0" w:color="auto"/>
            <w:bottom w:val="none" w:sz="0" w:space="0" w:color="auto"/>
            <w:right w:val="none" w:sz="0" w:space="0" w:color="auto"/>
          </w:divBdr>
        </w:div>
        <w:div w:id="1112171064">
          <w:marLeft w:val="1714"/>
          <w:marRight w:val="0"/>
          <w:marTop w:val="115"/>
          <w:marBottom w:val="0"/>
          <w:divBdr>
            <w:top w:val="none" w:sz="0" w:space="0" w:color="auto"/>
            <w:left w:val="none" w:sz="0" w:space="0" w:color="auto"/>
            <w:bottom w:val="none" w:sz="0" w:space="0" w:color="auto"/>
            <w:right w:val="none" w:sz="0" w:space="0" w:color="auto"/>
          </w:divBdr>
        </w:div>
      </w:divsChild>
    </w:div>
    <w:div w:id="653290726">
      <w:bodyDiv w:val="1"/>
      <w:marLeft w:val="0"/>
      <w:marRight w:val="0"/>
      <w:marTop w:val="0"/>
      <w:marBottom w:val="0"/>
      <w:divBdr>
        <w:top w:val="none" w:sz="0" w:space="0" w:color="auto"/>
        <w:left w:val="none" w:sz="0" w:space="0" w:color="auto"/>
        <w:bottom w:val="none" w:sz="0" w:space="0" w:color="auto"/>
        <w:right w:val="none" w:sz="0" w:space="0" w:color="auto"/>
      </w:divBdr>
      <w:divsChild>
        <w:div w:id="1178688593">
          <w:marLeft w:val="1714"/>
          <w:marRight w:val="0"/>
          <w:marTop w:val="115"/>
          <w:marBottom w:val="0"/>
          <w:divBdr>
            <w:top w:val="none" w:sz="0" w:space="0" w:color="auto"/>
            <w:left w:val="none" w:sz="0" w:space="0" w:color="auto"/>
            <w:bottom w:val="none" w:sz="0" w:space="0" w:color="auto"/>
            <w:right w:val="none" w:sz="0" w:space="0" w:color="auto"/>
          </w:divBdr>
        </w:div>
      </w:divsChild>
    </w:div>
    <w:div w:id="669721351">
      <w:bodyDiv w:val="1"/>
      <w:marLeft w:val="0"/>
      <w:marRight w:val="0"/>
      <w:marTop w:val="0"/>
      <w:marBottom w:val="0"/>
      <w:divBdr>
        <w:top w:val="none" w:sz="0" w:space="0" w:color="auto"/>
        <w:left w:val="none" w:sz="0" w:space="0" w:color="auto"/>
        <w:bottom w:val="none" w:sz="0" w:space="0" w:color="auto"/>
        <w:right w:val="none" w:sz="0" w:space="0" w:color="auto"/>
      </w:divBdr>
      <w:divsChild>
        <w:div w:id="943851364">
          <w:marLeft w:val="1714"/>
          <w:marRight w:val="0"/>
          <w:marTop w:val="115"/>
          <w:marBottom w:val="0"/>
          <w:divBdr>
            <w:top w:val="none" w:sz="0" w:space="0" w:color="auto"/>
            <w:left w:val="none" w:sz="0" w:space="0" w:color="auto"/>
            <w:bottom w:val="none" w:sz="0" w:space="0" w:color="auto"/>
            <w:right w:val="none" w:sz="0" w:space="0" w:color="auto"/>
          </w:divBdr>
        </w:div>
        <w:div w:id="1772429429">
          <w:marLeft w:val="1714"/>
          <w:marRight w:val="0"/>
          <w:marTop w:val="115"/>
          <w:marBottom w:val="0"/>
          <w:divBdr>
            <w:top w:val="none" w:sz="0" w:space="0" w:color="auto"/>
            <w:left w:val="none" w:sz="0" w:space="0" w:color="auto"/>
            <w:bottom w:val="none" w:sz="0" w:space="0" w:color="auto"/>
            <w:right w:val="none" w:sz="0" w:space="0" w:color="auto"/>
          </w:divBdr>
        </w:div>
      </w:divsChild>
    </w:div>
    <w:div w:id="674109849">
      <w:bodyDiv w:val="1"/>
      <w:marLeft w:val="0"/>
      <w:marRight w:val="0"/>
      <w:marTop w:val="0"/>
      <w:marBottom w:val="0"/>
      <w:divBdr>
        <w:top w:val="none" w:sz="0" w:space="0" w:color="auto"/>
        <w:left w:val="none" w:sz="0" w:space="0" w:color="auto"/>
        <w:bottom w:val="none" w:sz="0" w:space="0" w:color="auto"/>
        <w:right w:val="none" w:sz="0" w:space="0" w:color="auto"/>
      </w:divBdr>
      <w:divsChild>
        <w:div w:id="920943276">
          <w:marLeft w:val="720"/>
          <w:marRight w:val="0"/>
          <w:marTop w:val="115"/>
          <w:marBottom w:val="0"/>
          <w:divBdr>
            <w:top w:val="none" w:sz="0" w:space="0" w:color="auto"/>
            <w:left w:val="none" w:sz="0" w:space="0" w:color="auto"/>
            <w:bottom w:val="none" w:sz="0" w:space="0" w:color="auto"/>
            <w:right w:val="none" w:sz="0" w:space="0" w:color="auto"/>
          </w:divBdr>
        </w:div>
        <w:div w:id="1319043626">
          <w:marLeft w:val="1714"/>
          <w:marRight w:val="0"/>
          <w:marTop w:val="115"/>
          <w:marBottom w:val="0"/>
          <w:divBdr>
            <w:top w:val="none" w:sz="0" w:space="0" w:color="auto"/>
            <w:left w:val="none" w:sz="0" w:space="0" w:color="auto"/>
            <w:bottom w:val="none" w:sz="0" w:space="0" w:color="auto"/>
            <w:right w:val="none" w:sz="0" w:space="0" w:color="auto"/>
          </w:divBdr>
        </w:div>
        <w:div w:id="1734307570">
          <w:marLeft w:val="2707"/>
          <w:marRight w:val="0"/>
          <w:marTop w:val="96"/>
          <w:marBottom w:val="0"/>
          <w:divBdr>
            <w:top w:val="none" w:sz="0" w:space="0" w:color="auto"/>
            <w:left w:val="none" w:sz="0" w:space="0" w:color="auto"/>
            <w:bottom w:val="none" w:sz="0" w:space="0" w:color="auto"/>
            <w:right w:val="none" w:sz="0" w:space="0" w:color="auto"/>
          </w:divBdr>
        </w:div>
        <w:div w:id="1674991574">
          <w:marLeft w:val="2707"/>
          <w:marRight w:val="0"/>
          <w:marTop w:val="96"/>
          <w:marBottom w:val="0"/>
          <w:divBdr>
            <w:top w:val="none" w:sz="0" w:space="0" w:color="auto"/>
            <w:left w:val="none" w:sz="0" w:space="0" w:color="auto"/>
            <w:bottom w:val="none" w:sz="0" w:space="0" w:color="auto"/>
            <w:right w:val="none" w:sz="0" w:space="0" w:color="auto"/>
          </w:divBdr>
        </w:div>
        <w:div w:id="1796294384">
          <w:marLeft w:val="1714"/>
          <w:marRight w:val="0"/>
          <w:marTop w:val="115"/>
          <w:marBottom w:val="0"/>
          <w:divBdr>
            <w:top w:val="none" w:sz="0" w:space="0" w:color="auto"/>
            <w:left w:val="none" w:sz="0" w:space="0" w:color="auto"/>
            <w:bottom w:val="none" w:sz="0" w:space="0" w:color="auto"/>
            <w:right w:val="none" w:sz="0" w:space="0" w:color="auto"/>
          </w:divBdr>
        </w:div>
        <w:div w:id="81463380">
          <w:marLeft w:val="2707"/>
          <w:marRight w:val="0"/>
          <w:marTop w:val="96"/>
          <w:marBottom w:val="0"/>
          <w:divBdr>
            <w:top w:val="none" w:sz="0" w:space="0" w:color="auto"/>
            <w:left w:val="none" w:sz="0" w:space="0" w:color="auto"/>
            <w:bottom w:val="none" w:sz="0" w:space="0" w:color="auto"/>
            <w:right w:val="none" w:sz="0" w:space="0" w:color="auto"/>
          </w:divBdr>
        </w:div>
        <w:div w:id="469595395">
          <w:marLeft w:val="2707"/>
          <w:marRight w:val="0"/>
          <w:marTop w:val="96"/>
          <w:marBottom w:val="0"/>
          <w:divBdr>
            <w:top w:val="none" w:sz="0" w:space="0" w:color="auto"/>
            <w:left w:val="none" w:sz="0" w:space="0" w:color="auto"/>
            <w:bottom w:val="none" w:sz="0" w:space="0" w:color="auto"/>
            <w:right w:val="none" w:sz="0" w:space="0" w:color="auto"/>
          </w:divBdr>
        </w:div>
      </w:divsChild>
    </w:div>
    <w:div w:id="675041820">
      <w:bodyDiv w:val="1"/>
      <w:marLeft w:val="0"/>
      <w:marRight w:val="0"/>
      <w:marTop w:val="0"/>
      <w:marBottom w:val="0"/>
      <w:divBdr>
        <w:top w:val="none" w:sz="0" w:space="0" w:color="auto"/>
        <w:left w:val="none" w:sz="0" w:space="0" w:color="auto"/>
        <w:bottom w:val="none" w:sz="0" w:space="0" w:color="auto"/>
        <w:right w:val="none" w:sz="0" w:space="0" w:color="auto"/>
      </w:divBdr>
      <w:divsChild>
        <w:div w:id="1548570514">
          <w:marLeft w:val="2707"/>
          <w:marRight w:val="0"/>
          <w:marTop w:val="96"/>
          <w:marBottom w:val="0"/>
          <w:divBdr>
            <w:top w:val="none" w:sz="0" w:space="0" w:color="auto"/>
            <w:left w:val="none" w:sz="0" w:space="0" w:color="auto"/>
            <w:bottom w:val="none" w:sz="0" w:space="0" w:color="auto"/>
            <w:right w:val="none" w:sz="0" w:space="0" w:color="auto"/>
          </w:divBdr>
        </w:div>
      </w:divsChild>
    </w:div>
    <w:div w:id="677587097">
      <w:bodyDiv w:val="1"/>
      <w:marLeft w:val="0"/>
      <w:marRight w:val="0"/>
      <w:marTop w:val="0"/>
      <w:marBottom w:val="0"/>
      <w:divBdr>
        <w:top w:val="none" w:sz="0" w:space="0" w:color="auto"/>
        <w:left w:val="none" w:sz="0" w:space="0" w:color="auto"/>
        <w:bottom w:val="none" w:sz="0" w:space="0" w:color="auto"/>
        <w:right w:val="none" w:sz="0" w:space="0" w:color="auto"/>
      </w:divBdr>
      <w:divsChild>
        <w:div w:id="224685015">
          <w:marLeft w:val="1714"/>
          <w:marRight w:val="0"/>
          <w:marTop w:val="115"/>
          <w:marBottom w:val="0"/>
          <w:divBdr>
            <w:top w:val="none" w:sz="0" w:space="0" w:color="auto"/>
            <w:left w:val="none" w:sz="0" w:space="0" w:color="auto"/>
            <w:bottom w:val="none" w:sz="0" w:space="0" w:color="auto"/>
            <w:right w:val="none" w:sz="0" w:space="0" w:color="auto"/>
          </w:divBdr>
        </w:div>
        <w:div w:id="933364026">
          <w:marLeft w:val="1714"/>
          <w:marRight w:val="0"/>
          <w:marTop w:val="115"/>
          <w:marBottom w:val="0"/>
          <w:divBdr>
            <w:top w:val="none" w:sz="0" w:space="0" w:color="auto"/>
            <w:left w:val="none" w:sz="0" w:space="0" w:color="auto"/>
            <w:bottom w:val="none" w:sz="0" w:space="0" w:color="auto"/>
            <w:right w:val="none" w:sz="0" w:space="0" w:color="auto"/>
          </w:divBdr>
        </w:div>
      </w:divsChild>
    </w:div>
    <w:div w:id="680160785">
      <w:bodyDiv w:val="1"/>
      <w:marLeft w:val="0"/>
      <w:marRight w:val="0"/>
      <w:marTop w:val="0"/>
      <w:marBottom w:val="0"/>
      <w:divBdr>
        <w:top w:val="none" w:sz="0" w:space="0" w:color="auto"/>
        <w:left w:val="none" w:sz="0" w:space="0" w:color="auto"/>
        <w:bottom w:val="none" w:sz="0" w:space="0" w:color="auto"/>
        <w:right w:val="none" w:sz="0" w:space="0" w:color="auto"/>
      </w:divBdr>
      <w:divsChild>
        <w:div w:id="1996301155">
          <w:marLeft w:val="720"/>
          <w:marRight w:val="0"/>
          <w:marTop w:val="115"/>
          <w:marBottom w:val="0"/>
          <w:divBdr>
            <w:top w:val="none" w:sz="0" w:space="0" w:color="auto"/>
            <w:left w:val="none" w:sz="0" w:space="0" w:color="auto"/>
            <w:bottom w:val="none" w:sz="0" w:space="0" w:color="auto"/>
            <w:right w:val="none" w:sz="0" w:space="0" w:color="auto"/>
          </w:divBdr>
        </w:div>
        <w:div w:id="1877350324">
          <w:marLeft w:val="1714"/>
          <w:marRight w:val="0"/>
          <w:marTop w:val="115"/>
          <w:marBottom w:val="0"/>
          <w:divBdr>
            <w:top w:val="none" w:sz="0" w:space="0" w:color="auto"/>
            <w:left w:val="none" w:sz="0" w:space="0" w:color="auto"/>
            <w:bottom w:val="none" w:sz="0" w:space="0" w:color="auto"/>
            <w:right w:val="none" w:sz="0" w:space="0" w:color="auto"/>
          </w:divBdr>
        </w:div>
        <w:div w:id="1465001877">
          <w:marLeft w:val="1714"/>
          <w:marRight w:val="0"/>
          <w:marTop w:val="115"/>
          <w:marBottom w:val="0"/>
          <w:divBdr>
            <w:top w:val="none" w:sz="0" w:space="0" w:color="auto"/>
            <w:left w:val="none" w:sz="0" w:space="0" w:color="auto"/>
            <w:bottom w:val="none" w:sz="0" w:space="0" w:color="auto"/>
            <w:right w:val="none" w:sz="0" w:space="0" w:color="auto"/>
          </w:divBdr>
        </w:div>
        <w:div w:id="105926902">
          <w:marLeft w:val="720"/>
          <w:marRight w:val="0"/>
          <w:marTop w:val="115"/>
          <w:marBottom w:val="0"/>
          <w:divBdr>
            <w:top w:val="none" w:sz="0" w:space="0" w:color="auto"/>
            <w:left w:val="none" w:sz="0" w:space="0" w:color="auto"/>
            <w:bottom w:val="none" w:sz="0" w:space="0" w:color="auto"/>
            <w:right w:val="none" w:sz="0" w:space="0" w:color="auto"/>
          </w:divBdr>
        </w:div>
        <w:div w:id="428232317">
          <w:marLeft w:val="1714"/>
          <w:marRight w:val="0"/>
          <w:marTop w:val="115"/>
          <w:marBottom w:val="0"/>
          <w:divBdr>
            <w:top w:val="none" w:sz="0" w:space="0" w:color="auto"/>
            <w:left w:val="none" w:sz="0" w:space="0" w:color="auto"/>
            <w:bottom w:val="none" w:sz="0" w:space="0" w:color="auto"/>
            <w:right w:val="none" w:sz="0" w:space="0" w:color="auto"/>
          </w:divBdr>
        </w:div>
      </w:divsChild>
    </w:div>
    <w:div w:id="682393501">
      <w:bodyDiv w:val="1"/>
      <w:marLeft w:val="0"/>
      <w:marRight w:val="0"/>
      <w:marTop w:val="0"/>
      <w:marBottom w:val="0"/>
      <w:divBdr>
        <w:top w:val="none" w:sz="0" w:space="0" w:color="auto"/>
        <w:left w:val="none" w:sz="0" w:space="0" w:color="auto"/>
        <w:bottom w:val="none" w:sz="0" w:space="0" w:color="auto"/>
        <w:right w:val="none" w:sz="0" w:space="0" w:color="auto"/>
      </w:divBdr>
      <w:divsChild>
        <w:div w:id="75520665">
          <w:marLeft w:val="720"/>
          <w:marRight w:val="0"/>
          <w:marTop w:val="115"/>
          <w:marBottom w:val="0"/>
          <w:divBdr>
            <w:top w:val="none" w:sz="0" w:space="0" w:color="auto"/>
            <w:left w:val="none" w:sz="0" w:space="0" w:color="auto"/>
            <w:bottom w:val="none" w:sz="0" w:space="0" w:color="auto"/>
            <w:right w:val="none" w:sz="0" w:space="0" w:color="auto"/>
          </w:divBdr>
        </w:div>
        <w:div w:id="147942959">
          <w:marLeft w:val="720"/>
          <w:marRight w:val="0"/>
          <w:marTop w:val="115"/>
          <w:marBottom w:val="0"/>
          <w:divBdr>
            <w:top w:val="none" w:sz="0" w:space="0" w:color="auto"/>
            <w:left w:val="none" w:sz="0" w:space="0" w:color="auto"/>
            <w:bottom w:val="none" w:sz="0" w:space="0" w:color="auto"/>
            <w:right w:val="none" w:sz="0" w:space="0" w:color="auto"/>
          </w:divBdr>
        </w:div>
      </w:divsChild>
    </w:div>
    <w:div w:id="690572412">
      <w:bodyDiv w:val="1"/>
      <w:marLeft w:val="0"/>
      <w:marRight w:val="0"/>
      <w:marTop w:val="0"/>
      <w:marBottom w:val="0"/>
      <w:divBdr>
        <w:top w:val="none" w:sz="0" w:space="0" w:color="auto"/>
        <w:left w:val="none" w:sz="0" w:space="0" w:color="auto"/>
        <w:bottom w:val="none" w:sz="0" w:space="0" w:color="auto"/>
        <w:right w:val="none" w:sz="0" w:space="0" w:color="auto"/>
      </w:divBdr>
      <w:divsChild>
        <w:div w:id="1243953016">
          <w:marLeft w:val="720"/>
          <w:marRight w:val="0"/>
          <w:marTop w:val="115"/>
          <w:marBottom w:val="0"/>
          <w:divBdr>
            <w:top w:val="none" w:sz="0" w:space="0" w:color="auto"/>
            <w:left w:val="none" w:sz="0" w:space="0" w:color="auto"/>
            <w:bottom w:val="none" w:sz="0" w:space="0" w:color="auto"/>
            <w:right w:val="none" w:sz="0" w:space="0" w:color="auto"/>
          </w:divBdr>
        </w:div>
        <w:div w:id="1485198107">
          <w:marLeft w:val="1714"/>
          <w:marRight w:val="0"/>
          <w:marTop w:val="115"/>
          <w:marBottom w:val="0"/>
          <w:divBdr>
            <w:top w:val="none" w:sz="0" w:space="0" w:color="auto"/>
            <w:left w:val="none" w:sz="0" w:space="0" w:color="auto"/>
            <w:bottom w:val="none" w:sz="0" w:space="0" w:color="auto"/>
            <w:right w:val="none" w:sz="0" w:space="0" w:color="auto"/>
          </w:divBdr>
        </w:div>
        <w:div w:id="271284745">
          <w:marLeft w:val="2707"/>
          <w:marRight w:val="0"/>
          <w:marTop w:val="96"/>
          <w:marBottom w:val="0"/>
          <w:divBdr>
            <w:top w:val="none" w:sz="0" w:space="0" w:color="auto"/>
            <w:left w:val="none" w:sz="0" w:space="0" w:color="auto"/>
            <w:bottom w:val="none" w:sz="0" w:space="0" w:color="auto"/>
            <w:right w:val="none" w:sz="0" w:space="0" w:color="auto"/>
          </w:divBdr>
        </w:div>
        <w:div w:id="640422516">
          <w:marLeft w:val="2707"/>
          <w:marRight w:val="0"/>
          <w:marTop w:val="96"/>
          <w:marBottom w:val="0"/>
          <w:divBdr>
            <w:top w:val="none" w:sz="0" w:space="0" w:color="auto"/>
            <w:left w:val="none" w:sz="0" w:space="0" w:color="auto"/>
            <w:bottom w:val="none" w:sz="0" w:space="0" w:color="auto"/>
            <w:right w:val="none" w:sz="0" w:space="0" w:color="auto"/>
          </w:divBdr>
        </w:div>
        <w:div w:id="11877931">
          <w:marLeft w:val="3586"/>
          <w:marRight w:val="0"/>
          <w:marTop w:val="96"/>
          <w:marBottom w:val="0"/>
          <w:divBdr>
            <w:top w:val="none" w:sz="0" w:space="0" w:color="auto"/>
            <w:left w:val="none" w:sz="0" w:space="0" w:color="auto"/>
            <w:bottom w:val="none" w:sz="0" w:space="0" w:color="auto"/>
            <w:right w:val="none" w:sz="0" w:space="0" w:color="auto"/>
          </w:divBdr>
        </w:div>
        <w:div w:id="1151676110">
          <w:marLeft w:val="3586"/>
          <w:marRight w:val="0"/>
          <w:marTop w:val="96"/>
          <w:marBottom w:val="0"/>
          <w:divBdr>
            <w:top w:val="none" w:sz="0" w:space="0" w:color="auto"/>
            <w:left w:val="none" w:sz="0" w:space="0" w:color="auto"/>
            <w:bottom w:val="none" w:sz="0" w:space="0" w:color="auto"/>
            <w:right w:val="none" w:sz="0" w:space="0" w:color="auto"/>
          </w:divBdr>
        </w:div>
      </w:divsChild>
    </w:div>
    <w:div w:id="691801899">
      <w:bodyDiv w:val="1"/>
      <w:marLeft w:val="0"/>
      <w:marRight w:val="0"/>
      <w:marTop w:val="0"/>
      <w:marBottom w:val="0"/>
      <w:divBdr>
        <w:top w:val="none" w:sz="0" w:space="0" w:color="auto"/>
        <w:left w:val="none" w:sz="0" w:space="0" w:color="auto"/>
        <w:bottom w:val="none" w:sz="0" w:space="0" w:color="auto"/>
        <w:right w:val="none" w:sz="0" w:space="0" w:color="auto"/>
      </w:divBdr>
      <w:divsChild>
        <w:div w:id="155077231">
          <w:marLeft w:val="720"/>
          <w:marRight w:val="0"/>
          <w:marTop w:val="96"/>
          <w:marBottom w:val="0"/>
          <w:divBdr>
            <w:top w:val="none" w:sz="0" w:space="0" w:color="auto"/>
            <w:left w:val="none" w:sz="0" w:space="0" w:color="auto"/>
            <w:bottom w:val="none" w:sz="0" w:space="0" w:color="auto"/>
            <w:right w:val="none" w:sz="0" w:space="0" w:color="auto"/>
          </w:divBdr>
        </w:div>
      </w:divsChild>
    </w:div>
    <w:div w:id="703864659">
      <w:bodyDiv w:val="1"/>
      <w:marLeft w:val="0"/>
      <w:marRight w:val="0"/>
      <w:marTop w:val="0"/>
      <w:marBottom w:val="0"/>
      <w:divBdr>
        <w:top w:val="none" w:sz="0" w:space="0" w:color="auto"/>
        <w:left w:val="none" w:sz="0" w:space="0" w:color="auto"/>
        <w:bottom w:val="none" w:sz="0" w:space="0" w:color="auto"/>
        <w:right w:val="none" w:sz="0" w:space="0" w:color="auto"/>
      </w:divBdr>
      <w:divsChild>
        <w:div w:id="1331366479">
          <w:marLeft w:val="1714"/>
          <w:marRight w:val="0"/>
          <w:marTop w:val="115"/>
          <w:marBottom w:val="0"/>
          <w:divBdr>
            <w:top w:val="none" w:sz="0" w:space="0" w:color="auto"/>
            <w:left w:val="none" w:sz="0" w:space="0" w:color="auto"/>
            <w:bottom w:val="none" w:sz="0" w:space="0" w:color="auto"/>
            <w:right w:val="none" w:sz="0" w:space="0" w:color="auto"/>
          </w:divBdr>
        </w:div>
        <w:div w:id="1265503890">
          <w:marLeft w:val="2707"/>
          <w:marRight w:val="0"/>
          <w:marTop w:val="96"/>
          <w:marBottom w:val="0"/>
          <w:divBdr>
            <w:top w:val="none" w:sz="0" w:space="0" w:color="auto"/>
            <w:left w:val="none" w:sz="0" w:space="0" w:color="auto"/>
            <w:bottom w:val="none" w:sz="0" w:space="0" w:color="auto"/>
            <w:right w:val="none" w:sz="0" w:space="0" w:color="auto"/>
          </w:divBdr>
        </w:div>
        <w:div w:id="165755786">
          <w:marLeft w:val="2707"/>
          <w:marRight w:val="0"/>
          <w:marTop w:val="96"/>
          <w:marBottom w:val="0"/>
          <w:divBdr>
            <w:top w:val="none" w:sz="0" w:space="0" w:color="auto"/>
            <w:left w:val="none" w:sz="0" w:space="0" w:color="auto"/>
            <w:bottom w:val="none" w:sz="0" w:space="0" w:color="auto"/>
            <w:right w:val="none" w:sz="0" w:space="0" w:color="auto"/>
          </w:divBdr>
        </w:div>
      </w:divsChild>
    </w:div>
    <w:div w:id="710417351">
      <w:bodyDiv w:val="1"/>
      <w:marLeft w:val="0"/>
      <w:marRight w:val="0"/>
      <w:marTop w:val="0"/>
      <w:marBottom w:val="0"/>
      <w:divBdr>
        <w:top w:val="none" w:sz="0" w:space="0" w:color="auto"/>
        <w:left w:val="none" w:sz="0" w:space="0" w:color="auto"/>
        <w:bottom w:val="none" w:sz="0" w:space="0" w:color="auto"/>
        <w:right w:val="none" w:sz="0" w:space="0" w:color="auto"/>
      </w:divBdr>
      <w:divsChild>
        <w:div w:id="1457069435">
          <w:marLeft w:val="1714"/>
          <w:marRight w:val="0"/>
          <w:marTop w:val="115"/>
          <w:marBottom w:val="0"/>
          <w:divBdr>
            <w:top w:val="none" w:sz="0" w:space="0" w:color="auto"/>
            <w:left w:val="none" w:sz="0" w:space="0" w:color="auto"/>
            <w:bottom w:val="none" w:sz="0" w:space="0" w:color="auto"/>
            <w:right w:val="none" w:sz="0" w:space="0" w:color="auto"/>
          </w:divBdr>
        </w:div>
        <w:div w:id="299924166">
          <w:marLeft w:val="1714"/>
          <w:marRight w:val="0"/>
          <w:marTop w:val="115"/>
          <w:marBottom w:val="0"/>
          <w:divBdr>
            <w:top w:val="none" w:sz="0" w:space="0" w:color="auto"/>
            <w:left w:val="none" w:sz="0" w:space="0" w:color="auto"/>
            <w:bottom w:val="none" w:sz="0" w:space="0" w:color="auto"/>
            <w:right w:val="none" w:sz="0" w:space="0" w:color="auto"/>
          </w:divBdr>
        </w:div>
      </w:divsChild>
    </w:div>
    <w:div w:id="720440637">
      <w:bodyDiv w:val="1"/>
      <w:marLeft w:val="0"/>
      <w:marRight w:val="0"/>
      <w:marTop w:val="0"/>
      <w:marBottom w:val="0"/>
      <w:divBdr>
        <w:top w:val="none" w:sz="0" w:space="0" w:color="auto"/>
        <w:left w:val="none" w:sz="0" w:space="0" w:color="auto"/>
        <w:bottom w:val="none" w:sz="0" w:space="0" w:color="auto"/>
        <w:right w:val="none" w:sz="0" w:space="0" w:color="auto"/>
      </w:divBdr>
      <w:divsChild>
        <w:div w:id="1625036846">
          <w:marLeft w:val="1714"/>
          <w:marRight w:val="0"/>
          <w:marTop w:val="115"/>
          <w:marBottom w:val="0"/>
          <w:divBdr>
            <w:top w:val="none" w:sz="0" w:space="0" w:color="auto"/>
            <w:left w:val="none" w:sz="0" w:space="0" w:color="auto"/>
            <w:bottom w:val="none" w:sz="0" w:space="0" w:color="auto"/>
            <w:right w:val="none" w:sz="0" w:space="0" w:color="auto"/>
          </w:divBdr>
        </w:div>
        <w:div w:id="663902241">
          <w:marLeft w:val="2707"/>
          <w:marRight w:val="0"/>
          <w:marTop w:val="96"/>
          <w:marBottom w:val="0"/>
          <w:divBdr>
            <w:top w:val="none" w:sz="0" w:space="0" w:color="auto"/>
            <w:left w:val="none" w:sz="0" w:space="0" w:color="auto"/>
            <w:bottom w:val="none" w:sz="0" w:space="0" w:color="auto"/>
            <w:right w:val="none" w:sz="0" w:space="0" w:color="auto"/>
          </w:divBdr>
        </w:div>
        <w:div w:id="399137170">
          <w:marLeft w:val="2707"/>
          <w:marRight w:val="0"/>
          <w:marTop w:val="96"/>
          <w:marBottom w:val="0"/>
          <w:divBdr>
            <w:top w:val="none" w:sz="0" w:space="0" w:color="auto"/>
            <w:left w:val="none" w:sz="0" w:space="0" w:color="auto"/>
            <w:bottom w:val="none" w:sz="0" w:space="0" w:color="auto"/>
            <w:right w:val="none" w:sz="0" w:space="0" w:color="auto"/>
          </w:divBdr>
        </w:div>
        <w:div w:id="1365012447">
          <w:marLeft w:val="2707"/>
          <w:marRight w:val="0"/>
          <w:marTop w:val="96"/>
          <w:marBottom w:val="0"/>
          <w:divBdr>
            <w:top w:val="none" w:sz="0" w:space="0" w:color="auto"/>
            <w:left w:val="none" w:sz="0" w:space="0" w:color="auto"/>
            <w:bottom w:val="none" w:sz="0" w:space="0" w:color="auto"/>
            <w:right w:val="none" w:sz="0" w:space="0" w:color="auto"/>
          </w:divBdr>
        </w:div>
        <w:div w:id="810370705">
          <w:marLeft w:val="2707"/>
          <w:marRight w:val="0"/>
          <w:marTop w:val="96"/>
          <w:marBottom w:val="0"/>
          <w:divBdr>
            <w:top w:val="none" w:sz="0" w:space="0" w:color="auto"/>
            <w:left w:val="none" w:sz="0" w:space="0" w:color="auto"/>
            <w:bottom w:val="none" w:sz="0" w:space="0" w:color="auto"/>
            <w:right w:val="none" w:sz="0" w:space="0" w:color="auto"/>
          </w:divBdr>
        </w:div>
        <w:div w:id="1168641171">
          <w:marLeft w:val="2707"/>
          <w:marRight w:val="0"/>
          <w:marTop w:val="96"/>
          <w:marBottom w:val="0"/>
          <w:divBdr>
            <w:top w:val="none" w:sz="0" w:space="0" w:color="auto"/>
            <w:left w:val="none" w:sz="0" w:space="0" w:color="auto"/>
            <w:bottom w:val="none" w:sz="0" w:space="0" w:color="auto"/>
            <w:right w:val="none" w:sz="0" w:space="0" w:color="auto"/>
          </w:divBdr>
        </w:div>
        <w:div w:id="1664510307">
          <w:marLeft w:val="2707"/>
          <w:marRight w:val="0"/>
          <w:marTop w:val="96"/>
          <w:marBottom w:val="0"/>
          <w:divBdr>
            <w:top w:val="none" w:sz="0" w:space="0" w:color="auto"/>
            <w:left w:val="none" w:sz="0" w:space="0" w:color="auto"/>
            <w:bottom w:val="none" w:sz="0" w:space="0" w:color="auto"/>
            <w:right w:val="none" w:sz="0" w:space="0" w:color="auto"/>
          </w:divBdr>
        </w:div>
      </w:divsChild>
    </w:div>
    <w:div w:id="727651727">
      <w:bodyDiv w:val="1"/>
      <w:marLeft w:val="0"/>
      <w:marRight w:val="0"/>
      <w:marTop w:val="0"/>
      <w:marBottom w:val="0"/>
      <w:divBdr>
        <w:top w:val="none" w:sz="0" w:space="0" w:color="auto"/>
        <w:left w:val="none" w:sz="0" w:space="0" w:color="auto"/>
        <w:bottom w:val="none" w:sz="0" w:space="0" w:color="auto"/>
        <w:right w:val="none" w:sz="0" w:space="0" w:color="auto"/>
      </w:divBdr>
      <w:divsChild>
        <w:div w:id="1033270531">
          <w:marLeft w:val="1714"/>
          <w:marRight w:val="0"/>
          <w:marTop w:val="115"/>
          <w:marBottom w:val="0"/>
          <w:divBdr>
            <w:top w:val="none" w:sz="0" w:space="0" w:color="auto"/>
            <w:left w:val="none" w:sz="0" w:space="0" w:color="auto"/>
            <w:bottom w:val="none" w:sz="0" w:space="0" w:color="auto"/>
            <w:right w:val="none" w:sz="0" w:space="0" w:color="auto"/>
          </w:divBdr>
        </w:div>
        <w:div w:id="1933975692">
          <w:marLeft w:val="1714"/>
          <w:marRight w:val="0"/>
          <w:marTop w:val="115"/>
          <w:marBottom w:val="0"/>
          <w:divBdr>
            <w:top w:val="none" w:sz="0" w:space="0" w:color="auto"/>
            <w:left w:val="none" w:sz="0" w:space="0" w:color="auto"/>
            <w:bottom w:val="none" w:sz="0" w:space="0" w:color="auto"/>
            <w:right w:val="none" w:sz="0" w:space="0" w:color="auto"/>
          </w:divBdr>
        </w:div>
      </w:divsChild>
    </w:div>
    <w:div w:id="737049036">
      <w:bodyDiv w:val="1"/>
      <w:marLeft w:val="0"/>
      <w:marRight w:val="0"/>
      <w:marTop w:val="0"/>
      <w:marBottom w:val="0"/>
      <w:divBdr>
        <w:top w:val="none" w:sz="0" w:space="0" w:color="auto"/>
        <w:left w:val="none" w:sz="0" w:space="0" w:color="auto"/>
        <w:bottom w:val="none" w:sz="0" w:space="0" w:color="auto"/>
        <w:right w:val="none" w:sz="0" w:space="0" w:color="auto"/>
      </w:divBdr>
      <w:divsChild>
        <w:div w:id="1590653458">
          <w:marLeft w:val="2707"/>
          <w:marRight w:val="0"/>
          <w:marTop w:val="96"/>
          <w:marBottom w:val="0"/>
          <w:divBdr>
            <w:top w:val="none" w:sz="0" w:space="0" w:color="auto"/>
            <w:left w:val="none" w:sz="0" w:space="0" w:color="auto"/>
            <w:bottom w:val="none" w:sz="0" w:space="0" w:color="auto"/>
            <w:right w:val="none" w:sz="0" w:space="0" w:color="auto"/>
          </w:divBdr>
        </w:div>
        <w:div w:id="862281211">
          <w:marLeft w:val="3586"/>
          <w:marRight w:val="0"/>
          <w:marTop w:val="96"/>
          <w:marBottom w:val="0"/>
          <w:divBdr>
            <w:top w:val="none" w:sz="0" w:space="0" w:color="auto"/>
            <w:left w:val="none" w:sz="0" w:space="0" w:color="auto"/>
            <w:bottom w:val="none" w:sz="0" w:space="0" w:color="auto"/>
            <w:right w:val="none" w:sz="0" w:space="0" w:color="auto"/>
          </w:divBdr>
        </w:div>
        <w:div w:id="1808165426">
          <w:marLeft w:val="3586"/>
          <w:marRight w:val="0"/>
          <w:marTop w:val="96"/>
          <w:marBottom w:val="0"/>
          <w:divBdr>
            <w:top w:val="none" w:sz="0" w:space="0" w:color="auto"/>
            <w:left w:val="none" w:sz="0" w:space="0" w:color="auto"/>
            <w:bottom w:val="none" w:sz="0" w:space="0" w:color="auto"/>
            <w:right w:val="none" w:sz="0" w:space="0" w:color="auto"/>
          </w:divBdr>
        </w:div>
      </w:divsChild>
    </w:div>
    <w:div w:id="760223154">
      <w:bodyDiv w:val="1"/>
      <w:marLeft w:val="0"/>
      <w:marRight w:val="0"/>
      <w:marTop w:val="0"/>
      <w:marBottom w:val="0"/>
      <w:divBdr>
        <w:top w:val="none" w:sz="0" w:space="0" w:color="auto"/>
        <w:left w:val="none" w:sz="0" w:space="0" w:color="auto"/>
        <w:bottom w:val="none" w:sz="0" w:space="0" w:color="auto"/>
        <w:right w:val="none" w:sz="0" w:space="0" w:color="auto"/>
      </w:divBdr>
      <w:divsChild>
        <w:div w:id="1626621104">
          <w:marLeft w:val="720"/>
          <w:marRight w:val="0"/>
          <w:marTop w:val="115"/>
          <w:marBottom w:val="0"/>
          <w:divBdr>
            <w:top w:val="none" w:sz="0" w:space="0" w:color="auto"/>
            <w:left w:val="none" w:sz="0" w:space="0" w:color="auto"/>
            <w:bottom w:val="none" w:sz="0" w:space="0" w:color="auto"/>
            <w:right w:val="none" w:sz="0" w:space="0" w:color="auto"/>
          </w:divBdr>
        </w:div>
        <w:div w:id="1838768697">
          <w:marLeft w:val="1714"/>
          <w:marRight w:val="0"/>
          <w:marTop w:val="115"/>
          <w:marBottom w:val="0"/>
          <w:divBdr>
            <w:top w:val="none" w:sz="0" w:space="0" w:color="auto"/>
            <w:left w:val="none" w:sz="0" w:space="0" w:color="auto"/>
            <w:bottom w:val="none" w:sz="0" w:space="0" w:color="auto"/>
            <w:right w:val="none" w:sz="0" w:space="0" w:color="auto"/>
          </w:divBdr>
        </w:div>
        <w:div w:id="1520394323">
          <w:marLeft w:val="1714"/>
          <w:marRight w:val="0"/>
          <w:marTop w:val="115"/>
          <w:marBottom w:val="0"/>
          <w:divBdr>
            <w:top w:val="none" w:sz="0" w:space="0" w:color="auto"/>
            <w:left w:val="none" w:sz="0" w:space="0" w:color="auto"/>
            <w:bottom w:val="none" w:sz="0" w:space="0" w:color="auto"/>
            <w:right w:val="none" w:sz="0" w:space="0" w:color="auto"/>
          </w:divBdr>
        </w:div>
        <w:div w:id="1448893577">
          <w:marLeft w:val="1714"/>
          <w:marRight w:val="0"/>
          <w:marTop w:val="115"/>
          <w:marBottom w:val="0"/>
          <w:divBdr>
            <w:top w:val="none" w:sz="0" w:space="0" w:color="auto"/>
            <w:left w:val="none" w:sz="0" w:space="0" w:color="auto"/>
            <w:bottom w:val="none" w:sz="0" w:space="0" w:color="auto"/>
            <w:right w:val="none" w:sz="0" w:space="0" w:color="auto"/>
          </w:divBdr>
        </w:div>
        <w:div w:id="1831561487">
          <w:marLeft w:val="720"/>
          <w:marRight w:val="0"/>
          <w:marTop w:val="115"/>
          <w:marBottom w:val="0"/>
          <w:divBdr>
            <w:top w:val="none" w:sz="0" w:space="0" w:color="auto"/>
            <w:left w:val="none" w:sz="0" w:space="0" w:color="auto"/>
            <w:bottom w:val="none" w:sz="0" w:space="0" w:color="auto"/>
            <w:right w:val="none" w:sz="0" w:space="0" w:color="auto"/>
          </w:divBdr>
        </w:div>
        <w:div w:id="1767340489">
          <w:marLeft w:val="1714"/>
          <w:marRight w:val="0"/>
          <w:marTop w:val="115"/>
          <w:marBottom w:val="0"/>
          <w:divBdr>
            <w:top w:val="none" w:sz="0" w:space="0" w:color="auto"/>
            <w:left w:val="none" w:sz="0" w:space="0" w:color="auto"/>
            <w:bottom w:val="none" w:sz="0" w:space="0" w:color="auto"/>
            <w:right w:val="none" w:sz="0" w:space="0" w:color="auto"/>
          </w:divBdr>
        </w:div>
      </w:divsChild>
    </w:div>
    <w:div w:id="777867779">
      <w:bodyDiv w:val="1"/>
      <w:marLeft w:val="0"/>
      <w:marRight w:val="0"/>
      <w:marTop w:val="0"/>
      <w:marBottom w:val="0"/>
      <w:divBdr>
        <w:top w:val="none" w:sz="0" w:space="0" w:color="auto"/>
        <w:left w:val="none" w:sz="0" w:space="0" w:color="auto"/>
        <w:bottom w:val="none" w:sz="0" w:space="0" w:color="auto"/>
        <w:right w:val="none" w:sz="0" w:space="0" w:color="auto"/>
      </w:divBdr>
    </w:div>
    <w:div w:id="793211599">
      <w:bodyDiv w:val="1"/>
      <w:marLeft w:val="0"/>
      <w:marRight w:val="0"/>
      <w:marTop w:val="0"/>
      <w:marBottom w:val="0"/>
      <w:divBdr>
        <w:top w:val="none" w:sz="0" w:space="0" w:color="auto"/>
        <w:left w:val="none" w:sz="0" w:space="0" w:color="auto"/>
        <w:bottom w:val="none" w:sz="0" w:space="0" w:color="auto"/>
        <w:right w:val="none" w:sz="0" w:space="0" w:color="auto"/>
      </w:divBdr>
      <w:divsChild>
        <w:div w:id="1716344913">
          <w:marLeft w:val="0"/>
          <w:marRight w:val="0"/>
          <w:marTop w:val="0"/>
          <w:marBottom w:val="0"/>
          <w:divBdr>
            <w:top w:val="none" w:sz="0" w:space="0" w:color="auto"/>
            <w:left w:val="none" w:sz="0" w:space="0" w:color="auto"/>
            <w:bottom w:val="none" w:sz="0" w:space="0" w:color="auto"/>
            <w:right w:val="none" w:sz="0" w:space="0" w:color="auto"/>
          </w:divBdr>
        </w:div>
      </w:divsChild>
    </w:div>
    <w:div w:id="797534138">
      <w:bodyDiv w:val="1"/>
      <w:marLeft w:val="0"/>
      <w:marRight w:val="0"/>
      <w:marTop w:val="0"/>
      <w:marBottom w:val="0"/>
      <w:divBdr>
        <w:top w:val="none" w:sz="0" w:space="0" w:color="auto"/>
        <w:left w:val="none" w:sz="0" w:space="0" w:color="auto"/>
        <w:bottom w:val="none" w:sz="0" w:space="0" w:color="auto"/>
        <w:right w:val="none" w:sz="0" w:space="0" w:color="auto"/>
      </w:divBdr>
    </w:div>
    <w:div w:id="800539123">
      <w:bodyDiv w:val="1"/>
      <w:marLeft w:val="0"/>
      <w:marRight w:val="0"/>
      <w:marTop w:val="0"/>
      <w:marBottom w:val="0"/>
      <w:divBdr>
        <w:top w:val="none" w:sz="0" w:space="0" w:color="auto"/>
        <w:left w:val="none" w:sz="0" w:space="0" w:color="auto"/>
        <w:bottom w:val="none" w:sz="0" w:space="0" w:color="auto"/>
        <w:right w:val="none" w:sz="0" w:space="0" w:color="auto"/>
      </w:divBdr>
      <w:divsChild>
        <w:div w:id="1562137826">
          <w:marLeft w:val="1714"/>
          <w:marRight w:val="0"/>
          <w:marTop w:val="115"/>
          <w:marBottom w:val="0"/>
          <w:divBdr>
            <w:top w:val="none" w:sz="0" w:space="0" w:color="auto"/>
            <w:left w:val="none" w:sz="0" w:space="0" w:color="auto"/>
            <w:bottom w:val="none" w:sz="0" w:space="0" w:color="auto"/>
            <w:right w:val="none" w:sz="0" w:space="0" w:color="auto"/>
          </w:divBdr>
        </w:div>
        <w:div w:id="1605116571">
          <w:marLeft w:val="1714"/>
          <w:marRight w:val="0"/>
          <w:marTop w:val="115"/>
          <w:marBottom w:val="0"/>
          <w:divBdr>
            <w:top w:val="none" w:sz="0" w:space="0" w:color="auto"/>
            <w:left w:val="none" w:sz="0" w:space="0" w:color="auto"/>
            <w:bottom w:val="none" w:sz="0" w:space="0" w:color="auto"/>
            <w:right w:val="none" w:sz="0" w:space="0" w:color="auto"/>
          </w:divBdr>
        </w:div>
        <w:div w:id="39941401">
          <w:marLeft w:val="2707"/>
          <w:marRight w:val="0"/>
          <w:marTop w:val="96"/>
          <w:marBottom w:val="0"/>
          <w:divBdr>
            <w:top w:val="none" w:sz="0" w:space="0" w:color="auto"/>
            <w:left w:val="none" w:sz="0" w:space="0" w:color="auto"/>
            <w:bottom w:val="none" w:sz="0" w:space="0" w:color="auto"/>
            <w:right w:val="none" w:sz="0" w:space="0" w:color="auto"/>
          </w:divBdr>
        </w:div>
        <w:div w:id="24867007">
          <w:marLeft w:val="1714"/>
          <w:marRight w:val="0"/>
          <w:marTop w:val="115"/>
          <w:marBottom w:val="0"/>
          <w:divBdr>
            <w:top w:val="none" w:sz="0" w:space="0" w:color="auto"/>
            <w:left w:val="none" w:sz="0" w:space="0" w:color="auto"/>
            <w:bottom w:val="none" w:sz="0" w:space="0" w:color="auto"/>
            <w:right w:val="none" w:sz="0" w:space="0" w:color="auto"/>
          </w:divBdr>
        </w:div>
        <w:div w:id="592401789">
          <w:marLeft w:val="1714"/>
          <w:marRight w:val="0"/>
          <w:marTop w:val="115"/>
          <w:marBottom w:val="0"/>
          <w:divBdr>
            <w:top w:val="none" w:sz="0" w:space="0" w:color="auto"/>
            <w:left w:val="none" w:sz="0" w:space="0" w:color="auto"/>
            <w:bottom w:val="none" w:sz="0" w:space="0" w:color="auto"/>
            <w:right w:val="none" w:sz="0" w:space="0" w:color="auto"/>
          </w:divBdr>
        </w:div>
        <w:div w:id="542405584">
          <w:marLeft w:val="2707"/>
          <w:marRight w:val="0"/>
          <w:marTop w:val="96"/>
          <w:marBottom w:val="0"/>
          <w:divBdr>
            <w:top w:val="none" w:sz="0" w:space="0" w:color="auto"/>
            <w:left w:val="none" w:sz="0" w:space="0" w:color="auto"/>
            <w:bottom w:val="none" w:sz="0" w:space="0" w:color="auto"/>
            <w:right w:val="none" w:sz="0" w:space="0" w:color="auto"/>
          </w:divBdr>
        </w:div>
      </w:divsChild>
    </w:div>
    <w:div w:id="817069998">
      <w:bodyDiv w:val="1"/>
      <w:marLeft w:val="0"/>
      <w:marRight w:val="0"/>
      <w:marTop w:val="0"/>
      <w:marBottom w:val="0"/>
      <w:divBdr>
        <w:top w:val="none" w:sz="0" w:space="0" w:color="auto"/>
        <w:left w:val="none" w:sz="0" w:space="0" w:color="auto"/>
        <w:bottom w:val="none" w:sz="0" w:space="0" w:color="auto"/>
        <w:right w:val="none" w:sz="0" w:space="0" w:color="auto"/>
      </w:divBdr>
    </w:div>
    <w:div w:id="824467234">
      <w:bodyDiv w:val="1"/>
      <w:marLeft w:val="0"/>
      <w:marRight w:val="0"/>
      <w:marTop w:val="0"/>
      <w:marBottom w:val="0"/>
      <w:divBdr>
        <w:top w:val="none" w:sz="0" w:space="0" w:color="auto"/>
        <w:left w:val="none" w:sz="0" w:space="0" w:color="auto"/>
        <w:bottom w:val="none" w:sz="0" w:space="0" w:color="auto"/>
        <w:right w:val="none" w:sz="0" w:space="0" w:color="auto"/>
      </w:divBdr>
    </w:div>
    <w:div w:id="828207395">
      <w:bodyDiv w:val="1"/>
      <w:marLeft w:val="0"/>
      <w:marRight w:val="0"/>
      <w:marTop w:val="0"/>
      <w:marBottom w:val="0"/>
      <w:divBdr>
        <w:top w:val="none" w:sz="0" w:space="0" w:color="auto"/>
        <w:left w:val="none" w:sz="0" w:space="0" w:color="auto"/>
        <w:bottom w:val="none" w:sz="0" w:space="0" w:color="auto"/>
        <w:right w:val="none" w:sz="0" w:space="0" w:color="auto"/>
      </w:divBdr>
      <w:divsChild>
        <w:div w:id="1063674976">
          <w:marLeft w:val="1714"/>
          <w:marRight w:val="0"/>
          <w:marTop w:val="115"/>
          <w:marBottom w:val="0"/>
          <w:divBdr>
            <w:top w:val="none" w:sz="0" w:space="0" w:color="auto"/>
            <w:left w:val="none" w:sz="0" w:space="0" w:color="auto"/>
            <w:bottom w:val="none" w:sz="0" w:space="0" w:color="auto"/>
            <w:right w:val="none" w:sz="0" w:space="0" w:color="auto"/>
          </w:divBdr>
        </w:div>
        <w:div w:id="790124343">
          <w:marLeft w:val="1714"/>
          <w:marRight w:val="0"/>
          <w:marTop w:val="115"/>
          <w:marBottom w:val="0"/>
          <w:divBdr>
            <w:top w:val="none" w:sz="0" w:space="0" w:color="auto"/>
            <w:left w:val="none" w:sz="0" w:space="0" w:color="auto"/>
            <w:bottom w:val="none" w:sz="0" w:space="0" w:color="auto"/>
            <w:right w:val="none" w:sz="0" w:space="0" w:color="auto"/>
          </w:divBdr>
        </w:div>
        <w:div w:id="1170678644">
          <w:marLeft w:val="1714"/>
          <w:marRight w:val="0"/>
          <w:marTop w:val="115"/>
          <w:marBottom w:val="0"/>
          <w:divBdr>
            <w:top w:val="none" w:sz="0" w:space="0" w:color="auto"/>
            <w:left w:val="none" w:sz="0" w:space="0" w:color="auto"/>
            <w:bottom w:val="none" w:sz="0" w:space="0" w:color="auto"/>
            <w:right w:val="none" w:sz="0" w:space="0" w:color="auto"/>
          </w:divBdr>
        </w:div>
      </w:divsChild>
    </w:div>
    <w:div w:id="835724617">
      <w:bodyDiv w:val="1"/>
      <w:marLeft w:val="0"/>
      <w:marRight w:val="0"/>
      <w:marTop w:val="0"/>
      <w:marBottom w:val="0"/>
      <w:divBdr>
        <w:top w:val="none" w:sz="0" w:space="0" w:color="auto"/>
        <w:left w:val="none" w:sz="0" w:space="0" w:color="auto"/>
        <w:bottom w:val="none" w:sz="0" w:space="0" w:color="auto"/>
        <w:right w:val="none" w:sz="0" w:space="0" w:color="auto"/>
      </w:divBdr>
      <w:divsChild>
        <w:div w:id="1777401963">
          <w:marLeft w:val="720"/>
          <w:marRight w:val="0"/>
          <w:marTop w:val="115"/>
          <w:marBottom w:val="0"/>
          <w:divBdr>
            <w:top w:val="none" w:sz="0" w:space="0" w:color="auto"/>
            <w:left w:val="none" w:sz="0" w:space="0" w:color="auto"/>
            <w:bottom w:val="none" w:sz="0" w:space="0" w:color="auto"/>
            <w:right w:val="none" w:sz="0" w:space="0" w:color="auto"/>
          </w:divBdr>
        </w:div>
        <w:div w:id="150100528">
          <w:marLeft w:val="720"/>
          <w:marRight w:val="0"/>
          <w:marTop w:val="115"/>
          <w:marBottom w:val="0"/>
          <w:divBdr>
            <w:top w:val="none" w:sz="0" w:space="0" w:color="auto"/>
            <w:left w:val="none" w:sz="0" w:space="0" w:color="auto"/>
            <w:bottom w:val="none" w:sz="0" w:space="0" w:color="auto"/>
            <w:right w:val="none" w:sz="0" w:space="0" w:color="auto"/>
          </w:divBdr>
        </w:div>
        <w:div w:id="125970830">
          <w:marLeft w:val="720"/>
          <w:marRight w:val="0"/>
          <w:marTop w:val="115"/>
          <w:marBottom w:val="0"/>
          <w:divBdr>
            <w:top w:val="none" w:sz="0" w:space="0" w:color="auto"/>
            <w:left w:val="none" w:sz="0" w:space="0" w:color="auto"/>
            <w:bottom w:val="none" w:sz="0" w:space="0" w:color="auto"/>
            <w:right w:val="none" w:sz="0" w:space="0" w:color="auto"/>
          </w:divBdr>
        </w:div>
      </w:divsChild>
    </w:div>
    <w:div w:id="846405751">
      <w:bodyDiv w:val="1"/>
      <w:marLeft w:val="0"/>
      <w:marRight w:val="0"/>
      <w:marTop w:val="0"/>
      <w:marBottom w:val="0"/>
      <w:divBdr>
        <w:top w:val="none" w:sz="0" w:space="0" w:color="auto"/>
        <w:left w:val="none" w:sz="0" w:space="0" w:color="auto"/>
        <w:bottom w:val="none" w:sz="0" w:space="0" w:color="auto"/>
        <w:right w:val="none" w:sz="0" w:space="0" w:color="auto"/>
      </w:divBdr>
    </w:div>
    <w:div w:id="848910622">
      <w:bodyDiv w:val="1"/>
      <w:marLeft w:val="0"/>
      <w:marRight w:val="0"/>
      <w:marTop w:val="0"/>
      <w:marBottom w:val="0"/>
      <w:divBdr>
        <w:top w:val="none" w:sz="0" w:space="0" w:color="auto"/>
        <w:left w:val="none" w:sz="0" w:space="0" w:color="auto"/>
        <w:bottom w:val="none" w:sz="0" w:space="0" w:color="auto"/>
        <w:right w:val="none" w:sz="0" w:space="0" w:color="auto"/>
      </w:divBdr>
      <w:divsChild>
        <w:div w:id="1363703780">
          <w:marLeft w:val="720"/>
          <w:marRight w:val="0"/>
          <w:marTop w:val="115"/>
          <w:marBottom w:val="0"/>
          <w:divBdr>
            <w:top w:val="none" w:sz="0" w:space="0" w:color="auto"/>
            <w:left w:val="none" w:sz="0" w:space="0" w:color="auto"/>
            <w:bottom w:val="none" w:sz="0" w:space="0" w:color="auto"/>
            <w:right w:val="none" w:sz="0" w:space="0" w:color="auto"/>
          </w:divBdr>
        </w:div>
        <w:div w:id="2122262931">
          <w:marLeft w:val="1714"/>
          <w:marRight w:val="0"/>
          <w:marTop w:val="115"/>
          <w:marBottom w:val="0"/>
          <w:divBdr>
            <w:top w:val="none" w:sz="0" w:space="0" w:color="auto"/>
            <w:left w:val="none" w:sz="0" w:space="0" w:color="auto"/>
            <w:bottom w:val="none" w:sz="0" w:space="0" w:color="auto"/>
            <w:right w:val="none" w:sz="0" w:space="0" w:color="auto"/>
          </w:divBdr>
        </w:div>
        <w:div w:id="1704985765">
          <w:marLeft w:val="1714"/>
          <w:marRight w:val="0"/>
          <w:marTop w:val="115"/>
          <w:marBottom w:val="0"/>
          <w:divBdr>
            <w:top w:val="none" w:sz="0" w:space="0" w:color="auto"/>
            <w:left w:val="none" w:sz="0" w:space="0" w:color="auto"/>
            <w:bottom w:val="none" w:sz="0" w:space="0" w:color="auto"/>
            <w:right w:val="none" w:sz="0" w:space="0" w:color="auto"/>
          </w:divBdr>
        </w:div>
      </w:divsChild>
    </w:div>
    <w:div w:id="854882126">
      <w:bodyDiv w:val="1"/>
      <w:marLeft w:val="0"/>
      <w:marRight w:val="0"/>
      <w:marTop w:val="0"/>
      <w:marBottom w:val="0"/>
      <w:divBdr>
        <w:top w:val="none" w:sz="0" w:space="0" w:color="auto"/>
        <w:left w:val="none" w:sz="0" w:space="0" w:color="auto"/>
        <w:bottom w:val="none" w:sz="0" w:space="0" w:color="auto"/>
        <w:right w:val="none" w:sz="0" w:space="0" w:color="auto"/>
      </w:divBdr>
    </w:div>
    <w:div w:id="884416323">
      <w:bodyDiv w:val="1"/>
      <w:marLeft w:val="0"/>
      <w:marRight w:val="0"/>
      <w:marTop w:val="0"/>
      <w:marBottom w:val="0"/>
      <w:divBdr>
        <w:top w:val="none" w:sz="0" w:space="0" w:color="auto"/>
        <w:left w:val="none" w:sz="0" w:space="0" w:color="auto"/>
        <w:bottom w:val="none" w:sz="0" w:space="0" w:color="auto"/>
        <w:right w:val="none" w:sz="0" w:space="0" w:color="auto"/>
      </w:divBdr>
      <w:divsChild>
        <w:div w:id="1071199404">
          <w:marLeft w:val="720"/>
          <w:marRight w:val="0"/>
          <w:marTop w:val="115"/>
          <w:marBottom w:val="0"/>
          <w:divBdr>
            <w:top w:val="none" w:sz="0" w:space="0" w:color="auto"/>
            <w:left w:val="none" w:sz="0" w:space="0" w:color="auto"/>
            <w:bottom w:val="none" w:sz="0" w:space="0" w:color="auto"/>
            <w:right w:val="none" w:sz="0" w:space="0" w:color="auto"/>
          </w:divBdr>
        </w:div>
        <w:div w:id="656688795">
          <w:marLeft w:val="2707"/>
          <w:marRight w:val="0"/>
          <w:marTop w:val="96"/>
          <w:marBottom w:val="0"/>
          <w:divBdr>
            <w:top w:val="none" w:sz="0" w:space="0" w:color="auto"/>
            <w:left w:val="none" w:sz="0" w:space="0" w:color="auto"/>
            <w:bottom w:val="none" w:sz="0" w:space="0" w:color="auto"/>
            <w:right w:val="none" w:sz="0" w:space="0" w:color="auto"/>
          </w:divBdr>
        </w:div>
        <w:div w:id="1687756441">
          <w:marLeft w:val="2707"/>
          <w:marRight w:val="0"/>
          <w:marTop w:val="96"/>
          <w:marBottom w:val="0"/>
          <w:divBdr>
            <w:top w:val="none" w:sz="0" w:space="0" w:color="auto"/>
            <w:left w:val="none" w:sz="0" w:space="0" w:color="auto"/>
            <w:bottom w:val="none" w:sz="0" w:space="0" w:color="auto"/>
            <w:right w:val="none" w:sz="0" w:space="0" w:color="auto"/>
          </w:divBdr>
        </w:div>
        <w:div w:id="141125265">
          <w:marLeft w:val="2707"/>
          <w:marRight w:val="0"/>
          <w:marTop w:val="96"/>
          <w:marBottom w:val="0"/>
          <w:divBdr>
            <w:top w:val="none" w:sz="0" w:space="0" w:color="auto"/>
            <w:left w:val="none" w:sz="0" w:space="0" w:color="auto"/>
            <w:bottom w:val="none" w:sz="0" w:space="0" w:color="auto"/>
            <w:right w:val="none" w:sz="0" w:space="0" w:color="auto"/>
          </w:divBdr>
        </w:div>
        <w:div w:id="775054851">
          <w:marLeft w:val="2707"/>
          <w:marRight w:val="0"/>
          <w:marTop w:val="96"/>
          <w:marBottom w:val="0"/>
          <w:divBdr>
            <w:top w:val="none" w:sz="0" w:space="0" w:color="auto"/>
            <w:left w:val="none" w:sz="0" w:space="0" w:color="auto"/>
            <w:bottom w:val="none" w:sz="0" w:space="0" w:color="auto"/>
            <w:right w:val="none" w:sz="0" w:space="0" w:color="auto"/>
          </w:divBdr>
        </w:div>
      </w:divsChild>
    </w:div>
    <w:div w:id="886337018">
      <w:bodyDiv w:val="1"/>
      <w:marLeft w:val="0"/>
      <w:marRight w:val="0"/>
      <w:marTop w:val="0"/>
      <w:marBottom w:val="0"/>
      <w:divBdr>
        <w:top w:val="none" w:sz="0" w:space="0" w:color="auto"/>
        <w:left w:val="none" w:sz="0" w:space="0" w:color="auto"/>
        <w:bottom w:val="none" w:sz="0" w:space="0" w:color="auto"/>
        <w:right w:val="none" w:sz="0" w:space="0" w:color="auto"/>
      </w:divBdr>
      <w:divsChild>
        <w:div w:id="1380133223">
          <w:marLeft w:val="2707"/>
          <w:marRight w:val="0"/>
          <w:marTop w:val="96"/>
          <w:marBottom w:val="0"/>
          <w:divBdr>
            <w:top w:val="none" w:sz="0" w:space="0" w:color="auto"/>
            <w:left w:val="none" w:sz="0" w:space="0" w:color="auto"/>
            <w:bottom w:val="none" w:sz="0" w:space="0" w:color="auto"/>
            <w:right w:val="none" w:sz="0" w:space="0" w:color="auto"/>
          </w:divBdr>
        </w:div>
        <w:div w:id="1165051559">
          <w:marLeft w:val="720"/>
          <w:marRight w:val="0"/>
          <w:marTop w:val="115"/>
          <w:marBottom w:val="0"/>
          <w:divBdr>
            <w:top w:val="none" w:sz="0" w:space="0" w:color="auto"/>
            <w:left w:val="none" w:sz="0" w:space="0" w:color="auto"/>
            <w:bottom w:val="none" w:sz="0" w:space="0" w:color="auto"/>
            <w:right w:val="none" w:sz="0" w:space="0" w:color="auto"/>
          </w:divBdr>
        </w:div>
        <w:div w:id="1169129088">
          <w:marLeft w:val="1714"/>
          <w:marRight w:val="0"/>
          <w:marTop w:val="115"/>
          <w:marBottom w:val="0"/>
          <w:divBdr>
            <w:top w:val="none" w:sz="0" w:space="0" w:color="auto"/>
            <w:left w:val="none" w:sz="0" w:space="0" w:color="auto"/>
            <w:bottom w:val="none" w:sz="0" w:space="0" w:color="auto"/>
            <w:right w:val="none" w:sz="0" w:space="0" w:color="auto"/>
          </w:divBdr>
        </w:div>
        <w:div w:id="954675144">
          <w:marLeft w:val="1714"/>
          <w:marRight w:val="0"/>
          <w:marTop w:val="115"/>
          <w:marBottom w:val="0"/>
          <w:divBdr>
            <w:top w:val="none" w:sz="0" w:space="0" w:color="auto"/>
            <w:left w:val="none" w:sz="0" w:space="0" w:color="auto"/>
            <w:bottom w:val="none" w:sz="0" w:space="0" w:color="auto"/>
            <w:right w:val="none" w:sz="0" w:space="0" w:color="auto"/>
          </w:divBdr>
        </w:div>
        <w:div w:id="935287578">
          <w:marLeft w:val="1714"/>
          <w:marRight w:val="0"/>
          <w:marTop w:val="115"/>
          <w:marBottom w:val="0"/>
          <w:divBdr>
            <w:top w:val="none" w:sz="0" w:space="0" w:color="auto"/>
            <w:left w:val="none" w:sz="0" w:space="0" w:color="auto"/>
            <w:bottom w:val="none" w:sz="0" w:space="0" w:color="auto"/>
            <w:right w:val="none" w:sz="0" w:space="0" w:color="auto"/>
          </w:divBdr>
        </w:div>
        <w:div w:id="1949383325">
          <w:marLeft w:val="2707"/>
          <w:marRight w:val="0"/>
          <w:marTop w:val="96"/>
          <w:marBottom w:val="0"/>
          <w:divBdr>
            <w:top w:val="none" w:sz="0" w:space="0" w:color="auto"/>
            <w:left w:val="none" w:sz="0" w:space="0" w:color="auto"/>
            <w:bottom w:val="none" w:sz="0" w:space="0" w:color="auto"/>
            <w:right w:val="none" w:sz="0" w:space="0" w:color="auto"/>
          </w:divBdr>
        </w:div>
      </w:divsChild>
    </w:div>
    <w:div w:id="890726148">
      <w:bodyDiv w:val="1"/>
      <w:marLeft w:val="0"/>
      <w:marRight w:val="0"/>
      <w:marTop w:val="0"/>
      <w:marBottom w:val="0"/>
      <w:divBdr>
        <w:top w:val="none" w:sz="0" w:space="0" w:color="auto"/>
        <w:left w:val="none" w:sz="0" w:space="0" w:color="auto"/>
        <w:bottom w:val="none" w:sz="0" w:space="0" w:color="auto"/>
        <w:right w:val="none" w:sz="0" w:space="0" w:color="auto"/>
      </w:divBdr>
      <w:divsChild>
        <w:div w:id="703023204">
          <w:marLeft w:val="0"/>
          <w:marRight w:val="0"/>
          <w:marTop w:val="0"/>
          <w:marBottom w:val="0"/>
          <w:divBdr>
            <w:top w:val="none" w:sz="0" w:space="0" w:color="auto"/>
            <w:left w:val="none" w:sz="0" w:space="0" w:color="auto"/>
            <w:bottom w:val="none" w:sz="0" w:space="0" w:color="auto"/>
            <w:right w:val="none" w:sz="0" w:space="0" w:color="auto"/>
          </w:divBdr>
        </w:div>
      </w:divsChild>
    </w:div>
    <w:div w:id="895819774">
      <w:bodyDiv w:val="1"/>
      <w:marLeft w:val="0"/>
      <w:marRight w:val="0"/>
      <w:marTop w:val="0"/>
      <w:marBottom w:val="0"/>
      <w:divBdr>
        <w:top w:val="none" w:sz="0" w:space="0" w:color="auto"/>
        <w:left w:val="none" w:sz="0" w:space="0" w:color="auto"/>
        <w:bottom w:val="none" w:sz="0" w:space="0" w:color="auto"/>
        <w:right w:val="none" w:sz="0" w:space="0" w:color="auto"/>
      </w:divBdr>
      <w:divsChild>
        <w:div w:id="1459227749">
          <w:marLeft w:val="1714"/>
          <w:marRight w:val="0"/>
          <w:marTop w:val="115"/>
          <w:marBottom w:val="0"/>
          <w:divBdr>
            <w:top w:val="none" w:sz="0" w:space="0" w:color="auto"/>
            <w:left w:val="none" w:sz="0" w:space="0" w:color="auto"/>
            <w:bottom w:val="none" w:sz="0" w:space="0" w:color="auto"/>
            <w:right w:val="none" w:sz="0" w:space="0" w:color="auto"/>
          </w:divBdr>
        </w:div>
        <w:div w:id="1636448093">
          <w:marLeft w:val="1714"/>
          <w:marRight w:val="0"/>
          <w:marTop w:val="115"/>
          <w:marBottom w:val="0"/>
          <w:divBdr>
            <w:top w:val="none" w:sz="0" w:space="0" w:color="auto"/>
            <w:left w:val="none" w:sz="0" w:space="0" w:color="auto"/>
            <w:bottom w:val="none" w:sz="0" w:space="0" w:color="auto"/>
            <w:right w:val="none" w:sz="0" w:space="0" w:color="auto"/>
          </w:divBdr>
        </w:div>
        <w:div w:id="201982352">
          <w:marLeft w:val="1714"/>
          <w:marRight w:val="0"/>
          <w:marTop w:val="115"/>
          <w:marBottom w:val="0"/>
          <w:divBdr>
            <w:top w:val="none" w:sz="0" w:space="0" w:color="auto"/>
            <w:left w:val="none" w:sz="0" w:space="0" w:color="auto"/>
            <w:bottom w:val="none" w:sz="0" w:space="0" w:color="auto"/>
            <w:right w:val="none" w:sz="0" w:space="0" w:color="auto"/>
          </w:divBdr>
        </w:div>
        <w:div w:id="1562252388">
          <w:marLeft w:val="1714"/>
          <w:marRight w:val="0"/>
          <w:marTop w:val="115"/>
          <w:marBottom w:val="0"/>
          <w:divBdr>
            <w:top w:val="none" w:sz="0" w:space="0" w:color="auto"/>
            <w:left w:val="none" w:sz="0" w:space="0" w:color="auto"/>
            <w:bottom w:val="none" w:sz="0" w:space="0" w:color="auto"/>
            <w:right w:val="none" w:sz="0" w:space="0" w:color="auto"/>
          </w:divBdr>
        </w:div>
        <w:div w:id="850417612">
          <w:marLeft w:val="1714"/>
          <w:marRight w:val="0"/>
          <w:marTop w:val="115"/>
          <w:marBottom w:val="0"/>
          <w:divBdr>
            <w:top w:val="none" w:sz="0" w:space="0" w:color="auto"/>
            <w:left w:val="none" w:sz="0" w:space="0" w:color="auto"/>
            <w:bottom w:val="none" w:sz="0" w:space="0" w:color="auto"/>
            <w:right w:val="none" w:sz="0" w:space="0" w:color="auto"/>
          </w:divBdr>
        </w:div>
        <w:div w:id="493884274">
          <w:marLeft w:val="1714"/>
          <w:marRight w:val="0"/>
          <w:marTop w:val="115"/>
          <w:marBottom w:val="0"/>
          <w:divBdr>
            <w:top w:val="none" w:sz="0" w:space="0" w:color="auto"/>
            <w:left w:val="none" w:sz="0" w:space="0" w:color="auto"/>
            <w:bottom w:val="none" w:sz="0" w:space="0" w:color="auto"/>
            <w:right w:val="none" w:sz="0" w:space="0" w:color="auto"/>
          </w:divBdr>
        </w:div>
        <w:div w:id="897203583">
          <w:marLeft w:val="1714"/>
          <w:marRight w:val="0"/>
          <w:marTop w:val="115"/>
          <w:marBottom w:val="0"/>
          <w:divBdr>
            <w:top w:val="none" w:sz="0" w:space="0" w:color="auto"/>
            <w:left w:val="none" w:sz="0" w:space="0" w:color="auto"/>
            <w:bottom w:val="none" w:sz="0" w:space="0" w:color="auto"/>
            <w:right w:val="none" w:sz="0" w:space="0" w:color="auto"/>
          </w:divBdr>
        </w:div>
        <w:div w:id="652485596">
          <w:marLeft w:val="1714"/>
          <w:marRight w:val="0"/>
          <w:marTop w:val="115"/>
          <w:marBottom w:val="0"/>
          <w:divBdr>
            <w:top w:val="none" w:sz="0" w:space="0" w:color="auto"/>
            <w:left w:val="none" w:sz="0" w:space="0" w:color="auto"/>
            <w:bottom w:val="none" w:sz="0" w:space="0" w:color="auto"/>
            <w:right w:val="none" w:sz="0" w:space="0" w:color="auto"/>
          </w:divBdr>
        </w:div>
      </w:divsChild>
    </w:div>
    <w:div w:id="900676523">
      <w:bodyDiv w:val="1"/>
      <w:marLeft w:val="0"/>
      <w:marRight w:val="0"/>
      <w:marTop w:val="0"/>
      <w:marBottom w:val="0"/>
      <w:divBdr>
        <w:top w:val="none" w:sz="0" w:space="0" w:color="auto"/>
        <w:left w:val="none" w:sz="0" w:space="0" w:color="auto"/>
        <w:bottom w:val="none" w:sz="0" w:space="0" w:color="auto"/>
        <w:right w:val="none" w:sz="0" w:space="0" w:color="auto"/>
      </w:divBdr>
      <w:divsChild>
        <w:div w:id="1848249867">
          <w:marLeft w:val="0"/>
          <w:marRight w:val="0"/>
          <w:marTop w:val="0"/>
          <w:marBottom w:val="0"/>
          <w:divBdr>
            <w:top w:val="none" w:sz="0" w:space="0" w:color="auto"/>
            <w:left w:val="none" w:sz="0" w:space="0" w:color="auto"/>
            <w:bottom w:val="none" w:sz="0" w:space="0" w:color="auto"/>
            <w:right w:val="none" w:sz="0" w:space="0" w:color="auto"/>
          </w:divBdr>
        </w:div>
      </w:divsChild>
    </w:div>
    <w:div w:id="901526967">
      <w:bodyDiv w:val="1"/>
      <w:marLeft w:val="0"/>
      <w:marRight w:val="0"/>
      <w:marTop w:val="0"/>
      <w:marBottom w:val="0"/>
      <w:divBdr>
        <w:top w:val="none" w:sz="0" w:space="0" w:color="auto"/>
        <w:left w:val="none" w:sz="0" w:space="0" w:color="auto"/>
        <w:bottom w:val="none" w:sz="0" w:space="0" w:color="auto"/>
        <w:right w:val="none" w:sz="0" w:space="0" w:color="auto"/>
      </w:divBdr>
      <w:divsChild>
        <w:div w:id="1732919089">
          <w:marLeft w:val="720"/>
          <w:marRight w:val="0"/>
          <w:marTop w:val="115"/>
          <w:marBottom w:val="0"/>
          <w:divBdr>
            <w:top w:val="none" w:sz="0" w:space="0" w:color="auto"/>
            <w:left w:val="none" w:sz="0" w:space="0" w:color="auto"/>
            <w:bottom w:val="none" w:sz="0" w:space="0" w:color="auto"/>
            <w:right w:val="none" w:sz="0" w:space="0" w:color="auto"/>
          </w:divBdr>
        </w:div>
        <w:div w:id="1806972191">
          <w:marLeft w:val="720"/>
          <w:marRight w:val="0"/>
          <w:marTop w:val="115"/>
          <w:marBottom w:val="0"/>
          <w:divBdr>
            <w:top w:val="none" w:sz="0" w:space="0" w:color="auto"/>
            <w:left w:val="none" w:sz="0" w:space="0" w:color="auto"/>
            <w:bottom w:val="none" w:sz="0" w:space="0" w:color="auto"/>
            <w:right w:val="none" w:sz="0" w:space="0" w:color="auto"/>
          </w:divBdr>
        </w:div>
        <w:div w:id="1218200043">
          <w:marLeft w:val="2707"/>
          <w:marRight w:val="0"/>
          <w:marTop w:val="96"/>
          <w:marBottom w:val="0"/>
          <w:divBdr>
            <w:top w:val="none" w:sz="0" w:space="0" w:color="auto"/>
            <w:left w:val="none" w:sz="0" w:space="0" w:color="auto"/>
            <w:bottom w:val="none" w:sz="0" w:space="0" w:color="auto"/>
            <w:right w:val="none" w:sz="0" w:space="0" w:color="auto"/>
          </w:divBdr>
        </w:div>
        <w:div w:id="643434081">
          <w:marLeft w:val="2707"/>
          <w:marRight w:val="0"/>
          <w:marTop w:val="96"/>
          <w:marBottom w:val="0"/>
          <w:divBdr>
            <w:top w:val="none" w:sz="0" w:space="0" w:color="auto"/>
            <w:left w:val="none" w:sz="0" w:space="0" w:color="auto"/>
            <w:bottom w:val="none" w:sz="0" w:space="0" w:color="auto"/>
            <w:right w:val="none" w:sz="0" w:space="0" w:color="auto"/>
          </w:divBdr>
        </w:div>
      </w:divsChild>
    </w:div>
    <w:div w:id="905920760">
      <w:bodyDiv w:val="1"/>
      <w:marLeft w:val="0"/>
      <w:marRight w:val="0"/>
      <w:marTop w:val="0"/>
      <w:marBottom w:val="0"/>
      <w:divBdr>
        <w:top w:val="none" w:sz="0" w:space="0" w:color="auto"/>
        <w:left w:val="none" w:sz="0" w:space="0" w:color="auto"/>
        <w:bottom w:val="none" w:sz="0" w:space="0" w:color="auto"/>
        <w:right w:val="none" w:sz="0" w:space="0" w:color="auto"/>
      </w:divBdr>
      <w:divsChild>
        <w:div w:id="1875848652">
          <w:marLeft w:val="720"/>
          <w:marRight w:val="0"/>
          <w:marTop w:val="115"/>
          <w:marBottom w:val="0"/>
          <w:divBdr>
            <w:top w:val="none" w:sz="0" w:space="0" w:color="auto"/>
            <w:left w:val="none" w:sz="0" w:space="0" w:color="auto"/>
            <w:bottom w:val="none" w:sz="0" w:space="0" w:color="auto"/>
            <w:right w:val="none" w:sz="0" w:space="0" w:color="auto"/>
          </w:divBdr>
        </w:div>
        <w:div w:id="2012677158">
          <w:marLeft w:val="1714"/>
          <w:marRight w:val="0"/>
          <w:marTop w:val="115"/>
          <w:marBottom w:val="0"/>
          <w:divBdr>
            <w:top w:val="none" w:sz="0" w:space="0" w:color="auto"/>
            <w:left w:val="none" w:sz="0" w:space="0" w:color="auto"/>
            <w:bottom w:val="none" w:sz="0" w:space="0" w:color="auto"/>
            <w:right w:val="none" w:sz="0" w:space="0" w:color="auto"/>
          </w:divBdr>
        </w:div>
      </w:divsChild>
    </w:div>
    <w:div w:id="911350036">
      <w:bodyDiv w:val="1"/>
      <w:marLeft w:val="0"/>
      <w:marRight w:val="0"/>
      <w:marTop w:val="0"/>
      <w:marBottom w:val="0"/>
      <w:divBdr>
        <w:top w:val="none" w:sz="0" w:space="0" w:color="auto"/>
        <w:left w:val="none" w:sz="0" w:space="0" w:color="auto"/>
        <w:bottom w:val="none" w:sz="0" w:space="0" w:color="auto"/>
        <w:right w:val="none" w:sz="0" w:space="0" w:color="auto"/>
      </w:divBdr>
      <w:divsChild>
        <w:div w:id="604582145">
          <w:marLeft w:val="2707"/>
          <w:marRight w:val="0"/>
          <w:marTop w:val="96"/>
          <w:marBottom w:val="0"/>
          <w:divBdr>
            <w:top w:val="none" w:sz="0" w:space="0" w:color="auto"/>
            <w:left w:val="none" w:sz="0" w:space="0" w:color="auto"/>
            <w:bottom w:val="none" w:sz="0" w:space="0" w:color="auto"/>
            <w:right w:val="none" w:sz="0" w:space="0" w:color="auto"/>
          </w:divBdr>
        </w:div>
        <w:div w:id="1799954369">
          <w:marLeft w:val="2707"/>
          <w:marRight w:val="0"/>
          <w:marTop w:val="96"/>
          <w:marBottom w:val="0"/>
          <w:divBdr>
            <w:top w:val="none" w:sz="0" w:space="0" w:color="auto"/>
            <w:left w:val="none" w:sz="0" w:space="0" w:color="auto"/>
            <w:bottom w:val="none" w:sz="0" w:space="0" w:color="auto"/>
            <w:right w:val="none" w:sz="0" w:space="0" w:color="auto"/>
          </w:divBdr>
        </w:div>
      </w:divsChild>
    </w:div>
    <w:div w:id="914361555">
      <w:bodyDiv w:val="1"/>
      <w:marLeft w:val="0"/>
      <w:marRight w:val="0"/>
      <w:marTop w:val="0"/>
      <w:marBottom w:val="0"/>
      <w:divBdr>
        <w:top w:val="none" w:sz="0" w:space="0" w:color="auto"/>
        <w:left w:val="none" w:sz="0" w:space="0" w:color="auto"/>
        <w:bottom w:val="none" w:sz="0" w:space="0" w:color="auto"/>
        <w:right w:val="none" w:sz="0" w:space="0" w:color="auto"/>
      </w:divBdr>
    </w:div>
    <w:div w:id="920142851">
      <w:bodyDiv w:val="1"/>
      <w:marLeft w:val="0"/>
      <w:marRight w:val="0"/>
      <w:marTop w:val="0"/>
      <w:marBottom w:val="0"/>
      <w:divBdr>
        <w:top w:val="none" w:sz="0" w:space="0" w:color="auto"/>
        <w:left w:val="none" w:sz="0" w:space="0" w:color="auto"/>
        <w:bottom w:val="none" w:sz="0" w:space="0" w:color="auto"/>
        <w:right w:val="none" w:sz="0" w:space="0" w:color="auto"/>
      </w:divBdr>
    </w:div>
    <w:div w:id="922686936">
      <w:bodyDiv w:val="1"/>
      <w:marLeft w:val="0"/>
      <w:marRight w:val="0"/>
      <w:marTop w:val="0"/>
      <w:marBottom w:val="0"/>
      <w:divBdr>
        <w:top w:val="none" w:sz="0" w:space="0" w:color="auto"/>
        <w:left w:val="none" w:sz="0" w:space="0" w:color="auto"/>
        <w:bottom w:val="none" w:sz="0" w:space="0" w:color="auto"/>
        <w:right w:val="none" w:sz="0" w:space="0" w:color="auto"/>
      </w:divBdr>
      <w:divsChild>
        <w:div w:id="240914336">
          <w:marLeft w:val="720"/>
          <w:marRight w:val="0"/>
          <w:marTop w:val="115"/>
          <w:marBottom w:val="0"/>
          <w:divBdr>
            <w:top w:val="none" w:sz="0" w:space="0" w:color="auto"/>
            <w:left w:val="none" w:sz="0" w:space="0" w:color="auto"/>
            <w:bottom w:val="none" w:sz="0" w:space="0" w:color="auto"/>
            <w:right w:val="none" w:sz="0" w:space="0" w:color="auto"/>
          </w:divBdr>
        </w:div>
        <w:div w:id="1023281763">
          <w:marLeft w:val="1714"/>
          <w:marRight w:val="0"/>
          <w:marTop w:val="115"/>
          <w:marBottom w:val="0"/>
          <w:divBdr>
            <w:top w:val="none" w:sz="0" w:space="0" w:color="auto"/>
            <w:left w:val="none" w:sz="0" w:space="0" w:color="auto"/>
            <w:bottom w:val="none" w:sz="0" w:space="0" w:color="auto"/>
            <w:right w:val="none" w:sz="0" w:space="0" w:color="auto"/>
          </w:divBdr>
        </w:div>
        <w:div w:id="667900021">
          <w:marLeft w:val="2707"/>
          <w:marRight w:val="0"/>
          <w:marTop w:val="96"/>
          <w:marBottom w:val="0"/>
          <w:divBdr>
            <w:top w:val="none" w:sz="0" w:space="0" w:color="auto"/>
            <w:left w:val="none" w:sz="0" w:space="0" w:color="auto"/>
            <w:bottom w:val="none" w:sz="0" w:space="0" w:color="auto"/>
            <w:right w:val="none" w:sz="0" w:space="0" w:color="auto"/>
          </w:divBdr>
        </w:div>
        <w:div w:id="439378392">
          <w:marLeft w:val="2707"/>
          <w:marRight w:val="0"/>
          <w:marTop w:val="96"/>
          <w:marBottom w:val="0"/>
          <w:divBdr>
            <w:top w:val="none" w:sz="0" w:space="0" w:color="auto"/>
            <w:left w:val="none" w:sz="0" w:space="0" w:color="auto"/>
            <w:bottom w:val="none" w:sz="0" w:space="0" w:color="auto"/>
            <w:right w:val="none" w:sz="0" w:space="0" w:color="auto"/>
          </w:divBdr>
        </w:div>
        <w:div w:id="1766998355">
          <w:marLeft w:val="1714"/>
          <w:marRight w:val="0"/>
          <w:marTop w:val="115"/>
          <w:marBottom w:val="0"/>
          <w:divBdr>
            <w:top w:val="none" w:sz="0" w:space="0" w:color="auto"/>
            <w:left w:val="none" w:sz="0" w:space="0" w:color="auto"/>
            <w:bottom w:val="none" w:sz="0" w:space="0" w:color="auto"/>
            <w:right w:val="none" w:sz="0" w:space="0" w:color="auto"/>
          </w:divBdr>
        </w:div>
        <w:div w:id="1626933256">
          <w:marLeft w:val="1714"/>
          <w:marRight w:val="0"/>
          <w:marTop w:val="115"/>
          <w:marBottom w:val="0"/>
          <w:divBdr>
            <w:top w:val="none" w:sz="0" w:space="0" w:color="auto"/>
            <w:left w:val="none" w:sz="0" w:space="0" w:color="auto"/>
            <w:bottom w:val="none" w:sz="0" w:space="0" w:color="auto"/>
            <w:right w:val="none" w:sz="0" w:space="0" w:color="auto"/>
          </w:divBdr>
        </w:div>
      </w:divsChild>
    </w:div>
    <w:div w:id="923226322">
      <w:bodyDiv w:val="1"/>
      <w:marLeft w:val="0"/>
      <w:marRight w:val="0"/>
      <w:marTop w:val="0"/>
      <w:marBottom w:val="0"/>
      <w:divBdr>
        <w:top w:val="none" w:sz="0" w:space="0" w:color="auto"/>
        <w:left w:val="none" w:sz="0" w:space="0" w:color="auto"/>
        <w:bottom w:val="none" w:sz="0" w:space="0" w:color="auto"/>
        <w:right w:val="none" w:sz="0" w:space="0" w:color="auto"/>
      </w:divBdr>
      <w:divsChild>
        <w:div w:id="873033111">
          <w:marLeft w:val="1714"/>
          <w:marRight w:val="0"/>
          <w:marTop w:val="115"/>
          <w:marBottom w:val="0"/>
          <w:divBdr>
            <w:top w:val="none" w:sz="0" w:space="0" w:color="auto"/>
            <w:left w:val="none" w:sz="0" w:space="0" w:color="auto"/>
            <w:bottom w:val="none" w:sz="0" w:space="0" w:color="auto"/>
            <w:right w:val="none" w:sz="0" w:space="0" w:color="auto"/>
          </w:divBdr>
        </w:div>
        <w:div w:id="1997689411">
          <w:marLeft w:val="1714"/>
          <w:marRight w:val="0"/>
          <w:marTop w:val="115"/>
          <w:marBottom w:val="0"/>
          <w:divBdr>
            <w:top w:val="none" w:sz="0" w:space="0" w:color="auto"/>
            <w:left w:val="none" w:sz="0" w:space="0" w:color="auto"/>
            <w:bottom w:val="none" w:sz="0" w:space="0" w:color="auto"/>
            <w:right w:val="none" w:sz="0" w:space="0" w:color="auto"/>
          </w:divBdr>
        </w:div>
        <w:div w:id="470026574">
          <w:marLeft w:val="1714"/>
          <w:marRight w:val="0"/>
          <w:marTop w:val="115"/>
          <w:marBottom w:val="0"/>
          <w:divBdr>
            <w:top w:val="none" w:sz="0" w:space="0" w:color="auto"/>
            <w:left w:val="none" w:sz="0" w:space="0" w:color="auto"/>
            <w:bottom w:val="none" w:sz="0" w:space="0" w:color="auto"/>
            <w:right w:val="none" w:sz="0" w:space="0" w:color="auto"/>
          </w:divBdr>
        </w:div>
        <w:div w:id="31810742">
          <w:marLeft w:val="1714"/>
          <w:marRight w:val="0"/>
          <w:marTop w:val="115"/>
          <w:marBottom w:val="0"/>
          <w:divBdr>
            <w:top w:val="none" w:sz="0" w:space="0" w:color="auto"/>
            <w:left w:val="none" w:sz="0" w:space="0" w:color="auto"/>
            <w:bottom w:val="none" w:sz="0" w:space="0" w:color="auto"/>
            <w:right w:val="none" w:sz="0" w:space="0" w:color="auto"/>
          </w:divBdr>
        </w:div>
      </w:divsChild>
    </w:div>
    <w:div w:id="959799452">
      <w:bodyDiv w:val="1"/>
      <w:marLeft w:val="0"/>
      <w:marRight w:val="0"/>
      <w:marTop w:val="0"/>
      <w:marBottom w:val="0"/>
      <w:divBdr>
        <w:top w:val="none" w:sz="0" w:space="0" w:color="auto"/>
        <w:left w:val="none" w:sz="0" w:space="0" w:color="auto"/>
        <w:bottom w:val="none" w:sz="0" w:space="0" w:color="auto"/>
        <w:right w:val="none" w:sz="0" w:space="0" w:color="auto"/>
      </w:divBdr>
      <w:divsChild>
        <w:div w:id="1033577521">
          <w:marLeft w:val="720"/>
          <w:marRight w:val="0"/>
          <w:marTop w:val="115"/>
          <w:marBottom w:val="0"/>
          <w:divBdr>
            <w:top w:val="none" w:sz="0" w:space="0" w:color="auto"/>
            <w:left w:val="none" w:sz="0" w:space="0" w:color="auto"/>
            <w:bottom w:val="none" w:sz="0" w:space="0" w:color="auto"/>
            <w:right w:val="none" w:sz="0" w:space="0" w:color="auto"/>
          </w:divBdr>
        </w:div>
        <w:div w:id="1007169167">
          <w:marLeft w:val="720"/>
          <w:marRight w:val="0"/>
          <w:marTop w:val="115"/>
          <w:marBottom w:val="0"/>
          <w:divBdr>
            <w:top w:val="none" w:sz="0" w:space="0" w:color="auto"/>
            <w:left w:val="none" w:sz="0" w:space="0" w:color="auto"/>
            <w:bottom w:val="none" w:sz="0" w:space="0" w:color="auto"/>
            <w:right w:val="none" w:sz="0" w:space="0" w:color="auto"/>
          </w:divBdr>
        </w:div>
        <w:div w:id="773401038">
          <w:marLeft w:val="1714"/>
          <w:marRight w:val="0"/>
          <w:marTop w:val="115"/>
          <w:marBottom w:val="0"/>
          <w:divBdr>
            <w:top w:val="none" w:sz="0" w:space="0" w:color="auto"/>
            <w:left w:val="none" w:sz="0" w:space="0" w:color="auto"/>
            <w:bottom w:val="none" w:sz="0" w:space="0" w:color="auto"/>
            <w:right w:val="none" w:sz="0" w:space="0" w:color="auto"/>
          </w:divBdr>
        </w:div>
        <w:div w:id="1565144806">
          <w:marLeft w:val="2707"/>
          <w:marRight w:val="0"/>
          <w:marTop w:val="96"/>
          <w:marBottom w:val="0"/>
          <w:divBdr>
            <w:top w:val="none" w:sz="0" w:space="0" w:color="auto"/>
            <w:left w:val="none" w:sz="0" w:space="0" w:color="auto"/>
            <w:bottom w:val="none" w:sz="0" w:space="0" w:color="auto"/>
            <w:right w:val="none" w:sz="0" w:space="0" w:color="auto"/>
          </w:divBdr>
        </w:div>
        <w:div w:id="106002068">
          <w:marLeft w:val="2707"/>
          <w:marRight w:val="0"/>
          <w:marTop w:val="96"/>
          <w:marBottom w:val="0"/>
          <w:divBdr>
            <w:top w:val="none" w:sz="0" w:space="0" w:color="auto"/>
            <w:left w:val="none" w:sz="0" w:space="0" w:color="auto"/>
            <w:bottom w:val="none" w:sz="0" w:space="0" w:color="auto"/>
            <w:right w:val="none" w:sz="0" w:space="0" w:color="auto"/>
          </w:divBdr>
        </w:div>
        <w:div w:id="1723485267">
          <w:marLeft w:val="2707"/>
          <w:marRight w:val="0"/>
          <w:marTop w:val="96"/>
          <w:marBottom w:val="0"/>
          <w:divBdr>
            <w:top w:val="none" w:sz="0" w:space="0" w:color="auto"/>
            <w:left w:val="none" w:sz="0" w:space="0" w:color="auto"/>
            <w:bottom w:val="none" w:sz="0" w:space="0" w:color="auto"/>
            <w:right w:val="none" w:sz="0" w:space="0" w:color="auto"/>
          </w:divBdr>
        </w:div>
        <w:div w:id="1265773251">
          <w:marLeft w:val="1714"/>
          <w:marRight w:val="0"/>
          <w:marTop w:val="115"/>
          <w:marBottom w:val="0"/>
          <w:divBdr>
            <w:top w:val="none" w:sz="0" w:space="0" w:color="auto"/>
            <w:left w:val="none" w:sz="0" w:space="0" w:color="auto"/>
            <w:bottom w:val="none" w:sz="0" w:space="0" w:color="auto"/>
            <w:right w:val="none" w:sz="0" w:space="0" w:color="auto"/>
          </w:divBdr>
        </w:div>
        <w:div w:id="948898762">
          <w:marLeft w:val="2707"/>
          <w:marRight w:val="0"/>
          <w:marTop w:val="96"/>
          <w:marBottom w:val="0"/>
          <w:divBdr>
            <w:top w:val="none" w:sz="0" w:space="0" w:color="auto"/>
            <w:left w:val="none" w:sz="0" w:space="0" w:color="auto"/>
            <w:bottom w:val="none" w:sz="0" w:space="0" w:color="auto"/>
            <w:right w:val="none" w:sz="0" w:space="0" w:color="auto"/>
          </w:divBdr>
        </w:div>
        <w:div w:id="907571696">
          <w:marLeft w:val="2707"/>
          <w:marRight w:val="0"/>
          <w:marTop w:val="96"/>
          <w:marBottom w:val="0"/>
          <w:divBdr>
            <w:top w:val="none" w:sz="0" w:space="0" w:color="auto"/>
            <w:left w:val="none" w:sz="0" w:space="0" w:color="auto"/>
            <w:bottom w:val="none" w:sz="0" w:space="0" w:color="auto"/>
            <w:right w:val="none" w:sz="0" w:space="0" w:color="auto"/>
          </w:divBdr>
        </w:div>
        <w:div w:id="2077511610">
          <w:marLeft w:val="2707"/>
          <w:marRight w:val="0"/>
          <w:marTop w:val="96"/>
          <w:marBottom w:val="0"/>
          <w:divBdr>
            <w:top w:val="none" w:sz="0" w:space="0" w:color="auto"/>
            <w:left w:val="none" w:sz="0" w:space="0" w:color="auto"/>
            <w:bottom w:val="none" w:sz="0" w:space="0" w:color="auto"/>
            <w:right w:val="none" w:sz="0" w:space="0" w:color="auto"/>
          </w:divBdr>
        </w:div>
      </w:divsChild>
    </w:div>
    <w:div w:id="963460217">
      <w:bodyDiv w:val="1"/>
      <w:marLeft w:val="0"/>
      <w:marRight w:val="0"/>
      <w:marTop w:val="0"/>
      <w:marBottom w:val="0"/>
      <w:divBdr>
        <w:top w:val="none" w:sz="0" w:space="0" w:color="auto"/>
        <w:left w:val="none" w:sz="0" w:space="0" w:color="auto"/>
        <w:bottom w:val="none" w:sz="0" w:space="0" w:color="auto"/>
        <w:right w:val="none" w:sz="0" w:space="0" w:color="auto"/>
      </w:divBdr>
      <w:divsChild>
        <w:div w:id="1401637658">
          <w:marLeft w:val="1714"/>
          <w:marRight w:val="0"/>
          <w:marTop w:val="115"/>
          <w:marBottom w:val="0"/>
          <w:divBdr>
            <w:top w:val="none" w:sz="0" w:space="0" w:color="auto"/>
            <w:left w:val="none" w:sz="0" w:space="0" w:color="auto"/>
            <w:bottom w:val="none" w:sz="0" w:space="0" w:color="auto"/>
            <w:right w:val="none" w:sz="0" w:space="0" w:color="auto"/>
          </w:divBdr>
        </w:div>
      </w:divsChild>
    </w:div>
    <w:div w:id="964041059">
      <w:bodyDiv w:val="1"/>
      <w:marLeft w:val="0"/>
      <w:marRight w:val="0"/>
      <w:marTop w:val="0"/>
      <w:marBottom w:val="0"/>
      <w:divBdr>
        <w:top w:val="none" w:sz="0" w:space="0" w:color="auto"/>
        <w:left w:val="none" w:sz="0" w:space="0" w:color="auto"/>
        <w:bottom w:val="none" w:sz="0" w:space="0" w:color="auto"/>
        <w:right w:val="none" w:sz="0" w:space="0" w:color="auto"/>
      </w:divBdr>
      <w:divsChild>
        <w:div w:id="579295559">
          <w:marLeft w:val="2707"/>
          <w:marRight w:val="0"/>
          <w:marTop w:val="96"/>
          <w:marBottom w:val="0"/>
          <w:divBdr>
            <w:top w:val="none" w:sz="0" w:space="0" w:color="auto"/>
            <w:left w:val="none" w:sz="0" w:space="0" w:color="auto"/>
            <w:bottom w:val="none" w:sz="0" w:space="0" w:color="auto"/>
            <w:right w:val="none" w:sz="0" w:space="0" w:color="auto"/>
          </w:divBdr>
        </w:div>
        <w:div w:id="1219704630">
          <w:marLeft w:val="2707"/>
          <w:marRight w:val="0"/>
          <w:marTop w:val="96"/>
          <w:marBottom w:val="0"/>
          <w:divBdr>
            <w:top w:val="none" w:sz="0" w:space="0" w:color="auto"/>
            <w:left w:val="none" w:sz="0" w:space="0" w:color="auto"/>
            <w:bottom w:val="none" w:sz="0" w:space="0" w:color="auto"/>
            <w:right w:val="none" w:sz="0" w:space="0" w:color="auto"/>
          </w:divBdr>
        </w:div>
      </w:divsChild>
    </w:div>
    <w:div w:id="970208170">
      <w:bodyDiv w:val="1"/>
      <w:marLeft w:val="0"/>
      <w:marRight w:val="0"/>
      <w:marTop w:val="0"/>
      <w:marBottom w:val="0"/>
      <w:divBdr>
        <w:top w:val="none" w:sz="0" w:space="0" w:color="auto"/>
        <w:left w:val="none" w:sz="0" w:space="0" w:color="auto"/>
        <w:bottom w:val="none" w:sz="0" w:space="0" w:color="auto"/>
        <w:right w:val="none" w:sz="0" w:space="0" w:color="auto"/>
      </w:divBdr>
      <w:divsChild>
        <w:div w:id="297731368">
          <w:marLeft w:val="720"/>
          <w:marRight w:val="0"/>
          <w:marTop w:val="115"/>
          <w:marBottom w:val="0"/>
          <w:divBdr>
            <w:top w:val="none" w:sz="0" w:space="0" w:color="auto"/>
            <w:left w:val="none" w:sz="0" w:space="0" w:color="auto"/>
            <w:bottom w:val="none" w:sz="0" w:space="0" w:color="auto"/>
            <w:right w:val="none" w:sz="0" w:space="0" w:color="auto"/>
          </w:divBdr>
        </w:div>
        <w:div w:id="1428383251">
          <w:marLeft w:val="1714"/>
          <w:marRight w:val="0"/>
          <w:marTop w:val="115"/>
          <w:marBottom w:val="0"/>
          <w:divBdr>
            <w:top w:val="none" w:sz="0" w:space="0" w:color="auto"/>
            <w:left w:val="none" w:sz="0" w:space="0" w:color="auto"/>
            <w:bottom w:val="none" w:sz="0" w:space="0" w:color="auto"/>
            <w:right w:val="none" w:sz="0" w:space="0" w:color="auto"/>
          </w:divBdr>
        </w:div>
        <w:div w:id="1524131954">
          <w:marLeft w:val="1714"/>
          <w:marRight w:val="0"/>
          <w:marTop w:val="115"/>
          <w:marBottom w:val="0"/>
          <w:divBdr>
            <w:top w:val="none" w:sz="0" w:space="0" w:color="auto"/>
            <w:left w:val="none" w:sz="0" w:space="0" w:color="auto"/>
            <w:bottom w:val="none" w:sz="0" w:space="0" w:color="auto"/>
            <w:right w:val="none" w:sz="0" w:space="0" w:color="auto"/>
          </w:divBdr>
        </w:div>
        <w:div w:id="1724602859">
          <w:marLeft w:val="720"/>
          <w:marRight w:val="0"/>
          <w:marTop w:val="115"/>
          <w:marBottom w:val="0"/>
          <w:divBdr>
            <w:top w:val="none" w:sz="0" w:space="0" w:color="auto"/>
            <w:left w:val="none" w:sz="0" w:space="0" w:color="auto"/>
            <w:bottom w:val="none" w:sz="0" w:space="0" w:color="auto"/>
            <w:right w:val="none" w:sz="0" w:space="0" w:color="auto"/>
          </w:divBdr>
        </w:div>
      </w:divsChild>
    </w:div>
    <w:div w:id="977031536">
      <w:bodyDiv w:val="1"/>
      <w:marLeft w:val="0"/>
      <w:marRight w:val="0"/>
      <w:marTop w:val="0"/>
      <w:marBottom w:val="0"/>
      <w:divBdr>
        <w:top w:val="none" w:sz="0" w:space="0" w:color="auto"/>
        <w:left w:val="none" w:sz="0" w:space="0" w:color="auto"/>
        <w:bottom w:val="none" w:sz="0" w:space="0" w:color="auto"/>
        <w:right w:val="none" w:sz="0" w:space="0" w:color="auto"/>
      </w:divBdr>
      <w:divsChild>
        <w:div w:id="1548688570">
          <w:marLeft w:val="720"/>
          <w:marRight w:val="0"/>
          <w:marTop w:val="115"/>
          <w:marBottom w:val="0"/>
          <w:divBdr>
            <w:top w:val="none" w:sz="0" w:space="0" w:color="auto"/>
            <w:left w:val="none" w:sz="0" w:space="0" w:color="auto"/>
            <w:bottom w:val="none" w:sz="0" w:space="0" w:color="auto"/>
            <w:right w:val="none" w:sz="0" w:space="0" w:color="auto"/>
          </w:divBdr>
        </w:div>
        <w:div w:id="1068575761">
          <w:marLeft w:val="1714"/>
          <w:marRight w:val="0"/>
          <w:marTop w:val="115"/>
          <w:marBottom w:val="0"/>
          <w:divBdr>
            <w:top w:val="none" w:sz="0" w:space="0" w:color="auto"/>
            <w:left w:val="none" w:sz="0" w:space="0" w:color="auto"/>
            <w:bottom w:val="none" w:sz="0" w:space="0" w:color="auto"/>
            <w:right w:val="none" w:sz="0" w:space="0" w:color="auto"/>
          </w:divBdr>
        </w:div>
        <w:div w:id="1427994453">
          <w:marLeft w:val="1714"/>
          <w:marRight w:val="0"/>
          <w:marTop w:val="115"/>
          <w:marBottom w:val="0"/>
          <w:divBdr>
            <w:top w:val="none" w:sz="0" w:space="0" w:color="auto"/>
            <w:left w:val="none" w:sz="0" w:space="0" w:color="auto"/>
            <w:bottom w:val="none" w:sz="0" w:space="0" w:color="auto"/>
            <w:right w:val="none" w:sz="0" w:space="0" w:color="auto"/>
          </w:divBdr>
        </w:div>
        <w:div w:id="2013331721">
          <w:marLeft w:val="1714"/>
          <w:marRight w:val="0"/>
          <w:marTop w:val="115"/>
          <w:marBottom w:val="0"/>
          <w:divBdr>
            <w:top w:val="none" w:sz="0" w:space="0" w:color="auto"/>
            <w:left w:val="none" w:sz="0" w:space="0" w:color="auto"/>
            <w:bottom w:val="none" w:sz="0" w:space="0" w:color="auto"/>
            <w:right w:val="none" w:sz="0" w:space="0" w:color="auto"/>
          </w:divBdr>
        </w:div>
      </w:divsChild>
    </w:div>
    <w:div w:id="979308884">
      <w:bodyDiv w:val="1"/>
      <w:marLeft w:val="0"/>
      <w:marRight w:val="0"/>
      <w:marTop w:val="0"/>
      <w:marBottom w:val="0"/>
      <w:divBdr>
        <w:top w:val="none" w:sz="0" w:space="0" w:color="auto"/>
        <w:left w:val="none" w:sz="0" w:space="0" w:color="auto"/>
        <w:bottom w:val="none" w:sz="0" w:space="0" w:color="auto"/>
        <w:right w:val="none" w:sz="0" w:space="0" w:color="auto"/>
      </w:divBdr>
      <w:divsChild>
        <w:div w:id="221910514">
          <w:marLeft w:val="720"/>
          <w:marRight w:val="0"/>
          <w:marTop w:val="115"/>
          <w:marBottom w:val="0"/>
          <w:divBdr>
            <w:top w:val="none" w:sz="0" w:space="0" w:color="auto"/>
            <w:left w:val="none" w:sz="0" w:space="0" w:color="auto"/>
            <w:bottom w:val="none" w:sz="0" w:space="0" w:color="auto"/>
            <w:right w:val="none" w:sz="0" w:space="0" w:color="auto"/>
          </w:divBdr>
        </w:div>
        <w:div w:id="876236684">
          <w:marLeft w:val="2707"/>
          <w:marRight w:val="0"/>
          <w:marTop w:val="96"/>
          <w:marBottom w:val="0"/>
          <w:divBdr>
            <w:top w:val="none" w:sz="0" w:space="0" w:color="auto"/>
            <w:left w:val="none" w:sz="0" w:space="0" w:color="auto"/>
            <w:bottom w:val="none" w:sz="0" w:space="0" w:color="auto"/>
            <w:right w:val="none" w:sz="0" w:space="0" w:color="auto"/>
          </w:divBdr>
        </w:div>
        <w:div w:id="2032753151">
          <w:marLeft w:val="2707"/>
          <w:marRight w:val="0"/>
          <w:marTop w:val="96"/>
          <w:marBottom w:val="0"/>
          <w:divBdr>
            <w:top w:val="none" w:sz="0" w:space="0" w:color="auto"/>
            <w:left w:val="none" w:sz="0" w:space="0" w:color="auto"/>
            <w:bottom w:val="none" w:sz="0" w:space="0" w:color="auto"/>
            <w:right w:val="none" w:sz="0" w:space="0" w:color="auto"/>
          </w:divBdr>
        </w:div>
      </w:divsChild>
    </w:div>
    <w:div w:id="982780164">
      <w:bodyDiv w:val="1"/>
      <w:marLeft w:val="0"/>
      <w:marRight w:val="0"/>
      <w:marTop w:val="0"/>
      <w:marBottom w:val="0"/>
      <w:divBdr>
        <w:top w:val="none" w:sz="0" w:space="0" w:color="auto"/>
        <w:left w:val="none" w:sz="0" w:space="0" w:color="auto"/>
        <w:bottom w:val="none" w:sz="0" w:space="0" w:color="auto"/>
        <w:right w:val="none" w:sz="0" w:space="0" w:color="auto"/>
      </w:divBdr>
      <w:divsChild>
        <w:div w:id="310599951">
          <w:marLeft w:val="720"/>
          <w:marRight w:val="0"/>
          <w:marTop w:val="115"/>
          <w:marBottom w:val="0"/>
          <w:divBdr>
            <w:top w:val="none" w:sz="0" w:space="0" w:color="auto"/>
            <w:left w:val="none" w:sz="0" w:space="0" w:color="auto"/>
            <w:bottom w:val="none" w:sz="0" w:space="0" w:color="auto"/>
            <w:right w:val="none" w:sz="0" w:space="0" w:color="auto"/>
          </w:divBdr>
        </w:div>
        <w:div w:id="1753505263">
          <w:marLeft w:val="1714"/>
          <w:marRight w:val="0"/>
          <w:marTop w:val="115"/>
          <w:marBottom w:val="0"/>
          <w:divBdr>
            <w:top w:val="none" w:sz="0" w:space="0" w:color="auto"/>
            <w:left w:val="none" w:sz="0" w:space="0" w:color="auto"/>
            <w:bottom w:val="none" w:sz="0" w:space="0" w:color="auto"/>
            <w:right w:val="none" w:sz="0" w:space="0" w:color="auto"/>
          </w:divBdr>
        </w:div>
      </w:divsChild>
    </w:div>
    <w:div w:id="987514553">
      <w:bodyDiv w:val="1"/>
      <w:marLeft w:val="0"/>
      <w:marRight w:val="0"/>
      <w:marTop w:val="0"/>
      <w:marBottom w:val="0"/>
      <w:divBdr>
        <w:top w:val="none" w:sz="0" w:space="0" w:color="auto"/>
        <w:left w:val="none" w:sz="0" w:space="0" w:color="auto"/>
        <w:bottom w:val="none" w:sz="0" w:space="0" w:color="auto"/>
        <w:right w:val="none" w:sz="0" w:space="0" w:color="auto"/>
      </w:divBdr>
      <w:divsChild>
        <w:div w:id="2009408232">
          <w:marLeft w:val="720"/>
          <w:marRight w:val="0"/>
          <w:marTop w:val="115"/>
          <w:marBottom w:val="0"/>
          <w:divBdr>
            <w:top w:val="none" w:sz="0" w:space="0" w:color="auto"/>
            <w:left w:val="none" w:sz="0" w:space="0" w:color="auto"/>
            <w:bottom w:val="none" w:sz="0" w:space="0" w:color="auto"/>
            <w:right w:val="none" w:sz="0" w:space="0" w:color="auto"/>
          </w:divBdr>
        </w:div>
      </w:divsChild>
    </w:div>
    <w:div w:id="994795042">
      <w:bodyDiv w:val="1"/>
      <w:marLeft w:val="0"/>
      <w:marRight w:val="0"/>
      <w:marTop w:val="0"/>
      <w:marBottom w:val="0"/>
      <w:divBdr>
        <w:top w:val="none" w:sz="0" w:space="0" w:color="auto"/>
        <w:left w:val="none" w:sz="0" w:space="0" w:color="auto"/>
        <w:bottom w:val="none" w:sz="0" w:space="0" w:color="auto"/>
        <w:right w:val="none" w:sz="0" w:space="0" w:color="auto"/>
      </w:divBdr>
      <w:divsChild>
        <w:div w:id="750466567">
          <w:marLeft w:val="0"/>
          <w:marRight w:val="0"/>
          <w:marTop w:val="0"/>
          <w:marBottom w:val="0"/>
          <w:divBdr>
            <w:top w:val="none" w:sz="0" w:space="0" w:color="auto"/>
            <w:left w:val="none" w:sz="0" w:space="0" w:color="auto"/>
            <w:bottom w:val="none" w:sz="0" w:space="0" w:color="auto"/>
            <w:right w:val="none" w:sz="0" w:space="0" w:color="auto"/>
          </w:divBdr>
        </w:div>
      </w:divsChild>
    </w:div>
    <w:div w:id="1003702743">
      <w:bodyDiv w:val="1"/>
      <w:marLeft w:val="0"/>
      <w:marRight w:val="0"/>
      <w:marTop w:val="0"/>
      <w:marBottom w:val="0"/>
      <w:divBdr>
        <w:top w:val="none" w:sz="0" w:space="0" w:color="auto"/>
        <w:left w:val="none" w:sz="0" w:space="0" w:color="auto"/>
        <w:bottom w:val="none" w:sz="0" w:space="0" w:color="auto"/>
        <w:right w:val="none" w:sz="0" w:space="0" w:color="auto"/>
      </w:divBdr>
      <w:divsChild>
        <w:div w:id="46034816">
          <w:marLeft w:val="1714"/>
          <w:marRight w:val="0"/>
          <w:marTop w:val="115"/>
          <w:marBottom w:val="0"/>
          <w:divBdr>
            <w:top w:val="none" w:sz="0" w:space="0" w:color="auto"/>
            <w:left w:val="none" w:sz="0" w:space="0" w:color="auto"/>
            <w:bottom w:val="none" w:sz="0" w:space="0" w:color="auto"/>
            <w:right w:val="none" w:sz="0" w:space="0" w:color="auto"/>
          </w:divBdr>
        </w:div>
      </w:divsChild>
    </w:div>
    <w:div w:id="1011372179">
      <w:bodyDiv w:val="1"/>
      <w:marLeft w:val="0"/>
      <w:marRight w:val="0"/>
      <w:marTop w:val="0"/>
      <w:marBottom w:val="0"/>
      <w:divBdr>
        <w:top w:val="none" w:sz="0" w:space="0" w:color="auto"/>
        <w:left w:val="none" w:sz="0" w:space="0" w:color="auto"/>
        <w:bottom w:val="none" w:sz="0" w:space="0" w:color="auto"/>
        <w:right w:val="none" w:sz="0" w:space="0" w:color="auto"/>
      </w:divBdr>
    </w:div>
    <w:div w:id="1013534928">
      <w:bodyDiv w:val="1"/>
      <w:marLeft w:val="0"/>
      <w:marRight w:val="0"/>
      <w:marTop w:val="0"/>
      <w:marBottom w:val="0"/>
      <w:divBdr>
        <w:top w:val="none" w:sz="0" w:space="0" w:color="auto"/>
        <w:left w:val="none" w:sz="0" w:space="0" w:color="auto"/>
        <w:bottom w:val="none" w:sz="0" w:space="0" w:color="auto"/>
        <w:right w:val="none" w:sz="0" w:space="0" w:color="auto"/>
      </w:divBdr>
    </w:div>
    <w:div w:id="1030032142">
      <w:bodyDiv w:val="1"/>
      <w:marLeft w:val="0"/>
      <w:marRight w:val="0"/>
      <w:marTop w:val="0"/>
      <w:marBottom w:val="0"/>
      <w:divBdr>
        <w:top w:val="none" w:sz="0" w:space="0" w:color="auto"/>
        <w:left w:val="none" w:sz="0" w:space="0" w:color="auto"/>
        <w:bottom w:val="none" w:sz="0" w:space="0" w:color="auto"/>
        <w:right w:val="none" w:sz="0" w:space="0" w:color="auto"/>
      </w:divBdr>
      <w:divsChild>
        <w:div w:id="1531919405">
          <w:marLeft w:val="3586"/>
          <w:marRight w:val="0"/>
          <w:marTop w:val="96"/>
          <w:marBottom w:val="0"/>
          <w:divBdr>
            <w:top w:val="none" w:sz="0" w:space="0" w:color="auto"/>
            <w:left w:val="none" w:sz="0" w:space="0" w:color="auto"/>
            <w:bottom w:val="none" w:sz="0" w:space="0" w:color="auto"/>
            <w:right w:val="none" w:sz="0" w:space="0" w:color="auto"/>
          </w:divBdr>
        </w:div>
        <w:div w:id="619528361">
          <w:marLeft w:val="3586"/>
          <w:marRight w:val="0"/>
          <w:marTop w:val="96"/>
          <w:marBottom w:val="0"/>
          <w:divBdr>
            <w:top w:val="none" w:sz="0" w:space="0" w:color="auto"/>
            <w:left w:val="none" w:sz="0" w:space="0" w:color="auto"/>
            <w:bottom w:val="none" w:sz="0" w:space="0" w:color="auto"/>
            <w:right w:val="none" w:sz="0" w:space="0" w:color="auto"/>
          </w:divBdr>
        </w:div>
        <w:div w:id="102770115">
          <w:marLeft w:val="3586"/>
          <w:marRight w:val="0"/>
          <w:marTop w:val="96"/>
          <w:marBottom w:val="0"/>
          <w:divBdr>
            <w:top w:val="none" w:sz="0" w:space="0" w:color="auto"/>
            <w:left w:val="none" w:sz="0" w:space="0" w:color="auto"/>
            <w:bottom w:val="none" w:sz="0" w:space="0" w:color="auto"/>
            <w:right w:val="none" w:sz="0" w:space="0" w:color="auto"/>
          </w:divBdr>
        </w:div>
      </w:divsChild>
    </w:div>
    <w:div w:id="1046490135">
      <w:bodyDiv w:val="1"/>
      <w:marLeft w:val="0"/>
      <w:marRight w:val="0"/>
      <w:marTop w:val="0"/>
      <w:marBottom w:val="0"/>
      <w:divBdr>
        <w:top w:val="none" w:sz="0" w:space="0" w:color="auto"/>
        <w:left w:val="none" w:sz="0" w:space="0" w:color="auto"/>
        <w:bottom w:val="none" w:sz="0" w:space="0" w:color="auto"/>
        <w:right w:val="none" w:sz="0" w:space="0" w:color="auto"/>
      </w:divBdr>
      <w:divsChild>
        <w:div w:id="497767301">
          <w:marLeft w:val="1714"/>
          <w:marRight w:val="0"/>
          <w:marTop w:val="115"/>
          <w:marBottom w:val="0"/>
          <w:divBdr>
            <w:top w:val="none" w:sz="0" w:space="0" w:color="auto"/>
            <w:left w:val="none" w:sz="0" w:space="0" w:color="auto"/>
            <w:bottom w:val="none" w:sz="0" w:space="0" w:color="auto"/>
            <w:right w:val="none" w:sz="0" w:space="0" w:color="auto"/>
          </w:divBdr>
        </w:div>
      </w:divsChild>
    </w:div>
    <w:div w:id="1060904584">
      <w:bodyDiv w:val="1"/>
      <w:marLeft w:val="0"/>
      <w:marRight w:val="0"/>
      <w:marTop w:val="0"/>
      <w:marBottom w:val="0"/>
      <w:divBdr>
        <w:top w:val="none" w:sz="0" w:space="0" w:color="auto"/>
        <w:left w:val="none" w:sz="0" w:space="0" w:color="auto"/>
        <w:bottom w:val="none" w:sz="0" w:space="0" w:color="auto"/>
        <w:right w:val="none" w:sz="0" w:space="0" w:color="auto"/>
      </w:divBdr>
      <w:divsChild>
        <w:div w:id="730074995">
          <w:marLeft w:val="720"/>
          <w:marRight w:val="0"/>
          <w:marTop w:val="115"/>
          <w:marBottom w:val="0"/>
          <w:divBdr>
            <w:top w:val="none" w:sz="0" w:space="0" w:color="auto"/>
            <w:left w:val="none" w:sz="0" w:space="0" w:color="auto"/>
            <w:bottom w:val="none" w:sz="0" w:space="0" w:color="auto"/>
            <w:right w:val="none" w:sz="0" w:space="0" w:color="auto"/>
          </w:divBdr>
        </w:div>
        <w:div w:id="169300335">
          <w:marLeft w:val="720"/>
          <w:marRight w:val="0"/>
          <w:marTop w:val="115"/>
          <w:marBottom w:val="0"/>
          <w:divBdr>
            <w:top w:val="none" w:sz="0" w:space="0" w:color="auto"/>
            <w:left w:val="none" w:sz="0" w:space="0" w:color="auto"/>
            <w:bottom w:val="none" w:sz="0" w:space="0" w:color="auto"/>
            <w:right w:val="none" w:sz="0" w:space="0" w:color="auto"/>
          </w:divBdr>
        </w:div>
      </w:divsChild>
    </w:div>
    <w:div w:id="1064644356">
      <w:bodyDiv w:val="1"/>
      <w:marLeft w:val="0"/>
      <w:marRight w:val="0"/>
      <w:marTop w:val="0"/>
      <w:marBottom w:val="0"/>
      <w:divBdr>
        <w:top w:val="none" w:sz="0" w:space="0" w:color="auto"/>
        <w:left w:val="none" w:sz="0" w:space="0" w:color="auto"/>
        <w:bottom w:val="none" w:sz="0" w:space="0" w:color="auto"/>
        <w:right w:val="none" w:sz="0" w:space="0" w:color="auto"/>
      </w:divBdr>
      <w:divsChild>
        <w:div w:id="433862217">
          <w:marLeft w:val="720"/>
          <w:marRight w:val="0"/>
          <w:marTop w:val="115"/>
          <w:marBottom w:val="0"/>
          <w:divBdr>
            <w:top w:val="none" w:sz="0" w:space="0" w:color="auto"/>
            <w:left w:val="none" w:sz="0" w:space="0" w:color="auto"/>
            <w:bottom w:val="none" w:sz="0" w:space="0" w:color="auto"/>
            <w:right w:val="none" w:sz="0" w:space="0" w:color="auto"/>
          </w:divBdr>
        </w:div>
        <w:div w:id="1645039975">
          <w:marLeft w:val="1714"/>
          <w:marRight w:val="0"/>
          <w:marTop w:val="115"/>
          <w:marBottom w:val="0"/>
          <w:divBdr>
            <w:top w:val="none" w:sz="0" w:space="0" w:color="auto"/>
            <w:left w:val="none" w:sz="0" w:space="0" w:color="auto"/>
            <w:bottom w:val="none" w:sz="0" w:space="0" w:color="auto"/>
            <w:right w:val="none" w:sz="0" w:space="0" w:color="auto"/>
          </w:divBdr>
        </w:div>
        <w:div w:id="1045986197">
          <w:marLeft w:val="1714"/>
          <w:marRight w:val="0"/>
          <w:marTop w:val="115"/>
          <w:marBottom w:val="0"/>
          <w:divBdr>
            <w:top w:val="none" w:sz="0" w:space="0" w:color="auto"/>
            <w:left w:val="none" w:sz="0" w:space="0" w:color="auto"/>
            <w:bottom w:val="none" w:sz="0" w:space="0" w:color="auto"/>
            <w:right w:val="none" w:sz="0" w:space="0" w:color="auto"/>
          </w:divBdr>
        </w:div>
        <w:div w:id="1606887090">
          <w:marLeft w:val="2707"/>
          <w:marRight w:val="0"/>
          <w:marTop w:val="96"/>
          <w:marBottom w:val="0"/>
          <w:divBdr>
            <w:top w:val="none" w:sz="0" w:space="0" w:color="auto"/>
            <w:left w:val="none" w:sz="0" w:space="0" w:color="auto"/>
            <w:bottom w:val="none" w:sz="0" w:space="0" w:color="auto"/>
            <w:right w:val="none" w:sz="0" w:space="0" w:color="auto"/>
          </w:divBdr>
        </w:div>
        <w:div w:id="1411152739">
          <w:marLeft w:val="720"/>
          <w:marRight w:val="0"/>
          <w:marTop w:val="115"/>
          <w:marBottom w:val="0"/>
          <w:divBdr>
            <w:top w:val="none" w:sz="0" w:space="0" w:color="auto"/>
            <w:left w:val="none" w:sz="0" w:space="0" w:color="auto"/>
            <w:bottom w:val="none" w:sz="0" w:space="0" w:color="auto"/>
            <w:right w:val="none" w:sz="0" w:space="0" w:color="auto"/>
          </w:divBdr>
        </w:div>
      </w:divsChild>
    </w:div>
    <w:div w:id="1077556358">
      <w:bodyDiv w:val="1"/>
      <w:marLeft w:val="0"/>
      <w:marRight w:val="0"/>
      <w:marTop w:val="0"/>
      <w:marBottom w:val="0"/>
      <w:divBdr>
        <w:top w:val="none" w:sz="0" w:space="0" w:color="auto"/>
        <w:left w:val="none" w:sz="0" w:space="0" w:color="auto"/>
        <w:bottom w:val="none" w:sz="0" w:space="0" w:color="auto"/>
        <w:right w:val="none" w:sz="0" w:space="0" w:color="auto"/>
      </w:divBdr>
    </w:div>
    <w:div w:id="1081214125">
      <w:bodyDiv w:val="1"/>
      <w:marLeft w:val="0"/>
      <w:marRight w:val="0"/>
      <w:marTop w:val="0"/>
      <w:marBottom w:val="0"/>
      <w:divBdr>
        <w:top w:val="none" w:sz="0" w:space="0" w:color="auto"/>
        <w:left w:val="none" w:sz="0" w:space="0" w:color="auto"/>
        <w:bottom w:val="none" w:sz="0" w:space="0" w:color="auto"/>
        <w:right w:val="none" w:sz="0" w:space="0" w:color="auto"/>
      </w:divBdr>
      <w:divsChild>
        <w:div w:id="2135246978">
          <w:marLeft w:val="720"/>
          <w:marRight w:val="0"/>
          <w:marTop w:val="115"/>
          <w:marBottom w:val="0"/>
          <w:divBdr>
            <w:top w:val="none" w:sz="0" w:space="0" w:color="auto"/>
            <w:left w:val="none" w:sz="0" w:space="0" w:color="auto"/>
            <w:bottom w:val="none" w:sz="0" w:space="0" w:color="auto"/>
            <w:right w:val="none" w:sz="0" w:space="0" w:color="auto"/>
          </w:divBdr>
        </w:div>
        <w:div w:id="997852144">
          <w:marLeft w:val="1714"/>
          <w:marRight w:val="0"/>
          <w:marTop w:val="115"/>
          <w:marBottom w:val="0"/>
          <w:divBdr>
            <w:top w:val="none" w:sz="0" w:space="0" w:color="auto"/>
            <w:left w:val="none" w:sz="0" w:space="0" w:color="auto"/>
            <w:bottom w:val="none" w:sz="0" w:space="0" w:color="auto"/>
            <w:right w:val="none" w:sz="0" w:space="0" w:color="auto"/>
          </w:divBdr>
        </w:div>
        <w:div w:id="2052417744">
          <w:marLeft w:val="1714"/>
          <w:marRight w:val="0"/>
          <w:marTop w:val="115"/>
          <w:marBottom w:val="0"/>
          <w:divBdr>
            <w:top w:val="none" w:sz="0" w:space="0" w:color="auto"/>
            <w:left w:val="none" w:sz="0" w:space="0" w:color="auto"/>
            <w:bottom w:val="none" w:sz="0" w:space="0" w:color="auto"/>
            <w:right w:val="none" w:sz="0" w:space="0" w:color="auto"/>
          </w:divBdr>
        </w:div>
        <w:div w:id="1290937503">
          <w:marLeft w:val="1714"/>
          <w:marRight w:val="0"/>
          <w:marTop w:val="115"/>
          <w:marBottom w:val="0"/>
          <w:divBdr>
            <w:top w:val="none" w:sz="0" w:space="0" w:color="auto"/>
            <w:left w:val="none" w:sz="0" w:space="0" w:color="auto"/>
            <w:bottom w:val="none" w:sz="0" w:space="0" w:color="auto"/>
            <w:right w:val="none" w:sz="0" w:space="0" w:color="auto"/>
          </w:divBdr>
        </w:div>
        <w:div w:id="1311598141">
          <w:marLeft w:val="1714"/>
          <w:marRight w:val="0"/>
          <w:marTop w:val="115"/>
          <w:marBottom w:val="0"/>
          <w:divBdr>
            <w:top w:val="none" w:sz="0" w:space="0" w:color="auto"/>
            <w:left w:val="none" w:sz="0" w:space="0" w:color="auto"/>
            <w:bottom w:val="none" w:sz="0" w:space="0" w:color="auto"/>
            <w:right w:val="none" w:sz="0" w:space="0" w:color="auto"/>
          </w:divBdr>
        </w:div>
        <w:div w:id="1519272789">
          <w:marLeft w:val="1714"/>
          <w:marRight w:val="0"/>
          <w:marTop w:val="115"/>
          <w:marBottom w:val="0"/>
          <w:divBdr>
            <w:top w:val="none" w:sz="0" w:space="0" w:color="auto"/>
            <w:left w:val="none" w:sz="0" w:space="0" w:color="auto"/>
            <w:bottom w:val="none" w:sz="0" w:space="0" w:color="auto"/>
            <w:right w:val="none" w:sz="0" w:space="0" w:color="auto"/>
          </w:divBdr>
        </w:div>
      </w:divsChild>
    </w:div>
    <w:div w:id="1085346034">
      <w:bodyDiv w:val="1"/>
      <w:marLeft w:val="0"/>
      <w:marRight w:val="0"/>
      <w:marTop w:val="0"/>
      <w:marBottom w:val="0"/>
      <w:divBdr>
        <w:top w:val="none" w:sz="0" w:space="0" w:color="auto"/>
        <w:left w:val="none" w:sz="0" w:space="0" w:color="auto"/>
        <w:bottom w:val="none" w:sz="0" w:space="0" w:color="auto"/>
        <w:right w:val="none" w:sz="0" w:space="0" w:color="auto"/>
      </w:divBdr>
      <w:divsChild>
        <w:div w:id="1018233857">
          <w:marLeft w:val="2707"/>
          <w:marRight w:val="0"/>
          <w:marTop w:val="96"/>
          <w:marBottom w:val="0"/>
          <w:divBdr>
            <w:top w:val="none" w:sz="0" w:space="0" w:color="auto"/>
            <w:left w:val="none" w:sz="0" w:space="0" w:color="auto"/>
            <w:bottom w:val="none" w:sz="0" w:space="0" w:color="auto"/>
            <w:right w:val="none" w:sz="0" w:space="0" w:color="auto"/>
          </w:divBdr>
        </w:div>
        <w:div w:id="716318014">
          <w:marLeft w:val="3586"/>
          <w:marRight w:val="0"/>
          <w:marTop w:val="96"/>
          <w:marBottom w:val="0"/>
          <w:divBdr>
            <w:top w:val="none" w:sz="0" w:space="0" w:color="auto"/>
            <w:left w:val="none" w:sz="0" w:space="0" w:color="auto"/>
            <w:bottom w:val="none" w:sz="0" w:space="0" w:color="auto"/>
            <w:right w:val="none" w:sz="0" w:space="0" w:color="auto"/>
          </w:divBdr>
        </w:div>
        <w:div w:id="201863337">
          <w:marLeft w:val="2707"/>
          <w:marRight w:val="0"/>
          <w:marTop w:val="96"/>
          <w:marBottom w:val="0"/>
          <w:divBdr>
            <w:top w:val="none" w:sz="0" w:space="0" w:color="auto"/>
            <w:left w:val="none" w:sz="0" w:space="0" w:color="auto"/>
            <w:bottom w:val="none" w:sz="0" w:space="0" w:color="auto"/>
            <w:right w:val="none" w:sz="0" w:space="0" w:color="auto"/>
          </w:divBdr>
        </w:div>
        <w:div w:id="575674412">
          <w:marLeft w:val="3586"/>
          <w:marRight w:val="0"/>
          <w:marTop w:val="96"/>
          <w:marBottom w:val="0"/>
          <w:divBdr>
            <w:top w:val="none" w:sz="0" w:space="0" w:color="auto"/>
            <w:left w:val="none" w:sz="0" w:space="0" w:color="auto"/>
            <w:bottom w:val="none" w:sz="0" w:space="0" w:color="auto"/>
            <w:right w:val="none" w:sz="0" w:space="0" w:color="auto"/>
          </w:divBdr>
        </w:div>
        <w:div w:id="1555195871">
          <w:marLeft w:val="3586"/>
          <w:marRight w:val="0"/>
          <w:marTop w:val="96"/>
          <w:marBottom w:val="0"/>
          <w:divBdr>
            <w:top w:val="none" w:sz="0" w:space="0" w:color="auto"/>
            <w:left w:val="none" w:sz="0" w:space="0" w:color="auto"/>
            <w:bottom w:val="none" w:sz="0" w:space="0" w:color="auto"/>
            <w:right w:val="none" w:sz="0" w:space="0" w:color="auto"/>
          </w:divBdr>
        </w:div>
        <w:div w:id="934247367">
          <w:marLeft w:val="2707"/>
          <w:marRight w:val="0"/>
          <w:marTop w:val="96"/>
          <w:marBottom w:val="0"/>
          <w:divBdr>
            <w:top w:val="none" w:sz="0" w:space="0" w:color="auto"/>
            <w:left w:val="none" w:sz="0" w:space="0" w:color="auto"/>
            <w:bottom w:val="none" w:sz="0" w:space="0" w:color="auto"/>
            <w:right w:val="none" w:sz="0" w:space="0" w:color="auto"/>
          </w:divBdr>
        </w:div>
        <w:div w:id="1986156287">
          <w:marLeft w:val="1714"/>
          <w:marRight w:val="0"/>
          <w:marTop w:val="115"/>
          <w:marBottom w:val="0"/>
          <w:divBdr>
            <w:top w:val="none" w:sz="0" w:space="0" w:color="auto"/>
            <w:left w:val="none" w:sz="0" w:space="0" w:color="auto"/>
            <w:bottom w:val="none" w:sz="0" w:space="0" w:color="auto"/>
            <w:right w:val="none" w:sz="0" w:space="0" w:color="auto"/>
          </w:divBdr>
        </w:div>
        <w:div w:id="1120104427">
          <w:marLeft w:val="2707"/>
          <w:marRight w:val="0"/>
          <w:marTop w:val="96"/>
          <w:marBottom w:val="0"/>
          <w:divBdr>
            <w:top w:val="none" w:sz="0" w:space="0" w:color="auto"/>
            <w:left w:val="none" w:sz="0" w:space="0" w:color="auto"/>
            <w:bottom w:val="none" w:sz="0" w:space="0" w:color="auto"/>
            <w:right w:val="none" w:sz="0" w:space="0" w:color="auto"/>
          </w:divBdr>
        </w:div>
      </w:divsChild>
    </w:div>
    <w:div w:id="1087993054">
      <w:bodyDiv w:val="1"/>
      <w:marLeft w:val="0"/>
      <w:marRight w:val="0"/>
      <w:marTop w:val="0"/>
      <w:marBottom w:val="0"/>
      <w:divBdr>
        <w:top w:val="none" w:sz="0" w:space="0" w:color="auto"/>
        <w:left w:val="none" w:sz="0" w:space="0" w:color="auto"/>
        <w:bottom w:val="none" w:sz="0" w:space="0" w:color="auto"/>
        <w:right w:val="none" w:sz="0" w:space="0" w:color="auto"/>
      </w:divBdr>
      <w:divsChild>
        <w:div w:id="1609848607">
          <w:marLeft w:val="720"/>
          <w:marRight w:val="0"/>
          <w:marTop w:val="115"/>
          <w:marBottom w:val="0"/>
          <w:divBdr>
            <w:top w:val="none" w:sz="0" w:space="0" w:color="auto"/>
            <w:left w:val="none" w:sz="0" w:space="0" w:color="auto"/>
            <w:bottom w:val="none" w:sz="0" w:space="0" w:color="auto"/>
            <w:right w:val="none" w:sz="0" w:space="0" w:color="auto"/>
          </w:divBdr>
        </w:div>
        <w:div w:id="120609691">
          <w:marLeft w:val="1714"/>
          <w:marRight w:val="0"/>
          <w:marTop w:val="115"/>
          <w:marBottom w:val="0"/>
          <w:divBdr>
            <w:top w:val="none" w:sz="0" w:space="0" w:color="auto"/>
            <w:left w:val="none" w:sz="0" w:space="0" w:color="auto"/>
            <w:bottom w:val="none" w:sz="0" w:space="0" w:color="auto"/>
            <w:right w:val="none" w:sz="0" w:space="0" w:color="auto"/>
          </w:divBdr>
        </w:div>
        <w:div w:id="1477452168">
          <w:marLeft w:val="1714"/>
          <w:marRight w:val="0"/>
          <w:marTop w:val="115"/>
          <w:marBottom w:val="0"/>
          <w:divBdr>
            <w:top w:val="none" w:sz="0" w:space="0" w:color="auto"/>
            <w:left w:val="none" w:sz="0" w:space="0" w:color="auto"/>
            <w:bottom w:val="none" w:sz="0" w:space="0" w:color="auto"/>
            <w:right w:val="none" w:sz="0" w:space="0" w:color="auto"/>
          </w:divBdr>
        </w:div>
        <w:div w:id="428741627">
          <w:marLeft w:val="1714"/>
          <w:marRight w:val="0"/>
          <w:marTop w:val="115"/>
          <w:marBottom w:val="0"/>
          <w:divBdr>
            <w:top w:val="none" w:sz="0" w:space="0" w:color="auto"/>
            <w:left w:val="none" w:sz="0" w:space="0" w:color="auto"/>
            <w:bottom w:val="none" w:sz="0" w:space="0" w:color="auto"/>
            <w:right w:val="none" w:sz="0" w:space="0" w:color="auto"/>
          </w:divBdr>
        </w:div>
        <w:div w:id="1225488060">
          <w:marLeft w:val="720"/>
          <w:marRight w:val="0"/>
          <w:marTop w:val="115"/>
          <w:marBottom w:val="0"/>
          <w:divBdr>
            <w:top w:val="none" w:sz="0" w:space="0" w:color="auto"/>
            <w:left w:val="none" w:sz="0" w:space="0" w:color="auto"/>
            <w:bottom w:val="none" w:sz="0" w:space="0" w:color="auto"/>
            <w:right w:val="none" w:sz="0" w:space="0" w:color="auto"/>
          </w:divBdr>
        </w:div>
        <w:div w:id="1892644101">
          <w:marLeft w:val="1714"/>
          <w:marRight w:val="0"/>
          <w:marTop w:val="115"/>
          <w:marBottom w:val="0"/>
          <w:divBdr>
            <w:top w:val="none" w:sz="0" w:space="0" w:color="auto"/>
            <w:left w:val="none" w:sz="0" w:space="0" w:color="auto"/>
            <w:bottom w:val="none" w:sz="0" w:space="0" w:color="auto"/>
            <w:right w:val="none" w:sz="0" w:space="0" w:color="auto"/>
          </w:divBdr>
        </w:div>
        <w:div w:id="1629118639">
          <w:marLeft w:val="1714"/>
          <w:marRight w:val="0"/>
          <w:marTop w:val="115"/>
          <w:marBottom w:val="0"/>
          <w:divBdr>
            <w:top w:val="none" w:sz="0" w:space="0" w:color="auto"/>
            <w:left w:val="none" w:sz="0" w:space="0" w:color="auto"/>
            <w:bottom w:val="none" w:sz="0" w:space="0" w:color="auto"/>
            <w:right w:val="none" w:sz="0" w:space="0" w:color="auto"/>
          </w:divBdr>
        </w:div>
      </w:divsChild>
    </w:div>
    <w:div w:id="1089161161">
      <w:bodyDiv w:val="1"/>
      <w:marLeft w:val="0"/>
      <w:marRight w:val="0"/>
      <w:marTop w:val="0"/>
      <w:marBottom w:val="0"/>
      <w:divBdr>
        <w:top w:val="none" w:sz="0" w:space="0" w:color="auto"/>
        <w:left w:val="none" w:sz="0" w:space="0" w:color="auto"/>
        <w:bottom w:val="none" w:sz="0" w:space="0" w:color="auto"/>
        <w:right w:val="none" w:sz="0" w:space="0" w:color="auto"/>
      </w:divBdr>
      <w:divsChild>
        <w:div w:id="1920290216">
          <w:marLeft w:val="1714"/>
          <w:marRight w:val="0"/>
          <w:marTop w:val="115"/>
          <w:marBottom w:val="0"/>
          <w:divBdr>
            <w:top w:val="none" w:sz="0" w:space="0" w:color="auto"/>
            <w:left w:val="none" w:sz="0" w:space="0" w:color="auto"/>
            <w:bottom w:val="none" w:sz="0" w:space="0" w:color="auto"/>
            <w:right w:val="none" w:sz="0" w:space="0" w:color="auto"/>
          </w:divBdr>
        </w:div>
        <w:div w:id="1948853775">
          <w:marLeft w:val="2707"/>
          <w:marRight w:val="0"/>
          <w:marTop w:val="96"/>
          <w:marBottom w:val="0"/>
          <w:divBdr>
            <w:top w:val="none" w:sz="0" w:space="0" w:color="auto"/>
            <w:left w:val="none" w:sz="0" w:space="0" w:color="auto"/>
            <w:bottom w:val="none" w:sz="0" w:space="0" w:color="auto"/>
            <w:right w:val="none" w:sz="0" w:space="0" w:color="auto"/>
          </w:divBdr>
        </w:div>
        <w:div w:id="1516919555">
          <w:marLeft w:val="2707"/>
          <w:marRight w:val="0"/>
          <w:marTop w:val="96"/>
          <w:marBottom w:val="0"/>
          <w:divBdr>
            <w:top w:val="none" w:sz="0" w:space="0" w:color="auto"/>
            <w:left w:val="none" w:sz="0" w:space="0" w:color="auto"/>
            <w:bottom w:val="none" w:sz="0" w:space="0" w:color="auto"/>
            <w:right w:val="none" w:sz="0" w:space="0" w:color="auto"/>
          </w:divBdr>
        </w:div>
        <w:div w:id="852182330">
          <w:marLeft w:val="2707"/>
          <w:marRight w:val="0"/>
          <w:marTop w:val="96"/>
          <w:marBottom w:val="0"/>
          <w:divBdr>
            <w:top w:val="none" w:sz="0" w:space="0" w:color="auto"/>
            <w:left w:val="none" w:sz="0" w:space="0" w:color="auto"/>
            <w:bottom w:val="none" w:sz="0" w:space="0" w:color="auto"/>
            <w:right w:val="none" w:sz="0" w:space="0" w:color="auto"/>
          </w:divBdr>
        </w:div>
        <w:div w:id="385448475">
          <w:marLeft w:val="2707"/>
          <w:marRight w:val="0"/>
          <w:marTop w:val="96"/>
          <w:marBottom w:val="0"/>
          <w:divBdr>
            <w:top w:val="none" w:sz="0" w:space="0" w:color="auto"/>
            <w:left w:val="none" w:sz="0" w:space="0" w:color="auto"/>
            <w:bottom w:val="none" w:sz="0" w:space="0" w:color="auto"/>
            <w:right w:val="none" w:sz="0" w:space="0" w:color="auto"/>
          </w:divBdr>
        </w:div>
        <w:div w:id="869149300">
          <w:marLeft w:val="3586"/>
          <w:marRight w:val="0"/>
          <w:marTop w:val="96"/>
          <w:marBottom w:val="0"/>
          <w:divBdr>
            <w:top w:val="none" w:sz="0" w:space="0" w:color="auto"/>
            <w:left w:val="none" w:sz="0" w:space="0" w:color="auto"/>
            <w:bottom w:val="none" w:sz="0" w:space="0" w:color="auto"/>
            <w:right w:val="none" w:sz="0" w:space="0" w:color="auto"/>
          </w:divBdr>
        </w:div>
        <w:div w:id="152527714">
          <w:marLeft w:val="3586"/>
          <w:marRight w:val="0"/>
          <w:marTop w:val="96"/>
          <w:marBottom w:val="0"/>
          <w:divBdr>
            <w:top w:val="none" w:sz="0" w:space="0" w:color="auto"/>
            <w:left w:val="none" w:sz="0" w:space="0" w:color="auto"/>
            <w:bottom w:val="none" w:sz="0" w:space="0" w:color="auto"/>
            <w:right w:val="none" w:sz="0" w:space="0" w:color="auto"/>
          </w:divBdr>
        </w:div>
        <w:div w:id="410586895">
          <w:marLeft w:val="3586"/>
          <w:marRight w:val="0"/>
          <w:marTop w:val="96"/>
          <w:marBottom w:val="0"/>
          <w:divBdr>
            <w:top w:val="none" w:sz="0" w:space="0" w:color="auto"/>
            <w:left w:val="none" w:sz="0" w:space="0" w:color="auto"/>
            <w:bottom w:val="none" w:sz="0" w:space="0" w:color="auto"/>
            <w:right w:val="none" w:sz="0" w:space="0" w:color="auto"/>
          </w:divBdr>
        </w:div>
      </w:divsChild>
    </w:div>
    <w:div w:id="1096438372">
      <w:bodyDiv w:val="1"/>
      <w:marLeft w:val="0"/>
      <w:marRight w:val="0"/>
      <w:marTop w:val="0"/>
      <w:marBottom w:val="0"/>
      <w:divBdr>
        <w:top w:val="none" w:sz="0" w:space="0" w:color="auto"/>
        <w:left w:val="none" w:sz="0" w:space="0" w:color="auto"/>
        <w:bottom w:val="none" w:sz="0" w:space="0" w:color="auto"/>
        <w:right w:val="none" w:sz="0" w:space="0" w:color="auto"/>
      </w:divBdr>
      <w:divsChild>
        <w:div w:id="1371105796">
          <w:marLeft w:val="1714"/>
          <w:marRight w:val="0"/>
          <w:marTop w:val="115"/>
          <w:marBottom w:val="0"/>
          <w:divBdr>
            <w:top w:val="none" w:sz="0" w:space="0" w:color="auto"/>
            <w:left w:val="none" w:sz="0" w:space="0" w:color="auto"/>
            <w:bottom w:val="none" w:sz="0" w:space="0" w:color="auto"/>
            <w:right w:val="none" w:sz="0" w:space="0" w:color="auto"/>
          </w:divBdr>
        </w:div>
        <w:div w:id="250628086">
          <w:marLeft w:val="1714"/>
          <w:marRight w:val="0"/>
          <w:marTop w:val="115"/>
          <w:marBottom w:val="0"/>
          <w:divBdr>
            <w:top w:val="none" w:sz="0" w:space="0" w:color="auto"/>
            <w:left w:val="none" w:sz="0" w:space="0" w:color="auto"/>
            <w:bottom w:val="none" w:sz="0" w:space="0" w:color="auto"/>
            <w:right w:val="none" w:sz="0" w:space="0" w:color="auto"/>
          </w:divBdr>
        </w:div>
      </w:divsChild>
    </w:div>
    <w:div w:id="1107238983">
      <w:bodyDiv w:val="1"/>
      <w:marLeft w:val="0"/>
      <w:marRight w:val="0"/>
      <w:marTop w:val="0"/>
      <w:marBottom w:val="0"/>
      <w:divBdr>
        <w:top w:val="none" w:sz="0" w:space="0" w:color="auto"/>
        <w:left w:val="none" w:sz="0" w:space="0" w:color="auto"/>
        <w:bottom w:val="none" w:sz="0" w:space="0" w:color="auto"/>
        <w:right w:val="none" w:sz="0" w:space="0" w:color="auto"/>
      </w:divBdr>
      <w:divsChild>
        <w:div w:id="723021787">
          <w:marLeft w:val="720"/>
          <w:marRight w:val="0"/>
          <w:marTop w:val="115"/>
          <w:marBottom w:val="0"/>
          <w:divBdr>
            <w:top w:val="none" w:sz="0" w:space="0" w:color="auto"/>
            <w:left w:val="none" w:sz="0" w:space="0" w:color="auto"/>
            <w:bottom w:val="none" w:sz="0" w:space="0" w:color="auto"/>
            <w:right w:val="none" w:sz="0" w:space="0" w:color="auto"/>
          </w:divBdr>
        </w:div>
        <w:div w:id="274142022">
          <w:marLeft w:val="2707"/>
          <w:marRight w:val="0"/>
          <w:marTop w:val="96"/>
          <w:marBottom w:val="0"/>
          <w:divBdr>
            <w:top w:val="none" w:sz="0" w:space="0" w:color="auto"/>
            <w:left w:val="none" w:sz="0" w:space="0" w:color="auto"/>
            <w:bottom w:val="none" w:sz="0" w:space="0" w:color="auto"/>
            <w:right w:val="none" w:sz="0" w:space="0" w:color="auto"/>
          </w:divBdr>
        </w:div>
        <w:div w:id="674764075">
          <w:marLeft w:val="2707"/>
          <w:marRight w:val="0"/>
          <w:marTop w:val="96"/>
          <w:marBottom w:val="0"/>
          <w:divBdr>
            <w:top w:val="none" w:sz="0" w:space="0" w:color="auto"/>
            <w:left w:val="none" w:sz="0" w:space="0" w:color="auto"/>
            <w:bottom w:val="none" w:sz="0" w:space="0" w:color="auto"/>
            <w:right w:val="none" w:sz="0" w:space="0" w:color="auto"/>
          </w:divBdr>
        </w:div>
        <w:div w:id="927545450">
          <w:marLeft w:val="1714"/>
          <w:marRight w:val="0"/>
          <w:marTop w:val="115"/>
          <w:marBottom w:val="0"/>
          <w:divBdr>
            <w:top w:val="none" w:sz="0" w:space="0" w:color="auto"/>
            <w:left w:val="none" w:sz="0" w:space="0" w:color="auto"/>
            <w:bottom w:val="none" w:sz="0" w:space="0" w:color="auto"/>
            <w:right w:val="none" w:sz="0" w:space="0" w:color="auto"/>
          </w:divBdr>
        </w:div>
      </w:divsChild>
    </w:div>
    <w:div w:id="1110853057">
      <w:bodyDiv w:val="1"/>
      <w:marLeft w:val="0"/>
      <w:marRight w:val="0"/>
      <w:marTop w:val="0"/>
      <w:marBottom w:val="0"/>
      <w:divBdr>
        <w:top w:val="none" w:sz="0" w:space="0" w:color="auto"/>
        <w:left w:val="none" w:sz="0" w:space="0" w:color="auto"/>
        <w:bottom w:val="none" w:sz="0" w:space="0" w:color="auto"/>
        <w:right w:val="none" w:sz="0" w:space="0" w:color="auto"/>
      </w:divBdr>
      <w:divsChild>
        <w:div w:id="922493980">
          <w:marLeft w:val="3586"/>
          <w:marRight w:val="0"/>
          <w:marTop w:val="96"/>
          <w:marBottom w:val="0"/>
          <w:divBdr>
            <w:top w:val="none" w:sz="0" w:space="0" w:color="auto"/>
            <w:left w:val="none" w:sz="0" w:space="0" w:color="auto"/>
            <w:bottom w:val="none" w:sz="0" w:space="0" w:color="auto"/>
            <w:right w:val="none" w:sz="0" w:space="0" w:color="auto"/>
          </w:divBdr>
        </w:div>
        <w:div w:id="106778441">
          <w:marLeft w:val="3586"/>
          <w:marRight w:val="0"/>
          <w:marTop w:val="96"/>
          <w:marBottom w:val="0"/>
          <w:divBdr>
            <w:top w:val="none" w:sz="0" w:space="0" w:color="auto"/>
            <w:left w:val="none" w:sz="0" w:space="0" w:color="auto"/>
            <w:bottom w:val="none" w:sz="0" w:space="0" w:color="auto"/>
            <w:right w:val="none" w:sz="0" w:space="0" w:color="auto"/>
          </w:divBdr>
        </w:div>
      </w:divsChild>
    </w:div>
    <w:div w:id="1117288968">
      <w:bodyDiv w:val="1"/>
      <w:marLeft w:val="0"/>
      <w:marRight w:val="0"/>
      <w:marTop w:val="0"/>
      <w:marBottom w:val="0"/>
      <w:divBdr>
        <w:top w:val="none" w:sz="0" w:space="0" w:color="auto"/>
        <w:left w:val="none" w:sz="0" w:space="0" w:color="auto"/>
        <w:bottom w:val="none" w:sz="0" w:space="0" w:color="auto"/>
        <w:right w:val="none" w:sz="0" w:space="0" w:color="auto"/>
      </w:divBdr>
      <w:divsChild>
        <w:div w:id="1899583427">
          <w:marLeft w:val="720"/>
          <w:marRight w:val="0"/>
          <w:marTop w:val="115"/>
          <w:marBottom w:val="0"/>
          <w:divBdr>
            <w:top w:val="none" w:sz="0" w:space="0" w:color="auto"/>
            <w:left w:val="none" w:sz="0" w:space="0" w:color="auto"/>
            <w:bottom w:val="none" w:sz="0" w:space="0" w:color="auto"/>
            <w:right w:val="none" w:sz="0" w:space="0" w:color="auto"/>
          </w:divBdr>
        </w:div>
        <w:div w:id="993676768">
          <w:marLeft w:val="1714"/>
          <w:marRight w:val="0"/>
          <w:marTop w:val="115"/>
          <w:marBottom w:val="0"/>
          <w:divBdr>
            <w:top w:val="none" w:sz="0" w:space="0" w:color="auto"/>
            <w:left w:val="none" w:sz="0" w:space="0" w:color="auto"/>
            <w:bottom w:val="none" w:sz="0" w:space="0" w:color="auto"/>
            <w:right w:val="none" w:sz="0" w:space="0" w:color="auto"/>
          </w:divBdr>
        </w:div>
        <w:div w:id="1668749014">
          <w:marLeft w:val="1714"/>
          <w:marRight w:val="0"/>
          <w:marTop w:val="115"/>
          <w:marBottom w:val="0"/>
          <w:divBdr>
            <w:top w:val="none" w:sz="0" w:space="0" w:color="auto"/>
            <w:left w:val="none" w:sz="0" w:space="0" w:color="auto"/>
            <w:bottom w:val="none" w:sz="0" w:space="0" w:color="auto"/>
            <w:right w:val="none" w:sz="0" w:space="0" w:color="auto"/>
          </w:divBdr>
        </w:div>
        <w:div w:id="2010328917">
          <w:marLeft w:val="1714"/>
          <w:marRight w:val="0"/>
          <w:marTop w:val="115"/>
          <w:marBottom w:val="0"/>
          <w:divBdr>
            <w:top w:val="none" w:sz="0" w:space="0" w:color="auto"/>
            <w:left w:val="none" w:sz="0" w:space="0" w:color="auto"/>
            <w:bottom w:val="none" w:sz="0" w:space="0" w:color="auto"/>
            <w:right w:val="none" w:sz="0" w:space="0" w:color="auto"/>
          </w:divBdr>
        </w:div>
        <w:div w:id="1269433851">
          <w:marLeft w:val="720"/>
          <w:marRight w:val="0"/>
          <w:marTop w:val="115"/>
          <w:marBottom w:val="0"/>
          <w:divBdr>
            <w:top w:val="none" w:sz="0" w:space="0" w:color="auto"/>
            <w:left w:val="none" w:sz="0" w:space="0" w:color="auto"/>
            <w:bottom w:val="none" w:sz="0" w:space="0" w:color="auto"/>
            <w:right w:val="none" w:sz="0" w:space="0" w:color="auto"/>
          </w:divBdr>
        </w:div>
        <w:div w:id="538201563">
          <w:marLeft w:val="1714"/>
          <w:marRight w:val="0"/>
          <w:marTop w:val="115"/>
          <w:marBottom w:val="0"/>
          <w:divBdr>
            <w:top w:val="none" w:sz="0" w:space="0" w:color="auto"/>
            <w:left w:val="none" w:sz="0" w:space="0" w:color="auto"/>
            <w:bottom w:val="none" w:sz="0" w:space="0" w:color="auto"/>
            <w:right w:val="none" w:sz="0" w:space="0" w:color="auto"/>
          </w:divBdr>
        </w:div>
        <w:div w:id="965814673">
          <w:marLeft w:val="1714"/>
          <w:marRight w:val="0"/>
          <w:marTop w:val="115"/>
          <w:marBottom w:val="0"/>
          <w:divBdr>
            <w:top w:val="none" w:sz="0" w:space="0" w:color="auto"/>
            <w:left w:val="none" w:sz="0" w:space="0" w:color="auto"/>
            <w:bottom w:val="none" w:sz="0" w:space="0" w:color="auto"/>
            <w:right w:val="none" w:sz="0" w:space="0" w:color="auto"/>
          </w:divBdr>
        </w:div>
      </w:divsChild>
    </w:div>
    <w:div w:id="1122110946">
      <w:bodyDiv w:val="1"/>
      <w:marLeft w:val="0"/>
      <w:marRight w:val="0"/>
      <w:marTop w:val="0"/>
      <w:marBottom w:val="0"/>
      <w:divBdr>
        <w:top w:val="none" w:sz="0" w:space="0" w:color="auto"/>
        <w:left w:val="none" w:sz="0" w:space="0" w:color="auto"/>
        <w:bottom w:val="none" w:sz="0" w:space="0" w:color="auto"/>
        <w:right w:val="none" w:sz="0" w:space="0" w:color="auto"/>
      </w:divBdr>
      <w:divsChild>
        <w:div w:id="2128347421">
          <w:marLeft w:val="720"/>
          <w:marRight w:val="0"/>
          <w:marTop w:val="115"/>
          <w:marBottom w:val="0"/>
          <w:divBdr>
            <w:top w:val="none" w:sz="0" w:space="0" w:color="auto"/>
            <w:left w:val="none" w:sz="0" w:space="0" w:color="auto"/>
            <w:bottom w:val="none" w:sz="0" w:space="0" w:color="auto"/>
            <w:right w:val="none" w:sz="0" w:space="0" w:color="auto"/>
          </w:divBdr>
        </w:div>
        <w:div w:id="1911772185">
          <w:marLeft w:val="1714"/>
          <w:marRight w:val="0"/>
          <w:marTop w:val="115"/>
          <w:marBottom w:val="0"/>
          <w:divBdr>
            <w:top w:val="none" w:sz="0" w:space="0" w:color="auto"/>
            <w:left w:val="none" w:sz="0" w:space="0" w:color="auto"/>
            <w:bottom w:val="none" w:sz="0" w:space="0" w:color="auto"/>
            <w:right w:val="none" w:sz="0" w:space="0" w:color="auto"/>
          </w:divBdr>
        </w:div>
        <w:div w:id="1316564657">
          <w:marLeft w:val="1714"/>
          <w:marRight w:val="0"/>
          <w:marTop w:val="115"/>
          <w:marBottom w:val="0"/>
          <w:divBdr>
            <w:top w:val="none" w:sz="0" w:space="0" w:color="auto"/>
            <w:left w:val="none" w:sz="0" w:space="0" w:color="auto"/>
            <w:bottom w:val="none" w:sz="0" w:space="0" w:color="auto"/>
            <w:right w:val="none" w:sz="0" w:space="0" w:color="auto"/>
          </w:divBdr>
        </w:div>
        <w:div w:id="896434003">
          <w:marLeft w:val="1714"/>
          <w:marRight w:val="0"/>
          <w:marTop w:val="115"/>
          <w:marBottom w:val="0"/>
          <w:divBdr>
            <w:top w:val="none" w:sz="0" w:space="0" w:color="auto"/>
            <w:left w:val="none" w:sz="0" w:space="0" w:color="auto"/>
            <w:bottom w:val="none" w:sz="0" w:space="0" w:color="auto"/>
            <w:right w:val="none" w:sz="0" w:space="0" w:color="auto"/>
          </w:divBdr>
        </w:div>
        <w:div w:id="1846826794">
          <w:marLeft w:val="720"/>
          <w:marRight w:val="0"/>
          <w:marTop w:val="115"/>
          <w:marBottom w:val="0"/>
          <w:divBdr>
            <w:top w:val="none" w:sz="0" w:space="0" w:color="auto"/>
            <w:left w:val="none" w:sz="0" w:space="0" w:color="auto"/>
            <w:bottom w:val="none" w:sz="0" w:space="0" w:color="auto"/>
            <w:right w:val="none" w:sz="0" w:space="0" w:color="auto"/>
          </w:divBdr>
        </w:div>
        <w:div w:id="598561728">
          <w:marLeft w:val="1714"/>
          <w:marRight w:val="0"/>
          <w:marTop w:val="115"/>
          <w:marBottom w:val="0"/>
          <w:divBdr>
            <w:top w:val="none" w:sz="0" w:space="0" w:color="auto"/>
            <w:left w:val="none" w:sz="0" w:space="0" w:color="auto"/>
            <w:bottom w:val="none" w:sz="0" w:space="0" w:color="auto"/>
            <w:right w:val="none" w:sz="0" w:space="0" w:color="auto"/>
          </w:divBdr>
        </w:div>
        <w:div w:id="1614553828">
          <w:marLeft w:val="1714"/>
          <w:marRight w:val="0"/>
          <w:marTop w:val="115"/>
          <w:marBottom w:val="0"/>
          <w:divBdr>
            <w:top w:val="none" w:sz="0" w:space="0" w:color="auto"/>
            <w:left w:val="none" w:sz="0" w:space="0" w:color="auto"/>
            <w:bottom w:val="none" w:sz="0" w:space="0" w:color="auto"/>
            <w:right w:val="none" w:sz="0" w:space="0" w:color="auto"/>
          </w:divBdr>
        </w:div>
        <w:div w:id="1266646266">
          <w:marLeft w:val="1714"/>
          <w:marRight w:val="0"/>
          <w:marTop w:val="115"/>
          <w:marBottom w:val="0"/>
          <w:divBdr>
            <w:top w:val="none" w:sz="0" w:space="0" w:color="auto"/>
            <w:left w:val="none" w:sz="0" w:space="0" w:color="auto"/>
            <w:bottom w:val="none" w:sz="0" w:space="0" w:color="auto"/>
            <w:right w:val="none" w:sz="0" w:space="0" w:color="auto"/>
          </w:divBdr>
        </w:div>
      </w:divsChild>
    </w:div>
    <w:div w:id="1124735764">
      <w:bodyDiv w:val="1"/>
      <w:marLeft w:val="0"/>
      <w:marRight w:val="0"/>
      <w:marTop w:val="0"/>
      <w:marBottom w:val="0"/>
      <w:divBdr>
        <w:top w:val="none" w:sz="0" w:space="0" w:color="auto"/>
        <w:left w:val="none" w:sz="0" w:space="0" w:color="auto"/>
        <w:bottom w:val="none" w:sz="0" w:space="0" w:color="auto"/>
        <w:right w:val="none" w:sz="0" w:space="0" w:color="auto"/>
      </w:divBdr>
      <w:divsChild>
        <w:div w:id="1692878647">
          <w:marLeft w:val="720"/>
          <w:marRight w:val="0"/>
          <w:marTop w:val="115"/>
          <w:marBottom w:val="0"/>
          <w:divBdr>
            <w:top w:val="none" w:sz="0" w:space="0" w:color="auto"/>
            <w:left w:val="none" w:sz="0" w:space="0" w:color="auto"/>
            <w:bottom w:val="none" w:sz="0" w:space="0" w:color="auto"/>
            <w:right w:val="none" w:sz="0" w:space="0" w:color="auto"/>
          </w:divBdr>
        </w:div>
        <w:div w:id="2059668167">
          <w:marLeft w:val="1714"/>
          <w:marRight w:val="0"/>
          <w:marTop w:val="115"/>
          <w:marBottom w:val="0"/>
          <w:divBdr>
            <w:top w:val="none" w:sz="0" w:space="0" w:color="auto"/>
            <w:left w:val="none" w:sz="0" w:space="0" w:color="auto"/>
            <w:bottom w:val="none" w:sz="0" w:space="0" w:color="auto"/>
            <w:right w:val="none" w:sz="0" w:space="0" w:color="auto"/>
          </w:divBdr>
        </w:div>
        <w:div w:id="400907462">
          <w:marLeft w:val="1714"/>
          <w:marRight w:val="0"/>
          <w:marTop w:val="115"/>
          <w:marBottom w:val="0"/>
          <w:divBdr>
            <w:top w:val="none" w:sz="0" w:space="0" w:color="auto"/>
            <w:left w:val="none" w:sz="0" w:space="0" w:color="auto"/>
            <w:bottom w:val="none" w:sz="0" w:space="0" w:color="auto"/>
            <w:right w:val="none" w:sz="0" w:space="0" w:color="auto"/>
          </w:divBdr>
        </w:div>
      </w:divsChild>
    </w:div>
    <w:div w:id="1134447633">
      <w:bodyDiv w:val="1"/>
      <w:marLeft w:val="0"/>
      <w:marRight w:val="0"/>
      <w:marTop w:val="0"/>
      <w:marBottom w:val="0"/>
      <w:divBdr>
        <w:top w:val="none" w:sz="0" w:space="0" w:color="auto"/>
        <w:left w:val="none" w:sz="0" w:space="0" w:color="auto"/>
        <w:bottom w:val="none" w:sz="0" w:space="0" w:color="auto"/>
        <w:right w:val="none" w:sz="0" w:space="0" w:color="auto"/>
      </w:divBdr>
      <w:divsChild>
        <w:div w:id="630018108">
          <w:marLeft w:val="1714"/>
          <w:marRight w:val="0"/>
          <w:marTop w:val="115"/>
          <w:marBottom w:val="0"/>
          <w:divBdr>
            <w:top w:val="none" w:sz="0" w:space="0" w:color="auto"/>
            <w:left w:val="none" w:sz="0" w:space="0" w:color="auto"/>
            <w:bottom w:val="none" w:sz="0" w:space="0" w:color="auto"/>
            <w:right w:val="none" w:sz="0" w:space="0" w:color="auto"/>
          </w:divBdr>
        </w:div>
        <w:div w:id="399865982">
          <w:marLeft w:val="1714"/>
          <w:marRight w:val="0"/>
          <w:marTop w:val="115"/>
          <w:marBottom w:val="0"/>
          <w:divBdr>
            <w:top w:val="none" w:sz="0" w:space="0" w:color="auto"/>
            <w:left w:val="none" w:sz="0" w:space="0" w:color="auto"/>
            <w:bottom w:val="none" w:sz="0" w:space="0" w:color="auto"/>
            <w:right w:val="none" w:sz="0" w:space="0" w:color="auto"/>
          </w:divBdr>
        </w:div>
        <w:div w:id="1834947614">
          <w:marLeft w:val="1714"/>
          <w:marRight w:val="0"/>
          <w:marTop w:val="115"/>
          <w:marBottom w:val="0"/>
          <w:divBdr>
            <w:top w:val="none" w:sz="0" w:space="0" w:color="auto"/>
            <w:left w:val="none" w:sz="0" w:space="0" w:color="auto"/>
            <w:bottom w:val="none" w:sz="0" w:space="0" w:color="auto"/>
            <w:right w:val="none" w:sz="0" w:space="0" w:color="auto"/>
          </w:divBdr>
        </w:div>
      </w:divsChild>
    </w:div>
    <w:div w:id="1136098091">
      <w:bodyDiv w:val="1"/>
      <w:marLeft w:val="0"/>
      <w:marRight w:val="0"/>
      <w:marTop w:val="0"/>
      <w:marBottom w:val="0"/>
      <w:divBdr>
        <w:top w:val="none" w:sz="0" w:space="0" w:color="auto"/>
        <w:left w:val="none" w:sz="0" w:space="0" w:color="auto"/>
        <w:bottom w:val="none" w:sz="0" w:space="0" w:color="auto"/>
        <w:right w:val="none" w:sz="0" w:space="0" w:color="auto"/>
      </w:divBdr>
    </w:div>
    <w:div w:id="1151676758">
      <w:bodyDiv w:val="1"/>
      <w:marLeft w:val="0"/>
      <w:marRight w:val="0"/>
      <w:marTop w:val="0"/>
      <w:marBottom w:val="0"/>
      <w:divBdr>
        <w:top w:val="none" w:sz="0" w:space="0" w:color="auto"/>
        <w:left w:val="none" w:sz="0" w:space="0" w:color="auto"/>
        <w:bottom w:val="none" w:sz="0" w:space="0" w:color="auto"/>
        <w:right w:val="none" w:sz="0" w:space="0" w:color="auto"/>
      </w:divBdr>
      <w:divsChild>
        <w:div w:id="234898122">
          <w:marLeft w:val="720"/>
          <w:marRight w:val="0"/>
          <w:marTop w:val="115"/>
          <w:marBottom w:val="0"/>
          <w:divBdr>
            <w:top w:val="none" w:sz="0" w:space="0" w:color="auto"/>
            <w:left w:val="none" w:sz="0" w:space="0" w:color="auto"/>
            <w:bottom w:val="none" w:sz="0" w:space="0" w:color="auto"/>
            <w:right w:val="none" w:sz="0" w:space="0" w:color="auto"/>
          </w:divBdr>
        </w:div>
        <w:div w:id="395515524">
          <w:marLeft w:val="1714"/>
          <w:marRight w:val="0"/>
          <w:marTop w:val="115"/>
          <w:marBottom w:val="0"/>
          <w:divBdr>
            <w:top w:val="none" w:sz="0" w:space="0" w:color="auto"/>
            <w:left w:val="none" w:sz="0" w:space="0" w:color="auto"/>
            <w:bottom w:val="none" w:sz="0" w:space="0" w:color="auto"/>
            <w:right w:val="none" w:sz="0" w:space="0" w:color="auto"/>
          </w:divBdr>
        </w:div>
        <w:div w:id="843858370">
          <w:marLeft w:val="1714"/>
          <w:marRight w:val="0"/>
          <w:marTop w:val="115"/>
          <w:marBottom w:val="0"/>
          <w:divBdr>
            <w:top w:val="none" w:sz="0" w:space="0" w:color="auto"/>
            <w:left w:val="none" w:sz="0" w:space="0" w:color="auto"/>
            <w:bottom w:val="none" w:sz="0" w:space="0" w:color="auto"/>
            <w:right w:val="none" w:sz="0" w:space="0" w:color="auto"/>
          </w:divBdr>
        </w:div>
        <w:div w:id="1156452865">
          <w:marLeft w:val="1714"/>
          <w:marRight w:val="0"/>
          <w:marTop w:val="288"/>
          <w:marBottom w:val="0"/>
          <w:divBdr>
            <w:top w:val="none" w:sz="0" w:space="0" w:color="auto"/>
            <w:left w:val="none" w:sz="0" w:space="0" w:color="auto"/>
            <w:bottom w:val="none" w:sz="0" w:space="0" w:color="auto"/>
            <w:right w:val="none" w:sz="0" w:space="0" w:color="auto"/>
          </w:divBdr>
        </w:div>
      </w:divsChild>
    </w:div>
    <w:div w:id="1153448438">
      <w:bodyDiv w:val="1"/>
      <w:marLeft w:val="0"/>
      <w:marRight w:val="0"/>
      <w:marTop w:val="0"/>
      <w:marBottom w:val="0"/>
      <w:divBdr>
        <w:top w:val="none" w:sz="0" w:space="0" w:color="auto"/>
        <w:left w:val="none" w:sz="0" w:space="0" w:color="auto"/>
        <w:bottom w:val="none" w:sz="0" w:space="0" w:color="auto"/>
        <w:right w:val="none" w:sz="0" w:space="0" w:color="auto"/>
      </w:divBdr>
      <w:divsChild>
        <w:div w:id="269550852">
          <w:marLeft w:val="1714"/>
          <w:marRight w:val="0"/>
          <w:marTop w:val="115"/>
          <w:marBottom w:val="0"/>
          <w:divBdr>
            <w:top w:val="none" w:sz="0" w:space="0" w:color="auto"/>
            <w:left w:val="none" w:sz="0" w:space="0" w:color="auto"/>
            <w:bottom w:val="none" w:sz="0" w:space="0" w:color="auto"/>
            <w:right w:val="none" w:sz="0" w:space="0" w:color="auto"/>
          </w:divBdr>
        </w:div>
        <w:div w:id="330061309">
          <w:marLeft w:val="2707"/>
          <w:marRight w:val="0"/>
          <w:marTop w:val="96"/>
          <w:marBottom w:val="0"/>
          <w:divBdr>
            <w:top w:val="none" w:sz="0" w:space="0" w:color="auto"/>
            <w:left w:val="none" w:sz="0" w:space="0" w:color="auto"/>
            <w:bottom w:val="none" w:sz="0" w:space="0" w:color="auto"/>
            <w:right w:val="none" w:sz="0" w:space="0" w:color="auto"/>
          </w:divBdr>
        </w:div>
        <w:div w:id="1549489687">
          <w:marLeft w:val="2707"/>
          <w:marRight w:val="0"/>
          <w:marTop w:val="96"/>
          <w:marBottom w:val="0"/>
          <w:divBdr>
            <w:top w:val="none" w:sz="0" w:space="0" w:color="auto"/>
            <w:left w:val="none" w:sz="0" w:space="0" w:color="auto"/>
            <w:bottom w:val="none" w:sz="0" w:space="0" w:color="auto"/>
            <w:right w:val="none" w:sz="0" w:space="0" w:color="auto"/>
          </w:divBdr>
        </w:div>
        <w:div w:id="1709838781">
          <w:marLeft w:val="1714"/>
          <w:marRight w:val="0"/>
          <w:marTop w:val="115"/>
          <w:marBottom w:val="0"/>
          <w:divBdr>
            <w:top w:val="none" w:sz="0" w:space="0" w:color="auto"/>
            <w:left w:val="none" w:sz="0" w:space="0" w:color="auto"/>
            <w:bottom w:val="none" w:sz="0" w:space="0" w:color="auto"/>
            <w:right w:val="none" w:sz="0" w:space="0" w:color="auto"/>
          </w:divBdr>
        </w:div>
        <w:div w:id="806356787">
          <w:marLeft w:val="1714"/>
          <w:marRight w:val="0"/>
          <w:marTop w:val="115"/>
          <w:marBottom w:val="0"/>
          <w:divBdr>
            <w:top w:val="none" w:sz="0" w:space="0" w:color="auto"/>
            <w:left w:val="none" w:sz="0" w:space="0" w:color="auto"/>
            <w:bottom w:val="none" w:sz="0" w:space="0" w:color="auto"/>
            <w:right w:val="none" w:sz="0" w:space="0" w:color="auto"/>
          </w:divBdr>
        </w:div>
        <w:div w:id="254630491">
          <w:marLeft w:val="2707"/>
          <w:marRight w:val="0"/>
          <w:marTop w:val="96"/>
          <w:marBottom w:val="0"/>
          <w:divBdr>
            <w:top w:val="none" w:sz="0" w:space="0" w:color="auto"/>
            <w:left w:val="none" w:sz="0" w:space="0" w:color="auto"/>
            <w:bottom w:val="none" w:sz="0" w:space="0" w:color="auto"/>
            <w:right w:val="none" w:sz="0" w:space="0" w:color="auto"/>
          </w:divBdr>
        </w:div>
        <w:div w:id="432673506">
          <w:marLeft w:val="2707"/>
          <w:marRight w:val="0"/>
          <w:marTop w:val="96"/>
          <w:marBottom w:val="0"/>
          <w:divBdr>
            <w:top w:val="none" w:sz="0" w:space="0" w:color="auto"/>
            <w:left w:val="none" w:sz="0" w:space="0" w:color="auto"/>
            <w:bottom w:val="none" w:sz="0" w:space="0" w:color="auto"/>
            <w:right w:val="none" w:sz="0" w:space="0" w:color="auto"/>
          </w:divBdr>
        </w:div>
        <w:div w:id="1582566209">
          <w:marLeft w:val="1714"/>
          <w:marRight w:val="0"/>
          <w:marTop w:val="115"/>
          <w:marBottom w:val="0"/>
          <w:divBdr>
            <w:top w:val="none" w:sz="0" w:space="0" w:color="auto"/>
            <w:left w:val="none" w:sz="0" w:space="0" w:color="auto"/>
            <w:bottom w:val="none" w:sz="0" w:space="0" w:color="auto"/>
            <w:right w:val="none" w:sz="0" w:space="0" w:color="auto"/>
          </w:divBdr>
        </w:div>
      </w:divsChild>
    </w:div>
    <w:div w:id="1156535142">
      <w:bodyDiv w:val="1"/>
      <w:marLeft w:val="0"/>
      <w:marRight w:val="0"/>
      <w:marTop w:val="0"/>
      <w:marBottom w:val="0"/>
      <w:divBdr>
        <w:top w:val="none" w:sz="0" w:space="0" w:color="auto"/>
        <w:left w:val="none" w:sz="0" w:space="0" w:color="auto"/>
        <w:bottom w:val="none" w:sz="0" w:space="0" w:color="auto"/>
        <w:right w:val="none" w:sz="0" w:space="0" w:color="auto"/>
      </w:divBdr>
      <w:divsChild>
        <w:div w:id="1731689139">
          <w:marLeft w:val="720"/>
          <w:marRight w:val="0"/>
          <w:marTop w:val="115"/>
          <w:marBottom w:val="0"/>
          <w:divBdr>
            <w:top w:val="none" w:sz="0" w:space="0" w:color="auto"/>
            <w:left w:val="none" w:sz="0" w:space="0" w:color="auto"/>
            <w:bottom w:val="none" w:sz="0" w:space="0" w:color="auto"/>
            <w:right w:val="none" w:sz="0" w:space="0" w:color="auto"/>
          </w:divBdr>
        </w:div>
        <w:div w:id="1395854715">
          <w:marLeft w:val="720"/>
          <w:marRight w:val="0"/>
          <w:marTop w:val="115"/>
          <w:marBottom w:val="0"/>
          <w:divBdr>
            <w:top w:val="none" w:sz="0" w:space="0" w:color="auto"/>
            <w:left w:val="none" w:sz="0" w:space="0" w:color="auto"/>
            <w:bottom w:val="none" w:sz="0" w:space="0" w:color="auto"/>
            <w:right w:val="none" w:sz="0" w:space="0" w:color="auto"/>
          </w:divBdr>
        </w:div>
        <w:div w:id="1352296295">
          <w:marLeft w:val="1714"/>
          <w:marRight w:val="0"/>
          <w:marTop w:val="115"/>
          <w:marBottom w:val="0"/>
          <w:divBdr>
            <w:top w:val="none" w:sz="0" w:space="0" w:color="auto"/>
            <w:left w:val="none" w:sz="0" w:space="0" w:color="auto"/>
            <w:bottom w:val="none" w:sz="0" w:space="0" w:color="auto"/>
            <w:right w:val="none" w:sz="0" w:space="0" w:color="auto"/>
          </w:divBdr>
        </w:div>
        <w:div w:id="576281214">
          <w:marLeft w:val="1714"/>
          <w:marRight w:val="0"/>
          <w:marTop w:val="115"/>
          <w:marBottom w:val="0"/>
          <w:divBdr>
            <w:top w:val="none" w:sz="0" w:space="0" w:color="auto"/>
            <w:left w:val="none" w:sz="0" w:space="0" w:color="auto"/>
            <w:bottom w:val="none" w:sz="0" w:space="0" w:color="auto"/>
            <w:right w:val="none" w:sz="0" w:space="0" w:color="auto"/>
          </w:divBdr>
        </w:div>
      </w:divsChild>
    </w:div>
    <w:div w:id="1171139832">
      <w:bodyDiv w:val="1"/>
      <w:marLeft w:val="0"/>
      <w:marRight w:val="0"/>
      <w:marTop w:val="0"/>
      <w:marBottom w:val="0"/>
      <w:divBdr>
        <w:top w:val="none" w:sz="0" w:space="0" w:color="auto"/>
        <w:left w:val="none" w:sz="0" w:space="0" w:color="auto"/>
        <w:bottom w:val="none" w:sz="0" w:space="0" w:color="auto"/>
        <w:right w:val="none" w:sz="0" w:space="0" w:color="auto"/>
      </w:divBdr>
      <w:divsChild>
        <w:div w:id="1576429610">
          <w:marLeft w:val="720"/>
          <w:marRight w:val="0"/>
          <w:marTop w:val="115"/>
          <w:marBottom w:val="0"/>
          <w:divBdr>
            <w:top w:val="none" w:sz="0" w:space="0" w:color="auto"/>
            <w:left w:val="none" w:sz="0" w:space="0" w:color="auto"/>
            <w:bottom w:val="none" w:sz="0" w:space="0" w:color="auto"/>
            <w:right w:val="none" w:sz="0" w:space="0" w:color="auto"/>
          </w:divBdr>
        </w:div>
        <w:div w:id="1435901687">
          <w:marLeft w:val="1714"/>
          <w:marRight w:val="0"/>
          <w:marTop w:val="115"/>
          <w:marBottom w:val="0"/>
          <w:divBdr>
            <w:top w:val="none" w:sz="0" w:space="0" w:color="auto"/>
            <w:left w:val="none" w:sz="0" w:space="0" w:color="auto"/>
            <w:bottom w:val="none" w:sz="0" w:space="0" w:color="auto"/>
            <w:right w:val="none" w:sz="0" w:space="0" w:color="auto"/>
          </w:divBdr>
        </w:div>
        <w:div w:id="229733106">
          <w:marLeft w:val="2707"/>
          <w:marRight w:val="0"/>
          <w:marTop w:val="96"/>
          <w:marBottom w:val="0"/>
          <w:divBdr>
            <w:top w:val="none" w:sz="0" w:space="0" w:color="auto"/>
            <w:left w:val="none" w:sz="0" w:space="0" w:color="auto"/>
            <w:bottom w:val="none" w:sz="0" w:space="0" w:color="auto"/>
            <w:right w:val="none" w:sz="0" w:space="0" w:color="auto"/>
          </w:divBdr>
        </w:div>
      </w:divsChild>
    </w:div>
    <w:div w:id="1175262309">
      <w:bodyDiv w:val="1"/>
      <w:marLeft w:val="0"/>
      <w:marRight w:val="0"/>
      <w:marTop w:val="0"/>
      <w:marBottom w:val="0"/>
      <w:divBdr>
        <w:top w:val="none" w:sz="0" w:space="0" w:color="auto"/>
        <w:left w:val="none" w:sz="0" w:space="0" w:color="auto"/>
        <w:bottom w:val="none" w:sz="0" w:space="0" w:color="auto"/>
        <w:right w:val="none" w:sz="0" w:space="0" w:color="auto"/>
      </w:divBdr>
      <w:divsChild>
        <w:div w:id="1083993107">
          <w:marLeft w:val="720"/>
          <w:marRight w:val="0"/>
          <w:marTop w:val="115"/>
          <w:marBottom w:val="0"/>
          <w:divBdr>
            <w:top w:val="none" w:sz="0" w:space="0" w:color="auto"/>
            <w:left w:val="none" w:sz="0" w:space="0" w:color="auto"/>
            <w:bottom w:val="none" w:sz="0" w:space="0" w:color="auto"/>
            <w:right w:val="none" w:sz="0" w:space="0" w:color="auto"/>
          </w:divBdr>
        </w:div>
        <w:div w:id="1552498502">
          <w:marLeft w:val="1714"/>
          <w:marRight w:val="0"/>
          <w:marTop w:val="115"/>
          <w:marBottom w:val="0"/>
          <w:divBdr>
            <w:top w:val="none" w:sz="0" w:space="0" w:color="auto"/>
            <w:left w:val="none" w:sz="0" w:space="0" w:color="auto"/>
            <w:bottom w:val="none" w:sz="0" w:space="0" w:color="auto"/>
            <w:right w:val="none" w:sz="0" w:space="0" w:color="auto"/>
          </w:divBdr>
        </w:div>
        <w:div w:id="870847741">
          <w:marLeft w:val="1714"/>
          <w:marRight w:val="0"/>
          <w:marTop w:val="115"/>
          <w:marBottom w:val="0"/>
          <w:divBdr>
            <w:top w:val="none" w:sz="0" w:space="0" w:color="auto"/>
            <w:left w:val="none" w:sz="0" w:space="0" w:color="auto"/>
            <w:bottom w:val="none" w:sz="0" w:space="0" w:color="auto"/>
            <w:right w:val="none" w:sz="0" w:space="0" w:color="auto"/>
          </w:divBdr>
        </w:div>
        <w:div w:id="35743967">
          <w:marLeft w:val="720"/>
          <w:marRight w:val="0"/>
          <w:marTop w:val="115"/>
          <w:marBottom w:val="0"/>
          <w:divBdr>
            <w:top w:val="none" w:sz="0" w:space="0" w:color="auto"/>
            <w:left w:val="none" w:sz="0" w:space="0" w:color="auto"/>
            <w:bottom w:val="none" w:sz="0" w:space="0" w:color="auto"/>
            <w:right w:val="none" w:sz="0" w:space="0" w:color="auto"/>
          </w:divBdr>
        </w:div>
        <w:div w:id="1293173843">
          <w:marLeft w:val="1714"/>
          <w:marRight w:val="0"/>
          <w:marTop w:val="115"/>
          <w:marBottom w:val="0"/>
          <w:divBdr>
            <w:top w:val="none" w:sz="0" w:space="0" w:color="auto"/>
            <w:left w:val="none" w:sz="0" w:space="0" w:color="auto"/>
            <w:bottom w:val="none" w:sz="0" w:space="0" w:color="auto"/>
            <w:right w:val="none" w:sz="0" w:space="0" w:color="auto"/>
          </w:divBdr>
        </w:div>
        <w:div w:id="411663397">
          <w:marLeft w:val="1714"/>
          <w:marRight w:val="0"/>
          <w:marTop w:val="115"/>
          <w:marBottom w:val="0"/>
          <w:divBdr>
            <w:top w:val="none" w:sz="0" w:space="0" w:color="auto"/>
            <w:left w:val="none" w:sz="0" w:space="0" w:color="auto"/>
            <w:bottom w:val="none" w:sz="0" w:space="0" w:color="auto"/>
            <w:right w:val="none" w:sz="0" w:space="0" w:color="auto"/>
          </w:divBdr>
        </w:div>
      </w:divsChild>
    </w:div>
    <w:div w:id="1196966951">
      <w:bodyDiv w:val="1"/>
      <w:marLeft w:val="0"/>
      <w:marRight w:val="0"/>
      <w:marTop w:val="0"/>
      <w:marBottom w:val="0"/>
      <w:divBdr>
        <w:top w:val="none" w:sz="0" w:space="0" w:color="auto"/>
        <w:left w:val="none" w:sz="0" w:space="0" w:color="auto"/>
        <w:bottom w:val="none" w:sz="0" w:space="0" w:color="auto"/>
        <w:right w:val="none" w:sz="0" w:space="0" w:color="auto"/>
      </w:divBdr>
    </w:div>
    <w:div w:id="1197891961">
      <w:bodyDiv w:val="1"/>
      <w:marLeft w:val="0"/>
      <w:marRight w:val="0"/>
      <w:marTop w:val="0"/>
      <w:marBottom w:val="0"/>
      <w:divBdr>
        <w:top w:val="none" w:sz="0" w:space="0" w:color="auto"/>
        <w:left w:val="none" w:sz="0" w:space="0" w:color="auto"/>
        <w:bottom w:val="none" w:sz="0" w:space="0" w:color="auto"/>
        <w:right w:val="none" w:sz="0" w:space="0" w:color="auto"/>
      </w:divBdr>
      <w:divsChild>
        <w:div w:id="1983386020">
          <w:marLeft w:val="1714"/>
          <w:marRight w:val="0"/>
          <w:marTop w:val="115"/>
          <w:marBottom w:val="0"/>
          <w:divBdr>
            <w:top w:val="none" w:sz="0" w:space="0" w:color="auto"/>
            <w:left w:val="none" w:sz="0" w:space="0" w:color="auto"/>
            <w:bottom w:val="none" w:sz="0" w:space="0" w:color="auto"/>
            <w:right w:val="none" w:sz="0" w:space="0" w:color="auto"/>
          </w:divBdr>
        </w:div>
        <w:div w:id="1808736574">
          <w:marLeft w:val="1714"/>
          <w:marRight w:val="0"/>
          <w:marTop w:val="115"/>
          <w:marBottom w:val="0"/>
          <w:divBdr>
            <w:top w:val="none" w:sz="0" w:space="0" w:color="auto"/>
            <w:left w:val="none" w:sz="0" w:space="0" w:color="auto"/>
            <w:bottom w:val="none" w:sz="0" w:space="0" w:color="auto"/>
            <w:right w:val="none" w:sz="0" w:space="0" w:color="auto"/>
          </w:divBdr>
        </w:div>
        <w:div w:id="765148351">
          <w:marLeft w:val="1714"/>
          <w:marRight w:val="0"/>
          <w:marTop w:val="115"/>
          <w:marBottom w:val="0"/>
          <w:divBdr>
            <w:top w:val="none" w:sz="0" w:space="0" w:color="auto"/>
            <w:left w:val="none" w:sz="0" w:space="0" w:color="auto"/>
            <w:bottom w:val="none" w:sz="0" w:space="0" w:color="auto"/>
            <w:right w:val="none" w:sz="0" w:space="0" w:color="auto"/>
          </w:divBdr>
        </w:div>
        <w:div w:id="838617996">
          <w:marLeft w:val="1714"/>
          <w:marRight w:val="0"/>
          <w:marTop w:val="115"/>
          <w:marBottom w:val="0"/>
          <w:divBdr>
            <w:top w:val="none" w:sz="0" w:space="0" w:color="auto"/>
            <w:left w:val="none" w:sz="0" w:space="0" w:color="auto"/>
            <w:bottom w:val="none" w:sz="0" w:space="0" w:color="auto"/>
            <w:right w:val="none" w:sz="0" w:space="0" w:color="auto"/>
          </w:divBdr>
        </w:div>
        <w:div w:id="1813868043">
          <w:marLeft w:val="1714"/>
          <w:marRight w:val="0"/>
          <w:marTop w:val="115"/>
          <w:marBottom w:val="0"/>
          <w:divBdr>
            <w:top w:val="none" w:sz="0" w:space="0" w:color="auto"/>
            <w:left w:val="none" w:sz="0" w:space="0" w:color="auto"/>
            <w:bottom w:val="none" w:sz="0" w:space="0" w:color="auto"/>
            <w:right w:val="none" w:sz="0" w:space="0" w:color="auto"/>
          </w:divBdr>
        </w:div>
      </w:divsChild>
    </w:div>
    <w:div w:id="1213999180">
      <w:bodyDiv w:val="1"/>
      <w:marLeft w:val="0"/>
      <w:marRight w:val="0"/>
      <w:marTop w:val="0"/>
      <w:marBottom w:val="0"/>
      <w:divBdr>
        <w:top w:val="none" w:sz="0" w:space="0" w:color="auto"/>
        <w:left w:val="none" w:sz="0" w:space="0" w:color="auto"/>
        <w:bottom w:val="none" w:sz="0" w:space="0" w:color="auto"/>
        <w:right w:val="none" w:sz="0" w:space="0" w:color="auto"/>
      </w:divBdr>
      <w:divsChild>
        <w:div w:id="1690255684">
          <w:marLeft w:val="0"/>
          <w:marRight w:val="0"/>
          <w:marTop w:val="0"/>
          <w:marBottom w:val="0"/>
          <w:divBdr>
            <w:top w:val="none" w:sz="0" w:space="0" w:color="auto"/>
            <w:left w:val="none" w:sz="0" w:space="0" w:color="auto"/>
            <w:bottom w:val="none" w:sz="0" w:space="0" w:color="auto"/>
            <w:right w:val="none" w:sz="0" w:space="0" w:color="auto"/>
          </w:divBdr>
        </w:div>
        <w:div w:id="665330390">
          <w:marLeft w:val="0"/>
          <w:marRight w:val="0"/>
          <w:marTop w:val="0"/>
          <w:marBottom w:val="0"/>
          <w:divBdr>
            <w:top w:val="none" w:sz="0" w:space="0" w:color="auto"/>
            <w:left w:val="none" w:sz="0" w:space="0" w:color="auto"/>
            <w:bottom w:val="none" w:sz="0" w:space="0" w:color="auto"/>
            <w:right w:val="none" w:sz="0" w:space="0" w:color="auto"/>
          </w:divBdr>
        </w:div>
        <w:div w:id="1632662549">
          <w:marLeft w:val="0"/>
          <w:marRight w:val="0"/>
          <w:marTop w:val="0"/>
          <w:marBottom w:val="0"/>
          <w:divBdr>
            <w:top w:val="none" w:sz="0" w:space="0" w:color="auto"/>
            <w:left w:val="none" w:sz="0" w:space="0" w:color="auto"/>
            <w:bottom w:val="none" w:sz="0" w:space="0" w:color="auto"/>
            <w:right w:val="none" w:sz="0" w:space="0" w:color="auto"/>
          </w:divBdr>
          <w:divsChild>
            <w:div w:id="734623217">
              <w:marLeft w:val="0"/>
              <w:marRight w:val="0"/>
              <w:marTop w:val="0"/>
              <w:marBottom w:val="0"/>
              <w:divBdr>
                <w:top w:val="none" w:sz="0" w:space="0" w:color="auto"/>
                <w:left w:val="none" w:sz="0" w:space="0" w:color="auto"/>
                <w:bottom w:val="none" w:sz="0" w:space="0" w:color="auto"/>
                <w:right w:val="none" w:sz="0" w:space="0" w:color="auto"/>
              </w:divBdr>
              <w:divsChild>
                <w:div w:id="1740833640">
                  <w:marLeft w:val="0"/>
                  <w:marRight w:val="0"/>
                  <w:marTop w:val="0"/>
                  <w:marBottom w:val="0"/>
                  <w:divBdr>
                    <w:top w:val="none" w:sz="0" w:space="0" w:color="auto"/>
                    <w:left w:val="none" w:sz="0" w:space="0" w:color="auto"/>
                    <w:bottom w:val="none" w:sz="0" w:space="0" w:color="auto"/>
                    <w:right w:val="none" w:sz="0" w:space="0" w:color="auto"/>
                  </w:divBdr>
                  <w:divsChild>
                    <w:div w:id="1347561741">
                      <w:marLeft w:val="0"/>
                      <w:marRight w:val="0"/>
                      <w:marTop w:val="0"/>
                      <w:marBottom w:val="0"/>
                      <w:divBdr>
                        <w:top w:val="none" w:sz="0" w:space="0" w:color="auto"/>
                        <w:left w:val="none" w:sz="0" w:space="0" w:color="auto"/>
                        <w:bottom w:val="none" w:sz="0" w:space="0" w:color="auto"/>
                        <w:right w:val="none" w:sz="0" w:space="0" w:color="auto"/>
                      </w:divBdr>
                    </w:div>
                    <w:div w:id="125705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114583">
          <w:marLeft w:val="0"/>
          <w:marRight w:val="0"/>
          <w:marTop w:val="0"/>
          <w:marBottom w:val="0"/>
          <w:divBdr>
            <w:top w:val="none" w:sz="0" w:space="0" w:color="auto"/>
            <w:left w:val="none" w:sz="0" w:space="0" w:color="auto"/>
            <w:bottom w:val="none" w:sz="0" w:space="0" w:color="auto"/>
            <w:right w:val="none" w:sz="0" w:space="0" w:color="auto"/>
          </w:divBdr>
          <w:divsChild>
            <w:div w:id="1705402037">
              <w:marLeft w:val="0"/>
              <w:marRight w:val="0"/>
              <w:marTop w:val="0"/>
              <w:marBottom w:val="0"/>
              <w:divBdr>
                <w:top w:val="none" w:sz="0" w:space="0" w:color="auto"/>
                <w:left w:val="none" w:sz="0" w:space="0" w:color="auto"/>
                <w:bottom w:val="none" w:sz="0" w:space="0" w:color="auto"/>
                <w:right w:val="none" w:sz="0" w:space="0" w:color="auto"/>
              </w:divBdr>
            </w:div>
          </w:divsChild>
        </w:div>
        <w:div w:id="428963065">
          <w:marLeft w:val="0"/>
          <w:marRight w:val="0"/>
          <w:marTop w:val="0"/>
          <w:marBottom w:val="0"/>
          <w:divBdr>
            <w:top w:val="none" w:sz="0" w:space="0" w:color="auto"/>
            <w:left w:val="none" w:sz="0" w:space="0" w:color="auto"/>
            <w:bottom w:val="none" w:sz="0" w:space="0" w:color="auto"/>
            <w:right w:val="none" w:sz="0" w:space="0" w:color="auto"/>
          </w:divBdr>
          <w:divsChild>
            <w:div w:id="1313411145">
              <w:marLeft w:val="0"/>
              <w:marRight w:val="0"/>
              <w:marTop w:val="0"/>
              <w:marBottom w:val="0"/>
              <w:divBdr>
                <w:top w:val="none" w:sz="0" w:space="0" w:color="auto"/>
                <w:left w:val="none" w:sz="0" w:space="0" w:color="auto"/>
                <w:bottom w:val="none" w:sz="0" w:space="0" w:color="auto"/>
                <w:right w:val="none" w:sz="0" w:space="0" w:color="auto"/>
              </w:divBdr>
            </w:div>
            <w:div w:id="1301422376">
              <w:marLeft w:val="0"/>
              <w:marRight w:val="0"/>
              <w:marTop w:val="0"/>
              <w:marBottom w:val="0"/>
              <w:divBdr>
                <w:top w:val="none" w:sz="0" w:space="0" w:color="auto"/>
                <w:left w:val="none" w:sz="0" w:space="0" w:color="auto"/>
                <w:bottom w:val="none" w:sz="0" w:space="0" w:color="auto"/>
                <w:right w:val="none" w:sz="0" w:space="0" w:color="auto"/>
              </w:divBdr>
            </w:div>
          </w:divsChild>
        </w:div>
        <w:div w:id="2088531223">
          <w:marLeft w:val="0"/>
          <w:marRight w:val="0"/>
          <w:marTop w:val="0"/>
          <w:marBottom w:val="0"/>
          <w:divBdr>
            <w:top w:val="none" w:sz="0" w:space="0" w:color="auto"/>
            <w:left w:val="none" w:sz="0" w:space="0" w:color="auto"/>
            <w:bottom w:val="none" w:sz="0" w:space="0" w:color="auto"/>
            <w:right w:val="none" w:sz="0" w:space="0" w:color="auto"/>
          </w:divBdr>
        </w:div>
        <w:div w:id="144906257">
          <w:marLeft w:val="0"/>
          <w:marRight w:val="0"/>
          <w:marTop w:val="0"/>
          <w:marBottom w:val="0"/>
          <w:divBdr>
            <w:top w:val="none" w:sz="0" w:space="0" w:color="auto"/>
            <w:left w:val="none" w:sz="0" w:space="0" w:color="auto"/>
            <w:bottom w:val="none" w:sz="0" w:space="0" w:color="auto"/>
            <w:right w:val="none" w:sz="0" w:space="0" w:color="auto"/>
          </w:divBdr>
          <w:divsChild>
            <w:div w:id="1289434633">
              <w:marLeft w:val="0"/>
              <w:marRight w:val="0"/>
              <w:marTop w:val="0"/>
              <w:marBottom w:val="0"/>
              <w:divBdr>
                <w:top w:val="none" w:sz="0" w:space="0" w:color="auto"/>
                <w:left w:val="none" w:sz="0" w:space="0" w:color="auto"/>
                <w:bottom w:val="none" w:sz="0" w:space="0" w:color="auto"/>
                <w:right w:val="none" w:sz="0" w:space="0" w:color="auto"/>
              </w:divBdr>
              <w:divsChild>
                <w:div w:id="82534099">
                  <w:marLeft w:val="0"/>
                  <w:marRight w:val="0"/>
                  <w:marTop w:val="0"/>
                  <w:marBottom w:val="0"/>
                  <w:divBdr>
                    <w:top w:val="none" w:sz="0" w:space="0" w:color="auto"/>
                    <w:left w:val="none" w:sz="0" w:space="0" w:color="auto"/>
                    <w:bottom w:val="none" w:sz="0" w:space="0" w:color="auto"/>
                    <w:right w:val="none" w:sz="0" w:space="0" w:color="auto"/>
                  </w:divBdr>
                  <w:divsChild>
                    <w:div w:id="1104957031">
                      <w:marLeft w:val="0"/>
                      <w:marRight w:val="0"/>
                      <w:marTop w:val="0"/>
                      <w:marBottom w:val="0"/>
                      <w:divBdr>
                        <w:top w:val="none" w:sz="0" w:space="0" w:color="auto"/>
                        <w:left w:val="none" w:sz="0" w:space="0" w:color="auto"/>
                        <w:bottom w:val="none" w:sz="0" w:space="0" w:color="auto"/>
                        <w:right w:val="none" w:sz="0" w:space="0" w:color="auto"/>
                      </w:divBdr>
                    </w:div>
                  </w:divsChild>
                </w:div>
                <w:div w:id="1873884818">
                  <w:marLeft w:val="0"/>
                  <w:marRight w:val="0"/>
                  <w:marTop w:val="0"/>
                  <w:marBottom w:val="0"/>
                  <w:divBdr>
                    <w:top w:val="none" w:sz="0" w:space="0" w:color="auto"/>
                    <w:left w:val="none" w:sz="0" w:space="0" w:color="auto"/>
                    <w:bottom w:val="none" w:sz="0" w:space="0" w:color="auto"/>
                    <w:right w:val="none" w:sz="0" w:space="0" w:color="auto"/>
                  </w:divBdr>
                  <w:divsChild>
                    <w:div w:id="195047381">
                      <w:marLeft w:val="0"/>
                      <w:marRight w:val="0"/>
                      <w:marTop w:val="0"/>
                      <w:marBottom w:val="0"/>
                      <w:divBdr>
                        <w:top w:val="none" w:sz="0" w:space="0" w:color="auto"/>
                        <w:left w:val="none" w:sz="0" w:space="0" w:color="auto"/>
                        <w:bottom w:val="none" w:sz="0" w:space="0" w:color="auto"/>
                        <w:right w:val="none" w:sz="0" w:space="0" w:color="auto"/>
                      </w:divBdr>
                    </w:div>
                  </w:divsChild>
                </w:div>
                <w:div w:id="1645818737">
                  <w:marLeft w:val="0"/>
                  <w:marRight w:val="0"/>
                  <w:marTop w:val="0"/>
                  <w:marBottom w:val="0"/>
                  <w:divBdr>
                    <w:top w:val="none" w:sz="0" w:space="0" w:color="auto"/>
                    <w:left w:val="none" w:sz="0" w:space="0" w:color="auto"/>
                    <w:bottom w:val="none" w:sz="0" w:space="0" w:color="auto"/>
                    <w:right w:val="none" w:sz="0" w:space="0" w:color="auto"/>
                  </w:divBdr>
                </w:div>
              </w:divsChild>
            </w:div>
            <w:div w:id="53249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438550">
      <w:bodyDiv w:val="1"/>
      <w:marLeft w:val="0"/>
      <w:marRight w:val="0"/>
      <w:marTop w:val="0"/>
      <w:marBottom w:val="0"/>
      <w:divBdr>
        <w:top w:val="none" w:sz="0" w:space="0" w:color="auto"/>
        <w:left w:val="none" w:sz="0" w:space="0" w:color="auto"/>
        <w:bottom w:val="none" w:sz="0" w:space="0" w:color="auto"/>
        <w:right w:val="none" w:sz="0" w:space="0" w:color="auto"/>
      </w:divBdr>
    </w:div>
    <w:div w:id="1251692546">
      <w:bodyDiv w:val="1"/>
      <w:marLeft w:val="0"/>
      <w:marRight w:val="0"/>
      <w:marTop w:val="0"/>
      <w:marBottom w:val="0"/>
      <w:divBdr>
        <w:top w:val="none" w:sz="0" w:space="0" w:color="auto"/>
        <w:left w:val="none" w:sz="0" w:space="0" w:color="auto"/>
        <w:bottom w:val="none" w:sz="0" w:space="0" w:color="auto"/>
        <w:right w:val="none" w:sz="0" w:space="0" w:color="auto"/>
      </w:divBdr>
    </w:div>
    <w:div w:id="1253128280">
      <w:bodyDiv w:val="1"/>
      <w:marLeft w:val="0"/>
      <w:marRight w:val="0"/>
      <w:marTop w:val="0"/>
      <w:marBottom w:val="0"/>
      <w:divBdr>
        <w:top w:val="none" w:sz="0" w:space="0" w:color="auto"/>
        <w:left w:val="none" w:sz="0" w:space="0" w:color="auto"/>
        <w:bottom w:val="none" w:sz="0" w:space="0" w:color="auto"/>
        <w:right w:val="none" w:sz="0" w:space="0" w:color="auto"/>
      </w:divBdr>
    </w:div>
    <w:div w:id="1253855858">
      <w:bodyDiv w:val="1"/>
      <w:marLeft w:val="0"/>
      <w:marRight w:val="0"/>
      <w:marTop w:val="0"/>
      <w:marBottom w:val="0"/>
      <w:divBdr>
        <w:top w:val="none" w:sz="0" w:space="0" w:color="auto"/>
        <w:left w:val="none" w:sz="0" w:space="0" w:color="auto"/>
        <w:bottom w:val="none" w:sz="0" w:space="0" w:color="auto"/>
        <w:right w:val="none" w:sz="0" w:space="0" w:color="auto"/>
      </w:divBdr>
      <w:divsChild>
        <w:div w:id="251209636">
          <w:marLeft w:val="2707"/>
          <w:marRight w:val="0"/>
          <w:marTop w:val="96"/>
          <w:marBottom w:val="0"/>
          <w:divBdr>
            <w:top w:val="none" w:sz="0" w:space="0" w:color="auto"/>
            <w:left w:val="none" w:sz="0" w:space="0" w:color="auto"/>
            <w:bottom w:val="none" w:sz="0" w:space="0" w:color="auto"/>
            <w:right w:val="none" w:sz="0" w:space="0" w:color="auto"/>
          </w:divBdr>
        </w:div>
        <w:div w:id="1105199194">
          <w:marLeft w:val="2707"/>
          <w:marRight w:val="0"/>
          <w:marTop w:val="96"/>
          <w:marBottom w:val="0"/>
          <w:divBdr>
            <w:top w:val="none" w:sz="0" w:space="0" w:color="auto"/>
            <w:left w:val="none" w:sz="0" w:space="0" w:color="auto"/>
            <w:bottom w:val="none" w:sz="0" w:space="0" w:color="auto"/>
            <w:right w:val="none" w:sz="0" w:space="0" w:color="auto"/>
          </w:divBdr>
        </w:div>
        <w:div w:id="1843816286">
          <w:marLeft w:val="2707"/>
          <w:marRight w:val="0"/>
          <w:marTop w:val="96"/>
          <w:marBottom w:val="0"/>
          <w:divBdr>
            <w:top w:val="none" w:sz="0" w:space="0" w:color="auto"/>
            <w:left w:val="none" w:sz="0" w:space="0" w:color="auto"/>
            <w:bottom w:val="none" w:sz="0" w:space="0" w:color="auto"/>
            <w:right w:val="none" w:sz="0" w:space="0" w:color="auto"/>
          </w:divBdr>
        </w:div>
        <w:div w:id="981888653">
          <w:marLeft w:val="720"/>
          <w:marRight w:val="0"/>
          <w:marTop w:val="115"/>
          <w:marBottom w:val="0"/>
          <w:divBdr>
            <w:top w:val="none" w:sz="0" w:space="0" w:color="auto"/>
            <w:left w:val="none" w:sz="0" w:space="0" w:color="auto"/>
            <w:bottom w:val="none" w:sz="0" w:space="0" w:color="auto"/>
            <w:right w:val="none" w:sz="0" w:space="0" w:color="auto"/>
          </w:divBdr>
        </w:div>
        <w:div w:id="464466920">
          <w:marLeft w:val="1714"/>
          <w:marRight w:val="0"/>
          <w:marTop w:val="115"/>
          <w:marBottom w:val="0"/>
          <w:divBdr>
            <w:top w:val="none" w:sz="0" w:space="0" w:color="auto"/>
            <w:left w:val="none" w:sz="0" w:space="0" w:color="auto"/>
            <w:bottom w:val="none" w:sz="0" w:space="0" w:color="auto"/>
            <w:right w:val="none" w:sz="0" w:space="0" w:color="auto"/>
          </w:divBdr>
        </w:div>
        <w:div w:id="982276743">
          <w:marLeft w:val="720"/>
          <w:marRight w:val="0"/>
          <w:marTop w:val="115"/>
          <w:marBottom w:val="0"/>
          <w:divBdr>
            <w:top w:val="none" w:sz="0" w:space="0" w:color="auto"/>
            <w:left w:val="none" w:sz="0" w:space="0" w:color="auto"/>
            <w:bottom w:val="none" w:sz="0" w:space="0" w:color="auto"/>
            <w:right w:val="none" w:sz="0" w:space="0" w:color="auto"/>
          </w:divBdr>
        </w:div>
        <w:div w:id="1718316408">
          <w:marLeft w:val="1714"/>
          <w:marRight w:val="0"/>
          <w:marTop w:val="115"/>
          <w:marBottom w:val="0"/>
          <w:divBdr>
            <w:top w:val="none" w:sz="0" w:space="0" w:color="auto"/>
            <w:left w:val="none" w:sz="0" w:space="0" w:color="auto"/>
            <w:bottom w:val="none" w:sz="0" w:space="0" w:color="auto"/>
            <w:right w:val="none" w:sz="0" w:space="0" w:color="auto"/>
          </w:divBdr>
        </w:div>
      </w:divsChild>
    </w:div>
    <w:div w:id="1261064226">
      <w:bodyDiv w:val="1"/>
      <w:marLeft w:val="0"/>
      <w:marRight w:val="0"/>
      <w:marTop w:val="0"/>
      <w:marBottom w:val="0"/>
      <w:divBdr>
        <w:top w:val="none" w:sz="0" w:space="0" w:color="auto"/>
        <w:left w:val="none" w:sz="0" w:space="0" w:color="auto"/>
        <w:bottom w:val="none" w:sz="0" w:space="0" w:color="auto"/>
        <w:right w:val="none" w:sz="0" w:space="0" w:color="auto"/>
      </w:divBdr>
    </w:div>
    <w:div w:id="1271671025">
      <w:bodyDiv w:val="1"/>
      <w:marLeft w:val="0"/>
      <w:marRight w:val="0"/>
      <w:marTop w:val="0"/>
      <w:marBottom w:val="0"/>
      <w:divBdr>
        <w:top w:val="none" w:sz="0" w:space="0" w:color="auto"/>
        <w:left w:val="none" w:sz="0" w:space="0" w:color="auto"/>
        <w:bottom w:val="none" w:sz="0" w:space="0" w:color="auto"/>
        <w:right w:val="none" w:sz="0" w:space="0" w:color="auto"/>
      </w:divBdr>
      <w:divsChild>
        <w:div w:id="1627851482">
          <w:marLeft w:val="2707"/>
          <w:marRight w:val="0"/>
          <w:marTop w:val="96"/>
          <w:marBottom w:val="0"/>
          <w:divBdr>
            <w:top w:val="none" w:sz="0" w:space="0" w:color="auto"/>
            <w:left w:val="none" w:sz="0" w:space="0" w:color="auto"/>
            <w:bottom w:val="none" w:sz="0" w:space="0" w:color="auto"/>
            <w:right w:val="none" w:sz="0" w:space="0" w:color="auto"/>
          </w:divBdr>
        </w:div>
      </w:divsChild>
    </w:div>
    <w:div w:id="1284339593">
      <w:bodyDiv w:val="1"/>
      <w:marLeft w:val="0"/>
      <w:marRight w:val="0"/>
      <w:marTop w:val="0"/>
      <w:marBottom w:val="0"/>
      <w:divBdr>
        <w:top w:val="none" w:sz="0" w:space="0" w:color="auto"/>
        <w:left w:val="none" w:sz="0" w:space="0" w:color="auto"/>
        <w:bottom w:val="none" w:sz="0" w:space="0" w:color="auto"/>
        <w:right w:val="none" w:sz="0" w:space="0" w:color="auto"/>
      </w:divBdr>
      <w:divsChild>
        <w:div w:id="628240640">
          <w:marLeft w:val="720"/>
          <w:marRight w:val="0"/>
          <w:marTop w:val="115"/>
          <w:marBottom w:val="0"/>
          <w:divBdr>
            <w:top w:val="none" w:sz="0" w:space="0" w:color="auto"/>
            <w:left w:val="none" w:sz="0" w:space="0" w:color="auto"/>
            <w:bottom w:val="none" w:sz="0" w:space="0" w:color="auto"/>
            <w:right w:val="none" w:sz="0" w:space="0" w:color="auto"/>
          </w:divBdr>
        </w:div>
        <w:div w:id="1488477465">
          <w:marLeft w:val="1714"/>
          <w:marRight w:val="0"/>
          <w:marTop w:val="115"/>
          <w:marBottom w:val="0"/>
          <w:divBdr>
            <w:top w:val="none" w:sz="0" w:space="0" w:color="auto"/>
            <w:left w:val="none" w:sz="0" w:space="0" w:color="auto"/>
            <w:bottom w:val="none" w:sz="0" w:space="0" w:color="auto"/>
            <w:right w:val="none" w:sz="0" w:space="0" w:color="auto"/>
          </w:divBdr>
        </w:div>
        <w:div w:id="719743177">
          <w:marLeft w:val="1714"/>
          <w:marRight w:val="0"/>
          <w:marTop w:val="115"/>
          <w:marBottom w:val="0"/>
          <w:divBdr>
            <w:top w:val="none" w:sz="0" w:space="0" w:color="auto"/>
            <w:left w:val="none" w:sz="0" w:space="0" w:color="auto"/>
            <w:bottom w:val="none" w:sz="0" w:space="0" w:color="auto"/>
            <w:right w:val="none" w:sz="0" w:space="0" w:color="auto"/>
          </w:divBdr>
        </w:div>
        <w:div w:id="1182426892">
          <w:marLeft w:val="720"/>
          <w:marRight w:val="0"/>
          <w:marTop w:val="115"/>
          <w:marBottom w:val="0"/>
          <w:divBdr>
            <w:top w:val="none" w:sz="0" w:space="0" w:color="auto"/>
            <w:left w:val="none" w:sz="0" w:space="0" w:color="auto"/>
            <w:bottom w:val="none" w:sz="0" w:space="0" w:color="auto"/>
            <w:right w:val="none" w:sz="0" w:space="0" w:color="auto"/>
          </w:divBdr>
        </w:div>
        <w:div w:id="618728830">
          <w:marLeft w:val="1714"/>
          <w:marRight w:val="0"/>
          <w:marTop w:val="115"/>
          <w:marBottom w:val="0"/>
          <w:divBdr>
            <w:top w:val="none" w:sz="0" w:space="0" w:color="auto"/>
            <w:left w:val="none" w:sz="0" w:space="0" w:color="auto"/>
            <w:bottom w:val="none" w:sz="0" w:space="0" w:color="auto"/>
            <w:right w:val="none" w:sz="0" w:space="0" w:color="auto"/>
          </w:divBdr>
        </w:div>
        <w:div w:id="327288838">
          <w:marLeft w:val="2707"/>
          <w:marRight w:val="0"/>
          <w:marTop w:val="96"/>
          <w:marBottom w:val="0"/>
          <w:divBdr>
            <w:top w:val="none" w:sz="0" w:space="0" w:color="auto"/>
            <w:left w:val="none" w:sz="0" w:space="0" w:color="auto"/>
            <w:bottom w:val="none" w:sz="0" w:space="0" w:color="auto"/>
            <w:right w:val="none" w:sz="0" w:space="0" w:color="auto"/>
          </w:divBdr>
        </w:div>
      </w:divsChild>
    </w:div>
    <w:div w:id="1284580666">
      <w:bodyDiv w:val="1"/>
      <w:marLeft w:val="0"/>
      <w:marRight w:val="0"/>
      <w:marTop w:val="0"/>
      <w:marBottom w:val="0"/>
      <w:divBdr>
        <w:top w:val="none" w:sz="0" w:space="0" w:color="auto"/>
        <w:left w:val="none" w:sz="0" w:space="0" w:color="auto"/>
        <w:bottom w:val="none" w:sz="0" w:space="0" w:color="auto"/>
        <w:right w:val="none" w:sz="0" w:space="0" w:color="auto"/>
      </w:divBdr>
      <w:divsChild>
        <w:div w:id="337587769">
          <w:marLeft w:val="1714"/>
          <w:marRight w:val="0"/>
          <w:marTop w:val="115"/>
          <w:marBottom w:val="0"/>
          <w:divBdr>
            <w:top w:val="none" w:sz="0" w:space="0" w:color="auto"/>
            <w:left w:val="none" w:sz="0" w:space="0" w:color="auto"/>
            <w:bottom w:val="none" w:sz="0" w:space="0" w:color="auto"/>
            <w:right w:val="none" w:sz="0" w:space="0" w:color="auto"/>
          </w:divBdr>
        </w:div>
      </w:divsChild>
    </w:div>
    <w:div w:id="1285620942">
      <w:bodyDiv w:val="1"/>
      <w:marLeft w:val="0"/>
      <w:marRight w:val="0"/>
      <w:marTop w:val="0"/>
      <w:marBottom w:val="0"/>
      <w:divBdr>
        <w:top w:val="none" w:sz="0" w:space="0" w:color="auto"/>
        <w:left w:val="none" w:sz="0" w:space="0" w:color="auto"/>
        <w:bottom w:val="none" w:sz="0" w:space="0" w:color="auto"/>
        <w:right w:val="none" w:sz="0" w:space="0" w:color="auto"/>
      </w:divBdr>
      <w:divsChild>
        <w:div w:id="1676229698">
          <w:marLeft w:val="1411"/>
          <w:marRight w:val="0"/>
          <w:marTop w:val="115"/>
          <w:marBottom w:val="0"/>
          <w:divBdr>
            <w:top w:val="none" w:sz="0" w:space="0" w:color="auto"/>
            <w:left w:val="none" w:sz="0" w:space="0" w:color="auto"/>
            <w:bottom w:val="none" w:sz="0" w:space="0" w:color="auto"/>
            <w:right w:val="none" w:sz="0" w:space="0" w:color="auto"/>
          </w:divBdr>
        </w:div>
        <w:div w:id="86511570">
          <w:marLeft w:val="2707"/>
          <w:marRight w:val="0"/>
          <w:marTop w:val="96"/>
          <w:marBottom w:val="0"/>
          <w:divBdr>
            <w:top w:val="none" w:sz="0" w:space="0" w:color="auto"/>
            <w:left w:val="none" w:sz="0" w:space="0" w:color="auto"/>
            <w:bottom w:val="none" w:sz="0" w:space="0" w:color="auto"/>
            <w:right w:val="none" w:sz="0" w:space="0" w:color="auto"/>
          </w:divBdr>
        </w:div>
        <w:div w:id="450823530">
          <w:marLeft w:val="2707"/>
          <w:marRight w:val="0"/>
          <w:marTop w:val="96"/>
          <w:marBottom w:val="0"/>
          <w:divBdr>
            <w:top w:val="none" w:sz="0" w:space="0" w:color="auto"/>
            <w:left w:val="none" w:sz="0" w:space="0" w:color="auto"/>
            <w:bottom w:val="none" w:sz="0" w:space="0" w:color="auto"/>
            <w:right w:val="none" w:sz="0" w:space="0" w:color="auto"/>
          </w:divBdr>
        </w:div>
        <w:div w:id="142430986">
          <w:marLeft w:val="2707"/>
          <w:marRight w:val="0"/>
          <w:marTop w:val="96"/>
          <w:marBottom w:val="0"/>
          <w:divBdr>
            <w:top w:val="none" w:sz="0" w:space="0" w:color="auto"/>
            <w:left w:val="none" w:sz="0" w:space="0" w:color="auto"/>
            <w:bottom w:val="none" w:sz="0" w:space="0" w:color="auto"/>
            <w:right w:val="none" w:sz="0" w:space="0" w:color="auto"/>
          </w:divBdr>
        </w:div>
        <w:div w:id="1744527100">
          <w:marLeft w:val="2707"/>
          <w:marRight w:val="0"/>
          <w:marTop w:val="96"/>
          <w:marBottom w:val="0"/>
          <w:divBdr>
            <w:top w:val="none" w:sz="0" w:space="0" w:color="auto"/>
            <w:left w:val="none" w:sz="0" w:space="0" w:color="auto"/>
            <w:bottom w:val="none" w:sz="0" w:space="0" w:color="auto"/>
            <w:right w:val="none" w:sz="0" w:space="0" w:color="auto"/>
          </w:divBdr>
        </w:div>
        <w:div w:id="1567908834">
          <w:marLeft w:val="2707"/>
          <w:marRight w:val="0"/>
          <w:marTop w:val="96"/>
          <w:marBottom w:val="0"/>
          <w:divBdr>
            <w:top w:val="none" w:sz="0" w:space="0" w:color="auto"/>
            <w:left w:val="none" w:sz="0" w:space="0" w:color="auto"/>
            <w:bottom w:val="none" w:sz="0" w:space="0" w:color="auto"/>
            <w:right w:val="none" w:sz="0" w:space="0" w:color="auto"/>
          </w:divBdr>
        </w:div>
        <w:div w:id="786779210">
          <w:marLeft w:val="2707"/>
          <w:marRight w:val="0"/>
          <w:marTop w:val="96"/>
          <w:marBottom w:val="0"/>
          <w:divBdr>
            <w:top w:val="none" w:sz="0" w:space="0" w:color="auto"/>
            <w:left w:val="none" w:sz="0" w:space="0" w:color="auto"/>
            <w:bottom w:val="none" w:sz="0" w:space="0" w:color="auto"/>
            <w:right w:val="none" w:sz="0" w:space="0" w:color="auto"/>
          </w:divBdr>
        </w:div>
        <w:div w:id="349841996">
          <w:marLeft w:val="2707"/>
          <w:marRight w:val="0"/>
          <w:marTop w:val="96"/>
          <w:marBottom w:val="0"/>
          <w:divBdr>
            <w:top w:val="none" w:sz="0" w:space="0" w:color="auto"/>
            <w:left w:val="none" w:sz="0" w:space="0" w:color="auto"/>
            <w:bottom w:val="none" w:sz="0" w:space="0" w:color="auto"/>
            <w:right w:val="none" w:sz="0" w:space="0" w:color="auto"/>
          </w:divBdr>
        </w:div>
        <w:div w:id="1779711192">
          <w:marLeft w:val="2707"/>
          <w:marRight w:val="0"/>
          <w:marTop w:val="96"/>
          <w:marBottom w:val="0"/>
          <w:divBdr>
            <w:top w:val="none" w:sz="0" w:space="0" w:color="auto"/>
            <w:left w:val="none" w:sz="0" w:space="0" w:color="auto"/>
            <w:bottom w:val="none" w:sz="0" w:space="0" w:color="auto"/>
            <w:right w:val="none" w:sz="0" w:space="0" w:color="auto"/>
          </w:divBdr>
        </w:div>
      </w:divsChild>
    </w:div>
    <w:div w:id="1287467409">
      <w:bodyDiv w:val="1"/>
      <w:marLeft w:val="0"/>
      <w:marRight w:val="0"/>
      <w:marTop w:val="0"/>
      <w:marBottom w:val="0"/>
      <w:divBdr>
        <w:top w:val="none" w:sz="0" w:space="0" w:color="auto"/>
        <w:left w:val="none" w:sz="0" w:space="0" w:color="auto"/>
        <w:bottom w:val="none" w:sz="0" w:space="0" w:color="auto"/>
        <w:right w:val="none" w:sz="0" w:space="0" w:color="auto"/>
      </w:divBdr>
      <w:divsChild>
        <w:div w:id="930163207">
          <w:marLeft w:val="720"/>
          <w:marRight w:val="0"/>
          <w:marTop w:val="115"/>
          <w:marBottom w:val="0"/>
          <w:divBdr>
            <w:top w:val="none" w:sz="0" w:space="0" w:color="auto"/>
            <w:left w:val="none" w:sz="0" w:space="0" w:color="auto"/>
            <w:bottom w:val="none" w:sz="0" w:space="0" w:color="auto"/>
            <w:right w:val="none" w:sz="0" w:space="0" w:color="auto"/>
          </w:divBdr>
        </w:div>
        <w:div w:id="1677415502">
          <w:marLeft w:val="1714"/>
          <w:marRight w:val="0"/>
          <w:marTop w:val="115"/>
          <w:marBottom w:val="0"/>
          <w:divBdr>
            <w:top w:val="none" w:sz="0" w:space="0" w:color="auto"/>
            <w:left w:val="none" w:sz="0" w:space="0" w:color="auto"/>
            <w:bottom w:val="none" w:sz="0" w:space="0" w:color="auto"/>
            <w:right w:val="none" w:sz="0" w:space="0" w:color="auto"/>
          </w:divBdr>
        </w:div>
        <w:div w:id="323319129">
          <w:marLeft w:val="2707"/>
          <w:marRight w:val="0"/>
          <w:marTop w:val="96"/>
          <w:marBottom w:val="0"/>
          <w:divBdr>
            <w:top w:val="none" w:sz="0" w:space="0" w:color="auto"/>
            <w:left w:val="none" w:sz="0" w:space="0" w:color="auto"/>
            <w:bottom w:val="none" w:sz="0" w:space="0" w:color="auto"/>
            <w:right w:val="none" w:sz="0" w:space="0" w:color="auto"/>
          </w:divBdr>
        </w:div>
        <w:div w:id="1539708804">
          <w:marLeft w:val="2707"/>
          <w:marRight w:val="0"/>
          <w:marTop w:val="96"/>
          <w:marBottom w:val="0"/>
          <w:divBdr>
            <w:top w:val="none" w:sz="0" w:space="0" w:color="auto"/>
            <w:left w:val="none" w:sz="0" w:space="0" w:color="auto"/>
            <w:bottom w:val="none" w:sz="0" w:space="0" w:color="auto"/>
            <w:right w:val="none" w:sz="0" w:space="0" w:color="auto"/>
          </w:divBdr>
        </w:div>
        <w:div w:id="667174019">
          <w:marLeft w:val="2707"/>
          <w:marRight w:val="0"/>
          <w:marTop w:val="96"/>
          <w:marBottom w:val="0"/>
          <w:divBdr>
            <w:top w:val="none" w:sz="0" w:space="0" w:color="auto"/>
            <w:left w:val="none" w:sz="0" w:space="0" w:color="auto"/>
            <w:bottom w:val="none" w:sz="0" w:space="0" w:color="auto"/>
            <w:right w:val="none" w:sz="0" w:space="0" w:color="auto"/>
          </w:divBdr>
        </w:div>
        <w:div w:id="691151180">
          <w:marLeft w:val="2707"/>
          <w:marRight w:val="0"/>
          <w:marTop w:val="96"/>
          <w:marBottom w:val="0"/>
          <w:divBdr>
            <w:top w:val="none" w:sz="0" w:space="0" w:color="auto"/>
            <w:left w:val="none" w:sz="0" w:space="0" w:color="auto"/>
            <w:bottom w:val="none" w:sz="0" w:space="0" w:color="auto"/>
            <w:right w:val="none" w:sz="0" w:space="0" w:color="auto"/>
          </w:divBdr>
        </w:div>
        <w:div w:id="1746100528">
          <w:marLeft w:val="2707"/>
          <w:marRight w:val="0"/>
          <w:marTop w:val="96"/>
          <w:marBottom w:val="0"/>
          <w:divBdr>
            <w:top w:val="none" w:sz="0" w:space="0" w:color="auto"/>
            <w:left w:val="none" w:sz="0" w:space="0" w:color="auto"/>
            <w:bottom w:val="none" w:sz="0" w:space="0" w:color="auto"/>
            <w:right w:val="none" w:sz="0" w:space="0" w:color="auto"/>
          </w:divBdr>
        </w:div>
        <w:div w:id="1412392755">
          <w:marLeft w:val="1714"/>
          <w:marRight w:val="0"/>
          <w:marTop w:val="115"/>
          <w:marBottom w:val="0"/>
          <w:divBdr>
            <w:top w:val="none" w:sz="0" w:space="0" w:color="auto"/>
            <w:left w:val="none" w:sz="0" w:space="0" w:color="auto"/>
            <w:bottom w:val="none" w:sz="0" w:space="0" w:color="auto"/>
            <w:right w:val="none" w:sz="0" w:space="0" w:color="auto"/>
          </w:divBdr>
        </w:div>
        <w:div w:id="446853282">
          <w:marLeft w:val="2707"/>
          <w:marRight w:val="0"/>
          <w:marTop w:val="96"/>
          <w:marBottom w:val="0"/>
          <w:divBdr>
            <w:top w:val="none" w:sz="0" w:space="0" w:color="auto"/>
            <w:left w:val="none" w:sz="0" w:space="0" w:color="auto"/>
            <w:bottom w:val="none" w:sz="0" w:space="0" w:color="auto"/>
            <w:right w:val="none" w:sz="0" w:space="0" w:color="auto"/>
          </w:divBdr>
        </w:div>
        <w:div w:id="866792199">
          <w:marLeft w:val="2707"/>
          <w:marRight w:val="0"/>
          <w:marTop w:val="96"/>
          <w:marBottom w:val="0"/>
          <w:divBdr>
            <w:top w:val="none" w:sz="0" w:space="0" w:color="auto"/>
            <w:left w:val="none" w:sz="0" w:space="0" w:color="auto"/>
            <w:bottom w:val="none" w:sz="0" w:space="0" w:color="auto"/>
            <w:right w:val="none" w:sz="0" w:space="0" w:color="auto"/>
          </w:divBdr>
        </w:div>
        <w:div w:id="271740717">
          <w:marLeft w:val="2707"/>
          <w:marRight w:val="0"/>
          <w:marTop w:val="96"/>
          <w:marBottom w:val="0"/>
          <w:divBdr>
            <w:top w:val="none" w:sz="0" w:space="0" w:color="auto"/>
            <w:left w:val="none" w:sz="0" w:space="0" w:color="auto"/>
            <w:bottom w:val="none" w:sz="0" w:space="0" w:color="auto"/>
            <w:right w:val="none" w:sz="0" w:space="0" w:color="auto"/>
          </w:divBdr>
        </w:div>
      </w:divsChild>
    </w:div>
    <w:div w:id="1291203228">
      <w:bodyDiv w:val="1"/>
      <w:marLeft w:val="0"/>
      <w:marRight w:val="0"/>
      <w:marTop w:val="0"/>
      <w:marBottom w:val="0"/>
      <w:divBdr>
        <w:top w:val="none" w:sz="0" w:space="0" w:color="auto"/>
        <w:left w:val="none" w:sz="0" w:space="0" w:color="auto"/>
        <w:bottom w:val="none" w:sz="0" w:space="0" w:color="auto"/>
        <w:right w:val="none" w:sz="0" w:space="0" w:color="auto"/>
      </w:divBdr>
      <w:divsChild>
        <w:div w:id="2046902176">
          <w:marLeft w:val="720"/>
          <w:marRight w:val="0"/>
          <w:marTop w:val="115"/>
          <w:marBottom w:val="0"/>
          <w:divBdr>
            <w:top w:val="none" w:sz="0" w:space="0" w:color="auto"/>
            <w:left w:val="none" w:sz="0" w:space="0" w:color="auto"/>
            <w:bottom w:val="none" w:sz="0" w:space="0" w:color="auto"/>
            <w:right w:val="none" w:sz="0" w:space="0" w:color="auto"/>
          </w:divBdr>
        </w:div>
        <w:div w:id="1872374587">
          <w:marLeft w:val="720"/>
          <w:marRight w:val="0"/>
          <w:marTop w:val="115"/>
          <w:marBottom w:val="0"/>
          <w:divBdr>
            <w:top w:val="none" w:sz="0" w:space="0" w:color="auto"/>
            <w:left w:val="none" w:sz="0" w:space="0" w:color="auto"/>
            <w:bottom w:val="none" w:sz="0" w:space="0" w:color="auto"/>
            <w:right w:val="none" w:sz="0" w:space="0" w:color="auto"/>
          </w:divBdr>
        </w:div>
        <w:div w:id="180366161">
          <w:marLeft w:val="720"/>
          <w:marRight w:val="0"/>
          <w:marTop w:val="115"/>
          <w:marBottom w:val="0"/>
          <w:divBdr>
            <w:top w:val="none" w:sz="0" w:space="0" w:color="auto"/>
            <w:left w:val="none" w:sz="0" w:space="0" w:color="auto"/>
            <w:bottom w:val="none" w:sz="0" w:space="0" w:color="auto"/>
            <w:right w:val="none" w:sz="0" w:space="0" w:color="auto"/>
          </w:divBdr>
        </w:div>
        <w:div w:id="1256983751">
          <w:marLeft w:val="720"/>
          <w:marRight w:val="0"/>
          <w:marTop w:val="115"/>
          <w:marBottom w:val="0"/>
          <w:divBdr>
            <w:top w:val="none" w:sz="0" w:space="0" w:color="auto"/>
            <w:left w:val="none" w:sz="0" w:space="0" w:color="auto"/>
            <w:bottom w:val="none" w:sz="0" w:space="0" w:color="auto"/>
            <w:right w:val="none" w:sz="0" w:space="0" w:color="auto"/>
          </w:divBdr>
        </w:div>
      </w:divsChild>
    </w:div>
    <w:div w:id="1307514338">
      <w:bodyDiv w:val="1"/>
      <w:marLeft w:val="0"/>
      <w:marRight w:val="0"/>
      <w:marTop w:val="0"/>
      <w:marBottom w:val="0"/>
      <w:divBdr>
        <w:top w:val="none" w:sz="0" w:space="0" w:color="auto"/>
        <w:left w:val="none" w:sz="0" w:space="0" w:color="auto"/>
        <w:bottom w:val="none" w:sz="0" w:space="0" w:color="auto"/>
        <w:right w:val="none" w:sz="0" w:space="0" w:color="auto"/>
      </w:divBdr>
      <w:divsChild>
        <w:div w:id="964001555">
          <w:marLeft w:val="720"/>
          <w:marRight w:val="0"/>
          <w:marTop w:val="115"/>
          <w:marBottom w:val="0"/>
          <w:divBdr>
            <w:top w:val="none" w:sz="0" w:space="0" w:color="auto"/>
            <w:left w:val="none" w:sz="0" w:space="0" w:color="auto"/>
            <w:bottom w:val="none" w:sz="0" w:space="0" w:color="auto"/>
            <w:right w:val="none" w:sz="0" w:space="0" w:color="auto"/>
          </w:divBdr>
        </w:div>
        <w:div w:id="984241902">
          <w:marLeft w:val="1714"/>
          <w:marRight w:val="0"/>
          <w:marTop w:val="115"/>
          <w:marBottom w:val="0"/>
          <w:divBdr>
            <w:top w:val="none" w:sz="0" w:space="0" w:color="auto"/>
            <w:left w:val="none" w:sz="0" w:space="0" w:color="auto"/>
            <w:bottom w:val="none" w:sz="0" w:space="0" w:color="auto"/>
            <w:right w:val="none" w:sz="0" w:space="0" w:color="auto"/>
          </w:divBdr>
        </w:div>
        <w:div w:id="1038969627">
          <w:marLeft w:val="2707"/>
          <w:marRight w:val="0"/>
          <w:marTop w:val="96"/>
          <w:marBottom w:val="0"/>
          <w:divBdr>
            <w:top w:val="none" w:sz="0" w:space="0" w:color="auto"/>
            <w:left w:val="none" w:sz="0" w:space="0" w:color="auto"/>
            <w:bottom w:val="none" w:sz="0" w:space="0" w:color="auto"/>
            <w:right w:val="none" w:sz="0" w:space="0" w:color="auto"/>
          </w:divBdr>
        </w:div>
        <w:div w:id="1416442009">
          <w:marLeft w:val="2707"/>
          <w:marRight w:val="0"/>
          <w:marTop w:val="96"/>
          <w:marBottom w:val="0"/>
          <w:divBdr>
            <w:top w:val="none" w:sz="0" w:space="0" w:color="auto"/>
            <w:left w:val="none" w:sz="0" w:space="0" w:color="auto"/>
            <w:bottom w:val="none" w:sz="0" w:space="0" w:color="auto"/>
            <w:right w:val="none" w:sz="0" w:space="0" w:color="auto"/>
          </w:divBdr>
        </w:div>
        <w:div w:id="1715228053">
          <w:marLeft w:val="3586"/>
          <w:marRight w:val="0"/>
          <w:marTop w:val="96"/>
          <w:marBottom w:val="0"/>
          <w:divBdr>
            <w:top w:val="none" w:sz="0" w:space="0" w:color="auto"/>
            <w:left w:val="none" w:sz="0" w:space="0" w:color="auto"/>
            <w:bottom w:val="none" w:sz="0" w:space="0" w:color="auto"/>
            <w:right w:val="none" w:sz="0" w:space="0" w:color="auto"/>
          </w:divBdr>
        </w:div>
        <w:div w:id="1796365877">
          <w:marLeft w:val="3586"/>
          <w:marRight w:val="0"/>
          <w:marTop w:val="96"/>
          <w:marBottom w:val="0"/>
          <w:divBdr>
            <w:top w:val="none" w:sz="0" w:space="0" w:color="auto"/>
            <w:left w:val="none" w:sz="0" w:space="0" w:color="auto"/>
            <w:bottom w:val="none" w:sz="0" w:space="0" w:color="auto"/>
            <w:right w:val="none" w:sz="0" w:space="0" w:color="auto"/>
          </w:divBdr>
        </w:div>
      </w:divsChild>
    </w:div>
    <w:div w:id="1311669908">
      <w:bodyDiv w:val="1"/>
      <w:marLeft w:val="0"/>
      <w:marRight w:val="0"/>
      <w:marTop w:val="0"/>
      <w:marBottom w:val="0"/>
      <w:divBdr>
        <w:top w:val="none" w:sz="0" w:space="0" w:color="auto"/>
        <w:left w:val="none" w:sz="0" w:space="0" w:color="auto"/>
        <w:bottom w:val="none" w:sz="0" w:space="0" w:color="auto"/>
        <w:right w:val="none" w:sz="0" w:space="0" w:color="auto"/>
      </w:divBdr>
    </w:div>
    <w:div w:id="1331254193">
      <w:bodyDiv w:val="1"/>
      <w:marLeft w:val="0"/>
      <w:marRight w:val="0"/>
      <w:marTop w:val="0"/>
      <w:marBottom w:val="0"/>
      <w:divBdr>
        <w:top w:val="none" w:sz="0" w:space="0" w:color="auto"/>
        <w:left w:val="none" w:sz="0" w:space="0" w:color="auto"/>
        <w:bottom w:val="none" w:sz="0" w:space="0" w:color="auto"/>
        <w:right w:val="none" w:sz="0" w:space="0" w:color="auto"/>
      </w:divBdr>
      <w:divsChild>
        <w:div w:id="2059158802">
          <w:marLeft w:val="0"/>
          <w:marRight w:val="0"/>
          <w:marTop w:val="0"/>
          <w:marBottom w:val="0"/>
          <w:divBdr>
            <w:top w:val="none" w:sz="0" w:space="0" w:color="auto"/>
            <w:left w:val="none" w:sz="0" w:space="0" w:color="auto"/>
            <w:bottom w:val="none" w:sz="0" w:space="0" w:color="auto"/>
            <w:right w:val="none" w:sz="0" w:space="0" w:color="auto"/>
          </w:divBdr>
        </w:div>
      </w:divsChild>
    </w:div>
    <w:div w:id="1331329523">
      <w:bodyDiv w:val="1"/>
      <w:marLeft w:val="0"/>
      <w:marRight w:val="0"/>
      <w:marTop w:val="0"/>
      <w:marBottom w:val="0"/>
      <w:divBdr>
        <w:top w:val="none" w:sz="0" w:space="0" w:color="auto"/>
        <w:left w:val="none" w:sz="0" w:space="0" w:color="auto"/>
        <w:bottom w:val="none" w:sz="0" w:space="0" w:color="auto"/>
        <w:right w:val="none" w:sz="0" w:space="0" w:color="auto"/>
      </w:divBdr>
      <w:divsChild>
        <w:div w:id="1066879874">
          <w:marLeft w:val="720"/>
          <w:marRight w:val="0"/>
          <w:marTop w:val="115"/>
          <w:marBottom w:val="0"/>
          <w:divBdr>
            <w:top w:val="none" w:sz="0" w:space="0" w:color="auto"/>
            <w:left w:val="none" w:sz="0" w:space="0" w:color="auto"/>
            <w:bottom w:val="none" w:sz="0" w:space="0" w:color="auto"/>
            <w:right w:val="none" w:sz="0" w:space="0" w:color="auto"/>
          </w:divBdr>
        </w:div>
        <w:div w:id="842551705">
          <w:marLeft w:val="1714"/>
          <w:marRight w:val="0"/>
          <w:marTop w:val="115"/>
          <w:marBottom w:val="0"/>
          <w:divBdr>
            <w:top w:val="none" w:sz="0" w:space="0" w:color="auto"/>
            <w:left w:val="none" w:sz="0" w:space="0" w:color="auto"/>
            <w:bottom w:val="none" w:sz="0" w:space="0" w:color="auto"/>
            <w:right w:val="none" w:sz="0" w:space="0" w:color="auto"/>
          </w:divBdr>
        </w:div>
        <w:div w:id="1127548288">
          <w:marLeft w:val="2707"/>
          <w:marRight w:val="0"/>
          <w:marTop w:val="96"/>
          <w:marBottom w:val="0"/>
          <w:divBdr>
            <w:top w:val="none" w:sz="0" w:space="0" w:color="auto"/>
            <w:left w:val="none" w:sz="0" w:space="0" w:color="auto"/>
            <w:bottom w:val="none" w:sz="0" w:space="0" w:color="auto"/>
            <w:right w:val="none" w:sz="0" w:space="0" w:color="auto"/>
          </w:divBdr>
        </w:div>
        <w:div w:id="302589970">
          <w:marLeft w:val="2707"/>
          <w:marRight w:val="0"/>
          <w:marTop w:val="96"/>
          <w:marBottom w:val="0"/>
          <w:divBdr>
            <w:top w:val="none" w:sz="0" w:space="0" w:color="auto"/>
            <w:left w:val="none" w:sz="0" w:space="0" w:color="auto"/>
            <w:bottom w:val="none" w:sz="0" w:space="0" w:color="auto"/>
            <w:right w:val="none" w:sz="0" w:space="0" w:color="auto"/>
          </w:divBdr>
        </w:div>
        <w:div w:id="771507948">
          <w:marLeft w:val="2707"/>
          <w:marRight w:val="0"/>
          <w:marTop w:val="96"/>
          <w:marBottom w:val="0"/>
          <w:divBdr>
            <w:top w:val="none" w:sz="0" w:space="0" w:color="auto"/>
            <w:left w:val="none" w:sz="0" w:space="0" w:color="auto"/>
            <w:bottom w:val="none" w:sz="0" w:space="0" w:color="auto"/>
            <w:right w:val="none" w:sz="0" w:space="0" w:color="auto"/>
          </w:divBdr>
        </w:div>
        <w:div w:id="1217549550">
          <w:marLeft w:val="4464"/>
          <w:marRight w:val="0"/>
          <w:marTop w:val="86"/>
          <w:marBottom w:val="0"/>
          <w:divBdr>
            <w:top w:val="none" w:sz="0" w:space="0" w:color="auto"/>
            <w:left w:val="none" w:sz="0" w:space="0" w:color="auto"/>
            <w:bottom w:val="none" w:sz="0" w:space="0" w:color="auto"/>
            <w:right w:val="none" w:sz="0" w:space="0" w:color="auto"/>
          </w:divBdr>
        </w:div>
      </w:divsChild>
    </w:div>
    <w:div w:id="1345791461">
      <w:bodyDiv w:val="1"/>
      <w:marLeft w:val="0"/>
      <w:marRight w:val="0"/>
      <w:marTop w:val="0"/>
      <w:marBottom w:val="0"/>
      <w:divBdr>
        <w:top w:val="none" w:sz="0" w:space="0" w:color="auto"/>
        <w:left w:val="none" w:sz="0" w:space="0" w:color="auto"/>
        <w:bottom w:val="none" w:sz="0" w:space="0" w:color="auto"/>
        <w:right w:val="none" w:sz="0" w:space="0" w:color="auto"/>
      </w:divBdr>
      <w:divsChild>
        <w:div w:id="860246354">
          <w:marLeft w:val="720"/>
          <w:marRight w:val="0"/>
          <w:marTop w:val="115"/>
          <w:marBottom w:val="0"/>
          <w:divBdr>
            <w:top w:val="none" w:sz="0" w:space="0" w:color="auto"/>
            <w:left w:val="none" w:sz="0" w:space="0" w:color="auto"/>
            <w:bottom w:val="none" w:sz="0" w:space="0" w:color="auto"/>
            <w:right w:val="none" w:sz="0" w:space="0" w:color="auto"/>
          </w:divBdr>
        </w:div>
      </w:divsChild>
    </w:div>
    <w:div w:id="1368094091">
      <w:bodyDiv w:val="1"/>
      <w:marLeft w:val="0"/>
      <w:marRight w:val="0"/>
      <w:marTop w:val="0"/>
      <w:marBottom w:val="0"/>
      <w:divBdr>
        <w:top w:val="none" w:sz="0" w:space="0" w:color="auto"/>
        <w:left w:val="none" w:sz="0" w:space="0" w:color="auto"/>
        <w:bottom w:val="none" w:sz="0" w:space="0" w:color="auto"/>
        <w:right w:val="none" w:sz="0" w:space="0" w:color="auto"/>
      </w:divBdr>
      <w:divsChild>
        <w:div w:id="294993892">
          <w:marLeft w:val="720"/>
          <w:marRight w:val="0"/>
          <w:marTop w:val="115"/>
          <w:marBottom w:val="0"/>
          <w:divBdr>
            <w:top w:val="none" w:sz="0" w:space="0" w:color="auto"/>
            <w:left w:val="none" w:sz="0" w:space="0" w:color="auto"/>
            <w:bottom w:val="none" w:sz="0" w:space="0" w:color="auto"/>
            <w:right w:val="none" w:sz="0" w:space="0" w:color="auto"/>
          </w:divBdr>
        </w:div>
        <w:div w:id="987593838">
          <w:marLeft w:val="1714"/>
          <w:marRight w:val="0"/>
          <w:marTop w:val="115"/>
          <w:marBottom w:val="0"/>
          <w:divBdr>
            <w:top w:val="none" w:sz="0" w:space="0" w:color="auto"/>
            <w:left w:val="none" w:sz="0" w:space="0" w:color="auto"/>
            <w:bottom w:val="none" w:sz="0" w:space="0" w:color="auto"/>
            <w:right w:val="none" w:sz="0" w:space="0" w:color="auto"/>
          </w:divBdr>
        </w:div>
        <w:div w:id="782961018">
          <w:marLeft w:val="1714"/>
          <w:marRight w:val="0"/>
          <w:marTop w:val="115"/>
          <w:marBottom w:val="0"/>
          <w:divBdr>
            <w:top w:val="none" w:sz="0" w:space="0" w:color="auto"/>
            <w:left w:val="none" w:sz="0" w:space="0" w:color="auto"/>
            <w:bottom w:val="none" w:sz="0" w:space="0" w:color="auto"/>
            <w:right w:val="none" w:sz="0" w:space="0" w:color="auto"/>
          </w:divBdr>
        </w:div>
        <w:div w:id="134330">
          <w:marLeft w:val="1714"/>
          <w:marRight w:val="0"/>
          <w:marTop w:val="115"/>
          <w:marBottom w:val="0"/>
          <w:divBdr>
            <w:top w:val="none" w:sz="0" w:space="0" w:color="auto"/>
            <w:left w:val="none" w:sz="0" w:space="0" w:color="auto"/>
            <w:bottom w:val="none" w:sz="0" w:space="0" w:color="auto"/>
            <w:right w:val="none" w:sz="0" w:space="0" w:color="auto"/>
          </w:divBdr>
        </w:div>
      </w:divsChild>
    </w:div>
    <w:div w:id="1373380966">
      <w:bodyDiv w:val="1"/>
      <w:marLeft w:val="0"/>
      <w:marRight w:val="0"/>
      <w:marTop w:val="0"/>
      <w:marBottom w:val="0"/>
      <w:divBdr>
        <w:top w:val="none" w:sz="0" w:space="0" w:color="auto"/>
        <w:left w:val="none" w:sz="0" w:space="0" w:color="auto"/>
        <w:bottom w:val="none" w:sz="0" w:space="0" w:color="auto"/>
        <w:right w:val="none" w:sz="0" w:space="0" w:color="auto"/>
      </w:divBdr>
      <w:divsChild>
        <w:div w:id="1369448498">
          <w:marLeft w:val="720"/>
          <w:marRight w:val="0"/>
          <w:marTop w:val="115"/>
          <w:marBottom w:val="0"/>
          <w:divBdr>
            <w:top w:val="none" w:sz="0" w:space="0" w:color="auto"/>
            <w:left w:val="none" w:sz="0" w:space="0" w:color="auto"/>
            <w:bottom w:val="none" w:sz="0" w:space="0" w:color="auto"/>
            <w:right w:val="none" w:sz="0" w:space="0" w:color="auto"/>
          </w:divBdr>
        </w:div>
        <w:div w:id="1085107496">
          <w:marLeft w:val="1714"/>
          <w:marRight w:val="0"/>
          <w:marTop w:val="115"/>
          <w:marBottom w:val="0"/>
          <w:divBdr>
            <w:top w:val="none" w:sz="0" w:space="0" w:color="auto"/>
            <w:left w:val="none" w:sz="0" w:space="0" w:color="auto"/>
            <w:bottom w:val="none" w:sz="0" w:space="0" w:color="auto"/>
            <w:right w:val="none" w:sz="0" w:space="0" w:color="auto"/>
          </w:divBdr>
        </w:div>
        <w:div w:id="1083336583">
          <w:marLeft w:val="1714"/>
          <w:marRight w:val="0"/>
          <w:marTop w:val="115"/>
          <w:marBottom w:val="0"/>
          <w:divBdr>
            <w:top w:val="none" w:sz="0" w:space="0" w:color="auto"/>
            <w:left w:val="none" w:sz="0" w:space="0" w:color="auto"/>
            <w:bottom w:val="none" w:sz="0" w:space="0" w:color="auto"/>
            <w:right w:val="none" w:sz="0" w:space="0" w:color="auto"/>
          </w:divBdr>
        </w:div>
        <w:div w:id="1113134269">
          <w:marLeft w:val="1714"/>
          <w:marRight w:val="0"/>
          <w:marTop w:val="115"/>
          <w:marBottom w:val="0"/>
          <w:divBdr>
            <w:top w:val="none" w:sz="0" w:space="0" w:color="auto"/>
            <w:left w:val="none" w:sz="0" w:space="0" w:color="auto"/>
            <w:bottom w:val="none" w:sz="0" w:space="0" w:color="auto"/>
            <w:right w:val="none" w:sz="0" w:space="0" w:color="auto"/>
          </w:divBdr>
        </w:div>
        <w:div w:id="1710060387">
          <w:marLeft w:val="1714"/>
          <w:marRight w:val="0"/>
          <w:marTop w:val="115"/>
          <w:marBottom w:val="0"/>
          <w:divBdr>
            <w:top w:val="none" w:sz="0" w:space="0" w:color="auto"/>
            <w:left w:val="none" w:sz="0" w:space="0" w:color="auto"/>
            <w:bottom w:val="none" w:sz="0" w:space="0" w:color="auto"/>
            <w:right w:val="none" w:sz="0" w:space="0" w:color="auto"/>
          </w:divBdr>
        </w:div>
      </w:divsChild>
    </w:div>
    <w:div w:id="1385448353">
      <w:bodyDiv w:val="1"/>
      <w:marLeft w:val="0"/>
      <w:marRight w:val="0"/>
      <w:marTop w:val="0"/>
      <w:marBottom w:val="0"/>
      <w:divBdr>
        <w:top w:val="none" w:sz="0" w:space="0" w:color="auto"/>
        <w:left w:val="none" w:sz="0" w:space="0" w:color="auto"/>
        <w:bottom w:val="none" w:sz="0" w:space="0" w:color="auto"/>
        <w:right w:val="none" w:sz="0" w:space="0" w:color="auto"/>
      </w:divBdr>
      <w:divsChild>
        <w:div w:id="813452154">
          <w:marLeft w:val="720"/>
          <w:marRight w:val="0"/>
          <w:marTop w:val="115"/>
          <w:marBottom w:val="0"/>
          <w:divBdr>
            <w:top w:val="none" w:sz="0" w:space="0" w:color="auto"/>
            <w:left w:val="none" w:sz="0" w:space="0" w:color="auto"/>
            <w:bottom w:val="none" w:sz="0" w:space="0" w:color="auto"/>
            <w:right w:val="none" w:sz="0" w:space="0" w:color="auto"/>
          </w:divBdr>
        </w:div>
        <w:div w:id="1593200595">
          <w:marLeft w:val="1714"/>
          <w:marRight w:val="0"/>
          <w:marTop w:val="115"/>
          <w:marBottom w:val="0"/>
          <w:divBdr>
            <w:top w:val="none" w:sz="0" w:space="0" w:color="auto"/>
            <w:left w:val="none" w:sz="0" w:space="0" w:color="auto"/>
            <w:bottom w:val="none" w:sz="0" w:space="0" w:color="auto"/>
            <w:right w:val="none" w:sz="0" w:space="0" w:color="auto"/>
          </w:divBdr>
        </w:div>
        <w:div w:id="1692222451">
          <w:marLeft w:val="1714"/>
          <w:marRight w:val="0"/>
          <w:marTop w:val="115"/>
          <w:marBottom w:val="0"/>
          <w:divBdr>
            <w:top w:val="none" w:sz="0" w:space="0" w:color="auto"/>
            <w:left w:val="none" w:sz="0" w:space="0" w:color="auto"/>
            <w:bottom w:val="none" w:sz="0" w:space="0" w:color="auto"/>
            <w:right w:val="none" w:sz="0" w:space="0" w:color="auto"/>
          </w:divBdr>
        </w:div>
        <w:div w:id="1968386096">
          <w:marLeft w:val="2707"/>
          <w:marRight w:val="0"/>
          <w:marTop w:val="96"/>
          <w:marBottom w:val="0"/>
          <w:divBdr>
            <w:top w:val="none" w:sz="0" w:space="0" w:color="auto"/>
            <w:left w:val="none" w:sz="0" w:space="0" w:color="auto"/>
            <w:bottom w:val="none" w:sz="0" w:space="0" w:color="auto"/>
            <w:right w:val="none" w:sz="0" w:space="0" w:color="auto"/>
          </w:divBdr>
        </w:div>
        <w:div w:id="549654538">
          <w:marLeft w:val="1714"/>
          <w:marRight w:val="0"/>
          <w:marTop w:val="115"/>
          <w:marBottom w:val="0"/>
          <w:divBdr>
            <w:top w:val="none" w:sz="0" w:space="0" w:color="auto"/>
            <w:left w:val="none" w:sz="0" w:space="0" w:color="auto"/>
            <w:bottom w:val="none" w:sz="0" w:space="0" w:color="auto"/>
            <w:right w:val="none" w:sz="0" w:space="0" w:color="auto"/>
          </w:divBdr>
        </w:div>
        <w:div w:id="375544821">
          <w:marLeft w:val="2707"/>
          <w:marRight w:val="0"/>
          <w:marTop w:val="96"/>
          <w:marBottom w:val="0"/>
          <w:divBdr>
            <w:top w:val="none" w:sz="0" w:space="0" w:color="auto"/>
            <w:left w:val="none" w:sz="0" w:space="0" w:color="auto"/>
            <w:bottom w:val="none" w:sz="0" w:space="0" w:color="auto"/>
            <w:right w:val="none" w:sz="0" w:space="0" w:color="auto"/>
          </w:divBdr>
        </w:div>
        <w:div w:id="1209954887">
          <w:marLeft w:val="2707"/>
          <w:marRight w:val="0"/>
          <w:marTop w:val="96"/>
          <w:marBottom w:val="0"/>
          <w:divBdr>
            <w:top w:val="none" w:sz="0" w:space="0" w:color="auto"/>
            <w:left w:val="none" w:sz="0" w:space="0" w:color="auto"/>
            <w:bottom w:val="none" w:sz="0" w:space="0" w:color="auto"/>
            <w:right w:val="none" w:sz="0" w:space="0" w:color="auto"/>
          </w:divBdr>
        </w:div>
        <w:div w:id="2061127324">
          <w:marLeft w:val="1714"/>
          <w:marRight w:val="0"/>
          <w:marTop w:val="115"/>
          <w:marBottom w:val="0"/>
          <w:divBdr>
            <w:top w:val="none" w:sz="0" w:space="0" w:color="auto"/>
            <w:left w:val="none" w:sz="0" w:space="0" w:color="auto"/>
            <w:bottom w:val="none" w:sz="0" w:space="0" w:color="auto"/>
            <w:right w:val="none" w:sz="0" w:space="0" w:color="auto"/>
          </w:divBdr>
        </w:div>
      </w:divsChild>
    </w:div>
    <w:div w:id="1385904172">
      <w:bodyDiv w:val="1"/>
      <w:marLeft w:val="0"/>
      <w:marRight w:val="0"/>
      <w:marTop w:val="0"/>
      <w:marBottom w:val="0"/>
      <w:divBdr>
        <w:top w:val="none" w:sz="0" w:space="0" w:color="auto"/>
        <w:left w:val="none" w:sz="0" w:space="0" w:color="auto"/>
        <w:bottom w:val="none" w:sz="0" w:space="0" w:color="auto"/>
        <w:right w:val="none" w:sz="0" w:space="0" w:color="auto"/>
      </w:divBdr>
      <w:divsChild>
        <w:div w:id="1385987423">
          <w:marLeft w:val="0"/>
          <w:marRight w:val="0"/>
          <w:marTop w:val="0"/>
          <w:marBottom w:val="0"/>
          <w:divBdr>
            <w:top w:val="none" w:sz="0" w:space="0" w:color="auto"/>
            <w:left w:val="none" w:sz="0" w:space="0" w:color="auto"/>
            <w:bottom w:val="none" w:sz="0" w:space="0" w:color="auto"/>
            <w:right w:val="none" w:sz="0" w:space="0" w:color="auto"/>
          </w:divBdr>
        </w:div>
      </w:divsChild>
    </w:div>
    <w:div w:id="1388068821">
      <w:bodyDiv w:val="1"/>
      <w:marLeft w:val="0"/>
      <w:marRight w:val="0"/>
      <w:marTop w:val="0"/>
      <w:marBottom w:val="0"/>
      <w:divBdr>
        <w:top w:val="none" w:sz="0" w:space="0" w:color="auto"/>
        <w:left w:val="none" w:sz="0" w:space="0" w:color="auto"/>
        <w:bottom w:val="none" w:sz="0" w:space="0" w:color="auto"/>
        <w:right w:val="none" w:sz="0" w:space="0" w:color="auto"/>
      </w:divBdr>
      <w:divsChild>
        <w:div w:id="973023127">
          <w:marLeft w:val="0"/>
          <w:marRight w:val="0"/>
          <w:marTop w:val="0"/>
          <w:marBottom w:val="0"/>
          <w:divBdr>
            <w:top w:val="none" w:sz="0" w:space="0" w:color="auto"/>
            <w:left w:val="none" w:sz="0" w:space="0" w:color="auto"/>
            <w:bottom w:val="none" w:sz="0" w:space="0" w:color="auto"/>
            <w:right w:val="none" w:sz="0" w:space="0" w:color="auto"/>
          </w:divBdr>
        </w:div>
      </w:divsChild>
    </w:div>
    <w:div w:id="1390687839">
      <w:bodyDiv w:val="1"/>
      <w:marLeft w:val="0"/>
      <w:marRight w:val="0"/>
      <w:marTop w:val="0"/>
      <w:marBottom w:val="0"/>
      <w:divBdr>
        <w:top w:val="none" w:sz="0" w:space="0" w:color="auto"/>
        <w:left w:val="none" w:sz="0" w:space="0" w:color="auto"/>
        <w:bottom w:val="none" w:sz="0" w:space="0" w:color="auto"/>
        <w:right w:val="none" w:sz="0" w:space="0" w:color="auto"/>
      </w:divBdr>
      <w:divsChild>
        <w:div w:id="1421223127">
          <w:marLeft w:val="720"/>
          <w:marRight w:val="0"/>
          <w:marTop w:val="115"/>
          <w:marBottom w:val="0"/>
          <w:divBdr>
            <w:top w:val="none" w:sz="0" w:space="0" w:color="auto"/>
            <w:left w:val="none" w:sz="0" w:space="0" w:color="auto"/>
            <w:bottom w:val="none" w:sz="0" w:space="0" w:color="auto"/>
            <w:right w:val="none" w:sz="0" w:space="0" w:color="auto"/>
          </w:divBdr>
        </w:div>
        <w:div w:id="538050616">
          <w:marLeft w:val="1714"/>
          <w:marRight w:val="0"/>
          <w:marTop w:val="115"/>
          <w:marBottom w:val="0"/>
          <w:divBdr>
            <w:top w:val="none" w:sz="0" w:space="0" w:color="auto"/>
            <w:left w:val="none" w:sz="0" w:space="0" w:color="auto"/>
            <w:bottom w:val="none" w:sz="0" w:space="0" w:color="auto"/>
            <w:right w:val="none" w:sz="0" w:space="0" w:color="auto"/>
          </w:divBdr>
        </w:div>
        <w:div w:id="442115293">
          <w:marLeft w:val="1714"/>
          <w:marRight w:val="0"/>
          <w:marTop w:val="115"/>
          <w:marBottom w:val="0"/>
          <w:divBdr>
            <w:top w:val="none" w:sz="0" w:space="0" w:color="auto"/>
            <w:left w:val="none" w:sz="0" w:space="0" w:color="auto"/>
            <w:bottom w:val="none" w:sz="0" w:space="0" w:color="auto"/>
            <w:right w:val="none" w:sz="0" w:space="0" w:color="auto"/>
          </w:divBdr>
        </w:div>
      </w:divsChild>
    </w:div>
    <w:div w:id="1391467318">
      <w:bodyDiv w:val="1"/>
      <w:marLeft w:val="0"/>
      <w:marRight w:val="0"/>
      <w:marTop w:val="0"/>
      <w:marBottom w:val="0"/>
      <w:divBdr>
        <w:top w:val="none" w:sz="0" w:space="0" w:color="auto"/>
        <w:left w:val="none" w:sz="0" w:space="0" w:color="auto"/>
        <w:bottom w:val="none" w:sz="0" w:space="0" w:color="auto"/>
        <w:right w:val="none" w:sz="0" w:space="0" w:color="auto"/>
      </w:divBdr>
    </w:div>
    <w:div w:id="1397433420">
      <w:bodyDiv w:val="1"/>
      <w:marLeft w:val="0"/>
      <w:marRight w:val="0"/>
      <w:marTop w:val="0"/>
      <w:marBottom w:val="0"/>
      <w:divBdr>
        <w:top w:val="none" w:sz="0" w:space="0" w:color="auto"/>
        <w:left w:val="none" w:sz="0" w:space="0" w:color="auto"/>
        <w:bottom w:val="none" w:sz="0" w:space="0" w:color="auto"/>
        <w:right w:val="none" w:sz="0" w:space="0" w:color="auto"/>
      </w:divBdr>
      <w:divsChild>
        <w:div w:id="572785736">
          <w:marLeft w:val="720"/>
          <w:marRight w:val="0"/>
          <w:marTop w:val="115"/>
          <w:marBottom w:val="0"/>
          <w:divBdr>
            <w:top w:val="none" w:sz="0" w:space="0" w:color="auto"/>
            <w:left w:val="none" w:sz="0" w:space="0" w:color="auto"/>
            <w:bottom w:val="none" w:sz="0" w:space="0" w:color="auto"/>
            <w:right w:val="none" w:sz="0" w:space="0" w:color="auto"/>
          </w:divBdr>
        </w:div>
        <w:div w:id="1649699707">
          <w:marLeft w:val="720"/>
          <w:marRight w:val="0"/>
          <w:marTop w:val="115"/>
          <w:marBottom w:val="0"/>
          <w:divBdr>
            <w:top w:val="none" w:sz="0" w:space="0" w:color="auto"/>
            <w:left w:val="none" w:sz="0" w:space="0" w:color="auto"/>
            <w:bottom w:val="none" w:sz="0" w:space="0" w:color="auto"/>
            <w:right w:val="none" w:sz="0" w:space="0" w:color="auto"/>
          </w:divBdr>
        </w:div>
        <w:div w:id="1430194072">
          <w:marLeft w:val="720"/>
          <w:marRight w:val="0"/>
          <w:marTop w:val="115"/>
          <w:marBottom w:val="0"/>
          <w:divBdr>
            <w:top w:val="none" w:sz="0" w:space="0" w:color="auto"/>
            <w:left w:val="none" w:sz="0" w:space="0" w:color="auto"/>
            <w:bottom w:val="none" w:sz="0" w:space="0" w:color="auto"/>
            <w:right w:val="none" w:sz="0" w:space="0" w:color="auto"/>
          </w:divBdr>
        </w:div>
      </w:divsChild>
    </w:div>
    <w:div w:id="1405223199">
      <w:bodyDiv w:val="1"/>
      <w:marLeft w:val="0"/>
      <w:marRight w:val="0"/>
      <w:marTop w:val="0"/>
      <w:marBottom w:val="0"/>
      <w:divBdr>
        <w:top w:val="none" w:sz="0" w:space="0" w:color="auto"/>
        <w:left w:val="none" w:sz="0" w:space="0" w:color="auto"/>
        <w:bottom w:val="none" w:sz="0" w:space="0" w:color="auto"/>
        <w:right w:val="none" w:sz="0" w:space="0" w:color="auto"/>
      </w:divBdr>
      <w:divsChild>
        <w:div w:id="237330968">
          <w:marLeft w:val="1714"/>
          <w:marRight w:val="0"/>
          <w:marTop w:val="115"/>
          <w:marBottom w:val="0"/>
          <w:divBdr>
            <w:top w:val="none" w:sz="0" w:space="0" w:color="auto"/>
            <w:left w:val="none" w:sz="0" w:space="0" w:color="auto"/>
            <w:bottom w:val="none" w:sz="0" w:space="0" w:color="auto"/>
            <w:right w:val="none" w:sz="0" w:space="0" w:color="auto"/>
          </w:divBdr>
        </w:div>
      </w:divsChild>
    </w:div>
    <w:div w:id="1405376737">
      <w:bodyDiv w:val="1"/>
      <w:marLeft w:val="0"/>
      <w:marRight w:val="0"/>
      <w:marTop w:val="0"/>
      <w:marBottom w:val="0"/>
      <w:divBdr>
        <w:top w:val="none" w:sz="0" w:space="0" w:color="auto"/>
        <w:left w:val="none" w:sz="0" w:space="0" w:color="auto"/>
        <w:bottom w:val="none" w:sz="0" w:space="0" w:color="auto"/>
        <w:right w:val="none" w:sz="0" w:space="0" w:color="auto"/>
      </w:divBdr>
      <w:divsChild>
        <w:div w:id="1478572215">
          <w:marLeft w:val="1714"/>
          <w:marRight w:val="0"/>
          <w:marTop w:val="115"/>
          <w:marBottom w:val="0"/>
          <w:divBdr>
            <w:top w:val="none" w:sz="0" w:space="0" w:color="auto"/>
            <w:left w:val="none" w:sz="0" w:space="0" w:color="auto"/>
            <w:bottom w:val="none" w:sz="0" w:space="0" w:color="auto"/>
            <w:right w:val="none" w:sz="0" w:space="0" w:color="auto"/>
          </w:divBdr>
        </w:div>
      </w:divsChild>
    </w:div>
    <w:div w:id="1408529758">
      <w:bodyDiv w:val="1"/>
      <w:marLeft w:val="0"/>
      <w:marRight w:val="0"/>
      <w:marTop w:val="0"/>
      <w:marBottom w:val="0"/>
      <w:divBdr>
        <w:top w:val="none" w:sz="0" w:space="0" w:color="auto"/>
        <w:left w:val="none" w:sz="0" w:space="0" w:color="auto"/>
        <w:bottom w:val="none" w:sz="0" w:space="0" w:color="auto"/>
        <w:right w:val="none" w:sz="0" w:space="0" w:color="auto"/>
      </w:divBdr>
    </w:div>
    <w:div w:id="1414814438">
      <w:bodyDiv w:val="1"/>
      <w:marLeft w:val="0"/>
      <w:marRight w:val="0"/>
      <w:marTop w:val="0"/>
      <w:marBottom w:val="0"/>
      <w:divBdr>
        <w:top w:val="none" w:sz="0" w:space="0" w:color="auto"/>
        <w:left w:val="none" w:sz="0" w:space="0" w:color="auto"/>
        <w:bottom w:val="none" w:sz="0" w:space="0" w:color="auto"/>
        <w:right w:val="none" w:sz="0" w:space="0" w:color="auto"/>
      </w:divBdr>
      <w:divsChild>
        <w:div w:id="911156276">
          <w:marLeft w:val="720"/>
          <w:marRight w:val="0"/>
          <w:marTop w:val="115"/>
          <w:marBottom w:val="0"/>
          <w:divBdr>
            <w:top w:val="none" w:sz="0" w:space="0" w:color="auto"/>
            <w:left w:val="none" w:sz="0" w:space="0" w:color="auto"/>
            <w:bottom w:val="none" w:sz="0" w:space="0" w:color="auto"/>
            <w:right w:val="none" w:sz="0" w:space="0" w:color="auto"/>
          </w:divBdr>
        </w:div>
        <w:div w:id="1500392499">
          <w:marLeft w:val="2707"/>
          <w:marRight w:val="0"/>
          <w:marTop w:val="96"/>
          <w:marBottom w:val="0"/>
          <w:divBdr>
            <w:top w:val="none" w:sz="0" w:space="0" w:color="auto"/>
            <w:left w:val="none" w:sz="0" w:space="0" w:color="auto"/>
            <w:bottom w:val="none" w:sz="0" w:space="0" w:color="auto"/>
            <w:right w:val="none" w:sz="0" w:space="0" w:color="auto"/>
          </w:divBdr>
        </w:div>
        <w:div w:id="935477067">
          <w:marLeft w:val="2707"/>
          <w:marRight w:val="0"/>
          <w:marTop w:val="96"/>
          <w:marBottom w:val="0"/>
          <w:divBdr>
            <w:top w:val="none" w:sz="0" w:space="0" w:color="auto"/>
            <w:left w:val="none" w:sz="0" w:space="0" w:color="auto"/>
            <w:bottom w:val="none" w:sz="0" w:space="0" w:color="auto"/>
            <w:right w:val="none" w:sz="0" w:space="0" w:color="auto"/>
          </w:divBdr>
        </w:div>
        <w:div w:id="85001670">
          <w:marLeft w:val="720"/>
          <w:marRight w:val="0"/>
          <w:marTop w:val="115"/>
          <w:marBottom w:val="0"/>
          <w:divBdr>
            <w:top w:val="none" w:sz="0" w:space="0" w:color="auto"/>
            <w:left w:val="none" w:sz="0" w:space="0" w:color="auto"/>
            <w:bottom w:val="none" w:sz="0" w:space="0" w:color="auto"/>
            <w:right w:val="none" w:sz="0" w:space="0" w:color="auto"/>
          </w:divBdr>
        </w:div>
        <w:div w:id="48264665">
          <w:marLeft w:val="1714"/>
          <w:marRight w:val="0"/>
          <w:marTop w:val="115"/>
          <w:marBottom w:val="0"/>
          <w:divBdr>
            <w:top w:val="none" w:sz="0" w:space="0" w:color="auto"/>
            <w:left w:val="none" w:sz="0" w:space="0" w:color="auto"/>
            <w:bottom w:val="none" w:sz="0" w:space="0" w:color="auto"/>
            <w:right w:val="none" w:sz="0" w:space="0" w:color="auto"/>
          </w:divBdr>
        </w:div>
        <w:div w:id="1849053898">
          <w:marLeft w:val="1714"/>
          <w:marRight w:val="0"/>
          <w:marTop w:val="115"/>
          <w:marBottom w:val="0"/>
          <w:divBdr>
            <w:top w:val="none" w:sz="0" w:space="0" w:color="auto"/>
            <w:left w:val="none" w:sz="0" w:space="0" w:color="auto"/>
            <w:bottom w:val="none" w:sz="0" w:space="0" w:color="auto"/>
            <w:right w:val="none" w:sz="0" w:space="0" w:color="auto"/>
          </w:divBdr>
        </w:div>
        <w:div w:id="916674591">
          <w:marLeft w:val="3586"/>
          <w:marRight w:val="0"/>
          <w:marTop w:val="96"/>
          <w:marBottom w:val="0"/>
          <w:divBdr>
            <w:top w:val="none" w:sz="0" w:space="0" w:color="auto"/>
            <w:left w:val="none" w:sz="0" w:space="0" w:color="auto"/>
            <w:bottom w:val="none" w:sz="0" w:space="0" w:color="auto"/>
            <w:right w:val="none" w:sz="0" w:space="0" w:color="auto"/>
          </w:divBdr>
        </w:div>
        <w:div w:id="1294672544">
          <w:marLeft w:val="3586"/>
          <w:marRight w:val="0"/>
          <w:marTop w:val="96"/>
          <w:marBottom w:val="0"/>
          <w:divBdr>
            <w:top w:val="none" w:sz="0" w:space="0" w:color="auto"/>
            <w:left w:val="none" w:sz="0" w:space="0" w:color="auto"/>
            <w:bottom w:val="none" w:sz="0" w:space="0" w:color="auto"/>
            <w:right w:val="none" w:sz="0" w:space="0" w:color="auto"/>
          </w:divBdr>
        </w:div>
        <w:div w:id="1753775502">
          <w:marLeft w:val="3586"/>
          <w:marRight w:val="0"/>
          <w:marTop w:val="96"/>
          <w:marBottom w:val="0"/>
          <w:divBdr>
            <w:top w:val="none" w:sz="0" w:space="0" w:color="auto"/>
            <w:left w:val="none" w:sz="0" w:space="0" w:color="auto"/>
            <w:bottom w:val="none" w:sz="0" w:space="0" w:color="auto"/>
            <w:right w:val="none" w:sz="0" w:space="0" w:color="auto"/>
          </w:divBdr>
        </w:div>
      </w:divsChild>
    </w:div>
    <w:div w:id="1424371984">
      <w:bodyDiv w:val="1"/>
      <w:marLeft w:val="0"/>
      <w:marRight w:val="0"/>
      <w:marTop w:val="0"/>
      <w:marBottom w:val="0"/>
      <w:divBdr>
        <w:top w:val="none" w:sz="0" w:space="0" w:color="auto"/>
        <w:left w:val="none" w:sz="0" w:space="0" w:color="auto"/>
        <w:bottom w:val="none" w:sz="0" w:space="0" w:color="auto"/>
        <w:right w:val="none" w:sz="0" w:space="0" w:color="auto"/>
      </w:divBdr>
    </w:div>
    <w:div w:id="1431975626">
      <w:bodyDiv w:val="1"/>
      <w:marLeft w:val="0"/>
      <w:marRight w:val="0"/>
      <w:marTop w:val="0"/>
      <w:marBottom w:val="0"/>
      <w:divBdr>
        <w:top w:val="none" w:sz="0" w:space="0" w:color="auto"/>
        <w:left w:val="none" w:sz="0" w:space="0" w:color="auto"/>
        <w:bottom w:val="none" w:sz="0" w:space="0" w:color="auto"/>
        <w:right w:val="none" w:sz="0" w:space="0" w:color="auto"/>
      </w:divBdr>
      <w:divsChild>
        <w:div w:id="332686540">
          <w:marLeft w:val="720"/>
          <w:marRight w:val="0"/>
          <w:marTop w:val="115"/>
          <w:marBottom w:val="0"/>
          <w:divBdr>
            <w:top w:val="none" w:sz="0" w:space="0" w:color="auto"/>
            <w:left w:val="none" w:sz="0" w:space="0" w:color="auto"/>
            <w:bottom w:val="none" w:sz="0" w:space="0" w:color="auto"/>
            <w:right w:val="none" w:sz="0" w:space="0" w:color="auto"/>
          </w:divBdr>
        </w:div>
        <w:div w:id="870413014">
          <w:marLeft w:val="720"/>
          <w:marRight w:val="0"/>
          <w:marTop w:val="115"/>
          <w:marBottom w:val="0"/>
          <w:divBdr>
            <w:top w:val="none" w:sz="0" w:space="0" w:color="auto"/>
            <w:left w:val="none" w:sz="0" w:space="0" w:color="auto"/>
            <w:bottom w:val="none" w:sz="0" w:space="0" w:color="auto"/>
            <w:right w:val="none" w:sz="0" w:space="0" w:color="auto"/>
          </w:divBdr>
        </w:div>
        <w:div w:id="1543591378">
          <w:marLeft w:val="1714"/>
          <w:marRight w:val="0"/>
          <w:marTop w:val="115"/>
          <w:marBottom w:val="0"/>
          <w:divBdr>
            <w:top w:val="none" w:sz="0" w:space="0" w:color="auto"/>
            <w:left w:val="none" w:sz="0" w:space="0" w:color="auto"/>
            <w:bottom w:val="none" w:sz="0" w:space="0" w:color="auto"/>
            <w:right w:val="none" w:sz="0" w:space="0" w:color="auto"/>
          </w:divBdr>
        </w:div>
        <w:div w:id="1584801460">
          <w:marLeft w:val="1714"/>
          <w:marRight w:val="0"/>
          <w:marTop w:val="115"/>
          <w:marBottom w:val="0"/>
          <w:divBdr>
            <w:top w:val="none" w:sz="0" w:space="0" w:color="auto"/>
            <w:left w:val="none" w:sz="0" w:space="0" w:color="auto"/>
            <w:bottom w:val="none" w:sz="0" w:space="0" w:color="auto"/>
            <w:right w:val="none" w:sz="0" w:space="0" w:color="auto"/>
          </w:divBdr>
        </w:div>
      </w:divsChild>
    </w:div>
    <w:div w:id="1437096743">
      <w:bodyDiv w:val="1"/>
      <w:marLeft w:val="0"/>
      <w:marRight w:val="0"/>
      <w:marTop w:val="0"/>
      <w:marBottom w:val="0"/>
      <w:divBdr>
        <w:top w:val="none" w:sz="0" w:space="0" w:color="auto"/>
        <w:left w:val="none" w:sz="0" w:space="0" w:color="auto"/>
        <w:bottom w:val="none" w:sz="0" w:space="0" w:color="auto"/>
        <w:right w:val="none" w:sz="0" w:space="0" w:color="auto"/>
      </w:divBdr>
      <w:divsChild>
        <w:div w:id="1050689201">
          <w:marLeft w:val="1714"/>
          <w:marRight w:val="0"/>
          <w:marTop w:val="115"/>
          <w:marBottom w:val="0"/>
          <w:divBdr>
            <w:top w:val="none" w:sz="0" w:space="0" w:color="auto"/>
            <w:left w:val="none" w:sz="0" w:space="0" w:color="auto"/>
            <w:bottom w:val="none" w:sz="0" w:space="0" w:color="auto"/>
            <w:right w:val="none" w:sz="0" w:space="0" w:color="auto"/>
          </w:divBdr>
        </w:div>
        <w:div w:id="1337998161">
          <w:marLeft w:val="2707"/>
          <w:marRight w:val="0"/>
          <w:marTop w:val="96"/>
          <w:marBottom w:val="0"/>
          <w:divBdr>
            <w:top w:val="none" w:sz="0" w:space="0" w:color="auto"/>
            <w:left w:val="none" w:sz="0" w:space="0" w:color="auto"/>
            <w:bottom w:val="none" w:sz="0" w:space="0" w:color="auto"/>
            <w:right w:val="none" w:sz="0" w:space="0" w:color="auto"/>
          </w:divBdr>
        </w:div>
        <w:div w:id="1607426091">
          <w:marLeft w:val="2707"/>
          <w:marRight w:val="0"/>
          <w:marTop w:val="96"/>
          <w:marBottom w:val="0"/>
          <w:divBdr>
            <w:top w:val="none" w:sz="0" w:space="0" w:color="auto"/>
            <w:left w:val="none" w:sz="0" w:space="0" w:color="auto"/>
            <w:bottom w:val="none" w:sz="0" w:space="0" w:color="auto"/>
            <w:right w:val="none" w:sz="0" w:space="0" w:color="auto"/>
          </w:divBdr>
        </w:div>
        <w:div w:id="252934414">
          <w:marLeft w:val="1714"/>
          <w:marRight w:val="0"/>
          <w:marTop w:val="115"/>
          <w:marBottom w:val="0"/>
          <w:divBdr>
            <w:top w:val="none" w:sz="0" w:space="0" w:color="auto"/>
            <w:left w:val="none" w:sz="0" w:space="0" w:color="auto"/>
            <w:bottom w:val="none" w:sz="0" w:space="0" w:color="auto"/>
            <w:right w:val="none" w:sz="0" w:space="0" w:color="auto"/>
          </w:divBdr>
        </w:div>
        <w:div w:id="976226010">
          <w:marLeft w:val="2707"/>
          <w:marRight w:val="0"/>
          <w:marTop w:val="96"/>
          <w:marBottom w:val="0"/>
          <w:divBdr>
            <w:top w:val="none" w:sz="0" w:space="0" w:color="auto"/>
            <w:left w:val="none" w:sz="0" w:space="0" w:color="auto"/>
            <w:bottom w:val="none" w:sz="0" w:space="0" w:color="auto"/>
            <w:right w:val="none" w:sz="0" w:space="0" w:color="auto"/>
          </w:divBdr>
        </w:div>
        <w:div w:id="401562943">
          <w:marLeft w:val="2707"/>
          <w:marRight w:val="0"/>
          <w:marTop w:val="96"/>
          <w:marBottom w:val="0"/>
          <w:divBdr>
            <w:top w:val="none" w:sz="0" w:space="0" w:color="auto"/>
            <w:left w:val="none" w:sz="0" w:space="0" w:color="auto"/>
            <w:bottom w:val="none" w:sz="0" w:space="0" w:color="auto"/>
            <w:right w:val="none" w:sz="0" w:space="0" w:color="auto"/>
          </w:divBdr>
        </w:div>
      </w:divsChild>
    </w:div>
    <w:div w:id="1440183134">
      <w:bodyDiv w:val="1"/>
      <w:marLeft w:val="0"/>
      <w:marRight w:val="0"/>
      <w:marTop w:val="0"/>
      <w:marBottom w:val="0"/>
      <w:divBdr>
        <w:top w:val="none" w:sz="0" w:space="0" w:color="auto"/>
        <w:left w:val="none" w:sz="0" w:space="0" w:color="auto"/>
        <w:bottom w:val="none" w:sz="0" w:space="0" w:color="auto"/>
        <w:right w:val="none" w:sz="0" w:space="0" w:color="auto"/>
      </w:divBdr>
      <w:divsChild>
        <w:div w:id="1702785598">
          <w:marLeft w:val="720"/>
          <w:marRight w:val="0"/>
          <w:marTop w:val="115"/>
          <w:marBottom w:val="0"/>
          <w:divBdr>
            <w:top w:val="none" w:sz="0" w:space="0" w:color="auto"/>
            <w:left w:val="none" w:sz="0" w:space="0" w:color="auto"/>
            <w:bottom w:val="none" w:sz="0" w:space="0" w:color="auto"/>
            <w:right w:val="none" w:sz="0" w:space="0" w:color="auto"/>
          </w:divBdr>
        </w:div>
      </w:divsChild>
    </w:div>
    <w:div w:id="1440298310">
      <w:bodyDiv w:val="1"/>
      <w:marLeft w:val="0"/>
      <w:marRight w:val="0"/>
      <w:marTop w:val="0"/>
      <w:marBottom w:val="0"/>
      <w:divBdr>
        <w:top w:val="none" w:sz="0" w:space="0" w:color="auto"/>
        <w:left w:val="none" w:sz="0" w:space="0" w:color="auto"/>
        <w:bottom w:val="none" w:sz="0" w:space="0" w:color="auto"/>
        <w:right w:val="none" w:sz="0" w:space="0" w:color="auto"/>
      </w:divBdr>
    </w:div>
    <w:div w:id="1464229028">
      <w:bodyDiv w:val="1"/>
      <w:marLeft w:val="0"/>
      <w:marRight w:val="0"/>
      <w:marTop w:val="0"/>
      <w:marBottom w:val="0"/>
      <w:divBdr>
        <w:top w:val="none" w:sz="0" w:space="0" w:color="auto"/>
        <w:left w:val="none" w:sz="0" w:space="0" w:color="auto"/>
        <w:bottom w:val="none" w:sz="0" w:space="0" w:color="auto"/>
        <w:right w:val="none" w:sz="0" w:space="0" w:color="auto"/>
      </w:divBdr>
      <w:divsChild>
        <w:div w:id="240216458">
          <w:marLeft w:val="1714"/>
          <w:marRight w:val="0"/>
          <w:marTop w:val="115"/>
          <w:marBottom w:val="0"/>
          <w:divBdr>
            <w:top w:val="none" w:sz="0" w:space="0" w:color="auto"/>
            <w:left w:val="none" w:sz="0" w:space="0" w:color="auto"/>
            <w:bottom w:val="none" w:sz="0" w:space="0" w:color="auto"/>
            <w:right w:val="none" w:sz="0" w:space="0" w:color="auto"/>
          </w:divBdr>
        </w:div>
        <w:div w:id="9382624">
          <w:marLeft w:val="2707"/>
          <w:marRight w:val="0"/>
          <w:marTop w:val="96"/>
          <w:marBottom w:val="0"/>
          <w:divBdr>
            <w:top w:val="none" w:sz="0" w:space="0" w:color="auto"/>
            <w:left w:val="none" w:sz="0" w:space="0" w:color="auto"/>
            <w:bottom w:val="none" w:sz="0" w:space="0" w:color="auto"/>
            <w:right w:val="none" w:sz="0" w:space="0" w:color="auto"/>
          </w:divBdr>
        </w:div>
      </w:divsChild>
    </w:div>
    <w:div w:id="1465083249">
      <w:bodyDiv w:val="1"/>
      <w:marLeft w:val="0"/>
      <w:marRight w:val="0"/>
      <w:marTop w:val="0"/>
      <w:marBottom w:val="0"/>
      <w:divBdr>
        <w:top w:val="none" w:sz="0" w:space="0" w:color="auto"/>
        <w:left w:val="none" w:sz="0" w:space="0" w:color="auto"/>
        <w:bottom w:val="none" w:sz="0" w:space="0" w:color="auto"/>
        <w:right w:val="none" w:sz="0" w:space="0" w:color="auto"/>
      </w:divBdr>
      <w:divsChild>
        <w:div w:id="2147158468">
          <w:marLeft w:val="720"/>
          <w:marRight w:val="0"/>
          <w:marTop w:val="115"/>
          <w:marBottom w:val="0"/>
          <w:divBdr>
            <w:top w:val="none" w:sz="0" w:space="0" w:color="auto"/>
            <w:left w:val="none" w:sz="0" w:space="0" w:color="auto"/>
            <w:bottom w:val="none" w:sz="0" w:space="0" w:color="auto"/>
            <w:right w:val="none" w:sz="0" w:space="0" w:color="auto"/>
          </w:divBdr>
        </w:div>
        <w:div w:id="749157756">
          <w:marLeft w:val="720"/>
          <w:marRight w:val="0"/>
          <w:marTop w:val="115"/>
          <w:marBottom w:val="0"/>
          <w:divBdr>
            <w:top w:val="none" w:sz="0" w:space="0" w:color="auto"/>
            <w:left w:val="none" w:sz="0" w:space="0" w:color="auto"/>
            <w:bottom w:val="none" w:sz="0" w:space="0" w:color="auto"/>
            <w:right w:val="none" w:sz="0" w:space="0" w:color="auto"/>
          </w:divBdr>
        </w:div>
      </w:divsChild>
    </w:div>
    <w:div w:id="1468086161">
      <w:bodyDiv w:val="1"/>
      <w:marLeft w:val="0"/>
      <w:marRight w:val="0"/>
      <w:marTop w:val="0"/>
      <w:marBottom w:val="0"/>
      <w:divBdr>
        <w:top w:val="none" w:sz="0" w:space="0" w:color="auto"/>
        <w:left w:val="none" w:sz="0" w:space="0" w:color="auto"/>
        <w:bottom w:val="none" w:sz="0" w:space="0" w:color="auto"/>
        <w:right w:val="none" w:sz="0" w:space="0" w:color="auto"/>
      </w:divBdr>
      <w:divsChild>
        <w:div w:id="835650654">
          <w:marLeft w:val="2707"/>
          <w:marRight w:val="0"/>
          <w:marTop w:val="96"/>
          <w:marBottom w:val="0"/>
          <w:divBdr>
            <w:top w:val="none" w:sz="0" w:space="0" w:color="auto"/>
            <w:left w:val="none" w:sz="0" w:space="0" w:color="auto"/>
            <w:bottom w:val="none" w:sz="0" w:space="0" w:color="auto"/>
            <w:right w:val="none" w:sz="0" w:space="0" w:color="auto"/>
          </w:divBdr>
        </w:div>
        <w:div w:id="1224632660">
          <w:marLeft w:val="2707"/>
          <w:marRight w:val="0"/>
          <w:marTop w:val="96"/>
          <w:marBottom w:val="0"/>
          <w:divBdr>
            <w:top w:val="none" w:sz="0" w:space="0" w:color="auto"/>
            <w:left w:val="none" w:sz="0" w:space="0" w:color="auto"/>
            <w:bottom w:val="none" w:sz="0" w:space="0" w:color="auto"/>
            <w:right w:val="none" w:sz="0" w:space="0" w:color="auto"/>
          </w:divBdr>
        </w:div>
      </w:divsChild>
    </w:div>
    <w:div w:id="1476294361">
      <w:bodyDiv w:val="1"/>
      <w:marLeft w:val="0"/>
      <w:marRight w:val="0"/>
      <w:marTop w:val="0"/>
      <w:marBottom w:val="0"/>
      <w:divBdr>
        <w:top w:val="none" w:sz="0" w:space="0" w:color="auto"/>
        <w:left w:val="none" w:sz="0" w:space="0" w:color="auto"/>
        <w:bottom w:val="none" w:sz="0" w:space="0" w:color="auto"/>
        <w:right w:val="none" w:sz="0" w:space="0" w:color="auto"/>
      </w:divBdr>
    </w:div>
    <w:div w:id="1476557637">
      <w:bodyDiv w:val="1"/>
      <w:marLeft w:val="0"/>
      <w:marRight w:val="0"/>
      <w:marTop w:val="0"/>
      <w:marBottom w:val="0"/>
      <w:divBdr>
        <w:top w:val="none" w:sz="0" w:space="0" w:color="auto"/>
        <w:left w:val="none" w:sz="0" w:space="0" w:color="auto"/>
        <w:bottom w:val="none" w:sz="0" w:space="0" w:color="auto"/>
        <w:right w:val="none" w:sz="0" w:space="0" w:color="auto"/>
      </w:divBdr>
      <w:divsChild>
        <w:div w:id="817578884">
          <w:marLeft w:val="2707"/>
          <w:marRight w:val="0"/>
          <w:marTop w:val="96"/>
          <w:marBottom w:val="0"/>
          <w:divBdr>
            <w:top w:val="none" w:sz="0" w:space="0" w:color="auto"/>
            <w:left w:val="none" w:sz="0" w:space="0" w:color="auto"/>
            <w:bottom w:val="none" w:sz="0" w:space="0" w:color="auto"/>
            <w:right w:val="none" w:sz="0" w:space="0" w:color="auto"/>
          </w:divBdr>
        </w:div>
        <w:div w:id="1666321574">
          <w:marLeft w:val="2707"/>
          <w:marRight w:val="0"/>
          <w:marTop w:val="96"/>
          <w:marBottom w:val="0"/>
          <w:divBdr>
            <w:top w:val="none" w:sz="0" w:space="0" w:color="auto"/>
            <w:left w:val="none" w:sz="0" w:space="0" w:color="auto"/>
            <w:bottom w:val="none" w:sz="0" w:space="0" w:color="auto"/>
            <w:right w:val="none" w:sz="0" w:space="0" w:color="auto"/>
          </w:divBdr>
        </w:div>
        <w:div w:id="2022195290">
          <w:marLeft w:val="2707"/>
          <w:marRight w:val="0"/>
          <w:marTop w:val="96"/>
          <w:marBottom w:val="0"/>
          <w:divBdr>
            <w:top w:val="none" w:sz="0" w:space="0" w:color="auto"/>
            <w:left w:val="none" w:sz="0" w:space="0" w:color="auto"/>
            <w:bottom w:val="none" w:sz="0" w:space="0" w:color="auto"/>
            <w:right w:val="none" w:sz="0" w:space="0" w:color="auto"/>
          </w:divBdr>
        </w:div>
      </w:divsChild>
    </w:div>
    <w:div w:id="1484003592">
      <w:bodyDiv w:val="1"/>
      <w:marLeft w:val="0"/>
      <w:marRight w:val="0"/>
      <w:marTop w:val="0"/>
      <w:marBottom w:val="0"/>
      <w:divBdr>
        <w:top w:val="none" w:sz="0" w:space="0" w:color="auto"/>
        <w:left w:val="none" w:sz="0" w:space="0" w:color="auto"/>
        <w:bottom w:val="none" w:sz="0" w:space="0" w:color="auto"/>
        <w:right w:val="none" w:sz="0" w:space="0" w:color="auto"/>
      </w:divBdr>
      <w:divsChild>
        <w:div w:id="446044627">
          <w:marLeft w:val="1714"/>
          <w:marRight w:val="0"/>
          <w:marTop w:val="115"/>
          <w:marBottom w:val="0"/>
          <w:divBdr>
            <w:top w:val="none" w:sz="0" w:space="0" w:color="auto"/>
            <w:left w:val="none" w:sz="0" w:space="0" w:color="auto"/>
            <w:bottom w:val="none" w:sz="0" w:space="0" w:color="auto"/>
            <w:right w:val="none" w:sz="0" w:space="0" w:color="auto"/>
          </w:divBdr>
        </w:div>
        <w:div w:id="1944992497">
          <w:marLeft w:val="1714"/>
          <w:marRight w:val="0"/>
          <w:marTop w:val="115"/>
          <w:marBottom w:val="0"/>
          <w:divBdr>
            <w:top w:val="none" w:sz="0" w:space="0" w:color="auto"/>
            <w:left w:val="none" w:sz="0" w:space="0" w:color="auto"/>
            <w:bottom w:val="none" w:sz="0" w:space="0" w:color="auto"/>
            <w:right w:val="none" w:sz="0" w:space="0" w:color="auto"/>
          </w:divBdr>
        </w:div>
      </w:divsChild>
    </w:div>
    <w:div w:id="1502089108">
      <w:bodyDiv w:val="1"/>
      <w:marLeft w:val="0"/>
      <w:marRight w:val="0"/>
      <w:marTop w:val="0"/>
      <w:marBottom w:val="0"/>
      <w:divBdr>
        <w:top w:val="none" w:sz="0" w:space="0" w:color="auto"/>
        <w:left w:val="none" w:sz="0" w:space="0" w:color="auto"/>
        <w:bottom w:val="none" w:sz="0" w:space="0" w:color="auto"/>
        <w:right w:val="none" w:sz="0" w:space="0" w:color="auto"/>
      </w:divBdr>
    </w:div>
    <w:div w:id="1502621126">
      <w:bodyDiv w:val="1"/>
      <w:marLeft w:val="0"/>
      <w:marRight w:val="0"/>
      <w:marTop w:val="0"/>
      <w:marBottom w:val="0"/>
      <w:divBdr>
        <w:top w:val="none" w:sz="0" w:space="0" w:color="auto"/>
        <w:left w:val="none" w:sz="0" w:space="0" w:color="auto"/>
        <w:bottom w:val="none" w:sz="0" w:space="0" w:color="auto"/>
        <w:right w:val="none" w:sz="0" w:space="0" w:color="auto"/>
      </w:divBdr>
    </w:div>
    <w:div w:id="1502744877">
      <w:bodyDiv w:val="1"/>
      <w:marLeft w:val="0"/>
      <w:marRight w:val="0"/>
      <w:marTop w:val="0"/>
      <w:marBottom w:val="0"/>
      <w:divBdr>
        <w:top w:val="none" w:sz="0" w:space="0" w:color="auto"/>
        <w:left w:val="none" w:sz="0" w:space="0" w:color="auto"/>
        <w:bottom w:val="none" w:sz="0" w:space="0" w:color="auto"/>
        <w:right w:val="none" w:sz="0" w:space="0" w:color="auto"/>
      </w:divBdr>
      <w:divsChild>
        <w:div w:id="1626229300">
          <w:marLeft w:val="1714"/>
          <w:marRight w:val="0"/>
          <w:marTop w:val="115"/>
          <w:marBottom w:val="0"/>
          <w:divBdr>
            <w:top w:val="none" w:sz="0" w:space="0" w:color="auto"/>
            <w:left w:val="none" w:sz="0" w:space="0" w:color="auto"/>
            <w:bottom w:val="none" w:sz="0" w:space="0" w:color="auto"/>
            <w:right w:val="none" w:sz="0" w:space="0" w:color="auto"/>
          </w:divBdr>
        </w:div>
      </w:divsChild>
    </w:div>
    <w:div w:id="1506748355">
      <w:bodyDiv w:val="1"/>
      <w:marLeft w:val="0"/>
      <w:marRight w:val="0"/>
      <w:marTop w:val="0"/>
      <w:marBottom w:val="0"/>
      <w:divBdr>
        <w:top w:val="none" w:sz="0" w:space="0" w:color="auto"/>
        <w:left w:val="none" w:sz="0" w:space="0" w:color="auto"/>
        <w:bottom w:val="none" w:sz="0" w:space="0" w:color="auto"/>
        <w:right w:val="none" w:sz="0" w:space="0" w:color="auto"/>
      </w:divBdr>
      <w:divsChild>
        <w:div w:id="629283890">
          <w:marLeft w:val="2707"/>
          <w:marRight w:val="0"/>
          <w:marTop w:val="96"/>
          <w:marBottom w:val="0"/>
          <w:divBdr>
            <w:top w:val="none" w:sz="0" w:space="0" w:color="auto"/>
            <w:left w:val="none" w:sz="0" w:space="0" w:color="auto"/>
            <w:bottom w:val="none" w:sz="0" w:space="0" w:color="auto"/>
            <w:right w:val="none" w:sz="0" w:space="0" w:color="auto"/>
          </w:divBdr>
        </w:div>
        <w:div w:id="1045179108">
          <w:marLeft w:val="3586"/>
          <w:marRight w:val="0"/>
          <w:marTop w:val="96"/>
          <w:marBottom w:val="0"/>
          <w:divBdr>
            <w:top w:val="none" w:sz="0" w:space="0" w:color="auto"/>
            <w:left w:val="none" w:sz="0" w:space="0" w:color="auto"/>
            <w:bottom w:val="none" w:sz="0" w:space="0" w:color="auto"/>
            <w:right w:val="none" w:sz="0" w:space="0" w:color="auto"/>
          </w:divBdr>
        </w:div>
        <w:div w:id="1369716072">
          <w:marLeft w:val="3586"/>
          <w:marRight w:val="0"/>
          <w:marTop w:val="96"/>
          <w:marBottom w:val="0"/>
          <w:divBdr>
            <w:top w:val="none" w:sz="0" w:space="0" w:color="auto"/>
            <w:left w:val="none" w:sz="0" w:space="0" w:color="auto"/>
            <w:bottom w:val="none" w:sz="0" w:space="0" w:color="auto"/>
            <w:right w:val="none" w:sz="0" w:space="0" w:color="auto"/>
          </w:divBdr>
        </w:div>
        <w:div w:id="879367994">
          <w:marLeft w:val="1714"/>
          <w:marRight w:val="0"/>
          <w:marTop w:val="115"/>
          <w:marBottom w:val="0"/>
          <w:divBdr>
            <w:top w:val="none" w:sz="0" w:space="0" w:color="auto"/>
            <w:left w:val="none" w:sz="0" w:space="0" w:color="auto"/>
            <w:bottom w:val="none" w:sz="0" w:space="0" w:color="auto"/>
            <w:right w:val="none" w:sz="0" w:space="0" w:color="auto"/>
          </w:divBdr>
        </w:div>
        <w:div w:id="390614005">
          <w:marLeft w:val="3586"/>
          <w:marRight w:val="0"/>
          <w:marTop w:val="96"/>
          <w:marBottom w:val="0"/>
          <w:divBdr>
            <w:top w:val="none" w:sz="0" w:space="0" w:color="auto"/>
            <w:left w:val="none" w:sz="0" w:space="0" w:color="auto"/>
            <w:bottom w:val="none" w:sz="0" w:space="0" w:color="auto"/>
            <w:right w:val="none" w:sz="0" w:space="0" w:color="auto"/>
          </w:divBdr>
        </w:div>
        <w:div w:id="924461461">
          <w:marLeft w:val="3586"/>
          <w:marRight w:val="0"/>
          <w:marTop w:val="96"/>
          <w:marBottom w:val="0"/>
          <w:divBdr>
            <w:top w:val="none" w:sz="0" w:space="0" w:color="auto"/>
            <w:left w:val="none" w:sz="0" w:space="0" w:color="auto"/>
            <w:bottom w:val="none" w:sz="0" w:space="0" w:color="auto"/>
            <w:right w:val="none" w:sz="0" w:space="0" w:color="auto"/>
          </w:divBdr>
        </w:div>
      </w:divsChild>
    </w:div>
    <w:div w:id="1509364716">
      <w:bodyDiv w:val="1"/>
      <w:marLeft w:val="0"/>
      <w:marRight w:val="0"/>
      <w:marTop w:val="0"/>
      <w:marBottom w:val="0"/>
      <w:divBdr>
        <w:top w:val="none" w:sz="0" w:space="0" w:color="auto"/>
        <w:left w:val="none" w:sz="0" w:space="0" w:color="auto"/>
        <w:bottom w:val="none" w:sz="0" w:space="0" w:color="auto"/>
        <w:right w:val="none" w:sz="0" w:space="0" w:color="auto"/>
      </w:divBdr>
      <w:divsChild>
        <w:div w:id="1768378381">
          <w:marLeft w:val="720"/>
          <w:marRight w:val="0"/>
          <w:marTop w:val="115"/>
          <w:marBottom w:val="0"/>
          <w:divBdr>
            <w:top w:val="none" w:sz="0" w:space="0" w:color="auto"/>
            <w:left w:val="none" w:sz="0" w:space="0" w:color="auto"/>
            <w:bottom w:val="none" w:sz="0" w:space="0" w:color="auto"/>
            <w:right w:val="none" w:sz="0" w:space="0" w:color="auto"/>
          </w:divBdr>
        </w:div>
        <w:div w:id="624584787">
          <w:marLeft w:val="1714"/>
          <w:marRight w:val="0"/>
          <w:marTop w:val="115"/>
          <w:marBottom w:val="0"/>
          <w:divBdr>
            <w:top w:val="none" w:sz="0" w:space="0" w:color="auto"/>
            <w:left w:val="none" w:sz="0" w:space="0" w:color="auto"/>
            <w:bottom w:val="none" w:sz="0" w:space="0" w:color="auto"/>
            <w:right w:val="none" w:sz="0" w:space="0" w:color="auto"/>
          </w:divBdr>
        </w:div>
        <w:div w:id="980814064">
          <w:marLeft w:val="1714"/>
          <w:marRight w:val="0"/>
          <w:marTop w:val="115"/>
          <w:marBottom w:val="0"/>
          <w:divBdr>
            <w:top w:val="none" w:sz="0" w:space="0" w:color="auto"/>
            <w:left w:val="none" w:sz="0" w:space="0" w:color="auto"/>
            <w:bottom w:val="none" w:sz="0" w:space="0" w:color="auto"/>
            <w:right w:val="none" w:sz="0" w:space="0" w:color="auto"/>
          </w:divBdr>
        </w:div>
        <w:div w:id="1246919401">
          <w:marLeft w:val="1714"/>
          <w:marRight w:val="0"/>
          <w:marTop w:val="115"/>
          <w:marBottom w:val="0"/>
          <w:divBdr>
            <w:top w:val="none" w:sz="0" w:space="0" w:color="auto"/>
            <w:left w:val="none" w:sz="0" w:space="0" w:color="auto"/>
            <w:bottom w:val="none" w:sz="0" w:space="0" w:color="auto"/>
            <w:right w:val="none" w:sz="0" w:space="0" w:color="auto"/>
          </w:divBdr>
        </w:div>
        <w:div w:id="1786579467">
          <w:marLeft w:val="720"/>
          <w:marRight w:val="0"/>
          <w:marTop w:val="115"/>
          <w:marBottom w:val="0"/>
          <w:divBdr>
            <w:top w:val="none" w:sz="0" w:space="0" w:color="auto"/>
            <w:left w:val="none" w:sz="0" w:space="0" w:color="auto"/>
            <w:bottom w:val="none" w:sz="0" w:space="0" w:color="auto"/>
            <w:right w:val="none" w:sz="0" w:space="0" w:color="auto"/>
          </w:divBdr>
        </w:div>
      </w:divsChild>
    </w:div>
    <w:div w:id="1515026526">
      <w:bodyDiv w:val="1"/>
      <w:marLeft w:val="0"/>
      <w:marRight w:val="0"/>
      <w:marTop w:val="0"/>
      <w:marBottom w:val="0"/>
      <w:divBdr>
        <w:top w:val="none" w:sz="0" w:space="0" w:color="auto"/>
        <w:left w:val="none" w:sz="0" w:space="0" w:color="auto"/>
        <w:bottom w:val="none" w:sz="0" w:space="0" w:color="auto"/>
        <w:right w:val="none" w:sz="0" w:space="0" w:color="auto"/>
      </w:divBdr>
      <w:divsChild>
        <w:div w:id="663582848">
          <w:marLeft w:val="1714"/>
          <w:marRight w:val="0"/>
          <w:marTop w:val="96"/>
          <w:marBottom w:val="0"/>
          <w:divBdr>
            <w:top w:val="none" w:sz="0" w:space="0" w:color="auto"/>
            <w:left w:val="none" w:sz="0" w:space="0" w:color="auto"/>
            <w:bottom w:val="none" w:sz="0" w:space="0" w:color="auto"/>
            <w:right w:val="none" w:sz="0" w:space="0" w:color="auto"/>
          </w:divBdr>
        </w:div>
        <w:div w:id="742872794">
          <w:marLeft w:val="1714"/>
          <w:marRight w:val="0"/>
          <w:marTop w:val="96"/>
          <w:marBottom w:val="0"/>
          <w:divBdr>
            <w:top w:val="none" w:sz="0" w:space="0" w:color="auto"/>
            <w:left w:val="none" w:sz="0" w:space="0" w:color="auto"/>
            <w:bottom w:val="none" w:sz="0" w:space="0" w:color="auto"/>
            <w:right w:val="none" w:sz="0" w:space="0" w:color="auto"/>
          </w:divBdr>
        </w:div>
        <w:div w:id="1766732476">
          <w:marLeft w:val="1714"/>
          <w:marRight w:val="0"/>
          <w:marTop w:val="96"/>
          <w:marBottom w:val="0"/>
          <w:divBdr>
            <w:top w:val="none" w:sz="0" w:space="0" w:color="auto"/>
            <w:left w:val="none" w:sz="0" w:space="0" w:color="auto"/>
            <w:bottom w:val="none" w:sz="0" w:space="0" w:color="auto"/>
            <w:right w:val="none" w:sz="0" w:space="0" w:color="auto"/>
          </w:divBdr>
        </w:div>
      </w:divsChild>
    </w:div>
    <w:div w:id="1516842217">
      <w:bodyDiv w:val="1"/>
      <w:marLeft w:val="0"/>
      <w:marRight w:val="0"/>
      <w:marTop w:val="0"/>
      <w:marBottom w:val="0"/>
      <w:divBdr>
        <w:top w:val="none" w:sz="0" w:space="0" w:color="auto"/>
        <w:left w:val="none" w:sz="0" w:space="0" w:color="auto"/>
        <w:bottom w:val="none" w:sz="0" w:space="0" w:color="auto"/>
        <w:right w:val="none" w:sz="0" w:space="0" w:color="auto"/>
      </w:divBdr>
      <w:divsChild>
        <w:div w:id="1721859977">
          <w:marLeft w:val="720"/>
          <w:marRight w:val="0"/>
          <w:marTop w:val="115"/>
          <w:marBottom w:val="0"/>
          <w:divBdr>
            <w:top w:val="none" w:sz="0" w:space="0" w:color="auto"/>
            <w:left w:val="none" w:sz="0" w:space="0" w:color="auto"/>
            <w:bottom w:val="none" w:sz="0" w:space="0" w:color="auto"/>
            <w:right w:val="none" w:sz="0" w:space="0" w:color="auto"/>
          </w:divBdr>
        </w:div>
        <w:div w:id="1884630991">
          <w:marLeft w:val="1714"/>
          <w:marRight w:val="0"/>
          <w:marTop w:val="115"/>
          <w:marBottom w:val="0"/>
          <w:divBdr>
            <w:top w:val="none" w:sz="0" w:space="0" w:color="auto"/>
            <w:left w:val="none" w:sz="0" w:space="0" w:color="auto"/>
            <w:bottom w:val="none" w:sz="0" w:space="0" w:color="auto"/>
            <w:right w:val="none" w:sz="0" w:space="0" w:color="auto"/>
          </w:divBdr>
        </w:div>
        <w:div w:id="1118640429">
          <w:marLeft w:val="1714"/>
          <w:marRight w:val="0"/>
          <w:marTop w:val="115"/>
          <w:marBottom w:val="0"/>
          <w:divBdr>
            <w:top w:val="none" w:sz="0" w:space="0" w:color="auto"/>
            <w:left w:val="none" w:sz="0" w:space="0" w:color="auto"/>
            <w:bottom w:val="none" w:sz="0" w:space="0" w:color="auto"/>
            <w:right w:val="none" w:sz="0" w:space="0" w:color="auto"/>
          </w:divBdr>
        </w:div>
      </w:divsChild>
    </w:div>
    <w:div w:id="1517423560">
      <w:bodyDiv w:val="1"/>
      <w:marLeft w:val="0"/>
      <w:marRight w:val="0"/>
      <w:marTop w:val="0"/>
      <w:marBottom w:val="0"/>
      <w:divBdr>
        <w:top w:val="none" w:sz="0" w:space="0" w:color="auto"/>
        <w:left w:val="none" w:sz="0" w:space="0" w:color="auto"/>
        <w:bottom w:val="none" w:sz="0" w:space="0" w:color="auto"/>
        <w:right w:val="none" w:sz="0" w:space="0" w:color="auto"/>
      </w:divBdr>
    </w:div>
    <w:div w:id="1520507318">
      <w:bodyDiv w:val="1"/>
      <w:marLeft w:val="0"/>
      <w:marRight w:val="0"/>
      <w:marTop w:val="0"/>
      <w:marBottom w:val="0"/>
      <w:divBdr>
        <w:top w:val="none" w:sz="0" w:space="0" w:color="auto"/>
        <w:left w:val="none" w:sz="0" w:space="0" w:color="auto"/>
        <w:bottom w:val="none" w:sz="0" w:space="0" w:color="auto"/>
        <w:right w:val="none" w:sz="0" w:space="0" w:color="auto"/>
      </w:divBdr>
      <w:divsChild>
        <w:div w:id="1296988335">
          <w:marLeft w:val="720"/>
          <w:marRight w:val="0"/>
          <w:marTop w:val="115"/>
          <w:marBottom w:val="0"/>
          <w:divBdr>
            <w:top w:val="none" w:sz="0" w:space="0" w:color="auto"/>
            <w:left w:val="none" w:sz="0" w:space="0" w:color="auto"/>
            <w:bottom w:val="none" w:sz="0" w:space="0" w:color="auto"/>
            <w:right w:val="none" w:sz="0" w:space="0" w:color="auto"/>
          </w:divBdr>
        </w:div>
        <w:div w:id="666203167">
          <w:marLeft w:val="1714"/>
          <w:marRight w:val="0"/>
          <w:marTop w:val="115"/>
          <w:marBottom w:val="0"/>
          <w:divBdr>
            <w:top w:val="none" w:sz="0" w:space="0" w:color="auto"/>
            <w:left w:val="none" w:sz="0" w:space="0" w:color="auto"/>
            <w:bottom w:val="none" w:sz="0" w:space="0" w:color="auto"/>
            <w:right w:val="none" w:sz="0" w:space="0" w:color="auto"/>
          </w:divBdr>
        </w:div>
        <w:div w:id="1696492854">
          <w:marLeft w:val="1714"/>
          <w:marRight w:val="0"/>
          <w:marTop w:val="115"/>
          <w:marBottom w:val="0"/>
          <w:divBdr>
            <w:top w:val="none" w:sz="0" w:space="0" w:color="auto"/>
            <w:left w:val="none" w:sz="0" w:space="0" w:color="auto"/>
            <w:bottom w:val="none" w:sz="0" w:space="0" w:color="auto"/>
            <w:right w:val="none" w:sz="0" w:space="0" w:color="auto"/>
          </w:divBdr>
        </w:div>
        <w:div w:id="1987588432">
          <w:marLeft w:val="720"/>
          <w:marRight w:val="0"/>
          <w:marTop w:val="115"/>
          <w:marBottom w:val="0"/>
          <w:divBdr>
            <w:top w:val="none" w:sz="0" w:space="0" w:color="auto"/>
            <w:left w:val="none" w:sz="0" w:space="0" w:color="auto"/>
            <w:bottom w:val="none" w:sz="0" w:space="0" w:color="auto"/>
            <w:right w:val="none" w:sz="0" w:space="0" w:color="auto"/>
          </w:divBdr>
        </w:div>
      </w:divsChild>
    </w:div>
    <w:div w:id="1523738254">
      <w:bodyDiv w:val="1"/>
      <w:marLeft w:val="0"/>
      <w:marRight w:val="0"/>
      <w:marTop w:val="0"/>
      <w:marBottom w:val="0"/>
      <w:divBdr>
        <w:top w:val="none" w:sz="0" w:space="0" w:color="auto"/>
        <w:left w:val="none" w:sz="0" w:space="0" w:color="auto"/>
        <w:bottom w:val="none" w:sz="0" w:space="0" w:color="auto"/>
        <w:right w:val="none" w:sz="0" w:space="0" w:color="auto"/>
      </w:divBdr>
    </w:div>
    <w:div w:id="1539659647">
      <w:bodyDiv w:val="1"/>
      <w:marLeft w:val="0"/>
      <w:marRight w:val="0"/>
      <w:marTop w:val="0"/>
      <w:marBottom w:val="0"/>
      <w:divBdr>
        <w:top w:val="none" w:sz="0" w:space="0" w:color="auto"/>
        <w:left w:val="none" w:sz="0" w:space="0" w:color="auto"/>
        <w:bottom w:val="none" w:sz="0" w:space="0" w:color="auto"/>
        <w:right w:val="none" w:sz="0" w:space="0" w:color="auto"/>
      </w:divBdr>
      <w:divsChild>
        <w:div w:id="598413333">
          <w:marLeft w:val="1714"/>
          <w:marRight w:val="0"/>
          <w:marTop w:val="115"/>
          <w:marBottom w:val="0"/>
          <w:divBdr>
            <w:top w:val="none" w:sz="0" w:space="0" w:color="auto"/>
            <w:left w:val="none" w:sz="0" w:space="0" w:color="auto"/>
            <w:bottom w:val="none" w:sz="0" w:space="0" w:color="auto"/>
            <w:right w:val="none" w:sz="0" w:space="0" w:color="auto"/>
          </w:divBdr>
        </w:div>
        <w:div w:id="591008378">
          <w:marLeft w:val="1714"/>
          <w:marRight w:val="0"/>
          <w:marTop w:val="115"/>
          <w:marBottom w:val="0"/>
          <w:divBdr>
            <w:top w:val="none" w:sz="0" w:space="0" w:color="auto"/>
            <w:left w:val="none" w:sz="0" w:space="0" w:color="auto"/>
            <w:bottom w:val="none" w:sz="0" w:space="0" w:color="auto"/>
            <w:right w:val="none" w:sz="0" w:space="0" w:color="auto"/>
          </w:divBdr>
        </w:div>
        <w:div w:id="1326277491">
          <w:marLeft w:val="2707"/>
          <w:marRight w:val="0"/>
          <w:marTop w:val="96"/>
          <w:marBottom w:val="0"/>
          <w:divBdr>
            <w:top w:val="none" w:sz="0" w:space="0" w:color="auto"/>
            <w:left w:val="none" w:sz="0" w:space="0" w:color="auto"/>
            <w:bottom w:val="none" w:sz="0" w:space="0" w:color="auto"/>
            <w:right w:val="none" w:sz="0" w:space="0" w:color="auto"/>
          </w:divBdr>
        </w:div>
        <w:div w:id="380057206">
          <w:marLeft w:val="2707"/>
          <w:marRight w:val="0"/>
          <w:marTop w:val="96"/>
          <w:marBottom w:val="0"/>
          <w:divBdr>
            <w:top w:val="none" w:sz="0" w:space="0" w:color="auto"/>
            <w:left w:val="none" w:sz="0" w:space="0" w:color="auto"/>
            <w:bottom w:val="none" w:sz="0" w:space="0" w:color="auto"/>
            <w:right w:val="none" w:sz="0" w:space="0" w:color="auto"/>
          </w:divBdr>
        </w:div>
      </w:divsChild>
    </w:div>
    <w:div w:id="1545294690">
      <w:bodyDiv w:val="1"/>
      <w:marLeft w:val="0"/>
      <w:marRight w:val="0"/>
      <w:marTop w:val="0"/>
      <w:marBottom w:val="0"/>
      <w:divBdr>
        <w:top w:val="none" w:sz="0" w:space="0" w:color="auto"/>
        <w:left w:val="none" w:sz="0" w:space="0" w:color="auto"/>
        <w:bottom w:val="none" w:sz="0" w:space="0" w:color="auto"/>
        <w:right w:val="none" w:sz="0" w:space="0" w:color="auto"/>
      </w:divBdr>
      <w:divsChild>
        <w:div w:id="2001883978">
          <w:marLeft w:val="720"/>
          <w:marRight w:val="0"/>
          <w:marTop w:val="115"/>
          <w:marBottom w:val="0"/>
          <w:divBdr>
            <w:top w:val="none" w:sz="0" w:space="0" w:color="auto"/>
            <w:left w:val="none" w:sz="0" w:space="0" w:color="auto"/>
            <w:bottom w:val="none" w:sz="0" w:space="0" w:color="auto"/>
            <w:right w:val="none" w:sz="0" w:space="0" w:color="auto"/>
          </w:divBdr>
        </w:div>
        <w:div w:id="1707870200">
          <w:marLeft w:val="720"/>
          <w:marRight w:val="0"/>
          <w:marTop w:val="115"/>
          <w:marBottom w:val="0"/>
          <w:divBdr>
            <w:top w:val="none" w:sz="0" w:space="0" w:color="auto"/>
            <w:left w:val="none" w:sz="0" w:space="0" w:color="auto"/>
            <w:bottom w:val="none" w:sz="0" w:space="0" w:color="auto"/>
            <w:right w:val="none" w:sz="0" w:space="0" w:color="auto"/>
          </w:divBdr>
        </w:div>
        <w:div w:id="1914656681">
          <w:marLeft w:val="1714"/>
          <w:marRight w:val="0"/>
          <w:marTop w:val="115"/>
          <w:marBottom w:val="0"/>
          <w:divBdr>
            <w:top w:val="none" w:sz="0" w:space="0" w:color="auto"/>
            <w:left w:val="none" w:sz="0" w:space="0" w:color="auto"/>
            <w:bottom w:val="none" w:sz="0" w:space="0" w:color="auto"/>
            <w:right w:val="none" w:sz="0" w:space="0" w:color="auto"/>
          </w:divBdr>
        </w:div>
        <w:div w:id="1002243605">
          <w:marLeft w:val="1714"/>
          <w:marRight w:val="0"/>
          <w:marTop w:val="115"/>
          <w:marBottom w:val="0"/>
          <w:divBdr>
            <w:top w:val="none" w:sz="0" w:space="0" w:color="auto"/>
            <w:left w:val="none" w:sz="0" w:space="0" w:color="auto"/>
            <w:bottom w:val="none" w:sz="0" w:space="0" w:color="auto"/>
            <w:right w:val="none" w:sz="0" w:space="0" w:color="auto"/>
          </w:divBdr>
        </w:div>
      </w:divsChild>
    </w:div>
    <w:div w:id="1549681158">
      <w:bodyDiv w:val="1"/>
      <w:marLeft w:val="0"/>
      <w:marRight w:val="0"/>
      <w:marTop w:val="0"/>
      <w:marBottom w:val="0"/>
      <w:divBdr>
        <w:top w:val="none" w:sz="0" w:space="0" w:color="auto"/>
        <w:left w:val="none" w:sz="0" w:space="0" w:color="auto"/>
        <w:bottom w:val="none" w:sz="0" w:space="0" w:color="auto"/>
        <w:right w:val="none" w:sz="0" w:space="0" w:color="auto"/>
      </w:divBdr>
      <w:divsChild>
        <w:div w:id="1834372295">
          <w:marLeft w:val="720"/>
          <w:marRight w:val="0"/>
          <w:marTop w:val="115"/>
          <w:marBottom w:val="0"/>
          <w:divBdr>
            <w:top w:val="none" w:sz="0" w:space="0" w:color="auto"/>
            <w:left w:val="none" w:sz="0" w:space="0" w:color="auto"/>
            <w:bottom w:val="none" w:sz="0" w:space="0" w:color="auto"/>
            <w:right w:val="none" w:sz="0" w:space="0" w:color="auto"/>
          </w:divBdr>
        </w:div>
        <w:div w:id="756167815">
          <w:marLeft w:val="720"/>
          <w:marRight w:val="0"/>
          <w:marTop w:val="115"/>
          <w:marBottom w:val="0"/>
          <w:divBdr>
            <w:top w:val="none" w:sz="0" w:space="0" w:color="auto"/>
            <w:left w:val="none" w:sz="0" w:space="0" w:color="auto"/>
            <w:bottom w:val="none" w:sz="0" w:space="0" w:color="auto"/>
            <w:right w:val="none" w:sz="0" w:space="0" w:color="auto"/>
          </w:divBdr>
        </w:div>
        <w:div w:id="469369451">
          <w:marLeft w:val="720"/>
          <w:marRight w:val="0"/>
          <w:marTop w:val="115"/>
          <w:marBottom w:val="0"/>
          <w:divBdr>
            <w:top w:val="none" w:sz="0" w:space="0" w:color="auto"/>
            <w:left w:val="none" w:sz="0" w:space="0" w:color="auto"/>
            <w:bottom w:val="none" w:sz="0" w:space="0" w:color="auto"/>
            <w:right w:val="none" w:sz="0" w:space="0" w:color="auto"/>
          </w:divBdr>
        </w:div>
      </w:divsChild>
    </w:div>
    <w:div w:id="1555774685">
      <w:bodyDiv w:val="1"/>
      <w:marLeft w:val="0"/>
      <w:marRight w:val="0"/>
      <w:marTop w:val="0"/>
      <w:marBottom w:val="0"/>
      <w:divBdr>
        <w:top w:val="none" w:sz="0" w:space="0" w:color="auto"/>
        <w:left w:val="none" w:sz="0" w:space="0" w:color="auto"/>
        <w:bottom w:val="none" w:sz="0" w:space="0" w:color="auto"/>
        <w:right w:val="none" w:sz="0" w:space="0" w:color="auto"/>
      </w:divBdr>
      <w:divsChild>
        <w:div w:id="275210749">
          <w:marLeft w:val="720"/>
          <w:marRight w:val="0"/>
          <w:marTop w:val="115"/>
          <w:marBottom w:val="0"/>
          <w:divBdr>
            <w:top w:val="none" w:sz="0" w:space="0" w:color="auto"/>
            <w:left w:val="none" w:sz="0" w:space="0" w:color="auto"/>
            <w:bottom w:val="none" w:sz="0" w:space="0" w:color="auto"/>
            <w:right w:val="none" w:sz="0" w:space="0" w:color="auto"/>
          </w:divBdr>
        </w:div>
        <w:div w:id="1786578650">
          <w:marLeft w:val="1714"/>
          <w:marRight w:val="0"/>
          <w:marTop w:val="288"/>
          <w:marBottom w:val="0"/>
          <w:divBdr>
            <w:top w:val="none" w:sz="0" w:space="0" w:color="auto"/>
            <w:left w:val="none" w:sz="0" w:space="0" w:color="auto"/>
            <w:bottom w:val="none" w:sz="0" w:space="0" w:color="auto"/>
            <w:right w:val="none" w:sz="0" w:space="0" w:color="auto"/>
          </w:divBdr>
        </w:div>
        <w:div w:id="675497053">
          <w:marLeft w:val="1714"/>
          <w:marRight w:val="0"/>
          <w:marTop w:val="288"/>
          <w:marBottom w:val="0"/>
          <w:divBdr>
            <w:top w:val="none" w:sz="0" w:space="0" w:color="auto"/>
            <w:left w:val="none" w:sz="0" w:space="0" w:color="auto"/>
            <w:bottom w:val="none" w:sz="0" w:space="0" w:color="auto"/>
            <w:right w:val="none" w:sz="0" w:space="0" w:color="auto"/>
          </w:divBdr>
        </w:div>
        <w:div w:id="1268658637">
          <w:marLeft w:val="1714"/>
          <w:marRight w:val="0"/>
          <w:marTop w:val="288"/>
          <w:marBottom w:val="0"/>
          <w:divBdr>
            <w:top w:val="none" w:sz="0" w:space="0" w:color="auto"/>
            <w:left w:val="none" w:sz="0" w:space="0" w:color="auto"/>
            <w:bottom w:val="none" w:sz="0" w:space="0" w:color="auto"/>
            <w:right w:val="none" w:sz="0" w:space="0" w:color="auto"/>
          </w:divBdr>
        </w:div>
        <w:div w:id="1660308979">
          <w:marLeft w:val="720"/>
          <w:marRight w:val="0"/>
          <w:marTop w:val="288"/>
          <w:marBottom w:val="0"/>
          <w:divBdr>
            <w:top w:val="none" w:sz="0" w:space="0" w:color="auto"/>
            <w:left w:val="none" w:sz="0" w:space="0" w:color="auto"/>
            <w:bottom w:val="none" w:sz="0" w:space="0" w:color="auto"/>
            <w:right w:val="none" w:sz="0" w:space="0" w:color="auto"/>
          </w:divBdr>
        </w:div>
        <w:div w:id="932396189">
          <w:marLeft w:val="1714"/>
          <w:marRight w:val="0"/>
          <w:marTop w:val="288"/>
          <w:marBottom w:val="0"/>
          <w:divBdr>
            <w:top w:val="none" w:sz="0" w:space="0" w:color="auto"/>
            <w:left w:val="none" w:sz="0" w:space="0" w:color="auto"/>
            <w:bottom w:val="none" w:sz="0" w:space="0" w:color="auto"/>
            <w:right w:val="none" w:sz="0" w:space="0" w:color="auto"/>
          </w:divBdr>
        </w:div>
        <w:div w:id="1586063219">
          <w:marLeft w:val="2707"/>
          <w:marRight w:val="0"/>
          <w:marTop w:val="240"/>
          <w:marBottom w:val="0"/>
          <w:divBdr>
            <w:top w:val="none" w:sz="0" w:space="0" w:color="auto"/>
            <w:left w:val="none" w:sz="0" w:space="0" w:color="auto"/>
            <w:bottom w:val="none" w:sz="0" w:space="0" w:color="auto"/>
            <w:right w:val="none" w:sz="0" w:space="0" w:color="auto"/>
          </w:divBdr>
        </w:div>
      </w:divsChild>
    </w:div>
    <w:div w:id="1558204631">
      <w:bodyDiv w:val="1"/>
      <w:marLeft w:val="0"/>
      <w:marRight w:val="0"/>
      <w:marTop w:val="0"/>
      <w:marBottom w:val="0"/>
      <w:divBdr>
        <w:top w:val="none" w:sz="0" w:space="0" w:color="auto"/>
        <w:left w:val="none" w:sz="0" w:space="0" w:color="auto"/>
        <w:bottom w:val="none" w:sz="0" w:space="0" w:color="auto"/>
        <w:right w:val="none" w:sz="0" w:space="0" w:color="auto"/>
      </w:divBdr>
      <w:divsChild>
        <w:div w:id="645475800">
          <w:marLeft w:val="720"/>
          <w:marRight w:val="0"/>
          <w:marTop w:val="96"/>
          <w:marBottom w:val="0"/>
          <w:divBdr>
            <w:top w:val="none" w:sz="0" w:space="0" w:color="auto"/>
            <w:left w:val="none" w:sz="0" w:space="0" w:color="auto"/>
            <w:bottom w:val="none" w:sz="0" w:space="0" w:color="auto"/>
            <w:right w:val="none" w:sz="0" w:space="0" w:color="auto"/>
          </w:divBdr>
        </w:div>
      </w:divsChild>
    </w:div>
    <w:div w:id="1559390289">
      <w:bodyDiv w:val="1"/>
      <w:marLeft w:val="0"/>
      <w:marRight w:val="0"/>
      <w:marTop w:val="0"/>
      <w:marBottom w:val="0"/>
      <w:divBdr>
        <w:top w:val="none" w:sz="0" w:space="0" w:color="auto"/>
        <w:left w:val="none" w:sz="0" w:space="0" w:color="auto"/>
        <w:bottom w:val="none" w:sz="0" w:space="0" w:color="auto"/>
        <w:right w:val="none" w:sz="0" w:space="0" w:color="auto"/>
      </w:divBdr>
    </w:div>
    <w:div w:id="1572085570">
      <w:bodyDiv w:val="1"/>
      <w:marLeft w:val="0"/>
      <w:marRight w:val="0"/>
      <w:marTop w:val="0"/>
      <w:marBottom w:val="0"/>
      <w:divBdr>
        <w:top w:val="none" w:sz="0" w:space="0" w:color="auto"/>
        <w:left w:val="none" w:sz="0" w:space="0" w:color="auto"/>
        <w:bottom w:val="none" w:sz="0" w:space="0" w:color="auto"/>
        <w:right w:val="none" w:sz="0" w:space="0" w:color="auto"/>
      </w:divBdr>
      <w:divsChild>
        <w:div w:id="1812482893">
          <w:marLeft w:val="720"/>
          <w:marRight w:val="0"/>
          <w:marTop w:val="115"/>
          <w:marBottom w:val="0"/>
          <w:divBdr>
            <w:top w:val="none" w:sz="0" w:space="0" w:color="auto"/>
            <w:left w:val="none" w:sz="0" w:space="0" w:color="auto"/>
            <w:bottom w:val="none" w:sz="0" w:space="0" w:color="auto"/>
            <w:right w:val="none" w:sz="0" w:space="0" w:color="auto"/>
          </w:divBdr>
        </w:div>
        <w:div w:id="1651906917">
          <w:marLeft w:val="1714"/>
          <w:marRight w:val="0"/>
          <w:marTop w:val="115"/>
          <w:marBottom w:val="0"/>
          <w:divBdr>
            <w:top w:val="none" w:sz="0" w:space="0" w:color="auto"/>
            <w:left w:val="none" w:sz="0" w:space="0" w:color="auto"/>
            <w:bottom w:val="none" w:sz="0" w:space="0" w:color="auto"/>
            <w:right w:val="none" w:sz="0" w:space="0" w:color="auto"/>
          </w:divBdr>
        </w:div>
        <w:div w:id="1458571644">
          <w:marLeft w:val="1714"/>
          <w:marRight w:val="0"/>
          <w:marTop w:val="115"/>
          <w:marBottom w:val="0"/>
          <w:divBdr>
            <w:top w:val="none" w:sz="0" w:space="0" w:color="auto"/>
            <w:left w:val="none" w:sz="0" w:space="0" w:color="auto"/>
            <w:bottom w:val="none" w:sz="0" w:space="0" w:color="auto"/>
            <w:right w:val="none" w:sz="0" w:space="0" w:color="auto"/>
          </w:divBdr>
        </w:div>
        <w:div w:id="1588880006">
          <w:marLeft w:val="1714"/>
          <w:marRight w:val="0"/>
          <w:marTop w:val="115"/>
          <w:marBottom w:val="0"/>
          <w:divBdr>
            <w:top w:val="none" w:sz="0" w:space="0" w:color="auto"/>
            <w:left w:val="none" w:sz="0" w:space="0" w:color="auto"/>
            <w:bottom w:val="none" w:sz="0" w:space="0" w:color="auto"/>
            <w:right w:val="none" w:sz="0" w:space="0" w:color="auto"/>
          </w:divBdr>
        </w:div>
        <w:div w:id="704985106">
          <w:marLeft w:val="720"/>
          <w:marRight w:val="0"/>
          <w:marTop w:val="115"/>
          <w:marBottom w:val="0"/>
          <w:divBdr>
            <w:top w:val="none" w:sz="0" w:space="0" w:color="auto"/>
            <w:left w:val="none" w:sz="0" w:space="0" w:color="auto"/>
            <w:bottom w:val="none" w:sz="0" w:space="0" w:color="auto"/>
            <w:right w:val="none" w:sz="0" w:space="0" w:color="auto"/>
          </w:divBdr>
        </w:div>
        <w:div w:id="1068848019">
          <w:marLeft w:val="1714"/>
          <w:marRight w:val="0"/>
          <w:marTop w:val="115"/>
          <w:marBottom w:val="0"/>
          <w:divBdr>
            <w:top w:val="none" w:sz="0" w:space="0" w:color="auto"/>
            <w:left w:val="none" w:sz="0" w:space="0" w:color="auto"/>
            <w:bottom w:val="none" w:sz="0" w:space="0" w:color="auto"/>
            <w:right w:val="none" w:sz="0" w:space="0" w:color="auto"/>
          </w:divBdr>
        </w:div>
        <w:div w:id="946739283">
          <w:marLeft w:val="1714"/>
          <w:marRight w:val="0"/>
          <w:marTop w:val="115"/>
          <w:marBottom w:val="0"/>
          <w:divBdr>
            <w:top w:val="none" w:sz="0" w:space="0" w:color="auto"/>
            <w:left w:val="none" w:sz="0" w:space="0" w:color="auto"/>
            <w:bottom w:val="none" w:sz="0" w:space="0" w:color="auto"/>
            <w:right w:val="none" w:sz="0" w:space="0" w:color="auto"/>
          </w:divBdr>
        </w:div>
        <w:div w:id="1088385174">
          <w:marLeft w:val="1714"/>
          <w:marRight w:val="0"/>
          <w:marTop w:val="115"/>
          <w:marBottom w:val="0"/>
          <w:divBdr>
            <w:top w:val="none" w:sz="0" w:space="0" w:color="auto"/>
            <w:left w:val="none" w:sz="0" w:space="0" w:color="auto"/>
            <w:bottom w:val="none" w:sz="0" w:space="0" w:color="auto"/>
            <w:right w:val="none" w:sz="0" w:space="0" w:color="auto"/>
          </w:divBdr>
        </w:div>
      </w:divsChild>
    </w:div>
    <w:div w:id="1572697429">
      <w:bodyDiv w:val="1"/>
      <w:marLeft w:val="0"/>
      <w:marRight w:val="0"/>
      <w:marTop w:val="0"/>
      <w:marBottom w:val="0"/>
      <w:divBdr>
        <w:top w:val="none" w:sz="0" w:space="0" w:color="auto"/>
        <w:left w:val="none" w:sz="0" w:space="0" w:color="auto"/>
        <w:bottom w:val="none" w:sz="0" w:space="0" w:color="auto"/>
        <w:right w:val="none" w:sz="0" w:space="0" w:color="auto"/>
      </w:divBdr>
      <w:divsChild>
        <w:div w:id="1349678518">
          <w:marLeft w:val="1714"/>
          <w:marRight w:val="0"/>
          <w:marTop w:val="115"/>
          <w:marBottom w:val="0"/>
          <w:divBdr>
            <w:top w:val="none" w:sz="0" w:space="0" w:color="auto"/>
            <w:left w:val="none" w:sz="0" w:space="0" w:color="auto"/>
            <w:bottom w:val="none" w:sz="0" w:space="0" w:color="auto"/>
            <w:right w:val="none" w:sz="0" w:space="0" w:color="auto"/>
          </w:divBdr>
        </w:div>
        <w:div w:id="1731490991">
          <w:marLeft w:val="2707"/>
          <w:marRight w:val="0"/>
          <w:marTop w:val="96"/>
          <w:marBottom w:val="0"/>
          <w:divBdr>
            <w:top w:val="none" w:sz="0" w:space="0" w:color="auto"/>
            <w:left w:val="none" w:sz="0" w:space="0" w:color="auto"/>
            <w:bottom w:val="none" w:sz="0" w:space="0" w:color="auto"/>
            <w:right w:val="none" w:sz="0" w:space="0" w:color="auto"/>
          </w:divBdr>
        </w:div>
        <w:div w:id="93484299">
          <w:marLeft w:val="2707"/>
          <w:marRight w:val="0"/>
          <w:marTop w:val="96"/>
          <w:marBottom w:val="0"/>
          <w:divBdr>
            <w:top w:val="none" w:sz="0" w:space="0" w:color="auto"/>
            <w:left w:val="none" w:sz="0" w:space="0" w:color="auto"/>
            <w:bottom w:val="none" w:sz="0" w:space="0" w:color="auto"/>
            <w:right w:val="none" w:sz="0" w:space="0" w:color="auto"/>
          </w:divBdr>
        </w:div>
        <w:div w:id="1644577644">
          <w:marLeft w:val="1714"/>
          <w:marRight w:val="0"/>
          <w:marTop w:val="115"/>
          <w:marBottom w:val="0"/>
          <w:divBdr>
            <w:top w:val="none" w:sz="0" w:space="0" w:color="auto"/>
            <w:left w:val="none" w:sz="0" w:space="0" w:color="auto"/>
            <w:bottom w:val="none" w:sz="0" w:space="0" w:color="auto"/>
            <w:right w:val="none" w:sz="0" w:space="0" w:color="auto"/>
          </w:divBdr>
        </w:div>
        <w:div w:id="1009796029">
          <w:marLeft w:val="2707"/>
          <w:marRight w:val="0"/>
          <w:marTop w:val="96"/>
          <w:marBottom w:val="0"/>
          <w:divBdr>
            <w:top w:val="none" w:sz="0" w:space="0" w:color="auto"/>
            <w:left w:val="none" w:sz="0" w:space="0" w:color="auto"/>
            <w:bottom w:val="none" w:sz="0" w:space="0" w:color="auto"/>
            <w:right w:val="none" w:sz="0" w:space="0" w:color="auto"/>
          </w:divBdr>
        </w:div>
        <w:div w:id="1956281217">
          <w:marLeft w:val="2707"/>
          <w:marRight w:val="0"/>
          <w:marTop w:val="96"/>
          <w:marBottom w:val="0"/>
          <w:divBdr>
            <w:top w:val="none" w:sz="0" w:space="0" w:color="auto"/>
            <w:left w:val="none" w:sz="0" w:space="0" w:color="auto"/>
            <w:bottom w:val="none" w:sz="0" w:space="0" w:color="auto"/>
            <w:right w:val="none" w:sz="0" w:space="0" w:color="auto"/>
          </w:divBdr>
        </w:div>
        <w:div w:id="1170103822">
          <w:marLeft w:val="2707"/>
          <w:marRight w:val="0"/>
          <w:marTop w:val="96"/>
          <w:marBottom w:val="0"/>
          <w:divBdr>
            <w:top w:val="none" w:sz="0" w:space="0" w:color="auto"/>
            <w:left w:val="none" w:sz="0" w:space="0" w:color="auto"/>
            <w:bottom w:val="none" w:sz="0" w:space="0" w:color="auto"/>
            <w:right w:val="none" w:sz="0" w:space="0" w:color="auto"/>
          </w:divBdr>
        </w:div>
      </w:divsChild>
    </w:div>
    <w:div w:id="1583219876">
      <w:bodyDiv w:val="1"/>
      <w:marLeft w:val="0"/>
      <w:marRight w:val="0"/>
      <w:marTop w:val="0"/>
      <w:marBottom w:val="0"/>
      <w:divBdr>
        <w:top w:val="none" w:sz="0" w:space="0" w:color="auto"/>
        <w:left w:val="none" w:sz="0" w:space="0" w:color="auto"/>
        <w:bottom w:val="none" w:sz="0" w:space="0" w:color="auto"/>
        <w:right w:val="none" w:sz="0" w:space="0" w:color="auto"/>
      </w:divBdr>
      <w:divsChild>
        <w:div w:id="211161026">
          <w:marLeft w:val="2707"/>
          <w:marRight w:val="0"/>
          <w:marTop w:val="96"/>
          <w:marBottom w:val="0"/>
          <w:divBdr>
            <w:top w:val="none" w:sz="0" w:space="0" w:color="auto"/>
            <w:left w:val="none" w:sz="0" w:space="0" w:color="auto"/>
            <w:bottom w:val="none" w:sz="0" w:space="0" w:color="auto"/>
            <w:right w:val="none" w:sz="0" w:space="0" w:color="auto"/>
          </w:divBdr>
        </w:div>
        <w:div w:id="701127228">
          <w:marLeft w:val="2707"/>
          <w:marRight w:val="0"/>
          <w:marTop w:val="96"/>
          <w:marBottom w:val="0"/>
          <w:divBdr>
            <w:top w:val="none" w:sz="0" w:space="0" w:color="auto"/>
            <w:left w:val="none" w:sz="0" w:space="0" w:color="auto"/>
            <w:bottom w:val="none" w:sz="0" w:space="0" w:color="auto"/>
            <w:right w:val="none" w:sz="0" w:space="0" w:color="auto"/>
          </w:divBdr>
        </w:div>
      </w:divsChild>
    </w:div>
    <w:div w:id="1585644779">
      <w:bodyDiv w:val="1"/>
      <w:marLeft w:val="0"/>
      <w:marRight w:val="0"/>
      <w:marTop w:val="0"/>
      <w:marBottom w:val="0"/>
      <w:divBdr>
        <w:top w:val="none" w:sz="0" w:space="0" w:color="auto"/>
        <w:left w:val="none" w:sz="0" w:space="0" w:color="auto"/>
        <w:bottom w:val="none" w:sz="0" w:space="0" w:color="auto"/>
        <w:right w:val="none" w:sz="0" w:space="0" w:color="auto"/>
      </w:divBdr>
      <w:divsChild>
        <w:div w:id="1923948627">
          <w:marLeft w:val="1498"/>
          <w:marRight w:val="0"/>
          <w:marTop w:val="115"/>
          <w:marBottom w:val="0"/>
          <w:divBdr>
            <w:top w:val="none" w:sz="0" w:space="0" w:color="auto"/>
            <w:left w:val="none" w:sz="0" w:space="0" w:color="auto"/>
            <w:bottom w:val="none" w:sz="0" w:space="0" w:color="auto"/>
            <w:right w:val="none" w:sz="0" w:space="0" w:color="auto"/>
          </w:divBdr>
        </w:div>
        <w:div w:id="324863082">
          <w:marLeft w:val="1498"/>
          <w:marRight w:val="0"/>
          <w:marTop w:val="115"/>
          <w:marBottom w:val="0"/>
          <w:divBdr>
            <w:top w:val="none" w:sz="0" w:space="0" w:color="auto"/>
            <w:left w:val="none" w:sz="0" w:space="0" w:color="auto"/>
            <w:bottom w:val="none" w:sz="0" w:space="0" w:color="auto"/>
            <w:right w:val="none" w:sz="0" w:space="0" w:color="auto"/>
          </w:divBdr>
        </w:div>
        <w:div w:id="2140681729">
          <w:marLeft w:val="720"/>
          <w:marRight w:val="0"/>
          <w:marTop w:val="115"/>
          <w:marBottom w:val="0"/>
          <w:divBdr>
            <w:top w:val="none" w:sz="0" w:space="0" w:color="auto"/>
            <w:left w:val="none" w:sz="0" w:space="0" w:color="auto"/>
            <w:bottom w:val="none" w:sz="0" w:space="0" w:color="auto"/>
            <w:right w:val="none" w:sz="0" w:space="0" w:color="auto"/>
          </w:divBdr>
        </w:div>
        <w:div w:id="630860715">
          <w:marLeft w:val="1498"/>
          <w:marRight w:val="0"/>
          <w:marTop w:val="115"/>
          <w:marBottom w:val="0"/>
          <w:divBdr>
            <w:top w:val="none" w:sz="0" w:space="0" w:color="auto"/>
            <w:left w:val="none" w:sz="0" w:space="0" w:color="auto"/>
            <w:bottom w:val="none" w:sz="0" w:space="0" w:color="auto"/>
            <w:right w:val="none" w:sz="0" w:space="0" w:color="auto"/>
          </w:divBdr>
        </w:div>
      </w:divsChild>
    </w:div>
    <w:div w:id="1585845411">
      <w:bodyDiv w:val="1"/>
      <w:marLeft w:val="0"/>
      <w:marRight w:val="0"/>
      <w:marTop w:val="0"/>
      <w:marBottom w:val="0"/>
      <w:divBdr>
        <w:top w:val="none" w:sz="0" w:space="0" w:color="auto"/>
        <w:left w:val="none" w:sz="0" w:space="0" w:color="auto"/>
        <w:bottom w:val="none" w:sz="0" w:space="0" w:color="auto"/>
        <w:right w:val="none" w:sz="0" w:space="0" w:color="auto"/>
      </w:divBdr>
      <w:divsChild>
        <w:div w:id="1007561657">
          <w:marLeft w:val="1714"/>
          <w:marRight w:val="0"/>
          <w:marTop w:val="115"/>
          <w:marBottom w:val="0"/>
          <w:divBdr>
            <w:top w:val="none" w:sz="0" w:space="0" w:color="auto"/>
            <w:left w:val="none" w:sz="0" w:space="0" w:color="auto"/>
            <w:bottom w:val="none" w:sz="0" w:space="0" w:color="auto"/>
            <w:right w:val="none" w:sz="0" w:space="0" w:color="auto"/>
          </w:divBdr>
        </w:div>
      </w:divsChild>
    </w:div>
    <w:div w:id="1602756194">
      <w:bodyDiv w:val="1"/>
      <w:marLeft w:val="0"/>
      <w:marRight w:val="0"/>
      <w:marTop w:val="0"/>
      <w:marBottom w:val="0"/>
      <w:divBdr>
        <w:top w:val="none" w:sz="0" w:space="0" w:color="auto"/>
        <w:left w:val="none" w:sz="0" w:space="0" w:color="auto"/>
        <w:bottom w:val="none" w:sz="0" w:space="0" w:color="auto"/>
        <w:right w:val="none" w:sz="0" w:space="0" w:color="auto"/>
      </w:divBdr>
      <w:divsChild>
        <w:div w:id="96828509">
          <w:marLeft w:val="720"/>
          <w:marRight w:val="0"/>
          <w:marTop w:val="115"/>
          <w:marBottom w:val="0"/>
          <w:divBdr>
            <w:top w:val="none" w:sz="0" w:space="0" w:color="auto"/>
            <w:left w:val="none" w:sz="0" w:space="0" w:color="auto"/>
            <w:bottom w:val="none" w:sz="0" w:space="0" w:color="auto"/>
            <w:right w:val="none" w:sz="0" w:space="0" w:color="auto"/>
          </w:divBdr>
        </w:div>
        <w:div w:id="979188730">
          <w:marLeft w:val="1714"/>
          <w:marRight w:val="0"/>
          <w:marTop w:val="115"/>
          <w:marBottom w:val="0"/>
          <w:divBdr>
            <w:top w:val="none" w:sz="0" w:space="0" w:color="auto"/>
            <w:left w:val="none" w:sz="0" w:space="0" w:color="auto"/>
            <w:bottom w:val="none" w:sz="0" w:space="0" w:color="auto"/>
            <w:right w:val="none" w:sz="0" w:space="0" w:color="auto"/>
          </w:divBdr>
        </w:div>
        <w:div w:id="1471480880">
          <w:marLeft w:val="2707"/>
          <w:marRight w:val="0"/>
          <w:marTop w:val="96"/>
          <w:marBottom w:val="0"/>
          <w:divBdr>
            <w:top w:val="none" w:sz="0" w:space="0" w:color="auto"/>
            <w:left w:val="none" w:sz="0" w:space="0" w:color="auto"/>
            <w:bottom w:val="none" w:sz="0" w:space="0" w:color="auto"/>
            <w:right w:val="none" w:sz="0" w:space="0" w:color="auto"/>
          </w:divBdr>
        </w:div>
        <w:div w:id="750735634">
          <w:marLeft w:val="2707"/>
          <w:marRight w:val="0"/>
          <w:marTop w:val="96"/>
          <w:marBottom w:val="0"/>
          <w:divBdr>
            <w:top w:val="none" w:sz="0" w:space="0" w:color="auto"/>
            <w:left w:val="none" w:sz="0" w:space="0" w:color="auto"/>
            <w:bottom w:val="none" w:sz="0" w:space="0" w:color="auto"/>
            <w:right w:val="none" w:sz="0" w:space="0" w:color="auto"/>
          </w:divBdr>
        </w:div>
        <w:div w:id="1147892629">
          <w:marLeft w:val="1714"/>
          <w:marRight w:val="0"/>
          <w:marTop w:val="115"/>
          <w:marBottom w:val="0"/>
          <w:divBdr>
            <w:top w:val="none" w:sz="0" w:space="0" w:color="auto"/>
            <w:left w:val="none" w:sz="0" w:space="0" w:color="auto"/>
            <w:bottom w:val="none" w:sz="0" w:space="0" w:color="auto"/>
            <w:right w:val="none" w:sz="0" w:space="0" w:color="auto"/>
          </w:divBdr>
        </w:div>
        <w:div w:id="583491211">
          <w:marLeft w:val="2707"/>
          <w:marRight w:val="0"/>
          <w:marTop w:val="96"/>
          <w:marBottom w:val="0"/>
          <w:divBdr>
            <w:top w:val="none" w:sz="0" w:space="0" w:color="auto"/>
            <w:left w:val="none" w:sz="0" w:space="0" w:color="auto"/>
            <w:bottom w:val="none" w:sz="0" w:space="0" w:color="auto"/>
            <w:right w:val="none" w:sz="0" w:space="0" w:color="auto"/>
          </w:divBdr>
        </w:div>
        <w:div w:id="1654676966">
          <w:marLeft w:val="2707"/>
          <w:marRight w:val="0"/>
          <w:marTop w:val="96"/>
          <w:marBottom w:val="0"/>
          <w:divBdr>
            <w:top w:val="none" w:sz="0" w:space="0" w:color="auto"/>
            <w:left w:val="none" w:sz="0" w:space="0" w:color="auto"/>
            <w:bottom w:val="none" w:sz="0" w:space="0" w:color="auto"/>
            <w:right w:val="none" w:sz="0" w:space="0" w:color="auto"/>
          </w:divBdr>
        </w:div>
      </w:divsChild>
    </w:div>
    <w:div w:id="1616403418">
      <w:bodyDiv w:val="1"/>
      <w:marLeft w:val="0"/>
      <w:marRight w:val="0"/>
      <w:marTop w:val="0"/>
      <w:marBottom w:val="0"/>
      <w:divBdr>
        <w:top w:val="none" w:sz="0" w:space="0" w:color="auto"/>
        <w:left w:val="none" w:sz="0" w:space="0" w:color="auto"/>
        <w:bottom w:val="none" w:sz="0" w:space="0" w:color="auto"/>
        <w:right w:val="none" w:sz="0" w:space="0" w:color="auto"/>
      </w:divBdr>
      <w:divsChild>
        <w:div w:id="140391441">
          <w:marLeft w:val="720"/>
          <w:marRight w:val="0"/>
          <w:marTop w:val="115"/>
          <w:marBottom w:val="0"/>
          <w:divBdr>
            <w:top w:val="none" w:sz="0" w:space="0" w:color="auto"/>
            <w:left w:val="none" w:sz="0" w:space="0" w:color="auto"/>
            <w:bottom w:val="none" w:sz="0" w:space="0" w:color="auto"/>
            <w:right w:val="none" w:sz="0" w:space="0" w:color="auto"/>
          </w:divBdr>
        </w:div>
        <w:div w:id="1005479168">
          <w:marLeft w:val="1714"/>
          <w:marRight w:val="0"/>
          <w:marTop w:val="115"/>
          <w:marBottom w:val="0"/>
          <w:divBdr>
            <w:top w:val="none" w:sz="0" w:space="0" w:color="auto"/>
            <w:left w:val="none" w:sz="0" w:space="0" w:color="auto"/>
            <w:bottom w:val="none" w:sz="0" w:space="0" w:color="auto"/>
            <w:right w:val="none" w:sz="0" w:space="0" w:color="auto"/>
          </w:divBdr>
        </w:div>
        <w:div w:id="1898468524">
          <w:marLeft w:val="1714"/>
          <w:marRight w:val="0"/>
          <w:marTop w:val="115"/>
          <w:marBottom w:val="0"/>
          <w:divBdr>
            <w:top w:val="none" w:sz="0" w:space="0" w:color="auto"/>
            <w:left w:val="none" w:sz="0" w:space="0" w:color="auto"/>
            <w:bottom w:val="none" w:sz="0" w:space="0" w:color="auto"/>
            <w:right w:val="none" w:sz="0" w:space="0" w:color="auto"/>
          </w:divBdr>
        </w:div>
        <w:div w:id="1448045019">
          <w:marLeft w:val="1714"/>
          <w:marRight w:val="0"/>
          <w:marTop w:val="115"/>
          <w:marBottom w:val="0"/>
          <w:divBdr>
            <w:top w:val="none" w:sz="0" w:space="0" w:color="auto"/>
            <w:left w:val="none" w:sz="0" w:space="0" w:color="auto"/>
            <w:bottom w:val="none" w:sz="0" w:space="0" w:color="auto"/>
            <w:right w:val="none" w:sz="0" w:space="0" w:color="auto"/>
          </w:divBdr>
        </w:div>
        <w:div w:id="161703240">
          <w:marLeft w:val="720"/>
          <w:marRight w:val="0"/>
          <w:marTop w:val="115"/>
          <w:marBottom w:val="0"/>
          <w:divBdr>
            <w:top w:val="none" w:sz="0" w:space="0" w:color="auto"/>
            <w:left w:val="none" w:sz="0" w:space="0" w:color="auto"/>
            <w:bottom w:val="none" w:sz="0" w:space="0" w:color="auto"/>
            <w:right w:val="none" w:sz="0" w:space="0" w:color="auto"/>
          </w:divBdr>
        </w:div>
        <w:div w:id="457376544">
          <w:marLeft w:val="1714"/>
          <w:marRight w:val="0"/>
          <w:marTop w:val="115"/>
          <w:marBottom w:val="0"/>
          <w:divBdr>
            <w:top w:val="none" w:sz="0" w:space="0" w:color="auto"/>
            <w:left w:val="none" w:sz="0" w:space="0" w:color="auto"/>
            <w:bottom w:val="none" w:sz="0" w:space="0" w:color="auto"/>
            <w:right w:val="none" w:sz="0" w:space="0" w:color="auto"/>
          </w:divBdr>
        </w:div>
      </w:divsChild>
    </w:div>
    <w:div w:id="1617055196">
      <w:bodyDiv w:val="1"/>
      <w:marLeft w:val="0"/>
      <w:marRight w:val="0"/>
      <w:marTop w:val="0"/>
      <w:marBottom w:val="0"/>
      <w:divBdr>
        <w:top w:val="none" w:sz="0" w:space="0" w:color="auto"/>
        <w:left w:val="none" w:sz="0" w:space="0" w:color="auto"/>
        <w:bottom w:val="none" w:sz="0" w:space="0" w:color="auto"/>
        <w:right w:val="none" w:sz="0" w:space="0" w:color="auto"/>
      </w:divBdr>
      <w:divsChild>
        <w:div w:id="145055992">
          <w:marLeft w:val="1714"/>
          <w:marRight w:val="0"/>
          <w:marTop w:val="115"/>
          <w:marBottom w:val="0"/>
          <w:divBdr>
            <w:top w:val="none" w:sz="0" w:space="0" w:color="auto"/>
            <w:left w:val="none" w:sz="0" w:space="0" w:color="auto"/>
            <w:bottom w:val="none" w:sz="0" w:space="0" w:color="auto"/>
            <w:right w:val="none" w:sz="0" w:space="0" w:color="auto"/>
          </w:divBdr>
        </w:div>
        <w:div w:id="1175267295">
          <w:marLeft w:val="2707"/>
          <w:marRight w:val="0"/>
          <w:marTop w:val="96"/>
          <w:marBottom w:val="0"/>
          <w:divBdr>
            <w:top w:val="none" w:sz="0" w:space="0" w:color="auto"/>
            <w:left w:val="none" w:sz="0" w:space="0" w:color="auto"/>
            <w:bottom w:val="none" w:sz="0" w:space="0" w:color="auto"/>
            <w:right w:val="none" w:sz="0" w:space="0" w:color="auto"/>
          </w:divBdr>
        </w:div>
        <w:div w:id="396392869">
          <w:marLeft w:val="2707"/>
          <w:marRight w:val="0"/>
          <w:marTop w:val="96"/>
          <w:marBottom w:val="0"/>
          <w:divBdr>
            <w:top w:val="none" w:sz="0" w:space="0" w:color="auto"/>
            <w:left w:val="none" w:sz="0" w:space="0" w:color="auto"/>
            <w:bottom w:val="none" w:sz="0" w:space="0" w:color="auto"/>
            <w:right w:val="none" w:sz="0" w:space="0" w:color="auto"/>
          </w:divBdr>
        </w:div>
      </w:divsChild>
    </w:div>
    <w:div w:id="1623070662">
      <w:bodyDiv w:val="1"/>
      <w:marLeft w:val="0"/>
      <w:marRight w:val="0"/>
      <w:marTop w:val="0"/>
      <w:marBottom w:val="0"/>
      <w:divBdr>
        <w:top w:val="none" w:sz="0" w:space="0" w:color="auto"/>
        <w:left w:val="none" w:sz="0" w:space="0" w:color="auto"/>
        <w:bottom w:val="none" w:sz="0" w:space="0" w:color="auto"/>
        <w:right w:val="none" w:sz="0" w:space="0" w:color="auto"/>
      </w:divBdr>
      <w:divsChild>
        <w:div w:id="136844219">
          <w:marLeft w:val="1411"/>
          <w:marRight w:val="0"/>
          <w:marTop w:val="115"/>
          <w:marBottom w:val="0"/>
          <w:divBdr>
            <w:top w:val="none" w:sz="0" w:space="0" w:color="auto"/>
            <w:left w:val="none" w:sz="0" w:space="0" w:color="auto"/>
            <w:bottom w:val="none" w:sz="0" w:space="0" w:color="auto"/>
            <w:right w:val="none" w:sz="0" w:space="0" w:color="auto"/>
          </w:divBdr>
        </w:div>
        <w:div w:id="2081172240">
          <w:marLeft w:val="2707"/>
          <w:marRight w:val="0"/>
          <w:marTop w:val="96"/>
          <w:marBottom w:val="0"/>
          <w:divBdr>
            <w:top w:val="none" w:sz="0" w:space="0" w:color="auto"/>
            <w:left w:val="none" w:sz="0" w:space="0" w:color="auto"/>
            <w:bottom w:val="none" w:sz="0" w:space="0" w:color="auto"/>
            <w:right w:val="none" w:sz="0" w:space="0" w:color="auto"/>
          </w:divBdr>
        </w:div>
        <w:div w:id="735396013">
          <w:marLeft w:val="2707"/>
          <w:marRight w:val="0"/>
          <w:marTop w:val="96"/>
          <w:marBottom w:val="0"/>
          <w:divBdr>
            <w:top w:val="none" w:sz="0" w:space="0" w:color="auto"/>
            <w:left w:val="none" w:sz="0" w:space="0" w:color="auto"/>
            <w:bottom w:val="none" w:sz="0" w:space="0" w:color="auto"/>
            <w:right w:val="none" w:sz="0" w:space="0" w:color="auto"/>
          </w:divBdr>
        </w:div>
        <w:div w:id="893540050">
          <w:marLeft w:val="2707"/>
          <w:marRight w:val="0"/>
          <w:marTop w:val="96"/>
          <w:marBottom w:val="0"/>
          <w:divBdr>
            <w:top w:val="none" w:sz="0" w:space="0" w:color="auto"/>
            <w:left w:val="none" w:sz="0" w:space="0" w:color="auto"/>
            <w:bottom w:val="none" w:sz="0" w:space="0" w:color="auto"/>
            <w:right w:val="none" w:sz="0" w:space="0" w:color="auto"/>
          </w:divBdr>
        </w:div>
        <w:div w:id="20520042">
          <w:marLeft w:val="2707"/>
          <w:marRight w:val="0"/>
          <w:marTop w:val="96"/>
          <w:marBottom w:val="0"/>
          <w:divBdr>
            <w:top w:val="none" w:sz="0" w:space="0" w:color="auto"/>
            <w:left w:val="none" w:sz="0" w:space="0" w:color="auto"/>
            <w:bottom w:val="none" w:sz="0" w:space="0" w:color="auto"/>
            <w:right w:val="none" w:sz="0" w:space="0" w:color="auto"/>
          </w:divBdr>
        </w:div>
        <w:div w:id="566841821">
          <w:marLeft w:val="2707"/>
          <w:marRight w:val="0"/>
          <w:marTop w:val="96"/>
          <w:marBottom w:val="0"/>
          <w:divBdr>
            <w:top w:val="none" w:sz="0" w:space="0" w:color="auto"/>
            <w:left w:val="none" w:sz="0" w:space="0" w:color="auto"/>
            <w:bottom w:val="none" w:sz="0" w:space="0" w:color="auto"/>
            <w:right w:val="none" w:sz="0" w:space="0" w:color="auto"/>
          </w:divBdr>
        </w:div>
        <w:div w:id="587228657">
          <w:marLeft w:val="2707"/>
          <w:marRight w:val="0"/>
          <w:marTop w:val="96"/>
          <w:marBottom w:val="0"/>
          <w:divBdr>
            <w:top w:val="none" w:sz="0" w:space="0" w:color="auto"/>
            <w:left w:val="none" w:sz="0" w:space="0" w:color="auto"/>
            <w:bottom w:val="none" w:sz="0" w:space="0" w:color="auto"/>
            <w:right w:val="none" w:sz="0" w:space="0" w:color="auto"/>
          </w:divBdr>
        </w:div>
        <w:div w:id="1500147912">
          <w:marLeft w:val="2707"/>
          <w:marRight w:val="0"/>
          <w:marTop w:val="96"/>
          <w:marBottom w:val="0"/>
          <w:divBdr>
            <w:top w:val="none" w:sz="0" w:space="0" w:color="auto"/>
            <w:left w:val="none" w:sz="0" w:space="0" w:color="auto"/>
            <w:bottom w:val="none" w:sz="0" w:space="0" w:color="auto"/>
            <w:right w:val="none" w:sz="0" w:space="0" w:color="auto"/>
          </w:divBdr>
        </w:div>
        <w:div w:id="697237520">
          <w:marLeft w:val="2707"/>
          <w:marRight w:val="0"/>
          <w:marTop w:val="96"/>
          <w:marBottom w:val="0"/>
          <w:divBdr>
            <w:top w:val="none" w:sz="0" w:space="0" w:color="auto"/>
            <w:left w:val="none" w:sz="0" w:space="0" w:color="auto"/>
            <w:bottom w:val="none" w:sz="0" w:space="0" w:color="auto"/>
            <w:right w:val="none" w:sz="0" w:space="0" w:color="auto"/>
          </w:divBdr>
        </w:div>
      </w:divsChild>
    </w:div>
    <w:div w:id="1625116856">
      <w:bodyDiv w:val="1"/>
      <w:marLeft w:val="0"/>
      <w:marRight w:val="0"/>
      <w:marTop w:val="0"/>
      <w:marBottom w:val="0"/>
      <w:divBdr>
        <w:top w:val="none" w:sz="0" w:space="0" w:color="auto"/>
        <w:left w:val="none" w:sz="0" w:space="0" w:color="auto"/>
        <w:bottom w:val="none" w:sz="0" w:space="0" w:color="auto"/>
        <w:right w:val="none" w:sz="0" w:space="0" w:color="auto"/>
      </w:divBdr>
      <w:divsChild>
        <w:div w:id="1707288298">
          <w:marLeft w:val="720"/>
          <w:marRight w:val="0"/>
          <w:marTop w:val="115"/>
          <w:marBottom w:val="0"/>
          <w:divBdr>
            <w:top w:val="none" w:sz="0" w:space="0" w:color="auto"/>
            <w:left w:val="none" w:sz="0" w:space="0" w:color="auto"/>
            <w:bottom w:val="none" w:sz="0" w:space="0" w:color="auto"/>
            <w:right w:val="none" w:sz="0" w:space="0" w:color="auto"/>
          </w:divBdr>
        </w:div>
        <w:div w:id="828863432">
          <w:marLeft w:val="1714"/>
          <w:marRight w:val="0"/>
          <w:marTop w:val="115"/>
          <w:marBottom w:val="0"/>
          <w:divBdr>
            <w:top w:val="none" w:sz="0" w:space="0" w:color="auto"/>
            <w:left w:val="none" w:sz="0" w:space="0" w:color="auto"/>
            <w:bottom w:val="none" w:sz="0" w:space="0" w:color="auto"/>
            <w:right w:val="none" w:sz="0" w:space="0" w:color="auto"/>
          </w:divBdr>
        </w:div>
        <w:div w:id="1056397094">
          <w:marLeft w:val="1714"/>
          <w:marRight w:val="0"/>
          <w:marTop w:val="115"/>
          <w:marBottom w:val="0"/>
          <w:divBdr>
            <w:top w:val="none" w:sz="0" w:space="0" w:color="auto"/>
            <w:left w:val="none" w:sz="0" w:space="0" w:color="auto"/>
            <w:bottom w:val="none" w:sz="0" w:space="0" w:color="auto"/>
            <w:right w:val="none" w:sz="0" w:space="0" w:color="auto"/>
          </w:divBdr>
        </w:div>
      </w:divsChild>
    </w:div>
    <w:div w:id="1631592155">
      <w:bodyDiv w:val="1"/>
      <w:marLeft w:val="0"/>
      <w:marRight w:val="0"/>
      <w:marTop w:val="0"/>
      <w:marBottom w:val="0"/>
      <w:divBdr>
        <w:top w:val="none" w:sz="0" w:space="0" w:color="auto"/>
        <w:left w:val="none" w:sz="0" w:space="0" w:color="auto"/>
        <w:bottom w:val="none" w:sz="0" w:space="0" w:color="auto"/>
        <w:right w:val="none" w:sz="0" w:space="0" w:color="auto"/>
      </w:divBdr>
      <w:divsChild>
        <w:div w:id="1767729346">
          <w:marLeft w:val="2707"/>
          <w:marRight w:val="0"/>
          <w:marTop w:val="96"/>
          <w:marBottom w:val="0"/>
          <w:divBdr>
            <w:top w:val="none" w:sz="0" w:space="0" w:color="auto"/>
            <w:left w:val="none" w:sz="0" w:space="0" w:color="auto"/>
            <w:bottom w:val="none" w:sz="0" w:space="0" w:color="auto"/>
            <w:right w:val="none" w:sz="0" w:space="0" w:color="auto"/>
          </w:divBdr>
        </w:div>
        <w:div w:id="1600606316">
          <w:marLeft w:val="2707"/>
          <w:marRight w:val="0"/>
          <w:marTop w:val="96"/>
          <w:marBottom w:val="0"/>
          <w:divBdr>
            <w:top w:val="none" w:sz="0" w:space="0" w:color="auto"/>
            <w:left w:val="none" w:sz="0" w:space="0" w:color="auto"/>
            <w:bottom w:val="none" w:sz="0" w:space="0" w:color="auto"/>
            <w:right w:val="none" w:sz="0" w:space="0" w:color="auto"/>
          </w:divBdr>
        </w:div>
      </w:divsChild>
    </w:div>
    <w:div w:id="1644506416">
      <w:bodyDiv w:val="1"/>
      <w:marLeft w:val="0"/>
      <w:marRight w:val="0"/>
      <w:marTop w:val="0"/>
      <w:marBottom w:val="0"/>
      <w:divBdr>
        <w:top w:val="none" w:sz="0" w:space="0" w:color="auto"/>
        <w:left w:val="none" w:sz="0" w:space="0" w:color="auto"/>
        <w:bottom w:val="none" w:sz="0" w:space="0" w:color="auto"/>
        <w:right w:val="none" w:sz="0" w:space="0" w:color="auto"/>
      </w:divBdr>
      <w:divsChild>
        <w:div w:id="2069765675">
          <w:marLeft w:val="706"/>
          <w:marRight w:val="0"/>
          <w:marTop w:val="115"/>
          <w:marBottom w:val="0"/>
          <w:divBdr>
            <w:top w:val="none" w:sz="0" w:space="0" w:color="auto"/>
            <w:left w:val="none" w:sz="0" w:space="0" w:color="auto"/>
            <w:bottom w:val="none" w:sz="0" w:space="0" w:color="auto"/>
            <w:right w:val="none" w:sz="0" w:space="0" w:color="auto"/>
          </w:divBdr>
        </w:div>
        <w:div w:id="1543244953">
          <w:marLeft w:val="706"/>
          <w:marRight w:val="0"/>
          <w:marTop w:val="115"/>
          <w:marBottom w:val="0"/>
          <w:divBdr>
            <w:top w:val="none" w:sz="0" w:space="0" w:color="auto"/>
            <w:left w:val="none" w:sz="0" w:space="0" w:color="auto"/>
            <w:bottom w:val="none" w:sz="0" w:space="0" w:color="auto"/>
            <w:right w:val="none" w:sz="0" w:space="0" w:color="auto"/>
          </w:divBdr>
        </w:div>
        <w:div w:id="1596859103">
          <w:marLeft w:val="706"/>
          <w:marRight w:val="0"/>
          <w:marTop w:val="115"/>
          <w:marBottom w:val="0"/>
          <w:divBdr>
            <w:top w:val="none" w:sz="0" w:space="0" w:color="auto"/>
            <w:left w:val="none" w:sz="0" w:space="0" w:color="auto"/>
            <w:bottom w:val="none" w:sz="0" w:space="0" w:color="auto"/>
            <w:right w:val="none" w:sz="0" w:space="0" w:color="auto"/>
          </w:divBdr>
        </w:div>
      </w:divsChild>
    </w:div>
    <w:div w:id="1648321271">
      <w:bodyDiv w:val="1"/>
      <w:marLeft w:val="0"/>
      <w:marRight w:val="0"/>
      <w:marTop w:val="0"/>
      <w:marBottom w:val="0"/>
      <w:divBdr>
        <w:top w:val="none" w:sz="0" w:space="0" w:color="auto"/>
        <w:left w:val="none" w:sz="0" w:space="0" w:color="auto"/>
        <w:bottom w:val="none" w:sz="0" w:space="0" w:color="auto"/>
        <w:right w:val="none" w:sz="0" w:space="0" w:color="auto"/>
      </w:divBdr>
      <w:divsChild>
        <w:div w:id="1995261700">
          <w:marLeft w:val="2707"/>
          <w:marRight w:val="0"/>
          <w:marTop w:val="96"/>
          <w:marBottom w:val="0"/>
          <w:divBdr>
            <w:top w:val="none" w:sz="0" w:space="0" w:color="auto"/>
            <w:left w:val="none" w:sz="0" w:space="0" w:color="auto"/>
            <w:bottom w:val="none" w:sz="0" w:space="0" w:color="auto"/>
            <w:right w:val="none" w:sz="0" w:space="0" w:color="auto"/>
          </w:divBdr>
        </w:div>
        <w:div w:id="73164934">
          <w:marLeft w:val="720"/>
          <w:marRight w:val="0"/>
          <w:marTop w:val="115"/>
          <w:marBottom w:val="0"/>
          <w:divBdr>
            <w:top w:val="none" w:sz="0" w:space="0" w:color="auto"/>
            <w:left w:val="none" w:sz="0" w:space="0" w:color="auto"/>
            <w:bottom w:val="none" w:sz="0" w:space="0" w:color="auto"/>
            <w:right w:val="none" w:sz="0" w:space="0" w:color="auto"/>
          </w:divBdr>
        </w:div>
        <w:div w:id="2026977908">
          <w:marLeft w:val="1714"/>
          <w:marRight w:val="0"/>
          <w:marTop w:val="115"/>
          <w:marBottom w:val="0"/>
          <w:divBdr>
            <w:top w:val="none" w:sz="0" w:space="0" w:color="auto"/>
            <w:left w:val="none" w:sz="0" w:space="0" w:color="auto"/>
            <w:bottom w:val="none" w:sz="0" w:space="0" w:color="auto"/>
            <w:right w:val="none" w:sz="0" w:space="0" w:color="auto"/>
          </w:divBdr>
        </w:div>
        <w:div w:id="588661657">
          <w:marLeft w:val="1714"/>
          <w:marRight w:val="0"/>
          <w:marTop w:val="115"/>
          <w:marBottom w:val="0"/>
          <w:divBdr>
            <w:top w:val="none" w:sz="0" w:space="0" w:color="auto"/>
            <w:left w:val="none" w:sz="0" w:space="0" w:color="auto"/>
            <w:bottom w:val="none" w:sz="0" w:space="0" w:color="auto"/>
            <w:right w:val="none" w:sz="0" w:space="0" w:color="auto"/>
          </w:divBdr>
        </w:div>
        <w:div w:id="140270053">
          <w:marLeft w:val="1714"/>
          <w:marRight w:val="0"/>
          <w:marTop w:val="115"/>
          <w:marBottom w:val="0"/>
          <w:divBdr>
            <w:top w:val="none" w:sz="0" w:space="0" w:color="auto"/>
            <w:left w:val="none" w:sz="0" w:space="0" w:color="auto"/>
            <w:bottom w:val="none" w:sz="0" w:space="0" w:color="auto"/>
            <w:right w:val="none" w:sz="0" w:space="0" w:color="auto"/>
          </w:divBdr>
        </w:div>
        <w:div w:id="367680367">
          <w:marLeft w:val="2707"/>
          <w:marRight w:val="0"/>
          <w:marTop w:val="96"/>
          <w:marBottom w:val="0"/>
          <w:divBdr>
            <w:top w:val="none" w:sz="0" w:space="0" w:color="auto"/>
            <w:left w:val="none" w:sz="0" w:space="0" w:color="auto"/>
            <w:bottom w:val="none" w:sz="0" w:space="0" w:color="auto"/>
            <w:right w:val="none" w:sz="0" w:space="0" w:color="auto"/>
          </w:divBdr>
        </w:div>
      </w:divsChild>
    </w:div>
    <w:div w:id="1655526393">
      <w:bodyDiv w:val="1"/>
      <w:marLeft w:val="0"/>
      <w:marRight w:val="0"/>
      <w:marTop w:val="0"/>
      <w:marBottom w:val="0"/>
      <w:divBdr>
        <w:top w:val="none" w:sz="0" w:space="0" w:color="auto"/>
        <w:left w:val="none" w:sz="0" w:space="0" w:color="auto"/>
        <w:bottom w:val="none" w:sz="0" w:space="0" w:color="auto"/>
        <w:right w:val="none" w:sz="0" w:space="0" w:color="auto"/>
      </w:divBdr>
      <w:divsChild>
        <w:div w:id="1039890978">
          <w:marLeft w:val="3586"/>
          <w:marRight w:val="0"/>
          <w:marTop w:val="96"/>
          <w:marBottom w:val="0"/>
          <w:divBdr>
            <w:top w:val="none" w:sz="0" w:space="0" w:color="auto"/>
            <w:left w:val="none" w:sz="0" w:space="0" w:color="auto"/>
            <w:bottom w:val="none" w:sz="0" w:space="0" w:color="auto"/>
            <w:right w:val="none" w:sz="0" w:space="0" w:color="auto"/>
          </w:divBdr>
        </w:div>
        <w:div w:id="1503619257">
          <w:marLeft w:val="3586"/>
          <w:marRight w:val="0"/>
          <w:marTop w:val="96"/>
          <w:marBottom w:val="0"/>
          <w:divBdr>
            <w:top w:val="none" w:sz="0" w:space="0" w:color="auto"/>
            <w:left w:val="none" w:sz="0" w:space="0" w:color="auto"/>
            <w:bottom w:val="none" w:sz="0" w:space="0" w:color="auto"/>
            <w:right w:val="none" w:sz="0" w:space="0" w:color="auto"/>
          </w:divBdr>
        </w:div>
        <w:div w:id="1482502808">
          <w:marLeft w:val="3586"/>
          <w:marRight w:val="0"/>
          <w:marTop w:val="96"/>
          <w:marBottom w:val="0"/>
          <w:divBdr>
            <w:top w:val="none" w:sz="0" w:space="0" w:color="auto"/>
            <w:left w:val="none" w:sz="0" w:space="0" w:color="auto"/>
            <w:bottom w:val="none" w:sz="0" w:space="0" w:color="auto"/>
            <w:right w:val="none" w:sz="0" w:space="0" w:color="auto"/>
          </w:divBdr>
        </w:div>
        <w:div w:id="1413548609">
          <w:marLeft w:val="3586"/>
          <w:marRight w:val="0"/>
          <w:marTop w:val="96"/>
          <w:marBottom w:val="0"/>
          <w:divBdr>
            <w:top w:val="none" w:sz="0" w:space="0" w:color="auto"/>
            <w:left w:val="none" w:sz="0" w:space="0" w:color="auto"/>
            <w:bottom w:val="none" w:sz="0" w:space="0" w:color="auto"/>
            <w:right w:val="none" w:sz="0" w:space="0" w:color="auto"/>
          </w:divBdr>
        </w:div>
        <w:div w:id="710806575">
          <w:marLeft w:val="3586"/>
          <w:marRight w:val="0"/>
          <w:marTop w:val="96"/>
          <w:marBottom w:val="0"/>
          <w:divBdr>
            <w:top w:val="none" w:sz="0" w:space="0" w:color="auto"/>
            <w:left w:val="none" w:sz="0" w:space="0" w:color="auto"/>
            <w:bottom w:val="none" w:sz="0" w:space="0" w:color="auto"/>
            <w:right w:val="none" w:sz="0" w:space="0" w:color="auto"/>
          </w:divBdr>
        </w:div>
        <w:div w:id="1199195737">
          <w:marLeft w:val="3586"/>
          <w:marRight w:val="0"/>
          <w:marTop w:val="96"/>
          <w:marBottom w:val="0"/>
          <w:divBdr>
            <w:top w:val="none" w:sz="0" w:space="0" w:color="auto"/>
            <w:left w:val="none" w:sz="0" w:space="0" w:color="auto"/>
            <w:bottom w:val="none" w:sz="0" w:space="0" w:color="auto"/>
            <w:right w:val="none" w:sz="0" w:space="0" w:color="auto"/>
          </w:divBdr>
        </w:div>
      </w:divsChild>
    </w:div>
    <w:div w:id="1656909670">
      <w:bodyDiv w:val="1"/>
      <w:marLeft w:val="0"/>
      <w:marRight w:val="0"/>
      <w:marTop w:val="0"/>
      <w:marBottom w:val="0"/>
      <w:divBdr>
        <w:top w:val="none" w:sz="0" w:space="0" w:color="auto"/>
        <w:left w:val="none" w:sz="0" w:space="0" w:color="auto"/>
        <w:bottom w:val="none" w:sz="0" w:space="0" w:color="auto"/>
        <w:right w:val="none" w:sz="0" w:space="0" w:color="auto"/>
      </w:divBdr>
      <w:divsChild>
        <w:div w:id="342316217">
          <w:marLeft w:val="720"/>
          <w:marRight w:val="0"/>
          <w:marTop w:val="115"/>
          <w:marBottom w:val="0"/>
          <w:divBdr>
            <w:top w:val="none" w:sz="0" w:space="0" w:color="auto"/>
            <w:left w:val="none" w:sz="0" w:space="0" w:color="auto"/>
            <w:bottom w:val="none" w:sz="0" w:space="0" w:color="auto"/>
            <w:right w:val="none" w:sz="0" w:space="0" w:color="auto"/>
          </w:divBdr>
        </w:div>
        <w:div w:id="651719873">
          <w:marLeft w:val="1714"/>
          <w:marRight w:val="0"/>
          <w:marTop w:val="115"/>
          <w:marBottom w:val="0"/>
          <w:divBdr>
            <w:top w:val="none" w:sz="0" w:space="0" w:color="auto"/>
            <w:left w:val="none" w:sz="0" w:space="0" w:color="auto"/>
            <w:bottom w:val="none" w:sz="0" w:space="0" w:color="auto"/>
            <w:right w:val="none" w:sz="0" w:space="0" w:color="auto"/>
          </w:divBdr>
        </w:div>
        <w:div w:id="1293053940">
          <w:marLeft w:val="2707"/>
          <w:marRight w:val="0"/>
          <w:marTop w:val="96"/>
          <w:marBottom w:val="0"/>
          <w:divBdr>
            <w:top w:val="none" w:sz="0" w:space="0" w:color="auto"/>
            <w:left w:val="none" w:sz="0" w:space="0" w:color="auto"/>
            <w:bottom w:val="none" w:sz="0" w:space="0" w:color="auto"/>
            <w:right w:val="none" w:sz="0" w:space="0" w:color="auto"/>
          </w:divBdr>
        </w:div>
        <w:div w:id="15891753">
          <w:marLeft w:val="2707"/>
          <w:marRight w:val="0"/>
          <w:marTop w:val="96"/>
          <w:marBottom w:val="0"/>
          <w:divBdr>
            <w:top w:val="none" w:sz="0" w:space="0" w:color="auto"/>
            <w:left w:val="none" w:sz="0" w:space="0" w:color="auto"/>
            <w:bottom w:val="none" w:sz="0" w:space="0" w:color="auto"/>
            <w:right w:val="none" w:sz="0" w:space="0" w:color="auto"/>
          </w:divBdr>
        </w:div>
        <w:div w:id="1188912407">
          <w:marLeft w:val="1714"/>
          <w:marRight w:val="0"/>
          <w:marTop w:val="115"/>
          <w:marBottom w:val="0"/>
          <w:divBdr>
            <w:top w:val="none" w:sz="0" w:space="0" w:color="auto"/>
            <w:left w:val="none" w:sz="0" w:space="0" w:color="auto"/>
            <w:bottom w:val="none" w:sz="0" w:space="0" w:color="auto"/>
            <w:right w:val="none" w:sz="0" w:space="0" w:color="auto"/>
          </w:divBdr>
        </w:div>
        <w:div w:id="1836996767">
          <w:marLeft w:val="2707"/>
          <w:marRight w:val="0"/>
          <w:marTop w:val="96"/>
          <w:marBottom w:val="0"/>
          <w:divBdr>
            <w:top w:val="none" w:sz="0" w:space="0" w:color="auto"/>
            <w:left w:val="none" w:sz="0" w:space="0" w:color="auto"/>
            <w:bottom w:val="none" w:sz="0" w:space="0" w:color="auto"/>
            <w:right w:val="none" w:sz="0" w:space="0" w:color="auto"/>
          </w:divBdr>
        </w:div>
        <w:div w:id="1629555742">
          <w:marLeft w:val="2707"/>
          <w:marRight w:val="0"/>
          <w:marTop w:val="96"/>
          <w:marBottom w:val="0"/>
          <w:divBdr>
            <w:top w:val="none" w:sz="0" w:space="0" w:color="auto"/>
            <w:left w:val="none" w:sz="0" w:space="0" w:color="auto"/>
            <w:bottom w:val="none" w:sz="0" w:space="0" w:color="auto"/>
            <w:right w:val="none" w:sz="0" w:space="0" w:color="auto"/>
          </w:divBdr>
        </w:div>
      </w:divsChild>
    </w:div>
    <w:div w:id="1667708874">
      <w:bodyDiv w:val="1"/>
      <w:marLeft w:val="0"/>
      <w:marRight w:val="0"/>
      <w:marTop w:val="0"/>
      <w:marBottom w:val="0"/>
      <w:divBdr>
        <w:top w:val="none" w:sz="0" w:space="0" w:color="auto"/>
        <w:left w:val="none" w:sz="0" w:space="0" w:color="auto"/>
        <w:bottom w:val="none" w:sz="0" w:space="0" w:color="auto"/>
        <w:right w:val="none" w:sz="0" w:space="0" w:color="auto"/>
      </w:divBdr>
      <w:divsChild>
        <w:div w:id="1045103253">
          <w:marLeft w:val="720"/>
          <w:marRight w:val="0"/>
          <w:marTop w:val="115"/>
          <w:marBottom w:val="0"/>
          <w:divBdr>
            <w:top w:val="none" w:sz="0" w:space="0" w:color="auto"/>
            <w:left w:val="none" w:sz="0" w:space="0" w:color="auto"/>
            <w:bottom w:val="none" w:sz="0" w:space="0" w:color="auto"/>
            <w:right w:val="none" w:sz="0" w:space="0" w:color="auto"/>
          </w:divBdr>
        </w:div>
        <w:div w:id="1847623156">
          <w:marLeft w:val="1714"/>
          <w:marRight w:val="0"/>
          <w:marTop w:val="115"/>
          <w:marBottom w:val="0"/>
          <w:divBdr>
            <w:top w:val="none" w:sz="0" w:space="0" w:color="auto"/>
            <w:left w:val="none" w:sz="0" w:space="0" w:color="auto"/>
            <w:bottom w:val="none" w:sz="0" w:space="0" w:color="auto"/>
            <w:right w:val="none" w:sz="0" w:space="0" w:color="auto"/>
          </w:divBdr>
        </w:div>
        <w:div w:id="981882762">
          <w:marLeft w:val="1714"/>
          <w:marRight w:val="0"/>
          <w:marTop w:val="115"/>
          <w:marBottom w:val="0"/>
          <w:divBdr>
            <w:top w:val="none" w:sz="0" w:space="0" w:color="auto"/>
            <w:left w:val="none" w:sz="0" w:space="0" w:color="auto"/>
            <w:bottom w:val="none" w:sz="0" w:space="0" w:color="auto"/>
            <w:right w:val="none" w:sz="0" w:space="0" w:color="auto"/>
          </w:divBdr>
        </w:div>
      </w:divsChild>
    </w:div>
    <w:div w:id="1681423381">
      <w:bodyDiv w:val="1"/>
      <w:marLeft w:val="0"/>
      <w:marRight w:val="0"/>
      <w:marTop w:val="0"/>
      <w:marBottom w:val="0"/>
      <w:divBdr>
        <w:top w:val="none" w:sz="0" w:space="0" w:color="auto"/>
        <w:left w:val="none" w:sz="0" w:space="0" w:color="auto"/>
        <w:bottom w:val="none" w:sz="0" w:space="0" w:color="auto"/>
        <w:right w:val="none" w:sz="0" w:space="0" w:color="auto"/>
      </w:divBdr>
      <w:divsChild>
        <w:div w:id="411395966">
          <w:marLeft w:val="0"/>
          <w:marRight w:val="0"/>
          <w:marTop w:val="0"/>
          <w:marBottom w:val="0"/>
          <w:divBdr>
            <w:top w:val="none" w:sz="0" w:space="0" w:color="auto"/>
            <w:left w:val="none" w:sz="0" w:space="0" w:color="auto"/>
            <w:bottom w:val="none" w:sz="0" w:space="0" w:color="auto"/>
            <w:right w:val="none" w:sz="0" w:space="0" w:color="auto"/>
          </w:divBdr>
        </w:div>
      </w:divsChild>
    </w:div>
    <w:div w:id="1687712305">
      <w:bodyDiv w:val="1"/>
      <w:marLeft w:val="0"/>
      <w:marRight w:val="0"/>
      <w:marTop w:val="0"/>
      <w:marBottom w:val="0"/>
      <w:divBdr>
        <w:top w:val="none" w:sz="0" w:space="0" w:color="auto"/>
        <w:left w:val="none" w:sz="0" w:space="0" w:color="auto"/>
        <w:bottom w:val="none" w:sz="0" w:space="0" w:color="auto"/>
        <w:right w:val="none" w:sz="0" w:space="0" w:color="auto"/>
      </w:divBdr>
      <w:divsChild>
        <w:div w:id="705325744">
          <w:marLeft w:val="1714"/>
          <w:marRight w:val="0"/>
          <w:marTop w:val="115"/>
          <w:marBottom w:val="0"/>
          <w:divBdr>
            <w:top w:val="none" w:sz="0" w:space="0" w:color="auto"/>
            <w:left w:val="none" w:sz="0" w:space="0" w:color="auto"/>
            <w:bottom w:val="none" w:sz="0" w:space="0" w:color="auto"/>
            <w:right w:val="none" w:sz="0" w:space="0" w:color="auto"/>
          </w:divBdr>
        </w:div>
        <w:div w:id="639843708">
          <w:marLeft w:val="2707"/>
          <w:marRight w:val="0"/>
          <w:marTop w:val="96"/>
          <w:marBottom w:val="0"/>
          <w:divBdr>
            <w:top w:val="none" w:sz="0" w:space="0" w:color="auto"/>
            <w:left w:val="none" w:sz="0" w:space="0" w:color="auto"/>
            <w:bottom w:val="none" w:sz="0" w:space="0" w:color="auto"/>
            <w:right w:val="none" w:sz="0" w:space="0" w:color="auto"/>
          </w:divBdr>
        </w:div>
        <w:div w:id="227613111">
          <w:marLeft w:val="1714"/>
          <w:marRight w:val="0"/>
          <w:marTop w:val="115"/>
          <w:marBottom w:val="0"/>
          <w:divBdr>
            <w:top w:val="none" w:sz="0" w:space="0" w:color="auto"/>
            <w:left w:val="none" w:sz="0" w:space="0" w:color="auto"/>
            <w:bottom w:val="none" w:sz="0" w:space="0" w:color="auto"/>
            <w:right w:val="none" w:sz="0" w:space="0" w:color="auto"/>
          </w:divBdr>
        </w:div>
        <w:div w:id="1722636538">
          <w:marLeft w:val="1714"/>
          <w:marRight w:val="0"/>
          <w:marTop w:val="115"/>
          <w:marBottom w:val="0"/>
          <w:divBdr>
            <w:top w:val="none" w:sz="0" w:space="0" w:color="auto"/>
            <w:left w:val="none" w:sz="0" w:space="0" w:color="auto"/>
            <w:bottom w:val="none" w:sz="0" w:space="0" w:color="auto"/>
            <w:right w:val="none" w:sz="0" w:space="0" w:color="auto"/>
          </w:divBdr>
        </w:div>
        <w:div w:id="693264996">
          <w:marLeft w:val="1714"/>
          <w:marRight w:val="0"/>
          <w:marTop w:val="115"/>
          <w:marBottom w:val="0"/>
          <w:divBdr>
            <w:top w:val="none" w:sz="0" w:space="0" w:color="auto"/>
            <w:left w:val="none" w:sz="0" w:space="0" w:color="auto"/>
            <w:bottom w:val="none" w:sz="0" w:space="0" w:color="auto"/>
            <w:right w:val="none" w:sz="0" w:space="0" w:color="auto"/>
          </w:divBdr>
        </w:div>
        <w:div w:id="760377258">
          <w:marLeft w:val="720"/>
          <w:marRight w:val="0"/>
          <w:marTop w:val="115"/>
          <w:marBottom w:val="0"/>
          <w:divBdr>
            <w:top w:val="none" w:sz="0" w:space="0" w:color="auto"/>
            <w:left w:val="none" w:sz="0" w:space="0" w:color="auto"/>
            <w:bottom w:val="none" w:sz="0" w:space="0" w:color="auto"/>
            <w:right w:val="none" w:sz="0" w:space="0" w:color="auto"/>
          </w:divBdr>
        </w:div>
      </w:divsChild>
    </w:div>
    <w:div w:id="1708290136">
      <w:bodyDiv w:val="1"/>
      <w:marLeft w:val="0"/>
      <w:marRight w:val="0"/>
      <w:marTop w:val="0"/>
      <w:marBottom w:val="0"/>
      <w:divBdr>
        <w:top w:val="none" w:sz="0" w:space="0" w:color="auto"/>
        <w:left w:val="none" w:sz="0" w:space="0" w:color="auto"/>
        <w:bottom w:val="none" w:sz="0" w:space="0" w:color="auto"/>
        <w:right w:val="none" w:sz="0" w:space="0" w:color="auto"/>
      </w:divBdr>
      <w:divsChild>
        <w:div w:id="287707404">
          <w:marLeft w:val="720"/>
          <w:marRight w:val="0"/>
          <w:marTop w:val="115"/>
          <w:marBottom w:val="0"/>
          <w:divBdr>
            <w:top w:val="none" w:sz="0" w:space="0" w:color="auto"/>
            <w:left w:val="none" w:sz="0" w:space="0" w:color="auto"/>
            <w:bottom w:val="none" w:sz="0" w:space="0" w:color="auto"/>
            <w:right w:val="none" w:sz="0" w:space="0" w:color="auto"/>
          </w:divBdr>
        </w:div>
        <w:div w:id="1644698822">
          <w:marLeft w:val="1714"/>
          <w:marRight w:val="0"/>
          <w:marTop w:val="115"/>
          <w:marBottom w:val="0"/>
          <w:divBdr>
            <w:top w:val="none" w:sz="0" w:space="0" w:color="auto"/>
            <w:left w:val="none" w:sz="0" w:space="0" w:color="auto"/>
            <w:bottom w:val="none" w:sz="0" w:space="0" w:color="auto"/>
            <w:right w:val="none" w:sz="0" w:space="0" w:color="auto"/>
          </w:divBdr>
        </w:div>
      </w:divsChild>
    </w:div>
    <w:div w:id="1714772188">
      <w:bodyDiv w:val="1"/>
      <w:marLeft w:val="0"/>
      <w:marRight w:val="0"/>
      <w:marTop w:val="0"/>
      <w:marBottom w:val="0"/>
      <w:divBdr>
        <w:top w:val="none" w:sz="0" w:space="0" w:color="auto"/>
        <w:left w:val="none" w:sz="0" w:space="0" w:color="auto"/>
        <w:bottom w:val="none" w:sz="0" w:space="0" w:color="auto"/>
        <w:right w:val="none" w:sz="0" w:space="0" w:color="auto"/>
      </w:divBdr>
      <w:divsChild>
        <w:div w:id="1492066668">
          <w:marLeft w:val="1714"/>
          <w:marRight w:val="0"/>
          <w:marTop w:val="115"/>
          <w:marBottom w:val="0"/>
          <w:divBdr>
            <w:top w:val="none" w:sz="0" w:space="0" w:color="auto"/>
            <w:left w:val="none" w:sz="0" w:space="0" w:color="auto"/>
            <w:bottom w:val="none" w:sz="0" w:space="0" w:color="auto"/>
            <w:right w:val="none" w:sz="0" w:space="0" w:color="auto"/>
          </w:divBdr>
        </w:div>
        <w:div w:id="155846025">
          <w:marLeft w:val="2707"/>
          <w:marRight w:val="0"/>
          <w:marTop w:val="96"/>
          <w:marBottom w:val="0"/>
          <w:divBdr>
            <w:top w:val="none" w:sz="0" w:space="0" w:color="auto"/>
            <w:left w:val="none" w:sz="0" w:space="0" w:color="auto"/>
            <w:bottom w:val="none" w:sz="0" w:space="0" w:color="auto"/>
            <w:right w:val="none" w:sz="0" w:space="0" w:color="auto"/>
          </w:divBdr>
        </w:div>
        <w:div w:id="1776100297">
          <w:marLeft w:val="2707"/>
          <w:marRight w:val="0"/>
          <w:marTop w:val="96"/>
          <w:marBottom w:val="0"/>
          <w:divBdr>
            <w:top w:val="none" w:sz="0" w:space="0" w:color="auto"/>
            <w:left w:val="none" w:sz="0" w:space="0" w:color="auto"/>
            <w:bottom w:val="none" w:sz="0" w:space="0" w:color="auto"/>
            <w:right w:val="none" w:sz="0" w:space="0" w:color="auto"/>
          </w:divBdr>
        </w:div>
      </w:divsChild>
    </w:div>
    <w:div w:id="1715688802">
      <w:bodyDiv w:val="1"/>
      <w:marLeft w:val="0"/>
      <w:marRight w:val="0"/>
      <w:marTop w:val="0"/>
      <w:marBottom w:val="0"/>
      <w:divBdr>
        <w:top w:val="none" w:sz="0" w:space="0" w:color="auto"/>
        <w:left w:val="none" w:sz="0" w:space="0" w:color="auto"/>
        <w:bottom w:val="none" w:sz="0" w:space="0" w:color="auto"/>
        <w:right w:val="none" w:sz="0" w:space="0" w:color="auto"/>
      </w:divBdr>
      <w:divsChild>
        <w:div w:id="1801727659">
          <w:marLeft w:val="1714"/>
          <w:marRight w:val="0"/>
          <w:marTop w:val="115"/>
          <w:marBottom w:val="0"/>
          <w:divBdr>
            <w:top w:val="none" w:sz="0" w:space="0" w:color="auto"/>
            <w:left w:val="none" w:sz="0" w:space="0" w:color="auto"/>
            <w:bottom w:val="none" w:sz="0" w:space="0" w:color="auto"/>
            <w:right w:val="none" w:sz="0" w:space="0" w:color="auto"/>
          </w:divBdr>
        </w:div>
      </w:divsChild>
    </w:div>
    <w:div w:id="1738241749">
      <w:bodyDiv w:val="1"/>
      <w:marLeft w:val="0"/>
      <w:marRight w:val="0"/>
      <w:marTop w:val="0"/>
      <w:marBottom w:val="0"/>
      <w:divBdr>
        <w:top w:val="none" w:sz="0" w:space="0" w:color="auto"/>
        <w:left w:val="none" w:sz="0" w:space="0" w:color="auto"/>
        <w:bottom w:val="none" w:sz="0" w:space="0" w:color="auto"/>
        <w:right w:val="none" w:sz="0" w:space="0" w:color="auto"/>
      </w:divBdr>
    </w:div>
    <w:div w:id="1741102179">
      <w:bodyDiv w:val="1"/>
      <w:marLeft w:val="0"/>
      <w:marRight w:val="0"/>
      <w:marTop w:val="0"/>
      <w:marBottom w:val="0"/>
      <w:divBdr>
        <w:top w:val="none" w:sz="0" w:space="0" w:color="auto"/>
        <w:left w:val="none" w:sz="0" w:space="0" w:color="auto"/>
        <w:bottom w:val="none" w:sz="0" w:space="0" w:color="auto"/>
        <w:right w:val="none" w:sz="0" w:space="0" w:color="auto"/>
      </w:divBdr>
      <w:divsChild>
        <w:div w:id="142282437">
          <w:marLeft w:val="720"/>
          <w:marRight w:val="0"/>
          <w:marTop w:val="115"/>
          <w:marBottom w:val="0"/>
          <w:divBdr>
            <w:top w:val="none" w:sz="0" w:space="0" w:color="auto"/>
            <w:left w:val="none" w:sz="0" w:space="0" w:color="auto"/>
            <w:bottom w:val="none" w:sz="0" w:space="0" w:color="auto"/>
            <w:right w:val="none" w:sz="0" w:space="0" w:color="auto"/>
          </w:divBdr>
        </w:div>
        <w:div w:id="1321346752">
          <w:marLeft w:val="1714"/>
          <w:marRight w:val="0"/>
          <w:marTop w:val="0"/>
          <w:marBottom w:val="0"/>
          <w:divBdr>
            <w:top w:val="none" w:sz="0" w:space="0" w:color="auto"/>
            <w:left w:val="none" w:sz="0" w:space="0" w:color="auto"/>
            <w:bottom w:val="none" w:sz="0" w:space="0" w:color="auto"/>
            <w:right w:val="none" w:sz="0" w:space="0" w:color="auto"/>
          </w:divBdr>
        </w:div>
        <w:div w:id="574168320">
          <w:marLeft w:val="2707"/>
          <w:marRight w:val="0"/>
          <w:marTop w:val="0"/>
          <w:marBottom w:val="0"/>
          <w:divBdr>
            <w:top w:val="none" w:sz="0" w:space="0" w:color="auto"/>
            <w:left w:val="none" w:sz="0" w:space="0" w:color="auto"/>
            <w:bottom w:val="none" w:sz="0" w:space="0" w:color="auto"/>
            <w:right w:val="none" w:sz="0" w:space="0" w:color="auto"/>
          </w:divBdr>
        </w:div>
        <w:div w:id="242958449">
          <w:marLeft w:val="2707"/>
          <w:marRight w:val="0"/>
          <w:marTop w:val="0"/>
          <w:marBottom w:val="0"/>
          <w:divBdr>
            <w:top w:val="none" w:sz="0" w:space="0" w:color="auto"/>
            <w:left w:val="none" w:sz="0" w:space="0" w:color="auto"/>
            <w:bottom w:val="none" w:sz="0" w:space="0" w:color="auto"/>
            <w:right w:val="none" w:sz="0" w:space="0" w:color="auto"/>
          </w:divBdr>
        </w:div>
        <w:div w:id="16321516">
          <w:marLeft w:val="1714"/>
          <w:marRight w:val="0"/>
          <w:marTop w:val="0"/>
          <w:marBottom w:val="0"/>
          <w:divBdr>
            <w:top w:val="none" w:sz="0" w:space="0" w:color="auto"/>
            <w:left w:val="none" w:sz="0" w:space="0" w:color="auto"/>
            <w:bottom w:val="none" w:sz="0" w:space="0" w:color="auto"/>
            <w:right w:val="none" w:sz="0" w:space="0" w:color="auto"/>
          </w:divBdr>
        </w:div>
      </w:divsChild>
    </w:div>
    <w:div w:id="1744179722">
      <w:bodyDiv w:val="1"/>
      <w:marLeft w:val="0"/>
      <w:marRight w:val="0"/>
      <w:marTop w:val="0"/>
      <w:marBottom w:val="0"/>
      <w:divBdr>
        <w:top w:val="none" w:sz="0" w:space="0" w:color="auto"/>
        <w:left w:val="none" w:sz="0" w:space="0" w:color="auto"/>
        <w:bottom w:val="none" w:sz="0" w:space="0" w:color="auto"/>
        <w:right w:val="none" w:sz="0" w:space="0" w:color="auto"/>
      </w:divBdr>
      <w:divsChild>
        <w:div w:id="939488673">
          <w:marLeft w:val="1714"/>
          <w:marRight w:val="0"/>
          <w:marTop w:val="115"/>
          <w:marBottom w:val="0"/>
          <w:divBdr>
            <w:top w:val="none" w:sz="0" w:space="0" w:color="auto"/>
            <w:left w:val="none" w:sz="0" w:space="0" w:color="auto"/>
            <w:bottom w:val="none" w:sz="0" w:space="0" w:color="auto"/>
            <w:right w:val="none" w:sz="0" w:space="0" w:color="auto"/>
          </w:divBdr>
        </w:div>
        <w:div w:id="694161702">
          <w:marLeft w:val="1714"/>
          <w:marRight w:val="0"/>
          <w:marTop w:val="115"/>
          <w:marBottom w:val="0"/>
          <w:divBdr>
            <w:top w:val="none" w:sz="0" w:space="0" w:color="auto"/>
            <w:left w:val="none" w:sz="0" w:space="0" w:color="auto"/>
            <w:bottom w:val="none" w:sz="0" w:space="0" w:color="auto"/>
            <w:right w:val="none" w:sz="0" w:space="0" w:color="auto"/>
          </w:divBdr>
        </w:div>
      </w:divsChild>
    </w:div>
    <w:div w:id="1753164738">
      <w:bodyDiv w:val="1"/>
      <w:marLeft w:val="0"/>
      <w:marRight w:val="0"/>
      <w:marTop w:val="0"/>
      <w:marBottom w:val="0"/>
      <w:divBdr>
        <w:top w:val="none" w:sz="0" w:space="0" w:color="auto"/>
        <w:left w:val="none" w:sz="0" w:space="0" w:color="auto"/>
        <w:bottom w:val="none" w:sz="0" w:space="0" w:color="auto"/>
        <w:right w:val="none" w:sz="0" w:space="0" w:color="auto"/>
      </w:divBdr>
    </w:div>
    <w:div w:id="1760984225">
      <w:bodyDiv w:val="1"/>
      <w:marLeft w:val="0"/>
      <w:marRight w:val="0"/>
      <w:marTop w:val="0"/>
      <w:marBottom w:val="0"/>
      <w:divBdr>
        <w:top w:val="none" w:sz="0" w:space="0" w:color="auto"/>
        <w:left w:val="none" w:sz="0" w:space="0" w:color="auto"/>
        <w:bottom w:val="none" w:sz="0" w:space="0" w:color="auto"/>
        <w:right w:val="none" w:sz="0" w:space="0" w:color="auto"/>
      </w:divBdr>
      <w:divsChild>
        <w:div w:id="1199201996">
          <w:marLeft w:val="3586"/>
          <w:marRight w:val="0"/>
          <w:marTop w:val="96"/>
          <w:marBottom w:val="0"/>
          <w:divBdr>
            <w:top w:val="none" w:sz="0" w:space="0" w:color="auto"/>
            <w:left w:val="none" w:sz="0" w:space="0" w:color="auto"/>
            <w:bottom w:val="none" w:sz="0" w:space="0" w:color="auto"/>
            <w:right w:val="none" w:sz="0" w:space="0" w:color="auto"/>
          </w:divBdr>
        </w:div>
        <w:div w:id="684401311">
          <w:marLeft w:val="3586"/>
          <w:marRight w:val="0"/>
          <w:marTop w:val="96"/>
          <w:marBottom w:val="0"/>
          <w:divBdr>
            <w:top w:val="none" w:sz="0" w:space="0" w:color="auto"/>
            <w:left w:val="none" w:sz="0" w:space="0" w:color="auto"/>
            <w:bottom w:val="none" w:sz="0" w:space="0" w:color="auto"/>
            <w:right w:val="none" w:sz="0" w:space="0" w:color="auto"/>
          </w:divBdr>
        </w:div>
        <w:div w:id="1561163844">
          <w:marLeft w:val="2707"/>
          <w:marRight w:val="0"/>
          <w:marTop w:val="96"/>
          <w:marBottom w:val="0"/>
          <w:divBdr>
            <w:top w:val="none" w:sz="0" w:space="0" w:color="auto"/>
            <w:left w:val="none" w:sz="0" w:space="0" w:color="auto"/>
            <w:bottom w:val="none" w:sz="0" w:space="0" w:color="auto"/>
            <w:right w:val="none" w:sz="0" w:space="0" w:color="auto"/>
          </w:divBdr>
        </w:div>
      </w:divsChild>
    </w:div>
    <w:div w:id="1767532363">
      <w:bodyDiv w:val="1"/>
      <w:marLeft w:val="0"/>
      <w:marRight w:val="0"/>
      <w:marTop w:val="0"/>
      <w:marBottom w:val="0"/>
      <w:divBdr>
        <w:top w:val="none" w:sz="0" w:space="0" w:color="auto"/>
        <w:left w:val="none" w:sz="0" w:space="0" w:color="auto"/>
        <w:bottom w:val="none" w:sz="0" w:space="0" w:color="auto"/>
        <w:right w:val="none" w:sz="0" w:space="0" w:color="auto"/>
      </w:divBdr>
      <w:divsChild>
        <w:div w:id="1588146603">
          <w:marLeft w:val="720"/>
          <w:marRight w:val="0"/>
          <w:marTop w:val="115"/>
          <w:marBottom w:val="0"/>
          <w:divBdr>
            <w:top w:val="none" w:sz="0" w:space="0" w:color="auto"/>
            <w:left w:val="none" w:sz="0" w:space="0" w:color="auto"/>
            <w:bottom w:val="none" w:sz="0" w:space="0" w:color="auto"/>
            <w:right w:val="none" w:sz="0" w:space="0" w:color="auto"/>
          </w:divBdr>
        </w:div>
        <w:div w:id="750157420">
          <w:marLeft w:val="1714"/>
          <w:marRight w:val="0"/>
          <w:marTop w:val="115"/>
          <w:marBottom w:val="0"/>
          <w:divBdr>
            <w:top w:val="none" w:sz="0" w:space="0" w:color="auto"/>
            <w:left w:val="none" w:sz="0" w:space="0" w:color="auto"/>
            <w:bottom w:val="none" w:sz="0" w:space="0" w:color="auto"/>
            <w:right w:val="none" w:sz="0" w:space="0" w:color="auto"/>
          </w:divBdr>
        </w:div>
        <w:div w:id="57672591">
          <w:marLeft w:val="1714"/>
          <w:marRight w:val="0"/>
          <w:marTop w:val="115"/>
          <w:marBottom w:val="0"/>
          <w:divBdr>
            <w:top w:val="none" w:sz="0" w:space="0" w:color="auto"/>
            <w:left w:val="none" w:sz="0" w:space="0" w:color="auto"/>
            <w:bottom w:val="none" w:sz="0" w:space="0" w:color="auto"/>
            <w:right w:val="none" w:sz="0" w:space="0" w:color="auto"/>
          </w:divBdr>
        </w:div>
        <w:div w:id="677737642">
          <w:marLeft w:val="1714"/>
          <w:marRight w:val="0"/>
          <w:marTop w:val="115"/>
          <w:marBottom w:val="0"/>
          <w:divBdr>
            <w:top w:val="none" w:sz="0" w:space="0" w:color="auto"/>
            <w:left w:val="none" w:sz="0" w:space="0" w:color="auto"/>
            <w:bottom w:val="none" w:sz="0" w:space="0" w:color="auto"/>
            <w:right w:val="none" w:sz="0" w:space="0" w:color="auto"/>
          </w:divBdr>
        </w:div>
        <w:div w:id="99108241">
          <w:marLeft w:val="1714"/>
          <w:marRight w:val="0"/>
          <w:marTop w:val="115"/>
          <w:marBottom w:val="0"/>
          <w:divBdr>
            <w:top w:val="none" w:sz="0" w:space="0" w:color="auto"/>
            <w:left w:val="none" w:sz="0" w:space="0" w:color="auto"/>
            <w:bottom w:val="none" w:sz="0" w:space="0" w:color="auto"/>
            <w:right w:val="none" w:sz="0" w:space="0" w:color="auto"/>
          </w:divBdr>
        </w:div>
      </w:divsChild>
    </w:div>
    <w:div w:id="1775900780">
      <w:bodyDiv w:val="1"/>
      <w:marLeft w:val="0"/>
      <w:marRight w:val="0"/>
      <w:marTop w:val="0"/>
      <w:marBottom w:val="0"/>
      <w:divBdr>
        <w:top w:val="none" w:sz="0" w:space="0" w:color="auto"/>
        <w:left w:val="none" w:sz="0" w:space="0" w:color="auto"/>
        <w:bottom w:val="none" w:sz="0" w:space="0" w:color="auto"/>
        <w:right w:val="none" w:sz="0" w:space="0" w:color="auto"/>
      </w:divBdr>
    </w:div>
    <w:div w:id="1781336909">
      <w:bodyDiv w:val="1"/>
      <w:marLeft w:val="0"/>
      <w:marRight w:val="0"/>
      <w:marTop w:val="0"/>
      <w:marBottom w:val="0"/>
      <w:divBdr>
        <w:top w:val="none" w:sz="0" w:space="0" w:color="auto"/>
        <w:left w:val="none" w:sz="0" w:space="0" w:color="auto"/>
        <w:bottom w:val="none" w:sz="0" w:space="0" w:color="auto"/>
        <w:right w:val="none" w:sz="0" w:space="0" w:color="auto"/>
      </w:divBdr>
      <w:divsChild>
        <w:div w:id="441805274">
          <w:marLeft w:val="720"/>
          <w:marRight w:val="0"/>
          <w:marTop w:val="115"/>
          <w:marBottom w:val="0"/>
          <w:divBdr>
            <w:top w:val="none" w:sz="0" w:space="0" w:color="auto"/>
            <w:left w:val="none" w:sz="0" w:space="0" w:color="auto"/>
            <w:bottom w:val="none" w:sz="0" w:space="0" w:color="auto"/>
            <w:right w:val="none" w:sz="0" w:space="0" w:color="auto"/>
          </w:divBdr>
        </w:div>
        <w:div w:id="1305349804">
          <w:marLeft w:val="720"/>
          <w:marRight w:val="0"/>
          <w:marTop w:val="115"/>
          <w:marBottom w:val="0"/>
          <w:divBdr>
            <w:top w:val="none" w:sz="0" w:space="0" w:color="auto"/>
            <w:left w:val="none" w:sz="0" w:space="0" w:color="auto"/>
            <w:bottom w:val="none" w:sz="0" w:space="0" w:color="auto"/>
            <w:right w:val="none" w:sz="0" w:space="0" w:color="auto"/>
          </w:divBdr>
        </w:div>
        <w:div w:id="1749619287">
          <w:marLeft w:val="1714"/>
          <w:marRight w:val="0"/>
          <w:marTop w:val="115"/>
          <w:marBottom w:val="0"/>
          <w:divBdr>
            <w:top w:val="none" w:sz="0" w:space="0" w:color="auto"/>
            <w:left w:val="none" w:sz="0" w:space="0" w:color="auto"/>
            <w:bottom w:val="none" w:sz="0" w:space="0" w:color="auto"/>
            <w:right w:val="none" w:sz="0" w:space="0" w:color="auto"/>
          </w:divBdr>
        </w:div>
        <w:div w:id="412821078">
          <w:marLeft w:val="1714"/>
          <w:marRight w:val="0"/>
          <w:marTop w:val="115"/>
          <w:marBottom w:val="0"/>
          <w:divBdr>
            <w:top w:val="none" w:sz="0" w:space="0" w:color="auto"/>
            <w:left w:val="none" w:sz="0" w:space="0" w:color="auto"/>
            <w:bottom w:val="none" w:sz="0" w:space="0" w:color="auto"/>
            <w:right w:val="none" w:sz="0" w:space="0" w:color="auto"/>
          </w:divBdr>
        </w:div>
        <w:div w:id="257561121">
          <w:marLeft w:val="2707"/>
          <w:marRight w:val="0"/>
          <w:marTop w:val="96"/>
          <w:marBottom w:val="0"/>
          <w:divBdr>
            <w:top w:val="none" w:sz="0" w:space="0" w:color="auto"/>
            <w:left w:val="none" w:sz="0" w:space="0" w:color="auto"/>
            <w:bottom w:val="none" w:sz="0" w:space="0" w:color="auto"/>
            <w:right w:val="none" w:sz="0" w:space="0" w:color="auto"/>
          </w:divBdr>
        </w:div>
        <w:div w:id="1686055988">
          <w:marLeft w:val="2707"/>
          <w:marRight w:val="0"/>
          <w:marTop w:val="96"/>
          <w:marBottom w:val="0"/>
          <w:divBdr>
            <w:top w:val="none" w:sz="0" w:space="0" w:color="auto"/>
            <w:left w:val="none" w:sz="0" w:space="0" w:color="auto"/>
            <w:bottom w:val="none" w:sz="0" w:space="0" w:color="auto"/>
            <w:right w:val="none" w:sz="0" w:space="0" w:color="auto"/>
          </w:divBdr>
        </w:div>
      </w:divsChild>
    </w:div>
    <w:div w:id="1784181214">
      <w:bodyDiv w:val="1"/>
      <w:marLeft w:val="0"/>
      <w:marRight w:val="0"/>
      <w:marTop w:val="0"/>
      <w:marBottom w:val="0"/>
      <w:divBdr>
        <w:top w:val="none" w:sz="0" w:space="0" w:color="auto"/>
        <w:left w:val="none" w:sz="0" w:space="0" w:color="auto"/>
        <w:bottom w:val="none" w:sz="0" w:space="0" w:color="auto"/>
        <w:right w:val="none" w:sz="0" w:space="0" w:color="auto"/>
      </w:divBdr>
      <w:divsChild>
        <w:div w:id="744566470">
          <w:marLeft w:val="0"/>
          <w:marRight w:val="0"/>
          <w:marTop w:val="0"/>
          <w:marBottom w:val="0"/>
          <w:divBdr>
            <w:top w:val="none" w:sz="0" w:space="0" w:color="auto"/>
            <w:left w:val="none" w:sz="0" w:space="0" w:color="auto"/>
            <w:bottom w:val="none" w:sz="0" w:space="0" w:color="auto"/>
            <w:right w:val="none" w:sz="0" w:space="0" w:color="auto"/>
          </w:divBdr>
        </w:div>
      </w:divsChild>
    </w:div>
    <w:div w:id="1806004972">
      <w:bodyDiv w:val="1"/>
      <w:marLeft w:val="0"/>
      <w:marRight w:val="0"/>
      <w:marTop w:val="0"/>
      <w:marBottom w:val="0"/>
      <w:divBdr>
        <w:top w:val="none" w:sz="0" w:space="0" w:color="auto"/>
        <w:left w:val="none" w:sz="0" w:space="0" w:color="auto"/>
        <w:bottom w:val="none" w:sz="0" w:space="0" w:color="auto"/>
        <w:right w:val="none" w:sz="0" w:space="0" w:color="auto"/>
      </w:divBdr>
      <w:divsChild>
        <w:div w:id="1894803294">
          <w:marLeft w:val="720"/>
          <w:marRight w:val="0"/>
          <w:marTop w:val="115"/>
          <w:marBottom w:val="0"/>
          <w:divBdr>
            <w:top w:val="none" w:sz="0" w:space="0" w:color="auto"/>
            <w:left w:val="none" w:sz="0" w:space="0" w:color="auto"/>
            <w:bottom w:val="none" w:sz="0" w:space="0" w:color="auto"/>
            <w:right w:val="none" w:sz="0" w:space="0" w:color="auto"/>
          </w:divBdr>
        </w:div>
        <w:div w:id="179899109">
          <w:marLeft w:val="1714"/>
          <w:marRight w:val="0"/>
          <w:marTop w:val="115"/>
          <w:marBottom w:val="0"/>
          <w:divBdr>
            <w:top w:val="none" w:sz="0" w:space="0" w:color="auto"/>
            <w:left w:val="none" w:sz="0" w:space="0" w:color="auto"/>
            <w:bottom w:val="none" w:sz="0" w:space="0" w:color="auto"/>
            <w:right w:val="none" w:sz="0" w:space="0" w:color="auto"/>
          </w:divBdr>
        </w:div>
        <w:div w:id="928469007">
          <w:marLeft w:val="1714"/>
          <w:marRight w:val="0"/>
          <w:marTop w:val="115"/>
          <w:marBottom w:val="0"/>
          <w:divBdr>
            <w:top w:val="none" w:sz="0" w:space="0" w:color="auto"/>
            <w:left w:val="none" w:sz="0" w:space="0" w:color="auto"/>
            <w:bottom w:val="none" w:sz="0" w:space="0" w:color="auto"/>
            <w:right w:val="none" w:sz="0" w:space="0" w:color="auto"/>
          </w:divBdr>
        </w:div>
        <w:div w:id="363943128">
          <w:marLeft w:val="2707"/>
          <w:marRight w:val="0"/>
          <w:marTop w:val="96"/>
          <w:marBottom w:val="0"/>
          <w:divBdr>
            <w:top w:val="none" w:sz="0" w:space="0" w:color="auto"/>
            <w:left w:val="none" w:sz="0" w:space="0" w:color="auto"/>
            <w:bottom w:val="none" w:sz="0" w:space="0" w:color="auto"/>
            <w:right w:val="none" w:sz="0" w:space="0" w:color="auto"/>
          </w:divBdr>
        </w:div>
        <w:div w:id="575823471">
          <w:marLeft w:val="2707"/>
          <w:marRight w:val="0"/>
          <w:marTop w:val="96"/>
          <w:marBottom w:val="0"/>
          <w:divBdr>
            <w:top w:val="none" w:sz="0" w:space="0" w:color="auto"/>
            <w:left w:val="none" w:sz="0" w:space="0" w:color="auto"/>
            <w:bottom w:val="none" w:sz="0" w:space="0" w:color="auto"/>
            <w:right w:val="none" w:sz="0" w:space="0" w:color="auto"/>
          </w:divBdr>
        </w:div>
      </w:divsChild>
    </w:div>
    <w:div w:id="1806120058">
      <w:bodyDiv w:val="1"/>
      <w:marLeft w:val="0"/>
      <w:marRight w:val="0"/>
      <w:marTop w:val="0"/>
      <w:marBottom w:val="0"/>
      <w:divBdr>
        <w:top w:val="none" w:sz="0" w:space="0" w:color="auto"/>
        <w:left w:val="none" w:sz="0" w:space="0" w:color="auto"/>
        <w:bottom w:val="none" w:sz="0" w:space="0" w:color="auto"/>
        <w:right w:val="none" w:sz="0" w:space="0" w:color="auto"/>
      </w:divBdr>
      <w:divsChild>
        <w:div w:id="1571041921">
          <w:marLeft w:val="720"/>
          <w:marRight w:val="0"/>
          <w:marTop w:val="115"/>
          <w:marBottom w:val="0"/>
          <w:divBdr>
            <w:top w:val="none" w:sz="0" w:space="0" w:color="auto"/>
            <w:left w:val="none" w:sz="0" w:space="0" w:color="auto"/>
            <w:bottom w:val="none" w:sz="0" w:space="0" w:color="auto"/>
            <w:right w:val="none" w:sz="0" w:space="0" w:color="auto"/>
          </w:divBdr>
        </w:div>
        <w:div w:id="106705556">
          <w:marLeft w:val="720"/>
          <w:marRight w:val="0"/>
          <w:marTop w:val="115"/>
          <w:marBottom w:val="0"/>
          <w:divBdr>
            <w:top w:val="none" w:sz="0" w:space="0" w:color="auto"/>
            <w:left w:val="none" w:sz="0" w:space="0" w:color="auto"/>
            <w:bottom w:val="none" w:sz="0" w:space="0" w:color="auto"/>
            <w:right w:val="none" w:sz="0" w:space="0" w:color="auto"/>
          </w:divBdr>
        </w:div>
        <w:div w:id="1503886423">
          <w:marLeft w:val="1714"/>
          <w:marRight w:val="0"/>
          <w:marTop w:val="115"/>
          <w:marBottom w:val="0"/>
          <w:divBdr>
            <w:top w:val="none" w:sz="0" w:space="0" w:color="auto"/>
            <w:left w:val="none" w:sz="0" w:space="0" w:color="auto"/>
            <w:bottom w:val="none" w:sz="0" w:space="0" w:color="auto"/>
            <w:right w:val="none" w:sz="0" w:space="0" w:color="auto"/>
          </w:divBdr>
        </w:div>
        <w:div w:id="296955496">
          <w:marLeft w:val="1714"/>
          <w:marRight w:val="0"/>
          <w:marTop w:val="115"/>
          <w:marBottom w:val="0"/>
          <w:divBdr>
            <w:top w:val="none" w:sz="0" w:space="0" w:color="auto"/>
            <w:left w:val="none" w:sz="0" w:space="0" w:color="auto"/>
            <w:bottom w:val="none" w:sz="0" w:space="0" w:color="auto"/>
            <w:right w:val="none" w:sz="0" w:space="0" w:color="auto"/>
          </w:divBdr>
        </w:div>
        <w:div w:id="1810004894">
          <w:marLeft w:val="1714"/>
          <w:marRight w:val="0"/>
          <w:marTop w:val="115"/>
          <w:marBottom w:val="0"/>
          <w:divBdr>
            <w:top w:val="none" w:sz="0" w:space="0" w:color="auto"/>
            <w:left w:val="none" w:sz="0" w:space="0" w:color="auto"/>
            <w:bottom w:val="none" w:sz="0" w:space="0" w:color="auto"/>
            <w:right w:val="none" w:sz="0" w:space="0" w:color="auto"/>
          </w:divBdr>
        </w:div>
        <w:div w:id="1060058865">
          <w:marLeft w:val="720"/>
          <w:marRight w:val="0"/>
          <w:marTop w:val="115"/>
          <w:marBottom w:val="0"/>
          <w:divBdr>
            <w:top w:val="none" w:sz="0" w:space="0" w:color="auto"/>
            <w:left w:val="none" w:sz="0" w:space="0" w:color="auto"/>
            <w:bottom w:val="none" w:sz="0" w:space="0" w:color="auto"/>
            <w:right w:val="none" w:sz="0" w:space="0" w:color="auto"/>
          </w:divBdr>
        </w:div>
        <w:div w:id="496965305">
          <w:marLeft w:val="1714"/>
          <w:marRight w:val="0"/>
          <w:marTop w:val="115"/>
          <w:marBottom w:val="0"/>
          <w:divBdr>
            <w:top w:val="none" w:sz="0" w:space="0" w:color="auto"/>
            <w:left w:val="none" w:sz="0" w:space="0" w:color="auto"/>
            <w:bottom w:val="none" w:sz="0" w:space="0" w:color="auto"/>
            <w:right w:val="none" w:sz="0" w:space="0" w:color="auto"/>
          </w:divBdr>
        </w:div>
        <w:div w:id="1854148258">
          <w:marLeft w:val="1714"/>
          <w:marRight w:val="0"/>
          <w:marTop w:val="115"/>
          <w:marBottom w:val="0"/>
          <w:divBdr>
            <w:top w:val="none" w:sz="0" w:space="0" w:color="auto"/>
            <w:left w:val="none" w:sz="0" w:space="0" w:color="auto"/>
            <w:bottom w:val="none" w:sz="0" w:space="0" w:color="auto"/>
            <w:right w:val="none" w:sz="0" w:space="0" w:color="auto"/>
          </w:divBdr>
        </w:div>
      </w:divsChild>
    </w:div>
    <w:div w:id="1807312648">
      <w:bodyDiv w:val="1"/>
      <w:marLeft w:val="0"/>
      <w:marRight w:val="0"/>
      <w:marTop w:val="0"/>
      <w:marBottom w:val="0"/>
      <w:divBdr>
        <w:top w:val="none" w:sz="0" w:space="0" w:color="auto"/>
        <w:left w:val="none" w:sz="0" w:space="0" w:color="auto"/>
        <w:bottom w:val="none" w:sz="0" w:space="0" w:color="auto"/>
        <w:right w:val="none" w:sz="0" w:space="0" w:color="auto"/>
      </w:divBdr>
      <w:divsChild>
        <w:div w:id="1808164420">
          <w:marLeft w:val="720"/>
          <w:marRight w:val="0"/>
          <w:marTop w:val="115"/>
          <w:marBottom w:val="0"/>
          <w:divBdr>
            <w:top w:val="none" w:sz="0" w:space="0" w:color="auto"/>
            <w:left w:val="none" w:sz="0" w:space="0" w:color="auto"/>
            <w:bottom w:val="none" w:sz="0" w:space="0" w:color="auto"/>
            <w:right w:val="none" w:sz="0" w:space="0" w:color="auto"/>
          </w:divBdr>
        </w:div>
      </w:divsChild>
    </w:div>
    <w:div w:id="1809854194">
      <w:bodyDiv w:val="1"/>
      <w:marLeft w:val="0"/>
      <w:marRight w:val="0"/>
      <w:marTop w:val="0"/>
      <w:marBottom w:val="0"/>
      <w:divBdr>
        <w:top w:val="none" w:sz="0" w:space="0" w:color="auto"/>
        <w:left w:val="none" w:sz="0" w:space="0" w:color="auto"/>
        <w:bottom w:val="none" w:sz="0" w:space="0" w:color="auto"/>
        <w:right w:val="none" w:sz="0" w:space="0" w:color="auto"/>
      </w:divBdr>
      <w:divsChild>
        <w:div w:id="2011368885">
          <w:marLeft w:val="1714"/>
          <w:marRight w:val="0"/>
          <w:marTop w:val="115"/>
          <w:marBottom w:val="0"/>
          <w:divBdr>
            <w:top w:val="none" w:sz="0" w:space="0" w:color="auto"/>
            <w:left w:val="none" w:sz="0" w:space="0" w:color="auto"/>
            <w:bottom w:val="none" w:sz="0" w:space="0" w:color="auto"/>
            <w:right w:val="none" w:sz="0" w:space="0" w:color="auto"/>
          </w:divBdr>
        </w:div>
      </w:divsChild>
    </w:div>
    <w:div w:id="1831016425">
      <w:bodyDiv w:val="1"/>
      <w:marLeft w:val="0"/>
      <w:marRight w:val="0"/>
      <w:marTop w:val="0"/>
      <w:marBottom w:val="0"/>
      <w:divBdr>
        <w:top w:val="none" w:sz="0" w:space="0" w:color="auto"/>
        <w:left w:val="none" w:sz="0" w:space="0" w:color="auto"/>
        <w:bottom w:val="none" w:sz="0" w:space="0" w:color="auto"/>
        <w:right w:val="none" w:sz="0" w:space="0" w:color="auto"/>
      </w:divBdr>
      <w:divsChild>
        <w:div w:id="1571043275">
          <w:marLeft w:val="720"/>
          <w:marRight w:val="0"/>
          <w:marTop w:val="115"/>
          <w:marBottom w:val="0"/>
          <w:divBdr>
            <w:top w:val="none" w:sz="0" w:space="0" w:color="auto"/>
            <w:left w:val="none" w:sz="0" w:space="0" w:color="auto"/>
            <w:bottom w:val="none" w:sz="0" w:space="0" w:color="auto"/>
            <w:right w:val="none" w:sz="0" w:space="0" w:color="auto"/>
          </w:divBdr>
        </w:div>
      </w:divsChild>
    </w:div>
    <w:div w:id="1851022660">
      <w:bodyDiv w:val="1"/>
      <w:marLeft w:val="0"/>
      <w:marRight w:val="0"/>
      <w:marTop w:val="0"/>
      <w:marBottom w:val="0"/>
      <w:divBdr>
        <w:top w:val="none" w:sz="0" w:space="0" w:color="auto"/>
        <w:left w:val="none" w:sz="0" w:space="0" w:color="auto"/>
        <w:bottom w:val="none" w:sz="0" w:space="0" w:color="auto"/>
        <w:right w:val="none" w:sz="0" w:space="0" w:color="auto"/>
      </w:divBdr>
      <w:divsChild>
        <w:div w:id="1954480218">
          <w:marLeft w:val="720"/>
          <w:marRight w:val="0"/>
          <w:marTop w:val="115"/>
          <w:marBottom w:val="0"/>
          <w:divBdr>
            <w:top w:val="none" w:sz="0" w:space="0" w:color="auto"/>
            <w:left w:val="none" w:sz="0" w:space="0" w:color="auto"/>
            <w:bottom w:val="none" w:sz="0" w:space="0" w:color="auto"/>
            <w:right w:val="none" w:sz="0" w:space="0" w:color="auto"/>
          </w:divBdr>
        </w:div>
        <w:div w:id="552542684">
          <w:marLeft w:val="1714"/>
          <w:marRight w:val="0"/>
          <w:marTop w:val="115"/>
          <w:marBottom w:val="0"/>
          <w:divBdr>
            <w:top w:val="none" w:sz="0" w:space="0" w:color="auto"/>
            <w:left w:val="none" w:sz="0" w:space="0" w:color="auto"/>
            <w:bottom w:val="none" w:sz="0" w:space="0" w:color="auto"/>
            <w:right w:val="none" w:sz="0" w:space="0" w:color="auto"/>
          </w:divBdr>
        </w:div>
        <w:div w:id="680667291">
          <w:marLeft w:val="2707"/>
          <w:marRight w:val="0"/>
          <w:marTop w:val="96"/>
          <w:marBottom w:val="0"/>
          <w:divBdr>
            <w:top w:val="none" w:sz="0" w:space="0" w:color="auto"/>
            <w:left w:val="none" w:sz="0" w:space="0" w:color="auto"/>
            <w:bottom w:val="none" w:sz="0" w:space="0" w:color="auto"/>
            <w:right w:val="none" w:sz="0" w:space="0" w:color="auto"/>
          </w:divBdr>
        </w:div>
        <w:div w:id="1967856868">
          <w:marLeft w:val="2707"/>
          <w:marRight w:val="0"/>
          <w:marTop w:val="96"/>
          <w:marBottom w:val="0"/>
          <w:divBdr>
            <w:top w:val="none" w:sz="0" w:space="0" w:color="auto"/>
            <w:left w:val="none" w:sz="0" w:space="0" w:color="auto"/>
            <w:bottom w:val="none" w:sz="0" w:space="0" w:color="auto"/>
            <w:right w:val="none" w:sz="0" w:space="0" w:color="auto"/>
          </w:divBdr>
        </w:div>
      </w:divsChild>
    </w:div>
    <w:div w:id="1851023372">
      <w:bodyDiv w:val="1"/>
      <w:marLeft w:val="0"/>
      <w:marRight w:val="0"/>
      <w:marTop w:val="0"/>
      <w:marBottom w:val="0"/>
      <w:divBdr>
        <w:top w:val="none" w:sz="0" w:space="0" w:color="auto"/>
        <w:left w:val="none" w:sz="0" w:space="0" w:color="auto"/>
        <w:bottom w:val="none" w:sz="0" w:space="0" w:color="auto"/>
        <w:right w:val="none" w:sz="0" w:space="0" w:color="auto"/>
      </w:divBdr>
    </w:div>
    <w:div w:id="1863860506">
      <w:bodyDiv w:val="1"/>
      <w:marLeft w:val="0"/>
      <w:marRight w:val="0"/>
      <w:marTop w:val="0"/>
      <w:marBottom w:val="0"/>
      <w:divBdr>
        <w:top w:val="none" w:sz="0" w:space="0" w:color="auto"/>
        <w:left w:val="none" w:sz="0" w:space="0" w:color="auto"/>
        <w:bottom w:val="none" w:sz="0" w:space="0" w:color="auto"/>
        <w:right w:val="none" w:sz="0" w:space="0" w:color="auto"/>
      </w:divBdr>
      <w:divsChild>
        <w:div w:id="1084184268">
          <w:marLeft w:val="1714"/>
          <w:marRight w:val="0"/>
          <w:marTop w:val="115"/>
          <w:marBottom w:val="0"/>
          <w:divBdr>
            <w:top w:val="none" w:sz="0" w:space="0" w:color="auto"/>
            <w:left w:val="none" w:sz="0" w:space="0" w:color="auto"/>
            <w:bottom w:val="none" w:sz="0" w:space="0" w:color="auto"/>
            <w:right w:val="none" w:sz="0" w:space="0" w:color="auto"/>
          </w:divBdr>
        </w:div>
        <w:div w:id="1904170349">
          <w:marLeft w:val="1714"/>
          <w:marRight w:val="0"/>
          <w:marTop w:val="115"/>
          <w:marBottom w:val="0"/>
          <w:divBdr>
            <w:top w:val="none" w:sz="0" w:space="0" w:color="auto"/>
            <w:left w:val="none" w:sz="0" w:space="0" w:color="auto"/>
            <w:bottom w:val="none" w:sz="0" w:space="0" w:color="auto"/>
            <w:right w:val="none" w:sz="0" w:space="0" w:color="auto"/>
          </w:divBdr>
        </w:div>
        <w:div w:id="35199533">
          <w:marLeft w:val="1714"/>
          <w:marRight w:val="0"/>
          <w:marTop w:val="115"/>
          <w:marBottom w:val="0"/>
          <w:divBdr>
            <w:top w:val="none" w:sz="0" w:space="0" w:color="auto"/>
            <w:left w:val="none" w:sz="0" w:space="0" w:color="auto"/>
            <w:bottom w:val="none" w:sz="0" w:space="0" w:color="auto"/>
            <w:right w:val="none" w:sz="0" w:space="0" w:color="auto"/>
          </w:divBdr>
        </w:div>
        <w:div w:id="846140533">
          <w:marLeft w:val="2707"/>
          <w:marRight w:val="0"/>
          <w:marTop w:val="96"/>
          <w:marBottom w:val="0"/>
          <w:divBdr>
            <w:top w:val="none" w:sz="0" w:space="0" w:color="auto"/>
            <w:left w:val="none" w:sz="0" w:space="0" w:color="auto"/>
            <w:bottom w:val="none" w:sz="0" w:space="0" w:color="auto"/>
            <w:right w:val="none" w:sz="0" w:space="0" w:color="auto"/>
          </w:divBdr>
        </w:div>
        <w:div w:id="1840464978">
          <w:marLeft w:val="2707"/>
          <w:marRight w:val="0"/>
          <w:marTop w:val="96"/>
          <w:marBottom w:val="0"/>
          <w:divBdr>
            <w:top w:val="none" w:sz="0" w:space="0" w:color="auto"/>
            <w:left w:val="none" w:sz="0" w:space="0" w:color="auto"/>
            <w:bottom w:val="none" w:sz="0" w:space="0" w:color="auto"/>
            <w:right w:val="none" w:sz="0" w:space="0" w:color="auto"/>
          </w:divBdr>
        </w:div>
        <w:div w:id="1308172483">
          <w:marLeft w:val="2707"/>
          <w:marRight w:val="0"/>
          <w:marTop w:val="96"/>
          <w:marBottom w:val="0"/>
          <w:divBdr>
            <w:top w:val="none" w:sz="0" w:space="0" w:color="auto"/>
            <w:left w:val="none" w:sz="0" w:space="0" w:color="auto"/>
            <w:bottom w:val="none" w:sz="0" w:space="0" w:color="auto"/>
            <w:right w:val="none" w:sz="0" w:space="0" w:color="auto"/>
          </w:divBdr>
        </w:div>
      </w:divsChild>
    </w:div>
    <w:div w:id="1871794995">
      <w:bodyDiv w:val="1"/>
      <w:marLeft w:val="0"/>
      <w:marRight w:val="0"/>
      <w:marTop w:val="0"/>
      <w:marBottom w:val="0"/>
      <w:divBdr>
        <w:top w:val="none" w:sz="0" w:space="0" w:color="auto"/>
        <w:left w:val="none" w:sz="0" w:space="0" w:color="auto"/>
        <w:bottom w:val="none" w:sz="0" w:space="0" w:color="auto"/>
        <w:right w:val="none" w:sz="0" w:space="0" w:color="auto"/>
      </w:divBdr>
      <w:divsChild>
        <w:div w:id="1777287967">
          <w:marLeft w:val="1714"/>
          <w:marRight w:val="0"/>
          <w:marTop w:val="115"/>
          <w:marBottom w:val="0"/>
          <w:divBdr>
            <w:top w:val="none" w:sz="0" w:space="0" w:color="auto"/>
            <w:left w:val="none" w:sz="0" w:space="0" w:color="auto"/>
            <w:bottom w:val="none" w:sz="0" w:space="0" w:color="auto"/>
            <w:right w:val="none" w:sz="0" w:space="0" w:color="auto"/>
          </w:divBdr>
        </w:div>
        <w:div w:id="1609848450">
          <w:marLeft w:val="2707"/>
          <w:marRight w:val="0"/>
          <w:marTop w:val="96"/>
          <w:marBottom w:val="0"/>
          <w:divBdr>
            <w:top w:val="none" w:sz="0" w:space="0" w:color="auto"/>
            <w:left w:val="none" w:sz="0" w:space="0" w:color="auto"/>
            <w:bottom w:val="none" w:sz="0" w:space="0" w:color="auto"/>
            <w:right w:val="none" w:sz="0" w:space="0" w:color="auto"/>
          </w:divBdr>
        </w:div>
        <w:div w:id="1783526643">
          <w:marLeft w:val="2707"/>
          <w:marRight w:val="0"/>
          <w:marTop w:val="96"/>
          <w:marBottom w:val="0"/>
          <w:divBdr>
            <w:top w:val="none" w:sz="0" w:space="0" w:color="auto"/>
            <w:left w:val="none" w:sz="0" w:space="0" w:color="auto"/>
            <w:bottom w:val="none" w:sz="0" w:space="0" w:color="auto"/>
            <w:right w:val="none" w:sz="0" w:space="0" w:color="auto"/>
          </w:divBdr>
        </w:div>
        <w:div w:id="100418577">
          <w:marLeft w:val="2707"/>
          <w:marRight w:val="0"/>
          <w:marTop w:val="96"/>
          <w:marBottom w:val="0"/>
          <w:divBdr>
            <w:top w:val="none" w:sz="0" w:space="0" w:color="auto"/>
            <w:left w:val="none" w:sz="0" w:space="0" w:color="auto"/>
            <w:bottom w:val="none" w:sz="0" w:space="0" w:color="auto"/>
            <w:right w:val="none" w:sz="0" w:space="0" w:color="auto"/>
          </w:divBdr>
        </w:div>
      </w:divsChild>
    </w:div>
    <w:div w:id="1874880852">
      <w:bodyDiv w:val="1"/>
      <w:marLeft w:val="0"/>
      <w:marRight w:val="0"/>
      <w:marTop w:val="0"/>
      <w:marBottom w:val="0"/>
      <w:divBdr>
        <w:top w:val="none" w:sz="0" w:space="0" w:color="auto"/>
        <w:left w:val="none" w:sz="0" w:space="0" w:color="auto"/>
        <w:bottom w:val="none" w:sz="0" w:space="0" w:color="auto"/>
        <w:right w:val="none" w:sz="0" w:space="0" w:color="auto"/>
      </w:divBdr>
    </w:div>
    <w:div w:id="1880970864">
      <w:bodyDiv w:val="1"/>
      <w:marLeft w:val="0"/>
      <w:marRight w:val="0"/>
      <w:marTop w:val="0"/>
      <w:marBottom w:val="0"/>
      <w:divBdr>
        <w:top w:val="none" w:sz="0" w:space="0" w:color="auto"/>
        <w:left w:val="none" w:sz="0" w:space="0" w:color="auto"/>
        <w:bottom w:val="none" w:sz="0" w:space="0" w:color="auto"/>
        <w:right w:val="none" w:sz="0" w:space="0" w:color="auto"/>
      </w:divBdr>
      <w:divsChild>
        <w:div w:id="790241895">
          <w:marLeft w:val="720"/>
          <w:marRight w:val="0"/>
          <w:marTop w:val="115"/>
          <w:marBottom w:val="0"/>
          <w:divBdr>
            <w:top w:val="none" w:sz="0" w:space="0" w:color="auto"/>
            <w:left w:val="none" w:sz="0" w:space="0" w:color="auto"/>
            <w:bottom w:val="none" w:sz="0" w:space="0" w:color="auto"/>
            <w:right w:val="none" w:sz="0" w:space="0" w:color="auto"/>
          </w:divBdr>
        </w:div>
        <w:div w:id="1363437293">
          <w:marLeft w:val="1714"/>
          <w:marRight w:val="0"/>
          <w:marTop w:val="115"/>
          <w:marBottom w:val="0"/>
          <w:divBdr>
            <w:top w:val="none" w:sz="0" w:space="0" w:color="auto"/>
            <w:left w:val="none" w:sz="0" w:space="0" w:color="auto"/>
            <w:bottom w:val="none" w:sz="0" w:space="0" w:color="auto"/>
            <w:right w:val="none" w:sz="0" w:space="0" w:color="auto"/>
          </w:divBdr>
        </w:div>
        <w:div w:id="213011877">
          <w:marLeft w:val="1714"/>
          <w:marRight w:val="0"/>
          <w:marTop w:val="115"/>
          <w:marBottom w:val="0"/>
          <w:divBdr>
            <w:top w:val="none" w:sz="0" w:space="0" w:color="auto"/>
            <w:left w:val="none" w:sz="0" w:space="0" w:color="auto"/>
            <w:bottom w:val="none" w:sz="0" w:space="0" w:color="auto"/>
            <w:right w:val="none" w:sz="0" w:space="0" w:color="auto"/>
          </w:divBdr>
        </w:div>
        <w:div w:id="592207280">
          <w:marLeft w:val="2707"/>
          <w:marRight w:val="0"/>
          <w:marTop w:val="96"/>
          <w:marBottom w:val="0"/>
          <w:divBdr>
            <w:top w:val="none" w:sz="0" w:space="0" w:color="auto"/>
            <w:left w:val="none" w:sz="0" w:space="0" w:color="auto"/>
            <w:bottom w:val="none" w:sz="0" w:space="0" w:color="auto"/>
            <w:right w:val="none" w:sz="0" w:space="0" w:color="auto"/>
          </w:divBdr>
        </w:div>
        <w:div w:id="885676461">
          <w:marLeft w:val="2707"/>
          <w:marRight w:val="0"/>
          <w:marTop w:val="96"/>
          <w:marBottom w:val="0"/>
          <w:divBdr>
            <w:top w:val="none" w:sz="0" w:space="0" w:color="auto"/>
            <w:left w:val="none" w:sz="0" w:space="0" w:color="auto"/>
            <w:bottom w:val="none" w:sz="0" w:space="0" w:color="auto"/>
            <w:right w:val="none" w:sz="0" w:space="0" w:color="auto"/>
          </w:divBdr>
        </w:div>
        <w:div w:id="215895946">
          <w:marLeft w:val="1714"/>
          <w:marRight w:val="0"/>
          <w:marTop w:val="115"/>
          <w:marBottom w:val="0"/>
          <w:divBdr>
            <w:top w:val="none" w:sz="0" w:space="0" w:color="auto"/>
            <w:left w:val="none" w:sz="0" w:space="0" w:color="auto"/>
            <w:bottom w:val="none" w:sz="0" w:space="0" w:color="auto"/>
            <w:right w:val="none" w:sz="0" w:space="0" w:color="auto"/>
          </w:divBdr>
        </w:div>
      </w:divsChild>
    </w:div>
    <w:div w:id="1901091760">
      <w:bodyDiv w:val="1"/>
      <w:marLeft w:val="0"/>
      <w:marRight w:val="0"/>
      <w:marTop w:val="0"/>
      <w:marBottom w:val="0"/>
      <w:divBdr>
        <w:top w:val="none" w:sz="0" w:space="0" w:color="auto"/>
        <w:left w:val="none" w:sz="0" w:space="0" w:color="auto"/>
        <w:bottom w:val="none" w:sz="0" w:space="0" w:color="auto"/>
        <w:right w:val="none" w:sz="0" w:space="0" w:color="auto"/>
      </w:divBdr>
      <w:divsChild>
        <w:div w:id="40401544">
          <w:marLeft w:val="1411"/>
          <w:marRight w:val="0"/>
          <w:marTop w:val="115"/>
          <w:marBottom w:val="0"/>
          <w:divBdr>
            <w:top w:val="none" w:sz="0" w:space="0" w:color="auto"/>
            <w:left w:val="none" w:sz="0" w:space="0" w:color="auto"/>
            <w:bottom w:val="none" w:sz="0" w:space="0" w:color="auto"/>
            <w:right w:val="none" w:sz="0" w:space="0" w:color="auto"/>
          </w:divBdr>
        </w:div>
        <w:div w:id="50082060">
          <w:marLeft w:val="2707"/>
          <w:marRight w:val="0"/>
          <w:marTop w:val="96"/>
          <w:marBottom w:val="0"/>
          <w:divBdr>
            <w:top w:val="none" w:sz="0" w:space="0" w:color="auto"/>
            <w:left w:val="none" w:sz="0" w:space="0" w:color="auto"/>
            <w:bottom w:val="none" w:sz="0" w:space="0" w:color="auto"/>
            <w:right w:val="none" w:sz="0" w:space="0" w:color="auto"/>
          </w:divBdr>
        </w:div>
        <w:div w:id="1334529818">
          <w:marLeft w:val="2707"/>
          <w:marRight w:val="0"/>
          <w:marTop w:val="96"/>
          <w:marBottom w:val="0"/>
          <w:divBdr>
            <w:top w:val="none" w:sz="0" w:space="0" w:color="auto"/>
            <w:left w:val="none" w:sz="0" w:space="0" w:color="auto"/>
            <w:bottom w:val="none" w:sz="0" w:space="0" w:color="auto"/>
            <w:right w:val="none" w:sz="0" w:space="0" w:color="auto"/>
          </w:divBdr>
        </w:div>
        <w:div w:id="23948549">
          <w:marLeft w:val="2707"/>
          <w:marRight w:val="0"/>
          <w:marTop w:val="96"/>
          <w:marBottom w:val="0"/>
          <w:divBdr>
            <w:top w:val="none" w:sz="0" w:space="0" w:color="auto"/>
            <w:left w:val="none" w:sz="0" w:space="0" w:color="auto"/>
            <w:bottom w:val="none" w:sz="0" w:space="0" w:color="auto"/>
            <w:right w:val="none" w:sz="0" w:space="0" w:color="auto"/>
          </w:divBdr>
        </w:div>
        <w:div w:id="368534509">
          <w:marLeft w:val="2707"/>
          <w:marRight w:val="0"/>
          <w:marTop w:val="96"/>
          <w:marBottom w:val="0"/>
          <w:divBdr>
            <w:top w:val="none" w:sz="0" w:space="0" w:color="auto"/>
            <w:left w:val="none" w:sz="0" w:space="0" w:color="auto"/>
            <w:bottom w:val="none" w:sz="0" w:space="0" w:color="auto"/>
            <w:right w:val="none" w:sz="0" w:space="0" w:color="auto"/>
          </w:divBdr>
        </w:div>
        <w:div w:id="830483871">
          <w:marLeft w:val="2707"/>
          <w:marRight w:val="0"/>
          <w:marTop w:val="96"/>
          <w:marBottom w:val="0"/>
          <w:divBdr>
            <w:top w:val="none" w:sz="0" w:space="0" w:color="auto"/>
            <w:left w:val="none" w:sz="0" w:space="0" w:color="auto"/>
            <w:bottom w:val="none" w:sz="0" w:space="0" w:color="auto"/>
            <w:right w:val="none" w:sz="0" w:space="0" w:color="auto"/>
          </w:divBdr>
        </w:div>
        <w:div w:id="882012204">
          <w:marLeft w:val="2707"/>
          <w:marRight w:val="0"/>
          <w:marTop w:val="96"/>
          <w:marBottom w:val="0"/>
          <w:divBdr>
            <w:top w:val="none" w:sz="0" w:space="0" w:color="auto"/>
            <w:left w:val="none" w:sz="0" w:space="0" w:color="auto"/>
            <w:bottom w:val="none" w:sz="0" w:space="0" w:color="auto"/>
            <w:right w:val="none" w:sz="0" w:space="0" w:color="auto"/>
          </w:divBdr>
        </w:div>
      </w:divsChild>
    </w:div>
    <w:div w:id="1904368235">
      <w:bodyDiv w:val="1"/>
      <w:marLeft w:val="0"/>
      <w:marRight w:val="0"/>
      <w:marTop w:val="0"/>
      <w:marBottom w:val="0"/>
      <w:divBdr>
        <w:top w:val="none" w:sz="0" w:space="0" w:color="auto"/>
        <w:left w:val="none" w:sz="0" w:space="0" w:color="auto"/>
        <w:bottom w:val="none" w:sz="0" w:space="0" w:color="auto"/>
        <w:right w:val="none" w:sz="0" w:space="0" w:color="auto"/>
      </w:divBdr>
      <w:divsChild>
        <w:div w:id="2073388079">
          <w:marLeft w:val="1411"/>
          <w:marRight w:val="0"/>
          <w:marTop w:val="115"/>
          <w:marBottom w:val="0"/>
          <w:divBdr>
            <w:top w:val="none" w:sz="0" w:space="0" w:color="auto"/>
            <w:left w:val="none" w:sz="0" w:space="0" w:color="auto"/>
            <w:bottom w:val="none" w:sz="0" w:space="0" w:color="auto"/>
            <w:right w:val="none" w:sz="0" w:space="0" w:color="auto"/>
          </w:divBdr>
        </w:div>
        <w:div w:id="876351844">
          <w:marLeft w:val="2707"/>
          <w:marRight w:val="0"/>
          <w:marTop w:val="96"/>
          <w:marBottom w:val="0"/>
          <w:divBdr>
            <w:top w:val="none" w:sz="0" w:space="0" w:color="auto"/>
            <w:left w:val="none" w:sz="0" w:space="0" w:color="auto"/>
            <w:bottom w:val="none" w:sz="0" w:space="0" w:color="auto"/>
            <w:right w:val="none" w:sz="0" w:space="0" w:color="auto"/>
          </w:divBdr>
        </w:div>
        <w:div w:id="371343376">
          <w:marLeft w:val="2707"/>
          <w:marRight w:val="0"/>
          <w:marTop w:val="96"/>
          <w:marBottom w:val="0"/>
          <w:divBdr>
            <w:top w:val="none" w:sz="0" w:space="0" w:color="auto"/>
            <w:left w:val="none" w:sz="0" w:space="0" w:color="auto"/>
            <w:bottom w:val="none" w:sz="0" w:space="0" w:color="auto"/>
            <w:right w:val="none" w:sz="0" w:space="0" w:color="auto"/>
          </w:divBdr>
        </w:div>
        <w:div w:id="807406039">
          <w:marLeft w:val="2707"/>
          <w:marRight w:val="0"/>
          <w:marTop w:val="96"/>
          <w:marBottom w:val="0"/>
          <w:divBdr>
            <w:top w:val="none" w:sz="0" w:space="0" w:color="auto"/>
            <w:left w:val="none" w:sz="0" w:space="0" w:color="auto"/>
            <w:bottom w:val="none" w:sz="0" w:space="0" w:color="auto"/>
            <w:right w:val="none" w:sz="0" w:space="0" w:color="auto"/>
          </w:divBdr>
        </w:div>
        <w:div w:id="1283002592">
          <w:marLeft w:val="2707"/>
          <w:marRight w:val="0"/>
          <w:marTop w:val="96"/>
          <w:marBottom w:val="0"/>
          <w:divBdr>
            <w:top w:val="none" w:sz="0" w:space="0" w:color="auto"/>
            <w:left w:val="none" w:sz="0" w:space="0" w:color="auto"/>
            <w:bottom w:val="none" w:sz="0" w:space="0" w:color="auto"/>
            <w:right w:val="none" w:sz="0" w:space="0" w:color="auto"/>
          </w:divBdr>
        </w:div>
        <w:div w:id="939413442">
          <w:marLeft w:val="2707"/>
          <w:marRight w:val="0"/>
          <w:marTop w:val="96"/>
          <w:marBottom w:val="0"/>
          <w:divBdr>
            <w:top w:val="none" w:sz="0" w:space="0" w:color="auto"/>
            <w:left w:val="none" w:sz="0" w:space="0" w:color="auto"/>
            <w:bottom w:val="none" w:sz="0" w:space="0" w:color="auto"/>
            <w:right w:val="none" w:sz="0" w:space="0" w:color="auto"/>
          </w:divBdr>
        </w:div>
        <w:div w:id="474417959">
          <w:marLeft w:val="2707"/>
          <w:marRight w:val="0"/>
          <w:marTop w:val="96"/>
          <w:marBottom w:val="0"/>
          <w:divBdr>
            <w:top w:val="none" w:sz="0" w:space="0" w:color="auto"/>
            <w:left w:val="none" w:sz="0" w:space="0" w:color="auto"/>
            <w:bottom w:val="none" w:sz="0" w:space="0" w:color="auto"/>
            <w:right w:val="none" w:sz="0" w:space="0" w:color="auto"/>
          </w:divBdr>
        </w:div>
      </w:divsChild>
    </w:div>
    <w:div w:id="1909685723">
      <w:bodyDiv w:val="1"/>
      <w:marLeft w:val="0"/>
      <w:marRight w:val="0"/>
      <w:marTop w:val="0"/>
      <w:marBottom w:val="0"/>
      <w:divBdr>
        <w:top w:val="none" w:sz="0" w:space="0" w:color="auto"/>
        <w:left w:val="none" w:sz="0" w:space="0" w:color="auto"/>
        <w:bottom w:val="none" w:sz="0" w:space="0" w:color="auto"/>
        <w:right w:val="none" w:sz="0" w:space="0" w:color="auto"/>
      </w:divBdr>
    </w:div>
    <w:div w:id="1913348955">
      <w:bodyDiv w:val="1"/>
      <w:marLeft w:val="0"/>
      <w:marRight w:val="0"/>
      <w:marTop w:val="0"/>
      <w:marBottom w:val="0"/>
      <w:divBdr>
        <w:top w:val="none" w:sz="0" w:space="0" w:color="auto"/>
        <w:left w:val="none" w:sz="0" w:space="0" w:color="auto"/>
        <w:bottom w:val="none" w:sz="0" w:space="0" w:color="auto"/>
        <w:right w:val="none" w:sz="0" w:space="0" w:color="auto"/>
      </w:divBdr>
      <w:divsChild>
        <w:div w:id="1463377226">
          <w:marLeft w:val="1714"/>
          <w:marRight w:val="0"/>
          <w:marTop w:val="115"/>
          <w:marBottom w:val="0"/>
          <w:divBdr>
            <w:top w:val="none" w:sz="0" w:space="0" w:color="auto"/>
            <w:left w:val="none" w:sz="0" w:space="0" w:color="auto"/>
            <w:bottom w:val="none" w:sz="0" w:space="0" w:color="auto"/>
            <w:right w:val="none" w:sz="0" w:space="0" w:color="auto"/>
          </w:divBdr>
        </w:div>
      </w:divsChild>
    </w:div>
    <w:div w:id="1928685564">
      <w:bodyDiv w:val="1"/>
      <w:marLeft w:val="0"/>
      <w:marRight w:val="0"/>
      <w:marTop w:val="0"/>
      <w:marBottom w:val="0"/>
      <w:divBdr>
        <w:top w:val="none" w:sz="0" w:space="0" w:color="auto"/>
        <w:left w:val="none" w:sz="0" w:space="0" w:color="auto"/>
        <w:bottom w:val="none" w:sz="0" w:space="0" w:color="auto"/>
        <w:right w:val="none" w:sz="0" w:space="0" w:color="auto"/>
      </w:divBdr>
      <w:divsChild>
        <w:div w:id="1934126568">
          <w:marLeft w:val="3586"/>
          <w:marRight w:val="0"/>
          <w:marTop w:val="96"/>
          <w:marBottom w:val="0"/>
          <w:divBdr>
            <w:top w:val="none" w:sz="0" w:space="0" w:color="auto"/>
            <w:left w:val="none" w:sz="0" w:space="0" w:color="auto"/>
            <w:bottom w:val="none" w:sz="0" w:space="0" w:color="auto"/>
            <w:right w:val="none" w:sz="0" w:space="0" w:color="auto"/>
          </w:divBdr>
        </w:div>
        <w:div w:id="1939748737">
          <w:marLeft w:val="3586"/>
          <w:marRight w:val="0"/>
          <w:marTop w:val="96"/>
          <w:marBottom w:val="0"/>
          <w:divBdr>
            <w:top w:val="none" w:sz="0" w:space="0" w:color="auto"/>
            <w:left w:val="none" w:sz="0" w:space="0" w:color="auto"/>
            <w:bottom w:val="none" w:sz="0" w:space="0" w:color="auto"/>
            <w:right w:val="none" w:sz="0" w:space="0" w:color="auto"/>
          </w:divBdr>
        </w:div>
      </w:divsChild>
    </w:div>
    <w:div w:id="1941571919">
      <w:bodyDiv w:val="1"/>
      <w:marLeft w:val="0"/>
      <w:marRight w:val="0"/>
      <w:marTop w:val="0"/>
      <w:marBottom w:val="0"/>
      <w:divBdr>
        <w:top w:val="none" w:sz="0" w:space="0" w:color="auto"/>
        <w:left w:val="none" w:sz="0" w:space="0" w:color="auto"/>
        <w:bottom w:val="none" w:sz="0" w:space="0" w:color="auto"/>
        <w:right w:val="none" w:sz="0" w:space="0" w:color="auto"/>
      </w:divBdr>
      <w:divsChild>
        <w:div w:id="1625771658">
          <w:marLeft w:val="1714"/>
          <w:marRight w:val="0"/>
          <w:marTop w:val="115"/>
          <w:marBottom w:val="0"/>
          <w:divBdr>
            <w:top w:val="none" w:sz="0" w:space="0" w:color="auto"/>
            <w:left w:val="none" w:sz="0" w:space="0" w:color="auto"/>
            <w:bottom w:val="none" w:sz="0" w:space="0" w:color="auto"/>
            <w:right w:val="none" w:sz="0" w:space="0" w:color="auto"/>
          </w:divBdr>
        </w:div>
        <w:div w:id="1663119000">
          <w:marLeft w:val="2707"/>
          <w:marRight w:val="0"/>
          <w:marTop w:val="96"/>
          <w:marBottom w:val="0"/>
          <w:divBdr>
            <w:top w:val="none" w:sz="0" w:space="0" w:color="auto"/>
            <w:left w:val="none" w:sz="0" w:space="0" w:color="auto"/>
            <w:bottom w:val="none" w:sz="0" w:space="0" w:color="auto"/>
            <w:right w:val="none" w:sz="0" w:space="0" w:color="auto"/>
          </w:divBdr>
        </w:div>
        <w:div w:id="751899205">
          <w:marLeft w:val="2707"/>
          <w:marRight w:val="0"/>
          <w:marTop w:val="96"/>
          <w:marBottom w:val="0"/>
          <w:divBdr>
            <w:top w:val="none" w:sz="0" w:space="0" w:color="auto"/>
            <w:left w:val="none" w:sz="0" w:space="0" w:color="auto"/>
            <w:bottom w:val="none" w:sz="0" w:space="0" w:color="auto"/>
            <w:right w:val="none" w:sz="0" w:space="0" w:color="auto"/>
          </w:divBdr>
        </w:div>
      </w:divsChild>
    </w:div>
    <w:div w:id="1942225180">
      <w:bodyDiv w:val="1"/>
      <w:marLeft w:val="0"/>
      <w:marRight w:val="0"/>
      <w:marTop w:val="0"/>
      <w:marBottom w:val="0"/>
      <w:divBdr>
        <w:top w:val="none" w:sz="0" w:space="0" w:color="auto"/>
        <w:left w:val="none" w:sz="0" w:space="0" w:color="auto"/>
        <w:bottom w:val="none" w:sz="0" w:space="0" w:color="auto"/>
        <w:right w:val="none" w:sz="0" w:space="0" w:color="auto"/>
      </w:divBdr>
      <w:divsChild>
        <w:div w:id="492574938">
          <w:marLeft w:val="1714"/>
          <w:marRight w:val="0"/>
          <w:marTop w:val="115"/>
          <w:marBottom w:val="0"/>
          <w:divBdr>
            <w:top w:val="none" w:sz="0" w:space="0" w:color="auto"/>
            <w:left w:val="none" w:sz="0" w:space="0" w:color="auto"/>
            <w:bottom w:val="none" w:sz="0" w:space="0" w:color="auto"/>
            <w:right w:val="none" w:sz="0" w:space="0" w:color="auto"/>
          </w:divBdr>
        </w:div>
        <w:div w:id="295451698">
          <w:marLeft w:val="720"/>
          <w:marRight w:val="0"/>
          <w:marTop w:val="115"/>
          <w:marBottom w:val="0"/>
          <w:divBdr>
            <w:top w:val="none" w:sz="0" w:space="0" w:color="auto"/>
            <w:left w:val="none" w:sz="0" w:space="0" w:color="auto"/>
            <w:bottom w:val="none" w:sz="0" w:space="0" w:color="auto"/>
            <w:right w:val="none" w:sz="0" w:space="0" w:color="auto"/>
          </w:divBdr>
        </w:div>
        <w:div w:id="1902909555">
          <w:marLeft w:val="1714"/>
          <w:marRight w:val="0"/>
          <w:marTop w:val="115"/>
          <w:marBottom w:val="0"/>
          <w:divBdr>
            <w:top w:val="none" w:sz="0" w:space="0" w:color="auto"/>
            <w:left w:val="none" w:sz="0" w:space="0" w:color="auto"/>
            <w:bottom w:val="none" w:sz="0" w:space="0" w:color="auto"/>
            <w:right w:val="none" w:sz="0" w:space="0" w:color="auto"/>
          </w:divBdr>
        </w:div>
        <w:div w:id="710766445">
          <w:marLeft w:val="2707"/>
          <w:marRight w:val="0"/>
          <w:marTop w:val="96"/>
          <w:marBottom w:val="0"/>
          <w:divBdr>
            <w:top w:val="none" w:sz="0" w:space="0" w:color="auto"/>
            <w:left w:val="none" w:sz="0" w:space="0" w:color="auto"/>
            <w:bottom w:val="none" w:sz="0" w:space="0" w:color="auto"/>
            <w:right w:val="none" w:sz="0" w:space="0" w:color="auto"/>
          </w:divBdr>
        </w:div>
        <w:div w:id="1797873073">
          <w:marLeft w:val="2707"/>
          <w:marRight w:val="0"/>
          <w:marTop w:val="96"/>
          <w:marBottom w:val="0"/>
          <w:divBdr>
            <w:top w:val="none" w:sz="0" w:space="0" w:color="auto"/>
            <w:left w:val="none" w:sz="0" w:space="0" w:color="auto"/>
            <w:bottom w:val="none" w:sz="0" w:space="0" w:color="auto"/>
            <w:right w:val="none" w:sz="0" w:space="0" w:color="auto"/>
          </w:divBdr>
        </w:div>
        <w:div w:id="187449308">
          <w:marLeft w:val="2707"/>
          <w:marRight w:val="0"/>
          <w:marTop w:val="96"/>
          <w:marBottom w:val="0"/>
          <w:divBdr>
            <w:top w:val="none" w:sz="0" w:space="0" w:color="auto"/>
            <w:left w:val="none" w:sz="0" w:space="0" w:color="auto"/>
            <w:bottom w:val="none" w:sz="0" w:space="0" w:color="auto"/>
            <w:right w:val="none" w:sz="0" w:space="0" w:color="auto"/>
          </w:divBdr>
        </w:div>
      </w:divsChild>
    </w:div>
    <w:div w:id="1967470193">
      <w:bodyDiv w:val="1"/>
      <w:marLeft w:val="0"/>
      <w:marRight w:val="0"/>
      <w:marTop w:val="0"/>
      <w:marBottom w:val="0"/>
      <w:divBdr>
        <w:top w:val="none" w:sz="0" w:space="0" w:color="auto"/>
        <w:left w:val="none" w:sz="0" w:space="0" w:color="auto"/>
        <w:bottom w:val="none" w:sz="0" w:space="0" w:color="auto"/>
        <w:right w:val="none" w:sz="0" w:space="0" w:color="auto"/>
      </w:divBdr>
      <w:divsChild>
        <w:div w:id="1913272387">
          <w:marLeft w:val="720"/>
          <w:marRight w:val="0"/>
          <w:marTop w:val="115"/>
          <w:marBottom w:val="0"/>
          <w:divBdr>
            <w:top w:val="none" w:sz="0" w:space="0" w:color="auto"/>
            <w:left w:val="none" w:sz="0" w:space="0" w:color="auto"/>
            <w:bottom w:val="none" w:sz="0" w:space="0" w:color="auto"/>
            <w:right w:val="none" w:sz="0" w:space="0" w:color="auto"/>
          </w:divBdr>
        </w:div>
        <w:div w:id="645545271">
          <w:marLeft w:val="1714"/>
          <w:marRight w:val="0"/>
          <w:marTop w:val="115"/>
          <w:marBottom w:val="0"/>
          <w:divBdr>
            <w:top w:val="none" w:sz="0" w:space="0" w:color="auto"/>
            <w:left w:val="none" w:sz="0" w:space="0" w:color="auto"/>
            <w:bottom w:val="none" w:sz="0" w:space="0" w:color="auto"/>
            <w:right w:val="none" w:sz="0" w:space="0" w:color="auto"/>
          </w:divBdr>
        </w:div>
        <w:div w:id="1666130497">
          <w:marLeft w:val="1714"/>
          <w:marRight w:val="0"/>
          <w:marTop w:val="115"/>
          <w:marBottom w:val="0"/>
          <w:divBdr>
            <w:top w:val="none" w:sz="0" w:space="0" w:color="auto"/>
            <w:left w:val="none" w:sz="0" w:space="0" w:color="auto"/>
            <w:bottom w:val="none" w:sz="0" w:space="0" w:color="auto"/>
            <w:right w:val="none" w:sz="0" w:space="0" w:color="auto"/>
          </w:divBdr>
        </w:div>
        <w:div w:id="1845315325">
          <w:marLeft w:val="1714"/>
          <w:marRight w:val="0"/>
          <w:marTop w:val="115"/>
          <w:marBottom w:val="0"/>
          <w:divBdr>
            <w:top w:val="none" w:sz="0" w:space="0" w:color="auto"/>
            <w:left w:val="none" w:sz="0" w:space="0" w:color="auto"/>
            <w:bottom w:val="none" w:sz="0" w:space="0" w:color="auto"/>
            <w:right w:val="none" w:sz="0" w:space="0" w:color="auto"/>
          </w:divBdr>
        </w:div>
      </w:divsChild>
    </w:div>
    <w:div w:id="1976132716">
      <w:bodyDiv w:val="1"/>
      <w:marLeft w:val="0"/>
      <w:marRight w:val="0"/>
      <w:marTop w:val="0"/>
      <w:marBottom w:val="0"/>
      <w:divBdr>
        <w:top w:val="none" w:sz="0" w:space="0" w:color="auto"/>
        <w:left w:val="none" w:sz="0" w:space="0" w:color="auto"/>
        <w:bottom w:val="none" w:sz="0" w:space="0" w:color="auto"/>
        <w:right w:val="none" w:sz="0" w:space="0" w:color="auto"/>
      </w:divBdr>
    </w:div>
    <w:div w:id="1978024695">
      <w:bodyDiv w:val="1"/>
      <w:marLeft w:val="0"/>
      <w:marRight w:val="0"/>
      <w:marTop w:val="0"/>
      <w:marBottom w:val="0"/>
      <w:divBdr>
        <w:top w:val="none" w:sz="0" w:space="0" w:color="auto"/>
        <w:left w:val="none" w:sz="0" w:space="0" w:color="auto"/>
        <w:bottom w:val="none" w:sz="0" w:space="0" w:color="auto"/>
        <w:right w:val="none" w:sz="0" w:space="0" w:color="auto"/>
      </w:divBdr>
    </w:div>
    <w:div w:id="2002654350">
      <w:bodyDiv w:val="1"/>
      <w:marLeft w:val="0"/>
      <w:marRight w:val="0"/>
      <w:marTop w:val="0"/>
      <w:marBottom w:val="0"/>
      <w:divBdr>
        <w:top w:val="none" w:sz="0" w:space="0" w:color="auto"/>
        <w:left w:val="none" w:sz="0" w:space="0" w:color="auto"/>
        <w:bottom w:val="none" w:sz="0" w:space="0" w:color="auto"/>
        <w:right w:val="none" w:sz="0" w:space="0" w:color="auto"/>
      </w:divBdr>
    </w:div>
    <w:div w:id="2005354567">
      <w:bodyDiv w:val="1"/>
      <w:marLeft w:val="0"/>
      <w:marRight w:val="0"/>
      <w:marTop w:val="0"/>
      <w:marBottom w:val="0"/>
      <w:divBdr>
        <w:top w:val="none" w:sz="0" w:space="0" w:color="auto"/>
        <w:left w:val="none" w:sz="0" w:space="0" w:color="auto"/>
        <w:bottom w:val="none" w:sz="0" w:space="0" w:color="auto"/>
        <w:right w:val="none" w:sz="0" w:space="0" w:color="auto"/>
      </w:divBdr>
      <w:divsChild>
        <w:div w:id="392050412">
          <w:marLeft w:val="3586"/>
          <w:marRight w:val="0"/>
          <w:marTop w:val="96"/>
          <w:marBottom w:val="0"/>
          <w:divBdr>
            <w:top w:val="none" w:sz="0" w:space="0" w:color="auto"/>
            <w:left w:val="none" w:sz="0" w:space="0" w:color="auto"/>
            <w:bottom w:val="none" w:sz="0" w:space="0" w:color="auto"/>
            <w:right w:val="none" w:sz="0" w:space="0" w:color="auto"/>
          </w:divBdr>
        </w:div>
        <w:div w:id="498547470">
          <w:marLeft w:val="3586"/>
          <w:marRight w:val="0"/>
          <w:marTop w:val="96"/>
          <w:marBottom w:val="0"/>
          <w:divBdr>
            <w:top w:val="none" w:sz="0" w:space="0" w:color="auto"/>
            <w:left w:val="none" w:sz="0" w:space="0" w:color="auto"/>
            <w:bottom w:val="none" w:sz="0" w:space="0" w:color="auto"/>
            <w:right w:val="none" w:sz="0" w:space="0" w:color="auto"/>
          </w:divBdr>
        </w:div>
        <w:div w:id="130024855">
          <w:marLeft w:val="2707"/>
          <w:marRight w:val="0"/>
          <w:marTop w:val="96"/>
          <w:marBottom w:val="0"/>
          <w:divBdr>
            <w:top w:val="none" w:sz="0" w:space="0" w:color="auto"/>
            <w:left w:val="none" w:sz="0" w:space="0" w:color="auto"/>
            <w:bottom w:val="none" w:sz="0" w:space="0" w:color="auto"/>
            <w:right w:val="none" w:sz="0" w:space="0" w:color="auto"/>
          </w:divBdr>
        </w:div>
        <w:div w:id="2110276832">
          <w:marLeft w:val="3586"/>
          <w:marRight w:val="0"/>
          <w:marTop w:val="96"/>
          <w:marBottom w:val="0"/>
          <w:divBdr>
            <w:top w:val="none" w:sz="0" w:space="0" w:color="auto"/>
            <w:left w:val="none" w:sz="0" w:space="0" w:color="auto"/>
            <w:bottom w:val="none" w:sz="0" w:space="0" w:color="auto"/>
            <w:right w:val="none" w:sz="0" w:space="0" w:color="auto"/>
          </w:divBdr>
        </w:div>
        <w:div w:id="1974631176">
          <w:marLeft w:val="3586"/>
          <w:marRight w:val="0"/>
          <w:marTop w:val="96"/>
          <w:marBottom w:val="0"/>
          <w:divBdr>
            <w:top w:val="none" w:sz="0" w:space="0" w:color="auto"/>
            <w:left w:val="none" w:sz="0" w:space="0" w:color="auto"/>
            <w:bottom w:val="none" w:sz="0" w:space="0" w:color="auto"/>
            <w:right w:val="none" w:sz="0" w:space="0" w:color="auto"/>
          </w:divBdr>
        </w:div>
        <w:div w:id="166990349">
          <w:marLeft w:val="1714"/>
          <w:marRight w:val="0"/>
          <w:marTop w:val="115"/>
          <w:marBottom w:val="0"/>
          <w:divBdr>
            <w:top w:val="none" w:sz="0" w:space="0" w:color="auto"/>
            <w:left w:val="none" w:sz="0" w:space="0" w:color="auto"/>
            <w:bottom w:val="none" w:sz="0" w:space="0" w:color="auto"/>
            <w:right w:val="none" w:sz="0" w:space="0" w:color="auto"/>
          </w:divBdr>
        </w:div>
      </w:divsChild>
    </w:div>
    <w:div w:id="2013600104">
      <w:bodyDiv w:val="1"/>
      <w:marLeft w:val="0"/>
      <w:marRight w:val="0"/>
      <w:marTop w:val="0"/>
      <w:marBottom w:val="0"/>
      <w:divBdr>
        <w:top w:val="none" w:sz="0" w:space="0" w:color="auto"/>
        <w:left w:val="none" w:sz="0" w:space="0" w:color="auto"/>
        <w:bottom w:val="none" w:sz="0" w:space="0" w:color="auto"/>
        <w:right w:val="none" w:sz="0" w:space="0" w:color="auto"/>
      </w:divBdr>
    </w:div>
    <w:div w:id="2019381950">
      <w:bodyDiv w:val="1"/>
      <w:marLeft w:val="0"/>
      <w:marRight w:val="0"/>
      <w:marTop w:val="0"/>
      <w:marBottom w:val="0"/>
      <w:divBdr>
        <w:top w:val="none" w:sz="0" w:space="0" w:color="auto"/>
        <w:left w:val="none" w:sz="0" w:space="0" w:color="auto"/>
        <w:bottom w:val="none" w:sz="0" w:space="0" w:color="auto"/>
        <w:right w:val="none" w:sz="0" w:space="0" w:color="auto"/>
      </w:divBdr>
      <w:divsChild>
        <w:div w:id="131410465">
          <w:marLeft w:val="1411"/>
          <w:marRight w:val="0"/>
          <w:marTop w:val="115"/>
          <w:marBottom w:val="0"/>
          <w:divBdr>
            <w:top w:val="none" w:sz="0" w:space="0" w:color="auto"/>
            <w:left w:val="none" w:sz="0" w:space="0" w:color="auto"/>
            <w:bottom w:val="none" w:sz="0" w:space="0" w:color="auto"/>
            <w:right w:val="none" w:sz="0" w:space="0" w:color="auto"/>
          </w:divBdr>
        </w:div>
        <w:div w:id="738332013">
          <w:marLeft w:val="2707"/>
          <w:marRight w:val="0"/>
          <w:marTop w:val="96"/>
          <w:marBottom w:val="0"/>
          <w:divBdr>
            <w:top w:val="none" w:sz="0" w:space="0" w:color="auto"/>
            <w:left w:val="none" w:sz="0" w:space="0" w:color="auto"/>
            <w:bottom w:val="none" w:sz="0" w:space="0" w:color="auto"/>
            <w:right w:val="none" w:sz="0" w:space="0" w:color="auto"/>
          </w:divBdr>
        </w:div>
        <w:div w:id="1550146179">
          <w:marLeft w:val="2707"/>
          <w:marRight w:val="0"/>
          <w:marTop w:val="96"/>
          <w:marBottom w:val="0"/>
          <w:divBdr>
            <w:top w:val="none" w:sz="0" w:space="0" w:color="auto"/>
            <w:left w:val="none" w:sz="0" w:space="0" w:color="auto"/>
            <w:bottom w:val="none" w:sz="0" w:space="0" w:color="auto"/>
            <w:right w:val="none" w:sz="0" w:space="0" w:color="auto"/>
          </w:divBdr>
        </w:div>
      </w:divsChild>
    </w:div>
    <w:div w:id="2019653571">
      <w:bodyDiv w:val="1"/>
      <w:marLeft w:val="0"/>
      <w:marRight w:val="0"/>
      <w:marTop w:val="0"/>
      <w:marBottom w:val="0"/>
      <w:divBdr>
        <w:top w:val="none" w:sz="0" w:space="0" w:color="auto"/>
        <w:left w:val="none" w:sz="0" w:space="0" w:color="auto"/>
        <w:bottom w:val="none" w:sz="0" w:space="0" w:color="auto"/>
        <w:right w:val="none" w:sz="0" w:space="0" w:color="auto"/>
      </w:divBdr>
      <w:divsChild>
        <w:div w:id="319315700">
          <w:marLeft w:val="2707"/>
          <w:marRight w:val="0"/>
          <w:marTop w:val="96"/>
          <w:marBottom w:val="0"/>
          <w:divBdr>
            <w:top w:val="none" w:sz="0" w:space="0" w:color="auto"/>
            <w:left w:val="none" w:sz="0" w:space="0" w:color="auto"/>
            <w:bottom w:val="none" w:sz="0" w:space="0" w:color="auto"/>
            <w:right w:val="none" w:sz="0" w:space="0" w:color="auto"/>
          </w:divBdr>
        </w:div>
        <w:div w:id="754204037">
          <w:marLeft w:val="3586"/>
          <w:marRight w:val="0"/>
          <w:marTop w:val="96"/>
          <w:marBottom w:val="0"/>
          <w:divBdr>
            <w:top w:val="none" w:sz="0" w:space="0" w:color="auto"/>
            <w:left w:val="none" w:sz="0" w:space="0" w:color="auto"/>
            <w:bottom w:val="none" w:sz="0" w:space="0" w:color="auto"/>
            <w:right w:val="none" w:sz="0" w:space="0" w:color="auto"/>
          </w:divBdr>
        </w:div>
        <w:div w:id="966668211">
          <w:marLeft w:val="3586"/>
          <w:marRight w:val="0"/>
          <w:marTop w:val="96"/>
          <w:marBottom w:val="0"/>
          <w:divBdr>
            <w:top w:val="none" w:sz="0" w:space="0" w:color="auto"/>
            <w:left w:val="none" w:sz="0" w:space="0" w:color="auto"/>
            <w:bottom w:val="none" w:sz="0" w:space="0" w:color="auto"/>
            <w:right w:val="none" w:sz="0" w:space="0" w:color="auto"/>
          </w:divBdr>
        </w:div>
      </w:divsChild>
    </w:div>
    <w:div w:id="2019887176">
      <w:bodyDiv w:val="1"/>
      <w:marLeft w:val="0"/>
      <w:marRight w:val="0"/>
      <w:marTop w:val="0"/>
      <w:marBottom w:val="0"/>
      <w:divBdr>
        <w:top w:val="none" w:sz="0" w:space="0" w:color="auto"/>
        <w:left w:val="none" w:sz="0" w:space="0" w:color="auto"/>
        <w:bottom w:val="none" w:sz="0" w:space="0" w:color="auto"/>
        <w:right w:val="none" w:sz="0" w:space="0" w:color="auto"/>
      </w:divBdr>
      <w:divsChild>
        <w:div w:id="2040810395">
          <w:marLeft w:val="1714"/>
          <w:marRight w:val="0"/>
          <w:marTop w:val="115"/>
          <w:marBottom w:val="0"/>
          <w:divBdr>
            <w:top w:val="none" w:sz="0" w:space="0" w:color="auto"/>
            <w:left w:val="none" w:sz="0" w:space="0" w:color="auto"/>
            <w:bottom w:val="none" w:sz="0" w:space="0" w:color="auto"/>
            <w:right w:val="none" w:sz="0" w:space="0" w:color="auto"/>
          </w:divBdr>
        </w:div>
        <w:div w:id="1963070317">
          <w:marLeft w:val="2707"/>
          <w:marRight w:val="0"/>
          <w:marTop w:val="96"/>
          <w:marBottom w:val="0"/>
          <w:divBdr>
            <w:top w:val="none" w:sz="0" w:space="0" w:color="auto"/>
            <w:left w:val="none" w:sz="0" w:space="0" w:color="auto"/>
            <w:bottom w:val="none" w:sz="0" w:space="0" w:color="auto"/>
            <w:right w:val="none" w:sz="0" w:space="0" w:color="auto"/>
          </w:divBdr>
        </w:div>
        <w:div w:id="402803999">
          <w:marLeft w:val="3586"/>
          <w:marRight w:val="0"/>
          <w:marTop w:val="96"/>
          <w:marBottom w:val="0"/>
          <w:divBdr>
            <w:top w:val="none" w:sz="0" w:space="0" w:color="auto"/>
            <w:left w:val="none" w:sz="0" w:space="0" w:color="auto"/>
            <w:bottom w:val="none" w:sz="0" w:space="0" w:color="auto"/>
            <w:right w:val="none" w:sz="0" w:space="0" w:color="auto"/>
          </w:divBdr>
        </w:div>
        <w:div w:id="1154906578">
          <w:marLeft w:val="2707"/>
          <w:marRight w:val="0"/>
          <w:marTop w:val="96"/>
          <w:marBottom w:val="0"/>
          <w:divBdr>
            <w:top w:val="none" w:sz="0" w:space="0" w:color="auto"/>
            <w:left w:val="none" w:sz="0" w:space="0" w:color="auto"/>
            <w:bottom w:val="none" w:sz="0" w:space="0" w:color="auto"/>
            <w:right w:val="none" w:sz="0" w:space="0" w:color="auto"/>
          </w:divBdr>
        </w:div>
        <w:div w:id="1074164200">
          <w:marLeft w:val="2707"/>
          <w:marRight w:val="0"/>
          <w:marTop w:val="96"/>
          <w:marBottom w:val="0"/>
          <w:divBdr>
            <w:top w:val="none" w:sz="0" w:space="0" w:color="auto"/>
            <w:left w:val="none" w:sz="0" w:space="0" w:color="auto"/>
            <w:bottom w:val="none" w:sz="0" w:space="0" w:color="auto"/>
            <w:right w:val="none" w:sz="0" w:space="0" w:color="auto"/>
          </w:divBdr>
        </w:div>
      </w:divsChild>
    </w:div>
    <w:div w:id="2021159625">
      <w:bodyDiv w:val="1"/>
      <w:marLeft w:val="0"/>
      <w:marRight w:val="0"/>
      <w:marTop w:val="0"/>
      <w:marBottom w:val="0"/>
      <w:divBdr>
        <w:top w:val="none" w:sz="0" w:space="0" w:color="auto"/>
        <w:left w:val="none" w:sz="0" w:space="0" w:color="auto"/>
        <w:bottom w:val="none" w:sz="0" w:space="0" w:color="auto"/>
        <w:right w:val="none" w:sz="0" w:space="0" w:color="auto"/>
      </w:divBdr>
      <w:divsChild>
        <w:div w:id="374743931">
          <w:marLeft w:val="720"/>
          <w:marRight w:val="0"/>
          <w:marTop w:val="115"/>
          <w:marBottom w:val="0"/>
          <w:divBdr>
            <w:top w:val="none" w:sz="0" w:space="0" w:color="auto"/>
            <w:left w:val="none" w:sz="0" w:space="0" w:color="auto"/>
            <w:bottom w:val="none" w:sz="0" w:space="0" w:color="auto"/>
            <w:right w:val="none" w:sz="0" w:space="0" w:color="auto"/>
          </w:divBdr>
        </w:div>
        <w:div w:id="646324654">
          <w:marLeft w:val="1714"/>
          <w:marRight w:val="0"/>
          <w:marTop w:val="115"/>
          <w:marBottom w:val="0"/>
          <w:divBdr>
            <w:top w:val="none" w:sz="0" w:space="0" w:color="auto"/>
            <w:left w:val="none" w:sz="0" w:space="0" w:color="auto"/>
            <w:bottom w:val="none" w:sz="0" w:space="0" w:color="auto"/>
            <w:right w:val="none" w:sz="0" w:space="0" w:color="auto"/>
          </w:divBdr>
        </w:div>
        <w:div w:id="833764326">
          <w:marLeft w:val="1714"/>
          <w:marRight w:val="0"/>
          <w:marTop w:val="115"/>
          <w:marBottom w:val="0"/>
          <w:divBdr>
            <w:top w:val="none" w:sz="0" w:space="0" w:color="auto"/>
            <w:left w:val="none" w:sz="0" w:space="0" w:color="auto"/>
            <w:bottom w:val="none" w:sz="0" w:space="0" w:color="auto"/>
            <w:right w:val="none" w:sz="0" w:space="0" w:color="auto"/>
          </w:divBdr>
        </w:div>
        <w:div w:id="1705519113">
          <w:marLeft w:val="720"/>
          <w:marRight w:val="0"/>
          <w:marTop w:val="115"/>
          <w:marBottom w:val="0"/>
          <w:divBdr>
            <w:top w:val="none" w:sz="0" w:space="0" w:color="auto"/>
            <w:left w:val="none" w:sz="0" w:space="0" w:color="auto"/>
            <w:bottom w:val="none" w:sz="0" w:space="0" w:color="auto"/>
            <w:right w:val="none" w:sz="0" w:space="0" w:color="auto"/>
          </w:divBdr>
        </w:div>
        <w:div w:id="1018435308">
          <w:marLeft w:val="1714"/>
          <w:marRight w:val="0"/>
          <w:marTop w:val="115"/>
          <w:marBottom w:val="0"/>
          <w:divBdr>
            <w:top w:val="none" w:sz="0" w:space="0" w:color="auto"/>
            <w:left w:val="none" w:sz="0" w:space="0" w:color="auto"/>
            <w:bottom w:val="none" w:sz="0" w:space="0" w:color="auto"/>
            <w:right w:val="none" w:sz="0" w:space="0" w:color="auto"/>
          </w:divBdr>
        </w:div>
        <w:div w:id="1361930968">
          <w:marLeft w:val="1714"/>
          <w:marRight w:val="0"/>
          <w:marTop w:val="115"/>
          <w:marBottom w:val="0"/>
          <w:divBdr>
            <w:top w:val="none" w:sz="0" w:space="0" w:color="auto"/>
            <w:left w:val="none" w:sz="0" w:space="0" w:color="auto"/>
            <w:bottom w:val="none" w:sz="0" w:space="0" w:color="auto"/>
            <w:right w:val="none" w:sz="0" w:space="0" w:color="auto"/>
          </w:divBdr>
        </w:div>
      </w:divsChild>
    </w:div>
    <w:div w:id="2026589762">
      <w:bodyDiv w:val="1"/>
      <w:marLeft w:val="0"/>
      <w:marRight w:val="0"/>
      <w:marTop w:val="0"/>
      <w:marBottom w:val="0"/>
      <w:divBdr>
        <w:top w:val="none" w:sz="0" w:space="0" w:color="auto"/>
        <w:left w:val="none" w:sz="0" w:space="0" w:color="auto"/>
        <w:bottom w:val="none" w:sz="0" w:space="0" w:color="auto"/>
        <w:right w:val="none" w:sz="0" w:space="0" w:color="auto"/>
      </w:divBdr>
      <w:divsChild>
        <w:div w:id="1158182039">
          <w:marLeft w:val="1714"/>
          <w:marRight w:val="0"/>
          <w:marTop w:val="115"/>
          <w:marBottom w:val="0"/>
          <w:divBdr>
            <w:top w:val="none" w:sz="0" w:space="0" w:color="auto"/>
            <w:left w:val="none" w:sz="0" w:space="0" w:color="auto"/>
            <w:bottom w:val="none" w:sz="0" w:space="0" w:color="auto"/>
            <w:right w:val="none" w:sz="0" w:space="0" w:color="auto"/>
          </w:divBdr>
        </w:div>
        <w:div w:id="151803188">
          <w:marLeft w:val="1714"/>
          <w:marRight w:val="0"/>
          <w:marTop w:val="115"/>
          <w:marBottom w:val="0"/>
          <w:divBdr>
            <w:top w:val="none" w:sz="0" w:space="0" w:color="auto"/>
            <w:left w:val="none" w:sz="0" w:space="0" w:color="auto"/>
            <w:bottom w:val="none" w:sz="0" w:space="0" w:color="auto"/>
            <w:right w:val="none" w:sz="0" w:space="0" w:color="auto"/>
          </w:divBdr>
        </w:div>
        <w:div w:id="156921483">
          <w:marLeft w:val="1714"/>
          <w:marRight w:val="0"/>
          <w:marTop w:val="115"/>
          <w:marBottom w:val="0"/>
          <w:divBdr>
            <w:top w:val="none" w:sz="0" w:space="0" w:color="auto"/>
            <w:left w:val="none" w:sz="0" w:space="0" w:color="auto"/>
            <w:bottom w:val="none" w:sz="0" w:space="0" w:color="auto"/>
            <w:right w:val="none" w:sz="0" w:space="0" w:color="auto"/>
          </w:divBdr>
        </w:div>
      </w:divsChild>
    </w:div>
    <w:div w:id="2044940770">
      <w:bodyDiv w:val="1"/>
      <w:marLeft w:val="0"/>
      <w:marRight w:val="0"/>
      <w:marTop w:val="0"/>
      <w:marBottom w:val="0"/>
      <w:divBdr>
        <w:top w:val="none" w:sz="0" w:space="0" w:color="auto"/>
        <w:left w:val="none" w:sz="0" w:space="0" w:color="auto"/>
        <w:bottom w:val="none" w:sz="0" w:space="0" w:color="auto"/>
        <w:right w:val="none" w:sz="0" w:space="0" w:color="auto"/>
      </w:divBdr>
      <w:divsChild>
        <w:div w:id="1416197744">
          <w:marLeft w:val="720"/>
          <w:marRight w:val="0"/>
          <w:marTop w:val="115"/>
          <w:marBottom w:val="0"/>
          <w:divBdr>
            <w:top w:val="none" w:sz="0" w:space="0" w:color="auto"/>
            <w:left w:val="none" w:sz="0" w:space="0" w:color="auto"/>
            <w:bottom w:val="none" w:sz="0" w:space="0" w:color="auto"/>
            <w:right w:val="none" w:sz="0" w:space="0" w:color="auto"/>
          </w:divBdr>
        </w:div>
        <w:div w:id="1352610278">
          <w:marLeft w:val="1714"/>
          <w:marRight w:val="0"/>
          <w:marTop w:val="115"/>
          <w:marBottom w:val="0"/>
          <w:divBdr>
            <w:top w:val="none" w:sz="0" w:space="0" w:color="auto"/>
            <w:left w:val="none" w:sz="0" w:space="0" w:color="auto"/>
            <w:bottom w:val="none" w:sz="0" w:space="0" w:color="auto"/>
            <w:right w:val="none" w:sz="0" w:space="0" w:color="auto"/>
          </w:divBdr>
        </w:div>
        <w:div w:id="1870488956">
          <w:marLeft w:val="1714"/>
          <w:marRight w:val="0"/>
          <w:marTop w:val="115"/>
          <w:marBottom w:val="0"/>
          <w:divBdr>
            <w:top w:val="none" w:sz="0" w:space="0" w:color="auto"/>
            <w:left w:val="none" w:sz="0" w:space="0" w:color="auto"/>
            <w:bottom w:val="none" w:sz="0" w:space="0" w:color="auto"/>
            <w:right w:val="none" w:sz="0" w:space="0" w:color="auto"/>
          </w:divBdr>
        </w:div>
        <w:div w:id="1773938259">
          <w:marLeft w:val="1714"/>
          <w:marRight w:val="0"/>
          <w:marTop w:val="115"/>
          <w:marBottom w:val="0"/>
          <w:divBdr>
            <w:top w:val="none" w:sz="0" w:space="0" w:color="auto"/>
            <w:left w:val="none" w:sz="0" w:space="0" w:color="auto"/>
            <w:bottom w:val="none" w:sz="0" w:space="0" w:color="auto"/>
            <w:right w:val="none" w:sz="0" w:space="0" w:color="auto"/>
          </w:divBdr>
        </w:div>
        <w:div w:id="355817808">
          <w:marLeft w:val="1714"/>
          <w:marRight w:val="0"/>
          <w:marTop w:val="115"/>
          <w:marBottom w:val="0"/>
          <w:divBdr>
            <w:top w:val="none" w:sz="0" w:space="0" w:color="auto"/>
            <w:left w:val="none" w:sz="0" w:space="0" w:color="auto"/>
            <w:bottom w:val="none" w:sz="0" w:space="0" w:color="auto"/>
            <w:right w:val="none" w:sz="0" w:space="0" w:color="auto"/>
          </w:divBdr>
        </w:div>
      </w:divsChild>
    </w:div>
    <w:div w:id="2047675357">
      <w:bodyDiv w:val="1"/>
      <w:marLeft w:val="0"/>
      <w:marRight w:val="0"/>
      <w:marTop w:val="0"/>
      <w:marBottom w:val="0"/>
      <w:divBdr>
        <w:top w:val="none" w:sz="0" w:space="0" w:color="auto"/>
        <w:left w:val="none" w:sz="0" w:space="0" w:color="auto"/>
        <w:bottom w:val="none" w:sz="0" w:space="0" w:color="auto"/>
        <w:right w:val="none" w:sz="0" w:space="0" w:color="auto"/>
      </w:divBdr>
      <w:divsChild>
        <w:div w:id="2120834670">
          <w:marLeft w:val="1714"/>
          <w:marRight w:val="0"/>
          <w:marTop w:val="115"/>
          <w:marBottom w:val="0"/>
          <w:divBdr>
            <w:top w:val="none" w:sz="0" w:space="0" w:color="auto"/>
            <w:left w:val="none" w:sz="0" w:space="0" w:color="auto"/>
            <w:bottom w:val="none" w:sz="0" w:space="0" w:color="auto"/>
            <w:right w:val="none" w:sz="0" w:space="0" w:color="auto"/>
          </w:divBdr>
        </w:div>
        <w:div w:id="1602376139">
          <w:marLeft w:val="2707"/>
          <w:marRight w:val="0"/>
          <w:marTop w:val="96"/>
          <w:marBottom w:val="0"/>
          <w:divBdr>
            <w:top w:val="none" w:sz="0" w:space="0" w:color="auto"/>
            <w:left w:val="none" w:sz="0" w:space="0" w:color="auto"/>
            <w:bottom w:val="none" w:sz="0" w:space="0" w:color="auto"/>
            <w:right w:val="none" w:sz="0" w:space="0" w:color="auto"/>
          </w:divBdr>
        </w:div>
        <w:div w:id="463036482">
          <w:marLeft w:val="1714"/>
          <w:marRight w:val="0"/>
          <w:marTop w:val="115"/>
          <w:marBottom w:val="0"/>
          <w:divBdr>
            <w:top w:val="none" w:sz="0" w:space="0" w:color="auto"/>
            <w:left w:val="none" w:sz="0" w:space="0" w:color="auto"/>
            <w:bottom w:val="none" w:sz="0" w:space="0" w:color="auto"/>
            <w:right w:val="none" w:sz="0" w:space="0" w:color="auto"/>
          </w:divBdr>
        </w:div>
      </w:divsChild>
    </w:div>
    <w:div w:id="2051762407">
      <w:bodyDiv w:val="1"/>
      <w:marLeft w:val="0"/>
      <w:marRight w:val="0"/>
      <w:marTop w:val="0"/>
      <w:marBottom w:val="0"/>
      <w:divBdr>
        <w:top w:val="none" w:sz="0" w:space="0" w:color="auto"/>
        <w:left w:val="none" w:sz="0" w:space="0" w:color="auto"/>
        <w:bottom w:val="none" w:sz="0" w:space="0" w:color="auto"/>
        <w:right w:val="none" w:sz="0" w:space="0" w:color="auto"/>
      </w:divBdr>
      <w:divsChild>
        <w:div w:id="773676282">
          <w:marLeft w:val="720"/>
          <w:marRight w:val="0"/>
          <w:marTop w:val="115"/>
          <w:marBottom w:val="0"/>
          <w:divBdr>
            <w:top w:val="none" w:sz="0" w:space="0" w:color="auto"/>
            <w:left w:val="none" w:sz="0" w:space="0" w:color="auto"/>
            <w:bottom w:val="none" w:sz="0" w:space="0" w:color="auto"/>
            <w:right w:val="none" w:sz="0" w:space="0" w:color="auto"/>
          </w:divBdr>
        </w:div>
        <w:div w:id="395052354">
          <w:marLeft w:val="1714"/>
          <w:marRight w:val="0"/>
          <w:marTop w:val="115"/>
          <w:marBottom w:val="0"/>
          <w:divBdr>
            <w:top w:val="none" w:sz="0" w:space="0" w:color="auto"/>
            <w:left w:val="none" w:sz="0" w:space="0" w:color="auto"/>
            <w:bottom w:val="none" w:sz="0" w:space="0" w:color="auto"/>
            <w:right w:val="none" w:sz="0" w:space="0" w:color="auto"/>
          </w:divBdr>
        </w:div>
        <w:div w:id="1198854411">
          <w:marLeft w:val="2707"/>
          <w:marRight w:val="0"/>
          <w:marTop w:val="96"/>
          <w:marBottom w:val="0"/>
          <w:divBdr>
            <w:top w:val="none" w:sz="0" w:space="0" w:color="auto"/>
            <w:left w:val="none" w:sz="0" w:space="0" w:color="auto"/>
            <w:bottom w:val="none" w:sz="0" w:space="0" w:color="auto"/>
            <w:right w:val="none" w:sz="0" w:space="0" w:color="auto"/>
          </w:divBdr>
        </w:div>
        <w:div w:id="1781102329">
          <w:marLeft w:val="2707"/>
          <w:marRight w:val="0"/>
          <w:marTop w:val="96"/>
          <w:marBottom w:val="0"/>
          <w:divBdr>
            <w:top w:val="none" w:sz="0" w:space="0" w:color="auto"/>
            <w:left w:val="none" w:sz="0" w:space="0" w:color="auto"/>
            <w:bottom w:val="none" w:sz="0" w:space="0" w:color="auto"/>
            <w:right w:val="none" w:sz="0" w:space="0" w:color="auto"/>
          </w:divBdr>
        </w:div>
        <w:div w:id="641008492">
          <w:marLeft w:val="2707"/>
          <w:marRight w:val="0"/>
          <w:marTop w:val="96"/>
          <w:marBottom w:val="0"/>
          <w:divBdr>
            <w:top w:val="none" w:sz="0" w:space="0" w:color="auto"/>
            <w:left w:val="none" w:sz="0" w:space="0" w:color="auto"/>
            <w:bottom w:val="none" w:sz="0" w:space="0" w:color="auto"/>
            <w:right w:val="none" w:sz="0" w:space="0" w:color="auto"/>
          </w:divBdr>
        </w:div>
        <w:div w:id="1659265734">
          <w:marLeft w:val="1714"/>
          <w:marRight w:val="0"/>
          <w:marTop w:val="115"/>
          <w:marBottom w:val="0"/>
          <w:divBdr>
            <w:top w:val="none" w:sz="0" w:space="0" w:color="auto"/>
            <w:left w:val="none" w:sz="0" w:space="0" w:color="auto"/>
            <w:bottom w:val="none" w:sz="0" w:space="0" w:color="auto"/>
            <w:right w:val="none" w:sz="0" w:space="0" w:color="auto"/>
          </w:divBdr>
        </w:div>
        <w:div w:id="1199971232">
          <w:marLeft w:val="2707"/>
          <w:marRight w:val="0"/>
          <w:marTop w:val="96"/>
          <w:marBottom w:val="0"/>
          <w:divBdr>
            <w:top w:val="none" w:sz="0" w:space="0" w:color="auto"/>
            <w:left w:val="none" w:sz="0" w:space="0" w:color="auto"/>
            <w:bottom w:val="none" w:sz="0" w:space="0" w:color="auto"/>
            <w:right w:val="none" w:sz="0" w:space="0" w:color="auto"/>
          </w:divBdr>
        </w:div>
        <w:div w:id="1944847300">
          <w:marLeft w:val="2707"/>
          <w:marRight w:val="0"/>
          <w:marTop w:val="96"/>
          <w:marBottom w:val="0"/>
          <w:divBdr>
            <w:top w:val="none" w:sz="0" w:space="0" w:color="auto"/>
            <w:left w:val="none" w:sz="0" w:space="0" w:color="auto"/>
            <w:bottom w:val="none" w:sz="0" w:space="0" w:color="auto"/>
            <w:right w:val="none" w:sz="0" w:space="0" w:color="auto"/>
          </w:divBdr>
        </w:div>
        <w:div w:id="991102139">
          <w:marLeft w:val="2707"/>
          <w:marRight w:val="0"/>
          <w:marTop w:val="96"/>
          <w:marBottom w:val="0"/>
          <w:divBdr>
            <w:top w:val="none" w:sz="0" w:space="0" w:color="auto"/>
            <w:left w:val="none" w:sz="0" w:space="0" w:color="auto"/>
            <w:bottom w:val="none" w:sz="0" w:space="0" w:color="auto"/>
            <w:right w:val="none" w:sz="0" w:space="0" w:color="auto"/>
          </w:divBdr>
        </w:div>
      </w:divsChild>
    </w:div>
    <w:div w:id="2060132901">
      <w:bodyDiv w:val="1"/>
      <w:marLeft w:val="0"/>
      <w:marRight w:val="0"/>
      <w:marTop w:val="0"/>
      <w:marBottom w:val="0"/>
      <w:divBdr>
        <w:top w:val="none" w:sz="0" w:space="0" w:color="auto"/>
        <w:left w:val="none" w:sz="0" w:space="0" w:color="auto"/>
        <w:bottom w:val="none" w:sz="0" w:space="0" w:color="auto"/>
        <w:right w:val="none" w:sz="0" w:space="0" w:color="auto"/>
      </w:divBdr>
      <w:divsChild>
        <w:div w:id="663557739">
          <w:marLeft w:val="720"/>
          <w:marRight w:val="0"/>
          <w:marTop w:val="115"/>
          <w:marBottom w:val="0"/>
          <w:divBdr>
            <w:top w:val="none" w:sz="0" w:space="0" w:color="auto"/>
            <w:left w:val="none" w:sz="0" w:space="0" w:color="auto"/>
            <w:bottom w:val="none" w:sz="0" w:space="0" w:color="auto"/>
            <w:right w:val="none" w:sz="0" w:space="0" w:color="auto"/>
          </w:divBdr>
        </w:div>
        <w:div w:id="1023090621">
          <w:marLeft w:val="1714"/>
          <w:marRight w:val="0"/>
          <w:marTop w:val="115"/>
          <w:marBottom w:val="0"/>
          <w:divBdr>
            <w:top w:val="none" w:sz="0" w:space="0" w:color="auto"/>
            <w:left w:val="none" w:sz="0" w:space="0" w:color="auto"/>
            <w:bottom w:val="none" w:sz="0" w:space="0" w:color="auto"/>
            <w:right w:val="none" w:sz="0" w:space="0" w:color="auto"/>
          </w:divBdr>
        </w:div>
        <w:div w:id="70320833">
          <w:marLeft w:val="1714"/>
          <w:marRight w:val="0"/>
          <w:marTop w:val="115"/>
          <w:marBottom w:val="0"/>
          <w:divBdr>
            <w:top w:val="none" w:sz="0" w:space="0" w:color="auto"/>
            <w:left w:val="none" w:sz="0" w:space="0" w:color="auto"/>
            <w:bottom w:val="none" w:sz="0" w:space="0" w:color="auto"/>
            <w:right w:val="none" w:sz="0" w:space="0" w:color="auto"/>
          </w:divBdr>
        </w:div>
        <w:div w:id="554780284">
          <w:marLeft w:val="720"/>
          <w:marRight w:val="0"/>
          <w:marTop w:val="115"/>
          <w:marBottom w:val="0"/>
          <w:divBdr>
            <w:top w:val="none" w:sz="0" w:space="0" w:color="auto"/>
            <w:left w:val="none" w:sz="0" w:space="0" w:color="auto"/>
            <w:bottom w:val="none" w:sz="0" w:space="0" w:color="auto"/>
            <w:right w:val="none" w:sz="0" w:space="0" w:color="auto"/>
          </w:divBdr>
        </w:div>
        <w:div w:id="617218885">
          <w:marLeft w:val="1714"/>
          <w:marRight w:val="0"/>
          <w:marTop w:val="115"/>
          <w:marBottom w:val="0"/>
          <w:divBdr>
            <w:top w:val="none" w:sz="0" w:space="0" w:color="auto"/>
            <w:left w:val="none" w:sz="0" w:space="0" w:color="auto"/>
            <w:bottom w:val="none" w:sz="0" w:space="0" w:color="auto"/>
            <w:right w:val="none" w:sz="0" w:space="0" w:color="auto"/>
          </w:divBdr>
        </w:div>
        <w:div w:id="810294493">
          <w:marLeft w:val="1714"/>
          <w:marRight w:val="0"/>
          <w:marTop w:val="115"/>
          <w:marBottom w:val="0"/>
          <w:divBdr>
            <w:top w:val="none" w:sz="0" w:space="0" w:color="auto"/>
            <w:left w:val="none" w:sz="0" w:space="0" w:color="auto"/>
            <w:bottom w:val="none" w:sz="0" w:space="0" w:color="auto"/>
            <w:right w:val="none" w:sz="0" w:space="0" w:color="auto"/>
          </w:divBdr>
        </w:div>
        <w:div w:id="1317799024">
          <w:marLeft w:val="2707"/>
          <w:marRight w:val="0"/>
          <w:marTop w:val="96"/>
          <w:marBottom w:val="0"/>
          <w:divBdr>
            <w:top w:val="none" w:sz="0" w:space="0" w:color="auto"/>
            <w:left w:val="none" w:sz="0" w:space="0" w:color="auto"/>
            <w:bottom w:val="none" w:sz="0" w:space="0" w:color="auto"/>
            <w:right w:val="none" w:sz="0" w:space="0" w:color="auto"/>
          </w:divBdr>
        </w:div>
        <w:div w:id="268586666">
          <w:marLeft w:val="2707"/>
          <w:marRight w:val="0"/>
          <w:marTop w:val="96"/>
          <w:marBottom w:val="0"/>
          <w:divBdr>
            <w:top w:val="none" w:sz="0" w:space="0" w:color="auto"/>
            <w:left w:val="none" w:sz="0" w:space="0" w:color="auto"/>
            <w:bottom w:val="none" w:sz="0" w:space="0" w:color="auto"/>
            <w:right w:val="none" w:sz="0" w:space="0" w:color="auto"/>
          </w:divBdr>
        </w:div>
      </w:divsChild>
    </w:div>
    <w:div w:id="2064869936">
      <w:bodyDiv w:val="1"/>
      <w:marLeft w:val="0"/>
      <w:marRight w:val="0"/>
      <w:marTop w:val="0"/>
      <w:marBottom w:val="0"/>
      <w:divBdr>
        <w:top w:val="none" w:sz="0" w:space="0" w:color="auto"/>
        <w:left w:val="none" w:sz="0" w:space="0" w:color="auto"/>
        <w:bottom w:val="none" w:sz="0" w:space="0" w:color="auto"/>
        <w:right w:val="none" w:sz="0" w:space="0" w:color="auto"/>
      </w:divBdr>
      <w:divsChild>
        <w:div w:id="803275367">
          <w:marLeft w:val="1714"/>
          <w:marRight w:val="0"/>
          <w:marTop w:val="115"/>
          <w:marBottom w:val="0"/>
          <w:divBdr>
            <w:top w:val="none" w:sz="0" w:space="0" w:color="auto"/>
            <w:left w:val="none" w:sz="0" w:space="0" w:color="auto"/>
            <w:bottom w:val="none" w:sz="0" w:space="0" w:color="auto"/>
            <w:right w:val="none" w:sz="0" w:space="0" w:color="auto"/>
          </w:divBdr>
        </w:div>
        <w:div w:id="928852672">
          <w:marLeft w:val="2707"/>
          <w:marRight w:val="0"/>
          <w:marTop w:val="96"/>
          <w:marBottom w:val="0"/>
          <w:divBdr>
            <w:top w:val="none" w:sz="0" w:space="0" w:color="auto"/>
            <w:left w:val="none" w:sz="0" w:space="0" w:color="auto"/>
            <w:bottom w:val="none" w:sz="0" w:space="0" w:color="auto"/>
            <w:right w:val="none" w:sz="0" w:space="0" w:color="auto"/>
          </w:divBdr>
        </w:div>
        <w:div w:id="2008970094">
          <w:marLeft w:val="2707"/>
          <w:marRight w:val="0"/>
          <w:marTop w:val="96"/>
          <w:marBottom w:val="0"/>
          <w:divBdr>
            <w:top w:val="none" w:sz="0" w:space="0" w:color="auto"/>
            <w:left w:val="none" w:sz="0" w:space="0" w:color="auto"/>
            <w:bottom w:val="none" w:sz="0" w:space="0" w:color="auto"/>
            <w:right w:val="none" w:sz="0" w:space="0" w:color="auto"/>
          </w:divBdr>
        </w:div>
        <w:div w:id="672610502">
          <w:marLeft w:val="2707"/>
          <w:marRight w:val="0"/>
          <w:marTop w:val="96"/>
          <w:marBottom w:val="0"/>
          <w:divBdr>
            <w:top w:val="none" w:sz="0" w:space="0" w:color="auto"/>
            <w:left w:val="none" w:sz="0" w:space="0" w:color="auto"/>
            <w:bottom w:val="none" w:sz="0" w:space="0" w:color="auto"/>
            <w:right w:val="none" w:sz="0" w:space="0" w:color="auto"/>
          </w:divBdr>
        </w:div>
        <w:div w:id="461466605">
          <w:marLeft w:val="1714"/>
          <w:marRight w:val="0"/>
          <w:marTop w:val="115"/>
          <w:marBottom w:val="0"/>
          <w:divBdr>
            <w:top w:val="none" w:sz="0" w:space="0" w:color="auto"/>
            <w:left w:val="none" w:sz="0" w:space="0" w:color="auto"/>
            <w:bottom w:val="none" w:sz="0" w:space="0" w:color="auto"/>
            <w:right w:val="none" w:sz="0" w:space="0" w:color="auto"/>
          </w:divBdr>
        </w:div>
      </w:divsChild>
    </w:div>
    <w:div w:id="2079476519">
      <w:bodyDiv w:val="1"/>
      <w:marLeft w:val="0"/>
      <w:marRight w:val="0"/>
      <w:marTop w:val="0"/>
      <w:marBottom w:val="0"/>
      <w:divBdr>
        <w:top w:val="none" w:sz="0" w:space="0" w:color="auto"/>
        <w:left w:val="none" w:sz="0" w:space="0" w:color="auto"/>
        <w:bottom w:val="none" w:sz="0" w:space="0" w:color="auto"/>
        <w:right w:val="none" w:sz="0" w:space="0" w:color="auto"/>
      </w:divBdr>
      <w:divsChild>
        <w:div w:id="1375546142">
          <w:marLeft w:val="720"/>
          <w:marRight w:val="0"/>
          <w:marTop w:val="115"/>
          <w:marBottom w:val="0"/>
          <w:divBdr>
            <w:top w:val="none" w:sz="0" w:space="0" w:color="auto"/>
            <w:left w:val="none" w:sz="0" w:space="0" w:color="auto"/>
            <w:bottom w:val="none" w:sz="0" w:space="0" w:color="auto"/>
            <w:right w:val="none" w:sz="0" w:space="0" w:color="auto"/>
          </w:divBdr>
        </w:div>
        <w:div w:id="524833867">
          <w:marLeft w:val="720"/>
          <w:marRight w:val="0"/>
          <w:marTop w:val="115"/>
          <w:marBottom w:val="0"/>
          <w:divBdr>
            <w:top w:val="none" w:sz="0" w:space="0" w:color="auto"/>
            <w:left w:val="none" w:sz="0" w:space="0" w:color="auto"/>
            <w:bottom w:val="none" w:sz="0" w:space="0" w:color="auto"/>
            <w:right w:val="none" w:sz="0" w:space="0" w:color="auto"/>
          </w:divBdr>
        </w:div>
        <w:div w:id="922760526">
          <w:marLeft w:val="720"/>
          <w:marRight w:val="0"/>
          <w:marTop w:val="115"/>
          <w:marBottom w:val="0"/>
          <w:divBdr>
            <w:top w:val="none" w:sz="0" w:space="0" w:color="auto"/>
            <w:left w:val="none" w:sz="0" w:space="0" w:color="auto"/>
            <w:bottom w:val="none" w:sz="0" w:space="0" w:color="auto"/>
            <w:right w:val="none" w:sz="0" w:space="0" w:color="auto"/>
          </w:divBdr>
        </w:div>
      </w:divsChild>
    </w:div>
    <w:div w:id="2084453443">
      <w:bodyDiv w:val="1"/>
      <w:marLeft w:val="0"/>
      <w:marRight w:val="0"/>
      <w:marTop w:val="0"/>
      <w:marBottom w:val="0"/>
      <w:divBdr>
        <w:top w:val="none" w:sz="0" w:space="0" w:color="auto"/>
        <w:left w:val="none" w:sz="0" w:space="0" w:color="auto"/>
        <w:bottom w:val="none" w:sz="0" w:space="0" w:color="auto"/>
        <w:right w:val="none" w:sz="0" w:space="0" w:color="auto"/>
      </w:divBdr>
      <w:divsChild>
        <w:div w:id="386152111">
          <w:marLeft w:val="0"/>
          <w:marRight w:val="0"/>
          <w:marTop w:val="0"/>
          <w:marBottom w:val="0"/>
          <w:divBdr>
            <w:top w:val="none" w:sz="0" w:space="0" w:color="auto"/>
            <w:left w:val="none" w:sz="0" w:space="0" w:color="auto"/>
            <w:bottom w:val="none" w:sz="0" w:space="0" w:color="auto"/>
            <w:right w:val="none" w:sz="0" w:space="0" w:color="auto"/>
          </w:divBdr>
        </w:div>
      </w:divsChild>
    </w:div>
    <w:div w:id="2089230771">
      <w:bodyDiv w:val="1"/>
      <w:marLeft w:val="0"/>
      <w:marRight w:val="0"/>
      <w:marTop w:val="0"/>
      <w:marBottom w:val="0"/>
      <w:divBdr>
        <w:top w:val="none" w:sz="0" w:space="0" w:color="auto"/>
        <w:left w:val="none" w:sz="0" w:space="0" w:color="auto"/>
        <w:bottom w:val="none" w:sz="0" w:space="0" w:color="auto"/>
        <w:right w:val="none" w:sz="0" w:space="0" w:color="auto"/>
      </w:divBdr>
      <w:divsChild>
        <w:div w:id="1113280392">
          <w:marLeft w:val="720"/>
          <w:marRight w:val="0"/>
          <w:marTop w:val="115"/>
          <w:marBottom w:val="0"/>
          <w:divBdr>
            <w:top w:val="none" w:sz="0" w:space="0" w:color="auto"/>
            <w:left w:val="none" w:sz="0" w:space="0" w:color="auto"/>
            <w:bottom w:val="none" w:sz="0" w:space="0" w:color="auto"/>
            <w:right w:val="none" w:sz="0" w:space="0" w:color="auto"/>
          </w:divBdr>
        </w:div>
        <w:div w:id="1706523003">
          <w:marLeft w:val="1714"/>
          <w:marRight w:val="0"/>
          <w:marTop w:val="115"/>
          <w:marBottom w:val="0"/>
          <w:divBdr>
            <w:top w:val="none" w:sz="0" w:space="0" w:color="auto"/>
            <w:left w:val="none" w:sz="0" w:space="0" w:color="auto"/>
            <w:bottom w:val="none" w:sz="0" w:space="0" w:color="auto"/>
            <w:right w:val="none" w:sz="0" w:space="0" w:color="auto"/>
          </w:divBdr>
        </w:div>
        <w:div w:id="1114061073">
          <w:marLeft w:val="1714"/>
          <w:marRight w:val="0"/>
          <w:marTop w:val="115"/>
          <w:marBottom w:val="0"/>
          <w:divBdr>
            <w:top w:val="none" w:sz="0" w:space="0" w:color="auto"/>
            <w:left w:val="none" w:sz="0" w:space="0" w:color="auto"/>
            <w:bottom w:val="none" w:sz="0" w:space="0" w:color="auto"/>
            <w:right w:val="none" w:sz="0" w:space="0" w:color="auto"/>
          </w:divBdr>
        </w:div>
        <w:div w:id="1312057117">
          <w:marLeft w:val="1714"/>
          <w:marRight w:val="0"/>
          <w:marTop w:val="115"/>
          <w:marBottom w:val="0"/>
          <w:divBdr>
            <w:top w:val="none" w:sz="0" w:space="0" w:color="auto"/>
            <w:left w:val="none" w:sz="0" w:space="0" w:color="auto"/>
            <w:bottom w:val="none" w:sz="0" w:space="0" w:color="auto"/>
            <w:right w:val="none" w:sz="0" w:space="0" w:color="auto"/>
          </w:divBdr>
        </w:div>
        <w:div w:id="609438198">
          <w:marLeft w:val="720"/>
          <w:marRight w:val="0"/>
          <w:marTop w:val="115"/>
          <w:marBottom w:val="0"/>
          <w:divBdr>
            <w:top w:val="none" w:sz="0" w:space="0" w:color="auto"/>
            <w:left w:val="none" w:sz="0" w:space="0" w:color="auto"/>
            <w:bottom w:val="none" w:sz="0" w:space="0" w:color="auto"/>
            <w:right w:val="none" w:sz="0" w:space="0" w:color="auto"/>
          </w:divBdr>
        </w:div>
      </w:divsChild>
    </w:div>
    <w:div w:id="2096316584">
      <w:bodyDiv w:val="1"/>
      <w:marLeft w:val="0"/>
      <w:marRight w:val="0"/>
      <w:marTop w:val="0"/>
      <w:marBottom w:val="0"/>
      <w:divBdr>
        <w:top w:val="none" w:sz="0" w:space="0" w:color="auto"/>
        <w:left w:val="none" w:sz="0" w:space="0" w:color="auto"/>
        <w:bottom w:val="none" w:sz="0" w:space="0" w:color="auto"/>
        <w:right w:val="none" w:sz="0" w:space="0" w:color="auto"/>
      </w:divBdr>
      <w:divsChild>
        <w:div w:id="666982271">
          <w:marLeft w:val="720"/>
          <w:marRight w:val="0"/>
          <w:marTop w:val="115"/>
          <w:marBottom w:val="0"/>
          <w:divBdr>
            <w:top w:val="none" w:sz="0" w:space="0" w:color="auto"/>
            <w:left w:val="none" w:sz="0" w:space="0" w:color="auto"/>
            <w:bottom w:val="none" w:sz="0" w:space="0" w:color="auto"/>
            <w:right w:val="none" w:sz="0" w:space="0" w:color="auto"/>
          </w:divBdr>
        </w:div>
        <w:div w:id="643118907">
          <w:marLeft w:val="720"/>
          <w:marRight w:val="0"/>
          <w:marTop w:val="115"/>
          <w:marBottom w:val="0"/>
          <w:divBdr>
            <w:top w:val="none" w:sz="0" w:space="0" w:color="auto"/>
            <w:left w:val="none" w:sz="0" w:space="0" w:color="auto"/>
            <w:bottom w:val="none" w:sz="0" w:space="0" w:color="auto"/>
            <w:right w:val="none" w:sz="0" w:space="0" w:color="auto"/>
          </w:divBdr>
        </w:div>
      </w:divsChild>
    </w:div>
    <w:div w:id="2098742712">
      <w:bodyDiv w:val="1"/>
      <w:marLeft w:val="0"/>
      <w:marRight w:val="0"/>
      <w:marTop w:val="0"/>
      <w:marBottom w:val="0"/>
      <w:divBdr>
        <w:top w:val="none" w:sz="0" w:space="0" w:color="auto"/>
        <w:left w:val="none" w:sz="0" w:space="0" w:color="auto"/>
        <w:bottom w:val="none" w:sz="0" w:space="0" w:color="auto"/>
        <w:right w:val="none" w:sz="0" w:space="0" w:color="auto"/>
      </w:divBdr>
      <w:divsChild>
        <w:div w:id="1276475068">
          <w:marLeft w:val="720"/>
          <w:marRight w:val="0"/>
          <w:marTop w:val="115"/>
          <w:marBottom w:val="0"/>
          <w:divBdr>
            <w:top w:val="none" w:sz="0" w:space="0" w:color="auto"/>
            <w:left w:val="none" w:sz="0" w:space="0" w:color="auto"/>
            <w:bottom w:val="none" w:sz="0" w:space="0" w:color="auto"/>
            <w:right w:val="none" w:sz="0" w:space="0" w:color="auto"/>
          </w:divBdr>
        </w:div>
        <w:div w:id="1777476877">
          <w:marLeft w:val="1714"/>
          <w:marRight w:val="0"/>
          <w:marTop w:val="115"/>
          <w:marBottom w:val="0"/>
          <w:divBdr>
            <w:top w:val="none" w:sz="0" w:space="0" w:color="auto"/>
            <w:left w:val="none" w:sz="0" w:space="0" w:color="auto"/>
            <w:bottom w:val="none" w:sz="0" w:space="0" w:color="auto"/>
            <w:right w:val="none" w:sz="0" w:space="0" w:color="auto"/>
          </w:divBdr>
        </w:div>
        <w:div w:id="1008219079">
          <w:marLeft w:val="1714"/>
          <w:marRight w:val="0"/>
          <w:marTop w:val="115"/>
          <w:marBottom w:val="0"/>
          <w:divBdr>
            <w:top w:val="none" w:sz="0" w:space="0" w:color="auto"/>
            <w:left w:val="none" w:sz="0" w:space="0" w:color="auto"/>
            <w:bottom w:val="none" w:sz="0" w:space="0" w:color="auto"/>
            <w:right w:val="none" w:sz="0" w:space="0" w:color="auto"/>
          </w:divBdr>
        </w:div>
      </w:divsChild>
    </w:div>
    <w:div w:id="2119636520">
      <w:bodyDiv w:val="1"/>
      <w:marLeft w:val="0"/>
      <w:marRight w:val="0"/>
      <w:marTop w:val="0"/>
      <w:marBottom w:val="0"/>
      <w:divBdr>
        <w:top w:val="none" w:sz="0" w:space="0" w:color="auto"/>
        <w:left w:val="none" w:sz="0" w:space="0" w:color="auto"/>
        <w:bottom w:val="none" w:sz="0" w:space="0" w:color="auto"/>
        <w:right w:val="none" w:sz="0" w:space="0" w:color="auto"/>
      </w:divBdr>
      <w:divsChild>
        <w:div w:id="976885084">
          <w:marLeft w:val="0"/>
          <w:marRight w:val="0"/>
          <w:marTop w:val="0"/>
          <w:marBottom w:val="0"/>
          <w:divBdr>
            <w:top w:val="none" w:sz="0" w:space="0" w:color="auto"/>
            <w:left w:val="none" w:sz="0" w:space="0" w:color="auto"/>
            <w:bottom w:val="none" w:sz="0" w:space="0" w:color="auto"/>
            <w:right w:val="none" w:sz="0" w:space="0" w:color="auto"/>
          </w:divBdr>
        </w:div>
      </w:divsChild>
    </w:div>
    <w:div w:id="2123187443">
      <w:bodyDiv w:val="1"/>
      <w:marLeft w:val="0"/>
      <w:marRight w:val="0"/>
      <w:marTop w:val="0"/>
      <w:marBottom w:val="0"/>
      <w:divBdr>
        <w:top w:val="none" w:sz="0" w:space="0" w:color="auto"/>
        <w:left w:val="none" w:sz="0" w:space="0" w:color="auto"/>
        <w:bottom w:val="none" w:sz="0" w:space="0" w:color="auto"/>
        <w:right w:val="none" w:sz="0" w:space="0" w:color="auto"/>
      </w:divBdr>
      <w:divsChild>
        <w:div w:id="378362550">
          <w:marLeft w:val="720"/>
          <w:marRight w:val="0"/>
          <w:marTop w:val="115"/>
          <w:marBottom w:val="0"/>
          <w:divBdr>
            <w:top w:val="none" w:sz="0" w:space="0" w:color="auto"/>
            <w:left w:val="none" w:sz="0" w:space="0" w:color="auto"/>
            <w:bottom w:val="none" w:sz="0" w:space="0" w:color="auto"/>
            <w:right w:val="none" w:sz="0" w:space="0" w:color="auto"/>
          </w:divBdr>
        </w:div>
        <w:div w:id="1146510259">
          <w:marLeft w:val="720"/>
          <w:marRight w:val="0"/>
          <w:marTop w:val="115"/>
          <w:marBottom w:val="0"/>
          <w:divBdr>
            <w:top w:val="none" w:sz="0" w:space="0" w:color="auto"/>
            <w:left w:val="none" w:sz="0" w:space="0" w:color="auto"/>
            <w:bottom w:val="none" w:sz="0" w:space="0" w:color="auto"/>
            <w:right w:val="none" w:sz="0" w:space="0" w:color="auto"/>
          </w:divBdr>
        </w:div>
        <w:div w:id="651831860">
          <w:marLeft w:val="1714"/>
          <w:marRight w:val="0"/>
          <w:marTop w:val="115"/>
          <w:marBottom w:val="0"/>
          <w:divBdr>
            <w:top w:val="none" w:sz="0" w:space="0" w:color="auto"/>
            <w:left w:val="none" w:sz="0" w:space="0" w:color="auto"/>
            <w:bottom w:val="none" w:sz="0" w:space="0" w:color="auto"/>
            <w:right w:val="none" w:sz="0" w:space="0" w:color="auto"/>
          </w:divBdr>
        </w:div>
        <w:div w:id="1931962972">
          <w:marLeft w:val="720"/>
          <w:marRight w:val="0"/>
          <w:marTop w:val="115"/>
          <w:marBottom w:val="0"/>
          <w:divBdr>
            <w:top w:val="none" w:sz="0" w:space="0" w:color="auto"/>
            <w:left w:val="none" w:sz="0" w:space="0" w:color="auto"/>
            <w:bottom w:val="none" w:sz="0" w:space="0" w:color="auto"/>
            <w:right w:val="none" w:sz="0" w:space="0" w:color="auto"/>
          </w:divBdr>
        </w:div>
      </w:divsChild>
    </w:div>
    <w:div w:id="2126922199">
      <w:bodyDiv w:val="1"/>
      <w:marLeft w:val="0"/>
      <w:marRight w:val="0"/>
      <w:marTop w:val="0"/>
      <w:marBottom w:val="0"/>
      <w:divBdr>
        <w:top w:val="none" w:sz="0" w:space="0" w:color="auto"/>
        <w:left w:val="none" w:sz="0" w:space="0" w:color="auto"/>
        <w:bottom w:val="none" w:sz="0" w:space="0" w:color="auto"/>
        <w:right w:val="none" w:sz="0" w:space="0" w:color="auto"/>
      </w:divBdr>
      <w:divsChild>
        <w:div w:id="2052730506">
          <w:marLeft w:val="1714"/>
          <w:marRight w:val="0"/>
          <w:marTop w:val="115"/>
          <w:marBottom w:val="0"/>
          <w:divBdr>
            <w:top w:val="none" w:sz="0" w:space="0" w:color="auto"/>
            <w:left w:val="none" w:sz="0" w:space="0" w:color="auto"/>
            <w:bottom w:val="none" w:sz="0" w:space="0" w:color="auto"/>
            <w:right w:val="none" w:sz="0" w:space="0" w:color="auto"/>
          </w:divBdr>
        </w:div>
      </w:divsChild>
    </w:div>
    <w:div w:id="2133546689">
      <w:bodyDiv w:val="1"/>
      <w:marLeft w:val="0"/>
      <w:marRight w:val="0"/>
      <w:marTop w:val="0"/>
      <w:marBottom w:val="0"/>
      <w:divBdr>
        <w:top w:val="none" w:sz="0" w:space="0" w:color="auto"/>
        <w:left w:val="none" w:sz="0" w:space="0" w:color="auto"/>
        <w:bottom w:val="none" w:sz="0" w:space="0" w:color="auto"/>
        <w:right w:val="none" w:sz="0" w:space="0" w:color="auto"/>
      </w:divBdr>
    </w:div>
    <w:div w:id="2136098669">
      <w:bodyDiv w:val="1"/>
      <w:marLeft w:val="0"/>
      <w:marRight w:val="0"/>
      <w:marTop w:val="0"/>
      <w:marBottom w:val="0"/>
      <w:divBdr>
        <w:top w:val="none" w:sz="0" w:space="0" w:color="auto"/>
        <w:left w:val="none" w:sz="0" w:space="0" w:color="auto"/>
        <w:bottom w:val="none" w:sz="0" w:space="0" w:color="auto"/>
        <w:right w:val="none" w:sz="0" w:space="0" w:color="auto"/>
      </w:divBdr>
    </w:div>
    <w:div w:id="2139571541">
      <w:bodyDiv w:val="1"/>
      <w:marLeft w:val="0"/>
      <w:marRight w:val="0"/>
      <w:marTop w:val="0"/>
      <w:marBottom w:val="0"/>
      <w:divBdr>
        <w:top w:val="none" w:sz="0" w:space="0" w:color="auto"/>
        <w:left w:val="none" w:sz="0" w:space="0" w:color="auto"/>
        <w:bottom w:val="none" w:sz="0" w:space="0" w:color="auto"/>
        <w:right w:val="none" w:sz="0" w:space="0" w:color="auto"/>
      </w:divBdr>
      <w:divsChild>
        <w:div w:id="73287723">
          <w:marLeft w:val="720"/>
          <w:marRight w:val="0"/>
          <w:marTop w:val="115"/>
          <w:marBottom w:val="0"/>
          <w:divBdr>
            <w:top w:val="none" w:sz="0" w:space="0" w:color="auto"/>
            <w:left w:val="none" w:sz="0" w:space="0" w:color="auto"/>
            <w:bottom w:val="none" w:sz="0" w:space="0" w:color="auto"/>
            <w:right w:val="none" w:sz="0" w:space="0" w:color="auto"/>
          </w:divBdr>
        </w:div>
        <w:div w:id="2020808652">
          <w:marLeft w:val="1714"/>
          <w:marRight w:val="0"/>
          <w:marTop w:val="115"/>
          <w:marBottom w:val="0"/>
          <w:divBdr>
            <w:top w:val="none" w:sz="0" w:space="0" w:color="auto"/>
            <w:left w:val="none" w:sz="0" w:space="0" w:color="auto"/>
            <w:bottom w:val="none" w:sz="0" w:space="0" w:color="auto"/>
            <w:right w:val="none" w:sz="0" w:space="0" w:color="auto"/>
          </w:divBdr>
        </w:div>
        <w:div w:id="1951860469">
          <w:marLeft w:val="1714"/>
          <w:marRight w:val="0"/>
          <w:marTop w:val="115"/>
          <w:marBottom w:val="0"/>
          <w:divBdr>
            <w:top w:val="none" w:sz="0" w:space="0" w:color="auto"/>
            <w:left w:val="none" w:sz="0" w:space="0" w:color="auto"/>
            <w:bottom w:val="none" w:sz="0" w:space="0" w:color="auto"/>
            <w:right w:val="none" w:sz="0" w:space="0" w:color="auto"/>
          </w:divBdr>
        </w:div>
      </w:divsChild>
    </w:div>
    <w:div w:id="2142721245">
      <w:bodyDiv w:val="1"/>
      <w:marLeft w:val="0"/>
      <w:marRight w:val="0"/>
      <w:marTop w:val="0"/>
      <w:marBottom w:val="0"/>
      <w:divBdr>
        <w:top w:val="none" w:sz="0" w:space="0" w:color="auto"/>
        <w:left w:val="none" w:sz="0" w:space="0" w:color="auto"/>
        <w:bottom w:val="none" w:sz="0" w:space="0" w:color="auto"/>
        <w:right w:val="none" w:sz="0" w:space="0" w:color="auto"/>
      </w:divBdr>
      <w:divsChild>
        <w:div w:id="288054989">
          <w:marLeft w:val="720"/>
          <w:marRight w:val="0"/>
          <w:marTop w:val="115"/>
          <w:marBottom w:val="0"/>
          <w:divBdr>
            <w:top w:val="none" w:sz="0" w:space="0" w:color="auto"/>
            <w:left w:val="none" w:sz="0" w:space="0" w:color="auto"/>
            <w:bottom w:val="none" w:sz="0" w:space="0" w:color="auto"/>
            <w:right w:val="none" w:sz="0" w:space="0" w:color="auto"/>
          </w:divBdr>
        </w:div>
        <w:div w:id="140318957">
          <w:marLeft w:val="1714"/>
          <w:marRight w:val="0"/>
          <w:marTop w:val="115"/>
          <w:marBottom w:val="0"/>
          <w:divBdr>
            <w:top w:val="none" w:sz="0" w:space="0" w:color="auto"/>
            <w:left w:val="none" w:sz="0" w:space="0" w:color="auto"/>
            <w:bottom w:val="none" w:sz="0" w:space="0" w:color="auto"/>
            <w:right w:val="none" w:sz="0" w:space="0" w:color="auto"/>
          </w:divBdr>
        </w:div>
        <w:div w:id="664282772">
          <w:marLeft w:val="1714"/>
          <w:marRight w:val="0"/>
          <w:marTop w:val="115"/>
          <w:marBottom w:val="0"/>
          <w:divBdr>
            <w:top w:val="none" w:sz="0" w:space="0" w:color="auto"/>
            <w:left w:val="none" w:sz="0" w:space="0" w:color="auto"/>
            <w:bottom w:val="none" w:sz="0" w:space="0" w:color="auto"/>
            <w:right w:val="none" w:sz="0" w:space="0" w:color="auto"/>
          </w:divBdr>
        </w:div>
        <w:div w:id="1497040586">
          <w:marLeft w:val="2707"/>
          <w:marRight w:val="0"/>
          <w:marTop w:val="96"/>
          <w:marBottom w:val="0"/>
          <w:divBdr>
            <w:top w:val="none" w:sz="0" w:space="0" w:color="auto"/>
            <w:left w:val="none" w:sz="0" w:space="0" w:color="auto"/>
            <w:bottom w:val="none" w:sz="0" w:space="0" w:color="auto"/>
            <w:right w:val="none" w:sz="0" w:space="0" w:color="auto"/>
          </w:divBdr>
        </w:div>
        <w:div w:id="2016228983">
          <w:marLeft w:val="2707"/>
          <w:marRight w:val="0"/>
          <w:marTop w:val="96"/>
          <w:marBottom w:val="0"/>
          <w:divBdr>
            <w:top w:val="none" w:sz="0" w:space="0" w:color="auto"/>
            <w:left w:val="none" w:sz="0" w:space="0" w:color="auto"/>
            <w:bottom w:val="none" w:sz="0" w:space="0" w:color="auto"/>
            <w:right w:val="none" w:sz="0" w:space="0" w:color="auto"/>
          </w:divBdr>
        </w:div>
        <w:div w:id="1302615072">
          <w:marLeft w:val="1714"/>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5-1-16.exe" TargetMode="External"/><Relationship Id="rId18" Type="http://schemas.openxmlformats.org/officeDocument/2006/relationships/hyperlink" Target="5-1-18.exe" TargetMode="External"/><Relationship Id="rId26" Type="http://schemas.openxmlformats.org/officeDocument/2006/relationships/oleObject" Target="embeddings/oleObject4.bin"/><Relationship Id="rId39" Type="http://schemas.openxmlformats.org/officeDocument/2006/relationships/image" Target="media/image12.png"/><Relationship Id="rId21" Type="http://schemas.openxmlformats.org/officeDocument/2006/relationships/image" Target="media/image2.wmf"/><Relationship Id="rId34" Type="http://schemas.openxmlformats.org/officeDocument/2006/relationships/oleObject" Target="embeddings/oleObject8.bin"/><Relationship Id="rId42" Type="http://schemas.openxmlformats.org/officeDocument/2006/relationships/image" Target="media/image14.wmf"/><Relationship Id="rId47" Type="http://schemas.openxmlformats.org/officeDocument/2006/relationships/hyperlink" Target="5-7-1.exe" TargetMode="External"/><Relationship Id="rId50" Type="http://schemas.openxmlformats.org/officeDocument/2006/relationships/hyperlink" Target="5-9-2.exe" TargetMode="External"/><Relationship Id="rId55" Type="http://schemas.openxmlformats.org/officeDocument/2006/relationships/hyperlink" Target="file:///F:\CS\Architecture\5-2-7.exe" TargetMode="External"/><Relationship Id="rId63" Type="http://schemas.openxmlformats.org/officeDocument/2006/relationships/hyperlink" Target="file:///F:\CS\Architecture\5-2-18.exe" TargetMode="External"/><Relationship Id="rId68" Type="http://schemas.openxmlformats.org/officeDocument/2006/relationships/image" Target="media/image25.wmf"/><Relationship Id="rId76" Type="http://schemas.openxmlformats.org/officeDocument/2006/relationships/image" Target="media/image30.wmf"/><Relationship Id="rId84" Type="http://schemas.openxmlformats.org/officeDocument/2006/relationships/image" Target="media/image34.png"/><Relationship Id="rId89" Type="http://schemas.openxmlformats.org/officeDocument/2006/relationships/image" Target="media/image39.png"/><Relationship Id="rId7" Type="http://schemas.openxmlformats.org/officeDocument/2006/relationships/footnotes" Target="footnotes.xml"/><Relationship Id="rId71" Type="http://schemas.openxmlformats.org/officeDocument/2006/relationships/image" Target="media/image27.wmf"/><Relationship Id="rId2" Type="http://schemas.openxmlformats.org/officeDocument/2006/relationships/numbering" Target="numbering.xml"/><Relationship Id="rId16" Type="http://schemas.openxmlformats.org/officeDocument/2006/relationships/hyperlink" Target="5-1-17.exe" TargetMode="External"/><Relationship Id="rId29" Type="http://schemas.openxmlformats.org/officeDocument/2006/relationships/image" Target="media/image6.wmf"/><Relationship Id="rId11" Type="http://schemas.openxmlformats.org/officeDocument/2006/relationships/hyperlink" Target="5-1-16.exe" TargetMode="External"/><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10.png"/><Relationship Id="rId40" Type="http://schemas.openxmlformats.org/officeDocument/2006/relationships/image" Target="media/image13.wmf"/><Relationship Id="rId45" Type="http://schemas.openxmlformats.org/officeDocument/2006/relationships/oleObject" Target="embeddings/oleObject12.bin"/><Relationship Id="rId53" Type="http://schemas.openxmlformats.org/officeDocument/2006/relationships/oleObject" Target="embeddings/oleObject13.bin"/><Relationship Id="rId58" Type="http://schemas.openxmlformats.org/officeDocument/2006/relationships/image" Target="media/image20.png"/><Relationship Id="rId66" Type="http://schemas.openxmlformats.org/officeDocument/2006/relationships/image" Target="media/image24.wmf"/><Relationship Id="rId74" Type="http://schemas.openxmlformats.org/officeDocument/2006/relationships/image" Target="media/image29.wmf"/><Relationship Id="rId79" Type="http://schemas.openxmlformats.org/officeDocument/2006/relationships/oleObject" Target="embeddings/oleObject22.bin"/><Relationship Id="rId87" Type="http://schemas.openxmlformats.org/officeDocument/2006/relationships/image" Target="media/image37.png"/><Relationship Id="rId5" Type="http://schemas.openxmlformats.org/officeDocument/2006/relationships/settings" Target="settings.xml"/><Relationship Id="rId61" Type="http://schemas.openxmlformats.org/officeDocument/2006/relationships/image" Target="media/image22.png"/><Relationship Id="rId82" Type="http://schemas.openxmlformats.org/officeDocument/2006/relationships/image" Target="media/image33.wmf"/><Relationship Id="rId90" Type="http://schemas.openxmlformats.org/officeDocument/2006/relationships/fontTable" Target="fontTable.xml"/><Relationship Id="rId19" Type="http://schemas.openxmlformats.org/officeDocument/2006/relationships/image" Target="media/image1.wmf"/><Relationship Id="rId14" Type="http://schemas.openxmlformats.org/officeDocument/2006/relationships/hyperlink" Target="5-1-16.exe" TargetMode="External"/><Relationship Id="rId22" Type="http://schemas.openxmlformats.org/officeDocument/2006/relationships/oleObject" Target="embeddings/oleObject2.bin"/><Relationship Id="rId27" Type="http://schemas.openxmlformats.org/officeDocument/2006/relationships/image" Target="media/image5.wmf"/><Relationship Id="rId30" Type="http://schemas.openxmlformats.org/officeDocument/2006/relationships/oleObject" Target="embeddings/oleObject6.bin"/><Relationship Id="rId35" Type="http://schemas.openxmlformats.org/officeDocument/2006/relationships/image" Target="media/image9.wmf"/><Relationship Id="rId43" Type="http://schemas.openxmlformats.org/officeDocument/2006/relationships/oleObject" Target="embeddings/oleObject11.bin"/><Relationship Id="rId48" Type="http://schemas.openxmlformats.org/officeDocument/2006/relationships/hyperlink" Target="5-7-1.exe" TargetMode="External"/><Relationship Id="rId56" Type="http://schemas.openxmlformats.org/officeDocument/2006/relationships/image" Target="media/image19.wmf"/><Relationship Id="rId64" Type="http://schemas.openxmlformats.org/officeDocument/2006/relationships/image" Target="media/image23.wmf"/><Relationship Id="rId69" Type="http://schemas.openxmlformats.org/officeDocument/2006/relationships/image" Target="media/image26.wmf"/><Relationship Id="rId77" Type="http://schemas.openxmlformats.org/officeDocument/2006/relationships/oleObject" Target="embeddings/oleObject21.bin"/><Relationship Id="rId8" Type="http://schemas.openxmlformats.org/officeDocument/2006/relationships/endnotes" Target="endnotes.xml"/><Relationship Id="rId51" Type="http://schemas.openxmlformats.org/officeDocument/2006/relationships/image" Target="media/image17.png"/><Relationship Id="rId72" Type="http://schemas.openxmlformats.org/officeDocument/2006/relationships/oleObject" Target="embeddings/oleObject19.bin"/><Relationship Id="rId80" Type="http://schemas.openxmlformats.org/officeDocument/2006/relationships/image" Target="media/image32.wmf"/><Relationship Id="rId85" Type="http://schemas.openxmlformats.org/officeDocument/2006/relationships/image" Target="media/image35.emf"/><Relationship Id="rId3" Type="http://schemas.openxmlformats.org/officeDocument/2006/relationships/styles" Target="styles.xml"/><Relationship Id="rId12" Type="http://schemas.openxmlformats.org/officeDocument/2006/relationships/hyperlink" Target="5-1-16.exe" TargetMode="External"/><Relationship Id="rId17" Type="http://schemas.openxmlformats.org/officeDocument/2006/relationships/hyperlink" Target="5-1-18.exe" TargetMode="External"/><Relationship Id="rId25" Type="http://schemas.openxmlformats.org/officeDocument/2006/relationships/image" Target="media/image4.wmf"/><Relationship Id="rId33" Type="http://schemas.openxmlformats.org/officeDocument/2006/relationships/image" Target="media/image8.wmf"/><Relationship Id="rId38" Type="http://schemas.openxmlformats.org/officeDocument/2006/relationships/image" Target="media/image11.png"/><Relationship Id="rId46" Type="http://schemas.openxmlformats.org/officeDocument/2006/relationships/image" Target="media/image16.jpeg"/><Relationship Id="rId59" Type="http://schemas.openxmlformats.org/officeDocument/2006/relationships/image" Target="media/image21.wmf"/><Relationship Id="rId67" Type="http://schemas.openxmlformats.org/officeDocument/2006/relationships/oleObject" Target="embeddings/oleObject17.bin"/><Relationship Id="rId20" Type="http://schemas.openxmlformats.org/officeDocument/2006/relationships/oleObject" Target="embeddings/oleObject1.bin"/><Relationship Id="rId41" Type="http://schemas.openxmlformats.org/officeDocument/2006/relationships/oleObject" Target="embeddings/oleObject10.bin"/><Relationship Id="rId54" Type="http://schemas.openxmlformats.org/officeDocument/2006/relationships/hyperlink" Target="file:///F:\CS\Architecture\5-2-7.exe" TargetMode="External"/><Relationship Id="rId62" Type="http://schemas.openxmlformats.org/officeDocument/2006/relationships/hyperlink" Target="file:///F:\CS\Architecture\5-2-17.exe" TargetMode="External"/><Relationship Id="rId70" Type="http://schemas.openxmlformats.org/officeDocument/2006/relationships/oleObject" Target="embeddings/oleObject18.bin"/><Relationship Id="rId75" Type="http://schemas.openxmlformats.org/officeDocument/2006/relationships/oleObject" Target="embeddings/oleObject20.bin"/><Relationship Id="rId83" Type="http://schemas.openxmlformats.org/officeDocument/2006/relationships/oleObject" Target="embeddings/oleObject24.bin"/><Relationship Id="rId88" Type="http://schemas.openxmlformats.org/officeDocument/2006/relationships/image" Target="media/image38.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5-1-17.exe" TargetMode="External"/><Relationship Id="rId23" Type="http://schemas.openxmlformats.org/officeDocument/2006/relationships/image" Target="media/image3.wmf"/><Relationship Id="rId28" Type="http://schemas.openxmlformats.org/officeDocument/2006/relationships/oleObject" Target="embeddings/oleObject5.bin"/><Relationship Id="rId36" Type="http://schemas.openxmlformats.org/officeDocument/2006/relationships/oleObject" Target="embeddings/oleObject9.bin"/><Relationship Id="rId49" Type="http://schemas.openxmlformats.org/officeDocument/2006/relationships/hyperlink" Target="5-9-1.exe" TargetMode="External"/><Relationship Id="rId57" Type="http://schemas.openxmlformats.org/officeDocument/2006/relationships/oleObject" Target="embeddings/oleObject14.bin"/><Relationship Id="rId10" Type="http://schemas.openxmlformats.org/officeDocument/2006/relationships/hyperlink" Target="5-1-16.exe" TargetMode="External"/><Relationship Id="rId31" Type="http://schemas.openxmlformats.org/officeDocument/2006/relationships/image" Target="media/image7.wmf"/><Relationship Id="rId44" Type="http://schemas.openxmlformats.org/officeDocument/2006/relationships/image" Target="media/image15.wmf"/><Relationship Id="rId52" Type="http://schemas.openxmlformats.org/officeDocument/2006/relationships/image" Target="media/image18.wmf"/><Relationship Id="rId60" Type="http://schemas.openxmlformats.org/officeDocument/2006/relationships/oleObject" Target="embeddings/oleObject15.bin"/><Relationship Id="rId65" Type="http://schemas.openxmlformats.org/officeDocument/2006/relationships/oleObject" Target="embeddings/oleObject16.bin"/><Relationship Id="rId73" Type="http://schemas.openxmlformats.org/officeDocument/2006/relationships/image" Target="media/image28.wmf"/><Relationship Id="rId78" Type="http://schemas.openxmlformats.org/officeDocument/2006/relationships/image" Target="media/image31.wmf"/><Relationship Id="rId81" Type="http://schemas.openxmlformats.org/officeDocument/2006/relationships/oleObject" Target="embeddings/oleObject23.bin"/><Relationship Id="rId86"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hyperlink" Target="5-1-16.ex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F46D44-3697-4152-B60E-1123038DF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813</TotalTime>
  <Pages>65</Pages>
  <Words>4640</Words>
  <Characters>26451</Characters>
  <Application>Microsoft Office Word</Application>
  <DocSecurity>0</DocSecurity>
  <Lines>220</Lines>
  <Paragraphs>62</Paragraphs>
  <ScaleCrop>false</ScaleCrop>
  <Company>Microsoft</Company>
  <LinksUpToDate>false</LinksUpToDate>
  <CharactersWithSpaces>31029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微软用户</cp:lastModifiedBy>
  <cp:revision>31</cp:revision>
  <dcterms:created xsi:type="dcterms:W3CDTF">2018-02-06T11:56:00Z</dcterms:created>
  <dcterms:modified xsi:type="dcterms:W3CDTF">2018-02-27T12:02:00Z</dcterms:modified>
</cp:coreProperties>
</file>