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96" w:val="clear"/>
        <w:spacing w:before="1600"/>
        <w:jc w:val="center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K1</w:t>
      </w:r>
    </w:p>
    <w:p>
      <w:pPr>
        <w:spacing w:after="100" w:before="500"/>
        <w:jc w:val="center"/>
      </w:pPr>
      <w:r>
        <w:rPr>
          <w:b/>
          <w:bCs/>
          <w:color w:val="1A2733"/>
          <w:sz w:val="56"/>
          <w:szCs w:val="56"/>
        </w:rPr>
        <w:t xml:space="preserve">부품 일상점검 시스템</w:t>
      </w:r>
    </w:p>
    <w:p>
      <w:pPr>
        <w:spacing w:after="400"/>
        <w:jc w:val="center"/>
      </w:pPr>
      <w:r>
        <w:rPr>
          <w:b/>
          <w:bCs/>
          <w:color w:val="1F4E96"/>
          <w:sz w:val="36"/>
          <w:szCs w:val="36"/>
        </w:rPr>
        <w:t xml:space="preserve">사용자 활용 설명서</w:t>
      </w:r>
    </w:p>
    <w:p>
      <w:pPr>
        <w:spacing w:after="60"/>
        <w:jc w:val="center"/>
      </w:pPr>
      <w:r>
        <w:rPr>
          <w:i/>
          <w:iCs/>
          <w:color w:val="6B7280"/>
          <w:sz w:val="22"/>
          <w:szCs w:val="22"/>
        </w:rPr>
        <w:t xml:space="preserve">Daily Check List · User Guide</w:t>
      </w:r>
    </w:p>
    <w:p>
      <w:pPr>
        <w:spacing w:after="40" w:before="800"/>
        <w:jc w:val="center"/>
      </w:pPr>
      <w:r>
        <w:rPr>
          <w:b/>
          <w:bCs/>
          <w:color w:val="222222"/>
          <w:sz w:val="24"/>
          <w:szCs w:val="24"/>
        </w:rPr>
        <w:t xml:space="preserve">Version 1.0 (v1.0)</w:t>
      </w:r>
    </w:p>
    <w:p>
      <w:pPr>
        <w:spacing w:after="40"/>
        <w:jc w:val="center"/>
      </w:pPr>
      <w:r>
        <w:rPr>
          <w:color w:val="222222"/>
          <w:sz w:val="21"/>
          <w:szCs w:val="21"/>
        </w:rPr>
        <w:t xml:space="preserve">발행일: 2026-09-07</w:t>
      </w:r>
    </w:p>
    <w:p>
      <w:pPr>
        <w:spacing w:after="40"/>
        <w:jc w:val="center"/>
      </w:pPr>
      <w:r>
        <w:rPr>
          <w:color w:val="222222"/>
          <w:sz w:val="21"/>
          <w:szCs w:val="21"/>
        </w:rPr>
        <w:t xml:space="preserve">적용 대상: UTI / UTI VINA 현장 점검자 · 조치담당자 · 관리자</w:t>
      </w:r>
    </w:p>
    <w:p>
      <w:pPr>
        <w:spacing w:after="40"/>
        <w:jc w:val="center"/>
      </w:pPr>
      <w:r>
        <w:rPr>
          <w:color w:val="222222"/>
          <w:sz w:val="21"/>
          <w:szCs w:val="21"/>
        </w:rPr>
        <w:t xml:space="preserve">지원 언어: 한국어 · English · Tiếng Việt</w:t>
      </w:r>
    </w:p>
    <w:p>
      <w:pPr>
        <w:spacing w:before="1200"/>
        <w:jc w:val="center"/>
      </w:pPr>
      <w:r>
        <w:rPr>
          <w:color w:val="6B7280"/>
          <w:sz w:val="18"/>
          <w:szCs w:val="18"/>
        </w:rPr>
        <w:t xml:space="preserve">본 설명서는 로그인부터 로그아웃까지 실제 화면 캡처를 기준으로 작성되었으며,</w:t>
      </w:r>
    </w:p>
    <w:p>
      <w:pPr>
        <w:jc w:val="center"/>
      </w:pPr>
      <w:r>
        <w:rPr>
          <w:color w:val="6B7280"/>
          <w:sz w:val="18"/>
          <w:szCs w:val="18"/>
        </w:rPr>
        <w:t xml:space="preserve">화면 우측 상단의 [사용자 설명서] 버튼을 클릭하면 언제든지 다시 열어볼 수 있습니다.</w:t>
      </w:r>
    </w:p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1. 시스템 개요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부품 일상점검 시스템(Daily Check List)은 UTI / UTI VINA 현장의 설비·부품에 대한 일상점검을 QR 코드 기반으로 디지털화하고, 점검 중 이상이 발견되었을 때 담당자 지정부터 조치 완료, 관리자 승인까지 하나의 화면 흐름으로 관리할 수 있도록 만든 웹 애플리케이션입니다.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별도의 프로그램 설치 없이 웹 브라우저(PC/모바일 겸용)에서 바로 사용할 수 있으며, 현장의 Wi-Fi 음영지역 등 오프라인 상황에서도 점검 결과를 기기에 임시 저장한 뒤, 네트워크가 복구되면 자동으로 서버에 전송하는 오프라인 대응 기능을 갖추고 있습니다.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1.1 지원 언어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화면 우측 상단의 언어 선택 상자에서 한국어 / English / Tiếng Việt 3개 언어를 즉시 전환할 수 있습니다. 언어 전환은 별도의 재접속 없이 화면 문구에 바로 반영됩니다.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1.2 사용자 역할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관리자(admin): 전체 메뉴에 접근 가능하며, 조치 승인/반려, 부품유형·점검항목 템플릿 관리, 점검자 관리, 다국어 관리 등 운영 설정을 담당합니다.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점검자 / 조치담당자: 배정된 부품의 일상점검 수행, 조치 완료 등록 등 현장 업무를 중심으로 사용합니다.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1.3 화면 구성 (좌측 메뉴)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메뉴</w:t>
            </w:r>
          </w:p>
        </w:tc>
        <w:tc>
          <w:tcPr>
            <w:tcW w:type="dxa" w:w="69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주요 기능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점검율·이상 발견·조치 이행율 등 핵심 지표를 한눈에 확인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 수행(QR)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스캔 또는 코드 입력으로 일상점검 체크리스트 작성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 관리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이상 발견 항목의 담당자 지정 → 조치 완료 → 승인/반려 처리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 이력 조회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과거 점검 기록 검색 및 상세 결과 확인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 마스터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 대상 부품 등록/수정/삭제 및 담당자 배정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발행/재발행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부품별 QR 라벨 생성·인쇄, 훼손 시 재발행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부품유형/점검항목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부품유형 및 유형별 표준 점검항목 템플릿 관리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점검자 관리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점검자 등록/수정/삭제, 역할 및 PIN 관리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다국어 관리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화면 문구의 언어별 번역문 확인 및 수정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2. 로그인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시스템에 접속하면 가장 먼저 로그인 화면이 표시됩니다. 별도의 아이디/비밀번호 대신 점검자 선택과 4자리 PIN번호 입력 방식을 사용하여, 현장에서도 빠르게 로그인할 수 있습니다.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22222"/>
          <w:sz w:val="21"/>
          <w:szCs w:val="21"/>
        </w:rPr>
        <w:t xml:space="preserve">웹 브라우저에서 시스템 접속 주소로 이동합니다.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22222"/>
          <w:sz w:val="21"/>
          <w:szCs w:val="21"/>
        </w:rPr>
        <w:t xml:space="preserve">"점검자 선택" 드롭다운에서 본인 이름을 선택합니다.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22222"/>
          <w:sz w:val="21"/>
          <w:szCs w:val="21"/>
        </w:rPr>
        <w:t xml:space="preserve">"PIN 번호" 입력란에 등록된 4자리 PIN을 입력합니다.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22222"/>
          <w:sz w:val="21"/>
          <w:szCs w:val="21"/>
        </w:rPr>
        <w:t xml:space="preserve">"시작하기" 버튼을 클릭하면 로그인이 완료되고 대시보드 화면으로 이동합니다.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2-1. 로그인 화면 — 점검자 선택 및 PIN 입력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목록에 본인 이름이 없는 경우, 관리자에게 "점검자 관리" 화면에서 등록을 요청하세요. (10장 참고)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우측 상단에서 로그인 전에도 언어를 미리 선택할 수 있습니다.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3. 대시보드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로그인 직후 표시되는 첫 화면으로, 오늘의 점검 이행 현황과 조치 이행 현황을 한눈에 확인할 수 있습니다.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560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560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3-1. 대시보드 — KPI 카드와 추이 차트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3.1 KPI 카드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KPI</w:t>
            </w:r>
          </w:p>
        </w:tc>
        <w:tc>
          <w:tcPr>
            <w:tcW w:type="dxa" w:w="67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금일 점검율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오늘 점검 대상 부품 중 실제 점검이 완료된 비율(%)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금일 미점검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오늘 배정되었으나 아직 점검하지 않은 부품 수(건)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금일 이상 발견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오늘 점검 중 "이상"으로 판정된 건수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 이행율(최근 7일)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최근 7일간 발생한 조치 중 승인 완료된 비율(%)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3.2 추이 차트 및 하단 목록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점검율 추이 / 이상 발견 건수 추이 / 조치 이행율 추이: 우측 상단 기간 선택(최근 7일 등)에 따라 그래프가 갱신됩니다.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금일 미점검 부품: 배정되었으나 아직 점검하지 않은 부품 목록이 표시되며, 모두 점검을 완료하면 "오늘 미점검 부품이 없습니다" 메시지가 표시됩니다.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기한초과 조치: 조치 기한이 지났는데도 완료되지 않은 항목이 표시됩니다.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KPI 수치 중 인원(명) 단위는 정수로, 비율(%) 단위는 소수점 첫째 자리까지 표시됩니다.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화면 우측 상단의 달 모양 아이콘으로 다크 모드를 전환할 수 있습니다.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4. 점검 수행(QR)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현장에서 부품의 QR 코드를 스캔하거나 부품코드를 직접 입력하여 일상점검 체크리스트를 작성하는 화면입니다. 좌측 메뉴 "점검 수행(QR)"에서 진입합니다.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4.1 점검 시작하기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점검을 시작하는 방법은 세 가지입니다.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"스캔 시작" 버튼을 눌러 카메라로 부품에 부착된 QR 코드를 비춥니다.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"또는 부품코드 직접 입력" 란에 코드(예: MTR-0001)를 입력하고 "불러오기"를 클릭합니다.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화면 하단 "내 담당 부품" 목록에서 해당 부품의 "점검하기" 버튼을 클릭합니다.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411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4-1. 부품 선택 후 점검항목 체크리스트 화면 (부품코드/부품명/설치 위치 표시)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4.2 점검항목 입력 및 저장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부품유형(모터/배관·밸브/센서 등)에 따라 표시되는 점검항목이 다르게 구성됩니다. 항목 유형은 아래 세 가지입니다.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정상/이상 버튼형: 예) 외관 손상/오염 여부, 이상소음/진동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수치 입력형: 예) 작동온도(기준 범위 표시)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선택형(드롭다운): 예) 개폐 작동상태 (정상 / 뻑뻑함 / 작동불가)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모든 항목을 입력한 뒤 "종합 의견"(선택 입력)까지 작성하고 "점검결과 저장" 버튼을 클릭하면 저장이 완료됩니다.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411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4-2. 점검항목 입력 완료 상태 (정상 항목은 초록색으로 표시)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4-3. 점검결과 저장 완료 화면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4.3 이상 발견 시 처리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점검항목 중 하나라도 "이상"을 선택하면 해당 항목 테두리가 빨간색으로 강조되며, 항목에 따라 사진 첨부가 필수로 요구될 수 있습니다. 저장을 완료하면 "조치 관리" 화면에 대기(OPEN) 상태의 조치 항목이 자동으로 생성됩니다.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781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4-4. "이상" 선택 시 — 이상 사진 첨부(필수) 안내가 표시된 상태</w:t>
      </w:r>
    </w:p>
    <w:tbl>
      <w:tblPr>
        <w:tblW w:type="pct" w:w="100%"/>
        <w:tblBorders>
          <w:top w:val="single" w:color="B0B7C3" w:sz="4"/>
          <w:left w:val="single" w:color="B3261E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3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3261E"/>
                <w:sz w:val="21"/>
                <w:szCs w:val="21"/>
              </w:rPr>
              <w:t xml:space="preserve">주의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"이상시 사진필수" 표시가 있는 항목은 사진을 첨부하지 않으면 점검결과가 저장되지 않습니다.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이상 판정 후 저장하면 별도 조작 없이 조치 항목이 자동 생성되므로, 5장 "조치 관리"에서 이어서 담당자를 지정하면 됩니다.</w:t>
            </w:r>
          </w:p>
        </w:tc>
      </w:tr>
    </w:tbl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네트워크가 끊긴 상태(오프라인)에서도 점검결과 입력은 가능하며, 화면 상단에 오프라인 안내 배너가 표시됩니다. 입력값은 기기에 임시 저장되고 연결이 복구되면 자동으로 서버에 전송됩니다.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5. 조치 관리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점검 중 발견된 이상 항목을 "이상 발견 → 담당자 지정 → 조치 완료 → 승인"의 2단계 검증 프로세스로 관리하는 화면입니다. 좌측 메뉴 "조치 관리"에서 진입합니다.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5-1. 조치 목록 화면 — 상태별 KPI(대기/조치중/완료대기/기한초과)와 조치 목록 표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5.1 상태 값과 처리 흐름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상태</w:t>
            </w:r>
          </w:p>
        </w:tc>
        <w:tc>
          <w:tcPr>
            <w:tcW w:type="dxa" w:w="36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의미</w:t>
            </w:r>
          </w:p>
        </w:tc>
        <w:tc>
          <w:tcPr>
            <w:tcW w:type="dxa" w:w="39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다음 동작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대기(OPEN)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이상이 발견되어 조치가 필요한 상태</w:t>
            </w:r>
          </w:p>
        </w:tc>
        <w:tc>
          <w:tcPr>
            <w:tcW w:type="dxa" w:w="3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"지정" 버튼으로 담당자 지정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조치중(IN_PROGRESS)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담당자가 지정되어 조치를 진행 중인 상태</w:t>
            </w:r>
          </w:p>
        </w:tc>
        <w:tc>
          <w:tcPr>
            <w:tcW w:type="dxa" w:w="3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"완료" 버튼으로 조치 완료 등록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완료대기(DONE)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조치자가 조치 내용을 등록하고 승인을 기다리는 상태</w:t>
            </w:r>
          </w:p>
        </w:tc>
        <w:tc>
          <w:tcPr>
            <w:tcW w:type="dxa" w:w="3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"검수" 버튼으로 승인/반려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승인완료(APPROVED)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관리자가 조치 내용을 확인하고 승인한 상태</w:t>
            </w:r>
          </w:p>
        </w:tc>
        <w:tc>
          <w:tcPr>
            <w:tcW w:type="dxa" w:w="3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처리 종료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반려(REJECTED)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관리자가 조치 내용이 미흡하다고 판단하여 반려한 상태</w:t>
            </w:r>
          </w:p>
        </w:tc>
        <w:tc>
          <w:tcPr>
            <w:tcW w:type="dxa" w:w="3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"재지정" 후 재조치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5.2 담당자 지정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대기(OPEN) 상태 항목의 "지정" 버튼을 클릭하면 담당자, 심각도, 조치기한을 설정하는 창이 열립니다.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5-2. 조치 담당자 지정 창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5.3 조치 완료 등록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조치중(IN_PROGRESS) 상태 항목의 "완료" 버튼을 클릭하면 조치 내용(필수)과 조치 사진(권장)을 입력하는 창이 열립니다.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5-3. 조치 완료 등록 창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5.4 승인 / 반려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완료대기(DONE) 상태 항목의 "검수" 버튼을 클릭하면 이상 내용과 조치 내용을 확인한 뒤 승인 또는 반려를 선택할 수 있습니다. 반려 시에는 반려 사유를 반드시 입력해야 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5-4. 조치 승인 창 — 승인 또는 반려 선택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조치 승인/반려는 관리자 권한을 가진 계정에서만 처리할 수 있습니다.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기한이 지났는데 미완료 상태인 항목은 상단 "기한초과" KPI와 목록에 빨간색으로 표시됩니다.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6. 점검 이력 조회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과거에 수행된 모든 점검 기록을 날짜, 부품, 점검자, 결과 조건으로 검색하고 상세 내용을 확인하는 화면입니다.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color w:val="222222"/>
          <w:sz w:val="21"/>
          <w:szCs w:val="21"/>
        </w:rPr>
        <w:t xml:space="preserve">검색 조건에서 시작일/종료일을 지정하거나, "오늘 / 최근 7일 / 최근 30일" 단축 버튼을 사용합니다.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color w:val="222222"/>
          <w:sz w:val="21"/>
          <w:szCs w:val="21"/>
        </w:rPr>
        <w:t xml:space="preserve">필요 시 부품(코드/이름), 점검자, 결과(정상/이상)로 추가 필터링합니다.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color w:val="222222"/>
          <w:sz w:val="21"/>
          <w:szCs w:val="21"/>
        </w:rPr>
        <w:t xml:space="preserve">목록에서 원하는 행의 "보기" 버튼을 클릭하면 상세 결과 창이 열립니다.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439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439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6-1. 점검 이력 목록 및 검색 조건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439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439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6-2. 점검 상세 결과 — 항목별 결과 및 비고 확인</w:t>
      </w:r>
    </w:p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7. 부품 마스터 관리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일상점검 대상이 되는 부품을 등록·수정·삭제하고, 담당 부서와 점검 담당자를 배정하는 화면입니다.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7-1. 부품 목록 — 부품코드/보관위치/점검주기/담당자 등 확인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"+ 부품 등록" 버튼을 클릭하면 신규 부품 등록 창이 열립니다. 부품유형을 선택하면 유형별 코드 접두어(MTR-, VLV-, SNR- 등)를 기준으로 부품코드가 자동으로 채번되므로, 코드를 직접 관리할 필요가 없습니다.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7-2. 부품 등록 창 — 유형 선택 시 코드 자동 채번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목록의 "수정" 버튼으로 보관위치, 담당부서, 점검주기, 담당자를 언제든지 변경할 수 있습니다.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"삭제"는 실제로는 사용 중지 처리되며, 과거 점검 이력은 그대로 유지됩니다.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8. QR 발행/재발행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부품에 부착할 QR 라벨을 생성·인쇄하고, QR 라벨이 훼손되거나 분실되었을 때 재발행하는 화면입니다.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color w:val="222222"/>
          <w:sz w:val="21"/>
          <w:szCs w:val="21"/>
        </w:rPr>
        <w:t xml:space="preserve">목록에서 인쇄할 부품의 체크박스를 선택합니다. ("전체 선택"으로 한 번에 선택 가능)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color w:val="222222"/>
          <w:sz w:val="21"/>
          <w:szCs w:val="21"/>
        </w:rPr>
        <w:t xml:space="preserve">"선택 항목 인쇄" 버튼을 클릭하면 하단 "인쇄 미리보기" 영역에 QR 라벨이 생성됩니다.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color w:val="222222"/>
          <w:sz w:val="21"/>
          <w:szCs w:val="21"/>
        </w:rPr>
        <w:t xml:space="preserve">브라우저의 인쇄 기능(Ctrl+P)으로 라벨 프린터 또는 일반 프린터에 인쇄합니다.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8-1. QR 발행/재발행 목록 — 부품별 QR 버전 및 최초발행일 확인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590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8-2. 선택 항목 인쇄 — QR 라벨 미리보기 생성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QR 라벨이 훼손되거나 분실된 경우, 목록의 "재발행" 버튼을 클릭하고 사유를 입력하면 QR 버전이 한 단계 올라가며(v1 → v2 등) 재발행 이력이 기록됩니다.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재발행 이전 QR 코드는 더 이상 유효하지 않게 되므로, 현장의 QR 라벨을 반드시 새로 교체해야 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9. 부품유형 / 점검항목 템플릿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부품유형을 정의하고, 유형별 표준 점검항목(체크리스트 템플릿)을 관리하는 화면입니다. 관리자 권한이 필요합니다.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9.1 부품유형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코드 접두어(부품코드 자동 채번에 사용), 유형명, 설명, 점검항목 수를 등록·수정·삭제합니다.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9-1. 부품유형 목록 (모터 / 배관·밸브 / 센서)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9.2 점검항목 템플릿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각 부품유형에 속한 부품을 점검할 때 표시되는 점검항목을 정의합니다. 항목별로 입력 방식(정상/이상 버튼, 수치 입력, 선택형)과 "이상 발견 시 사진 첨부 필수 여부"를 지정할 수 있습니다.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9-2. 점검항목 템플릿 관리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점검항목 템플릿을 변경하면 이후 신규 점검부터 반영되며, 이미 저장된 과거 점검 이력은 변경되지 않습니다.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10. 점검자 관리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시스템을 사용하는 인원을 등록하고, 역할과 로그인 PIN을 관리하는 화면입니다. 관리자 권한이 필요합니다.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10-1. 점검자 목록 — 역할 및 배정 부품수 확인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"+ 점검자 등록" 버튼을 클릭하면 이름, 역할(점검자/조치담당자/관리자), 로그인용 PIN(4자리)을 입력하는 창이 열립니다.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10-2. 점검자 등록 창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역할</w:t>
            </w:r>
          </w:p>
        </w:tc>
        <w:tc>
          <w:tcPr>
            <w:tcW w:type="dxa" w:w="67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접근 가능 범위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점검자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 수행(QR), 점검 이력 조회 등 현장 점검 업무 중심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조치담당자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점검자 권한 + 조치 완료 등록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전체 메뉴 접근 가능 (조치 승인/반려, 부품유형·점검항목, 점검자 관리, 다국어 관리 포함)</w:t>
            </w:r>
          </w:p>
        </w:tc>
      </w:tr>
    </w:tbl>
    <w:tbl>
      <w:tblPr>
        <w:tblW w:type="pct" w:w="100%"/>
        <w:tblBorders>
          <w:top w:val="single" w:color="B0B7C3" w:sz="4"/>
          <w:left w:val="single" w:color="B3261E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3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3261E"/>
                <w:sz w:val="21"/>
                <w:szCs w:val="21"/>
              </w:rPr>
              <w:t xml:space="preserve">주의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PIN을 잊어버린 경우 본인이 직접 재설정할 수 없으며, 관리자가 이 화면에서 "수정"을 통해 재설정해야 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11. 다국어 지원 (한국어 / English / Tiếng Việt)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모든 화면 우측 상단의 언어 선택 상자를 통해 한국어, English, Tiếng Việt 3개 언어로 즉시 전환할 수 있습니다. 한국인 관리자와 베트남인 현장 인력이 함께 사용하는 환경을 고려해 전체 화면에 적용되어 있습니다.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2990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11-1. 대시보드 — English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2990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11-2. 대시보드 — Tiếng Việt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11.1 다국어 관리 화면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관리자는 "다국어 관리" 화면에서 화면에 표시되는 모든 문구를 문장키 단위로 확인하고, 언어별 번역문을 직접 수정하거나 기본값으로 초기화할 수 있습니다.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11-3. 다국어 관리 화면 — 문장키/기본 문장(한국어)/언어/번역 문장 목록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상단 검색창에 문장키나 한국어 문구 일부를 입력하면 해당 문구만 필터링됩니다. 언어(EN/VI), 화면(카테고리) 조건으로도 좁혀볼 수 있습니다.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11-4. 문장 검색으로 특정 화면의 번역 문구만 조회한 예시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222222"/>
          <w:sz w:val="21"/>
          <w:szCs w:val="21"/>
        </w:rPr>
        <w:t xml:space="preserve">번역 문장 입력란에서 원하는 언어의 문구를 직접 수정합니다.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222222"/>
          <w:sz w:val="21"/>
          <w:szCs w:val="21"/>
        </w:rPr>
        <w:t xml:space="preserve">"저장" 버튼을 클릭하면 즉시 반영됩니다 (다른 화면은 새로고침 시 반영).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222222"/>
          <w:sz w:val="21"/>
          <w:szCs w:val="21"/>
        </w:rPr>
        <w:t xml:space="preserve">"초기화" 버튼을 클릭하면 기본 제공 번역문으로 되돌릴 수 있습니다.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번역 문구 수정은 관리자 권한이 필요합니다.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현재 AI 어시스턴트의 대화 응답 문구는 한국어로 제공되며, 버튼/라벨 등 화면 요소만 다국어가 적용되어 있습니다.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12. AI 어시스턴트 활용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화면 우측 하단의 ✦ 버튼을 클릭하면 AI 어시스턴트 패널이 열립니다. 점검율, 미점검 현황, 이상 발견 현황, 조치 이행율 등을 자연어로 물어보면 현재 데이터를 기준으로 답변을 받을 수 있습니다.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559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559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12-1. AI 어시스턴트 패널 — 대시보드 우측 하단에서 호출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질문 입력창에 궁금한 내용을 입력하고 "전송"을 클릭합니다.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이상 항목에는 AI 진단 칩이 함께 표시되어, 클릭 시 해당 항목에 대한 간단한 원인 분석과 추가 질문을 받을 수 있습니다.</w:t>
      </w:r>
    </w:p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13. 로그아웃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좌측 사이드바 하단의 "로그아웃" 메뉴를 클릭하면 현재 세션이 종료되고 로그인 화면으로 돌아갑니다. 공용 PC나 태블릿을 여러 명이 함께 사용하는 경우, 업무 종료 후 반드시 로그아웃하는 것을 권장합니다.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로그아웃 후에는 다시 2장의 절차(점검자 선택 → PIN 입력 → 시작하기)로 로그인합니다.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14. 자주 묻는 질문 (FAQ) / 문제 해결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증상</w:t>
            </w:r>
          </w:p>
        </w:tc>
        <w:tc>
          <w:tcPr>
            <w:tcW w:type="dxa" w:w="67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해결 방법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PIN 번호를 잊어버렸어요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본인이 직접 재설정할 수 없습니다. 관리자에게 "점검자 관리" 화면에서 PIN 재설정을 요청하세요. (10장)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"오프라인 상태입니다" 배너가 표시돼요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네트워크 연결을 확인하세요. 입력한 점검결과는 기기에 임시 저장되며, 연결이 복구되면 자동으로 전송됩니다. (4장)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이상 항목에 사진을 첨부해도 저장이 안 돼요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필수로 표시된 다른 입력 항목이 모두 채워졌는지 확인하세요. "이상시 사진필수" 항목은 사진 없이 저장할 수 없습니다.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부품마다 점검항목이 다르게 나와요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정상 동작입니다. 부품유형별로 서로 다른 점검항목 템플릿이 적용됩니다. (9장)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화면 언어가 바뀌지 않아요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우측 상단 언어 선택 상자에서 다시 선택해 보세요. 문제가 계속되면 새로고침(F5) 후 다시 시도하세요.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 승인/반려 버튼이 보이지 않아요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 승인/반려는 관리자 권한 계정에서만 가능합니다. 담당 관리자에게 문의하세요. (5장, 10장)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라벨이 훼손되었어요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"QR 발행/재발행" 화면에서 해당 부품을 재발행하고, 새 라벨로 교체하세요. (8장)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부록 A. 화면별 메뉴 요약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메뉴</w:t>
            </w:r>
          </w:p>
        </w:tc>
        <w:tc>
          <w:tcPr>
            <w:tcW w:type="dxa" w:w="26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필요 권한</w:t>
            </w:r>
          </w:p>
        </w:tc>
        <w:tc>
          <w:tcPr>
            <w:tcW w:type="dxa" w:w="43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주요 기능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전체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점검율 · 이상 발견 · 조치 이행율 등 KPI 확인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 수행(QR)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전체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스캔/코드 입력으로 점검 체크리스트 작성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 관리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전체(승인은 관리자)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담당자 지정, 조치 완료 등록, 승인/반려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 이력 조회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전체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과거 점검 기록 검색 및 상세 확인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 마스터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전체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 등록/수정/삭제, 담당자 배정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발행/재발행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전체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라벨 생성·인쇄, 재발행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부품유형/점검항목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부품유형 및 점검항목 템플릿 관리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점검자 관리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점검자 등록/수정/삭제, 역할·PIN 관리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다국어 관리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화면 문구 언어별 번역 확인/수정</w:t>
            </w:r>
          </w:p>
        </w:tc>
      </w:tr>
    </w:tbl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부록 B. 용어 정리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용어</w:t>
            </w:r>
          </w:p>
        </w:tc>
        <w:tc>
          <w:tcPr>
            <w:tcW w:type="dxa" w:w="67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PIN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로그인에 사용하는 4자리 개인 식별 번호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버전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라벨의 발행 차수. 재발행 시 1씩 증가(v1 → v2 …)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대기(OPEN)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이상이 발견되어 담당자 지정을 기다리는 조치 상태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조치중(IN_PROGRESS)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담당자가 지정되어 조치가 진행 중인 상태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완료대기(DONE)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 내용이 등록되어 관리자 승인을 기다리는 상태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승인완료(APPROVED)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관리자가 조치 내용을 승인한 상태(처리 종료)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반려(REJECTED)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관리자가 조치 내용을 반려한 상태(재조치 필요)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심각도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이상 항목의 위험도 등급: 경미 / 중대 / 긴급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오프라인 임시저장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네트워크 단절 시 점검결과를 기기에 저장 후, 연결 복구 시 자동 전송하는 기능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-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4"/>
      </w:pBdr>
      <w:jc w:val="right"/>
    </w:pPr>
    <w:r>
      <w:rPr>
        <w:color w:val="6B7280"/>
        <w:sz w:val="15"/>
        <w:szCs w:val="15"/>
      </w:rPr>
      <w:t xml:space="preserve">부품 일상점검 시스템 · 사용자 활용 설명서 (v1.0)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7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7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7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7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5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1f414b5161637604b97e80fd1081adfae571a10.png"/><Relationship Id="rId10" Type="http://schemas.openxmlformats.org/officeDocument/2006/relationships/image" Target="media/83ce1d0a7bef90e3acae4c7852a2217720e2c9c3.jpg"/><Relationship Id="rId11" Type="http://schemas.openxmlformats.org/officeDocument/2006/relationships/image" Target="media/bc2fd80d68d7b0c7e833114f7ebbc9ecab820494.jpg"/><Relationship Id="rId12" Type="http://schemas.openxmlformats.org/officeDocument/2006/relationships/image" Target="media/1f30e4c4fca34d3fd9c805d5329456c4be44c6f9.jpg"/><Relationship Id="rId13" Type="http://schemas.openxmlformats.org/officeDocument/2006/relationships/image" Target="media/67757aebb0abbfb728929293394a40e07c576a6d.jpg"/><Relationship Id="rId14" Type="http://schemas.openxmlformats.org/officeDocument/2006/relationships/image" Target="media/c33e45970ad5f613398e8b6f941352243e54b01d.jpg"/><Relationship Id="rId15" Type="http://schemas.openxmlformats.org/officeDocument/2006/relationships/image" Target="media/c33462467f21925b4940d2accdad9861563c773b.jpg"/><Relationship Id="rId16" Type="http://schemas.openxmlformats.org/officeDocument/2006/relationships/image" Target="media/06ffd4ac4b220c5d00e1deb9c1605c5d906ad9b6.jpg"/><Relationship Id="rId17" Type="http://schemas.openxmlformats.org/officeDocument/2006/relationships/image" Target="media/dc75358b274d0721639672203306533b1a43db18.jpg"/><Relationship Id="rId18" Type="http://schemas.openxmlformats.org/officeDocument/2006/relationships/image" Target="media/2dafe9c8e6eb912227f8a182dd28ea26f8a2e769.jpg"/><Relationship Id="rId19" Type="http://schemas.openxmlformats.org/officeDocument/2006/relationships/image" Target="media/ffed4f393bdc99fc1f1e6f4ebe447f032951ea99.jpg"/><Relationship Id="rId20" Type="http://schemas.openxmlformats.org/officeDocument/2006/relationships/image" Target="media/199478df7f6ef3cefa20fbfcf85e8d9e9dfca455.jpg"/><Relationship Id="rId21" Type="http://schemas.openxmlformats.org/officeDocument/2006/relationships/image" Target="media/22905a52e9f1c3590ce8e9aab63fb74ef52189d3.jpg"/><Relationship Id="rId22" Type="http://schemas.openxmlformats.org/officeDocument/2006/relationships/image" Target="media/3cdbce3ad22a7a2a1037d8b2e2f78e11058f3aaa.jpg"/><Relationship Id="rId23" Type="http://schemas.openxmlformats.org/officeDocument/2006/relationships/image" Target="media/71426cfed0992773e5d9dc4ee2a046459dc3fdd8.jpg"/><Relationship Id="rId24" Type="http://schemas.openxmlformats.org/officeDocument/2006/relationships/image" Target="media/61b7f652f1a1106255fdf2708f70f065054037a5.jpg"/><Relationship Id="rId25" Type="http://schemas.openxmlformats.org/officeDocument/2006/relationships/image" Target="media/52bf6d4db24ca6f92be30a6f82c931696b3edc81.jpg"/><Relationship Id="rId26" Type="http://schemas.openxmlformats.org/officeDocument/2006/relationships/image" Target="media/59776d909d535c0838c102d21149aa066fbc4ae9.jpg"/><Relationship Id="rId27" Type="http://schemas.openxmlformats.org/officeDocument/2006/relationships/image" Target="media/cae0a848f93e62962251c1402b07245722eb75fc.png"/><Relationship Id="rId28" Type="http://schemas.openxmlformats.org/officeDocument/2006/relationships/image" Target="media/3d15cac7455e31777679d9a4177cf6c4116058c6.png"/><Relationship Id="rId29" Type="http://schemas.openxmlformats.org/officeDocument/2006/relationships/image" Target="media/6d40e7295fa0705145e98037913d5d90b89ce833.png"/><Relationship Id="rId30" Type="http://schemas.openxmlformats.org/officeDocument/2006/relationships/image" Target="media/3508aed5ddc938506ff76f2edc25535205f79552.png"/><Relationship Id="rId31" Type="http://schemas.openxmlformats.org/officeDocument/2006/relationships/image" Target="media/bd6263e1a2602da27d06e8ae44cc4e4eea016339.png"/><Relationship Id="rId32" Type="http://schemas.openxmlformats.org/officeDocument/2006/relationships/image" Target="media/7fd908b0832ca45c5be4f96e67964679f89c44f4.png"/><Relationship Id="rId33" Type="http://schemas.openxmlformats.org/officeDocument/2006/relationships/image" Target="media/93052183b4bd150a069da2adf8b6144a4b655254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부품 일상점검 시스템 사용자 활용 설명서 v1.0</dc:title>
  <dc:creator>K1 Daily Check List</dc:creator>
  <dc:description>로그인부터 로그아웃까지 전체 프로세스를 다루는 사용자 활용 설명서</dc:description>
  <cp:lastModifiedBy>Un-named</cp:lastModifiedBy>
  <cp:revision>1</cp:revision>
  <dcterms:created xsi:type="dcterms:W3CDTF">2026-09-07T14:27:07.805Z</dcterms:created>
  <dcterms:modified xsi:type="dcterms:W3CDTF">2026-09-07T14:27:07.811Z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