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8625" w14:textId="75CD5E03" w:rsidR="00B536BA" w:rsidRPr="009E0991" w:rsidRDefault="00B536BA" w:rsidP="00470C7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  <w:u w:val="single"/>
        </w:rPr>
      </w:pPr>
      <w:r w:rsidRPr="009E0991"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  <w:u w:val="single"/>
        </w:rPr>
        <w:t xml:space="preserve">Total POINTS </w:t>
      </w:r>
      <w:r w:rsidR="00E3031C" w:rsidRPr="009E0991"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  <w:u w:val="single"/>
        </w:rPr>
        <w:t>10</w:t>
      </w:r>
      <w:r w:rsidRPr="009E0991"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  <w:u w:val="single"/>
        </w:rPr>
        <w:t>0</w:t>
      </w:r>
    </w:p>
    <w:p w14:paraId="3C7E103B" w14:textId="290BF1B5" w:rsidR="00470C7F" w:rsidRDefault="00470C7F" w:rsidP="00470C7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</w:rPr>
      </w:pPr>
      <w:r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</w:rPr>
        <w:t xml:space="preserve">TRUE/FALSE </w:t>
      </w:r>
      <w:r w:rsidR="00055F42" w:rsidRPr="00470C7F"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</w:rPr>
        <w:t>QUESTION</w:t>
      </w:r>
      <w:r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</w:rPr>
        <w:t>s</w:t>
      </w:r>
      <w:r w:rsidR="007B393D"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</w:rPr>
        <w:t xml:space="preserve"> – 1pt each </w:t>
      </w:r>
    </w:p>
    <w:p w14:paraId="3048B895" w14:textId="51575E85" w:rsidR="0016393F" w:rsidRPr="0016393F" w:rsidRDefault="00055F42" w:rsidP="0016393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  <w:r w:rsidRPr="0016393F">
        <w:rPr>
          <w:rFonts w:eastAsia="Times New Roman" w:cstheme="minorHAnsi"/>
          <w:color w:val="000000"/>
          <w:sz w:val="20"/>
          <w:szCs w:val="20"/>
        </w:rPr>
        <w:t>Shared memory IPC comes with built-in (kernel provided) synchronization</w:t>
      </w:r>
      <w:r w:rsidR="002731E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FF0000"/>
          <w:sz w:val="20"/>
          <w:szCs w:val="20"/>
        </w:rPr>
        <w:t>False</w:t>
      </w:r>
    </w:p>
    <w:p w14:paraId="03707F01" w14:textId="00E98FCC" w:rsidR="00055F42" w:rsidRDefault="00055F42" w:rsidP="0016393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  <w:r w:rsidRPr="0016393F">
        <w:rPr>
          <w:rFonts w:eastAsia="Times New Roman" w:cstheme="minorHAnsi"/>
          <w:color w:val="000000"/>
          <w:sz w:val="20"/>
          <w:szCs w:val="20"/>
        </w:rPr>
        <w:t>FIFOs persist without any processes connected to them</w:t>
      </w:r>
      <w:r w:rsidR="002731E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</w:p>
    <w:p w14:paraId="06ACD239" w14:textId="318B4395" w:rsidR="0016393F" w:rsidRPr="00470C7F" w:rsidRDefault="0016393F" w:rsidP="0016393F">
      <w:pPr>
        <w:numPr>
          <w:ilvl w:val="0"/>
          <w:numId w:val="23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0"/>
          <w:szCs w:val="20"/>
        </w:rPr>
      </w:pPr>
      <w:r w:rsidRPr="00470C7F">
        <w:rPr>
          <w:rFonts w:eastAsia="Times New Roman" w:cstheme="minorHAnsi"/>
          <w:color w:val="000000"/>
          <w:sz w:val="20"/>
          <w:szCs w:val="20"/>
        </w:rPr>
        <w:t>Shared memory and memory mapped files require 3 times the memory overhead compared to FIFO and MQ</w:t>
      </w:r>
      <w:r w:rsidR="002731E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FF0000"/>
          <w:sz w:val="20"/>
          <w:szCs w:val="20"/>
        </w:rPr>
        <w:t>False</w:t>
      </w:r>
    </w:p>
    <w:p w14:paraId="1A9AD1AE" w14:textId="2130E9A6" w:rsidR="0016393F" w:rsidRPr="00470C7F" w:rsidRDefault="0016393F" w:rsidP="0016393F">
      <w:pPr>
        <w:numPr>
          <w:ilvl w:val="0"/>
          <w:numId w:val="23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0"/>
          <w:szCs w:val="20"/>
        </w:rPr>
      </w:pPr>
      <w:r w:rsidRPr="00470C7F">
        <w:rPr>
          <w:rFonts w:eastAsia="Times New Roman" w:cstheme="minorHAnsi"/>
          <w:color w:val="000000"/>
          <w:sz w:val="20"/>
          <w:szCs w:val="20"/>
        </w:rPr>
        <w:t>Pipes are supported by a First-In-First-Out bounded buffer given by the Kernel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</w:p>
    <w:p w14:paraId="7314F94C" w14:textId="118FF9FB" w:rsidR="0016393F" w:rsidRDefault="0016393F" w:rsidP="0016393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  <w:r w:rsidRPr="00470C7F">
        <w:rPr>
          <w:rFonts w:eastAsia="Times New Roman" w:cstheme="minorHAnsi"/>
          <w:color w:val="000000"/>
          <w:sz w:val="20"/>
          <w:szCs w:val="20"/>
        </w:rPr>
        <w:t>POSIX message queues support separate priority levels for the messages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</w:p>
    <w:p w14:paraId="410ADC29" w14:textId="5FA1BBDD" w:rsidR="0016393F" w:rsidRPr="00470C7F" w:rsidRDefault="0016393F" w:rsidP="0016393F">
      <w:pPr>
        <w:numPr>
          <w:ilvl w:val="0"/>
          <w:numId w:val="23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0"/>
          <w:szCs w:val="20"/>
        </w:rPr>
      </w:pPr>
      <w:r w:rsidRPr="00470C7F">
        <w:rPr>
          <w:rFonts w:eastAsia="Times New Roman" w:cstheme="minorHAnsi"/>
          <w:color w:val="000000"/>
          <w:sz w:val="20"/>
          <w:szCs w:val="20"/>
        </w:rPr>
        <w:t>In POSIX message queues, the order of the messages is always FIFO without any exception</w:t>
      </w:r>
      <w:r w:rsidR="002731E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FF0000"/>
          <w:sz w:val="20"/>
          <w:szCs w:val="20"/>
        </w:rPr>
        <w:t>False</w:t>
      </w:r>
    </w:p>
    <w:p w14:paraId="7ADBB54E" w14:textId="52EA1683" w:rsidR="0016393F" w:rsidRPr="00470C7F" w:rsidRDefault="0016393F" w:rsidP="0016393F">
      <w:pPr>
        <w:numPr>
          <w:ilvl w:val="0"/>
          <w:numId w:val="23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70C7F">
        <w:rPr>
          <w:rFonts w:eastAsia="Times New Roman" w:cstheme="minorHAnsi"/>
          <w:color w:val="000000"/>
          <w:sz w:val="20"/>
          <w:szCs w:val="20"/>
        </w:rPr>
        <w:t>A</w:t>
      </w:r>
      <w:proofErr w:type="gramEnd"/>
      <w:r w:rsidRPr="00470C7F"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</w:rPr>
        <w:t xml:space="preserve">unnamed </w:t>
      </w:r>
      <w:r w:rsidRPr="00470C7F">
        <w:rPr>
          <w:rFonts w:eastAsia="Times New Roman" w:cstheme="minorHAnsi"/>
          <w:color w:val="000000"/>
          <w:sz w:val="20"/>
          <w:szCs w:val="20"/>
        </w:rPr>
        <w:t>pipe can be established only between processes in the same family tree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</w:p>
    <w:p w14:paraId="1B224B2D" w14:textId="1CED9161" w:rsidR="0016393F" w:rsidRPr="00470C7F" w:rsidRDefault="0016393F" w:rsidP="0016393F">
      <w:pPr>
        <w:numPr>
          <w:ilvl w:val="0"/>
          <w:numId w:val="23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70C7F">
        <w:rPr>
          <w:rFonts w:eastAsia="Times New Roman" w:cstheme="minorHAnsi"/>
          <w:color w:val="000000"/>
          <w:sz w:val="20"/>
          <w:szCs w:val="20"/>
        </w:rPr>
        <w:t>A</w:t>
      </w:r>
      <w:proofErr w:type="gramEnd"/>
      <w:r w:rsidRPr="00470C7F">
        <w:rPr>
          <w:rFonts w:eastAsia="Times New Roman" w:cstheme="minorHAnsi"/>
          <w:color w:val="000000"/>
          <w:sz w:val="20"/>
          <w:szCs w:val="20"/>
        </w:rPr>
        <w:t xml:space="preserve"> unnamed pipe does not exist without processes connected to both ends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</w:p>
    <w:p w14:paraId="6A5C68A8" w14:textId="49E1D3A2" w:rsidR="0016393F" w:rsidRPr="00470C7F" w:rsidRDefault="0016393F" w:rsidP="0016393F">
      <w:pPr>
        <w:numPr>
          <w:ilvl w:val="0"/>
          <w:numId w:val="23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0"/>
          <w:szCs w:val="20"/>
        </w:rPr>
      </w:pPr>
      <w:r w:rsidRPr="00470C7F">
        <w:rPr>
          <w:rFonts w:eastAsia="Times New Roman" w:cstheme="minorHAnsi"/>
          <w:color w:val="000000"/>
          <w:sz w:val="20"/>
          <w:szCs w:val="20"/>
        </w:rPr>
        <w:t xml:space="preserve">In POSIX message queue, you can configure message size and number of messages between the 2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  <w:r w:rsidR="002731EB" w:rsidRPr="00470C7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70C7F">
        <w:rPr>
          <w:rFonts w:eastAsia="Times New Roman" w:cstheme="minorHAnsi"/>
          <w:color w:val="000000"/>
          <w:sz w:val="20"/>
          <w:szCs w:val="20"/>
        </w:rPr>
        <w:t>processes</w:t>
      </w:r>
    </w:p>
    <w:p w14:paraId="749D4856" w14:textId="7780CB6F" w:rsidR="0016393F" w:rsidRPr="00470C7F" w:rsidRDefault="0016393F" w:rsidP="0016393F">
      <w:pPr>
        <w:numPr>
          <w:ilvl w:val="0"/>
          <w:numId w:val="23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In shared memory IPC, t</w:t>
      </w:r>
      <w:r w:rsidRPr="00470C7F">
        <w:rPr>
          <w:rFonts w:eastAsia="Times New Roman" w:cstheme="minorHAnsi"/>
          <w:color w:val="000000"/>
          <w:sz w:val="20"/>
          <w:szCs w:val="20"/>
        </w:rPr>
        <w:t xml:space="preserve">he Virtual Memory manager maps the same piece of physical memory to the </w:t>
      </w:r>
      <w:r>
        <w:rPr>
          <w:rFonts w:eastAsia="Times New Roman" w:cstheme="minorHAnsi"/>
          <w:color w:val="000000"/>
          <w:sz w:val="20"/>
          <w:szCs w:val="20"/>
        </w:rPr>
        <w:t xml:space="preserve">address </w:t>
      </w:r>
      <w:r w:rsidRPr="00470C7F">
        <w:rPr>
          <w:rFonts w:eastAsia="Times New Roman" w:cstheme="minorHAnsi"/>
          <w:color w:val="000000"/>
          <w:sz w:val="20"/>
          <w:szCs w:val="20"/>
        </w:rPr>
        <w:t xml:space="preserve">space of </w:t>
      </w:r>
      <w:r>
        <w:rPr>
          <w:rFonts w:eastAsia="Times New Roman" w:cstheme="minorHAnsi"/>
          <w:color w:val="000000"/>
          <w:sz w:val="20"/>
          <w:szCs w:val="20"/>
        </w:rPr>
        <w:t>each</w:t>
      </w:r>
      <w:r w:rsidRPr="00470C7F">
        <w:rPr>
          <w:rFonts w:eastAsia="Times New Roman" w:cstheme="minorHAnsi"/>
          <w:color w:val="000000"/>
          <w:sz w:val="20"/>
          <w:szCs w:val="20"/>
        </w:rPr>
        <w:t xml:space="preserve"> sharing process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</w:p>
    <w:p w14:paraId="3235D6A5" w14:textId="392EB261" w:rsidR="0016393F" w:rsidRPr="00470C7F" w:rsidRDefault="0016393F" w:rsidP="0016393F">
      <w:pPr>
        <w:numPr>
          <w:ilvl w:val="0"/>
          <w:numId w:val="23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0"/>
          <w:szCs w:val="20"/>
        </w:rPr>
      </w:pPr>
      <w:r w:rsidRPr="00470C7F">
        <w:rPr>
          <w:rFonts w:eastAsia="Times New Roman" w:cstheme="minorHAnsi"/>
          <w:color w:val="000000"/>
          <w:sz w:val="20"/>
          <w:szCs w:val="20"/>
        </w:rPr>
        <w:t xml:space="preserve">After creating a shared memory segment with </w:t>
      </w:r>
      <w:proofErr w:type="spellStart"/>
      <w:r w:rsidRPr="00470C7F">
        <w:rPr>
          <w:rFonts w:eastAsia="Times New Roman" w:cstheme="minorHAnsi"/>
          <w:color w:val="000000"/>
          <w:sz w:val="20"/>
          <w:szCs w:val="20"/>
        </w:rPr>
        <w:t>shm_</w:t>
      </w:r>
      <w:proofErr w:type="gramStart"/>
      <w:r w:rsidRPr="00470C7F">
        <w:rPr>
          <w:rFonts w:eastAsia="Times New Roman" w:cstheme="minorHAnsi"/>
          <w:color w:val="000000"/>
          <w:sz w:val="20"/>
          <w:szCs w:val="20"/>
        </w:rPr>
        <w:t>open</w:t>
      </w:r>
      <w:proofErr w:type="spellEnd"/>
      <w:r w:rsidRPr="00470C7F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470C7F">
        <w:rPr>
          <w:rFonts w:eastAsia="Times New Roman" w:cstheme="minorHAnsi"/>
          <w:color w:val="000000"/>
          <w:sz w:val="20"/>
          <w:szCs w:val="20"/>
        </w:rPr>
        <w:t>) function, the default size of the segment is 0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</w:p>
    <w:p w14:paraId="49581AAF" w14:textId="32D99DA7" w:rsidR="00660D43" w:rsidRPr="00470C7F" w:rsidRDefault="00660D43" w:rsidP="00660D43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70C7F">
        <w:rPr>
          <w:rFonts w:eastAsia="Times New Roman" w:cstheme="minorHAnsi"/>
          <w:color w:val="000000"/>
          <w:sz w:val="20"/>
          <w:szCs w:val="20"/>
        </w:rPr>
        <w:t>POSIX IPC objects (message queues, shared </w:t>
      </w:r>
      <w:r w:rsidRPr="00470C7F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memory, semaphores) can</w:t>
      </w:r>
      <w:r w:rsidRPr="00470C7F">
        <w:rPr>
          <w:rFonts w:eastAsia="Times New Roman" w:cstheme="minorHAnsi"/>
          <w:color w:val="000000"/>
          <w:sz w:val="20"/>
          <w:szCs w:val="20"/>
        </w:rPr>
        <w:t> be found under</w:t>
      </w:r>
      <w:r w:rsidRPr="00470C7F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 /dev/</w:t>
      </w:r>
      <w:proofErr w:type="spellStart"/>
      <w:r w:rsidRPr="00470C7F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mqueue</w:t>
      </w:r>
      <w:proofErr w:type="spellEnd"/>
      <w:r w:rsidRPr="00470C7F">
        <w:rPr>
          <w:rFonts w:eastAsia="Times New Roman" w:cstheme="minorHAnsi"/>
          <w:color w:val="000000"/>
          <w:sz w:val="20"/>
          <w:szCs w:val="20"/>
        </w:rPr>
        <w:t> and </w:t>
      </w:r>
      <w:r w:rsidRPr="00470C7F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/dev/</w:t>
      </w:r>
      <w:proofErr w:type="spellStart"/>
      <w:r w:rsidRPr="00470C7F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shm</w:t>
      </w:r>
      <w:proofErr w:type="spellEnd"/>
      <w:r w:rsidRPr="00470C7F">
        <w:rPr>
          <w:rFonts w:eastAsia="Times New Roman" w:cstheme="minorHAnsi"/>
          <w:color w:val="000000"/>
          <w:sz w:val="20"/>
          <w:szCs w:val="20"/>
        </w:rPr>
        <w:t> directories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</w:p>
    <w:p w14:paraId="174C950C" w14:textId="4EA8E041" w:rsidR="009D0C7F" w:rsidRPr="00470C7F" w:rsidRDefault="009D0C7F" w:rsidP="009D0C7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70C7F">
        <w:rPr>
          <w:rFonts w:eastAsia="Times New Roman" w:cstheme="minorHAnsi"/>
          <w:color w:val="000000"/>
          <w:sz w:val="20"/>
          <w:szCs w:val="20"/>
        </w:rPr>
        <w:t>You can set/change the length of the shared memory segment using </w:t>
      </w:r>
      <w:proofErr w:type="spellStart"/>
      <w:proofErr w:type="gramStart"/>
      <w:r w:rsidRPr="00470C7F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</w:rPr>
        <w:t>ftruncate</w:t>
      </w:r>
      <w:proofErr w:type="spellEnd"/>
      <w:r w:rsidRPr="00470C7F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70C7F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470C7F">
        <w:rPr>
          <w:rFonts w:eastAsia="Times New Roman" w:cstheme="minorHAnsi"/>
          <w:color w:val="000000"/>
          <w:sz w:val="20"/>
          <w:szCs w:val="20"/>
        </w:rPr>
        <w:t> function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</w:p>
    <w:p w14:paraId="184FEDB1" w14:textId="5C3394A1" w:rsidR="009D0C7F" w:rsidRPr="00470C7F" w:rsidRDefault="009D0C7F" w:rsidP="009D0C7F">
      <w:pPr>
        <w:numPr>
          <w:ilvl w:val="0"/>
          <w:numId w:val="23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0"/>
          <w:szCs w:val="20"/>
        </w:rPr>
      </w:pPr>
      <w:r w:rsidRPr="00470C7F">
        <w:rPr>
          <w:rFonts w:eastAsia="Times New Roman" w:cstheme="minorHAnsi"/>
          <w:color w:val="000000"/>
          <w:sz w:val="20"/>
          <w:szCs w:val="20"/>
        </w:rPr>
        <w:t>In POSIX, names for message queue, shared memory and kernel semaphores must start with a "/"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</w:p>
    <w:p w14:paraId="3649F196" w14:textId="5E2197BD" w:rsidR="009D0C7F" w:rsidRPr="00470C7F" w:rsidRDefault="009D0C7F" w:rsidP="009D0C7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70C7F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sem_</w:t>
      </w:r>
      <w:proofErr w:type="gramStart"/>
      <w:r w:rsidRPr="00470C7F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unlink</w:t>
      </w:r>
      <w:proofErr w:type="spellEnd"/>
      <w:r w:rsidRPr="00470C7F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470C7F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)</w:t>
      </w:r>
      <w:r w:rsidRPr="00470C7F">
        <w:rPr>
          <w:rFonts w:eastAsia="Times New Roman" w:cstheme="minorHAnsi"/>
          <w:color w:val="000000"/>
          <w:sz w:val="20"/>
          <w:szCs w:val="20"/>
        </w:rPr>
        <w:t> function permanently removes a semaphore from the kernel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</w:p>
    <w:p w14:paraId="3B5C8BCF" w14:textId="77DB789A" w:rsidR="009D0C7F" w:rsidRPr="00470C7F" w:rsidRDefault="009D0C7F" w:rsidP="009D0C7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70C7F">
        <w:rPr>
          <w:rFonts w:eastAsia="Times New Roman" w:cstheme="minorHAnsi"/>
          <w:color w:val="000000"/>
          <w:sz w:val="20"/>
          <w:szCs w:val="20"/>
        </w:rPr>
        <w:t>You must use </w:t>
      </w:r>
      <w:proofErr w:type="spellStart"/>
      <w:proofErr w:type="gramStart"/>
      <w:r w:rsidRPr="00470C7F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ftruncate</w:t>
      </w:r>
      <w:proofErr w:type="spellEnd"/>
      <w:r w:rsidRPr="00470C7F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470C7F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)</w:t>
      </w:r>
      <w:r w:rsidRPr="00470C7F">
        <w:rPr>
          <w:rFonts w:eastAsia="Times New Roman" w:cstheme="minorHAnsi"/>
          <w:color w:val="000000"/>
          <w:sz w:val="20"/>
          <w:szCs w:val="20"/>
        </w:rPr>
        <w:t> before using a shared memory segment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</w:p>
    <w:p w14:paraId="7111CDDA" w14:textId="7CFAE061" w:rsidR="00C624FC" w:rsidRDefault="009D0C7F" w:rsidP="00C624FC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70C7F">
        <w:rPr>
          <w:rFonts w:eastAsia="Times New Roman" w:cstheme="minorHAnsi"/>
          <w:color w:val="000000"/>
          <w:sz w:val="20"/>
          <w:szCs w:val="20"/>
        </w:rPr>
        <w:t>You must call </w:t>
      </w:r>
      <w:proofErr w:type="spellStart"/>
      <w:proofErr w:type="gramStart"/>
      <w:r w:rsidRPr="00470C7F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</w:rPr>
        <w:t>mmap</w:t>
      </w:r>
      <w:proofErr w:type="spellEnd"/>
      <w:r w:rsidRPr="00470C7F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</w:rPr>
        <w:t>(</w:t>
      </w:r>
      <w:proofErr w:type="gramEnd"/>
      <w:r w:rsidRPr="00470C7F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</w:rPr>
        <w:t>)</w:t>
      </w:r>
      <w:r w:rsidRPr="00470C7F">
        <w:rPr>
          <w:rFonts w:eastAsia="Times New Roman" w:cstheme="minorHAnsi"/>
          <w:color w:val="000000"/>
          <w:sz w:val="20"/>
          <w:szCs w:val="20"/>
        </w:rPr>
        <w:t> before using (i.e., read/write) a shared memory segment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 xml:space="preserve"> </w:t>
      </w:r>
      <w:r w:rsidR="002731EB" w:rsidRPr="002731EB">
        <w:rPr>
          <w:rFonts w:eastAsia="Times New Roman" w:cstheme="minorHAnsi"/>
          <w:b/>
          <w:bCs/>
          <w:color w:val="00B050"/>
          <w:sz w:val="20"/>
          <w:szCs w:val="20"/>
        </w:rPr>
        <w:t>True</w:t>
      </w:r>
    </w:p>
    <w:p w14:paraId="00FFEDAB" w14:textId="77777777" w:rsidR="00C624FC" w:rsidRDefault="00C624FC" w:rsidP="00C624F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</w:rPr>
      </w:pPr>
    </w:p>
    <w:p w14:paraId="022235EF" w14:textId="70199FD2" w:rsidR="00C624FC" w:rsidRDefault="00C624FC" w:rsidP="00C624F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</w:rPr>
      </w:pPr>
      <w:r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</w:rPr>
        <w:t>File SYSTEMS</w:t>
      </w:r>
    </w:p>
    <w:p w14:paraId="66D1DFD2" w14:textId="49904634" w:rsidR="00C624FC" w:rsidRPr="00C624FC" w:rsidRDefault="00A8578C" w:rsidP="00C624F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[20 pts] </w:t>
      </w:r>
      <w:r w:rsidR="00C624FC" w:rsidRPr="00C624FC">
        <w:rPr>
          <w:rFonts w:eastAsia="Times New Roman" w:cstheme="minorHAnsi"/>
          <w:color w:val="000000"/>
          <w:sz w:val="20"/>
          <w:szCs w:val="20"/>
        </w:rPr>
        <w:t>Assume that a file system has each disk block of size 4KB and each block pointer of 4 bytes. In addition, the each inode in this system has 14 direct pointers, 2 single indirect pointers, 1 double indirect and 1 triple indirect pointer.</w:t>
      </w:r>
      <w:r w:rsidR="00C624F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9225EA">
        <w:rPr>
          <w:rFonts w:eastAsia="Times New Roman" w:cstheme="minorHAnsi"/>
          <w:color w:val="000000"/>
          <w:sz w:val="20"/>
          <w:szCs w:val="20"/>
        </w:rPr>
        <w:t>Ignoring the space for inode, a</w:t>
      </w:r>
      <w:r w:rsidR="00C624FC">
        <w:rPr>
          <w:rFonts w:eastAsia="Times New Roman" w:cstheme="minorHAnsi"/>
          <w:color w:val="000000"/>
          <w:sz w:val="20"/>
          <w:szCs w:val="20"/>
        </w:rPr>
        <w:t>nswer the following questions for this file system:</w:t>
      </w:r>
    </w:p>
    <w:p w14:paraId="45E7E184" w14:textId="1456F6A6" w:rsidR="00C624FC" w:rsidRDefault="00C624FC" w:rsidP="00C624F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What is the maximum possible file size?</w:t>
      </w:r>
    </w:p>
    <w:p w14:paraId="6740E8A3" w14:textId="4A7BEDE1" w:rsidR="00FC60B7" w:rsidRPr="00A02E7C" w:rsidRDefault="00FC60B7" w:rsidP="00FC60B7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B05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14*4kB + 2*1024*4kB + 1*1024*1024*4kB + 1*1024*1024*1024*4kB = </w:t>
      </w:r>
      <w:r w:rsidRPr="00A02E7C">
        <w:rPr>
          <w:rFonts w:eastAsia="Times New Roman" w:cstheme="minorHAnsi"/>
          <w:color w:val="00B050"/>
          <w:sz w:val="20"/>
          <w:szCs w:val="20"/>
        </w:rPr>
        <w:t>4.004TB</w:t>
      </w:r>
    </w:p>
    <w:p w14:paraId="1572BE69" w14:textId="598C9D3D" w:rsidR="00C624FC" w:rsidRDefault="00C624FC" w:rsidP="00C624F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How much overhead (amount of non-data information) for the maximum file size derived in (a)?</w:t>
      </w:r>
    </w:p>
    <w:p w14:paraId="02792619" w14:textId="0F9ADC4F" w:rsidR="00FC60B7" w:rsidRPr="00A02E7C" w:rsidRDefault="00FC60B7" w:rsidP="00FC60B7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B05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There are 4</w:t>
      </w:r>
      <w:r w:rsidR="002731EB">
        <w:rPr>
          <w:rFonts w:eastAsia="Times New Roman" w:cstheme="minorHAnsi"/>
          <w:color w:val="000000"/>
          <w:sz w:val="20"/>
          <w:szCs w:val="20"/>
        </w:rPr>
        <w:t>.004</w:t>
      </w:r>
      <w:r>
        <w:rPr>
          <w:rFonts w:eastAsia="Times New Roman" w:cstheme="minorHAnsi"/>
          <w:color w:val="000000"/>
          <w:sz w:val="20"/>
          <w:szCs w:val="20"/>
        </w:rPr>
        <w:t xml:space="preserve">GB worth of pointers. </w:t>
      </w:r>
      <w:r w:rsidR="002731EB">
        <w:rPr>
          <w:rFonts w:eastAsia="Times New Roman" w:cstheme="minorHAnsi"/>
          <w:color w:val="000000"/>
          <w:sz w:val="20"/>
          <w:szCs w:val="20"/>
        </w:rPr>
        <w:t xml:space="preserve">4.004TB / 1024 = </w:t>
      </w:r>
      <w:r w:rsidR="002731EB" w:rsidRPr="00A02E7C">
        <w:rPr>
          <w:rFonts w:eastAsia="Times New Roman" w:cstheme="minorHAnsi"/>
          <w:color w:val="00B050"/>
          <w:sz w:val="20"/>
          <w:szCs w:val="20"/>
        </w:rPr>
        <w:t>4.004GB.</w:t>
      </w:r>
    </w:p>
    <w:p w14:paraId="529D9096" w14:textId="0F61B1A0" w:rsidR="00C624FC" w:rsidRDefault="00C624FC" w:rsidP="00C624F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How much overhead for a file of size 6GB</w:t>
      </w:r>
      <w:r w:rsidR="00F439BA">
        <w:rPr>
          <w:rFonts w:eastAsia="Times New Roman" w:cstheme="minorHAnsi"/>
          <w:color w:val="000000"/>
          <w:sz w:val="20"/>
          <w:szCs w:val="20"/>
        </w:rPr>
        <w:t>?</w:t>
      </w:r>
    </w:p>
    <w:p w14:paraId="31E7F548" w14:textId="281F8AAF" w:rsidR="00FC60B7" w:rsidRPr="00A02E7C" w:rsidRDefault="00A02E7C" w:rsidP="00FC60B7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B05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(4</w:t>
      </w:r>
      <w:bookmarkStart w:id="0" w:name="_GoBack"/>
      <w:bookmarkEnd w:id="0"/>
      <w:r>
        <w:rPr>
          <w:rFonts w:eastAsia="Times New Roman" w:cstheme="minorHAnsi"/>
          <w:color w:val="000000"/>
          <w:sz w:val="20"/>
          <w:szCs w:val="20"/>
        </w:rPr>
        <w:t xml:space="preserve"> * 1024 + 4kB * 1.5 * 1024 * 1024) = </w:t>
      </w:r>
      <w:r w:rsidR="0039261F">
        <w:rPr>
          <w:rFonts w:eastAsia="Times New Roman" w:cstheme="minorHAnsi"/>
          <w:color w:val="00B050"/>
          <w:sz w:val="20"/>
          <w:szCs w:val="20"/>
        </w:rPr>
        <w:t>6.004</w:t>
      </w:r>
      <w:r w:rsidRPr="00A02E7C">
        <w:rPr>
          <w:rFonts w:eastAsia="Times New Roman" w:cstheme="minorHAnsi"/>
          <w:color w:val="00B050"/>
          <w:sz w:val="20"/>
          <w:szCs w:val="20"/>
        </w:rPr>
        <w:t>MB</w:t>
      </w:r>
    </w:p>
    <w:p w14:paraId="00657FB9" w14:textId="77777777" w:rsidR="00584CC7" w:rsidRDefault="00584CC7" w:rsidP="00584CC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</w:rPr>
      </w:pPr>
    </w:p>
    <w:p w14:paraId="5FD22146" w14:textId="389E5ED7" w:rsidR="00584CC7" w:rsidRDefault="00584CC7" w:rsidP="00584CC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</w:rPr>
      </w:pPr>
      <w:r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</w:rPr>
        <w:t>SIGNAL</w:t>
      </w:r>
      <w:r w:rsidR="00FE222A">
        <w:rPr>
          <w:rFonts w:eastAsia="Times New Roman" w:cstheme="minorHAnsi"/>
          <w:b/>
          <w:bCs/>
          <w:caps/>
          <w:color w:val="444444"/>
          <w:spacing w:val="26"/>
          <w:sz w:val="21"/>
          <w:szCs w:val="21"/>
        </w:rPr>
        <w:t>S</w:t>
      </w:r>
    </w:p>
    <w:p w14:paraId="54ABB908" w14:textId="1F62C21F" w:rsidR="005A03D2" w:rsidRPr="00514354" w:rsidRDefault="008652E3" w:rsidP="005A03D2">
      <w:pPr>
        <w:pStyle w:val="Default"/>
        <w:numPr>
          <w:ilvl w:val="0"/>
          <w:numId w:val="2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[13 pts] </w:t>
      </w:r>
      <w:r w:rsidR="005A03D2" w:rsidRPr="00514354">
        <w:rPr>
          <w:sz w:val="20"/>
          <w:szCs w:val="20"/>
        </w:rPr>
        <w:t xml:space="preserve">The following code will create a Zombie child process because the child process is terminated and the parent process is busy in a loop without calling </w:t>
      </w:r>
      <w:proofErr w:type="gramStart"/>
      <w:r w:rsidR="005A03D2" w:rsidRPr="00514354">
        <w:rPr>
          <w:rFonts w:ascii="Courier New" w:hAnsi="Courier New" w:cs="Courier New"/>
          <w:sz w:val="20"/>
          <w:szCs w:val="20"/>
        </w:rPr>
        <w:t>wait(</w:t>
      </w:r>
      <w:proofErr w:type="gramEnd"/>
      <w:r w:rsidR="005A03D2" w:rsidRPr="00514354">
        <w:rPr>
          <w:rFonts w:ascii="Courier New" w:hAnsi="Courier New" w:cs="Courier New"/>
          <w:sz w:val="20"/>
          <w:szCs w:val="20"/>
        </w:rPr>
        <w:t xml:space="preserve">) </w:t>
      </w:r>
      <w:r w:rsidR="005A03D2" w:rsidRPr="00514354">
        <w:rPr>
          <w:sz w:val="20"/>
          <w:szCs w:val="20"/>
        </w:rPr>
        <w:t xml:space="preserve">function. Now, modify this program by handling </w:t>
      </w:r>
      <w:r w:rsidR="005A03D2" w:rsidRPr="00514354">
        <w:rPr>
          <w:rFonts w:ascii="Courier New" w:hAnsi="Courier New" w:cs="Courier New"/>
          <w:sz w:val="20"/>
          <w:szCs w:val="20"/>
        </w:rPr>
        <w:t xml:space="preserve">SIGCHLD </w:t>
      </w:r>
      <w:r w:rsidR="005A03D2" w:rsidRPr="00514354">
        <w:rPr>
          <w:sz w:val="20"/>
          <w:szCs w:val="20"/>
        </w:rPr>
        <w:t xml:space="preserve">signal so that no Zombie process is created. The parent process cannot call </w:t>
      </w:r>
      <w:proofErr w:type="gramStart"/>
      <w:r w:rsidR="005A03D2" w:rsidRPr="00514354">
        <w:rPr>
          <w:rFonts w:ascii="Courier New" w:hAnsi="Courier New" w:cs="Courier New"/>
          <w:sz w:val="20"/>
          <w:szCs w:val="20"/>
        </w:rPr>
        <w:t>wait(</w:t>
      </w:r>
      <w:proofErr w:type="gramEnd"/>
      <w:r w:rsidR="005A03D2" w:rsidRPr="00514354">
        <w:rPr>
          <w:rFonts w:ascii="Courier New" w:hAnsi="Courier New" w:cs="Courier New"/>
          <w:sz w:val="20"/>
          <w:szCs w:val="20"/>
        </w:rPr>
        <w:t>)</w:t>
      </w:r>
      <w:r w:rsidR="005A03D2" w:rsidRPr="00514354">
        <w:rPr>
          <w:sz w:val="20"/>
          <w:szCs w:val="20"/>
        </w:rPr>
        <w:t xml:space="preserve">directly in the main(). However, calling </w:t>
      </w:r>
      <w:proofErr w:type="gramStart"/>
      <w:r w:rsidR="005A03D2" w:rsidRPr="00514354">
        <w:rPr>
          <w:sz w:val="20"/>
          <w:szCs w:val="20"/>
        </w:rPr>
        <w:t>wait(</w:t>
      </w:r>
      <w:proofErr w:type="gramEnd"/>
      <w:r w:rsidR="005A03D2" w:rsidRPr="00514354">
        <w:rPr>
          <w:sz w:val="20"/>
          <w:szCs w:val="20"/>
        </w:rPr>
        <w:t>) from inside the signal handler is fine. The main still must go to the infinite while loop. You can add helper functions.</w:t>
      </w:r>
    </w:p>
    <w:p w14:paraId="5AE65633" w14:textId="77777777" w:rsidR="005A03D2" w:rsidRPr="005A03D2" w:rsidRDefault="005A03D2" w:rsidP="005A03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FF"/>
          <w:sz w:val="20"/>
          <w:szCs w:val="20"/>
          <w:highlight w:val="white"/>
        </w:rPr>
      </w:pPr>
    </w:p>
    <w:p w14:paraId="5185CAC0" w14:textId="77777777" w:rsidR="005A03D2" w:rsidRPr="005A03D2" w:rsidRDefault="005A03D2" w:rsidP="005A03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A03D2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4C01AFE" w14:textId="77777777" w:rsidR="005A03D2" w:rsidRPr="005A03D2" w:rsidRDefault="005A03D2" w:rsidP="005A03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5A03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>fork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)==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A03D2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A03D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child process </w:t>
      </w:r>
    </w:p>
    <w:p w14:paraId="28D843B0" w14:textId="77777777" w:rsidR="005A03D2" w:rsidRPr="005A03D2" w:rsidRDefault="005A03D2" w:rsidP="005A03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>exit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5A03D2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BA9805F" w14:textId="77777777" w:rsidR="005A03D2" w:rsidRPr="005A03D2" w:rsidRDefault="005A03D2" w:rsidP="005A03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5A03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A03D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parent process </w:t>
      </w:r>
    </w:p>
    <w:p w14:paraId="00AE704B" w14:textId="77777777" w:rsidR="005A03D2" w:rsidRPr="005A03D2" w:rsidRDefault="005A03D2" w:rsidP="005A03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5A03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A03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F168E11" w14:textId="7A792E5E" w:rsidR="005A03D2" w:rsidRDefault="005A03D2" w:rsidP="005A03D2">
      <w:pPr>
        <w:ind w:left="36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29C5CDB" w14:textId="3D632827" w:rsidR="00FE222A" w:rsidRDefault="004824F7" w:rsidP="00A02E7C">
      <w:pPr>
        <w:ind w:left="36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26B14769" wp14:editId="22873CBE">
            <wp:extent cx="2842788" cy="2617556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0 at 6.09.5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03" cy="26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2FBE" w14:textId="516A5F45" w:rsidR="00A02E7C" w:rsidRDefault="00A02E7C" w:rsidP="00A02E7C">
      <w:pPr>
        <w:ind w:left="36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Output:</w:t>
      </w:r>
    </w:p>
    <w:p w14:paraId="78D5BAB9" w14:textId="73132082" w:rsidR="00A02E7C" w:rsidRDefault="00A02E7C" w:rsidP="00A02E7C">
      <w:pPr>
        <w:ind w:left="36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noProof/>
          <w:sz w:val="24"/>
          <w:szCs w:val="24"/>
        </w:rPr>
        <w:drawing>
          <wp:inline distT="0" distB="0" distL="0" distR="0" wp14:anchorId="7B426173" wp14:editId="074B694B">
            <wp:extent cx="5943600" cy="7493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20 at 8.17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1942" w14:textId="172BE96A" w:rsidR="00A02E7C" w:rsidRPr="00A02E7C" w:rsidRDefault="00A02E7C" w:rsidP="00A02E7C">
      <w:pPr>
        <w:ind w:left="36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The program will then run in an infinite loop.</w:t>
      </w:r>
    </w:p>
    <w:p w14:paraId="0DD7C4BC" w14:textId="77777777" w:rsidR="00036980" w:rsidRDefault="00036980" w:rsidP="00036980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72A1CCA6" w14:textId="6E634459" w:rsidR="00F10B39" w:rsidRPr="00A17E90" w:rsidRDefault="00A17E90" w:rsidP="00A17E90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 w:rsidRPr="00CD6CF6">
        <w:rPr>
          <w:b/>
          <w:sz w:val="20"/>
          <w:szCs w:val="20"/>
        </w:rPr>
        <w:t xml:space="preserve">[20 pts] </w:t>
      </w:r>
      <w:r w:rsidR="00F10B39" w:rsidRPr="00A17E90">
        <w:rPr>
          <w:sz w:val="20"/>
          <w:szCs w:val="20"/>
        </w:rPr>
        <w:t>Consider the program below and answer the following questions with proper explanation.</w:t>
      </w:r>
    </w:p>
    <w:p w14:paraId="4434F5C3" w14:textId="74E6CE37" w:rsidR="00F10B39" w:rsidRDefault="00F10B39" w:rsidP="00F10B39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F10B39">
        <w:rPr>
          <w:sz w:val="20"/>
          <w:szCs w:val="20"/>
        </w:rPr>
        <w:t xml:space="preserve">What is the output? How much time does the program take to </w:t>
      </w:r>
      <w:proofErr w:type="gramStart"/>
      <w:r w:rsidRPr="00F10B39">
        <w:rPr>
          <w:sz w:val="20"/>
          <w:szCs w:val="20"/>
        </w:rPr>
        <w:t>run?[</w:t>
      </w:r>
      <w:proofErr w:type="gramEnd"/>
      <w:r w:rsidRPr="00F10B39">
        <w:rPr>
          <w:sz w:val="20"/>
          <w:szCs w:val="20"/>
        </w:rPr>
        <w:t>10 points]</w:t>
      </w:r>
    </w:p>
    <w:p w14:paraId="011AF612" w14:textId="77777777" w:rsidR="00133769" w:rsidRDefault="00133769" w:rsidP="00133769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</w:p>
    <w:p w14:paraId="55821AED" w14:textId="4E97A404" w:rsidR="00133769" w:rsidRDefault="00133769" w:rsidP="00133769">
      <w:pPr>
        <w:pStyle w:val="ListParagraph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D78E7C" wp14:editId="28C950C1">
            <wp:extent cx="3501251" cy="624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0 at 6.03.4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767" cy="6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06EB" w14:textId="3E7B77B0" w:rsidR="008C2A6C" w:rsidRPr="00F10B39" w:rsidRDefault="00620EA2" w:rsidP="00133769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time it took for the program to run was about 5 seconds because in the for loop, for each iteration there was a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 xml:space="preserve">1) called which made the process rest for one second before continuing. The output was “Got SIGUSR1" five times. This is because the child process’ for loop’s </w:t>
      </w:r>
      <w:proofErr w:type="gramStart"/>
      <w:r>
        <w:rPr>
          <w:sz w:val="20"/>
          <w:szCs w:val="20"/>
        </w:rPr>
        <w:t>kill(</w:t>
      </w:r>
      <w:proofErr w:type="gramEnd"/>
      <w:r>
        <w:rPr>
          <w:sz w:val="20"/>
          <w:szCs w:val="20"/>
        </w:rPr>
        <w:t xml:space="preserve">) function is sending the SIGUSR1 signal to the current process. The SIGUSR1 signal is defined in </w:t>
      </w:r>
      <w:proofErr w:type="spellStart"/>
      <w:r>
        <w:rPr>
          <w:sz w:val="20"/>
          <w:szCs w:val="20"/>
        </w:rPr>
        <w:t>signal_</w:t>
      </w:r>
      <w:proofErr w:type="gramStart"/>
      <w:r>
        <w:rPr>
          <w:sz w:val="20"/>
          <w:szCs w:val="20"/>
        </w:rPr>
        <w:t>handler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which just simply prints out a string and a newline. Thus </w:t>
      </w:r>
      <w:proofErr w:type="spellStart"/>
      <w:r>
        <w:rPr>
          <w:sz w:val="20"/>
          <w:szCs w:val="20"/>
        </w:rPr>
        <w:t>signal_handler</w:t>
      </w:r>
      <w:proofErr w:type="spellEnd"/>
      <w:r>
        <w:rPr>
          <w:sz w:val="20"/>
          <w:szCs w:val="20"/>
        </w:rPr>
        <w:t>() is called five times from the for loop in the child process.</w:t>
      </w:r>
    </w:p>
    <w:p w14:paraId="3EC5249D" w14:textId="025EB34F" w:rsidR="00F10B39" w:rsidRDefault="00F10B39" w:rsidP="00F10B39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F10B39">
        <w:rPr>
          <w:sz w:val="20"/>
          <w:szCs w:val="20"/>
        </w:rPr>
        <w:t>What is the output with line 5 commented? How much time will it take now?  [10 points]</w:t>
      </w:r>
    </w:p>
    <w:p w14:paraId="38A8BC7C" w14:textId="61C3AF6F" w:rsidR="0081316E" w:rsidRDefault="00133769" w:rsidP="0081316E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Output:</w:t>
      </w:r>
      <w:r w:rsidR="00A668D5">
        <w:rPr>
          <w:sz w:val="20"/>
          <w:szCs w:val="20"/>
        </w:rPr>
        <w:t xml:space="preserve"> </w:t>
      </w:r>
    </w:p>
    <w:p w14:paraId="2B2E1562" w14:textId="57A5489E" w:rsidR="0081316E" w:rsidRDefault="0081316E" w:rsidP="0081316E">
      <w:pPr>
        <w:pStyle w:val="ListParagraph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485840" wp14:editId="256CBD42">
            <wp:extent cx="4617267" cy="36898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0 at 7.38.46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54" cy="3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C5B6" w14:textId="6C292070" w:rsidR="0081316E" w:rsidRDefault="0081316E" w:rsidP="0081316E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time it takes for the program to finish will still be five seconds because we are simple not sending a signal but the child process will still call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1) five times in the for loop. Once the child process finishes, the program will simply terminate.</w:t>
      </w:r>
    </w:p>
    <w:p w14:paraId="1F327C6F" w14:textId="656B55B3" w:rsidR="00133769" w:rsidRPr="00F10B39" w:rsidRDefault="00133769" w:rsidP="0081316E">
      <w:pPr>
        <w:pStyle w:val="ListParagraph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3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840"/>
      </w:tblGrid>
      <w:tr w:rsidR="00F10B39" w:rsidRPr="00F10B39" w14:paraId="79A52747" w14:textId="77777777" w:rsidTr="00EC1DAB">
        <w:tc>
          <w:tcPr>
            <w:tcW w:w="6840" w:type="dxa"/>
            <w:shd w:val="clear" w:color="auto" w:fill="FFFFFF" w:themeFill="background1"/>
          </w:tcPr>
          <w:p w14:paraId="2C1A6EA8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lastRenderedPageBreak/>
              <w:t>1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void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signal_handler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int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signo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){</w:t>
            </w:r>
            <w:proofErr w:type="gramEnd"/>
          </w:p>
          <w:p w14:paraId="0D13F1C9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2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printf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10B39">
              <w:rPr>
                <w:rFonts w:ascii="Courier New" w:hAnsi="Courier New" w:cs="Courier New"/>
                <w:color w:val="808080"/>
                <w:sz w:val="18"/>
                <w:szCs w:val="20"/>
                <w:highlight w:val="white"/>
              </w:rPr>
              <w:t>"Got SIGUSR1\n"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);</w:t>
            </w:r>
          </w:p>
          <w:p w14:paraId="512F5BD3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proofErr w:type="gramStart"/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3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  <w:proofErr w:type="gramEnd"/>
          </w:p>
          <w:p w14:paraId="20E28326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4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int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main </w:t>
            </w:r>
            <w:proofErr w:type="gramStart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(){</w:t>
            </w:r>
            <w:proofErr w:type="gramEnd"/>
          </w:p>
          <w:p w14:paraId="2CCE05F3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5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color w:val="000000"/>
                <w:sz w:val="18"/>
                <w:szCs w:val="20"/>
                <w:highlight w:val="white"/>
              </w:rPr>
              <w:tab/>
            </w:r>
            <w:proofErr w:type="gramStart"/>
            <w:r w:rsidRPr="00F10B39">
              <w:rPr>
                <w:rFonts w:ascii="Courier New" w:hAnsi="Courier New" w:cs="Courier New"/>
                <w:b/>
                <w:color w:val="FF0000"/>
                <w:sz w:val="18"/>
                <w:szCs w:val="20"/>
                <w:highlight w:val="white"/>
              </w:rPr>
              <w:t>signal</w:t>
            </w:r>
            <w:proofErr w:type="gramEnd"/>
            <w:r w:rsidRPr="00F10B39">
              <w:rPr>
                <w:rFonts w:ascii="Courier New" w:hAnsi="Courier New" w:cs="Courier New"/>
                <w:b/>
                <w:color w:val="FF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  <w:highlight w:val="white"/>
              </w:rPr>
              <w:t>(</w:t>
            </w:r>
            <w:r w:rsidRPr="00F10B39">
              <w:rPr>
                <w:rFonts w:ascii="Courier New" w:hAnsi="Courier New" w:cs="Courier New"/>
                <w:b/>
                <w:color w:val="FF0000"/>
                <w:sz w:val="18"/>
                <w:szCs w:val="20"/>
                <w:highlight w:val="white"/>
              </w:rPr>
              <w:t>SIGUSR1</w:t>
            </w:r>
            <w:r w:rsidRPr="00F10B39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  <w:highlight w:val="white"/>
              </w:rPr>
              <w:t>,</w:t>
            </w:r>
            <w:r w:rsidRPr="00F10B39">
              <w:rPr>
                <w:rFonts w:ascii="Courier New" w:hAnsi="Courier New" w:cs="Courier New"/>
                <w:b/>
                <w:color w:val="FF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b/>
                <w:color w:val="FF0000"/>
                <w:sz w:val="18"/>
                <w:szCs w:val="20"/>
                <w:highlight w:val="white"/>
              </w:rPr>
              <w:t>signal_handler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  <w:highlight w:val="white"/>
              </w:rPr>
              <w:t>);</w:t>
            </w:r>
            <w:r w:rsidRPr="00F10B39">
              <w:rPr>
                <w:rFonts w:ascii="Courier New" w:hAnsi="Courier New" w:cs="Courier New"/>
                <w:color w:val="FF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>//comment out for b)</w:t>
            </w:r>
          </w:p>
          <w:p w14:paraId="76C6F724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6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int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pid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fork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();</w:t>
            </w:r>
          </w:p>
          <w:p w14:paraId="4A04254D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7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highlight w:val="white"/>
              </w:rPr>
              <w:t>if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pid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==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gramStart"/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0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){</w:t>
            </w:r>
            <w:proofErr w:type="gramEnd"/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 xml:space="preserve">// </w:t>
            </w:r>
            <w:proofErr w:type="spellStart"/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>chilld</w:t>
            </w:r>
            <w:proofErr w:type="spellEnd"/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 xml:space="preserve"> process</w:t>
            </w:r>
          </w:p>
          <w:p w14:paraId="1C17D351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8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highlight w:val="white"/>
              </w:rPr>
              <w:t>for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int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i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0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;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i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&lt;</w:t>
            </w: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5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;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i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+</w:t>
            </w:r>
            <w:proofErr w:type="gramStart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+){</w:t>
            </w:r>
            <w:proofErr w:type="gramEnd"/>
          </w:p>
          <w:p w14:paraId="591283D2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9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  <w:t>kill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proofErr w:type="gram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getppid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gram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SIGUSR1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);</w:t>
            </w:r>
          </w:p>
          <w:p w14:paraId="3657EE60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10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  <w:t xml:space="preserve">sleep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);</w:t>
            </w:r>
          </w:p>
          <w:p w14:paraId="66609F9B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11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</w:p>
          <w:p w14:paraId="23D7E922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12</w:t>
            </w:r>
            <w:proofErr w:type="gram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  <w:r w:rsidRPr="00F10B39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highlight w:val="white"/>
              </w:rPr>
              <w:t>else</w:t>
            </w:r>
            <w:proofErr w:type="gram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{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>// parent process</w:t>
            </w:r>
          </w:p>
          <w:p w14:paraId="2D177F71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13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proofErr w:type="gram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wait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gramEnd"/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0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);</w:t>
            </w:r>
          </w:p>
          <w:p w14:paraId="7980CD77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14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</w:p>
          <w:p w14:paraId="5D575001" w14:textId="77777777" w:rsidR="00F10B39" w:rsidRPr="00F10B39" w:rsidRDefault="00F10B39" w:rsidP="00AD3714">
            <w:pPr>
              <w:ind w:left="360"/>
              <w:rPr>
                <w:b/>
                <w:sz w:val="18"/>
                <w:szCs w:val="20"/>
                <w:u w:val="singl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15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</w:p>
        </w:tc>
      </w:tr>
    </w:tbl>
    <w:p w14:paraId="2D5BD8A0" w14:textId="17BEF4EE" w:rsidR="00036980" w:rsidRPr="00F10B39" w:rsidRDefault="00036980" w:rsidP="00EC1DA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2152D08" w14:textId="3C37F71E" w:rsidR="00C624FC" w:rsidRPr="00F10B39" w:rsidRDefault="00C624FC" w:rsidP="00C624FC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444444"/>
          <w:spacing w:val="26"/>
          <w:sz w:val="20"/>
          <w:szCs w:val="20"/>
        </w:rPr>
      </w:pPr>
    </w:p>
    <w:p w14:paraId="72828922" w14:textId="2DFE292D" w:rsidR="009F0092" w:rsidRDefault="00B62116" w:rsidP="008D512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A0BB6">
        <w:rPr>
          <w:rFonts w:eastAsia="Times New Roman" w:cstheme="minorHAnsi"/>
          <w:b/>
          <w:color w:val="000000"/>
          <w:sz w:val="20"/>
          <w:szCs w:val="20"/>
        </w:rPr>
        <w:t>[30 pts]</w:t>
      </w:r>
      <w:r w:rsidRPr="009F0092">
        <w:rPr>
          <w:rFonts w:eastAsia="Times New Roman" w:cstheme="minorHAnsi"/>
          <w:color w:val="000000"/>
          <w:sz w:val="20"/>
          <w:szCs w:val="20"/>
        </w:rPr>
        <w:t xml:space="preserve"> Write a wrapper class </w:t>
      </w:r>
      <w:proofErr w:type="spellStart"/>
      <w:r w:rsidRPr="009F0092">
        <w:rPr>
          <w:rFonts w:eastAsia="Times New Roman" w:cstheme="minorHAnsi"/>
          <w:color w:val="000000"/>
          <w:sz w:val="20"/>
          <w:szCs w:val="20"/>
        </w:rPr>
        <w:t>KernelSemaphore</w:t>
      </w:r>
      <w:proofErr w:type="spellEnd"/>
      <w:r w:rsidRPr="009F0092">
        <w:rPr>
          <w:rFonts w:eastAsia="Times New Roman" w:cstheme="minorHAnsi"/>
          <w:color w:val="000000"/>
          <w:sz w:val="20"/>
          <w:szCs w:val="20"/>
        </w:rPr>
        <w:t xml:space="preserve"> on top of POSIX kernel semaphore. See </w:t>
      </w:r>
      <w:proofErr w:type="spellStart"/>
      <w:r w:rsidRPr="009F0092">
        <w:rPr>
          <w:rFonts w:eastAsia="Times New Roman" w:cstheme="minorHAnsi"/>
          <w:color w:val="000000"/>
          <w:sz w:val="20"/>
          <w:szCs w:val="20"/>
        </w:rPr>
        <w:t>sem_</w:t>
      </w:r>
      <w:proofErr w:type="gramStart"/>
      <w:r w:rsidRPr="009F0092">
        <w:rPr>
          <w:rFonts w:eastAsia="Times New Roman" w:cstheme="minorHAnsi"/>
          <w:color w:val="000000"/>
          <w:sz w:val="20"/>
          <w:szCs w:val="20"/>
        </w:rPr>
        <w:t>overview</w:t>
      </w:r>
      <w:proofErr w:type="spellEnd"/>
      <w:r w:rsidRPr="009F0092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9F0092">
        <w:rPr>
          <w:rFonts w:eastAsia="Times New Roman" w:cstheme="minorHAnsi"/>
          <w:color w:val="000000"/>
          <w:sz w:val="20"/>
          <w:szCs w:val="20"/>
        </w:rPr>
        <w:t xml:space="preserve">7) in man pages or linux.die.net to learn about kernel semaphores. Test your </w:t>
      </w:r>
      <w:proofErr w:type="spellStart"/>
      <w:r w:rsidRPr="009F0092">
        <w:rPr>
          <w:rFonts w:eastAsia="Times New Roman" w:cstheme="minorHAnsi"/>
          <w:color w:val="000000"/>
          <w:sz w:val="20"/>
          <w:szCs w:val="20"/>
        </w:rPr>
        <w:t>KernelSemaphore</w:t>
      </w:r>
      <w:proofErr w:type="spellEnd"/>
      <w:r w:rsidRPr="009F0092">
        <w:rPr>
          <w:rFonts w:eastAsia="Times New Roman" w:cstheme="minorHAnsi"/>
          <w:color w:val="000000"/>
          <w:sz w:val="20"/>
          <w:szCs w:val="20"/>
        </w:rPr>
        <w:t xml:space="preserve"> class by </w:t>
      </w:r>
      <w:proofErr w:type="spellStart"/>
      <w:r w:rsidR="009F0092" w:rsidRPr="009F0092">
        <w:rPr>
          <w:rFonts w:eastAsia="Times New Roman" w:cstheme="minorHAnsi"/>
          <w:color w:val="000000"/>
          <w:sz w:val="20"/>
          <w:szCs w:val="20"/>
        </w:rPr>
        <w:t>by</w:t>
      </w:r>
      <w:proofErr w:type="spellEnd"/>
      <w:r w:rsidR="009F0092" w:rsidRPr="009F0092">
        <w:rPr>
          <w:rFonts w:eastAsia="Times New Roman" w:cstheme="minorHAnsi"/>
          <w:color w:val="000000"/>
          <w:sz w:val="20"/>
          <w:szCs w:val="20"/>
        </w:rPr>
        <w:t xml:space="preserve"> setting the initial value to 0.  Then write 2 programs – one waits for the semaphore and the other one releases (i.e., </w:t>
      </w:r>
      <w:proofErr w:type="gramStart"/>
      <w:r w:rsidR="009F0092" w:rsidRPr="009F0092">
        <w:rPr>
          <w:rFonts w:eastAsia="Times New Roman" w:cstheme="minorHAnsi"/>
          <w:color w:val="000000"/>
          <w:sz w:val="20"/>
          <w:szCs w:val="20"/>
        </w:rPr>
        <w:t>V(</w:t>
      </w:r>
      <w:proofErr w:type="gramEnd"/>
      <w:r w:rsidR="009F0092" w:rsidRPr="009F0092">
        <w:rPr>
          <w:rFonts w:eastAsia="Times New Roman" w:cstheme="minorHAnsi"/>
          <w:color w:val="000000"/>
          <w:sz w:val="20"/>
          <w:szCs w:val="20"/>
        </w:rPr>
        <w:t xml:space="preserve">)’) it. </w:t>
      </w:r>
      <w:r w:rsidR="00666D78">
        <w:rPr>
          <w:rFonts w:eastAsia="Times New Roman" w:cstheme="minorHAnsi"/>
          <w:color w:val="000000"/>
          <w:sz w:val="20"/>
          <w:szCs w:val="20"/>
        </w:rPr>
        <w:t xml:space="preserve">The header for the </w:t>
      </w:r>
      <w:proofErr w:type="spellStart"/>
      <w:r w:rsidR="00666D78">
        <w:rPr>
          <w:rFonts w:eastAsia="Times New Roman" w:cstheme="minorHAnsi"/>
          <w:color w:val="000000"/>
          <w:sz w:val="20"/>
          <w:szCs w:val="20"/>
        </w:rPr>
        <w:t>KernelSemaphore</w:t>
      </w:r>
      <w:proofErr w:type="spellEnd"/>
      <w:r w:rsidR="00666D78">
        <w:rPr>
          <w:rFonts w:eastAsia="Times New Roman" w:cstheme="minorHAnsi"/>
          <w:color w:val="000000"/>
          <w:sz w:val="20"/>
          <w:szCs w:val="20"/>
        </w:rPr>
        <w:t xml:space="preserve"> and the 2 programs in questions are provided in the below. You should make sure that </w:t>
      </w:r>
      <w:r w:rsidR="00466E07">
        <w:rPr>
          <w:rFonts w:eastAsia="Times New Roman" w:cstheme="minorHAnsi"/>
          <w:color w:val="000000"/>
          <w:sz w:val="20"/>
          <w:szCs w:val="20"/>
        </w:rPr>
        <w:t>the consumer program can only print out its prompt after the producer program has released the semaphore.</w:t>
      </w:r>
    </w:p>
    <w:p w14:paraId="260B9F1B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KernelSemaphore</w:t>
      </w:r>
      <w:proofErr w:type="spell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gramEnd"/>
    </w:p>
    <w:p w14:paraId="26E38416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   string name;</w:t>
      </w:r>
    </w:p>
    <w:p w14:paraId="014EF917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FF"/>
          <w:sz w:val="20"/>
          <w:szCs w:val="20"/>
        </w:rPr>
        <w:t>public:</w:t>
      </w:r>
    </w:p>
    <w:p w14:paraId="4DB6AA91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KernelSemaphore</w:t>
      </w:r>
      <w:proofErr w:type="spell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(string _name, </w:t>
      </w:r>
      <w:r w:rsidRPr="002731EB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_</w:t>
      </w:r>
      <w:proofErr w:type="spell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init_value</w:t>
      </w:r>
      <w:proofErr w:type="spell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3BA53E4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731EB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P(</w:t>
      </w:r>
      <w:proofErr w:type="gram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E31479D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731EB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V(</w:t>
      </w:r>
      <w:proofErr w:type="gram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395408E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   ~</w:t>
      </w:r>
      <w:proofErr w:type="spell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KernelSemaphore</w:t>
      </w:r>
      <w:proofErr w:type="spell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();</w:t>
      </w:r>
    </w:p>
    <w:p w14:paraId="1FDA5E5B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14:paraId="3A448EF0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8000"/>
          <w:sz w:val="20"/>
          <w:szCs w:val="20"/>
        </w:rPr>
        <w:t>// producer.cpp (Run this first in a terminal)</w:t>
      </w:r>
    </w:p>
    <w:p w14:paraId="732C726A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main </w:t>
      </w:r>
      <w:proofErr w:type="gram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(){</w:t>
      </w:r>
      <w:proofErr w:type="gramEnd"/>
    </w:p>
    <w:p w14:paraId="0B2E3590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   cout &lt;&lt; </w:t>
      </w:r>
      <w:r w:rsidRPr="002731EB">
        <w:rPr>
          <w:rFonts w:ascii="Consolas" w:eastAsia="Times New Roman" w:hAnsi="Consolas" w:cs="Times New Roman"/>
          <w:color w:val="A31515"/>
          <w:sz w:val="20"/>
          <w:szCs w:val="20"/>
        </w:rPr>
        <w:t>"This program will create the semaphore, initialize it to 0, "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6C97BE8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   cout &lt;&lt; </w:t>
      </w:r>
      <w:r w:rsidRPr="002731EB">
        <w:rPr>
          <w:rFonts w:ascii="Consolas" w:eastAsia="Times New Roman" w:hAnsi="Consolas" w:cs="Times New Roman"/>
          <w:color w:val="A31515"/>
          <w:sz w:val="20"/>
          <w:szCs w:val="20"/>
        </w:rPr>
        <w:t>"then produce some data and finally </w:t>
      </w:r>
      <w:proofErr w:type="gramStart"/>
      <w:r w:rsidRPr="002731EB">
        <w:rPr>
          <w:rFonts w:ascii="Consolas" w:eastAsia="Times New Roman" w:hAnsi="Consolas" w:cs="Times New Roman"/>
          <w:color w:val="A31515"/>
          <w:sz w:val="20"/>
          <w:szCs w:val="20"/>
        </w:rPr>
        <w:t>V(</w:t>
      </w:r>
      <w:proofErr w:type="gramEnd"/>
      <w:r w:rsidRPr="002731EB">
        <w:rPr>
          <w:rFonts w:ascii="Consolas" w:eastAsia="Times New Roman" w:hAnsi="Consolas" w:cs="Times New Roman"/>
          <w:color w:val="A31515"/>
          <w:sz w:val="20"/>
          <w:szCs w:val="20"/>
        </w:rPr>
        <w:t>) the semaphore"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&lt;&lt; endl;</w:t>
      </w:r>
    </w:p>
    <w:p w14:paraId="7AA3154C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KernelSemaphore</w:t>
      </w:r>
      <w:proofErr w:type="spell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ks</w:t>
      </w:r>
      <w:proofErr w:type="spell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731EB">
        <w:rPr>
          <w:rFonts w:ascii="Consolas" w:eastAsia="Times New Roman" w:hAnsi="Consolas" w:cs="Times New Roman"/>
          <w:color w:val="A31515"/>
          <w:sz w:val="20"/>
          <w:szCs w:val="20"/>
        </w:rPr>
        <w:t>"/</w:t>
      </w:r>
      <w:proofErr w:type="spellStart"/>
      <w:r w:rsidRPr="002731EB">
        <w:rPr>
          <w:rFonts w:ascii="Consolas" w:eastAsia="Times New Roman" w:hAnsi="Consolas" w:cs="Times New Roman"/>
          <w:color w:val="A31515"/>
          <w:sz w:val="20"/>
          <w:szCs w:val="20"/>
        </w:rPr>
        <w:t>my_kernel_sema</w:t>
      </w:r>
      <w:proofErr w:type="spellEnd"/>
      <w:r w:rsidRPr="002731E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2731EB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D74F048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   sleep (rand () % </w:t>
      </w:r>
      <w:r w:rsidRPr="002731EB">
        <w:rPr>
          <w:rFonts w:ascii="Consolas" w:eastAsia="Times New Roman" w:hAnsi="Consolas" w:cs="Times New Roman"/>
          <w:color w:val="09885A"/>
          <w:sz w:val="20"/>
          <w:szCs w:val="20"/>
        </w:rPr>
        <w:t>10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r w:rsidRPr="002731EB">
        <w:rPr>
          <w:rFonts w:ascii="Consolas" w:eastAsia="Times New Roman" w:hAnsi="Consolas" w:cs="Times New Roman"/>
          <w:color w:val="008000"/>
          <w:sz w:val="20"/>
          <w:szCs w:val="20"/>
        </w:rPr>
        <w:t> // sleep a random amount of seconds</w:t>
      </w:r>
    </w:p>
    <w:p w14:paraId="6A32D4BE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ks.V</w:t>
      </w:r>
      <w:proofErr w:type="spellEnd"/>
      <w:proofErr w:type="gram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3B186E04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EF2B99B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8000"/>
          <w:sz w:val="20"/>
          <w:szCs w:val="20"/>
        </w:rPr>
        <w:t>// consumer.cpp (Run this second in another terminal)</w:t>
      </w:r>
    </w:p>
    <w:p w14:paraId="70C76492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main </w:t>
      </w:r>
      <w:proofErr w:type="gram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(){</w:t>
      </w:r>
      <w:proofErr w:type="gramEnd"/>
    </w:p>
    <w:p w14:paraId="2C6A1938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KernelSemaphore</w:t>
      </w:r>
      <w:proofErr w:type="spell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ks</w:t>
      </w:r>
      <w:proofErr w:type="spell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731EB">
        <w:rPr>
          <w:rFonts w:ascii="Consolas" w:eastAsia="Times New Roman" w:hAnsi="Consolas" w:cs="Times New Roman"/>
          <w:color w:val="A31515"/>
          <w:sz w:val="20"/>
          <w:szCs w:val="20"/>
        </w:rPr>
        <w:t>"/</w:t>
      </w:r>
      <w:proofErr w:type="spellStart"/>
      <w:r w:rsidRPr="002731EB">
        <w:rPr>
          <w:rFonts w:ascii="Consolas" w:eastAsia="Times New Roman" w:hAnsi="Consolas" w:cs="Times New Roman"/>
          <w:color w:val="A31515"/>
          <w:sz w:val="20"/>
          <w:szCs w:val="20"/>
        </w:rPr>
        <w:t>my_kernel_sema</w:t>
      </w:r>
      <w:proofErr w:type="spellEnd"/>
      <w:r w:rsidRPr="002731E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2731EB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D564DA2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ks.P</w:t>
      </w:r>
      <w:proofErr w:type="spellEnd"/>
      <w:proofErr w:type="gram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72ED4D50" w14:textId="3D6945D6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cout</w:t>
      </w:r>
      <w:proofErr w:type="spell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 &lt;&lt; </w:t>
      </w:r>
      <w:r w:rsidRPr="002731E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0E5970" w:rsidRPr="002731EB">
        <w:rPr>
          <w:rFonts w:ascii="Consolas" w:eastAsia="Times New Roman" w:hAnsi="Consolas" w:cs="Times New Roman"/>
          <w:color w:val="A31515"/>
          <w:sz w:val="20"/>
          <w:szCs w:val="20"/>
        </w:rPr>
        <w:t>I can tell t</w:t>
      </w:r>
      <w:r w:rsidRPr="002731EB">
        <w:rPr>
          <w:rFonts w:ascii="Consolas" w:eastAsia="Times New Roman" w:hAnsi="Consolas" w:cs="Times New Roman"/>
          <w:color w:val="A31515"/>
          <w:sz w:val="20"/>
          <w:szCs w:val="20"/>
        </w:rPr>
        <w:t>he producer </w:t>
      </w:r>
      <w:r w:rsidR="000E5970" w:rsidRPr="002731EB">
        <w:rPr>
          <w:rFonts w:ascii="Consolas" w:eastAsia="Times New Roman" w:hAnsi="Consolas" w:cs="Times New Roman"/>
          <w:color w:val="A31515"/>
          <w:sz w:val="20"/>
          <w:szCs w:val="20"/>
        </w:rPr>
        <w:t>is done</w:t>
      </w:r>
      <w:r w:rsidRPr="002731E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&lt;&lt; </w:t>
      </w:r>
      <w:proofErr w:type="spellStart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endl</w:t>
      </w:r>
      <w:proofErr w:type="spellEnd"/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4BBF3DF" w14:textId="77777777" w:rsidR="00466E07" w:rsidRPr="002731EB" w:rsidRDefault="00466E07" w:rsidP="002731EB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31E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2FE4E34" w14:textId="43028A08" w:rsidR="0016393F" w:rsidRDefault="0016393F" w:rsidP="009D0C7F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</w:p>
    <w:p w14:paraId="53762BBF" w14:textId="7EA2B835" w:rsidR="002731EB" w:rsidRDefault="002731EB" w:rsidP="009D0C7F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lastRenderedPageBreak/>
        <w:drawing>
          <wp:inline distT="0" distB="0" distL="0" distR="0" wp14:anchorId="4381D54C" wp14:editId="6AD8B4A9">
            <wp:extent cx="4408954" cy="2344847"/>
            <wp:effectExtent l="0" t="0" r="0" b="5080"/>
            <wp:docPr id="4" name="Picture 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20 at 8.04.3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709" cy="23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1E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AB1DA" w14:textId="77777777" w:rsidR="008F5210" w:rsidRDefault="008F5210" w:rsidP="00A14BE7">
      <w:pPr>
        <w:spacing w:after="0" w:line="240" w:lineRule="auto"/>
      </w:pPr>
      <w:r>
        <w:separator/>
      </w:r>
    </w:p>
  </w:endnote>
  <w:endnote w:type="continuationSeparator" w:id="0">
    <w:p w14:paraId="08F1D650" w14:textId="77777777" w:rsidR="008F5210" w:rsidRDefault="008F5210" w:rsidP="00A1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85864" w14:textId="77777777" w:rsidR="008F5210" w:rsidRDefault="008F5210" w:rsidP="00A14BE7">
      <w:pPr>
        <w:spacing w:after="0" w:line="240" w:lineRule="auto"/>
      </w:pPr>
      <w:r>
        <w:separator/>
      </w:r>
    </w:p>
  </w:footnote>
  <w:footnote w:type="continuationSeparator" w:id="0">
    <w:p w14:paraId="0D740798" w14:textId="77777777" w:rsidR="008F5210" w:rsidRDefault="008F5210" w:rsidP="00A14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62688" w14:textId="34DD883B" w:rsidR="00A14BE7" w:rsidRDefault="00A14BE7">
    <w:pPr>
      <w:pStyle w:val="Header"/>
    </w:pPr>
    <w:r>
      <w:t>CSCE 313</w:t>
    </w:r>
    <w:r>
      <w:ptab w:relativeTo="margin" w:alignment="center" w:leader="none"/>
    </w:r>
    <w:r w:rsidRPr="00FA2196">
      <w:rPr>
        <w:sz w:val="44"/>
        <w:szCs w:val="44"/>
      </w:rPr>
      <w:t xml:space="preserve">QUIZ </w:t>
    </w:r>
    <w:r w:rsidR="00013F5F">
      <w:rPr>
        <w:sz w:val="44"/>
        <w:szCs w:val="44"/>
      </w:rPr>
      <w:t>4</w:t>
    </w:r>
    <w:r>
      <w:ptab w:relativeTo="margin" w:alignment="right" w:leader="none"/>
    </w:r>
    <w:r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1AAB"/>
    <w:multiLevelType w:val="multilevel"/>
    <w:tmpl w:val="8796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6F4B"/>
    <w:multiLevelType w:val="multilevel"/>
    <w:tmpl w:val="B02C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F4C9F"/>
    <w:multiLevelType w:val="hybridMultilevel"/>
    <w:tmpl w:val="B9F0ABC4"/>
    <w:lvl w:ilvl="0" w:tplc="331ACAC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0C3C"/>
    <w:multiLevelType w:val="multilevel"/>
    <w:tmpl w:val="38A6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C3F9F"/>
    <w:multiLevelType w:val="multilevel"/>
    <w:tmpl w:val="E6BE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628ED"/>
    <w:multiLevelType w:val="multilevel"/>
    <w:tmpl w:val="7688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D4857"/>
    <w:multiLevelType w:val="multilevel"/>
    <w:tmpl w:val="0A62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30CCE"/>
    <w:multiLevelType w:val="multilevel"/>
    <w:tmpl w:val="F064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A6021"/>
    <w:multiLevelType w:val="multilevel"/>
    <w:tmpl w:val="3AB6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F5ED7"/>
    <w:multiLevelType w:val="multilevel"/>
    <w:tmpl w:val="417E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C0E37"/>
    <w:multiLevelType w:val="hybridMultilevel"/>
    <w:tmpl w:val="41F855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94C09"/>
    <w:multiLevelType w:val="multilevel"/>
    <w:tmpl w:val="6CF4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E76007"/>
    <w:multiLevelType w:val="hybridMultilevel"/>
    <w:tmpl w:val="FE580398"/>
    <w:lvl w:ilvl="0" w:tplc="E27070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D4BA6"/>
    <w:multiLevelType w:val="multilevel"/>
    <w:tmpl w:val="AB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735F3E"/>
    <w:multiLevelType w:val="multilevel"/>
    <w:tmpl w:val="285A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03C47"/>
    <w:multiLevelType w:val="multilevel"/>
    <w:tmpl w:val="6AA2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E1119"/>
    <w:multiLevelType w:val="multilevel"/>
    <w:tmpl w:val="5A30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DE2D43"/>
    <w:multiLevelType w:val="hybridMultilevel"/>
    <w:tmpl w:val="AC024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74373"/>
    <w:multiLevelType w:val="hybridMultilevel"/>
    <w:tmpl w:val="579A1520"/>
    <w:lvl w:ilvl="0" w:tplc="DF36BD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534841"/>
    <w:multiLevelType w:val="multilevel"/>
    <w:tmpl w:val="2F7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651BBE"/>
    <w:multiLevelType w:val="multilevel"/>
    <w:tmpl w:val="0A64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F6323A"/>
    <w:multiLevelType w:val="multilevel"/>
    <w:tmpl w:val="34C6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FB0AD2"/>
    <w:multiLevelType w:val="multilevel"/>
    <w:tmpl w:val="89C6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E27E2E"/>
    <w:multiLevelType w:val="multilevel"/>
    <w:tmpl w:val="1A7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6F4FBF"/>
    <w:multiLevelType w:val="hybridMultilevel"/>
    <w:tmpl w:val="4D9E1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A677B"/>
    <w:multiLevelType w:val="hybridMultilevel"/>
    <w:tmpl w:val="5CFC8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1C4430"/>
    <w:multiLevelType w:val="multilevel"/>
    <w:tmpl w:val="53A6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13"/>
  </w:num>
  <w:num w:numId="8">
    <w:abstractNumId w:val="8"/>
  </w:num>
  <w:num w:numId="9">
    <w:abstractNumId w:val="19"/>
  </w:num>
  <w:num w:numId="10">
    <w:abstractNumId w:val="16"/>
  </w:num>
  <w:num w:numId="11">
    <w:abstractNumId w:val="3"/>
  </w:num>
  <w:num w:numId="12">
    <w:abstractNumId w:val="20"/>
  </w:num>
  <w:num w:numId="13">
    <w:abstractNumId w:val="26"/>
  </w:num>
  <w:num w:numId="14">
    <w:abstractNumId w:val="6"/>
  </w:num>
  <w:num w:numId="15">
    <w:abstractNumId w:val="23"/>
  </w:num>
  <w:num w:numId="16">
    <w:abstractNumId w:val="22"/>
  </w:num>
  <w:num w:numId="17">
    <w:abstractNumId w:val="21"/>
  </w:num>
  <w:num w:numId="18">
    <w:abstractNumId w:val="15"/>
  </w:num>
  <w:num w:numId="19">
    <w:abstractNumId w:val="14"/>
  </w:num>
  <w:num w:numId="20">
    <w:abstractNumId w:val="9"/>
  </w:num>
  <w:num w:numId="21">
    <w:abstractNumId w:val="17"/>
  </w:num>
  <w:num w:numId="22">
    <w:abstractNumId w:val="25"/>
  </w:num>
  <w:num w:numId="23">
    <w:abstractNumId w:val="2"/>
  </w:num>
  <w:num w:numId="24">
    <w:abstractNumId w:val="24"/>
  </w:num>
  <w:num w:numId="25">
    <w:abstractNumId w:val="12"/>
  </w:num>
  <w:num w:numId="26">
    <w:abstractNumId w:val="1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42"/>
    <w:rsid w:val="00013F5F"/>
    <w:rsid w:val="00036980"/>
    <w:rsid w:val="00055F42"/>
    <w:rsid w:val="000C5151"/>
    <w:rsid w:val="000D6270"/>
    <w:rsid w:val="000E5970"/>
    <w:rsid w:val="00133769"/>
    <w:rsid w:val="0016393F"/>
    <w:rsid w:val="0017186A"/>
    <w:rsid w:val="002731EB"/>
    <w:rsid w:val="0039261F"/>
    <w:rsid w:val="00466E07"/>
    <w:rsid w:val="00470C7F"/>
    <w:rsid w:val="004824F7"/>
    <w:rsid w:val="00503A3C"/>
    <w:rsid w:val="00514354"/>
    <w:rsid w:val="00584CC7"/>
    <w:rsid w:val="005A03D2"/>
    <w:rsid w:val="005C08EC"/>
    <w:rsid w:val="005D0AD2"/>
    <w:rsid w:val="00620EA2"/>
    <w:rsid w:val="00660D43"/>
    <w:rsid w:val="00666D78"/>
    <w:rsid w:val="00672351"/>
    <w:rsid w:val="0073039F"/>
    <w:rsid w:val="0079134C"/>
    <w:rsid w:val="007B393D"/>
    <w:rsid w:val="0081316E"/>
    <w:rsid w:val="008652E3"/>
    <w:rsid w:val="008C2A6C"/>
    <w:rsid w:val="008F5210"/>
    <w:rsid w:val="009225EA"/>
    <w:rsid w:val="009D0C7F"/>
    <w:rsid w:val="009E0991"/>
    <w:rsid w:val="009F0092"/>
    <w:rsid w:val="00A02E7C"/>
    <w:rsid w:val="00A14BE7"/>
    <w:rsid w:val="00A17E90"/>
    <w:rsid w:val="00A207D4"/>
    <w:rsid w:val="00A668D5"/>
    <w:rsid w:val="00A8578C"/>
    <w:rsid w:val="00B536BA"/>
    <w:rsid w:val="00B62116"/>
    <w:rsid w:val="00C624FC"/>
    <w:rsid w:val="00C96D25"/>
    <w:rsid w:val="00CD6CF6"/>
    <w:rsid w:val="00D058D2"/>
    <w:rsid w:val="00E3031C"/>
    <w:rsid w:val="00EA0BB6"/>
    <w:rsid w:val="00EC1DAB"/>
    <w:rsid w:val="00F10B39"/>
    <w:rsid w:val="00F439BA"/>
    <w:rsid w:val="00FA2196"/>
    <w:rsid w:val="00FC60B7"/>
    <w:rsid w:val="00FE222A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EFD7"/>
  <w15:chartTrackingRefBased/>
  <w15:docId w15:val="{A9BED964-DD97-4BE6-860F-7A1568F4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5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F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055F42"/>
  </w:style>
  <w:style w:type="character" w:styleId="Strong">
    <w:name w:val="Strong"/>
    <w:basedOn w:val="DefaultParagraphFont"/>
    <w:uiPriority w:val="22"/>
    <w:qFormat/>
    <w:rsid w:val="00055F42"/>
    <w:rPr>
      <w:b/>
      <w:bCs/>
    </w:rPr>
  </w:style>
  <w:style w:type="character" w:styleId="Emphasis">
    <w:name w:val="Emphasis"/>
    <w:basedOn w:val="DefaultParagraphFont"/>
    <w:uiPriority w:val="20"/>
    <w:qFormat/>
    <w:rsid w:val="00055F42"/>
    <w:rPr>
      <w:i/>
      <w:iCs/>
    </w:rPr>
  </w:style>
  <w:style w:type="character" w:customStyle="1" w:styleId="qincomplete">
    <w:name w:val="qincomplete"/>
    <w:basedOn w:val="DefaultParagraphFont"/>
    <w:rsid w:val="00055F42"/>
  </w:style>
  <w:style w:type="paragraph" w:styleId="NormalWeb">
    <w:name w:val="Normal (Web)"/>
    <w:basedOn w:val="Normal"/>
    <w:uiPriority w:val="99"/>
    <w:semiHidden/>
    <w:unhideWhenUsed/>
    <w:rsid w:val="0005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05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C7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393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393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393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393F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BE7"/>
  </w:style>
  <w:style w:type="paragraph" w:styleId="Footer">
    <w:name w:val="footer"/>
    <w:basedOn w:val="Normal"/>
    <w:link w:val="FooterChar"/>
    <w:uiPriority w:val="99"/>
    <w:unhideWhenUsed/>
    <w:rsid w:val="00A1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BE7"/>
  </w:style>
  <w:style w:type="table" w:styleId="TableGrid">
    <w:name w:val="Table Grid"/>
    <w:basedOn w:val="TableNormal"/>
    <w:uiPriority w:val="39"/>
    <w:rsid w:val="00F1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03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917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91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025">
              <w:marLeft w:val="0"/>
              <w:marRight w:val="0"/>
              <w:marTop w:val="0"/>
              <w:marBottom w:val="75"/>
              <w:divBdr>
                <w:top w:val="single" w:sz="6" w:space="5" w:color="AAAAAA"/>
                <w:left w:val="single" w:sz="6" w:space="5" w:color="AAAAAA"/>
                <w:bottom w:val="single" w:sz="6" w:space="7" w:color="AAAAAA"/>
                <w:right w:val="single" w:sz="6" w:space="5" w:color="AAAAAA"/>
              </w:divBdr>
              <w:divsChild>
                <w:div w:id="13805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41141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3137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920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90221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441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96184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1975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4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97052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27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1220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89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71805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103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39167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406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13707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286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98808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208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1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51885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8558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6361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21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32824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495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77647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333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048835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834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22102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53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9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96023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912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55375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514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606837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301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061945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29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47326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681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2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701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298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571">
              <w:marLeft w:val="0"/>
              <w:marRight w:val="0"/>
              <w:marTop w:val="0"/>
              <w:marBottom w:val="75"/>
              <w:divBdr>
                <w:top w:val="single" w:sz="6" w:space="5" w:color="AAAAAA"/>
                <w:left w:val="single" w:sz="6" w:space="5" w:color="AAAAAA"/>
                <w:bottom w:val="single" w:sz="6" w:space="7" w:color="AAAAAA"/>
                <w:right w:val="single" w:sz="6" w:space="5" w:color="AAAAAA"/>
              </w:divBdr>
              <w:divsChild>
                <w:div w:id="5757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31940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980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319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31112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924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4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61248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523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45910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754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81774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6177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02090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9183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92694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633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65821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56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23424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24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488756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294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2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6818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1610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16564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977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6193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17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94173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683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02219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37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20007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324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78429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517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36595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71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54429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621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0992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78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Sarker Ahmed</dc:creator>
  <cp:keywords/>
  <dc:description/>
  <cp:lastModifiedBy>Kim Nguyen</cp:lastModifiedBy>
  <cp:revision>42</cp:revision>
  <dcterms:created xsi:type="dcterms:W3CDTF">2019-04-16T07:27:00Z</dcterms:created>
  <dcterms:modified xsi:type="dcterms:W3CDTF">2019-11-21T02:25:00Z</dcterms:modified>
</cp:coreProperties>
</file>