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right w:w="115" w:type="dxa"/>
        </w:tblCellMar>
        <w:tblLook w:val="04A0" w:firstRow="1" w:lastRow="0" w:firstColumn="1" w:lastColumn="0" w:noHBand="0" w:noVBand="1"/>
      </w:tblPr>
      <w:tblGrid>
        <w:gridCol w:w="250"/>
        <w:gridCol w:w="46"/>
        <w:gridCol w:w="8722"/>
        <w:gridCol w:w="1782"/>
      </w:tblGrid>
      <w:tr w:rsidR="000B3188" w:rsidRPr="00A07805" w:rsidTr="007A54AC">
        <w:trPr>
          <w:jc w:val="center"/>
        </w:trPr>
        <w:tc>
          <w:tcPr>
            <w:tcW w:w="10852" w:type="dxa"/>
            <w:gridSpan w:val="4"/>
            <w:vAlign w:val="bottom"/>
          </w:tcPr>
          <w:p w:rsidR="000B3188" w:rsidRPr="00A07805" w:rsidRDefault="00CE037F" w:rsidP="00DA6B4F">
            <w:pPr>
              <w:pStyle w:val="SectionHeading"/>
              <w:ind w:left="1910" w:hanging="1910"/>
              <w:rPr>
                <w:sz w:val="24"/>
                <w:szCs w:val="24"/>
              </w:rPr>
            </w:pPr>
            <w:bookmarkStart w:id="0" w:name="_GoBack" w:colFirst="0" w:colLast="0"/>
            <w:r w:rsidRPr="00A07805">
              <w:rPr>
                <w:sz w:val="24"/>
                <w:szCs w:val="24"/>
              </w:rPr>
              <w:t xml:space="preserve">PROJECT TITLE: </w:t>
            </w:r>
            <w:sdt>
              <w:sdtPr>
                <w:rPr>
                  <w:sz w:val="24"/>
                  <w:szCs w:val="24"/>
                </w:rPr>
                <w:alias w:val="Title"/>
                <w:tag w:val="Title"/>
                <w:id w:val="111442438"/>
                <w:lock w:val="sdtLocked"/>
                <w:placeholder>
                  <w:docPart w:val="2AA00D75BD414B408C0225AE8D0CAD1C"/>
                </w:placeholder>
              </w:sdtPr>
              <w:sdtEndPr/>
              <w:sdtContent>
                <w:r w:rsidR="00C917F7">
                  <w:rPr>
                    <w:sz w:val="24"/>
                    <w:szCs w:val="24"/>
                  </w:rPr>
                  <w:t>Customer purchasing pattern and strategic behaviour analysis for revenue growth by using machine learning algorithm</w:t>
                </w:r>
              </w:sdtContent>
            </w:sdt>
          </w:p>
        </w:tc>
      </w:tr>
      <w:tr w:rsidR="000B3188" w:rsidTr="007A54AC">
        <w:trPr>
          <w:jc w:val="center"/>
        </w:trPr>
        <w:tc>
          <w:tcPr>
            <w:tcW w:w="250" w:type="dxa"/>
            <w:vAlign w:val="bottom"/>
          </w:tcPr>
          <w:p w:rsidR="000B3188" w:rsidRDefault="000B3188">
            <w:pPr>
              <w:pStyle w:val="ContactInfo"/>
              <w:jc w:val="left"/>
            </w:pPr>
          </w:p>
        </w:tc>
        <w:tc>
          <w:tcPr>
            <w:tcW w:w="8802" w:type="dxa"/>
            <w:gridSpan w:val="2"/>
            <w:vAlign w:val="bottom"/>
          </w:tcPr>
          <w:p w:rsidR="000B3188" w:rsidRPr="00451392" w:rsidRDefault="000B3188" w:rsidP="00451392">
            <w:pPr>
              <w:rPr>
                <w:b/>
              </w:rPr>
            </w:pPr>
          </w:p>
        </w:tc>
        <w:tc>
          <w:tcPr>
            <w:tcW w:w="1800" w:type="dxa"/>
            <w:vAlign w:val="bottom"/>
          </w:tcPr>
          <w:p w:rsidR="000B3188" w:rsidRDefault="000B3188"/>
        </w:tc>
      </w:tr>
      <w:tr w:rsidR="000B3188" w:rsidTr="007A54AC">
        <w:trPr>
          <w:jc w:val="center"/>
        </w:trPr>
        <w:sdt>
          <w:sdtPr>
            <w:rPr>
              <w:rStyle w:val="SectionHeadingChar"/>
            </w:rPr>
            <w:alias w:val="Abstract"/>
            <w:tag w:val="Abstract"/>
            <w:id w:val="3643752"/>
            <w:lock w:val="sdtContentLocked"/>
            <w:placeholder>
              <w:docPart w:val="4107651EB69444E5A0DC0C1338E64396"/>
            </w:placeholder>
            <w:showingPlcHdr/>
          </w:sdtPr>
          <w:sdtEndPr>
            <w:rPr>
              <w:rStyle w:val="DefaultParagraphFont"/>
              <w:b/>
              <w:caps/>
            </w:rPr>
          </w:sdtEndPr>
          <w:sdtContent>
            <w:tc>
              <w:tcPr>
                <w:tcW w:w="10852" w:type="dxa"/>
                <w:gridSpan w:val="4"/>
                <w:vAlign w:val="bottom"/>
              </w:tcPr>
              <w:p w:rsidR="000B3188" w:rsidRDefault="00A07805" w:rsidP="00A07805">
                <w:pPr>
                  <w:pStyle w:val="SectionHeading"/>
                </w:pPr>
                <w:r>
                  <w:t>ABSTRACT</w:t>
                </w:r>
              </w:p>
            </w:tc>
          </w:sdtContent>
        </w:sdt>
      </w:tr>
      <w:tr w:rsidR="00A07805" w:rsidRPr="00D73CEC" w:rsidTr="0074104E">
        <w:trPr>
          <w:jc w:val="center"/>
        </w:trPr>
        <w:tc>
          <w:tcPr>
            <w:tcW w:w="250" w:type="dxa"/>
            <w:vAlign w:val="bottom"/>
          </w:tcPr>
          <w:p w:rsidR="00A07805" w:rsidRPr="00D73CEC" w:rsidRDefault="00A07805">
            <w:pPr>
              <w:pStyle w:val="ContactInfo"/>
              <w:jc w:val="left"/>
            </w:pPr>
          </w:p>
        </w:tc>
        <w:tc>
          <w:tcPr>
            <w:tcW w:w="10602" w:type="dxa"/>
            <w:gridSpan w:val="3"/>
            <w:vAlign w:val="bottom"/>
          </w:tcPr>
          <w:p w:rsidR="00A07805" w:rsidRPr="003039E4" w:rsidRDefault="003039E4" w:rsidP="005D42A9">
            <w:pPr>
              <w:pStyle w:val="ContactInfo"/>
              <w:jc w:val="both"/>
              <w:rPr>
                <w:b w:val="0"/>
              </w:rPr>
            </w:pPr>
            <w:r w:rsidRPr="003039E4">
              <w:rPr>
                <w:b w:val="0"/>
                <w:color w:val="000000"/>
              </w:rPr>
              <w:t>The massive increase in the amount of data collected and stored by organizations around the world over the past few decades is evident. In conjunction with this, the ability to access and analyze this data is quickly becoming more and more important. However, some firms do not have the resources to perform consumer analytics and it’s often inaccurate. Therefore, a much efficient and simple consumer analytics model is built by using machine learning in this research. This research will examine how data is being extracted (features extraction) and trained by Artificial Neural Network. It also aims to test the model in terms of predictive accuracy, so that it can be to be applied to solve real-life problem.</w:t>
            </w:r>
          </w:p>
        </w:tc>
      </w:tr>
      <w:tr w:rsidR="000B3188" w:rsidTr="0074104E">
        <w:trPr>
          <w:jc w:val="center"/>
        </w:trPr>
        <w:tc>
          <w:tcPr>
            <w:tcW w:w="250" w:type="dxa"/>
            <w:vAlign w:val="bottom"/>
          </w:tcPr>
          <w:p w:rsidR="000B3188" w:rsidRDefault="000B3188">
            <w:pPr>
              <w:pStyle w:val="ContactInfo"/>
              <w:jc w:val="left"/>
            </w:pPr>
          </w:p>
        </w:tc>
        <w:tc>
          <w:tcPr>
            <w:tcW w:w="10602" w:type="dxa"/>
            <w:gridSpan w:val="3"/>
            <w:tcBorders>
              <w:bottom w:val="single" w:sz="4" w:space="0" w:color="auto"/>
            </w:tcBorders>
            <w:vAlign w:val="bottom"/>
          </w:tcPr>
          <w:p w:rsidR="000B3188" w:rsidRDefault="000B3188">
            <w:pPr>
              <w:pStyle w:val="ContactInfo"/>
              <w:jc w:val="left"/>
            </w:pPr>
          </w:p>
        </w:tc>
      </w:tr>
      <w:tr w:rsidR="000B3188" w:rsidTr="007A54AC">
        <w:trPr>
          <w:trHeight w:val="345"/>
          <w:jc w:val="center"/>
        </w:trPr>
        <w:sdt>
          <w:sdtPr>
            <w:rPr>
              <w:rStyle w:val="SectionHeadingChar"/>
            </w:rPr>
            <w:id w:val="3643843"/>
            <w:lock w:val="sdtContentLocked"/>
            <w:placeholder>
              <w:docPart w:val="23A5A54EC80246438DE46438B445D0A5"/>
            </w:placeholder>
          </w:sdtPr>
          <w:sdtEndPr>
            <w:rPr>
              <w:rStyle w:val="DefaultParagraphFont"/>
              <w:b/>
              <w:caps/>
            </w:rPr>
          </w:sdtEndPr>
          <w:sdtContent>
            <w:tc>
              <w:tcPr>
                <w:tcW w:w="10852" w:type="dxa"/>
                <w:gridSpan w:val="4"/>
                <w:vAlign w:val="bottom"/>
              </w:tcPr>
              <w:p w:rsidR="000B3188" w:rsidRDefault="00D73CEC" w:rsidP="00D73CEC">
                <w:pPr>
                  <w:pStyle w:val="SectionHeading"/>
                </w:pPr>
                <w:r w:rsidRPr="00D73CEC">
                  <w:rPr>
                    <w:rStyle w:val="SectionHeadingChar"/>
                    <w:b/>
                  </w:rPr>
                  <w:t>PROBLEM</w:t>
                </w:r>
              </w:p>
            </w:tc>
          </w:sdtContent>
        </w:sdt>
      </w:tr>
      <w:tr w:rsidR="000B3188" w:rsidRPr="00D73CEC" w:rsidTr="007A54AC">
        <w:trPr>
          <w:jc w:val="center"/>
        </w:trPr>
        <w:tc>
          <w:tcPr>
            <w:tcW w:w="250" w:type="dxa"/>
            <w:vAlign w:val="bottom"/>
          </w:tcPr>
          <w:p w:rsidR="000B3188" w:rsidRPr="00D73CEC" w:rsidRDefault="000B3188">
            <w:pPr>
              <w:pStyle w:val="ContactInfo"/>
              <w:jc w:val="left"/>
            </w:pPr>
          </w:p>
        </w:tc>
        <w:tc>
          <w:tcPr>
            <w:tcW w:w="10602" w:type="dxa"/>
            <w:gridSpan w:val="3"/>
            <w:vAlign w:val="bottom"/>
          </w:tcPr>
          <w:p w:rsidR="003039E4" w:rsidRPr="003039E4" w:rsidRDefault="003039E4" w:rsidP="003039E4">
            <w:pPr>
              <w:pStyle w:val="Sectionbodytext"/>
              <w:jc w:val="both"/>
              <w:rPr>
                <w:sz w:val="22"/>
                <w:lang w:val="en-MY"/>
              </w:rPr>
            </w:pPr>
            <w:r w:rsidRPr="003039E4">
              <w:rPr>
                <w:sz w:val="22"/>
                <w:lang w:val="en-MY"/>
              </w:rPr>
              <w:t xml:space="preserve">Customer Behavioural Analytics is the analysis of the past data on what the customers do and how they act in a manner that will reflect in what they do and how they will react in the future. Consumer analytics is important to a company, it brings benefits such as understanding customers’ need, customers’ purchasing power and many more </w:t>
            </w:r>
            <w:hyperlink r:id="rId8" w:history="1">
              <w:r w:rsidRPr="003039E4">
                <w:rPr>
                  <w:rStyle w:val="Hyperlink"/>
                  <w:sz w:val="22"/>
                  <w:lang w:val="en-MY"/>
                </w:rPr>
                <w:t>(Erevelles et al., 2016)</w:t>
              </w:r>
            </w:hyperlink>
            <w:r w:rsidRPr="003039E4">
              <w:rPr>
                <w:sz w:val="22"/>
                <w:lang w:val="en-MY"/>
              </w:rPr>
              <w:t>. If there is some strong behavioural analytics exists, it can be widely used in helping to build a smarter business with social commerce so that retailers can now record and track the customers on how do they buy, what are their choice criteria, when and how frequent do they buy and their pathing channels across the store.</w:t>
            </w:r>
          </w:p>
          <w:p w:rsidR="003039E4" w:rsidRDefault="003039E4" w:rsidP="003039E4">
            <w:pPr>
              <w:pStyle w:val="Sectionbodytext"/>
              <w:jc w:val="both"/>
              <w:rPr>
                <w:sz w:val="22"/>
                <w:lang w:val="en-MY"/>
              </w:rPr>
            </w:pPr>
          </w:p>
          <w:p w:rsidR="003039E4" w:rsidRPr="003039E4" w:rsidRDefault="003039E4" w:rsidP="003039E4">
            <w:pPr>
              <w:pStyle w:val="Sectionbodytext"/>
              <w:jc w:val="both"/>
              <w:rPr>
                <w:sz w:val="22"/>
                <w:lang w:val="en-MY"/>
              </w:rPr>
            </w:pPr>
            <w:r w:rsidRPr="003039E4">
              <w:rPr>
                <w:sz w:val="22"/>
                <w:lang w:val="en-MY"/>
              </w:rPr>
              <w:t xml:space="preserve">The study of consumer analytics lies at the junction of Big Data and consumer behaviour. Big data is a hot issue in today’s world. 4.4 Zettabytes of data exist in the digital universe today, by 2020, the digital universe is expected to reach 44 zettabytes </w:t>
            </w:r>
            <w:hyperlink r:id="rId9" w:history="1">
              <w:r w:rsidRPr="003039E4">
                <w:rPr>
                  <w:rStyle w:val="Hyperlink"/>
                  <w:sz w:val="22"/>
                  <w:lang w:val="en-MY"/>
                </w:rPr>
                <w:t>(IDC, 2014)</w:t>
              </w:r>
            </w:hyperlink>
            <w:r w:rsidRPr="003039E4">
              <w:rPr>
                <w:sz w:val="22"/>
                <w:lang w:val="en-MY"/>
              </w:rPr>
              <w:t xml:space="preserve">. Since data provide behavioural insights about consumers; marketers are able to translate those insights into market advantage. Big data is a top business priority and drives enormous opportunity for business improvement </w:t>
            </w:r>
            <w:hyperlink r:id="rId10" w:history="1">
              <w:r w:rsidRPr="003039E4">
                <w:rPr>
                  <w:rStyle w:val="Hyperlink"/>
                  <w:sz w:val="22"/>
                  <w:lang w:val="en-MY"/>
                </w:rPr>
                <w:t>(Kennedy, 2011)</w:t>
              </w:r>
            </w:hyperlink>
            <w:r w:rsidRPr="003039E4">
              <w:rPr>
                <w:sz w:val="22"/>
                <w:lang w:val="en-MY"/>
              </w:rPr>
              <w:t>. Nevertheless, the first problem is that manually analyse the conglomeration of raw data to gain insights is inefficient and ineffective.</w:t>
            </w:r>
          </w:p>
          <w:p w:rsidR="003039E4" w:rsidRDefault="003039E4" w:rsidP="003039E4">
            <w:pPr>
              <w:pStyle w:val="Sectionbodytext"/>
              <w:jc w:val="both"/>
              <w:rPr>
                <w:sz w:val="22"/>
                <w:lang w:val="en-MY"/>
              </w:rPr>
            </w:pPr>
          </w:p>
          <w:p w:rsidR="000B3188" w:rsidRDefault="003039E4" w:rsidP="003039E4">
            <w:pPr>
              <w:pStyle w:val="Sectionbodytext"/>
              <w:jc w:val="both"/>
              <w:rPr>
                <w:sz w:val="22"/>
                <w:lang w:val="en-MY"/>
              </w:rPr>
            </w:pPr>
            <w:r w:rsidRPr="003039E4">
              <w:rPr>
                <w:sz w:val="22"/>
                <w:lang w:val="en-MY"/>
              </w:rPr>
              <w:t xml:space="preserve">Consumer analytics can be performed by deductive or inductive approaches, where deductive approaches interpret consumer behaviour based on existing theories and model, while inductive approaches do not make any assumptions or hypothesis before the interpretation. Deductive approaches have been widely used, providing good results. However, the need to obtain even more insights has directed marketers’ interest towards inductive prediction approaches. Studies have shown that using inductive approaches consumer analytics can advance the understanding of marketing phenomena more compared to using deductive approaches </w:t>
            </w:r>
            <w:hyperlink r:id="rId11" w:history="1">
              <w:r w:rsidRPr="003039E4">
                <w:rPr>
                  <w:rStyle w:val="Hyperlink"/>
                  <w:sz w:val="22"/>
                  <w:lang w:val="en-MY"/>
                </w:rPr>
                <w:t>(Erevelles et al., 2016)</w:t>
              </w:r>
            </w:hyperlink>
            <w:r w:rsidRPr="003039E4">
              <w:rPr>
                <w:sz w:val="22"/>
                <w:lang w:val="en-MY"/>
              </w:rPr>
              <w:t>. Without interconnecting the relationship among consumers’ purchases, customers’ flow and path within the stores, deductive approaches would be inaccurate.</w:t>
            </w:r>
          </w:p>
          <w:p w:rsidR="003039E4" w:rsidRDefault="003039E4" w:rsidP="003039E4">
            <w:pPr>
              <w:pStyle w:val="Sectionbodytext"/>
              <w:jc w:val="both"/>
              <w:rPr>
                <w:b/>
                <w:sz w:val="22"/>
              </w:rPr>
            </w:pPr>
          </w:p>
          <w:p w:rsidR="003039E4" w:rsidRDefault="003039E4" w:rsidP="003039E4">
            <w:pPr>
              <w:pStyle w:val="Sectionbodytext"/>
              <w:jc w:val="both"/>
              <w:rPr>
                <w:b/>
                <w:sz w:val="22"/>
              </w:rPr>
            </w:pPr>
          </w:p>
          <w:p w:rsidR="003039E4" w:rsidRPr="00D73CEC" w:rsidRDefault="003039E4" w:rsidP="003039E4">
            <w:pPr>
              <w:pStyle w:val="Sectionbodytext"/>
              <w:jc w:val="both"/>
              <w:rPr>
                <w:b/>
                <w:sz w:val="22"/>
              </w:rPr>
            </w:pPr>
          </w:p>
        </w:tc>
      </w:tr>
      <w:tr w:rsidR="000B3188" w:rsidTr="007A54AC">
        <w:trPr>
          <w:jc w:val="center"/>
        </w:trPr>
        <w:tc>
          <w:tcPr>
            <w:tcW w:w="250" w:type="dxa"/>
            <w:vAlign w:val="bottom"/>
          </w:tcPr>
          <w:p w:rsidR="000B3188" w:rsidRDefault="000B3188">
            <w:pPr>
              <w:pStyle w:val="ContactInfo"/>
              <w:jc w:val="left"/>
            </w:pPr>
          </w:p>
        </w:tc>
        <w:tc>
          <w:tcPr>
            <w:tcW w:w="8802" w:type="dxa"/>
            <w:gridSpan w:val="2"/>
            <w:vAlign w:val="bottom"/>
          </w:tcPr>
          <w:p w:rsidR="000B3188" w:rsidRDefault="000B3188">
            <w:pPr>
              <w:pStyle w:val="ContactInfo"/>
              <w:jc w:val="left"/>
            </w:pPr>
          </w:p>
        </w:tc>
        <w:tc>
          <w:tcPr>
            <w:tcW w:w="1800" w:type="dxa"/>
            <w:vAlign w:val="bottom"/>
          </w:tcPr>
          <w:p w:rsidR="000B3188" w:rsidRDefault="000B3188">
            <w:pPr>
              <w:pStyle w:val="ContactInfo"/>
              <w:jc w:val="left"/>
            </w:pPr>
          </w:p>
        </w:tc>
      </w:tr>
      <w:tr w:rsidR="000B3188" w:rsidTr="007A54AC">
        <w:trPr>
          <w:jc w:val="center"/>
        </w:trPr>
        <w:tc>
          <w:tcPr>
            <w:tcW w:w="10852" w:type="dxa"/>
            <w:gridSpan w:val="4"/>
            <w:vAlign w:val="bottom"/>
          </w:tcPr>
          <w:sdt>
            <w:sdtPr>
              <w:rPr>
                <w:rStyle w:val="SectionHeadingChar"/>
              </w:rPr>
              <w:id w:val="3645376"/>
              <w:lock w:val="sdtContentLocked"/>
              <w:placeholder>
                <w:docPart w:val="82169BB6B53A417581D4573FCC50AFAA"/>
              </w:placeholder>
              <w:showingPlcHdr/>
            </w:sdtPr>
            <w:sdtEndPr>
              <w:rPr>
                <w:rStyle w:val="DefaultParagraphFont"/>
                <w:b/>
                <w:caps/>
              </w:rPr>
            </w:sdtEndPr>
            <w:sdtContent>
              <w:p w:rsidR="000B3188" w:rsidRDefault="00D73CEC" w:rsidP="00D73CEC">
                <w:pPr>
                  <w:pStyle w:val="SectionHeading"/>
                </w:pPr>
                <w:r>
                  <w:t>Solution</w:t>
                </w:r>
              </w:p>
            </w:sdtContent>
          </w:sdt>
        </w:tc>
      </w:tr>
      <w:tr w:rsidR="00D73CEC" w:rsidTr="007A54AC">
        <w:trPr>
          <w:jc w:val="center"/>
        </w:trPr>
        <w:tc>
          <w:tcPr>
            <w:tcW w:w="250" w:type="dxa"/>
            <w:vAlign w:val="bottom"/>
          </w:tcPr>
          <w:p w:rsidR="00D73CEC" w:rsidRDefault="00D73CEC">
            <w:pPr>
              <w:pStyle w:val="ContactInfo"/>
              <w:jc w:val="left"/>
            </w:pPr>
          </w:p>
        </w:tc>
        <w:tc>
          <w:tcPr>
            <w:tcW w:w="10602" w:type="dxa"/>
            <w:gridSpan w:val="3"/>
            <w:vAlign w:val="bottom"/>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The experts or experienced businessman can predict the customers' needs, what they are going to buy by using intuition. However, for the ordinary marketer could not estimate the right offers for the right clients which may cause wrong prediction, resulting in high purchase of low demanding products, hence affect the store's revenue. With the use of customer behaviour analytics by utilizing the knowledge of IoT and machine learning, we can analyse the past data patterns and trends to generate likely products and outcomes that can help the business to run smoothly and successfully.</w:t>
            </w:r>
          </w:p>
          <w:p w:rsidR="003039E4" w:rsidRPr="003039E4" w:rsidRDefault="003039E4" w:rsidP="003039E4">
            <w:pPr>
              <w:pStyle w:val="ContactInfo"/>
              <w:jc w:val="both"/>
              <w:rPr>
                <w:b w:val="0"/>
                <w:color w:val="000000" w:themeColor="text1"/>
                <w:lang w:val="en-MY"/>
              </w:rPr>
            </w:pPr>
          </w:p>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Due to the problems stated, we wish to investigate on the various methodology in predicting customer purchasing patterns and behaviours that may lead to revenue growth. To do so, we aim to further study on the most effective approach to study and analyse customers trend, so that we are able to achieve a win-win situation, where companies’ revenue grows while increasing the customer satisfaction towards the services and products provided.</w:t>
            </w:r>
          </w:p>
          <w:p w:rsidR="003039E4" w:rsidRPr="003039E4" w:rsidRDefault="003039E4" w:rsidP="003039E4">
            <w:pPr>
              <w:pStyle w:val="ContactInfo"/>
              <w:jc w:val="both"/>
              <w:rPr>
                <w:b w:val="0"/>
                <w:color w:val="000000" w:themeColor="text1"/>
                <w:lang w:val="en-MY"/>
              </w:rPr>
            </w:pPr>
          </w:p>
          <w:p w:rsidR="003039E4" w:rsidRPr="003039E4" w:rsidRDefault="003039E4" w:rsidP="003039E4">
            <w:pPr>
              <w:rPr>
                <w:rFonts w:eastAsia="Times New Roman" w:cs="Times New Roman"/>
                <w:sz w:val="24"/>
                <w:szCs w:val="24"/>
                <w:lang w:val="en-MY" w:eastAsia="zh-CN"/>
              </w:rPr>
            </w:pPr>
          </w:p>
          <w:p w:rsidR="003039E4" w:rsidRPr="003039E4" w:rsidRDefault="003039E4" w:rsidP="003039E4">
            <w:pPr>
              <w:jc w:val="center"/>
              <w:rPr>
                <w:rFonts w:eastAsia="Times New Roman" w:cs="Times New Roman"/>
                <w:sz w:val="24"/>
                <w:szCs w:val="24"/>
                <w:lang w:val="en-MY" w:eastAsia="zh-CN"/>
              </w:rPr>
            </w:pPr>
            <w:r w:rsidRPr="003039E4">
              <w:rPr>
                <w:rFonts w:eastAsia="Times New Roman" w:cs="Times New Roman"/>
                <w:b/>
                <w:bCs/>
                <w:noProof/>
                <w:color w:val="000000"/>
                <w:lang w:val="en-MY" w:eastAsia="zh-CN"/>
              </w:rPr>
              <w:drawing>
                <wp:inline distT="0" distB="0" distL="0" distR="0">
                  <wp:extent cx="2400300" cy="4362450"/>
                  <wp:effectExtent l="0" t="0" r="0" b="0"/>
                  <wp:docPr id="4" name="Picture 4" descr="https://lh4.googleusercontent.com/8I7QrsLfeyfLvnu-yW15jxJ9uD4aEzzYrC5-LeKA-CYCx5NaGUFQFS50A3n6hwrlnh1CxldFEoC8AAQtCUXcdUwtqBwFvXXlTTdSVGOE2ZVpnxppjpft38-sIiLUaZtmTjT90Z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8I7QrsLfeyfLvnu-yW15jxJ9uD4aEzzYrC5-LeKA-CYCx5NaGUFQFS50A3n6hwrlnh1CxldFEoC8AAQtCUXcdUwtqBwFvXXlTTdSVGOE2ZVpnxppjpft38-sIiLUaZtmTjT90Z9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4362450"/>
                          </a:xfrm>
                          <a:prstGeom prst="rect">
                            <a:avLst/>
                          </a:prstGeom>
                          <a:noFill/>
                          <a:ln>
                            <a:noFill/>
                          </a:ln>
                        </pic:spPr>
                      </pic:pic>
                    </a:graphicData>
                  </a:graphic>
                </wp:inline>
              </w:drawing>
            </w:r>
          </w:p>
          <w:p w:rsidR="003039E4" w:rsidRPr="003039E4" w:rsidRDefault="003039E4" w:rsidP="003039E4">
            <w:pPr>
              <w:jc w:val="center"/>
              <w:rPr>
                <w:rFonts w:eastAsia="Times New Roman" w:cs="Times New Roman"/>
                <w:color w:val="000000"/>
                <w:lang w:val="en-MY" w:eastAsia="zh-CN"/>
              </w:rPr>
            </w:pPr>
            <w:r w:rsidRPr="003039E4">
              <w:rPr>
                <w:rFonts w:eastAsia="Times New Roman" w:cs="Times New Roman"/>
                <w:color w:val="000000"/>
                <w:lang w:val="en-MY" w:eastAsia="zh-CN"/>
              </w:rPr>
              <w:t>Figure 1: Overall flow of Customer Behavioural Analytics</w:t>
            </w:r>
          </w:p>
          <w:p w:rsidR="003039E4" w:rsidRPr="003039E4" w:rsidRDefault="003039E4" w:rsidP="003039E4">
            <w:pPr>
              <w:jc w:val="center"/>
              <w:rPr>
                <w:rFonts w:eastAsia="Times New Roman" w:cs="Times New Roman"/>
                <w:sz w:val="24"/>
                <w:szCs w:val="24"/>
                <w:lang w:val="en-MY" w:eastAsia="zh-CN"/>
              </w:rPr>
            </w:pPr>
          </w:p>
          <w:p w:rsidR="003039E4" w:rsidRPr="003039E4" w:rsidRDefault="003039E4" w:rsidP="003039E4">
            <w:pPr>
              <w:rPr>
                <w:rFonts w:eastAsia="Times New Roman" w:cs="Times New Roman"/>
                <w:sz w:val="24"/>
                <w:szCs w:val="24"/>
                <w:lang w:val="en-MY" w:eastAsia="zh-CN"/>
              </w:rPr>
            </w:pPr>
            <w:r w:rsidRPr="003039E4">
              <w:rPr>
                <w:rFonts w:eastAsia="Times New Roman" w:cs="Times New Roman"/>
                <w:color w:val="000000"/>
                <w:lang w:val="en-MY" w:eastAsia="zh-CN"/>
              </w:rPr>
              <w:lastRenderedPageBreak/>
              <w:t>Knowledge of machine learning will be used in customer behavioural analysis. After we had collected both structured and unstructured data, the data will be further processed in next stage which is pre-processing. In this stage, the data collected will be cleaned up in order to make them in a best state to make the image pre-processing process easier such as removing the noises. Although the sample had been through the cleaning stage, the resulting data still consists of much redundant information. Therefore, feature extraction is carried out in order to choose the significant features necessary in image processing process. The features selected will be analysed using Artificial Neural Network (ANN) and produce the predictive model. From the predictive model, we can know the future trend and predict the customer behaviour on what will they do with higher accuracy based on the training dataset that we collected.</w:t>
            </w:r>
          </w:p>
          <w:p w:rsidR="00D73CEC" w:rsidRPr="003039E4" w:rsidRDefault="00D73CEC" w:rsidP="005738F9">
            <w:pPr>
              <w:pStyle w:val="ContactInfo"/>
              <w:jc w:val="both"/>
              <w:rPr>
                <w:b w:val="0"/>
                <w:color w:val="000000" w:themeColor="text1"/>
                <w:lang w:val="en-MY"/>
              </w:rPr>
            </w:pPr>
          </w:p>
        </w:tc>
      </w:tr>
      <w:tr w:rsidR="000B3188" w:rsidTr="007A54AC">
        <w:trPr>
          <w:jc w:val="center"/>
        </w:trPr>
        <w:tc>
          <w:tcPr>
            <w:tcW w:w="250" w:type="dxa"/>
            <w:vAlign w:val="bottom"/>
          </w:tcPr>
          <w:p w:rsidR="000B3188" w:rsidRDefault="000B3188">
            <w:pPr>
              <w:pStyle w:val="ContactInfo"/>
              <w:jc w:val="left"/>
            </w:pPr>
          </w:p>
        </w:tc>
        <w:tc>
          <w:tcPr>
            <w:tcW w:w="8802" w:type="dxa"/>
            <w:gridSpan w:val="2"/>
            <w:vAlign w:val="bottom"/>
          </w:tcPr>
          <w:p w:rsidR="000B3188" w:rsidRDefault="000B3188">
            <w:pPr>
              <w:pStyle w:val="ContactInfo"/>
              <w:jc w:val="left"/>
            </w:pPr>
          </w:p>
        </w:tc>
        <w:tc>
          <w:tcPr>
            <w:tcW w:w="1800" w:type="dxa"/>
            <w:vAlign w:val="bottom"/>
          </w:tcPr>
          <w:p w:rsidR="000B3188" w:rsidRDefault="000B3188">
            <w:pPr>
              <w:pStyle w:val="ContactInfo"/>
              <w:jc w:val="left"/>
            </w:pPr>
          </w:p>
        </w:tc>
      </w:tr>
      <w:tr w:rsidR="000B3188" w:rsidTr="007A54AC">
        <w:trPr>
          <w:jc w:val="center"/>
        </w:trPr>
        <w:sdt>
          <w:sdtPr>
            <w:rPr>
              <w:rStyle w:val="SectionHeadingChar"/>
            </w:rPr>
            <w:id w:val="3645141"/>
            <w:lock w:val="sdtContentLocked"/>
            <w:placeholder>
              <w:docPart w:val="490B084F70EA480A823DCCB09A6AA3F8"/>
            </w:placeholder>
            <w:showingPlcHdr/>
          </w:sdtPr>
          <w:sdtEndPr>
            <w:rPr>
              <w:rStyle w:val="DefaultParagraphFont"/>
              <w:b/>
              <w:caps/>
            </w:rPr>
          </w:sdtEndPr>
          <w:sdtContent>
            <w:tc>
              <w:tcPr>
                <w:tcW w:w="10852" w:type="dxa"/>
                <w:gridSpan w:val="4"/>
                <w:vAlign w:val="bottom"/>
              </w:tcPr>
              <w:p w:rsidR="000B3188" w:rsidRDefault="00D7544E" w:rsidP="00D7544E">
                <w:pPr>
                  <w:pStyle w:val="SectionHeading"/>
                </w:pPr>
                <w:r w:rsidRPr="00D7544E">
                  <w:rPr>
                    <w:rStyle w:val="SectionHeadingChar"/>
                    <w:b/>
                  </w:rPr>
                  <w:t>TARGET MARKET</w:t>
                </w:r>
              </w:p>
            </w:tc>
          </w:sdtContent>
        </w:sdt>
      </w:tr>
      <w:tr w:rsidR="00555B51" w:rsidTr="00555B51">
        <w:trPr>
          <w:jc w:val="center"/>
        </w:trPr>
        <w:tc>
          <w:tcPr>
            <w:tcW w:w="296" w:type="dxa"/>
            <w:gridSpan w:val="2"/>
            <w:vAlign w:val="bottom"/>
          </w:tcPr>
          <w:p w:rsidR="00555B51" w:rsidRPr="00914110" w:rsidRDefault="00555B51" w:rsidP="00555B51">
            <w:pPr>
              <w:pStyle w:val="ContactInfo"/>
              <w:jc w:val="left"/>
              <w:rPr>
                <w:b w:val="0"/>
                <w:i/>
              </w:rPr>
            </w:pPr>
          </w:p>
        </w:tc>
        <w:tc>
          <w:tcPr>
            <w:tcW w:w="10556" w:type="dxa"/>
            <w:gridSpan w:val="2"/>
            <w:vAlign w:val="bottom"/>
          </w:tcPr>
          <w:p w:rsidR="00555B51" w:rsidRPr="00555B51" w:rsidRDefault="003039E4" w:rsidP="00B4230D">
            <w:pPr>
              <w:pStyle w:val="ContactInfo"/>
              <w:jc w:val="both"/>
              <w:rPr>
                <w:b w:val="0"/>
                <w:color w:val="0D0D0D" w:themeColor="text1" w:themeTint="F2"/>
                <w:sz w:val="20"/>
              </w:rPr>
            </w:pPr>
            <w:r w:rsidRPr="003039E4">
              <w:rPr>
                <w:b w:val="0"/>
                <w:color w:val="0D0D0D" w:themeColor="text1" w:themeTint="F2"/>
              </w:rPr>
              <w:t xml:space="preserve">This solution benefits two parties: the consumer and the merchant. The system can be implemented to provide “personalized shopping experience or services to the consumer”. Furthermore, the system can also be implemented to provide sophisticated insights to assist top management in decision making, product perfecting, and more importantly, customer satisfaction. When a firm embraces new technology and constantly seeks for transformation of knowledge, the knowledge creation process grows exponentially. With these resources, a firm can improve performance better than without resources, thus the resources are considered valuable </w:t>
            </w:r>
            <w:hyperlink r:id="rId13" w:history="1">
              <w:r w:rsidRPr="003039E4">
                <w:rPr>
                  <w:rStyle w:val="Hyperlink"/>
                </w:rPr>
                <w:t>(Kozlenkova et al., 2014)</w:t>
              </w:r>
            </w:hyperlink>
            <w:r w:rsidRPr="003039E4">
              <w:rPr>
                <w:b w:val="0"/>
                <w:color w:val="0D0D0D" w:themeColor="text1" w:themeTint="F2"/>
              </w:rPr>
              <w:t>.</w:t>
            </w:r>
          </w:p>
        </w:tc>
      </w:tr>
      <w:tr w:rsidR="000B3188" w:rsidTr="007A54AC">
        <w:trPr>
          <w:jc w:val="center"/>
        </w:trPr>
        <w:tc>
          <w:tcPr>
            <w:tcW w:w="250" w:type="dxa"/>
            <w:vAlign w:val="bottom"/>
          </w:tcPr>
          <w:p w:rsidR="000B3188" w:rsidRDefault="000B3188">
            <w:pPr>
              <w:pStyle w:val="ContactInfo"/>
              <w:jc w:val="left"/>
            </w:pPr>
          </w:p>
        </w:tc>
        <w:tc>
          <w:tcPr>
            <w:tcW w:w="8802" w:type="dxa"/>
            <w:gridSpan w:val="2"/>
            <w:vAlign w:val="bottom"/>
          </w:tcPr>
          <w:p w:rsidR="000B3188" w:rsidRDefault="000B3188">
            <w:pPr>
              <w:pStyle w:val="ContactInfo"/>
              <w:jc w:val="left"/>
            </w:pPr>
          </w:p>
        </w:tc>
        <w:tc>
          <w:tcPr>
            <w:tcW w:w="1800" w:type="dxa"/>
            <w:vAlign w:val="bottom"/>
          </w:tcPr>
          <w:p w:rsidR="000B3188" w:rsidRDefault="000B3188">
            <w:pPr>
              <w:pStyle w:val="ContactInfo"/>
              <w:jc w:val="left"/>
            </w:pPr>
          </w:p>
        </w:tc>
      </w:tr>
      <w:tr w:rsidR="000B3188" w:rsidTr="007A54AC">
        <w:trPr>
          <w:jc w:val="center"/>
        </w:trPr>
        <w:sdt>
          <w:sdtPr>
            <w:rPr>
              <w:rStyle w:val="SectionHeadingChar"/>
            </w:rPr>
            <w:id w:val="3645339"/>
            <w:lock w:val="sdtContentLocked"/>
            <w:placeholder>
              <w:docPart w:val="0CE7F6A5F95646F7A13942625581BB00"/>
            </w:placeholder>
            <w:showingPlcHdr/>
          </w:sdtPr>
          <w:sdtEndPr>
            <w:rPr>
              <w:rStyle w:val="DefaultParagraphFont"/>
              <w:b/>
              <w:caps/>
            </w:rPr>
          </w:sdtEndPr>
          <w:sdtContent>
            <w:tc>
              <w:tcPr>
                <w:tcW w:w="10852" w:type="dxa"/>
                <w:gridSpan w:val="4"/>
                <w:vAlign w:val="bottom"/>
              </w:tcPr>
              <w:p w:rsidR="000B3188" w:rsidRDefault="00B86EB1" w:rsidP="00B86EB1">
                <w:pPr>
                  <w:pStyle w:val="SectionHeading"/>
                </w:pPr>
                <w:r>
                  <w:t>COMPETITION</w:t>
                </w:r>
                <w:r w:rsidR="00791CDC">
                  <w:t>/CONTRIBUTION</w:t>
                </w:r>
              </w:p>
            </w:tc>
          </w:sdtContent>
        </w:sdt>
      </w:tr>
      <w:tr w:rsidR="007A54AC" w:rsidTr="00A104E9">
        <w:trPr>
          <w:jc w:val="center"/>
        </w:trPr>
        <w:tc>
          <w:tcPr>
            <w:tcW w:w="250" w:type="dxa"/>
            <w:vAlign w:val="bottom"/>
          </w:tcPr>
          <w:p w:rsidR="007A54AC" w:rsidRDefault="007A54AC">
            <w:pPr>
              <w:pStyle w:val="ContactInfo"/>
              <w:jc w:val="left"/>
            </w:pPr>
          </w:p>
        </w:tc>
        <w:tc>
          <w:tcPr>
            <w:tcW w:w="10602" w:type="dxa"/>
            <w:gridSpan w:val="3"/>
            <w:vAlign w:val="bottom"/>
          </w:tcPr>
          <w:sdt>
            <w:sdtPr>
              <w:rPr>
                <w:rStyle w:val="SectionbodytextChar"/>
                <w:b w:val="0"/>
                <w:sz w:val="22"/>
              </w:rPr>
              <w:id w:val="4806708"/>
              <w:placeholder>
                <w:docPart w:val="05F5F93C8B494B7DB9F48654FC763758"/>
              </w:placeholder>
            </w:sdtPr>
            <w:sdtEndPr>
              <w:rPr>
                <w:rStyle w:val="DefaultParagraphFont"/>
                <w:color w:val="403152" w:themeColor="accent4" w:themeShade="80"/>
              </w:rPr>
            </w:sdtEndPr>
            <w:sdtContent>
              <w:p w:rsidR="007A54AC" w:rsidRPr="00B86EB1" w:rsidRDefault="003039E4" w:rsidP="006A5588">
                <w:pPr>
                  <w:pStyle w:val="ContactInfo"/>
                  <w:jc w:val="both"/>
                  <w:rPr>
                    <w:b w:val="0"/>
                  </w:rPr>
                </w:pPr>
                <w:r w:rsidRPr="003039E4">
                  <w:rPr>
                    <w:b w:val="0"/>
                    <w:color w:val="000000" w:themeColor="text1"/>
                  </w:rPr>
                  <w:t xml:space="preserve">More and more companies embrace Artificial Intelligence to assist them in decision making. For example, Ford Motors is using consumer analytics to start its own revolution in product innovation and design </w:t>
                </w:r>
                <w:hyperlink r:id="rId14" w:history="1">
                  <w:r w:rsidRPr="003039E4">
                    <w:rPr>
                      <w:rStyle w:val="Hyperlink"/>
                    </w:rPr>
                    <w:t>(Erevelles et al., 2016)</w:t>
                  </w:r>
                </w:hyperlink>
                <w:r w:rsidRPr="003039E4">
                  <w:rPr>
                    <w:b w:val="0"/>
                    <w:color w:val="000000" w:themeColor="text1"/>
                  </w:rPr>
                  <w:t xml:space="preserve">. Ford facilitates product innovation in a rapid manner using Big Data without waiting for insights from traditional research such as focus groups and surveys </w:t>
                </w:r>
                <w:hyperlink r:id="rId15" w:history="1">
                  <w:r w:rsidRPr="003039E4">
                    <w:rPr>
                      <w:rStyle w:val="Hyperlink"/>
                    </w:rPr>
                    <w:t>(Satell, 2014)</w:t>
                  </w:r>
                </w:hyperlink>
                <w:r w:rsidRPr="003039E4">
                  <w:rPr>
                    <w:b w:val="0"/>
                    <w:color w:val="000000" w:themeColor="text1"/>
                  </w:rPr>
                  <w:t>.</w:t>
                </w:r>
              </w:p>
            </w:sdtContent>
          </w:sdt>
        </w:tc>
      </w:tr>
      <w:tr w:rsidR="000B3188" w:rsidTr="007A54AC">
        <w:trPr>
          <w:jc w:val="center"/>
        </w:trPr>
        <w:tc>
          <w:tcPr>
            <w:tcW w:w="250" w:type="dxa"/>
            <w:vAlign w:val="bottom"/>
          </w:tcPr>
          <w:p w:rsidR="000B3188" w:rsidRDefault="000B3188">
            <w:pPr>
              <w:pStyle w:val="ContactInfo"/>
              <w:jc w:val="left"/>
            </w:pPr>
          </w:p>
        </w:tc>
        <w:tc>
          <w:tcPr>
            <w:tcW w:w="8802" w:type="dxa"/>
            <w:gridSpan w:val="2"/>
            <w:vAlign w:val="bottom"/>
          </w:tcPr>
          <w:p w:rsidR="000B3188" w:rsidRDefault="000B3188">
            <w:pPr>
              <w:pStyle w:val="ContactInfo"/>
              <w:jc w:val="left"/>
            </w:pPr>
          </w:p>
        </w:tc>
        <w:tc>
          <w:tcPr>
            <w:tcW w:w="1800" w:type="dxa"/>
            <w:vAlign w:val="bottom"/>
          </w:tcPr>
          <w:p w:rsidR="000B3188" w:rsidRDefault="000B3188">
            <w:pPr>
              <w:pStyle w:val="ContactInfo"/>
              <w:jc w:val="left"/>
            </w:pPr>
          </w:p>
        </w:tc>
      </w:tr>
      <w:tr w:rsidR="000B3188" w:rsidTr="007A54AC">
        <w:trPr>
          <w:jc w:val="center"/>
        </w:trPr>
        <w:sdt>
          <w:sdtPr>
            <w:rPr>
              <w:rStyle w:val="SectionHeadingChar"/>
            </w:rPr>
            <w:id w:val="3645392"/>
            <w:lock w:val="sdtContentLocked"/>
            <w:placeholder>
              <w:docPart w:val="ED163CE599744576987BDFC93E643A88"/>
            </w:placeholder>
            <w:showingPlcHdr/>
          </w:sdtPr>
          <w:sdtEndPr>
            <w:rPr>
              <w:rStyle w:val="DefaultParagraphFont"/>
              <w:b/>
              <w:caps/>
            </w:rPr>
          </w:sdtEndPr>
          <w:sdtContent>
            <w:tc>
              <w:tcPr>
                <w:tcW w:w="10852" w:type="dxa"/>
                <w:gridSpan w:val="4"/>
                <w:vAlign w:val="bottom"/>
              </w:tcPr>
              <w:p w:rsidR="000B3188" w:rsidRDefault="00555B51" w:rsidP="00555B51">
                <w:pPr>
                  <w:pStyle w:val="SectionHeading"/>
                </w:pPr>
                <w:r>
                  <w:t>MILESTONES</w:t>
                </w:r>
              </w:p>
            </w:tc>
          </w:sdtContent>
        </w:sdt>
      </w:tr>
      <w:tr w:rsidR="00555B51" w:rsidTr="008D26B3">
        <w:trPr>
          <w:jc w:val="center"/>
        </w:trPr>
        <w:tc>
          <w:tcPr>
            <w:tcW w:w="250" w:type="dxa"/>
            <w:vAlign w:val="bottom"/>
          </w:tcPr>
          <w:p w:rsidR="00555B51" w:rsidRDefault="00555B51">
            <w:pPr>
              <w:pStyle w:val="ContactInfo"/>
              <w:jc w:val="left"/>
            </w:pPr>
          </w:p>
        </w:tc>
        <w:tc>
          <w:tcPr>
            <w:tcW w:w="10602" w:type="dxa"/>
            <w:gridSpan w:val="3"/>
            <w:vAlign w:val="bottom"/>
          </w:tcPr>
          <w:sdt>
            <w:sdtPr>
              <w:rPr>
                <w:rStyle w:val="SectionbodytextChar"/>
                <w:b w:val="0"/>
                <w:sz w:val="22"/>
              </w:rPr>
              <w:id w:val="4806732"/>
              <w:placeholder>
                <w:docPart w:val="8B09600A128449048FF172B303F32F45"/>
              </w:placeholder>
            </w:sdtPr>
            <w:sdtEndPr>
              <w:rPr>
                <w:rStyle w:val="DefaultParagraphFont"/>
                <w:color w:val="403152" w:themeColor="accent4" w:themeShade="80"/>
              </w:rPr>
            </w:sdtEndPr>
            <w:sdtContent>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The proposed project milestone is as follows:</w:t>
                </w:r>
              </w:p>
              <w:tbl>
                <w:tblPr>
                  <w:tblW w:w="0" w:type="auto"/>
                  <w:tblCellMar>
                    <w:top w:w="15" w:type="dxa"/>
                    <w:left w:w="15" w:type="dxa"/>
                    <w:bottom w:w="15" w:type="dxa"/>
                    <w:right w:w="15" w:type="dxa"/>
                  </w:tblCellMar>
                  <w:tblLook w:val="04A0" w:firstRow="1" w:lastRow="0" w:firstColumn="1" w:lastColumn="0" w:noHBand="0" w:noVBand="1"/>
                </w:tblPr>
                <w:tblGrid>
                  <w:gridCol w:w="2344"/>
                  <w:gridCol w:w="6602"/>
                  <w:gridCol w:w="1354"/>
                </w:tblGrid>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Milestone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Deadline</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Concept approval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Proposed concepts and development of the system is approved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24/11/2017</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Research / Background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To carry out background research, including literature review, preliminary research, system background.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29/12/2017</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Requirement gathering &amp;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Gather requirement in the system and perform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5/3/2018</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Collect data needed for the system, unstructured data such as transaction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23/3/2018</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lastRenderedPageBreak/>
                        <w:t>Data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Study the data pattern and perform features extraction and normalization of the data to make sure the data is suitable to proceed with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23/4/2018</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System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Develop the predictive model with Artificial 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28/5/2018</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System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Test the system with testing dataset to measure prediction’s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8/6/2018</w:t>
                      </w:r>
                    </w:p>
                  </w:tc>
                </w:tr>
                <w:tr w:rsidR="003039E4" w:rsidRPr="003039E4" w:rsidTr="003039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Documentation of supportive document, user guide and discussion of further improvement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9E4" w:rsidRPr="003039E4" w:rsidRDefault="003039E4" w:rsidP="003039E4">
                      <w:pPr>
                        <w:pStyle w:val="ContactInfo"/>
                        <w:jc w:val="both"/>
                        <w:rPr>
                          <w:b w:val="0"/>
                          <w:color w:val="000000" w:themeColor="text1"/>
                          <w:lang w:val="en-MY"/>
                        </w:rPr>
                      </w:pPr>
                      <w:r w:rsidRPr="003039E4">
                        <w:rPr>
                          <w:b w:val="0"/>
                          <w:color w:val="000000" w:themeColor="text1"/>
                          <w:lang w:val="en-MY"/>
                        </w:rPr>
                        <w:t>20/7/2018</w:t>
                      </w:r>
                    </w:p>
                  </w:tc>
                </w:tr>
              </w:tbl>
              <w:p w:rsidR="00555B51" w:rsidRPr="003039E4" w:rsidRDefault="00FE4EDF" w:rsidP="00EA624F">
                <w:pPr>
                  <w:pStyle w:val="ContactInfo"/>
                  <w:jc w:val="both"/>
                  <w:rPr>
                    <w:b w:val="0"/>
                  </w:rPr>
                </w:pPr>
              </w:p>
            </w:sdtContent>
          </w:sdt>
        </w:tc>
      </w:tr>
      <w:tr w:rsidR="0074104E" w:rsidTr="008D26B3">
        <w:trPr>
          <w:jc w:val="center"/>
        </w:trPr>
        <w:tc>
          <w:tcPr>
            <w:tcW w:w="250" w:type="dxa"/>
            <w:vAlign w:val="bottom"/>
          </w:tcPr>
          <w:p w:rsidR="0074104E" w:rsidRDefault="0074104E">
            <w:pPr>
              <w:pStyle w:val="ContactInfo"/>
              <w:jc w:val="left"/>
            </w:pPr>
          </w:p>
        </w:tc>
        <w:tc>
          <w:tcPr>
            <w:tcW w:w="10602" w:type="dxa"/>
            <w:gridSpan w:val="3"/>
            <w:vAlign w:val="bottom"/>
          </w:tcPr>
          <w:p w:rsidR="0074104E" w:rsidRPr="00555B51" w:rsidRDefault="0074104E">
            <w:pPr>
              <w:pStyle w:val="ContactInfo"/>
              <w:jc w:val="left"/>
              <w:rPr>
                <w:rStyle w:val="SectionbodytextChar"/>
                <w:b w:val="0"/>
                <w:sz w:val="22"/>
              </w:rPr>
            </w:pPr>
          </w:p>
        </w:tc>
      </w:tr>
      <w:tr w:rsidR="000B3188" w:rsidTr="007A54AC">
        <w:trPr>
          <w:jc w:val="center"/>
        </w:trPr>
        <w:sdt>
          <w:sdtPr>
            <w:rPr>
              <w:rStyle w:val="SectionHeadingChar"/>
            </w:rPr>
            <w:id w:val="3645757"/>
            <w:placeholder>
              <w:docPart w:val="04308966C142492386D7E50704024849"/>
            </w:placeholder>
            <w:showingPlcHdr/>
          </w:sdtPr>
          <w:sdtEndPr>
            <w:rPr>
              <w:rStyle w:val="DefaultParagraphFont"/>
              <w:b/>
              <w:caps/>
            </w:rPr>
          </w:sdtEndPr>
          <w:sdtContent>
            <w:tc>
              <w:tcPr>
                <w:tcW w:w="10852" w:type="dxa"/>
                <w:gridSpan w:val="4"/>
                <w:vAlign w:val="bottom"/>
              </w:tcPr>
              <w:p w:rsidR="000B3188" w:rsidRDefault="0074283B">
                <w:pPr>
                  <w:pStyle w:val="SectionHeading"/>
                </w:pPr>
                <w:r>
                  <w:rPr>
                    <w:rStyle w:val="PlaceholderText"/>
                    <w:color w:val="595959" w:themeColor="text1" w:themeTint="A6"/>
                  </w:rPr>
                  <w:t>REFERENCES</w:t>
                </w:r>
              </w:p>
            </w:tc>
          </w:sdtContent>
        </w:sdt>
      </w:tr>
      <w:tr w:rsidR="00DA6B4F" w:rsidTr="00DA6B4F">
        <w:trPr>
          <w:jc w:val="center"/>
        </w:trPr>
        <w:tc>
          <w:tcPr>
            <w:tcW w:w="250" w:type="dxa"/>
            <w:vAlign w:val="bottom"/>
          </w:tcPr>
          <w:p w:rsidR="00DA6B4F" w:rsidRPr="00DA6B4F" w:rsidRDefault="00DA6B4F">
            <w:pPr>
              <w:pStyle w:val="ContactInfo"/>
              <w:jc w:val="left"/>
              <w:rPr>
                <w:b w:val="0"/>
                <w:color w:val="auto"/>
                <w:sz w:val="20"/>
                <w:szCs w:val="20"/>
              </w:rPr>
            </w:pPr>
          </w:p>
        </w:tc>
        <w:sdt>
          <w:sdtPr>
            <w:rPr>
              <w:rStyle w:val="SectionbodytextChar"/>
              <w:rFonts w:asciiTheme="minorHAnsi" w:hAnsiTheme="minorHAnsi"/>
              <w:b/>
              <w:color w:val="auto"/>
              <w:szCs w:val="20"/>
            </w:rPr>
            <w:id w:val="3645724"/>
            <w:placeholder>
              <w:docPart w:val="1061C55888AA4A4FA3EA64BC0EC1F181"/>
            </w:placeholder>
          </w:sdtPr>
          <w:sdtEndPr>
            <w:rPr>
              <w:rStyle w:val="DefaultParagraphFont"/>
              <w:sz w:val="24"/>
            </w:rPr>
          </w:sdtEndPr>
          <w:sdtContent>
            <w:tc>
              <w:tcPr>
                <w:tcW w:w="10602" w:type="dxa"/>
                <w:gridSpan w:val="3"/>
                <w:vAlign w:val="bottom"/>
              </w:tcPr>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Sismeiro, C. and Bucklin, R.E., 2004. Modeling Purchase Behavior at an E-Commerce Web Site: A Task-Completion Approach. Journal of Marketing Research, 41(3), pp.306–323.</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(Stroie), L.M.B., 2014. Predicting Consumer Behavior with Artificial Neural Networks. Procedia Economics and Finance, 15, pp.238–246.</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Gupta, R. and Pathak, C., 2014. A Machine Learning Framework for Predicting Purchase by Online Customers based on Dynamic Pricing. Procedia Computer Science, 36, pp.599–605.</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Zuo, Y., Ali, A.S. and Yada, K., 2014. Consumer Purchasing Behavior Extraction Using Statistical Learning Theory. Procedia Computer Science, 35, pp.1464–1473.</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 xml:space="preserve">Anon, Big data and the Internet of Things: Two sides of the same coin? [Online]. Available at: </w:t>
                </w:r>
                <w:hyperlink r:id="rId16" w:history="1">
                  <w:r w:rsidRPr="003039E4">
                    <w:rPr>
                      <w:rStyle w:val="Hyperlink"/>
                      <w:rFonts w:asciiTheme="minorHAnsi" w:hAnsiTheme="minorHAnsi"/>
                      <w:color w:val="1155CC"/>
                      <w:sz w:val="22"/>
                      <w:szCs w:val="22"/>
                    </w:rPr>
                    <w:t>https://www.sas.com/en_us/insights/articles/big-data/big-data-and-iot-two-sides-of-the-same-coin.html</w:t>
                  </w:r>
                </w:hyperlink>
                <w:r w:rsidRPr="003039E4">
                  <w:rPr>
                    <w:rFonts w:asciiTheme="minorHAnsi" w:hAnsiTheme="minorHAnsi"/>
                    <w:color w:val="000000"/>
                    <w:sz w:val="22"/>
                    <w:szCs w:val="22"/>
                  </w:rPr>
                  <w:t>.</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 xml:space="preserve">Anon, 2017, Six Ways to Create Better Customer Behavior Analytics[Online]. Available at: </w:t>
                </w:r>
                <w:hyperlink r:id="rId17" w:history="1">
                  <w:r w:rsidRPr="003039E4">
                    <w:rPr>
                      <w:rStyle w:val="Hyperlink"/>
                      <w:rFonts w:asciiTheme="minorHAnsi" w:hAnsiTheme="minorHAnsi"/>
                      <w:color w:val="1155CC"/>
                      <w:sz w:val="22"/>
                      <w:szCs w:val="22"/>
                    </w:rPr>
                    <w:t>https://www.datameer.com/company/datameer-blog/six-ways-create-better-customer-behavior-analytics/</w:t>
                  </w:r>
                </w:hyperlink>
                <w:r w:rsidRPr="003039E4">
                  <w:rPr>
                    <w:rFonts w:asciiTheme="minorHAnsi" w:hAnsiTheme="minorHAnsi"/>
                    <w:color w:val="000000"/>
                    <w:sz w:val="22"/>
                    <w:szCs w:val="22"/>
                  </w:rPr>
                  <w:t>.</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 xml:space="preserve">Callahan, L., 2017, Top Marketers Look to Predictive Analytics as the Future of Marketing [Online]. Available at: </w:t>
                </w:r>
                <w:hyperlink r:id="rId18" w:history="1">
                  <w:r w:rsidRPr="003039E4">
                    <w:rPr>
                      <w:rStyle w:val="Hyperlink"/>
                      <w:rFonts w:asciiTheme="minorHAnsi" w:hAnsiTheme="minorHAnsi"/>
                      <w:color w:val="1155CC"/>
                      <w:sz w:val="22"/>
                      <w:szCs w:val="22"/>
                    </w:rPr>
                    <w:t>https://martechexec.com/article/predictive-analytics-future-marketing.html</w:t>
                  </w:r>
                </w:hyperlink>
                <w:r w:rsidRPr="003039E4">
                  <w:rPr>
                    <w:rFonts w:asciiTheme="minorHAnsi" w:hAnsiTheme="minorHAnsi"/>
                    <w:color w:val="000000"/>
                    <w:sz w:val="22"/>
                    <w:szCs w:val="22"/>
                  </w:rPr>
                  <w:t>.</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 xml:space="preserve">McLellan, C., 2015, The internet of things and big data: Unlocking the power [Online]. Available at: </w:t>
                </w:r>
                <w:hyperlink r:id="rId19" w:history="1">
                  <w:r w:rsidRPr="003039E4">
                    <w:rPr>
                      <w:rStyle w:val="Hyperlink"/>
                      <w:rFonts w:asciiTheme="minorHAnsi" w:hAnsiTheme="minorHAnsi"/>
                      <w:color w:val="1155CC"/>
                      <w:sz w:val="22"/>
                      <w:szCs w:val="22"/>
                    </w:rPr>
                    <w:t>http://www.zdnet.com/article/the-internet-of-things-and-big-data-unlocking-the-power/</w:t>
                  </w:r>
                </w:hyperlink>
                <w:r w:rsidRPr="003039E4">
                  <w:rPr>
                    <w:rFonts w:asciiTheme="minorHAnsi" w:hAnsiTheme="minorHAnsi"/>
                    <w:color w:val="000000"/>
                    <w:sz w:val="22"/>
                    <w:szCs w:val="22"/>
                  </w:rPr>
                  <w:t>.</w:t>
                </w:r>
              </w:p>
              <w:p w:rsidR="003039E4" w:rsidRPr="003039E4" w:rsidRDefault="003039E4" w:rsidP="003039E4">
                <w:pPr>
                  <w:pStyle w:val="NormalWeb"/>
                  <w:numPr>
                    <w:ilvl w:val="0"/>
                    <w:numId w:val="1"/>
                  </w:numPr>
                  <w:spacing w:after="200"/>
                  <w:textAlignment w:val="baseline"/>
                  <w:rPr>
                    <w:rFonts w:asciiTheme="minorHAnsi" w:hAnsiTheme="minorHAnsi"/>
                    <w:color w:val="000000"/>
                    <w:sz w:val="22"/>
                    <w:szCs w:val="22"/>
                  </w:rPr>
                </w:pPr>
                <w:r w:rsidRPr="003039E4">
                  <w:rPr>
                    <w:rFonts w:asciiTheme="minorHAnsi" w:hAnsiTheme="minorHAnsi"/>
                    <w:color w:val="000000"/>
                    <w:sz w:val="22"/>
                    <w:szCs w:val="22"/>
                  </w:rPr>
                  <w:t xml:space="preserve">Anon, 2014, Predictive modeling, supervised machine learning, and pattern classification [Online]. Available at: </w:t>
                </w:r>
                <w:hyperlink r:id="rId20" w:history="1">
                  <w:r w:rsidRPr="003039E4">
                    <w:rPr>
                      <w:rStyle w:val="Hyperlink"/>
                      <w:rFonts w:asciiTheme="minorHAnsi" w:hAnsiTheme="minorHAnsi"/>
                      <w:color w:val="1155CC"/>
                      <w:sz w:val="22"/>
                      <w:szCs w:val="22"/>
                    </w:rPr>
                    <w:t>http://sebastianraschka.com/Articles/2014_intro_supervised_learning.html</w:t>
                  </w:r>
                </w:hyperlink>
                <w:r w:rsidRPr="003039E4">
                  <w:rPr>
                    <w:rFonts w:asciiTheme="minorHAnsi" w:hAnsiTheme="minorHAnsi"/>
                    <w:color w:val="000000"/>
                    <w:sz w:val="22"/>
                    <w:szCs w:val="22"/>
                  </w:rPr>
                  <w:t>.</w:t>
                </w:r>
              </w:p>
              <w:p w:rsidR="003039E4" w:rsidRPr="003039E4" w:rsidRDefault="00FE4EDF" w:rsidP="003039E4">
                <w:pPr>
                  <w:pStyle w:val="NormalWeb"/>
                  <w:numPr>
                    <w:ilvl w:val="0"/>
                    <w:numId w:val="1"/>
                  </w:numPr>
                  <w:spacing w:after="200"/>
                  <w:textAlignment w:val="baseline"/>
                  <w:rPr>
                    <w:rFonts w:asciiTheme="minorHAnsi" w:hAnsiTheme="minorHAnsi"/>
                    <w:color w:val="000000"/>
                    <w:sz w:val="22"/>
                    <w:szCs w:val="22"/>
                  </w:rPr>
                </w:pPr>
                <w:hyperlink r:id="rId21" w:history="1">
                  <w:r w:rsidR="003039E4" w:rsidRPr="003039E4">
                    <w:rPr>
                      <w:rStyle w:val="Hyperlink"/>
                      <w:rFonts w:asciiTheme="minorHAnsi" w:hAnsiTheme="minorHAnsi"/>
                      <w:color w:val="000000"/>
                      <w:sz w:val="22"/>
                      <w:szCs w:val="22"/>
                    </w:rPr>
                    <w:t xml:space="preserve">Erevelles, S., Fukawa, N. and Swayne, L., 2016. Big Data consumer analytics and the transformation of marketing. </w:t>
                  </w:r>
                  <w:r w:rsidR="003039E4" w:rsidRPr="003039E4">
                    <w:rPr>
                      <w:rStyle w:val="Hyperlink"/>
                      <w:rFonts w:asciiTheme="minorHAnsi" w:hAnsiTheme="minorHAnsi"/>
                      <w:i/>
                      <w:iCs/>
                      <w:color w:val="000000"/>
                      <w:sz w:val="22"/>
                      <w:szCs w:val="22"/>
                    </w:rPr>
                    <w:t>Journal of business research</w:t>
                  </w:r>
                  <w:r w:rsidR="003039E4" w:rsidRPr="003039E4">
                    <w:rPr>
                      <w:rStyle w:val="Hyperlink"/>
                      <w:rFonts w:asciiTheme="minorHAnsi" w:hAnsiTheme="minorHAnsi"/>
                      <w:color w:val="000000"/>
                      <w:sz w:val="22"/>
                      <w:szCs w:val="22"/>
                    </w:rPr>
                    <w:t>, 69(2), pp.897–904.</w:t>
                  </w:r>
                </w:hyperlink>
              </w:p>
              <w:p w:rsidR="003039E4" w:rsidRPr="003039E4" w:rsidRDefault="00FE4EDF" w:rsidP="003039E4">
                <w:pPr>
                  <w:pStyle w:val="NormalWeb"/>
                  <w:numPr>
                    <w:ilvl w:val="0"/>
                    <w:numId w:val="1"/>
                  </w:numPr>
                  <w:spacing w:after="200"/>
                  <w:textAlignment w:val="baseline"/>
                  <w:rPr>
                    <w:rFonts w:asciiTheme="minorHAnsi" w:hAnsiTheme="minorHAnsi"/>
                    <w:color w:val="000000"/>
                    <w:sz w:val="22"/>
                    <w:szCs w:val="22"/>
                  </w:rPr>
                </w:pPr>
                <w:hyperlink r:id="rId22" w:history="1">
                  <w:r w:rsidR="003039E4" w:rsidRPr="003039E4">
                    <w:rPr>
                      <w:rStyle w:val="Hyperlink"/>
                      <w:rFonts w:asciiTheme="minorHAnsi" w:hAnsiTheme="minorHAnsi"/>
                      <w:color w:val="000000"/>
                      <w:sz w:val="22"/>
                      <w:szCs w:val="22"/>
                    </w:rPr>
                    <w:t xml:space="preserve">IDC, 2014, </w:t>
                  </w:r>
                  <w:r w:rsidR="003039E4" w:rsidRPr="003039E4">
                    <w:rPr>
                      <w:rStyle w:val="Hyperlink"/>
                      <w:rFonts w:asciiTheme="minorHAnsi" w:hAnsiTheme="minorHAnsi"/>
                      <w:i/>
                      <w:iCs/>
                      <w:color w:val="000000"/>
                      <w:sz w:val="22"/>
                      <w:szCs w:val="22"/>
                    </w:rPr>
                    <w:t>The digital universe of opportunities: Rich data &amp; the increasing value of the internet of things. EMC2</w:t>
                  </w:r>
                  <w:r w:rsidR="003039E4" w:rsidRPr="003039E4">
                    <w:rPr>
                      <w:rStyle w:val="Hyperlink"/>
                      <w:rFonts w:asciiTheme="minorHAnsi" w:hAnsiTheme="minorHAnsi"/>
                      <w:color w:val="000000"/>
                      <w:sz w:val="22"/>
                      <w:szCs w:val="22"/>
                    </w:rPr>
                    <w:t xml:space="preserve"> [Online]. Available at: </w:t>
                  </w:r>
                </w:hyperlink>
                <w:hyperlink r:id="rId23" w:history="1">
                  <w:r w:rsidR="003039E4" w:rsidRPr="003039E4">
                    <w:rPr>
                      <w:rStyle w:val="Hyperlink"/>
                      <w:rFonts w:asciiTheme="minorHAnsi" w:hAnsiTheme="minorHAnsi"/>
                      <w:color w:val="000000"/>
                      <w:sz w:val="22"/>
                      <w:szCs w:val="22"/>
                    </w:rPr>
                    <w:t>https://www.emc.com/collateral/analyst-reports/idc-digital-universe-2014.pdf</w:t>
                  </w:r>
                </w:hyperlink>
                <w:hyperlink r:id="rId24" w:history="1">
                  <w:r w:rsidR="003039E4" w:rsidRPr="003039E4">
                    <w:rPr>
                      <w:rStyle w:val="Hyperlink"/>
                      <w:rFonts w:asciiTheme="minorHAnsi" w:hAnsiTheme="minorHAnsi"/>
                      <w:color w:val="000000"/>
                      <w:sz w:val="22"/>
                      <w:szCs w:val="22"/>
                    </w:rPr>
                    <w:t xml:space="preserve"> [Accessed: 13 November 2017].</w:t>
                  </w:r>
                </w:hyperlink>
              </w:p>
              <w:p w:rsidR="003039E4" w:rsidRPr="003039E4" w:rsidRDefault="00FE4EDF" w:rsidP="003039E4">
                <w:pPr>
                  <w:pStyle w:val="NormalWeb"/>
                  <w:numPr>
                    <w:ilvl w:val="0"/>
                    <w:numId w:val="1"/>
                  </w:numPr>
                  <w:spacing w:after="200"/>
                  <w:textAlignment w:val="baseline"/>
                  <w:rPr>
                    <w:rFonts w:asciiTheme="minorHAnsi" w:hAnsiTheme="minorHAnsi"/>
                    <w:color w:val="000000"/>
                    <w:sz w:val="22"/>
                    <w:szCs w:val="22"/>
                  </w:rPr>
                </w:pPr>
                <w:hyperlink r:id="rId25" w:history="1">
                  <w:r w:rsidR="003039E4" w:rsidRPr="003039E4">
                    <w:rPr>
                      <w:rStyle w:val="Hyperlink"/>
                      <w:rFonts w:asciiTheme="minorHAnsi" w:hAnsiTheme="minorHAnsi"/>
                      <w:color w:val="000000"/>
                      <w:sz w:val="22"/>
                      <w:szCs w:val="22"/>
                    </w:rPr>
                    <w:t xml:space="preserve">Kennedy, by J., 2011, </w:t>
                  </w:r>
                  <w:r w:rsidR="003039E4" w:rsidRPr="003039E4">
                    <w:rPr>
                      <w:rStyle w:val="Hyperlink"/>
                      <w:rFonts w:asciiTheme="minorHAnsi" w:hAnsiTheme="minorHAnsi"/>
                      <w:i/>
                      <w:iCs/>
                      <w:color w:val="000000"/>
                      <w:sz w:val="22"/>
                      <w:szCs w:val="22"/>
                    </w:rPr>
                    <w:t>Amount of data in 2011 equal to 57.5bn 32GB Apple iPads - Enterprise | siliconrepublic.com - Ireland’s Technology News Service</w:t>
                  </w:r>
                  <w:r w:rsidR="003039E4" w:rsidRPr="003039E4">
                    <w:rPr>
                      <w:rStyle w:val="Hyperlink"/>
                      <w:rFonts w:asciiTheme="minorHAnsi" w:hAnsiTheme="minorHAnsi"/>
                      <w:color w:val="000000"/>
                      <w:sz w:val="22"/>
                      <w:szCs w:val="22"/>
                    </w:rPr>
                    <w:t xml:space="preserve"> [Online]. Available at: </w:t>
                  </w:r>
                </w:hyperlink>
                <w:hyperlink r:id="rId26" w:history="1">
                  <w:r w:rsidR="003039E4" w:rsidRPr="003039E4">
                    <w:rPr>
                      <w:rStyle w:val="Hyperlink"/>
                      <w:rFonts w:asciiTheme="minorHAnsi" w:hAnsiTheme="minorHAnsi"/>
                      <w:color w:val="000000"/>
                      <w:sz w:val="22"/>
                      <w:szCs w:val="22"/>
                    </w:rPr>
                    <w:t>https://www.siliconrepublic.com/enterprise/amount-of-data-in-2011-equal-to-57-5bn-32gb-apple-ipads</w:t>
                  </w:r>
                </w:hyperlink>
                <w:hyperlink r:id="rId27" w:history="1">
                  <w:r w:rsidR="003039E4" w:rsidRPr="003039E4">
                    <w:rPr>
                      <w:rStyle w:val="Hyperlink"/>
                      <w:rFonts w:asciiTheme="minorHAnsi" w:hAnsiTheme="minorHAnsi"/>
                      <w:color w:val="000000"/>
                      <w:sz w:val="22"/>
                      <w:szCs w:val="22"/>
                    </w:rPr>
                    <w:t xml:space="preserve"> [Accessed: 13 November 2017].</w:t>
                  </w:r>
                </w:hyperlink>
              </w:p>
              <w:p w:rsidR="003039E4" w:rsidRPr="003039E4" w:rsidRDefault="00FE4EDF" w:rsidP="003039E4">
                <w:pPr>
                  <w:pStyle w:val="NormalWeb"/>
                  <w:numPr>
                    <w:ilvl w:val="0"/>
                    <w:numId w:val="1"/>
                  </w:numPr>
                  <w:spacing w:after="200"/>
                  <w:textAlignment w:val="baseline"/>
                  <w:rPr>
                    <w:rFonts w:asciiTheme="minorHAnsi" w:hAnsiTheme="minorHAnsi"/>
                    <w:color w:val="000000"/>
                    <w:sz w:val="22"/>
                    <w:szCs w:val="22"/>
                  </w:rPr>
                </w:pPr>
                <w:hyperlink r:id="rId28" w:history="1">
                  <w:r w:rsidR="003039E4" w:rsidRPr="003039E4">
                    <w:rPr>
                      <w:rStyle w:val="Hyperlink"/>
                      <w:rFonts w:asciiTheme="minorHAnsi" w:hAnsiTheme="minorHAnsi"/>
                      <w:color w:val="000000"/>
                      <w:sz w:val="22"/>
                      <w:szCs w:val="22"/>
                    </w:rPr>
                    <w:t xml:space="preserve">Kozlenkova, I.V., Samaha, S.A. and Palmatier, R.W., 2014. Resource-based theory in marketing. </w:t>
                  </w:r>
                  <w:r w:rsidR="003039E4" w:rsidRPr="003039E4">
                    <w:rPr>
                      <w:rStyle w:val="Hyperlink"/>
                      <w:rFonts w:asciiTheme="minorHAnsi" w:hAnsiTheme="minorHAnsi"/>
                      <w:i/>
                      <w:iCs/>
                      <w:color w:val="000000"/>
                      <w:sz w:val="22"/>
                      <w:szCs w:val="22"/>
                    </w:rPr>
                    <w:t>Journal of the Academy of Marketing Science</w:t>
                  </w:r>
                  <w:r w:rsidR="003039E4" w:rsidRPr="003039E4">
                    <w:rPr>
                      <w:rStyle w:val="Hyperlink"/>
                      <w:rFonts w:asciiTheme="minorHAnsi" w:hAnsiTheme="minorHAnsi"/>
                      <w:color w:val="000000"/>
                      <w:sz w:val="22"/>
                      <w:szCs w:val="22"/>
                    </w:rPr>
                    <w:t>, 42(1), pp.1–21.</w:t>
                  </w:r>
                </w:hyperlink>
              </w:p>
              <w:p w:rsidR="00DA6B4F" w:rsidRPr="003039E4" w:rsidRDefault="00FE4EDF" w:rsidP="003039E4">
                <w:pPr>
                  <w:pStyle w:val="NormalWeb"/>
                  <w:numPr>
                    <w:ilvl w:val="0"/>
                    <w:numId w:val="1"/>
                  </w:numPr>
                  <w:spacing w:after="200"/>
                  <w:textAlignment w:val="baseline"/>
                  <w:rPr>
                    <w:rFonts w:asciiTheme="minorHAnsi" w:hAnsiTheme="minorHAnsi"/>
                    <w:color w:val="000000"/>
                    <w:sz w:val="22"/>
                    <w:szCs w:val="22"/>
                  </w:rPr>
                </w:pPr>
                <w:hyperlink r:id="rId29" w:history="1">
                  <w:r w:rsidR="003039E4" w:rsidRPr="003039E4">
                    <w:rPr>
                      <w:rStyle w:val="Hyperlink"/>
                      <w:rFonts w:asciiTheme="minorHAnsi" w:hAnsiTheme="minorHAnsi"/>
                      <w:color w:val="000000"/>
                      <w:sz w:val="22"/>
                      <w:szCs w:val="22"/>
                    </w:rPr>
                    <w:t xml:space="preserve">Satell, G., 2014, </w:t>
                  </w:r>
                  <w:r w:rsidR="003039E4" w:rsidRPr="003039E4">
                    <w:rPr>
                      <w:rStyle w:val="Hyperlink"/>
                      <w:rFonts w:asciiTheme="minorHAnsi" w:hAnsiTheme="minorHAnsi"/>
                      <w:i/>
                      <w:iCs/>
                      <w:color w:val="000000"/>
                      <w:sz w:val="22"/>
                      <w:szCs w:val="22"/>
                    </w:rPr>
                    <w:t>5 Things Managers Should Know About The Big Data Economy</w:t>
                  </w:r>
                  <w:r w:rsidR="003039E4" w:rsidRPr="003039E4">
                    <w:rPr>
                      <w:rStyle w:val="Hyperlink"/>
                      <w:rFonts w:asciiTheme="minorHAnsi" w:hAnsiTheme="minorHAnsi"/>
                      <w:color w:val="000000"/>
                      <w:sz w:val="22"/>
                      <w:szCs w:val="22"/>
                    </w:rPr>
                    <w:t xml:space="preserve"> [Online]. Available at: </w:t>
                  </w:r>
                </w:hyperlink>
                <w:hyperlink r:id="rId30" w:history="1">
                  <w:r w:rsidR="003039E4" w:rsidRPr="003039E4">
                    <w:rPr>
                      <w:rStyle w:val="Hyperlink"/>
                      <w:rFonts w:asciiTheme="minorHAnsi" w:hAnsiTheme="minorHAnsi"/>
                      <w:color w:val="000000"/>
                      <w:sz w:val="22"/>
                      <w:szCs w:val="22"/>
                    </w:rPr>
                    <w:t>https://www.forbes.com/sites/gregsatell/2014/01/26/5-things-managers-should-know-about-the-big-data-economy/</w:t>
                  </w:r>
                </w:hyperlink>
                <w:hyperlink r:id="rId31" w:history="1">
                  <w:r w:rsidR="003039E4" w:rsidRPr="003039E4">
                    <w:rPr>
                      <w:rStyle w:val="Hyperlink"/>
                      <w:rFonts w:asciiTheme="minorHAnsi" w:hAnsiTheme="minorHAnsi"/>
                      <w:color w:val="000000"/>
                      <w:sz w:val="22"/>
                      <w:szCs w:val="22"/>
                    </w:rPr>
                    <w:t xml:space="preserve"> [Accessed: 15 November 2017].</w:t>
                  </w:r>
                </w:hyperlink>
              </w:p>
            </w:tc>
          </w:sdtContent>
        </w:sdt>
      </w:tr>
    </w:tbl>
    <w:bookmarkEnd w:id="0"/>
    <w:p w:rsidR="000B3188" w:rsidRDefault="00E36102" w:rsidP="00EA624F">
      <w:pPr>
        <w:tabs>
          <w:tab w:val="left" w:pos="3555"/>
          <w:tab w:val="left" w:pos="5880"/>
        </w:tabs>
      </w:pPr>
      <w:r>
        <w:lastRenderedPageBreak/>
        <w:tab/>
      </w:r>
      <w:r w:rsidR="00EA624F">
        <w:tab/>
      </w:r>
    </w:p>
    <w:sectPr w:rsidR="000B3188" w:rsidSect="007D4B79">
      <w:headerReference w:type="default" r:id="rId32"/>
      <w:footerReference w:type="even" r:id="rId33"/>
      <w:footerReference w:type="default" r:id="rId34"/>
      <w:pgSz w:w="12240" w:h="15840" w:code="1"/>
      <w:pgMar w:top="3150" w:right="720" w:bottom="1080" w:left="72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EDF" w:rsidRDefault="00FE4EDF">
      <w:pPr>
        <w:spacing w:after="0" w:line="240" w:lineRule="auto"/>
      </w:pPr>
      <w:r>
        <w:separator/>
      </w:r>
    </w:p>
    <w:p w:rsidR="00FE4EDF" w:rsidRDefault="00FE4EDF"/>
  </w:endnote>
  <w:endnote w:type="continuationSeparator" w:id="0">
    <w:p w:rsidR="00FE4EDF" w:rsidRDefault="00FE4EDF">
      <w:pPr>
        <w:spacing w:after="0" w:line="240" w:lineRule="auto"/>
      </w:pPr>
      <w:r>
        <w:continuationSeparator/>
      </w:r>
    </w:p>
    <w:p w:rsidR="00FE4EDF" w:rsidRDefault="00FE4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78"/>
      <w:docPartObj>
        <w:docPartGallery w:val="Page Numbers (Bottom of Page)"/>
        <w:docPartUnique/>
      </w:docPartObj>
    </w:sdtPr>
    <w:sdtEndPr/>
    <w:sdtContent>
      <w:p w:rsidR="000B3188" w:rsidRDefault="009E277D" w:rsidP="00985323">
        <w:pPr>
          <w:pStyle w:val="Footer"/>
          <w:jc w:val="center"/>
        </w:pPr>
        <w:r>
          <w:fldChar w:fldCharType="begin"/>
        </w:r>
        <w:r>
          <w:instrText xml:space="preserve"> PAGE   \* MERGEFORMAT </w:instrText>
        </w:r>
        <w:r>
          <w:fldChar w:fldCharType="separate"/>
        </w:r>
        <w:r w:rsidR="00985323">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53"/>
      <w:docPartObj>
        <w:docPartGallery w:val="Page Numbers (Bottom of Page)"/>
        <w:docPartUnique/>
      </w:docPartObj>
    </w:sdtPr>
    <w:sdtEndPr/>
    <w:sdtContent>
      <w:p w:rsidR="00292511" w:rsidRPr="007D4B79" w:rsidRDefault="009E277D" w:rsidP="00985323">
        <w:pPr>
          <w:pStyle w:val="Footer"/>
          <w:jc w:val="center"/>
        </w:pPr>
        <w:r>
          <w:fldChar w:fldCharType="begin"/>
        </w:r>
        <w:r>
          <w:instrText xml:space="preserve"> PAGE   \* MERGEFORMAT </w:instrText>
        </w:r>
        <w:r>
          <w:fldChar w:fldCharType="separate"/>
        </w:r>
        <w:r w:rsidR="00861D5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EDF" w:rsidRDefault="00FE4EDF">
      <w:pPr>
        <w:spacing w:after="0" w:line="240" w:lineRule="auto"/>
      </w:pPr>
      <w:r>
        <w:separator/>
      </w:r>
    </w:p>
    <w:p w:rsidR="00FE4EDF" w:rsidRDefault="00FE4EDF"/>
  </w:footnote>
  <w:footnote w:type="continuationSeparator" w:id="0">
    <w:p w:rsidR="00FE4EDF" w:rsidRDefault="00FE4EDF">
      <w:pPr>
        <w:spacing w:after="0" w:line="240" w:lineRule="auto"/>
      </w:pPr>
      <w:r>
        <w:continuationSeparator/>
      </w:r>
    </w:p>
    <w:p w:rsidR="00FE4EDF" w:rsidRDefault="00FE4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188" w:rsidRPr="007D4B79" w:rsidRDefault="00496A1C" w:rsidP="00057A8D">
    <w:pPr>
      <w:pStyle w:val="YourName"/>
      <w:tabs>
        <w:tab w:val="clear" w:pos="8640"/>
        <w:tab w:val="right" w:pos="10800"/>
      </w:tabs>
      <w:jc w:val="left"/>
    </w:pPr>
    <w:r>
      <w:rPr>
        <w:noProof/>
        <w:lang w:eastAsia="zh-CN"/>
      </w:rPr>
      <w:drawing>
        <wp:anchor distT="0" distB="0" distL="114300" distR="114300" simplePos="0" relativeHeight="251708928" behindDoc="0" locked="0" layoutInCell="1" allowOverlap="1" wp14:anchorId="62AEA88B" wp14:editId="6184C864">
          <wp:simplePos x="0" y="0"/>
          <wp:positionH relativeFrom="column">
            <wp:posOffset>324485</wp:posOffset>
          </wp:positionH>
          <wp:positionV relativeFrom="paragraph">
            <wp:posOffset>212725</wp:posOffset>
          </wp:positionV>
          <wp:extent cx="1607820" cy="748030"/>
          <wp:effectExtent l="19050" t="0" r="0" b="0"/>
          <wp:wrapSquare wrapText="bothSides"/>
          <wp:docPr id="1" name="Picture 0" descr="Tunku_Abdul_Rahman_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ku_Abdul_Rahman_College.jpg"/>
                  <pic:cNvPicPr/>
                </pic:nvPicPr>
                <pic:blipFill>
                  <a:blip r:embed="rId1"/>
                  <a:stretch>
                    <a:fillRect/>
                  </a:stretch>
                </pic:blipFill>
                <pic:spPr>
                  <a:xfrm>
                    <a:off x="0" y="0"/>
                    <a:ext cx="1607820" cy="748030"/>
                  </a:xfrm>
                  <a:prstGeom prst="rect">
                    <a:avLst/>
                  </a:prstGeom>
                </pic:spPr>
              </pic:pic>
            </a:graphicData>
          </a:graphic>
        </wp:anchor>
      </w:drawing>
    </w:r>
    <w:r w:rsidR="003039E4">
      <w:rPr>
        <w:noProof/>
        <w:lang w:eastAsia="zh-CN"/>
      </w:rPr>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-323850</wp:posOffset>
              </wp:positionV>
              <wp:extent cx="701040" cy="218440"/>
              <wp:effectExtent l="0" t="0" r="3810" b="63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DC7" w:rsidRPr="002E2DC7" w:rsidRDefault="001C191B">
                          <w:pPr>
                            <w:rPr>
                              <w:sz w:val="16"/>
                              <w:szCs w:val="16"/>
                            </w:rPr>
                          </w:pPr>
                          <w:r>
                            <w:rPr>
                              <w:sz w:val="16"/>
                              <w:szCs w:val="16"/>
                            </w:rPr>
                            <w:t>201</w:t>
                          </w:r>
                          <w:r w:rsidR="00861D5E">
                            <w:rPr>
                              <w:sz w:val="16"/>
                              <w:szCs w:val="16"/>
                            </w:rPr>
                            <w:t>7</w:t>
                          </w:r>
                          <w:r>
                            <w:rPr>
                              <w:sz w:val="16"/>
                              <w:szCs w:val="16"/>
                            </w:rPr>
                            <w:t>/1</w:t>
                          </w:r>
                          <w:r w:rsidR="00861D5E">
                            <w:rPr>
                              <w:sz w:val="16"/>
                              <w:szCs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pt;margin-top:-25.5pt;width:55.2pt;height:17.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OEsQIAALg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wyNErSFFt2zwaCVHBCx1ek7nYDTXQduZoBj6LJjqrtbWXzTSMh1TcWO3Sgl+5rRErIL7U3/4uqI&#10;oy3Itv8oSwhD90Y6oKFSrS0dFAMBOnTp4dwZm0oBh3MoDgFLAaYoXBBY2wg0OV3ulDbvmWyRXaRY&#10;QeMdOD3cajO6nlxsLCFz3jRwTpNGPDsAzPEEQsNVa7NJuF4+xkG8WWwWxCPRbOORIMu8m3xNvFke&#10;zqfZu2y9zsKfNm5IkpqXJRM2zElXIfmzvh0VPirirCwtG15aOJuSVrvtulHoQEHXufuOBblw85+n&#10;4eoFXF5QCiMSrKLYy2eLuUdyMvXiebDwgjBexbOAxCTLn1O65YL9OyXUpzieRtNRS7/lFrjvNTea&#10;tNzA5Gh4C9I9O9HEKnAjStdaQ3kzri9KYdN/KgW0+9Rop1cr0VGsZtgOgGJFvJXlAyhXSVAWiBDG&#10;HSxqqX5g1MPoSLH+vqeKYdR8EKD+OLT6RMZtyHQewUZdWraXFioKgEqxwWhcrs04n/ad4rsaIo3v&#10;TcgbeDEVd2p+yur4zmA8OFLHUWbnz+XeeT0N3OUvAAAA//8DAFBLAwQUAAYACAAAACEATw45694A&#10;AAAKAQAADwAAAGRycy9kb3ducmV2LnhtbEyPQU/DMAyF70j8h8hI3LakU1dtpek0DXEFMdik3bLG&#10;aysap2qytfx7zAluz/bT8/eKzeQ6ccMhtJ40JHMFAqnytqVaw+fHy2wFIkRD1nSeUMM3BtiU93eF&#10;ya0f6R1v+1gLDqGQGw1NjH0uZagadCbMfY/Et4sfnIk8DrW0gxk53HVyoVQmnWmJPzSmx12D1df+&#10;6jQcXi+nY6re6me37Ec/KUluLbV+fJi2TyAiTvHPDL/4jA4lM539lWwQnYbZIuUukcUyYcGOVZaC&#10;OPMiyTKQZSH/Vyh/AAAA//8DAFBLAQItABQABgAIAAAAIQC2gziS/gAAAOEBAAATAAAAAAAAAAAA&#10;AAAAAAAAAABbQ29udGVudF9UeXBlc10ueG1sUEsBAi0AFAAGAAgAAAAhADj9If/WAAAAlAEAAAsA&#10;AAAAAAAAAAAAAAAALwEAAF9yZWxzLy5yZWxzUEsBAi0AFAAGAAgAAAAhAMMUU4SxAgAAuAUAAA4A&#10;AAAAAAAAAAAAAAAALgIAAGRycy9lMm9Eb2MueG1sUEsBAi0AFAAGAAgAAAAhAE8OOeveAAAACgEA&#10;AA8AAAAAAAAAAAAAAAAACwUAAGRycy9kb3ducmV2LnhtbFBLBQYAAAAABAAEAPMAAAAWBgAAAAA=&#10;" filled="f" stroked="f">
              <v:textbox>
                <w:txbxContent>
                  <w:p w:rsidR="002E2DC7" w:rsidRPr="002E2DC7" w:rsidRDefault="001C191B">
                    <w:pPr>
                      <w:rPr>
                        <w:sz w:val="16"/>
                        <w:szCs w:val="16"/>
                      </w:rPr>
                    </w:pPr>
                    <w:r>
                      <w:rPr>
                        <w:sz w:val="16"/>
                        <w:szCs w:val="16"/>
                      </w:rPr>
                      <w:t>201</w:t>
                    </w:r>
                    <w:r w:rsidR="00861D5E">
                      <w:rPr>
                        <w:sz w:val="16"/>
                        <w:szCs w:val="16"/>
                      </w:rPr>
                      <w:t>7</w:t>
                    </w:r>
                    <w:r>
                      <w:rPr>
                        <w:sz w:val="16"/>
                        <w:szCs w:val="16"/>
                      </w:rPr>
                      <w:t>/1</w:t>
                    </w:r>
                    <w:r w:rsidR="00861D5E">
                      <w:rPr>
                        <w:sz w:val="16"/>
                        <w:szCs w:val="16"/>
                      </w:rPr>
                      <w:t>8</w:t>
                    </w:r>
                  </w:p>
                </w:txbxContent>
              </v:textbox>
            </v:shape>
          </w:pict>
        </mc:Fallback>
      </mc:AlternateContent>
    </w:r>
    <w:r w:rsidR="003039E4">
      <w:rPr>
        <w:noProof/>
        <w:lang w:eastAsia="zh-CN"/>
      </w:rPr>
      <mc:AlternateContent>
        <mc:Choice Requires="wps">
          <w:drawing>
            <wp:anchor distT="0" distB="0" distL="114300" distR="114300" simplePos="0" relativeHeight="251660800" behindDoc="0" locked="0" layoutInCell="1" allowOverlap="1">
              <wp:simplePos x="0" y="0"/>
              <wp:positionH relativeFrom="column">
                <wp:posOffset>5587365</wp:posOffset>
              </wp:positionH>
              <wp:positionV relativeFrom="paragraph">
                <wp:posOffset>-325755</wp:posOffset>
              </wp:positionV>
              <wp:extent cx="1432560" cy="2114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F4" w:rsidRPr="005577F4" w:rsidRDefault="005577F4">
                          <w:pPr>
                            <w:rPr>
                              <w:sz w:val="16"/>
                              <w:szCs w:val="16"/>
                            </w:rPr>
                          </w:pPr>
                          <w:r>
                            <w:rPr>
                              <w:sz w:val="16"/>
                              <w:szCs w:val="16"/>
                            </w:rPr>
                            <w:t>FORM 2: Project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39.95pt;margin-top:-25.65pt;width:112.8pt;height:1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xx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jATtoEUPbDToVo7o0lZn6HUKTvc9uJkRjqHLjqnu72T5VSMhVw0VW3ajlBwaRivILrQ3/bOr&#10;E462IJvhg6wgDN0Z6YDGWnW2dFAMBOjQpcdTZ2wqpQ1JLqN4BqYSbFEYkjh2IWh6vN0rbd4x2SG7&#10;yLCCzjt0ur/TxmZD06OLDSZkwdvWdb8Vzw7AcTqB2HDV2mwWrpk/kiBZL9YL4pFotvZIkOfeTbEi&#10;3qwI53F+ma9WefjTxg1J2vCqYsKGOQorJH/WuIPEJ0mcpKVlyysLZ1PSartZtQrtKQi7cN+hIGdu&#10;/vM0XBGAywtKYUSC2yjxitli7pGCxF4yDxZeECa3ySwgCcmL55TuuGD/TgkNGU7iKJ7E9Ftugfte&#10;c6Npxw2MjpZ3GV6cnGhqJbgWlWutobyd1melsOk/lQLafWy0E6zV6KRWM25G9zKcmq2YN7J6BAUr&#10;CQIDLcLYg0Uj1XeMBhghGdbfdlQxjNr3Al5BEhJiZ47bkHgewUadWzbnFipKgMqwwWharsw0p3a9&#10;4tsGIk3vTsgbeDk1d6J+yurw3mBMOG6HkWbn0PneeT0N3uUvAAAA//8DAFBLAwQUAAYACAAAACEA&#10;NLpj+t8AAAAMAQAADwAAAGRycy9kb3ducmV2LnhtbEyPwU7DMAyG70i8Q2QkbltSoKwtTScE4gra&#10;YEjcssZrKxqnarK1vD3eCY62P/3+/nI9u16ccAydJw3JUoFAqr3tqNHw8f6yyECEaMia3hNq+MEA&#10;6+ryojSF9RNt8LSNjeAQCoXR0MY4FFKGukVnwtIPSHw7+NGZyOPYSDuaicNdL2+UupfOdMQfWjPg&#10;U4v19/boNOxeD1+fd+qteXbpMPlZSXK51Pr6an58ABFxjn8wnPVZHSp22vsj2SB6DdkqzxnVsEiT&#10;WxBnIlFpCmLPqyRTIKtS/i9R/QIAAP//AwBQSwECLQAUAAYACAAAACEAtoM4kv4AAADhAQAAEwAA&#10;AAAAAAAAAAAAAAAAAAAAW0NvbnRlbnRfVHlwZXNdLnhtbFBLAQItABQABgAIAAAAIQA4/SH/1gAA&#10;AJQBAAALAAAAAAAAAAAAAAAAAC8BAABfcmVscy8ucmVsc1BLAQItABQABgAIAAAAIQAMtfxxtwIA&#10;AMAFAAAOAAAAAAAAAAAAAAAAAC4CAABkcnMvZTJvRG9jLnhtbFBLAQItABQABgAIAAAAIQA0umP6&#10;3wAAAAwBAAAPAAAAAAAAAAAAAAAAABEFAABkcnMvZG93bnJldi54bWxQSwUGAAAAAAQABADzAAAA&#10;HQYAAAAA&#10;" filled="f" stroked="f">
              <v:textbox>
                <w:txbxContent>
                  <w:p w:rsidR="005577F4" w:rsidRPr="005577F4" w:rsidRDefault="005577F4">
                    <w:pPr>
                      <w:rPr>
                        <w:sz w:val="16"/>
                        <w:szCs w:val="16"/>
                      </w:rPr>
                    </w:pPr>
                    <w:r>
                      <w:rPr>
                        <w:sz w:val="16"/>
                        <w:szCs w:val="16"/>
                      </w:rPr>
                      <w:t>FORM 2: Project Proposal</w:t>
                    </w:r>
                  </w:p>
                </w:txbxContent>
              </v:textbox>
            </v:shape>
          </w:pict>
        </mc:Fallback>
      </mc:AlternateContent>
    </w:r>
    <w:r w:rsidR="003039E4">
      <w:rPr>
        <w:noProof/>
      </w:rPr>
      <mc:AlternateContent>
        <mc:Choice Requires="wps">
          <w:drawing>
            <wp:anchor distT="0" distB="0" distL="114300" distR="114300" simplePos="0" relativeHeight="251658752" behindDoc="1" locked="0" layoutInCell="1" allowOverlap="1">
              <wp:simplePos x="0" y="0"/>
              <wp:positionH relativeFrom="margin">
                <wp:posOffset>-54610</wp:posOffset>
              </wp:positionH>
              <wp:positionV relativeFrom="paragraph">
                <wp:posOffset>1294765</wp:posOffset>
              </wp:positionV>
              <wp:extent cx="6939915" cy="7990840"/>
              <wp:effectExtent l="2540" t="8890" r="1270" b="1270"/>
              <wp:wrapNone/>
              <wp:docPr id="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9915" cy="799084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45DE0" id="Freeform 2" o:spid="_x0000_s1026" style="position:absolute;margin-left:-4.3pt;margin-top:101.95pt;width:546.45pt;height:629.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11098,1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YpxAcAADYhAAAOAAAAZHJzL2Uyb0RvYy54bWysWm2Pm0YQ/l6p/wHxsdLF7PJmrPiiJulV&#10;ldI2UlL18x5gGxUDBXy+tOp/78y+kHGqXVZt78OB4fEwM8/szDDrl6+ez23wVI9T03f7kL2IwqDu&#10;yr5quuM+/OXjw902DKZZdJVo+67eh5/qKXx1//VXL6/Drub9qW+regxASDftrsM+PM3zsNtspvJU&#10;n8X0oh/qDm4e+vEsZvg4HjfVKK4g/dxueBRlm2s/VsPYl/U0wdW36mZ4L+UfDnU5/3w4TPUctPsQ&#10;dJvl/1H+f8T/m/uXYnccxXBqSq2G+BdanEXTwUMXUW/FLILL2PxD1Lkpx37qD/OLsj9v+sOhKWtp&#10;A1jDoi+s+XASQy1tAedMw+Km6f8TW/709H4MmmofZmHQiTNQ9DDWNTo84Oid6zDtAPRheD+ifdPw&#10;ri9/m+DG5uYOfpgAEzxef+wrkCIucy898nwYz/hNsDV4lo7/tDi+fp6DEi5mRVwULA2DEu7lRRFt&#10;E0nNRuzM18vLNH9f91KUeHo3zYq5Cs6k3yut/Udg+XBugcRvNkEUXAPGomKreV5AjIB4UgSngPE8&#10;Sb+EcQKzyooJiCepTVZCYMymF7hgUZ5zq17A1QLb2mTlBMSK3KYXLNBFFitswgqKyphNGKPej7lN&#10;GqP+Z3FsFUcJSOziKAWM2cVRDtLUqh1loUisylEWMqvnGOUht9LAKA9bu26UCDsPnPLAIqs4TolI&#10;rMpxygPjmc1znBJhp5VTHhgsP8sq5ZQIbqWVUyJYnljFUSbsUcIpEzyKreIoFdalGlMmuN11MWVi&#10;a4u5mBLBwcMWz8WUCLu0Gx4wT1rlUSbs+TKmTLjUo0xk1pQZ3zBhT04xZcIuDmoKTXXWKE4oFZnV&#10;ewnlwhF2CeUit0ZxckNGateOUrGNbJGSUCpYnNuYTSgVW2sYJ5QKxq2pOKFUsMhaKNIbLiKreinl&#10;wpHaU0pGYc13KeUCE5ml8KeUDHs2TikXLLFbS8mAiLKs2pRywXIrtyklwx4p6Q0XhZXbjHJhz8YZ&#10;pYJz66rNKBVQUyzGZpQKR9+UUSoc4igVjpYuo1Sk1kYsu6ECe0MaKtCXHk3nKU6mGS2fO92Nwlkg&#10;8A0oki3w0E/Y+mJrCv3tR4ZtJogAFLauFjB4EcGxFxh8hGDZwK5KBg8gOPeSDKGG4MILjO0foqG/&#10;8zGRaRuZn5FMWwkvCl7StZ3QgHnBtaXMz1TssNBU6KB8pGMHJeF+pmKHJOF+pmIHJOF+pmKHI+F+&#10;pmILg3BoUXxMxR5Fwv1MjbWpsZ+p2GJI6X6mYgsh4X6mYouAcGgBfEzFFkDC/UzFEi/hfqZiCZdw&#10;P1OxREu4n6lYgREOFdbHVCywEu5nKhZQCfczNdWmQgX0UkabChXOB44FDpWBCuYF16ZChfKCa1Mz&#10;P1OxAEllbkxVSVuXjxHGVl8OrMYwgIHVI2okdoOYseqY0+AKozc55ghOcCYnGXjv3D/VH3uJmrEA&#10;QU2DJ+N944jPiLajSOUwKKPaA+auOQ5SnkEZw81dc7xFyXES2GnumqNCQXMBusHMw/lE6BkQBZVA&#10;MWNkmKOSpaIDZh5OlK4+bGtGTUaIOWrFoItCry3BY26bo4LpFMwgJbhU08kRZh5umKHKLU3nH+iL&#10;ndJ0ZmCR223YzYKlhRuF7R2gtpnzkZnyWu6mIFdMAdjls63Sa4WAQqGgw3fJglmIVB9ee5ww3WvA&#10;m6UTpllfYRNev+RDoe46peHLE4b3ignYiGNErpiQq7y0Ehtsq+PbpAQT1uaowztSS8/tD45TLAwO&#10;p50wBfFB4QxjVRakPci7iFtZxSo9Am4lp8HUQopbsrnxgzlqf3BF6RoMuklUbg0W6YXgXlSsUI7L&#10;3P5lZsG4yYKRhdQtXws3DVsJN13C17KpbmpARedS0CsGgtMJg3KB7l1JWTCvkDCYR7jF6VUPMeXG&#10;RTo9r60teB6qx+BlwWWGTl0wj3DDVL1dqx2afRhHOKXlKpYY8ObSDWJNmpC7TTA5aYVXHSSscPOK&#10;YxrwG1/xr8mXMCd2maDLH1/eMMxSNke1pHEShg9V20DWRmWBudfDAlux1ESI3n2yPlZHHOndjPZl&#10;20+1sh/7QjlaWBpE7CvJzhnsdFYPTdsGYz//2swnucMIASrHFMdJ95THKYCRhZleyL3Y+k07Bk8C&#10;dlFFWdbdnMlvtJcz7Pap61kEf8gDdHiXM+y6qsvJ58uiHU5Cg/GyJm2RLzU/TijBaMDw22qIssD+&#10;qxpHcT4LqefcdLOSViTQDcprTff0vQaA75aHLrrBxcVPbaPHPDxXegZTKdoaNlPN0jP+ll6R056u&#10;R/8rulp5BTZBtd9xO1RuGv9ZMJ5Er3lx95Bt87vkIUnvijza3kWseF1kUVIkbx/+QgpYsjs1VVV3&#10;75quNhvYLPHbINZb6WrrWW5h45tEkcJ6QoWnvm1ktMgP4/FxiQFp7cIfhY39paukI0+1qL7T57No&#10;WnW+udVYuhXMNkfpCLmzjJvJavf5sa8+wcYyRCxGJP7YAE5O/fhHGFxh434fTr9fxFiHQftDB0Fb&#10;sATf4mf5IUlzHNSM9M4jvSO6EkTtwzmEgR2evpnVrwMuw9gcT/AktTa6/lvY0D40uO0s9VNa6Q+w&#10;OS8t0D8kwN1/+lmiPv/c4f5vAAAA//8DAFBLAwQUAAYACAAAACEAMxcmHOAAAAAMAQAADwAAAGRy&#10;cy9kb3ducmV2LnhtbEyPTU/DMAyG70j8h8hI3LZ07VSV0nRCTNx2YBsHjl7j9WONUzVZV/492Qlu&#10;tvzo9fMWm9n0YqLRtZYVrJYRCOLK6pZrBV/Hj0UGwnlkjb1lUvBDDjbl40OBubY33tN08LUIIexy&#10;VNB4P+RSuqohg25pB+JwO9vRoA/rWEs94i2Em17GUZRKgy2HDw0O9N5QdTlcjQK3/ewk7rqkni9m&#10;u8vc1H3vpVLPT/PbKwhPs/+D4a4f1KEMTid7Ze1Er2CRpYFUEEfJC4g7EGXrBMQpTOs0TkCWhfxf&#10;ovwFAAD//wMAUEsBAi0AFAAGAAgAAAAhALaDOJL+AAAA4QEAABMAAAAAAAAAAAAAAAAAAAAAAFtD&#10;b250ZW50X1R5cGVzXS54bWxQSwECLQAUAAYACAAAACEAOP0h/9YAAACUAQAACwAAAAAAAAAAAAAA&#10;AAAvAQAAX3JlbHMvLnJlbHNQSwECLQAUAAYACAAAACEAXRo2KcQHAAA2IQAADgAAAAAAAAAAAAAA&#10;AAAuAgAAZHJzL2Uyb0RvYy54bWxQSwECLQAUAAYACAAAACEAMxcmHOAAAAAMAQAADwAAAAAAAAAA&#10;AAAAAAAeCgAAZHJzL2Rvd25yZXYueG1sUEsFBgAAAAAEAAQA8wAAACsLA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118;0,153610;625,143578;5003,123515;11881,100944;20011,83388;26264,70849;34393,58936;43148,48277;53153,38246;65660,29468;78792,20690;93174,14421;108807,8151;126942,5643;141325,5016;145702,5016;6939915,30722;145702,40754;136947,40754;122565,42635;108807,45769;97552,50158;85670,55801;76290,63325;66910,70849;59406,78999;53153,88404;42522,106586;35018,124769;30641,141070;29391,153610;29391,156118;31892,7990840" o:connectangles="0,0,0,0,0,0,0,0,0,0,0,0,0,0,0,0,0,0,0,0,0,0,0,0,0,0,0,0,0,0,0,0,0,0"/>
              <w10:wrap anchorx="margin"/>
            </v:shape>
          </w:pict>
        </mc:Fallback>
      </mc:AlternateContent>
    </w:r>
    <w:r w:rsidR="003039E4">
      <w:rPr>
        <w:noProof/>
      </w:rPr>
      <mc:AlternateContent>
        <mc:Choice Requires="wps">
          <w:drawing>
            <wp:anchor distT="0" distB="0" distL="114300" distR="114300" simplePos="0" relativeHeight="251657728" behindDoc="1" locked="0" layoutInCell="1" allowOverlap="1">
              <wp:simplePos x="0" y="0"/>
              <wp:positionH relativeFrom="margin">
                <wp:align>center</wp:align>
              </wp:positionH>
              <wp:positionV relativeFrom="paragraph">
                <wp:posOffset>-167005</wp:posOffset>
              </wp:positionV>
              <wp:extent cx="7172325" cy="1231265"/>
              <wp:effectExtent l="0" t="4445" r="9525" b="2540"/>
              <wp:wrapNone/>
              <wp:docPr id="5"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2325"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4B1B6" id="Freeform 1" o:spid="_x0000_s1026" style="position:absolute;margin-left:0;margin-top:-13.15pt;width:564.75pt;height:96.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11295,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xgXgQAALELAAAOAAAAZHJzL2Uyb0RvYy54bWysVttu4zYQfS/QfyD0WCCRqKtlxFk0m3pR&#10;IG0X2BR9piXaEiqJKknbyS76750ZSoqVrVOjbR4cXo7O3Idz8+6pbdhBalOrbuXx68BjsitUWXe7&#10;lffr4/pq4TFjRVeKRnVy5T1L4727/fabm2O/lKGqVFNKzYCkM8tjv/Iqa/ul75uikq0w16qXHVxu&#10;lW6Fha3e+aUWR2BvGz8MgtQ/Kl32WhXSGDi9d5feLfFvt7Kwv2y3RlrWrDzQzdKvpt8N/vq3N2K5&#10;06Kv6mJQQ/wLLVpRdyB0oroXVrC9rr+iautCK6O29rpQra+227qQZANYw4NX1nyqRC/JFnCO6Sc3&#10;mf+Ptvj58FGzulx5icc60UKI1lpKdDjj6J1jb5YA+tR/1Gif6R9U8buBC392gxsDGLY5/qRKYBF7&#10;q8gjT1vd4pdgK3sixz9PjpdPlhVwmPEsjELQoIA7HkY8TBMU7ovl+HmxN/aDVEQlDg/GusiVsCK/&#10;l4P2jxDlbdtAEL/zGedhnrCj+z/EegLyE2DAKhZGSfoaE84wZ4iiGejvieIZ5gwROGBSHbU5o1R6&#10;CuMRP2dgdoJLwugMGxToJHSxCLNzbPkJLkvP6cYvd/85/0PQd2NYRTVGunjqhlDDiglsLwHlV68M&#10;5hXGHZLnkZIWKACFeXEGDHFFcDQk2dtgiB2Cx4x8GwzBQXB2ETP4HsH5RWB0LaL5zERn6uAaDf3u&#10;dafTHoNOt3GZ3QuLHkXP4JIdodywRjxWrTwqALxq1UE+KgJZ9O0AAeHUMEHkC6LYb+riTn5+Aw+y&#10;iCZJY0jJkWU8dVaNxHO6+c6xnOBHCu78GEItDGaSPIccyxodNdN1vnPkPEhdAMMoGB4Hd5Gmji1b&#10;LE5FkEg0CeprDOI/ColS0BM/iqKZjAxl4vkiIbLRPKxKOoeyu1gID6LEJW6aUX6NbDzIFk48B5uo&#10;iw62u0QY4/O1vxplpGvKmDvUnad8IvRLh4YXtVzXTcO0sr/VtqKXDBKJKnZnhhTcGQbVOxYyvfny&#10;faPZQcBrLYpCdjamL5p9C6+KO48D+HN6wzG87u44fTkWTV+JARzm+VhdEz9pvjOY36MGHL92/WSC&#10;/Vc1dqJtBfnX1p11bIPidXf4MN2eqMuzt9QFH0+ua+qhCSbkD8gbU4hGwjs+docxBGhmQ72wUxgS&#10;F0F3Au/vEAp8iWle+ZLzMA7uwvxqnS6yq3gdJ1d5FiyuAp7f5WkQ5/H9+k+MCo+XVV2WsnuoOznO&#10;Tjy+bDYZpjg39dD0hL0oT2AIQIWNampKINro3WZKCwoUuRHcMYNpte9K8nclRfnDsLaibtzan2tM&#10;WQBmj//JETTU4BzjBp+NKp9hpoEkxiTFORcWldKfPXaEmXHlmT/2QkuPNT92kMc5j2OAWdrESRbC&#10;Rp/ebE5vRFcA1cqzHjxnuHxv3WC673W9q0CSK5dOfQ+z1LbGiYf0c1oNG5gLyYJhhsXB83RPqJdJ&#10;+/YvAAAA//8DAFBLAwQUAAYACAAAACEAPXh/Y+AAAAAJAQAADwAAAGRycy9kb3ducmV2LnhtbEyP&#10;wU7DMBBE70j8g7VIXKrWSYC0hDgVQnBpxYFQ9byJlyQQr6PYbdO/xz3BbVazmnmTryfTiyONrrOs&#10;IF5EIIhrqztuFOw+3+YrEM4ja+wtk4IzOVgX11c5Ztqe+IOOpW9ECGGXoYLW+yGT0tUtGXQLOxAH&#10;78uOBn04x0bqEU8h3PQyiaJUGuw4NLQ40EtL9U95MAr28rx5dZsVVs2ufN9+R7PmPp4pdXszPT+B&#10;8DT5v2e44Ad0KAJTZQ+snegVhCFewTxJ70Bc7Dh5fABRBZUuU5BFLv8vKH4BAAD//wMAUEsBAi0A&#10;FAAGAAgAAAAhALaDOJL+AAAA4QEAABMAAAAAAAAAAAAAAAAAAAAAAFtDb250ZW50X1R5cGVzXS54&#10;bWxQSwECLQAUAAYACAAAACEAOP0h/9YAAACUAQAACwAAAAAAAAAAAAAAAAAvAQAAX3JlbHMvLnJl&#10;bHNQSwECLQAUAAYACAAAACEAlO2cYF4EAACxCwAADgAAAAAAAAAAAAAAAAAuAgAAZHJzL2Uyb0Rv&#10;Yy54bWxQSwECLQAUAAYACAAAACEAPXh/Y+AAAAAJAQAADwAAAAAAAAAAAAAAAAC4BgAAZHJzL2Rv&#10;d25yZXYueG1sUEsFBgAAAAAEAAQA8wAAAMUHAAAAAA==&#10;" path="m11295,c11295,,5647,,,,,,18,2131,,2356,1066,2300,660,788,2131,523,3631,330,7300,853,8827,766,10354,679,10781,160,11295,xe" fillcolor="#ccc0d9 [1303]" stroked="f">
              <v:fill opacity="28179f" color2="#ccc0d9 [1303]" o:opacity2="11795f" rotate="t" focus="100%" type="gradient"/>
              <v:path arrowok="t" o:connecttype="custom" o:connectlocs="7172325,0;0,0;0,1231265;1353185,273324;5605145,400318;7172325,0" o:connectangles="0,0,0,0,0,0"/>
              <w10:wrap anchorx="margin"/>
            </v:shape>
          </w:pict>
        </mc:Fallback>
      </mc:AlternateContent>
    </w:r>
    <w:r w:rsidR="00057A8D">
      <w:tab/>
    </w:r>
    <w:sdt>
      <w:sdtPr>
        <w:alias w:val="Author"/>
        <w:tag w:val="Author"/>
        <w:id w:val="3644617"/>
        <w:placeholder>
          <w:docPart w:val="04308966C142492386D7E50704024849"/>
        </w:placeholder>
      </w:sdtPr>
      <w:sdtEndPr/>
      <w:sdtContent>
        <w:r w:rsidR="003039E4">
          <w:t>LEE KANG WENN</w:t>
        </w:r>
      </w:sdtContent>
    </w:sdt>
  </w:p>
  <w:sdt>
    <w:sdtPr>
      <w:rPr>
        <w:rStyle w:val="ContactInfoChar"/>
        <w:b/>
      </w:rPr>
      <w:alias w:val="Programme"/>
      <w:tag w:val="Programme"/>
      <w:id w:val="105251559"/>
      <w:placeholder>
        <w:docPart w:val="1061C55888AA4A4FA3EA64BC0EC1F181"/>
      </w:placeholder>
      <w:dropDownList>
        <w:listItem w:value="Choose an item."/>
        <w:listItem w:displayText="REI" w:value="REI"/>
        <w:listItem w:displayText="RIS" w:value="RIS"/>
        <w:listItem w:displayText="RIT" w:value="RIT"/>
        <w:listItem w:displayText="RSD" w:value="RSD"/>
        <w:listItem w:displayText="RSF" w:value="RSF"/>
        <w:listItem w:displayText="RST" w:value="RST"/>
      </w:dropDownList>
    </w:sdtPr>
    <w:sdtEndPr>
      <w:rPr>
        <w:rStyle w:val="ContactInfoChar"/>
      </w:rPr>
    </w:sdtEndPr>
    <w:sdtContent>
      <w:p w:rsidR="00CE037F" w:rsidRDefault="003039E4">
        <w:pPr>
          <w:pStyle w:val="ContactInfo"/>
          <w:rPr>
            <w:rStyle w:val="ContactInfoChar"/>
            <w:b/>
          </w:rPr>
        </w:pPr>
        <w:r>
          <w:rPr>
            <w:rStyle w:val="ContactInfoChar"/>
            <w:b/>
          </w:rPr>
          <w:t>RSF</w:t>
        </w:r>
      </w:p>
    </w:sdtContent>
  </w:sdt>
  <w:sdt>
    <w:sdtPr>
      <w:rPr>
        <w:rStyle w:val="ContactInfoChar"/>
        <w:b/>
      </w:rPr>
      <w:alias w:val="ContactNo"/>
      <w:tag w:val="ContactNo"/>
      <w:id w:val="3644619"/>
    </w:sdtPr>
    <w:sdtEndPr>
      <w:rPr>
        <w:rStyle w:val="DefaultParagraphFont"/>
      </w:rPr>
    </w:sdtEndPr>
    <w:sdtContent>
      <w:p w:rsidR="000B3188" w:rsidRDefault="003039E4">
        <w:pPr>
          <w:pStyle w:val="ContactInfo"/>
        </w:pPr>
        <w:r>
          <w:rPr>
            <w:rStyle w:val="ContactInfoChar"/>
            <w:b/>
          </w:rPr>
          <w:t>0172205785</w:t>
        </w:r>
      </w:p>
    </w:sdtContent>
  </w:sdt>
  <w:sdt>
    <w:sdtPr>
      <w:rPr>
        <w:rStyle w:val="ContactInfoChar"/>
        <w:b/>
      </w:rPr>
      <w:alias w:val="Email"/>
      <w:tag w:val="Email"/>
      <w:id w:val="3644620"/>
    </w:sdtPr>
    <w:sdtEndPr>
      <w:rPr>
        <w:rStyle w:val="DefaultParagraphFont"/>
      </w:rPr>
    </w:sdtEndPr>
    <w:sdtContent>
      <w:p w:rsidR="000B3188" w:rsidRDefault="003039E4">
        <w:pPr>
          <w:pStyle w:val="ContactInfo"/>
        </w:pPr>
        <w:r>
          <w:rPr>
            <w:rStyle w:val="ContactInfoChar"/>
            <w:rFonts w:eastAsiaTheme="minorHAnsi"/>
            <w:b/>
            <w:lang w:val="en-MY"/>
          </w:rPr>
          <w:t>leekw-wp15@student.tarc.edu.my</w:t>
        </w:r>
      </w:p>
    </w:sdtContent>
  </w:sdt>
  <w:sdt>
    <w:sdtPr>
      <w:rPr>
        <w:rStyle w:val="ContactInfoChar"/>
        <w:b/>
      </w:rPr>
      <w:alias w:val="Supervisor"/>
      <w:tag w:val="Supervisor"/>
      <w:id w:val="3644621"/>
    </w:sdtPr>
    <w:sdtEndPr>
      <w:rPr>
        <w:rStyle w:val="DefaultParagraphFont"/>
      </w:rPr>
    </w:sdtEndPr>
    <w:sdtContent>
      <w:p w:rsidR="000B3188" w:rsidRDefault="003039E4">
        <w:pPr>
          <w:pStyle w:val="ContactInfo"/>
        </w:pPr>
        <w:r>
          <w:rPr>
            <w:rStyle w:val="ContactInfoChar"/>
            <w:b/>
          </w:rPr>
          <w:t>Dr. Chaw Jun Kit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10C7F"/>
    <w:multiLevelType w:val="multilevel"/>
    <w:tmpl w:val="4186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E4"/>
    <w:rsid w:val="00057A8D"/>
    <w:rsid w:val="00062985"/>
    <w:rsid w:val="00070D2D"/>
    <w:rsid w:val="000B3188"/>
    <w:rsid w:val="00131FCD"/>
    <w:rsid w:val="001C191B"/>
    <w:rsid w:val="001F4031"/>
    <w:rsid w:val="00292511"/>
    <w:rsid w:val="002B191B"/>
    <w:rsid w:val="002E2DC7"/>
    <w:rsid w:val="002F3D30"/>
    <w:rsid w:val="003039E4"/>
    <w:rsid w:val="00336C18"/>
    <w:rsid w:val="00451392"/>
    <w:rsid w:val="00496A1C"/>
    <w:rsid w:val="005508B7"/>
    <w:rsid w:val="00555B51"/>
    <w:rsid w:val="005577F4"/>
    <w:rsid w:val="005738F9"/>
    <w:rsid w:val="0057738F"/>
    <w:rsid w:val="005D42A9"/>
    <w:rsid w:val="006903F6"/>
    <w:rsid w:val="006974CB"/>
    <w:rsid w:val="006A5588"/>
    <w:rsid w:val="0074104E"/>
    <w:rsid w:val="0074283B"/>
    <w:rsid w:val="00764ED4"/>
    <w:rsid w:val="00791CDC"/>
    <w:rsid w:val="007941EB"/>
    <w:rsid w:val="007A54AC"/>
    <w:rsid w:val="007D4B79"/>
    <w:rsid w:val="00824489"/>
    <w:rsid w:val="00861D5E"/>
    <w:rsid w:val="00914110"/>
    <w:rsid w:val="00934366"/>
    <w:rsid w:val="00976B7C"/>
    <w:rsid w:val="00985323"/>
    <w:rsid w:val="00995360"/>
    <w:rsid w:val="009E277D"/>
    <w:rsid w:val="009F49BC"/>
    <w:rsid w:val="00A04D96"/>
    <w:rsid w:val="00A07805"/>
    <w:rsid w:val="00B11A46"/>
    <w:rsid w:val="00B25D44"/>
    <w:rsid w:val="00B4230D"/>
    <w:rsid w:val="00B86EB1"/>
    <w:rsid w:val="00B86F46"/>
    <w:rsid w:val="00BA7FC6"/>
    <w:rsid w:val="00C917F7"/>
    <w:rsid w:val="00CD58D6"/>
    <w:rsid w:val="00CE037F"/>
    <w:rsid w:val="00D2488E"/>
    <w:rsid w:val="00D3077D"/>
    <w:rsid w:val="00D73CEC"/>
    <w:rsid w:val="00D7544E"/>
    <w:rsid w:val="00DA6B4F"/>
    <w:rsid w:val="00E36102"/>
    <w:rsid w:val="00EA624F"/>
    <w:rsid w:val="00FE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6B15C"/>
  <w15:docId w15:val="{E8EED89E-BF7B-47C3-BEBA-35AD5C09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B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88"/>
    <w:rPr>
      <w:rFonts w:ascii="Tahoma" w:hAnsi="Tahoma" w:cs="Tahoma"/>
      <w:sz w:val="16"/>
      <w:szCs w:val="16"/>
    </w:rPr>
  </w:style>
  <w:style w:type="paragraph" w:customStyle="1" w:styleId="ContactInfo">
    <w:name w:val="Contact Info"/>
    <w:link w:val="ContactInfoChar"/>
    <w:qFormat/>
    <w:rsid w:val="000B3188"/>
    <w:pPr>
      <w:spacing w:after="0" w:line="240" w:lineRule="auto"/>
      <w:jc w:val="right"/>
    </w:pPr>
    <w:rPr>
      <w:b/>
      <w:color w:val="403152" w:themeColor="accent4" w:themeShade="80"/>
    </w:rPr>
  </w:style>
  <w:style w:type="paragraph" w:styleId="Header">
    <w:name w:val="header"/>
    <w:basedOn w:val="Normal"/>
    <w:link w:val="HeaderChar"/>
    <w:uiPriority w:val="99"/>
    <w:unhideWhenUsed/>
    <w:rsid w:val="000B3188"/>
    <w:pPr>
      <w:tabs>
        <w:tab w:val="center" w:pos="4680"/>
        <w:tab w:val="right" w:pos="9360"/>
      </w:tabs>
      <w:spacing w:after="0" w:line="240" w:lineRule="auto"/>
    </w:pPr>
  </w:style>
  <w:style w:type="character" w:customStyle="1" w:styleId="ContactInfoChar">
    <w:name w:val="Contact Info Char"/>
    <w:basedOn w:val="DefaultParagraphFont"/>
    <w:link w:val="ContactInfo"/>
    <w:rsid w:val="000B3188"/>
    <w:rPr>
      <w:b/>
      <w:color w:val="403152" w:themeColor="accent4" w:themeShade="80"/>
    </w:rPr>
  </w:style>
  <w:style w:type="character" w:customStyle="1" w:styleId="HeaderChar">
    <w:name w:val="Header Char"/>
    <w:basedOn w:val="DefaultParagraphFont"/>
    <w:link w:val="Header"/>
    <w:uiPriority w:val="99"/>
    <w:rsid w:val="000B3188"/>
  </w:style>
  <w:style w:type="paragraph" w:styleId="Footer">
    <w:name w:val="footer"/>
    <w:basedOn w:val="Normal"/>
    <w:link w:val="FooterChar"/>
    <w:uiPriority w:val="99"/>
    <w:unhideWhenUsed/>
    <w:rsid w:val="007D4B79"/>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7D4B79"/>
    <w:rPr>
      <w:sz w:val="20"/>
    </w:rPr>
  </w:style>
  <w:style w:type="paragraph" w:customStyle="1" w:styleId="YourName">
    <w:name w:val="Your Name"/>
    <w:link w:val="YourNameChar"/>
    <w:qFormat/>
    <w:rsid w:val="007D4B79"/>
    <w:pPr>
      <w:keepNext/>
      <w:keepLines/>
      <w:tabs>
        <w:tab w:val="left" w:pos="8640"/>
      </w:tabs>
      <w:spacing w:before="480" w:after="40" w:line="264" w:lineRule="auto"/>
      <w:jc w:val="right"/>
      <w:outlineLvl w:val="0"/>
    </w:pPr>
    <w:rPr>
      <w:rFonts w:eastAsiaTheme="majorEastAsia" w:cstheme="majorBidi"/>
      <w:b/>
      <w:bCs/>
      <w:caps/>
      <w:color w:val="000000" w:themeColor="text1"/>
      <w:spacing w:val="10"/>
      <w:sz w:val="28"/>
      <w:szCs w:val="28"/>
    </w:rPr>
  </w:style>
  <w:style w:type="character" w:styleId="PlaceholderText">
    <w:name w:val="Placeholder Text"/>
    <w:basedOn w:val="DefaultParagraphFont"/>
    <w:uiPriority w:val="99"/>
    <w:semiHidden/>
    <w:rsid w:val="000B3188"/>
    <w:rPr>
      <w:color w:val="808080"/>
    </w:rPr>
  </w:style>
  <w:style w:type="character" w:customStyle="1" w:styleId="YourNameChar">
    <w:name w:val="Your Name Char"/>
    <w:basedOn w:val="DefaultParagraphFont"/>
    <w:link w:val="YourName"/>
    <w:rsid w:val="007D4B79"/>
    <w:rPr>
      <w:rFonts w:eastAsiaTheme="majorEastAsia" w:cstheme="majorBidi"/>
      <w:b/>
      <w:bCs/>
      <w:caps/>
      <w:color w:val="000000" w:themeColor="text1"/>
      <w:spacing w:val="10"/>
      <w:sz w:val="28"/>
      <w:szCs w:val="28"/>
    </w:rPr>
  </w:style>
  <w:style w:type="table" w:styleId="TableGrid">
    <w:name w:val="Table Grid"/>
    <w:basedOn w:val="TableNormal"/>
    <w:uiPriority w:val="59"/>
    <w:rsid w:val="000B3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ectionHeading">
    <w:name w:val="SectionHeading"/>
    <w:link w:val="SectionHeadingChar"/>
    <w:qFormat/>
    <w:rsid w:val="00976B7C"/>
    <w:pPr>
      <w:spacing w:before="120" w:after="0"/>
    </w:pPr>
    <w:rPr>
      <w:rFonts w:asciiTheme="majorHAnsi" w:hAnsiTheme="majorHAnsi"/>
      <w:b/>
      <w:caps/>
      <w:color w:val="595959" w:themeColor="text1" w:themeTint="A6"/>
    </w:rPr>
  </w:style>
  <w:style w:type="character" w:customStyle="1" w:styleId="SectionHeadingChar">
    <w:name w:val="SectionHeading Char"/>
    <w:basedOn w:val="DefaultParagraphFont"/>
    <w:link w:val="SectionHeading"/>
    <w:rsid w:val="00976B7C"/>
    <w:rPr>
      <w:rFonts w:asciiTheme="majorHAnsi" w:hAnsiTheme="majorHAnsi"/>
      <w:b/>
      <w:caps/>
      <w:color w:val="595959" w:themeColor="text1" w:themeTint="A6"/>
    </w:rPr>
  </w:style>
  <w:style w:type="paragraph" w:customStyle="1" w:styleId="Sectionbodytext">
    <w:name w:val="Section body text"/>
    <w:link w:val="SectionbodytextChar"/>
    <w:qFormat/>
    <w:rsid w:val="007D4B79"/>
    <w:pPr>
      <w:spacing w:after="0"/>
    </w:pPr>
    <w:rPr>
      <w:color w:val="000000" w:themeColor="text1"/>
      <w:sz w:val="20"/>
    </w:rPr>
  </w:style>
  <w:style w:type="character" w:customStyle="1" w:styleId="SectionbodytextChar">
    <w:name w:val="Section body text Char"/>
    <w:basedOn w:val="DefaultParagraphFont"/>
    <w:link w:val="Sectionbodytext"/>
    <w:rsid w:val="007D4B79"/>
    <w:rPr>
      <w:color w:val="000000" w:themeColor="text1"/>
      <w:sz w:val="20"/>
    </w:rPr>
  </w:style>
  <w:style w:type="paragraph" w:customStyle="1" w:styleId="Publications">
    <w:name w:val="Publications"/>
    <w:basedOn w:val="Normal"/>
    <w:link w:val="PublicationsChar"/>
    <w:qFormat/>
    <w:rsid w:val="000B3188"/>
    <w:pPr>
      <w:spacing w:after="0" w:line="264" w:lineRule="auto"/>
      <w:ind w:left="288"/>
      <w:outlineLvl w:val="2"/>
    </w:pPr>
    <w:rPr>
      <w:i/>
      <w:color w:val="0D0D0D" w:themeColor="text1" w:themeTint="F2"/>
      <w:sz w:val="20"/>
    </w:rPr>
  </w:style>
  <w:style w:type="paragraph" w:customStyle="1" w:styleId="Sectionbodytextbold">
    <w:name w:val="Section body text bold"/>
    <w:link w:val="SectionbodytextboldChar"/>
    <w:qFormat/>
    <w:rsid w:val="000B3188"/>
    <w:pPr>
      <w:spacing w:after="0" w:line="240" w:lineRule="auto"/>
    </w:pPr>
    <w:rPr>
      <w:b/>
      <w:color w:val="000000" w:themeColor="text1"/>
      <w:sz w:val="20"/>
    </w:rPr>
  </w:style>
  <w:style w:type="character" w:customStyle="1" w:styleId="SectionbodytextboldChar">
    <w:name w:val="Section body text bold Char"/>
    <w:basedOn w:val="DefaultParagraphFont"/>
    <w:link w:val="Sectionbodytextbold"/>
    <w:rsid w:val="000B3188"/>
    <w:rPr>
      <w:b/>
      <w:color w:val="000000" w:themeColor="text1"/>
      <w:sz w:val="20"/>
    </w:rPr>
  </w:style>
  <w:style w:type="character" w:customStyle="1" w:styleId="PublicationsChar">
    <w:name w:val="Publications Char"/>
    <w:basedOn w:val="DefaultParagraphFont"/>
    <w:link w:val="Publications"/>
    <w:rsid w:val="000B3188"/>
    <w:rPr>
      <w:i/>
      <w:color w:val="0D0D0D" w:themeColor="text1" w:themeTint="F2"/>
      <w:sz w:val="20"/>
    </w:rPr>
  </w:style>
  <w:style w:type="character" w:customStyle="1" w:styleId="apple-converted-space">
    <w:name w:val="apple-converted-space"/>
    <w:basedOn w:val="DefaultParagraphFont"/>
    <w:rsid w:val="00D73CEC"/>
  </w:style>
  <w:style w:type="character" w:styleId="Strong">
    <w:name w:val="Strong"/>
    <w:basedOn w:val="DefaultParagraphFont"/>
    <w:uiPriority w:val="22"/>
    <w:qFormat/>
    <w:rsid w:val="00D73CEC"/>
    <w:rPr>
      <w:b/>
      <w:bCs/>
    </w:rPr>
  </w:style>
  <w:style w:type="character" w:styleId="Hyperlink">
    <w:name w:val="Hyperlink"/>
    <w:basedOn w:val="DefaultParagraphFont"/>
    <w:uiPriority w:val="99"/>
    <w:unhideWhenUsed/>
    <w:rsid w:val="00D73CEC"/>
    <w:rPr>
      <w:color w:val="0000FF"/>
      <w:u w:val="single"/>
    </w:rPr>
  </w:style>
  <w:style w:type="paragraph" w:styleId="NormalWeb">
    <w:name w:val="Normal (Web)"/>
    <w:basedOn w:val="Normal"/>
    <w:uiPriority w:val="99"/>
    <w:unhideWhenUsed/>
    <w:rsid w:val="003039E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3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3827">
      <w:bodyDiv w:val="1"/>
      <w:marLeft w:val="0"/>
      <w:marRight w:val="0"/>
      <w:marTop w:val="0"/>
      <w:marBottom w:val="0"/>
      <w:divBdr>
        <w:top w:val="none" w:sz="0" w:space="0" w:color="auto"/>
        <w:left w:val="none" w:sz="0" w:space="0" w:color="auto"/>
        <w:bottom w:val="none" w:sz="0" w:space="0" w:color="auto"/>
        <w:right w:val="none" w:sz="0" w:space="0" w:color="auto"/>
      </w:divBdr>
      <w:divsChild>
        <w:div w:id="1633249591">
          <w:marLeft w:val="0"/>
          <w:marRight w:val="0"/>
          <w:marTop w:val="0"/>
          <w:marBottom w:val="0"/>
          <w:divBdr>
            <w:top w:val="none" w:sz="0" w:space="0" w:color="auto"/>
            <w:left w:val="none" w:sz="0" w:space="0" w:color="auto"/>
            <w:bottom w:val="none" w:sz="0" w:space="0" w:color="auto"/>
            <w:right w:val="none" w:sz="0" w:space="0" w:color="auto"/>
          </w:divBdr>
        </w:div>
      </w:divsChild>
    </w:div>
    <w:div w:id="369493891">
      <w:bodyDiv w:val="1"/>
      <w:marLeft w:val="0"/>
      <w:marRight w:val="0"/>
      <w:marTop w:val="0"/>
      <w:marBottom w:val="0"/>
      <w:divBdr>
        <w:top w:val="none" w:sz="0" w:space="0" w:color="auto"/>
        <w:left w:val="none" w:sz="0" w:space="0" w:color="auto"/>
        <w:bottom w:val="none" w:sz="0" w:space="0" w:color="auto"/>
        <w:right w:val="none" w:sz="0" w:space="0" w:color="auto"/>
      </w:divBdr>
    </w:div>
    <w:div w:id="439033439">
      <w:bodyDiv w:val="1"/>
      <w:marLeft w:val="0"/>
      <w:marRight w:val="0"/>
      <w:marTop w:val="0"/>
      <w:marBottom w:val="0"/>
      <w:divBdr>
        <w:top w:val="none" w:sz="0" w:space="0" w:color="auto"/>
        <w:left w:val="none" w:sz="0" w:space="0" w:color="auto"/>
        <w:bottom w:val="none" w:sz="0" w:space="0" w:color="auto"/>
        <w:right w:val="none" w:sz="0" w:space="0" w:color="auto"/>
      </w:divBdr>
    </w:div>
    <w:div w:id="653294955">
      <w:bodyDiv w:val="1"/>
      <w:marLeft w:val="0"/>
      <w:marRight w:val="0"/>
      <w:marTop w:val="0"/>
      <w:marBottom w:val="0"/>
      <w:divBdr>
        <w:top w:val="none" w:sz="0" w:space="0" w:color="auto"/>
        <w:left w:val="none" w:sz="0" w:space="0" w:color="auto"/>
        <w:bottom w:val="none" w:sz="0" w:space="0" w:color="auto"/>
        <w:right w:val="none" w:sz="0" w:space="0" w:color="auto"/>
      </w:divBdr>
    </w:div>
    <w:div w:id="916675696">
      <w:bodyDiv w:val="1"/>
      <w:marLeft w:val="0"/>
      <w:marRight w:val="0"/>
      <w:marTop w:val="0"/>
      <w:marBottom w:val="0"/>
      <w:divBdr>
        <w:top w:val="none" w:sz="0" w:space="0" w:color="auto"/>
        <w:left w:val="none" w:sz="0" w:space="0" w:color="auto"/>
        <w:bottom w:val="none" w:sz="0" w:space="0" w:color="auto"/>
        <w:right w:val="none" w:sz="0" w:space="0" w:color="auto"/>
      </w:divBdr>
    </w:div>
    <w:div w:id="975531797">
      <w:bodyDiv w:val="1"/>
      <w:marLeft w:val="0"/>
      <w:marRight w:val="0"/>
      <w:marTop w:val="0"/>
      <w:marBottom w:val="0"/>
      <w:divBdr>
        <w:top w:val="none" w:sz="0" w:space="0" w:color="auto"/>
        <w:left w:val="none" w:sz="0" w:space="0" w:color="auto"/>
        <w:bottom w:val="none" w:sz="0" w:space="0" w:color="auto"/>
        <w:right w:val="none" w:sz="0" w:space="0" w:color="auto"/>
      </w:divBdr>
    </w:div>
    <w:div w:id="1056011305">
      <w:bodyDiv w:val="1"/>
      <w:marLeft w:val="0"/>
      <w:marRight w:val="0"/>
      <w:marTop w:val="0"/>
      <w:marBottom w:val="0"/>
      <w:divBdr>
        <w:top w:val="none" w:sz="0" w:space="0" w:color="auto"/>
        <w:left w:val="none" w:sz="0" w:space="0" w:color="auto"/>
        <w:bottom w:val="none" w:sz="0" w:space="0" w:color="auto"/>
        <w:right w:val="none" w:sz="0" w:space="0" w:color="auto"/>
      </w:divBdr>
    </w:div>
    <w:div w:id="1241602517">
      <w:bodyDiv w:val="1"/>
      <w:marLeft w:val="0"/>
      <w:marRight w:val="0"/>
      <w:marTop w:val="0"/>
      <w:marBottom w:val="0"/>
      <w:divBdr>
        <w:top w:val="none" w:sz="0" w:space="0" w:color="auto"/>
        <w:left w:val="none" w:sz="0" w:space="0" w:color="auto"/>
        <w:bottom w:val="none" w:sz="0" w:space="0" w:color="auto"/>
        <w:right w:val="none" w:sz="0" w:space="0" w:color="auto"/>
      </w:divBdr>
    </w:div>
    <w:div w:id="1334533873">
      <w:bodyDiv w:val="1"/>
      <w:marLeft w:val="0"/>
      <w:marRight w:val="0"/>
      <w:marTop w:val="0"/>
      <w:marBottom w:val="0"/>
      <w:divBdr>
        <w:top w:val="none" w:sz="0" w:space="0" w:color="auto"/>
        <w:left w:val="none" w:sz="0" w:space="0" w:color="auto"/>
        <w:bottom w:val="none" w:sz="0" w:space="0" w:color="auto"/>
        <w:right w:val="none" w:sz="0" w:space="0" w:color="auto"/>
      </w:divBdr>
    </w:div>
    <w:div w:id="1392383596">
      <w:bodyDiv w:val="1"/>
      <w:marLeft w:val="0"/>
      <w:marRight w:val="0"/>
      <w:marTop w:val="0"/>
      <w:marBottom w:val="0"/>
      <w:divBdr>
        <w:top w:val="none" w:sz="0" w:space="0" w:color="auto"/>
        <w:left w:val="none" w:sz="0" w:space="0" w:color="auto"/>
        <w:bottom w:val="none" w:sz="0" w:space="0" w:color="auto"/>
        <w:right w:val="none" w:sz="0" w:space="0" w:color="auto"/>
      </w:divBdr>
    </w:div>
    <w:div w:id="1664896004">
      <w:bodyDiv w:val="1"/>
      <w:marLeft w:val="0"/>
      <w:marRight w:val="0"/>
      <w:marTop w:val="0"/>
      <w:marBottom w:val="0"/>
      <w:divBdr>
        <w:top w:val="none" w:sz="0" w:space="0" w:color="auto"/>
        <w:left w:val="none" w:sz="0" w:space="0" w:color="auto"/>
        <w:bottom w:val="none" w:sz="0" w:space="0" w:color="auto"/>
        <w:right w:val="none" w:sz="0" w:space="0" w:color="auto"/>
      </w:divBdr>
    </w:div>
    <w:div w:id="1940747039">
      <w:bodyDiv w:val="1"/>
      <w:marLeft w:val="0"/>
      <w:marRight w:val="0"/>
      <w:marTop w:val="0"/>
      <w:marBottom w:val="0"/>
      <w:divBdr>
        <w:top w:val="none" w:sz="0" w:space="0" w:color="auto"/>
        <w:left w:val="none" w:sz="0" w:space="0" w:color="auto"/>
        <w:bottom w:val="none" w:sz="0" w:space="0" w:color="auto"/>
        <w:right w:val="none" w:sz="0" w:space="0" w:color="auto"/>
      </w:divBdr>
      <w:divsChild>
        <w:div w:id="35130262">
          <w:marLeft w:val="0"/>
          <w:marRight w:val="0"/>
          <w:marTop w:val="0"/>
          <w:marBottom w:val="0"/>
          <w:divBdr>
            <w:top w:val="none" w:sz="0" w:space="0" w:color="auto"/>
            <w:left w:val="none" w:sz="0" w:space="0" w:color="auto"/>
            <w:bottom w:val="none" w:sz="0" w:space="0" w:color="auto"/>
            <w:right w:val="none" w:sz="0" w:space="0" w:color="auto"/>
          </w:divBdr>
        </w:div>
      </w:divsChild>
    </w:div>
    <w:div w:id="20429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mPCZ3n/IEHY" TargetMode="External"/><Relationship Id="rId13" Type="http://schemas.openxmlformats.org/officeDocument/2006/relationships/hyperlink" Target="https://paperpile.com/c/mPCZ3n/cfKq" TargetMode="External"/><Relationship Id="rId18" Type="http://schemas.openxmlformats.org/officeDocument/2006/relationships/hyperlink" Target="https://martechexec.com/article/predictive-analytics-future-marketing.html" TargetMode="External"/><Relationship Id="rId26" Type="http://schemas.openxmlformats.org/officeDocument/2006/relationships/hyperlink" Target="https://www.siliconrepublic.com/enterprise/amount-of-data-in-2011-equal-to-57-5bn-32gb-apple-ipads" TargetMode="External"/><Relationship Id="rId3" Type="http://schemas.openxmlformats.org/officeDocument/2006/relationships/styles" Target="styles.xml"/><Relationship Id="rId21" Type="http://schemas.openxmlformats.org/officeDocument/2006/relationships/hyperlink" Target="http://paperpile.com/b/mPCZ3n/IEHY"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atameer.com/company/datameer-blog/six-ways-create-better-customer-behavior-analytics/" TargetMode="External"/><Relationship Id="rId25" Type="http://schemas.openxmlformats.org/officeDocument/2006/relationships/hyperlink" Target="http://paperpile.com/b/mPCZ3n/vOV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as.com/en_us/insights/articles/big-data/big-data-and-iot-two-sides-of-the-same-coin.html" TargetMode="External"/><Relationship Id="rId20" Type="http://schemas.openxmlformats.org/officeDocument/2006/relationships/hyperlink" Target="http://sebastianraschka.com/Articles/2014_intro_supervised_learning.html" TargetMode="External"/><Relationship Id="rId29" Type="http://schemas.openxmlformats.org/officeDocument/2006/relationships/hyperlink" Target="http://paperpile.com/b/mPCZ3n/sWw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mPCZ3n/IEHY" TargetMode="External"/><Relationship Id="rId24" Type="http://schemas.openxmlformats.org/officeDocument/2006/relationships/hyperlink" Target="http://paperpile.com/b/mPCZ3n/nblX"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mPCZ3n/sWwU" TargetMode="External"/><Relationship Id="rId23" Type="http://schemas.openxmlformats.org/officeDocument/2006/relationships/hyperlink" Target="https://www.emc.com/collateral/analyst-reports/idc-digital-universe-2014.pdf" TargetMode="External"/><Relationship Id="rId28" Type="http://schemas.openxmlformats.org/officeDocument/2006/relationships/hyperlink" Target="http://paperpile.com/b/mPCZ3n/cfKq" TargetMode="External"/><Relationship Id="rId36" Type="http://schemas.openxmlformats.org/officeDocument/2006/relationships/glossaryDocument" Target="glossary/document.xml"/><Relationship Id="rId10" Type="http://schemas.openxmlformats.org/officeDocument/2006/relationships/hyperlink" Target="https://paperpile.com/c/mPCZ3n/vOVr" TargetMode="External"/><Relationship Id="rId19" Type="http://schemas.openxmlformats.org/officeDocument/2006/relationships/hyperlink" Target="http://www.zdnet.com/article/the-internet-of-things-and-big-data-unlocking-the-power/" TargetMode="External"/><Relationship Id="rId31" Type="http://schemas.openxmlformats.org/officeDocument/2006/relationships/hyperlink" Target="http://paperpile.com/b/mPCZ3n/sWwU" TargetMode="External"/><Relationship Id="rId4" Type="http://schemas.openxmlformats.org/officeDocument/2006/relationships/settings" Target="settings.xml"/><Relationship Id="rId9" Type="http://schemas.openxmlformats.org/officeDocument/2006/relationships/hyperlink" Target="https://paperpile.com/c/mPCZ3n/nblX" TargetMode="External"/><Relationship Id="rId14" Type="http://schemas.openxmlformats.org/officeDocument/2006/relationships/hyperlink" Target="https://paperpile.com/c/mPCZ3n/IEHY" TargetMode="External"/><Relationship Id="rId22" Type="http://schemas.openxmlformats.org/officeDocument/2006/relationships/hyperlink" Target="http://paperpile.com/b/mPCZ3n/nblX" TargetMode="External"/><Relationship Id="rId27" Type="http://schemas.openxmlformats.org/officeDocument/2006/relationships/hyperlink" Target="http://paperpile.com/b/mPCZ3n/vOVr" TargetMode="External"/><Relationship Id="rId30" Type="http://schemas.openxmlformats.org/officeDocument/2006/relationships/hyperlink" Target="https://www.forbes.com/sites/gregsatell/2014/01/26/5-things-managers-should-know-about-the-big-data-economy/"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Degree\Y2%20Sem%202\FYP\KW_Forms\FORM%202%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A00D75BD414B408C0225AE8D0CAD1C"/>
        <w:category>
          <w:name w:val="General"/>
          <w:gallery w:val="placeholder"/>
        </w:category>
        <w:types>
          <w:type w:val="bbPlcHdr"/>
        </w:types>
        <w:behaviors>
          <w:behavior w:val="content"/>
        </w:behaviors>
        <w:guid w:val="{0A115C66-A059-419D-BE51-8940EB55EC64}"/>
      </w:docPartPr>
      <w:docPartBody>
        <w:p w:rsidR="009F23BC" w:rsidRDefault="00AB14A0">
          <w:pPr>
            <w:pStyle w:val="2AA00D75BD414B408C0225AE8D0CAD1C"/>
          </w:pPr>
          <w:r>
            <w:rPr>
              <w:sz w:val="24"/>
              <w:szCs w:val="24"/>
            </w:rPr>
            <w:t>[Insert your project title]</w:t>
          </w:r>
        </w:p>
      </w:docPartBody>
    </w:docPart>
    <w:docPart>
      <w:docPartPr>
        <w:name w:val="4107651EB69444E5A0DC0C1338E64396"/>
        <w:category>
          <w:name w:val="General"/>
          <w:gallery w:val="placeholder"/>
        </w:category>
        <w:types>
          <w:type w:val="bbPlcHdr"/>
        </w:types>
        <w:behaviors>
          <w:behavior w:val="content"/>
        </w:behaviors>
        <w:guid w:val="{9190AA03-0C9F-49F5-AA5D-C5F2E6C3B2BC}"/>
      </w:docPartPr>
      <w:docPartBody>
        <w:p w:rsidR="009F23BC" w:rsidRDefault="00AB14A0">
          <w:pPr>
            <w:pStyle w:val="4107651EB69444E5A0DC0C1338E64396"/>
          </w:pPr>
          <w:r>
            <w:t>ABSTRACT</w:t>
          </w:r>
        </w:p>
      </w:docPartBody>
    </w:docPart>
    <w:docPart>
      <w:docPartPr>
        <w:name w:val="23A5A54EC80246438DE46438B445D0A5"/>
        <w:category>
          <w:name w:val="General"/>
          <w:gallery w:val="placeholder"/>
        </w:category>
        <w:types>
          <w:type w:val="bbPlcHdr"/>
        </w:types>
        <w:behaviors>
          <w:behavior w:val="content"/>
        </w:behaviors>
        <w:guid w:val="{37A45790-1494-4021-8CAB-E6EF213245EC}"/>
      </w:docPartPr>
      <w:docPartBody>
        <w:p w:rsidR="009F23BC" w:rsidRDefault="00AB14A0">
          <w:pPr>
            <w:pStyle w:val="23A5A54EC80246438DE46438B445D0A5"/>
          </w:pPr>
          <w:r>
            <w:t>TEACHING EXPERIENCE</w:t>
          </w:r>
        </w:p>
      </w:docPartBody>
    </w:docPart>
    <w:docPart>
      <w:docPartPr>
        <w:name w:val="82169BB6B53A417581D4573FCC50AFAA"/>
        <w:category>
          <w:name w:val="General"/>
          <w:gallery w:val="placeholder"/>
        </w:category>
        <w:types>
          <w:type w:val="bbPlcHdr"/>
        </w:types>
        <w:behaviors>
          <w:behavior w:val="content"/>
        </w:behaviors>
        <w:guid w:val="{746E9FC9-EA1A-45F5-BACE-490F9CDDB1E7}"/>
      </w:docPartPr>
      <w:docPartBody>
        <w:p w:rsidR="009F23BC" w:rsidRDefault="00AB14A0">
          <w:pPr>
            <w:pStyle w:val="82169BB6B53A417581D4573FCC50AFAA"/>
          </w:pPr>
          <w:r>
            <w:t>Solution</w:t>
          </w:r>
        </w:p>
      </w:docPartBody>
    </w:docPart>
    <w:docPart>
      <w:docPartPr>
        <w:name w:val="490B084F70EA480A823DCCB09A6AA3F8"/>
        <w:category>
          <w:name w:val="General"/>
          <w:gallery w:val="placeholder"/>
        </w:category>
        <w:types>
          <w:type w:val="bbPlcHdr"/>
        </w:types>
        <w:behaviors>
          <w:behavior w:val="content"/>
        </w:behaviors>
        <w:guid w:val="{A911314E-A072-4FEE-946C-9E3DCCC98521}"/>
      </w:docPartPr>
      <w:docPartBody>
        <w:p w:rsidR="009F23BC" w:rsidRDefault="00AB14A0">
          <w:pPr>
            <w:pStyle w:val="490B084F70EA480A823DCCB09A6AA3F8"/>
          </w:pPr>
          <w:r w:rsidRPr="00D7544E">
            <w:rPr>
              <w:rStyle w:val="SectionHeadingChar"/>
            </w:rPr>
            <w:t>TARGET MARKET</w:t>
          </w:r>
        </w:p>
      </w:docPartBody>
    </w:docPart>
    <w:docPart>
      <w:docPartPr>
        <w:name w:val="0CE7F6A5F95646F7A13942625581BB00"/>
        <w:category>
          <w:name w:val="General"/>
          <w:gallery w:val="placeholder"/>
        </w:category>
        <w:types>
          <w:type w:val="bbPlcHdr"/>
        </w:types>
        <w:behaviors>
          <w:behavior w:val="content"/>
        </w:behaviors>
        <w:guid w:val="{43C84642-6911-44F3-909C-422DB33ABB92}"/>
      </w:docPartPr>
      <w:docPartBody>
        <w:p w:rsidR="009F23BC" w:rsidRDefault="00AB14A0">
          <w:pPr>
            <w:pStyle w:val="0CE7F6A5F95646F7A13942625581BB00"/>
          </w:pPr>
          <w:r>
            <w:t>COMPETITION/CONTRIBUTION</w:t>
          </w:r>
        </w:p>
      </w:docPartBody>
    </w:docPart>
    <w:docPart>
      <w:docPartPr>
        <w:name w:val="05F5F93C8B494B7DB9F48654FC763758"/>
        <w:category>
          <w:name w:val="General"/>
          <w:gallery w:val="placeholder"/>
        </w:category>
        <w:types>
          <w:type w:val="bbPlcHdr"/>
        </w:types>
        <w:behaviors>
          <w:behavior w:val="content"/>
        </w:behaviors>
        <w:guid w:val="{47FD2C0E-05B0-4458-93E9-812113E730FE}"/>
      </w:docPartPr>
      <w:docPartBody>
        <w:p w:rsidR="009F23BC" w:rsidRDefault="00AB14A0">
          <w:pPr>
            <w:pStyle w:val="05F5F93C8B494B7DB9F48654FC763758"/>
          </w:pPr>
          <w:r>
            <w:rPr>
              <w:rStyle w:val="SectionbodytextChar"/>
            </w:rPr>
            <w:t>[</w:t>
          </w:r>
          <w:r>
            <w:rPr>
              <w:color w:val="000000"/>
              <w:shd w:val="clear" w:color="auto" w:fill="FFFFFF"/>
            </w:rPr>
            <w:t>Explain</w:t>
          </w:r>
          <w:r w:rsidRPr="00B86EB1">
            <w:rPr>
              <w:rStyle w:val="apple-converted-space"/>
              <w:bCs/>
              <w:color w:val="000000"/>
            </w:rPr>
            <w:t> </w:t>
          </w:r>
          <w:r w:rsidRPr="00B86EB1">
            <w:rPr>
              <w:rStyle w:val="Strong"/>
              <w:color w:val="000000"/>
            </w:rPr>
            <w:t>what advantages your solution offers</w:t>
          </w:r>
          <w:r w:rsidRPr="00B86EB1">
            <w:rPr>
              <w:rStyle w:val="apple-converted-space"/>
              <w:bCs/>
              <w:color w:val="000000"/>
            </w:rPr>
            <w:t> </w:t>
          </w:r>
          <w:r w:rsidRPr="00B86EB1">
            <w:rPr>
              <w:color w:val="000000"/>
              <w:shd w:val="clear" w:color="auto" w:fill="FFFFFF"/>
            </w:rPr>
            <w:t>over the competition. Are you faster, cheaper, better? Why would a potential customer choose your solution over someone else’s</w:t>
          </w:r>
          <w:r>
            <w:rPr>
              <w:color w:val="000000"/>
              <w:shd w:val="clear" w:color="auto" w:fill="FFFFFF"/>
            </w:rPr>
            <w:t>? If the project is intended to solve community or social problem, state how does your project brings societal impact to the country. If it is a pure research, state the contribution of your project]</w:t>
          </w:r>
        </w:p>
      </w:docPartBody>
    </w:docPart>
    <w:docPart>
      <w:docPartPr>
        <w:name w:val="ED163CE599744576987BDFC93E643A88"/>
        <w:category>
          <w:name w:val="General"/>
          <w:gallery w:val="placeholder"/>
        </w:category>
        <w:types>
          <w:type w:val="bbPlcHdr"/>
        </w:types>
        <w:behaviors>
          <w:behavior w:val="content"/>
        </w:behaviors>
        <w:guid w:val="{6BE6AB83-3E25-4974-B20E-EB629AB3BEEE}"/>
      </w:docPartPr>
      <w:docPartBody>
        <w:p w:rsidR="009F23BC" w:rsidRDefault="00AB14A0">
          <w:pPr>
            <w:pStyle w:val="ED163CE599744576987BDFC93E643A88"/>
          </w:pPr>
          <w:r>
            <w:t>MILESTONES</w:t>
          </w:r>
        </w:p>
      </w:docPartBody>
    </w:docPart>
    <w:docPart>
      <w:docPartPr>
        <w:name w:val="8B09600A128449048FF172B303F32F45"/>
        <w:category>
          <w:name w:val="General"/>
          <w:gallery w:val="placeholder"/>
        </w:category>
        <w:types>
          <w:type w:val="bbPlcHdr"/>
        </w:types>
        <w:behaviors>
          <w:behavior w:val="content"/>
        </w:behaviors>
        <w:guid w:val="{B067A85B-A184-4C38-A55F-A0B9A697AB1A}"/>
      </w:docPartPr>
      <w:docPartBody>
        <w:p w:rsidR="009F23BC" w:rsidRDefault="00AB14A0">
          <w:pPr>
            <w:pStyle w:val="8B09600A128449048FF172B303F32F45"/>
          </w:pPr>
          <w:r w:rsidRPr="005508B7">
            <w:t>[Describe the project schedule to complete the final prototype. State what approach</w:t>
          </w:r>
          <w:r>
            <w:t xml:space="preserve"> (development model and/or research method)</w:t>
          </w:r>
          <w:r w:rsidRPr="005508B7">
            <w:t xml:space="preserve"> </w:t>
          </w:r>
          <w:r>
            <w:t xml:space="preserve">that </w:t>
          </w:r>
          <w:r w:rsidRPr="005508B7">
            <w:t xml:space="preserve">you are going to use </w:t>
          </w:r>
          <w:r>
            <w:t>in</w:t>
          </w:r>
          <w:r w:rsidRPr="005508B7">
            <w:t xml:space="preserve"> the project]</w:t>
          </w:r>
        </w:p>
      </w:docPartBody>
    </w:docPart>
    <w:docPart>
      <w:docPartPr>
        <w:name w:val="04308966C142492386D7E50704024849"/>
        <w:category>
          <w:name w:val="General"/>
          <w:gallery w:val="placeholder"/>
        </w:category>
        <w:types>
          <w:type w:val="bbPlcHdr"/>
        </w:types>
        <w:behaviors>
          <w:behavior w:val="content"/>
        </w:behaviors>
        <w:guid w:val="{60C29F6A-CB50-45F9-9214-6C5B5ADDD84F}"/>
      </w:docPartPr>
      <w:docPartBody>
        <w:p w:rsidR="009F23BC" w:rsidRDefault="00AB14A0">
          <w:pPr>
            <w:pStyle w:val="04308966C142492386D7E50704024849"/>
          </w:pPr>
          <w:r>
            <w:rPr>
              <w:rStyle w:val="PlaceholderText"/>
            </w:rPr>
            <w:t>REFERENCES</w:t>
          </w:r>
        </w:p>
      </w:docPartBody>
    </w:docPart>
    <w:docPart>
      <w:docPartPr>
        <w:name w:val="1061C55888AA4A4FA3EA64BC0EC1F181"/>
        <w:category>
          <w:name w:val="General"/>
          <w:gallery w:val="placeholder"/>
        </w:category>
        <w:types>
          <w:type w:val="bbPlcHdr"/>
        </w:types>
        <w:behaviors>
          <w:behavior w:val="content"/>
        </w:behaviors>
        <w:guid w:val="{FB8B8146-4393-49AA-A822-26B77F0F7FF0}"/>
      </w:docPartPr>
      <w:docPartBody>
        <w:p w:rsidR="009F23BC" w:rsidRDefault="00AB14A0">
          <w:pPr>
            <w:pStyle w:val="1061C55888AA4A4FA3EA64BC0EC1F181"/>
          </w:pPr>
          <w:r w:rsidRPr="00DA6B4F">
            <w:rPr>
              <w:rStyle w:val="SectionbodytextChar"/>
              <w:szCs w:val="20"/>
            </w:rPr>
            <w:t>[List the details of the r</w:t>
          </w:r>
          <w:r w:rsidRPr="00DA6B4F">
            <w:rPr>
              <w:sz w:val="20"/>
              <w:szCs w:val="20"/>
            </w:rPr>
            <w:t>eferences cited in this proposal]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TXinwei">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A0"/>
    <w:rsid w:val="00482048"/>
    <w:rsid w:val="009F23BC"/>
    <w:rsid w:val="00A743D8"/>
    <w:rsid w:val="00AB14A0"/>
    <w:rsid w:val="00C3115D"/>
    <w:rsid w:val="00E37C0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A00D75BD414B408C0225AE8D0CAD1C">
    <w:name w:val="2AA00D75BD414B408C0225AE8D0CAD1C"/>
  </w:style>
  <w:style w:type="paragraph" w:customStyle="1" w:styleId="4107651EB69444E5A0DC0C1338E64396">
    <w:name w:val="4107651EB69444E5A0DC0C1338E64396"/>
  </w:style>
  <w:style w:type="paragraph" w:customStyle="1" w:styleId="Sectionbodytextbold">
    <w:name w:val="Section body text bold"/>
    <w:link w:val="SectionbodytextboldChar"/>
    <w:qFormat/>
    <w:pPr>
      <w:spacing w:after="0" w:line="240" w:lineRule="auto"/>
    </w:pPr>
    <w:rPr>
      <w:rFonts w:eastAsiaTheme="minorHAnsi"/>
      <w:b/>
      <w:color w:val="000000" w:themeColor="text1"/>
      <w:sz w:val="20"/>
      <w:lang w:val="en-US" w:eastAsia="en-US"/>
    </w:rPr>
  </w:style>
  <w:style w:type="character" w:customStyle="1" w:styleId="SectionbodytextboldChar">
    <w:name w:val="Section body text bold Char"/>
    <w:basedOn w:val="DefaultParagraphFont"/>
    <w:link w:val="Sectionbodytextbold"/>
    <w:rPr>
      <w:rFonts w:eastAsiaTheme="minorHAnsi"/>
      <w:b/>
      <w:color w:val="000000" w:themeColor="text1"/>
      <w:sz w:val="20"/>
      <w:lang w:val="en-US" w:eastAsia="en-US"/>
    </w:rPr>
  </w:style>
  <w:style w:type="paragraph" w:customStyle="1" w:styleId="6310A9FAD6C8473A818A48901C33DC8F">
    <w:name w:val="6310A9FAD6C8473A818A48901C33DC8F"/>
  </w:style>
  <w:style w:type="paragraph" w:customStyle="1" w:styleId="23A5A54EC80246438DE46438B445D0A5">
    <w:name w:val="23A5A54EC80246438DE46438B445D0A5"/>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paragraph" w:customStyle="1" w:styleId="D85BFE85A4AD459983DA10552EAC4A05">
    <w:name w:val="D85BFE85A4AD459983DA10552EAC4A05"/>
  </w:style>
  <w:style w:type="paragraph" w:customStyle="1" w:styleId="82169BB6B53A417581D4573FCC50AFAA">
    <w:name w:val="82169BB6B53A417581D4573FCC50AFAA"/>
  </w:style>
  <w:style w:type="paragraph" w:customStyle="1" w:styleId="Sectionbodytext">
    <w:name w:val="Section body text"/>
    <w:link w:val="SectionbodytextChar"/>
    <w:qFormat/>
    <w:pPr>
      <w:spacing w:after="0" w:line="276" w:lineRule="auto"/>
    </w:pPr>
    <w:rPr>
      <w:rFonts w:eastAsiaTheme="minorHAnsi"/>
      <w:color w:val="000000" w:themeColor="text1"/>
      <w:sz w:val="20"/>
      <w:lang w:val="en-US" w:eastAsia="en-US"/>
    </w:rPr>
  </w:style>
  <w:style w:type="character" w:customStyle="1" w:styleId="SectionbodytextChar">
    <w:name w:val="Section body text Char"/>
    <w:basedOn w:val="DefaultParagraphFont"/>
    <w:link w:val="Sectionbodytext"/>
    <w:rPr>
      <w:rFonts w:eastAsiaTheme="minorHAnsi"/>
      <w:color w:val="000000" w:themeColor="text1"/>
      <w:sz w:val="20"/>
      <w:lang w:val="en-US" w:eastAsia="en-US"/>
    </w:rPr>
  </w:style>
  <w:style w:type="paragraph" w:customStyle="1" w:styleId="196FF3EFC4004A60BA1D9EF50FE7002D">
    <w:name w:val="196FF3EFC4004A60BA1D9EF50FE7002D"/>
  </w:style>
  <w:style w:type="paragraph" w:customStyle="1" w:styleId="SectionHeading">
    <w:name w:val="SectionHeading"/>
    <w:link w:val="SectionHeadingChar"/>
    <w:qFormat/>
    <w:pPr>
      <w:spacing w:before="120" w:after="0" w:line="276" w:lineRule="auto"/>
    </w:pPr>
    <w:rPr>
      <w:rFonts w:asciiTheme="majorHAnsi" w:eastAsiaTheme="minorHAnsi" w:hAnsiTheme="majorHAnsi"/>
      <w:b/>
      <w:caps/>
      <w:color w:val="595959" w:themeColor="text1" w:themeTint="A6"/>
      <w:lang w:val="en-US" w:eastAsia="en-US"/>
    </w:rPr>
  </w:style>
  <w:style w:type="character" w:customStyle="1" w:styleId="SectionHeadingChar">
    <w:name w:val="SectionHeading Char"/>
    <w:basedOn w:val="DefaultParagraphFont"/>
    <w:link w:val="SectionHeading"/>
    <w:rPr>
      <w:rFonts w:asciiTheme="majorHAnsi" w:eastAsiaTheme="minorHAnsi" w:hAnsiTheme="majorHAnsi"/>
      <w:b/>
      <w:caps/>
      <w:color w:val="595959" w:themeColor="text1" w:themeTint="A6"/>
      <w:lang w:val="en-US" w:eastAsia="en-US"/>
    </w:rPr>
  </w:style>
  <w:style w:type="paragraph" w:customStyle="1" w:styleId="490B084F70EA480A823DCCB09A6AA3F8">
    <w:name w:val="490B084F70EA480A823DCCB09A6AA3F8"/>
  </w:style>
  <w:style w:type="paragraph" w:customStyle="1" w:styleId="Publications">
    <w:name w:val="Publications"/>
    <w:basedOn w:val="Normal"/>
    <w:link w:val="PublicationsChar"/>
    <w:qFormat/>
    <w:pPr>
      <w:spacing w:after="0" w:line="264" w:lineRule="auto"/>
      <w:ind w:left="288"/>
      <w:outlineLvl w:val="2"/>
    </w:pPr>
    <w:rPr>
      <w:rFonts w:eastAsiaTheme="minorHAnsi"/>
      <w:i/>
      <w:color w:val="0D0D0D" w:themeColor="text1" w:themeTint="F2"/>
      <w:sz w:val="20"/>
      <w:lang w:val="en-US" w:eastAsia="en-US"/>
    </w:rPr>
  </w:style>
  <w:style w:type="character" w:customStyle="1" w:styleId="PublicationsChar">
    <w:name w:val="Publications Char"/>
    <w:basedOn w:val="DefaultParagraphFont"/>
    <w:link w:val="Publications"/>
    <w:rPr>
      <w:rFonts w:eastAsiaTheme="minorHAnsi"/>
      <w:i/>
      <w:color w:val="0D0D0D" w:themeColor="text1" w:themeTint="F2"/>
      <w:sz w:val="20"/>
      <w:lang w:val="en-US" w:eastAsia="en-US"/>
    </w:rPr>
  </w:style>
  <w:style w:type="paragraph" w:customStyle="1" w:styleId="4DAD9178C0444112AEB721FCAB6F5FEF">
    <w:name w:val="4DAD9178C0444112AEB721FCAB6F5FEF"/>
  </w:style>
  <w:style w:type="paragraph" w:customStyle="1" w:styleId="0CE7F6A5F95646F7A13942625581BB00">
    <w:name w:val="0CE7F6A5F95646F7A13942625581BB00"/>
  </w:style>
  <w:style w:type="paragraph" w:customStyle="1" w:styleId="05F5F93C8B494B7DB9F48654FC763758">
    <w:name w:val="05F5F93C8B494B7DB9F48654FC763758"/>
  </w:style>
  <w:style w:type="paragraph" w:customStyle="1" w:styleId="ED163CE599744576987BDFC93E643A88">
    <w:name w:val="ED163CE599744576987BDFC93E643A88"/>
  </w:style>
  <w:style w:type="paragraph" w:customStyle="1" w:styleId="8B09600A128449048FF172B303F32F45">
    <w:name w:val="8B09600A128449048FF172B303F32F45"/>
  </w:style>
  <w:style w:type="character" w:styleId="PlaceholderText">
    <w:name w:val="Placeholder Text"/>
    <w:basedOn w:val="DefaultParagraphFont"/>
    <w:uiPriority w:val="99"/>
    <w:semiHidden/>
    <w:rPr>
      <w:color w:val="808080"/>
    </w:rPr>
  </w:style>
  <w:style w:type="paragraph" w:customStyle="1" w:styleId="04308966C142492386D7E50704024849">
    <w:name w:val="04308966C142492386D7E50704024849"/>
  </w:style>
  <w:style w:type="paragraph" w:customStyle="1" w:styleId="1061C55888AA4A4FA3EA64BC0EC1F181">
    <w:name w:val="1061C55888AA4A4FA3EA64BC0EC1F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EC72119-76D7-4526-AB7D-5C42C2B00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 2 Proposal.dotx</Template>
  <TotalTime>12</TotalTime>
  <Pages>5</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Entry-level resume</vt:lpstr>
    </vt:vector>
  </TitlesOfParts>
  <Company>Hewlett-Packard</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resume</dc:title>
  <dc:creator>Kang Wenn Lee</dc:creator>
  <cp:lastModifiedBy>Kang Wenn Lee</cp:lastModifiedBy>
  <cp:revision>7</cp:revision>
  <dcterms:created xsi:type="dcterms:W3CDTF">2017-11-21T15:10:00Z</dcterms:created>
  <dcterms:modified xsi:type="dcterms:W3CDTF">2017-11-23T12:37:00Z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ies>
</file>