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3E5B" w:rsidRPr="00B402B5" w:rsidRDefault="00933E5B" w:rsidP="00933E5B">
      <w:pPr>
        <w:pStyle w:val="1"/>
        <w:spacing w:after="340" w:line="600" w:lineRule="auto"/>
        <w:rPr>
          <w:rFonts w:ascii="黑体" w:eastAsia="黑体" w:hAnsi="黑体"/>
          <w:bCs w:val="0"/>
        </w:rPr>
      </w:pPr>
      <w:r w:rsidRPr="00B402B5">
        <w:rPr>
          <w:rFonts w:ascii="黑体" w:eastAsia="黑体" w:hAnsi="黑体" w:hint="eastAsia"/>
          <w:bCs w:val="0"/>
          <w:noProof/>
        </w:rPr>
        <w:drawing>
          <wp:anchor distT="0" distB="0" distL="114300" distR="114300" simplePos="0" relativeHeight="251663360" behindDoc="1" locked="0" layoutInCell="1" allowOverlap="1">
            <wp:simplePos x="0" y="0"/>
            <wp:positionH relativeFrom="column">
              <wp:posOffset>4575810</wp:posOffset>
            </wp:positionH>
            <wp:positionV relativeFrom="paragraph">
              <wp:posOffset>19050</wp:posOffset>
            </wp:positionV>
            <wp:extent cx="1209675" cy="1809750"/>
            <wp:effectExtent l="19050" t="0" r="9525" b="0"/>
            <wp:wrapTight wrapText="bothSides">
              <wp:wrapPolygon edited="0">
                <wp:start x="-340" y="0"/>
                <wp:lineTo x="-340" y="21373"/>
                <wp:lineTo x="21770" y="21373"/>
                <wp:lineTo x="21770" y="0"/>
                <wp:lineTo x="-340" y="0"/>
              </wp:wrapPolygon>
            </wp:wrapTight>
            <wp:docPr id="78" name="图片 3" descr="\\fileserver.changtsi.com\5.1所内信息交流平台\4徐瑞红项目组\薛玉璞\Elian\个人文件\薛玉璞\ljsv6OxwVsWJILxsVKSYEyb3dq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erver.changtsi.com\5.1所内信息交流平台\4徐瑞红项目组\薛玉璞\Elian\个人文件\薛玉璞\ljsv6OxwVsWJILxsVKSYEyb3dqE0.jp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09675" cy="1809750"/>
                    </a:xfrm>
                    <a:prstGeom prst="rect">
                      <a:avLst/>
                    </a:prstGeom>
                    <a:noFill/>
                    <a:ln>
                      <a:noFill/>
                    </a:ln>
                  </pic:spPr>
                </pic:pic>
              </a:graphicData>
            </a:graphic>
          </wp:anchor>
        </w:drawing>
      </w:r>
      <w:r w:rsidRPr="00B402B5">
        <w:rPr>
          <w:rFonts w:ascii="黑体" w:eastAsia="黑体" w:hAnsi="黑体" w:hint="eastAsia"/>
          <w:bCs w:val="0"/>
          <w:noProof/>
        </w:rPr>
        <w:t xml:space="preserve">薛玉璞 </w:t>
      </w:r>
      <w:r w:rsidRPr="00B402B5">
        <w:rPr>
          <w:rFonts w:ascii="黑体" w:eastAsia="黑体" w:hAnsi="黑体"/>
        </w:rPr>
        <w:t xml:space="preserve">  </w:t>
      </w:r>
      <w:r w:rsidRPr="00B402B5">
        <w:rPr>
          <w:rFonts w:ascii="黑体" w:eastAsia="黑体" w:hAnsi="黑体"/>
          <w:bCs w:val="0"/>
        </w:rPr>
        <w:t xml:space="preserve">                      </w:t>
      </w:r>
    </w:p>
    <w:p w:rsidR="00933E5B" w:rsidRPr="00B402B5" w:rsidRDefault="00933E5B" w:rsidP="00933E5B">
      <w:pPr>
        <w:spacing w:line="360" w:lineRule="exact"/>
        <w:rPr>
          <w:rFonts w:ascii="黑体" w:eastAsia="黑体" w:hAnsi="黑体"/>
          <w:b/>
          <w:color w:val="595959" w:themeColor="text1" w:themeTint="A6"/>
          <w:sz w:val="22"/>
          <w:szCs w:val="22"/>
        </w:rPr>
      </w:pPr>
      <w:r w:rsidRPr="00B402B5">
        <w:rPr>
          <w:rFonts w:ascii="黑体" w:eastAsia="黑体" w:hAnsi="黑体" w:hint="eastAsia"/>
          <w:b/>
          <w:color w:val="595959" w:themeColor="text1" w:themeTint="A6"/>
          <w:sz w:val="22"/>
          <w:szCs w:val="22"/>
        </w:rPr>
        <w:t>执业律师</w:t>
      </w:r>
    </w:p>
    <w:p w:rsidR="00933E5B" w:rsidRPr="00B402B5" w:rsidRDefault="007D389C" w:rsidP="00536140">
      <w:pPr>
        <w:spacing w:line="360" w:lineRule="exact"/>
        <w:rPr>
          <w:rFonts w:ascii="黑体" w:eastAsia="黑体" w:hAnsi="黑体"/>
          <w:szCs w:val="21"/>
        </w:rPr>
      </w:pPr>
      <w:r w:rsidRPr="00B402B5">
        <w:rPr>
          <w:rFonts w:ascii="黑体" w:eastAsia="黑体" w:hAnsi="黑体" w:hint="eastAsia"/>
          <w:b/>
          <w:color w:val="595959" w:themeColor="text1" w:themeTint="A6"/>
          <w:sz w:val="22"/>
          <w:szCs w:val="22"/>
        </w:rPr>
        <w:t>商标代理人</w:t>
      </w:r>
    </w:p>
    <w:p w:rsidR="00933E5B" w:rsidRPr="00B402B5" w:rsidRDefault="00933E5B" w:rsidP="00933E5B">
      <w:pPr>
        <w:spacing w:before="180" w:line="440" w:lineRule="exact"/>
        <w:ind w:firstLine="482"/>
        <w:rPr>
          <w:rFonts w:ascii="黑体" w:eastAsia="黑体" w:hAnsi="黑体"/>
          <w:noProof/>
          <w:color w:val="113E97"/>
          <w:sz w:val="24"/>
        </w:rPr>
      </w:pPr>
      <w:r w:rsidRPr="00B402B5">
        <w:rPr>
          <w:rFonts w:ascii="黑体" w:eastAsia="黑体" w:hAnsi="黑体"/>
          <w:noProof/>
          <w:color w:val="113E97"/>
          <w:sz w:val="24"/>
        </w:rPr>
        <w:drawing>
          <wp:anchor distT="0" distB="0" distL="114300" distR="114300" simplePos="0" relativeHeight="251661312" behindDoc="0" locked="0" layoutInCell="1" allowOverlap="1">
            <wp:simplePos x="0" y="0"/>
            <wp:positionH relativeFrom="column">
              <wp:posOffset>3810</wp:posOffset>
            </wp:positionH>
            <wp:positionV relativeFrom="paragraph">
              <wp:posOffset>158115</wp:posOffset>
            </wp:positionV>
            <wp:extent cx="257175" cy="257175"/>
            <wp:effectExtent l="19050" t="0" r="9525" b="0"/>
            <wp:wrapNone/>
            <wp:docPr id="80" name="图片 13" descr="Macintosh HD:Users:divace:Desktop:图标(2):业务专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ivace:Desktop:图标(2):业务专长.jpg"/>
                    <pic:cNvPicPr>
                      <a:picLocks noChangeAspect="1" noChangeArrowheads="1"/>
                    </pic:cNvPicPr>
                  </pic:nvPicPr>
                  <pic:blipFill>
                    <a:blip r:embed="rId8"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B402B5">
        <w:rPr>
          <w:rFonts w:ascii="黑体" w:eastAsia="黑体" w:hAnsi="黑体"/>
          <w:noProof/>
          <w:color w:val="113E97"/>
          <w:sz w:val="24"/>
        </w:rPr>
        <w:t>业务专长</w:t>
      </w:r>
    </w:p>
    <w:p w:rsidR="00933E5B" w:rsidRPr="00B402B5" w:rsidRDefault="00933E5B" w:rsidP="00933E5B">
      <w:pPr>
        <w:spacing w:before="180" w:line="440" w:lineRule="exact"/>
        <w:rPr>
          <w:rFonts w:ascii="黑体" w:eastAsia="黑体" w:hAnsi="黑体"/>
          <w:color w:val="262626" w:themeColor="text1" w:themeTint="D9"/>
          <w:szCs w:val="21"/>
        </w:rPr>
      </w:pPr>
      <w:r w:rsidRPr="00B402B5">
        <w:rPr>
          <w:rFonts w:ascii="黑体" w:eastAsia="黑体" w:hAnsi="黑体"/>
          <w:color w:val="262626" w:themeColor="text1" w:themeTint="D9"/>
          <w:szCs w:val="21"/>
        </w:rPr>
        <w:t>商标、著作权</w:t>
      </w:r>
      <w:r w:rsidRPr="00B402B5">
        <w:rPr>
          <w:rFonts w:ascii="黑体" w:eastAsia="黑体" w:hAnsi="黑体" w:hint="eastAsia"/>
          <w:color w:val="262626" w:themeColor="text1" w:themeTint="D9"/>
          <w:szCs w:val="21"/>
        </w:rPr>
        <w:t>、</w:t>
      </w:r>
      <w:r w:rsidRPr="00B402B5">
        <w:rPr>
          <w:rFonts w:ascii="黑体" w:eastAsia="黑体" w:hAnsi="黑体"/>
          <w:color w:val="262626" w:themeColor="text1" w:themeTint="D9"/>
          <w:szCs w:val="21"/>
        </w:rPr>
        <w:t>域名</w:t>
      </w:r>
      <w:r w:rsidRPr="00B402B5">
        <w:rPr>
          <w:rFonts w:ascii="黑体" w:eastAsia="黑体" w:hAnsi="黑体" w:hint="eastAsia"/>
          <w:color w:val="262626" w:themeColor="text1" w:themeTint="D9"/>
          <w:szCs w:val="21"/>
        </w:rPr>
        <w:t>、</w:t>
      </w:r>
      <w:r w:rsidRPr="00B402B5">
        <w:rPr>
          <w:rFonts w:ascii="黑体" w:eastAsia="黑体" w:hAnsi="黑体"/>
          <w:color w:val="262626" w:themeColor="text1" w:themeTint="D9"/>
          <w:szCs w:val="21"/>
        </w:rPr>
        <w:t>外观设计专利的保护</w:t>
      </w:r>
      <w:r w:rsidRPr="00B402B5">
        <w:rPr>
          <w:rFonts w:ascii="黑体" w:eastAsia="黑体" w:hAnsi="黑体" w:hint="eastAsia"/>
          <w:color w:val="262626" w:themeColor="text1" w:themeTint="D9"/>
          <w:szCs w:val="21"/>
        </w:rPr>
        <w:t>，知识</w:t>
      </w:r>
      <w:r w:rsidRPr="00B402B5">
        <w:rPr>
          <w:rFonts w:ascii="黑体" w:eastAsia="黑体" w:hAnsi="黑体"/>
          <w:color w:val="262626" w:themeColor="text1" w:themeTint="D9"/>
          <w:szCs w:val="21"/>
        </w:rPr>
        <w:t>产权</w:t>
      </w:r>
      <w:r w:rsidRPr="00B402B5">
        <w:rPr>
          <w:rFonts w:ascii="黑体" w:eastAsia="黑体" w:hAnsi="黑体" w:hint="eastAsia"/>
          <w:color w:val="262626" w:themeColor="text1" w:themeTint="D9"/>
          <w:szCs w:val="21"/>
        </w:rPr>
        <w:t>交易和</w:t>
      </w:r>
      <w:r w:rsidRPr="00B402B5">
        <w:rPr>
          <w:rFonts w:ascii="黑体" w:eastAsia="黑体" w:hAnsi="黑体"/>
          <w:color w:val="262626" w:themeColor="text1" w:themeTint="D9"/>
          <w:szCs w:val="21"/>
        </w:rPr>
        <w:t>管理以及与知识产权相关的不正当竞争、诉讼与争议解决</w:t>
      </w:r>
      <w:r w:rsidRPr="00B402B5">
        <w:rPr>
          <w:rFonts w:ascii="黑体" w:eastAsia="黑体" w:hAnsi="黑体" w:hint="eastAsia"/>
          <w:color w:val="262626" w:themeColor="text1" w:themeTint="D9"/>
          <w:szCs w:val="21"/>
        </w:rPr>
        <w:t>等。</w:t>
      </w:r>
    </w:p>
    <w:p w:rsidR="00933E5B" w:rsidRPr="00B402B5" w:rsidRDefault="00933E5B" w:rsidP="007255E8">
      <w:pPr>
        <w:spacing w:before="180" w:line="440" w:lineRule="exact"/>
        <w:ind w:firstLine="482"/>
        <w:rPr>
          <w:rFonts w:ascii="黑体" w:eastAsia="黑体" w:hAnsi="黑体"/>
          <w:color w:val="A01924"/>
          <w:sz w:val="24"/>
        </w:rPr>
      </w:pPr>
      <w:r w:rsidRPr="00B402B5">
        <w:rPr>
          <w:rFonts w:ascii="黑体" w:eastAsia="黑体" w:hAnsi="黑体"/>
          <w:noProof/>
          <w:color w:val="113E97"/>
          <w:sz w:val="24"/>
        </w:rPr>
        <w:drawing>
          <wp:anchor distT="0" distB="0" distL="114300" distR="114300" simplePos="0" relativeHeight="251659264" behindDoc="0" locked="0" layoutInCell="1" allowOverlap="1">
            <wp:simplePos x="0" y="0"/>
            <wp:positionH relativeFrom="column">
              <wp:posOffset>3810</wp:posOffset>
            </wp:positionH>
            <wp:positionV relativeFrom="paragraph">
              <wp:posOffset>161290</wp:posOffset>
            </wp:positionV>
            <wp:extent cx="257175" cy="257175"/>
            <wp:effectExtent l="19050" t="0" r="9525" b="0"/>
            <wp:wrapNone/>
            <wp:docPr id="81" name="图片 9" descr="Macintosh HD:Users:divace:Desktop:图标(2):个人简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ace:Desktop:图标(2):个人简介.jpg"/>
                    <pic:cNvPicPr>
                      <a:picLocks noChangeAspect="1" noChangeArrowheads="1"/>
                    </pic:cNvPicPr>
                  </pic:nvPicPr>
                  <pic:blipFill>
                    <a:blip r:embed="rId9"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B402B5">
        <w:rPr>
          <w:rFonts w:ascii="黑体" w:eastAsia="黑体" w:hAnsi="黑体"/>
          <w:noProof/>
          <w:color w:val="113E97"/>
          <w:sz w:val="24"/>
        </w:rPr>
        <w:t>个人简介</w:t>
      </w:r>
      <w:r w:rsidRPr="00B402B5">
        <w:rPr>
          <w:rFonts w:ascii="黑体" w:eastAsia="黑体" w:hAnsi="黑体"/>
          <w:color w:val="A01924"/>
          <w:sz w:val="24"/>
        </w:rPr>
        <w:tab/>
      </w:r>
    </w:p>
    <w:p w:rsidR="00933E5B" w:rsidRPr="00B402B5" w:rsidRDefault="00933E5B" w:rsidP="00933E5B">
      <w:pPr>
        <w:spacing w:before="180" w:line="440" w:lineRule="exact"/>
        <w:rPr>
          <w:rFonts w:ascii="黑体" w:eastAsia="黑体" w:hAnsi="黑体"/>
          <w:color w:val="262626" w:themeColor="text1" w:themeTint="D9"/>
          <w:szCs w:val="21"/>
        </w:rPr>
      </w:pPr>
      <w:r w:rsidRPr="00B402B5">
        <w:rPr>
          <w:rFonts w:ascii="黑体" w:eastAsia="黑体" w:hAnsi="黑体" w:hint="eastAsia"/>
          <w:color w:val="262626" w:themeColor="text1" w:themeTint="D9"/>
          <w:szCs w:val="21"/>
        </w:rPr>
        <w:t>薛玉璞</w:t>
      </w:r>
      <w:r w:rsidR="00280F00" w:rsidRPr="00B402B5">
        <w:rPr>
          <w:rFonts w:ascii="黑体" w:eastAsia="黑体" w:hAnsi="黑体" w:hint="eastAsia"/>
          <w:color w:val="262626" w:themeColor="text1" w:themeTint="D9"/>
          <w:szCs w:val="21"/>
        </w:rPr>
        <w:t>女士</w:t>
      </w:r>
      <w:r w:rsidR="001741C5" w:rsidRPr="00B402B5">
        <w:rPr>
          <w:rFonts w:ascii="黑体" w:eastAsia="黑体" w:hAnsi="黑体" w:hint="eastAsia"/>
          <w:color w:val="262626" w:themeColor="text1" w:themeTint="D9"/>
          <w:szCs w:val="21"/>
        </w:rPr>
        <w:t>为执业律师</w:t>
      </w:r>
      <w:r w:rsidR="007D389C" w:rsidRPr="00B402B5">
        <w:rPr>
          <w:rFonts w:ascii="黑体" w:eastAsia="黑体" w:hAnsi="黑体" w:hint="eastAsia"/>
          <w:color w:val="262626" w:themeColor="text1" w:themeTint="D9"/>
          <w:szCs w:val="21"/>
        </w:rPr>
        <w:t>、商标代理人</w:t>
      </w:r>
      <w:r w:rsidR="001741C5" w:rsidRPr="00B402B5">
        <w:rPr>
          <w:rFonts w:ascii="黑体" w:eastAsia="黑体" w:hAnsi="黑体" w:hint="eastAsia"/>
          <w:color w:val="262626" w:themeColor="text1" w:themeTint="D9"/>
          <w:szCs w:val="21"/>
        </w:rPr>
        <w:t>，</w:t>
      </w:r>
      <w:r w:rsidR="00512543" w:rsidRPr="00B402B5">
        <w:rPr>
          <w:rFonts w:ascii="黑体" w:eastAsia="黑体" w:hAnsi="黑体" w:hint="eastAsia"/>
          <w:color w:val="262626" w:themeColor="text1" w:themeTint="D9"/>
          <w:szCs w:val="21"/>
        </w:rPr>
        <w:t>先后</w:t>
      </w:r>
      <w:r w:rsidRPr="00B402B5">
        <w:rPr>
          <w:rFonts w:ascii="黑体" w:eastAsia="黑体" w:hAnsi="黑体" w:hint="eastAsia"/>
          <w:color w:val="262626" w:themeColor="text1" w:themeTint="D9"/>
          <w:szCs w:val="21"/>
        </w:rPr>
        <w:t>毕业于</w:t>
      </w:r>
      <w:r w:rsidR="00512543" w:rsidRPr="00B402B5">
        <w:rPr>
          <w:rFonts w:ascii="黑体" w:eastAsia="黑体" w:hAnsi="黑体" w:hint="eastAsia"/>
          <w:szCs w:val="21"/>
        </w:rPr>
        <w:t>沈阳工业大学</w:t>
      </w:r>
      <w:r w:rsidR="001023A3" w:rsidRPr="00B402B5">
        <w:rPr>
          <w:rFonts w:ascii="黑体" w:eastAsia="黑体" w:hAnsi="黑体" w:hint="eastAsia"/>
          <w:szCs w:val="21"/>
        </w:rPr>
        <w:t>文</w:t>
      </w:r>
      <w:r w:rsidR="00512543" w:rsidRPr="00B402B5">
        <w:rPr>
          <w:rFonts w:ascii="黑体" w:eastAsia="黑体" w:hAnsi="黑体" w:hint="eastAsia"/>
          <w:szCs w:val="21"/>
        </w:rPr>
        <w:t>法学院</w:t>
      </w:r>
      <w:r w:rsidR="00E43BED" w:rsidRPr="00B402B5">
        <w:rPr>
          <w:rFonts w:ascii="黑体" w:eastAsia="黑体" w:hAnsi="黑体" w:hint="eastAsia"/>
          <w:szCs w:val="21"/>
        </w:rPr>
        <w:t>和</w:t>
      </w:r>
      <w:r w:rsidRPr="00B402B5">
        <w:rPr>
          <w:rFonts w:ascii="黑体" w:eastAsia="黑体" w:hAnsi="黑体" w:hint="eastAsia"/>
          <w:color w:val="262626" w:themeColor="text1" w:themeTint="D9"/>
          <w:szCs w:val="21"/>
        </w:rPr>
        <w:t>英国爱丁堡大学知识产权法专业，</w:t>
      </w:r>
      <w:r w:rsidR="00512543" w:rsidRPr="00B402B5">
        <w:rPr>
          <w:rFonts w:ascii="黑体" w:eastAsia="黑体" w:hAnsi="黑体" w:hint="eastAsia"/>
          <w:color w:val="262626" w:themeColor="text1" w:themeTint="D9"/>
          <w:szCs w:val="21"/>
        </w:rPr>
        <w:t>具有法学学士</w:t>
      </w:r>
      <w:r w:rsidR="00E43BED" w:rsidRPr="00B402B5">
        <w:rPr>
          <w:rFonts w:ascii="黑体" w:eastAsia="黑体" w:hAnsi="黑体" w:hint="eastAsia"/>
          <w:color w:val="262626" w:themeColor="text1" w:themeTint="D9"/>
          <w:szCs w:val="21"/>
        </w:rPr>
        <w:t>和</w:t>
      </w:r>
      <w:r w:rsidR="00512543" w:rsidRPr="00B402B5">
        <w:rPr>
          <w:rFonts w:ascii="黑体" w:eastAsia="黑体" w:hAnsi="黑体" w:hint="eastAsia"/>
          <w:color w:val="262626" w:themeColor="text1" w:themeTint="D9"/>
          <w:szCs w:val="21"/>
        </w:rPr>
        <w:t>法学硕士学位。</w:t>
      </w:r>
      <w:r w:rsidRPr="00B402B5">
        <w:rPr>
          <w:rFonts w:ascii="黑体" w:eastAsia="黑体" w:hAnsi="黑体" w:hint="eastAsia"/>
          <w:color w:val="262626" w:themeColor="text1" w:themeTint="D9"/>
          <w:szCs w:val="21"/>
        </w:rPr>
        <w:t>自2012年开始从事知识产权确权和维权工作。薛</w:t>
      </w:r>
      <w:r w:rsidR="00280F00" w:rsidRPr="00B402B5">
        <w:rPr>
          <w:rFonts w:ascii="黑体" w:eastAsia="黑体" w:hAnsi="黑体" w:hint="eastAsia"/>
          <w:color w:val="262626" w:themeColor="text1" w:themeTint="D9"/>
          <w:szCs w:val="21"/>
        </w:rPr>
        <w:t>女士</w:t>
      </w:r>
      <w:r w:rsidRPr="00B402B5">
        <w:rPr>
          <w:rFonts w:ascii="黑体" w:eastAsia="黑体" w:hAnsi="黑体" w:hint="eastAsia"/>
          <w:color w:val="262626" w:themeColor="text1" w:themeTint="D9"/>
          <w:szCs w:val="21"/>
        </w:rPr>
        <w:t>主要负责商标、著作权、域名、外观设计专利的保护，知识产权转让和管理以及与知识产权相关的不正当竞争、诉讼与争议解决等。薛</w:t>
      </w:r>
      <w:r w:rsidR="00280F00" w:rsidRPr="00B402B5">
        <w:rPr>
          <w:rFonts w:ascii="黑体" w:eastAsia="黑体" w:hAnsi="黑体" w:hint="eastAsia"/>
          <w:color w:val="262626" w:themeColor="text1" w:themeTint="D9"/>
          <w:szCs w:val="21"/>
        </w:rPr>
        <w:t>女士</w:t>
      </w:r>
      <w:r w:rsidRPr="00B402B5">
        <w:rPr>
          <w:rFonts w:ascii="黑体" w:eastAsia="黑体" w:hAnsi="黑体" w:hint="eastAsia"/>
          <w:color w:val="262626" w:themeColor="text1" w:themeTint="D9"/>
          <w:szCs w:val="21"/>
        </w:rPr>
        <w:t>长期服务世界500强企业和业内顶尖企业，擅长为国内外客户在中国市场面临的知识产权侵权问题提供综合性的维权策略并有效实施具体行动，获得客户高度认可。擅长诉讼策略的制定、证据收集与分析以及庭审辩论，具有丰富的诉讼经验。</w:t>
      </w:r>
    </w:p>
    <w:p w:rsidR="00933E5B" w:rsidRPr="00B402B5" w:rsidRDefault="00933E5B" w:rsidP="00933E5B">
      <w:pPr>
        <w:spacing w:before="180" w:line="440" w:lineRule="exact"/>
        <w:ind w:firstLine="482"/>
        <w:rPr>
          <w:rFonts w:ascii="黑体" w:eastAsia="黑体" w:hAnsi="黑体"/>
          <w:noProof/>
          <w:color w:val="113E97"/>
          <w:sz w:val="24"/>
        </w:rPr>
      </w:pPr>
      <w:r w:rsidRPr="00B402B5">
        <w:rPr>
          <w:rFonts w:ascii="黑体" w:eastAsia="黑体" w:hAnsi="黑体"/>
          <w:noProof/>
          <w:color w:val="113E97"/>
          <w:sz w:val="24"/>
        </w:rPr>
        <w:drawing>
          <wp:anchor distT="0" distB="0" distL="114300" distR="114300" simplePos="0" relativeHeight="251660288" behindDoc="0" locked="0" layoutInCell="1" allowOverlap="1">
            <wp:simplePos x="0" y="0"/>
            <wp:positionH relativeFrom="column">
              <wp:posOffset>3810</wp:posOffset>
            </wp:positionH>
            <wp:positionV relativeFrom="paragraph">
              <wp:posOffset>158115</wp:posOffset>
            </wp:positionV>
            <wp:extent cx="257175" cy="257175"/>
            <wp:effectExtent l="19050" t="0" r="9525" b="0"/>
            <wp:wrapNone/>
            <wp:docPr id="82" name="图片 12" descr="Macintosh HD:Users:divace:Desktop:图标(2):教育及从业经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divace:Desktop:图标(2):教育及从业经历.jpg"/>
                    <pic:cNvPicPr>
                      <a:picLocks noChangeAspect="1" noChangeArrowheads="1"/>
                    </pic:cNvPicPr>
                  </pic:nvPicPr>
                  <pic:blipFill>
                    <a:blip r:embed="rId10"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B402B5">
        <w:rPr>
          <w:rFonts w:ascii="黑体" w:eastAsia="黑体" w:hAnsi="黑体"/>
          <w:noProof/>
          <w:color w:val="113E97"/>
          <w:sz w:val="24"/>
        </w:rPr>
        <w:t>教育及从业经历</w:t>
      </w:r>
    </w:p>
    <w:p w:rsidR="00933E5B" w:rsidRPr="00B402B5" w:rsidRDefault="00933E5B" w:rsidP="00933E5B">
      <w:pPr>
        <w:spacing w:line="440" w:lineRule="exact"/>
        <w:rPr>
          <w:rFonts w:ascii="黑体" w:eastAsia="黑体" w:hAnsi="黑体"/>
          <w:szCs w:val="21"/>
        </w:rPr>
      </w:pPr>
      <w:r w:rsidRPr="00B402B5">
        <w:rPr>
          <w:rFonts w:ascii="黑体" w:eastAsia="黑体" w:hAnsi="黑体" w:hint="eastAsia"/>
          <w:szCs w:val="21"/>
        </w:rPr>
        <w:t>2012年      毕业于沈阳工业大学</w:t>
      </w:r>
      <w:r w:rsidR="001023A3" w:rsidRPr="00B402B5">
        <w:rPr>
          <w:rFonts w:ascii="黑体" w:eastAsia="黑体" w:hAnsi="黑体" w:hint="eastAsia"/>
          <w:szCs w:val="21"/>
        </w:rPr>
        <w:t>文</w:t>
      </w:r>
      <w:r w:rsidR="00512543" w:rsidRPr="00B402B5">
        <w:rPr>
          <w:rFonts w:ascii="黑体" w:eastAsia="黑体" w:hAnsi="黑体" w:hint="eastAsia"/>
          <w:szCs w:val="21"/>
        </w:rPr>
        <w:t>法学院，获得法学学士学位</w:t>
      </w:r>
    </w:p>
    <w:p w:rsidR="00933E5B" w:rsidRPr="00B402B5" w:rsidRDefault="00933E5B" w:rsidP="00933E5B">
      <w:pPr>
        <w:spacing w:line="440" w:lineRule="exact"/>
        <w:rPr>
          <w:rFonts w:ascii="黑体" w:eastAsia="黑体" w:hAnsi="黑体"/>
          <w:szCs w:val="21"/>
        </w:rPr>
      </w:pPr>
      <w:r w:rsidRPr="00B402B5">
        <w:rPr>
          <w:rFonts w:ascii="黑体" w:eastAsia="黑体" w:hAnsi="黑体" w:hint="eastAsia"/>
          <w:szCs w:val="21"/>
        </w:rPr>
        <w:t>2012年      加入北京汉</w:t>
      </w:r>
      <w:proofErr w:type="gramStart"/>
      <w:r w:rsidRPr="00B402B5">
        <w:rPr>
          <w:rFonts w:ascii="黑体" w:eastAsia="黑体" w:hAnsi="黑体" w:hint="eastAsia"/>
          <w:szCs w:val="21"/>
        </w:rPr>
        <w:t>昊</w:t>
      </w:r>
      <w:proofErr w:type="gramEnd"/>
      <w:r w:rsidRPr="00B402B5">
        <w:rPr>
          <w:rFonts w:ascii="黑体" w:eastAsia="黑体" w:hAnsi="黑体"/>
          <w:szCs w:val="21"/>
        </w:rPr>
        <w:t>知识产权代理事务所</w:t>
      </w:r>
    </w:p>
    <w:p w:rsidR="00933E5B" w:rsidRPr="00B402B5" w:rsidRDefault="00933E5B" w:rsidP="00933E5B">
      <w:pPr>
        <w:spacing w:line="440" w:lineRule="exact"/>
        <w:rPr>
          <w:rFonts w:ascii="黑体" w:eastAsia="黑体" w:hAnsi="黑体"/>
          <w:szCs w:val="21"/>
        </w:rPr>
      </w:pPr>
      <w:r w:rsidRPr="00B402B5">
        <w:rPr>
          <w:rFonts w:ascii="黑体" w:eastAsia="黑体" w:hAnsi="黑体" w:hint="eastAsia"/>
          <w:szCs w:val="21"/>
        </w:rPr>
        <w:t>2015年      毕业于爱丁堡大学知识产权法专业</w:t>
      </w:r>
      <w:r w:rsidR="00512543" w:rsidRPr="00B402B5">
        <w:rPr>
          <w:rFonts w:ascii="黑体" w:eastAsia="黑体" w:hAnsi="黑体" w:hint="eastAsia"/>
          <w:szCs w:val="21"/>
        </w:rPr>
        <w:t>，获得法学</w:t>
      </w:r>
      <w:r w:rsidRPr="00B402B5">
        <w:rPr>
          <w:rFonts w:ascii="黑体" w:eastAsia="黑体" w:hAnsi="黑体" w:hint="eastAsia"/>
          <w:szCs w:val="21"/>
        </w:rPr>
        <w:t>硕士学位</w:t>
      </w:r>
    </w:p>
    <w:p w:rsidR="00933E5B" w:rsidRPr="00B402B5" w:rsidRDefault="00933E5B" w:rsidP="00933E5B">
      <w:pPr>
        <w:spacing w:line="440" w:lineRule="exact"/>
        <w:rPr>
          <w:rFonts w:ascii="黑体" w:eastAsia="黑体" w:hAnsi="黑体"/>
          <w:szCs w:val="21"/>
        </w:rPr>
      </w:pPr>
      <w:r w:rsidRPr="00B402B5">
        <w:rPr>
          <w:rFonts w:ascii="黑体" w:eastAsia="黑体" w:hAnsi="黑体" w:hint="eastAsia"/>
          <w:szCs w:val="21"/>
        </w:rPr>
        <w:t>2016年      加入北京市铸成律师事务所</w:t>
      </w:r>
    </w:p>
    <w:p w:rsidR="00933E5B" w:rsidRPr="00B402B5" w:rsidRDefault="00933E5B" w:rsidP="00933E5B">
      <w:pPr>
        <w:spacing w:line="440" w:lineRule="exact"/>
        <w:rPr>
          <w:rFonts w:ascii="黑体" w:eastAsia="黑体" w:hAnsi="黑体"/>
          <w:szCs w:val="21"/>
        </w:rPr>
      </w:pPr>
      <w:r w:rsidRPr="00B402B5">
        <w:rPr>
          <w:rFonts w:ascii="黑体" w:eastAsia="黑体" w:hAnsi="黑体" w:hint="eastAsia"/>
          <w:szCs w:val="21"/>
        </w:rPr>
        <w:t>2021年      加入北京康瑞律师事务所</w:t>
      </w:r>
    </w:p>
    <w:p w:rsidR="00933E5B" w:rsidRPr="00B402B5" w:rsidRDefault="00933E5B" w:rsidP="007255E8">
      <w:pPr>
        <w:spacing w:before="180" w:line="440" w:lineRule="exact"/>
        <w:ind w:firstLine="482"/>
        <w:rPr>
          <w:rFonts w:ascii="黑体" w:eastAsia="黑体" w:hAnsi="黑体"/>
          <w:noProof/>
          <w:color w:val="113E97"/>
          <w:sz w:val="24"/>
        </w:rPr>
      </w:pPr>
      <w:r w:rsidRPr="00B402B5">
        <w:rPr>
          <w:rFonts w:ascii="黑体" w:eastAsia="黑体" w:hAnsi="黑体"/>
          <w:noProof/>
          <w:color w:val="113E97"/>
          <w:sz w:val="24"/>
        </w:rPr>
        <w:drawing>
          <wp:anchor distT="0" distB="0" distL="114300" distR="114300" simplePos="0" relativeHeight="251662336" behindDoc="0" locked="0" layoutInCell="1" allowOverlap="1">
            <wp:simplePos x="0" y="0"/>
            <wp:positionH relativeFrom="column">
              <wp:posOffset>-24765</wp:posOffset>
            </wp:positionH>
            <wp:positionV relativeFrom="paragraph">
              <wp:posOffset>146050</wp:posOffset>
            </wp:positionV>
            <wp:extent cx="257175" cy="257175"/>
            <wp:effectExtent l="19050" t="0" r="9525" b="0"/>
            <wp:wrapNone/>
            <wp:docPr id="84" name="图片 9" descr="Macintosh HD:Users:divace:Desktop:图标(2):个人简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ace:Desktop:图标(2):个人简介.jpg"/>
                    <pic:cNvPicPr>
                      <a:picLocks noChangeAspect="1" noChangeArrowheads="1"/>
                    </pic:cNvPicPr>
                  </pic:nvPicPr>
                  <pic:blipFill>
                    <a:blip r:embed="rId9"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B402B5">
        <w:rPr>
          <w:rFonts w:ascii="黑体" w:eastAsia="黑体" w:hAnsi="黑体" w:hint="eastAsia"/>
          <w:noProof/>
          <w:color w:val="113E97"/>
          <w:sz w:val="24"/>
        </w:rPr>
        <w:t>发表文章</w:t>
      </w:r>
    </w:p>
    <w:p w:rsidR="004B3FB0" w:rsidRPr="00B402B5" w:rsidRDefault="004B3FB0" w:rsidP="004B3FB0">
      <w:pPr>
        <w:spacing w:line="440" w:lineRule="exact"/>
        <w:rPr>
          <w:rFonts w:ascii="黑体" w:eastAsia="黑体" w:hAnsi="黑体"/>
          <w:szCs w:val="21"/>
        </w:rPr>
      </w:pPr>
      <w:r w:rsidRPr="00B402B5">
        <w:rPr>
          <w:rFonts w:ascii="黑体" w:eastAsia="黑体" w:hAnsi="黑体" w:hint="eastAsia"/>
          <w:szCs w:val="21"/>
        </w:rPr>
        <w:t>《对地标性建筑作品的商业使用是否构成著作权侵权？》，《中华商标》杂志，2023.2</w:t>
      </w:r>
    </w:p>
    <w:p w:rsidR="004B3FB0" w:rsidRPr="00B402B5" w:rsidRDefault="004B3FB0" w:rsidP="004B3FB0">
      <w:pPr>
        <w:spacing w:line="440" w:lineRule="exact"/>
        <w:rPr>
          <w:rFonts w:ascii="黑体" w:eastAsia="黑体" w:hAnsi="黑体" w:cs="Arial"/>
          <w:szCs w:val="21"/>
        </w:rPr>
      </w:pPr>
      <w:r w:rsidRPr="00B402B5">
        <w:rPr>
          <w:rFonts w:ascii="黑体" w:eastAsia="黑体" w:hAnsi="黑体" w:cs="Arial"/>
          <w:szCs w:val="21"/>
        </w:rPr>
        <w:t>China: Investment in protection, enforcement and courts signals growing anti-counterfeiting focus</w:t>
      </w:r>
      <w:r w:rsidR="00A82395" w:rsidRPr="00B402B5">
        <w:rPr>
          <w:rFonts w:ascii="黑体" w:eastAsia="黑体" w:hAnsi="黑体" w:cs="Arial" w:hint="eastAsia"/>
          <w:szCs w:val="21"/>
        </w:rPr>
        <w:t xml:space="preserve">, </w:t>
      </w:r>
      <w:proofErr w:type="gramStart"/>
      <w:r w:rsidRPr="00B402B5">
        <w:rPr>
          <w:rFonts w:ascii="黑体" w:eastAsia="黑体" w:hAnsi="黑体" w:cs="Arial"/>
          <w:i/>
          <w:szCs w:val="21"/>
        </w:rPr>
        <w:t>WTR</w:t>
      </w:r>
      <w:r w:rsidRPr="00B402B5">
        <w:rPr>
          <w:rFonts w:ascii="黑体" w:eastAsia="黑体" w:hAnsi="黑体" w:cs="Arial"/>
          <w:szCs w:val="21"/>
        </w:rPr>
        <w:t xml:space="preserve"> </w:t>
      </w:r>
      <w:r w:rsidR="00A82395" w:rsidRPr="00B402B5">
        <w:rPr>
          <w:rFonts w:ascii="黑体" w:eastAsia="黑体" w:hAnsi="黑体" w:cs="Arial" w:hint="eastAsia"/>
          <w:szCs w:val="21"/>
        </w:rPr>
        <w:t>,</w:t>
      </w:r>
      <w:proofErr w:type="gramEnd"/>
      <w:r w:rsidR="00A82395" w:rsidRPr="00B402B5">
        <w:rPr>
          <w:rFonts w:ascii="黑体" w:eastAsia="黑体" w:hAnsi="黑体" w:cs="Arial" w:hint="eastAsia"/>
          <w:szCs w:val="21"/>
        </w:rPr>
        <w:t xml:space="preserve"> </w:t>
      </w:r>
      <w:r w:rsidRPr="00B402B5">
        <w:rPr>
          <w:rFonts w:ascii="黑体" w:eastAsia="黑体" w:hAnsi="黑体" w:cs="Arial"/>
          <w:szCs w:val="21"/>
        </w:rPr>
        <w:t>2023.9</w:t>
      </w:r>
    </w:p>
    <w:p w:rsidR="001D1E0A" w:rsidRPr="00B402B5" w:rsidRDefault="00933E5B" w:rsidP="00933E5B">
      <w:pPr>
        <w:spacing w:line="440" w:lineRule="exact"/>
        <w:rPr>
          <w:rFonts w:ascii="黑体" w:eastAsia="黑体" w:hAnsi="黑体"/>
          <w:szCs w:val="21"/>
        </w:rPr>
      </w:pPr>
      <w:r w:rsidRPr="00B402B5">
        <w:rPr>
          <w:rFonts w:ascii="黑体" w:eastAsia="黑体" w:hAnsi="黑体" w:hint="eastAsia"/>
          <w:szCs w:val="21"/>
        </w:rPr>
        <w:t>《</w:t>
      </w:r>
      <w:r w:rsidRPr="00B402B5">
        <w:rPr>
          <w:rFonts w:ascii="黑体" w:eastAsia="黑体" w:hAnsi="黑体"/>
          <w:szCs w:val="21"/>
        </w:rPr>
        <w:t>浅谈颜色商标在中国的确权和维权</w:t>
      </w:r>
      <w:r w:rsidRPr="00B402B5">
        <w:rPr>
          <w:rFonts w:ascii="黑体" w:eastAsia="黑体" w:hAnsi="黑体" w:hint="eastAsia"/>
          <w:szCs w:val="21"/>
        </w:rPr>
        <w:t>》，</w:t>
      </w:r>
      <w:proofErr w:type="gramStart"/>
      <w:r w:rsidR="001B2FE0" w:rsidRPr="00B402B5">
        <w:rPr>
          <w:rFonts w:ascii="黑体" w:eastAsia="黑体" w:hAnsi="黑体" w:hint="eastAsia"/>
          <w:szCs w:val="21"/>
        </w:rPr>
        <w:t>知产力</w:t>
      </w:r>
      <w:proofErr w:type="gramEnd"/>
      <w:r w:rsidR="001B2FE0" w:rsidRPr="00B402B5">
        <w:rPr>
          <w:rFonts w:ascii="黑体" w:eastAsia="黑体" w:hAnsi="黑体" w:hint="eastAsia"/>
          <w:szCs w:val="21"/>
        </w:rPr>
        <w:t>，2020.4</w:t>
      </w:r>
    </w:p>
    <w:p w:rsidR="0085580D" w:rsidRPr="00B402B5" w:rsidRDefault="0085580D" w:rsidP="007255E8">
      <w:pPr>
        <w:spacing w:before="180" w:line="440" w:lineRule="exact"/>
        <w:ind w:firstLine="482"/>
        <w:rPr>
          <w:rFonts w:ascii="黑体" w:eastAsia="黑体" w:hAnsi="黑体" w:cs="Arial"/>
          <w:color w:val="A01924"/>
          <w:sz w:val="24"/>
        </w:rPr>
      </w:pPr>
      <w:r w:rsidRPr="00B402B5">
        <w:rPr>
          <w:rFonts w:ascii="黑体" w:eastAsia="黑体" w:hAnsi="黑体" w:cs="Arial"/>
          <w:noProof/>
          <w:color w:val="000000"/>
          <w:sz w:val="22"/>
          <w:szCs w:val="22"/>
        </w:rPr>
        <w:drawing>
          <wp:anchor distT="0" distB="0" distL="114300" distR="114300" simplePos="0" relativeHeight="251665408" behindDoc="0" locked="0" layoutInCell="1" allowOverlap="1">
            <wp:simplePos x="0" y="0"/>
            <wp:positionH relativeFrom="column">
              <wp:posOffset>3810</wp:posOffset>
            </wp:positionH>
            <wp:positionV relativeFrom="paragraph">
              <wp:posOffset>127000</wp:posOffset>
            </wp:positionV>
            <wp:extent cx="257175" cy="257175"/>
            <wp:effectExtent l="19050" t="0" r="9525" b="0"/>
            <wp:wrapNone/>
            <wp:docPr id="1" name="图片 10" descr="Macintosh HD:Users:divace:Desktop:图标(2):个人荣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ivace:Desktop:图标(2):个人荣誉.jpg"/>
                    <pic:cNvPicPr>
                      <a:picLocks noChangeAspect="1" noChangeArrowheads="1"/>
                    </pic:cNvPicPr>
                  </pic:nvPicPr>
                  <pic:blipFill>
                    <a:blip r:embed="rId11"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B402B5">
        <w:rPr>
          <w:rFonts w:ascii="黑体" w:eastAsia="黑体" w:hAnsi="黑体"/>
          <w:noProof/>
          <w:color w:val="113E97"/>
          <w:sz w:val="24"/>
        </w:rPr>
        <w:t>个人荣誉</w:t>
      </w:r>
    </w:p>
    <w:p w:rsidR="009E5B64" w:rsidRPr="00B402B5" w:rsidRDefault="009E5B64" w:rsidP="00933E5B">
      <w:pPr>
        <w:spacing w:line="440" w:lineRule="exact"/>
        <w:rPr>
          <w:rFonts w:ascii="黑体" w:eastAsia="黑体" w:hAnsi="黑体" w:cs="Arial"/>
          <w:szCs w:val="21"/>
        </w:rPr>
      </w:pPr>
      <w:r w:rsidRPr="00B402B5">
        <w:rPr>
          <w:rFonts w:ascii="黑体" w:eastAsia="黑体" w:hAnsi="黑体" w:cs="Arial"/>
          <w:szCs w:val="21"/>
        </w:rPr>
        <w:t>2023</w:t>
      </w:r>
      <w:r w:rsidRPr="00B402B5">
        <w:rPr>
          <w:rFonts w:ascii="黑体" w:eastAsia="黑体" w:hAnsi="黑体" w:cs="Arial" w:hint="eastAsia"/>
          <w:szCs w:val="21"/>
        </w:rPr>
        <w:t>年被“中华商标协会”评为商标人才库一级人才</w:t>
      </w:r>
      <w:bookmarkStart w:id="0" w:name="_GoBack"/>
      <w:bookmarkEnd w:id="0"/>
    </w:p>
    <w:p w:rsidR="0085580D" w:rsidRPr="00B402B5" w:rsidRDefault="0085580D" w:rsidP="00933E5B">
      <w:pPr>
        <w:spacing w:line="440" w:lineRule="exact"/>
        <w:rPr>
          <w:rFonts w:ascii="黑体" w:eastAsia="黑体" w:hAnsi="黑体" w:cs="Arial"/>
          <w:szCs w:val="21"/>
        </w:rPr>
      </w:pPr>
      <w:r w:rsidRPr="00B402B5">
        <w:rPr>
          <w:rFonts w:ascii="黑体" w:eastAsia="黑体" w:hAnsi="黑体" w:cs="Arial" w:hint="eastAsia"/>
          <w:szCs w:val="21"/>
        </w:rPr>
        <w:t>2023年被“北京反侵权假冒联盟”评为反侵权假冒大讲堂优秀导师</w:t>
      </w:r>
    </w:p>
    <w:sectPr w:rsidR="0085580D" w:rsidRPr="00B402B5" w:rsidSect="00307576">
      <w:headerReference w:type="default" r:id="rId12"/>
      <w:pgSz w:w="11906" w:h="16838"/>
      <w:pgMar w:top="1560" w:right="1134" w:bottom="851" w:left="1134"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7FB4" w:rsidRDefault="00377FB4" w:rsidP="00A537C2">
      <w:r>
        <w:separator/>
      </w:r>
    </w:p>
  </w:endnote>
  <w:endnote w:type="continuationSeparator" w:id="0">
    <w:p w:rsidR="00377FB4" w:rsidRDefault="00377FB4" w:rsidP="00A537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7FB4" w:rsidRDefault="00377FB4" w:rsidP="00A537C2">
      <w:r>
        <w:separator/>
      </w:r>
    </w:p>
  </w:footnote>
  <w:footnote w:type="continuationSeparator" w:id="0">
    <w:p w:rsidR="00377FB4" w:rsidRDefault="00377FB4" w:rsidP="00A537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68B1" w:rsidRDefault="007255E8" w:rsidP="00E54F58">
    <w:pPr>
      <w:pStyle w:val="10"/>
    </w:pPr>
    <w:r>
      <w:rPr>
        <w:noProof/>
      </w:rPr>
      <w:drawing>
        <wp:inline distT="0" distB="0" distL="0" distR="0">
          <wp:extent cx="1561465" cy="379730"/>
          <wp:effectExtent l="0" t="0" r="635" b="0"/>
          <wp:docPr id="2" name="图片 2" descr="\\192.168.103.2\品牌中心\02市场活动+04宣传资料\04宣传资料管理\01公司介绍\北京康瑞律师事务所\康瑞VI\康瑞logo\2025新版\康瑞注册商标用图\png格式\01 康瑞中文logo-彩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92.168.103.2\品牌中心\02市场活动+04宣传资料\04宣传资料管理\01公司介绍\北京康瑞律师事务所\康瑞VI\康瑞logo\2025新版\康瑞注册商标用图\png格式\01 康瑞中文logo-彩色.png"/>
                  <pic:cNvPicPr>
                    <a:picLocks noChangeAspect="1" noChangeArrowheads="1"/>
                  </pic:cNvPicPr>
                </pic:nvPicPr>
                <pic:blipFill>
                  <a:blip r:embed="rId1"/>
                  <a:srcRect l="15353" t="30199" r="15144" b="29703"/>
                  <a:stretch>
                    <a:fillRect/>
                  </a:stretch>
                </pic:blipFill>
                <pic:spPr bwMode="auto">
                  <a:xfrm>
                    <a:off x="0" y="0"/>
                    <a:ext cx="1561465" cy="37973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157A36"/>
    <w:multiLevelType w:val="hybridMultilevel"/>
    <w:tmpl w:val="3AB6CEF8"/>
    <w:lvl w:ilvl="0" w:tplc="4E1E33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34D4AD3"/>
    <w:multiLevelType w:val="hybridMultilevel"/>
    <w:tmpl w:val="4E580C96"/>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167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4722"/>
    <w:rsid w:val="00001D75"/>
    <w:rsid w:val="00002C0C"/>
    <w:rsid w:val="00020761"/>
    <w:rsid w:val="0005355C"/>
    <w:rsid w:val="000646B7"/>
    <w:rsid w:val="00064CDD"/>
    <w:rsid w:val="00082299"/>
    <w:rsid w:val="00091BC3"/>
    <w:rsid w:val="00095071"/>
    <w:rsid w:val="000C40F7"/>
    <w:rsid w:val="000E4EB5"/>
    <w:rsid w:val="00100E33"/>
    <w:rsid w:val="001020DD"/>
    <w:rsid w:val="001023A3"/>
    <w:rsid w:val="00110CAF"/>
    <w:rsid w:val="001139FB"/>
    <w:rsid w:val="00126558"/>
    <w:rsid w:val="00131A73"/>
    <w:rsid w:val="00132EDF"/>
    <w:rsid w:val="00136F43"/>
    <w:rsid w:val="001741C5"/>
    <w:rsid w:val="001766B3"/>
    <w:rsid w:val="0018107C"/>
    <w:rsid w:val="0018267C"/>
    <w:rsid w:val="00186B7A"/>
    <w:rsid w:val="00187076"/>
    <w:rsid w:val="001975D8"/>
    <w:rsid w:val="001A2396"/>
    <w:rsid w:val="001B2FE0"/>
    <w:rsid w:val="001B698D"/>
    <w:rsid w:val="001C1A10"/>
    <w:rsid w:val="001D1E0A"/>
    <w:rsid w:val="0022763B"/>
    <w:rsid w:val="00260599"/>
    <w:rsid w:val="00271973"/>
    <w:rsid w:val="00280F00"/>
    <w:rsid w:val="00286E1F"/>
    <w:rsid w:val="002A4317"/>
    <w:rsid w:val="002A4CE4"/>
    <w:rsid w:val="002A4CF3"/>
    <w:rsid w:val="002B171C"/>
    <w:rsid w:val="002B6594"/>
    <w:rsid w:val="002F4A03"/>
    <w:rsid w:val="002F65B1"/>
    <w:rsid w:val="003339F5"/>
    <w:rsid w:val="0036110D"/>
    <w:rsid w:val="00373042"/>
    <w:rsid w:val="00375CBF"/>
    <w:rsid w:val="00377FB4"/>
    <w:rsid w:val="003974F9"/>
    <w:rsid w:val="003C238F"/>
    <w:rsid w:val="003F196E"/>
    <w:rsid w:val="004125BA"/>
    <w:rsid w:val="00417A41"/>
    <w:rsid w:val="00424937"/>
    <w:rsid w:val="0044361F"/>
    <w:rsid w:val="00452EC8"/>
    <w:rsid w:val="00471684"/>
    <w:rsid w:val="004819DE"/>
    <w:rsid w:val="004843DF"/>
    <w:rsid w:val="004A660B"/>
    <w:rsid w:val="004B3FB0"/>
    <w:rsid w:val="004C14A0"/>
    <w:rsid w:val="004E7A51"/>
    <w:rsid w:val="00512543"/>
    <w:rsid w:val="005151E1"/>
    <w:rsid w:val="00536140"/>
    <w:rsid w:val="00553AB1"/>
    <w:rsid w:val="00586289"/>
    <w:rsid w:val="00597E5F"/>
    <w:rsid w:val="005B2E21"/>
    <w:rsid w:val="005B7A3C"/>
    <w:rsid w:val="005D75AA"/>
    <w:rsid w:val="005F61A3"/>
    <w:rsid w:val="00610CE0"/>
    <w:rsid w:val="0062195C"/>
    <w:rsid w:val="0062640F"/>
    <w:rsid w:val="006266DC"/>
    <w:rsid w:val="0065118A"/>
    <w:rsid w:val="00674586"/>
    <w:rsid w:val="006800B4"/>
    <w:rsid w:val="00682036"/>
    <w:rsid w:val="00693FE5"/>
    <w:rsid w:val="006A4719"/>
    <w:rsid w:val="006E7AB3"/>
    <w:rsid w:val="006F668D"/>
    <w:rsid w:val="00722D66"/>
    <w:rsid w:val="007255E8"/>
    <w:rsid w:val="007608D1"/>
    <w:rsid w:val="007729EF"/>
    <w:rsid w:val="00793C3E"/>
    <w:rsid w:val="007D1953"/>
    <w:rsid w:val="007D389C"/>
    <w:rsid w:val="007E45EE"/>
    <w:rsid w:val="007F3097"/>
    <w:rsid w:val="00831B0E"/>
    <w:rsid w:val="0085580D"/>
    <w:rsid w:val="0086245C"/>
    <w:rsid w:val="00875239"/>
    <w:rsid w:val="008A0680"/>
    <w:rsid w:val="008B02D1"/>
    <w:rsid w:val="008B12DC"/>
    <w:rsid w:val="008C7F3C"/>
    <w:rsid w:val="008E562F"/>
    <w:rsid w:val="008F1ECE"/>
    <w:rsid w:val="00906B1C"/>
    <w:rsid w:val="00907EBB"/>
    <w:rsid w:val="00910CC3"/>
    <w:rsid w:val="009271FE"/>
    <w:rsid w:val="00933E5B"/>
    <w:rsid w:val="00935833"/>
    <w:rsid w:val="0094746C"/>
    <w:rsid w:val="00963C3C"/>
    <w:rsid w:val="00966778"/>
    <w:rsid w:val="00972ED4"/>
    <w:rsid w:val="00983D34"/>
    <w:rsid w:val="00995D9F"/>
    <w:rsid w:val="009A30A7"/>
    <w:rsid w:val="009E0CB3"/>
    <w:rsid w:val="009E2889"/>
    <w:rsid w:val="009E5B64"/>
    <w:rsid w:val="009F1907"/>
    <w:rsid w:val="00A05190"/>
    <w:rsid w:val="00A07782"/>
    <w:rsid w:val="00A16619"/>
    <w:rsid w:val="00A21031"/>
    <w:rsid w:val="00A26E74"/>
    <w:rsid w:val="00A537C2"/>
    <w:rsid w:val="00A64524"/>
    <w:rsid w:val="00A73258"/>
    <w:rsid w:val="00A82395"/>
    <w:rsid w:val="00AB7AA6"/>
    <w:rsid w:val="00AC5FC8"/>
    <w:rsid w:val="00AD4722"/>
    <w:rsid w:val="00AD4E18"/>
    <w:rsid w:val="00AE0EC7"/>
    <w:rsid w:val="00B00942"/>
    <w:rsid w:val="00B1303C"/>
    <w:rsid w:val="00B13580"/>
    <w:rsid w:val="00B20A64"/>
    <w:rsid w:val="00B213C0"/>
    <w:rsid w:val="00B37FAA"/>
    <w:rsid w:val="00B402B5"/>
    <w:rsid w:val="00B5264B"/>
    <w:rsid w:val="00B67A4D"/>
    <w:rsid w:val="00B80DB7"/>
    <w:rsid w:val="00BA3B20"/>
    <w:rsid w:val="00BC0015"/>
    <w:rsid w:val="00BC5744"/>
    <w:rsid w:val="00C26ADF"/>
    <w:rsid w:val="00C63EEE"/>
    <w:rsid w:val="00C82A1E"/>
    <w:rsid w:val="00C831DA"/>
    <w:rsid w:val="00CA6CB7"/>
    <w:rsid w:val="00CC6061"/>
    <w:rsid w:val="00CC6C4A"/>
    <w:rsid w:val="00D065F7"/>
    <w:rsid w:val="00D356E2"/>
    <w:rsid w:val="00D84C23"/>
    <w:rsid w:val="00D90F02"/>
    <w:rsid w:val="00DA48F4"/>
    <w:rsid w:val="00DA55FE"/>
    <w:rsid w:val="00DA5907"/>
    <w:rsid w:val="00DA72C4"/>
    <w:rsid w:val="00DB0EAE"/>
    <w:rsid w:val="00DB7C58"/>
    <w:rsid w:val="00DC27D4"/>
    <w:rsid w:val="00DC564A"/>
    <w:rsid w:val="00DD64E4"/>
    <w:rsid w:val="00DE613D"/>
    <w:rsid w:val="00DF617D"/>
    <w:rsid w:val="00E14A98"/>
    <w:rsid w:val="00E43BED"/>
    <w:rsid w:val="00E4468D"/>
    <w:rsid w:val="00E50328"/>
    <w:rsid w:val="00E55D7B"/>
    <w:rsid w:val="00E84F92"/>
    <w:rsid w:val="00E87D3E"/>
    <w:rsid w:val="00EA63CE"/>
    <w:rsid w:val="00EB7B19"/>
    <w:rsid w:val="00EE1F20"/>
    <w:rsid w:val="00EF74F9"/>
    <w:rsid w:val="00EF7992"/>
    <w:rsid w:val="00F1697C"/>
    <w:rsid w:val="00F42592"/>
    <w:rsid w:val="00F52C81"/>
    <w:rsid w:val="00FB3C9C"/>
    <w:rsid w:val="00FB5F97"/>
    <w:rsid w:val="00FB7494"/>
    <w:rsid w:val="00FD201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67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4722"/>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AD472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D4722"/>
    <w:rPr>
      <w:rFonts w:ascii="Times New Roman" w:eastAsia="宋体" w:hAnsi="Times New Roman" w:cs="Times New Roman"/>
      <w:b/>
      <w:bCs/>
      <w:kern w:val="44"/>
      <w:sz w:val="44"/>
      <w:szCs w:val="44"/>
    </w:rPr>
  </w:style>
  <w:style w:type="paragraph" w:customStyle="1" w:styleId="10">
    <w:name w:val="样式1"/>
    <w:basedOn w:val="a"/>
    <w:link w:val="1Char0"/>
    <w:qFormat/>
    <w:rsid w:val="00AD4722"/>
    <w:rPr>
      <w:rFonts w:asciiTheme="minorHAnsi" w:eastAsiaTheme="minorEastAsia" w:hAnsiTheme="minorHAnsi" w:cstheme="minorBidi"/>
      <w:szCs w:val="22"/>
    </w:rPr>
  </w:style>
  <w:style w:type="character" w:customStyle="1" w:styleId="1Char0">
    <w:name w:val="样式1 Char"/>
    <w:basedOn w:val="a0"/>
    <w:link w:val="10"/>
    <w:rsid w:val="00AD4722"/>
  </w:style>
  <w:style w:type="paragraph" w:styleId="a3">
    <w:name w:val="Balloon Text"/>
    <w:basedOn w:val="a"/>
    <w:link w:val="Char"/>
    <w:uiPriority w:val="99"/>
    <w:semiHidden/>
    <w:unhideWhenUsed/>
    <w:rsid w:val="00AD4722"/>
    <w:rPr>
      <w:sz w:val="18"/>
      <w:szCs w:val="18"/>
    </w:rPr>
  </w:style>
  <w:style w:type="character" w:customStyle="1" w:styleId="Char">
    <w:name w:val="批注框文本 Char"/>
    <w:basedOn w:val="a0"/>
    <w:link w:val="a3"/>
    <w:uiPriority w:val="99"/>
    <w:semiHidden/>
    <w:rsid w:val="00AD4722"/>
    <w:rPr>
      <w:rFonts w:ascii="Times New Roman" w:eastAsia="宋体" w:hAnsi="Times New Roman" w:cs="Times New Roman"/>
      <w:sz w:val="18"/>
      <w:szCs w:val="18"/>
    </w:rPr>
  </w:style>
  <w:style w:type="paragraph" w:styleId="a4">
    <w:name w:val="header"/>
    <w:basedOn w:val="a"/>
    <w:link w:val="Char0"/>
    <w:uiPriority w:val="99"/>
    <w:semiHidden/>
    <w:unhideWhenUsed/>
    <w:rsid w:val="0018707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187076"/>
    <w:rPr>
      <w:rFonts w:ascii="Times New Roman" w:eastAsia="宋体" w:hAnsi="Times New Roman" w:cs="Times New Roman"/>
      <w:sz w:val="18"/>
      <w:szCs w:val="18"/>
    </w:rPr>
  </w:style>
  <w:style w:type="paragraph" w:styleId="a5">
    <w:name w:val="footer"/>
    <w:basedOn w:val="a"/>
    <w:link w:val="Char1"/>
    <w:uiPriority w:val="99"/>
    <w:semiHidden/>
    <w:unhideWhenUsed/>
    <w:rsid w:val="00187076"/>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187076"/>
    <w:rPr>
      <w:rFonts w:ascii="Times New Roman" w:eastAsia="宋体" w:hAnsi="Times New Roman" w:cs="Times New Roman"/>
      <w:sz w:val="18"/>
      <w:szCs w:val="18"/>
    </w:rPr>
  </w:style>
  <w:style w:type="paragraph" w:styleId="a6">
    <w:name w:val="List Paragraph"/>
    <w:basedOn w:val="a"/>
    <w:uiPriority w:val="34"/>
    <w:qFormat/>
    <w:rsid w:val="003C238F"/>
    <w:pPr>
      <w:ind w:firstLineChars="200" w:firstLine="420"/>
    </w:pPr>
  </w:style>
  <w:style w:type="paragraph" w:styleId="a7">
    <w:name w:val="Body Text"/>
    <w:basedOn w:val="a"/>
    <w:link w:val="Char2"/>
    <w:uiPriority w:val="99"/>
    <w:unhideWhenUsed/>
    <w:rsid w:val="00933E5B"/>
    <w:pPr>
      <w:spacing w:after="120"/>
    </w:pPr>
  </w:style>
  <w:style w:type="character" w:customStyle="1" w:styleId="Char2">
    <w:name w:val="正文文本 Char"/>
    <w:basedOn w:val="a0"/>
    <w:link w:val="a7"/>
    <w:uiPriority w:val="99"/>
    <w:rsid w:val="00933E5B"/>
    <w:rPr>
      <w:rFonts w:ascii="Times New Roman" w:eastAsia="宋体"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2751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115</Words>
  <Characters>656</Characters>
  <Application>Microsoft Office Word</Application>
  <DocSecurity>0</DocSecurity>
  <Lines>5</Lines>
  <Paragraphs>1</Paragraphs>
  <ScaleCrop>false</ScaleCrop>
  <Company>北京康信知识产权代理有限责任公司</Company>
  <LinksUpToDate>false</LinksUpToDate>
  <CharactersWithSpaces>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wuxiuqing</dc:creator>
  <cp:lastModifiedBy>zhangleming</cp:lastModifiedBy>
  <cp:revision>10</cp:revision>
  <cp:lastPrinted>2021-12-10T09:10:00Z</cp:lastPrinted>
  <dcterms:created xsi:type="dcterms:W3CDTF">2024-01-08T08:36:00Z</dcterms:created>
  <dcterms:modified xsi:type="dcterms:W3CDTF">2025-10-20T08:50:00Z</dcterms:modified>
</cp:coreProperties>
</file>