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E90" w:rsidRPr="00E45E90" w:rsidRDefault="00E45E90" w:rsidP="00E45E9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808080"/>
          <w:sz w:val="19"/>
          <w:szCs w:val="19"/>
        </w:rPr>
      </w:pPr>
      <w:r w:rsidRPr="00E45E90">
        <w:rPr>
          <w:rFonts w:ascii="Arial" w:eastAsia="Times New Roman" w:hAnsi="Arial" w:cs="Arial"/>
          <w:color w:val="808080"/>
          <w:sz w:val="19"/>
          <w:szCs w:val="19"/>
        </w:rPr>
        <w:fldChar w:fldCharType="begin"/>
      </w:r>
      <w:r w:rsidRPr="00E45E90">
        <w:rPr>
          <w:rFonts w:ascii="Arial" w:eastAsia="Times New Roman" w:hAnsi="Arial" w:cs="Arial"/>
          <w:color w:val="808080"/>
          <w:sz w:val="19"/>
          <w:szCs w:val="19"/>
        </w:rPr>
        <w:instrText xml:space="preserve"> HYPERLINK "https://www.indiabix.com/aptitude/problems-on-trains/" </w:instrText>
      </w:r>
      <w:r w:rsidRPr="00E45E90">
        <w:rPr>
          <w:rFonts w:ascii="Arial" w:eastAsia="Times New Roman" w:hAnsi="Arial" w:cs="Arial"/>
          <w:color w:val="808080"/>
          <w:sz w:val="19"/>
          <w:szCs w:val="19"/>
        </w:rPr>
        <w:fldChar w:fldCharType="separate"/>
      </w:r>
      <w:r w:rsidRPr="00E45E90">
        <w:rPr>
          <w:rFonts w:ascii="Arial" w:eastAsia="Times New Roman" w:hAnsi="Arial" w:cs="Arial"/>
          <w:color w:val="0077CC"/>
          <w:sz w:val="19"/>
        </w:rPr>
        <w:t>Problems on Trains</w:t>
      </w:r>
      <w:r w:rsidRPr="00E45E90">
        <w:rPr>
          <w:rFonts w:ascii="Arial" w:eastAsia="Times New Roman" w:hAnsi="Arial" w:cs="Arial"/>
          <w:color w:val="808080"/>
          <w:sz w:val="19"/>
          <w:szCs w:val="19"/>
        </w:rPr>
        <w:fldChar w:fldCharType="end"/>
      </w:r>
    </w:p>
    <w:p w:rsidR="00E45E90" w:rsidRPr="00E45E90" w:rsidRDefault="00E45E90" w:rsidP="00E45E9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808080"/>
          <w:sz w:val="19"/>
          <w:szCs w:val="19"/>
        </w:rPr>
      </w:pPr>
      <w:hyperlink r:id="rId5" w:history="1">
        <w:r w:rsidRPr="00E45E90">
          <w:rPr>
            <w:rFonts w:ascii="Arial" w:eastAsia="Times New Roman" w:hAnsi="Arial" w:cs="Arial"/>
            <w:color w:val="0077CC"/>
            <w:sz w:val="19"/>
          </w:rPr>
          <w:t>Height and Distance</w:t>
        </w:r>
      </w:hyperlink>
    </w:p>
    <w:p w:rsidR="00E45E90" w:rsidRPr="00E45E90" w:rsidRDefault="00E45E90" w:rsidP="00E45E9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808080"/>
          <w:sz w:val="19"/>
          <w:szCs w:val="19"/>
        </w:rPr>
      </w:pPr>
      <w:hyperlink r:id="rId6" w:history="1">
        <w:r w:rsidRPr="00E45E90">
          <w:rPr>
            <w:rFonts w:ascii="Arial" w:eastAsia="Times New Roman" w:hAnsi="Arial" w:cs="Arial"/>
            <w:color w:val="0077CC"/>
            <w:sz w:val="19"/>
          </w:rPr>
          <w:t>Simple Interest</w:t>
        </w:r>
      </w:hyperlink>
    </w:p>
    <w:p w:rsidR="00E45E90" w:rsidRPr="00E45E90" w:rsidRDefault="00E45E90" w:rsidP="00E45E9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808080"/>
          <w:sz w:val="19"/>
          <w:szCs w:val="19"/>
        </w:rPr>
      </w:pPr>
      <w:hyperlink r:id="rId7" w:history="1">
        <w:r w:rsidRPr="00E45E90">
          <w:rPr>
            <w:rFonts w:ascii="Arial" w:eastAsia="Times New Roman" w:hAnsi="Arial" w:cs="Arial"/>
            <w:color w:val="0077CC"/>
            <w:sz w:val="19"/>
          </w:rPr>
          <w:t>Profit and Loss</w:t>
        </w:r>
      </w:hyperlink>
    </w:p>
    <w:p w:rsidR="00E45E90" w:rsidRPr="00E45E90" w:rsidRDefault="00E45E90" w:rsidP="00E45E9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808080"/>
          <w:sz w:val="19"/>
          <w:szCs w:val="19"/>
        </w:rPr>
      </w:pPr>
      <w:hyperlink r:id="rId8" w:history="1">
        <w:r w:rsidRPr="00E45E90">
          <w:rPr>
            <w:rFonts w:ascii="Arial" w:eastAsia="Times New Roman" w:hAnsi="Arial" w:cs="Arial"/>
            <w:color w:val="0077CC"/>
            <w:sz w:val="19"/>
          </w:rPr>
          <w:t>Percentage</w:t>
        </w:r>
      </w:hyperlink>
    </w:p>
    <w:p w:rsidR="00E45E90" w:rsidRPr="00E45E90" w:rsidRDefault="00E45E90" w:rsidP="00E45E9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808080"/>
          <w:sz w:val="19"/>
          <w:szCs w:val="19"/>
        </w:rPr>
      </w:pPr>
      <w:hyperlink r:id="rId9" w:history="1">
        <w:r w:rsidRPr="00E45E90">
          <w:rPr>
            <w:rFonts w:ascii="Arial" w:eastAsia="Times New Roman" w:hAnsi="Arial" w:cs="Arial"/>
            <w:color w:val="0077CC"/>
            <w:sz w:val="19"/>
          </w:rPr>
          <w:t>Calendar</w:t>
        </w:r>
      </w:hyperlink>
    </w:p>
    <w:p w:rsidR="00E45E90" w:rsidRPr="00E45E90" w:rsidRDefault="00E45E90" w:rsidP="00E45E9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808080"/>
          <w:sz w:val="19"/>
          <w:szCs w:val="19"/>
        </w:rPr>
      </w:pPr>
      <w:hyperlink r:id="rId10" w:history="1">
        <w:r w:rsidRPr="00E45E90">
          <w:rPr>
            <w:rFonts w:ascii="Arial" w:eastAsia="Times New Roman" w:hAnsi="Arial" w:cs="Arial"/>
            <w:color w:val="0077CC"/>
            <w:sz w:val="19"/>
          </w:rPr>
          <w:t>Average</w:t>
        </w:r>
      </w:hyperlink>
    </w:p>
    <w:p w:rsidR="00E45E90" w:rsidRPr="00E45E90" w:rsidRDefault="00E45E90" w:rsidP="00E45E9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808080"/>
          <w:sz w:val="19"/>
          <w:szCs w:val="19"/>
        </w:rPr>
      </w:pPr>
      <w:hyperlink r:id="rId11" w:history="1">
        <w:r w:rsidRPr="00E45E90">
          <w:rPr>
            <w:rFonts w:ascii="Arial" w:eastAsia="Times New Roman" w:hAnsi="Arial" w:cs="Arial"/>
            <w:color w:val="0077CC"/>
            <w:sz w:val="19"/>
          </w:rPr>
          <w:t>Volume and Surface Area</w:t>
        </w:r>
      </w:hyperlink>
    </w:p>
    <w:p w:rsidR="00E45E90" w:rsidRPr="00E45E90" w:rsidRDefault="00E45E90" w:rsidP="00E45E9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808080"/>
          <w:sz w:val="19"/>
          <w:szCs w:val="19"/>
        </w:rPr>
      </w:pPr>
      <w:hyperlink r:id="rId12" w:history="1">
        <w:r w:rsidRPr="00E45E90">
          <w:rPr>
            <w:rFonts w:ascii="Arial" w:eastAsia="Times New Roman" w:hAnsi="Arial" w:cs="Arial"/>
            <w:color w:val="0077CC"/>
            <w:sz w:val="19"/>
          </w:rPr>
          <w:t>Numbers</w:t>
        </w:r>
      </w:hyperlink>
    </w:p>
    <w:p w:rsidR="00E45E90" w:rsidRPr="00E45E90" w:rsidRDefault="00E45E90" w:rsidP="00E45E9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808080"/>
          <w:sz w:val="19"/>
          <w:szCs w:val="19"/>
        </w:rPr>
      </w:pPr>
      <w:hyperlink r:id="rId13" w:history="1">
        <w:r w:rsidRPr="00E45E90">
          <w:rPr>
            <w:rFonts w:ascii="Arial" w:eastAsia="Times New Roman" w:hAnsi="Arial" w:cs="Arial"/>
            <w:color w:val="0077CC"/>
            <w:sz w:val="19"/>
          </w:rPr>
          <w:t>Problems on H.C.F and L.C.M</w:t>
        </w:r>
      </w:hyperlink>
    </w:p>
    <w:p w:rsidR="00E45E90" w:rsidRPr="00E45E90" w:rsidRDefault="00E45E90" w:rsidP="00E45E9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808080"/>
          <w:sz w:val="19"/>
          <w:szCs w:val="19"/>
        </w:rPr>
      </w:pPr>
      <w:hyperlink r:id="rId14" w:history="1">
        <w:r w:rsidRPr="00E45E90">
          <w:rPr>
            <w:rFonts w:ascii="Arial" w:eastAsia="Times New Roman" w:hAnsi="Arial" w:cs="Arial"/>
            <w:color w:val="0077CC"/>
            <w:sz w:val="19"/>
          </w:rPr>
          <w:t>Simplification</w:t>
        </w:r>
      </w:hyperlink>
    </w:p>
    <w:p w:rsidR="00E45E90" w:rsidRPr="00E45E90" w:rsidRDefault="00E45E90" w:rsidP="00E45E9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808080"/>
          <w:sz w:val="19"/>
          <w:szCs w:val="19"/>
        </w:rPr>
      </w:pPr>
      <w:hyperlink r:id="rId15" w:history="1">
        <w:r w:rsidRPr="00E45E90">
          <w:rPr>
            <w:rFonts w:ascii="Arial" w:eastAsia="Times New Roman" w:hAnsi="Arial" w:cs="Arial"/>
            <w:color w:val="0077CC"/>
            <w:sz w:val="19"/>
          </w:rPr>
          <w:t>Surds and Indices</w:t>
        </w:r>
      </w:hyperlink>
    </w:p>
    <w:p w:rsidR="00E45E90" w:rsidRPr="00E45E90" w:rsidRDefault="00E45E90" w:rsidP="00E45E9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808080"/>
          <w:sz w:val="19"/>
          <w:szCs w:val="19"/>
        </w:rPr>
      </w:pPr>
      <w:hyperlink r:id="rId16" w:history="1">
        <w:r w:rsidRPr="00E45E90">
          <w:rPr>
            <w:rFonts w:ascii="Arial" w:eastAsia="Times New Roman" w:hAnsi="Arial" w:cs="Arial"/>
            <w:color w:val="0077CC"/>
            <w:sz w:val="19"/>
          </w:rPr>
          <w:t>Chain Rule</w:t>
        </w:r>
      </w:hyperlink>
    </w:p>
    <w:p w:rsidR="00E45E90" w:rsidRPr="00E45E90" w:rsidRDefault="00E45E90" w:rsidP="00E45E9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808080"/>
          <w:sz w:val="19"/>
          <w:szCs w:val="19"/>
        </w:rPr>
      </w:pPr>
      <w:hyperlink r:id="rId17" w:history="1">
        <w:r w:rsidRPr="00E45E90">
          <w:rPr>
            <w:rFonts w:ascii="Arial" w:eastAsia="Times New Roman" w:hAnsi="Arial" w:cs="Arial"/>
            <w:color w:val="0077CC"/>
            <w:sz w:val="19"/>
          </w:rPr>
          <w:t>Boats and Streams</w:t>
        </w:r>
      </w:hyperlink>
    </w:p>
    <w:p w:rsidR="00E45E90" w:rsidRPr="00E45E90" w:rsidRDefault="00E45E90" w:rsidP="00E45E9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808080"/>
          <w:sz w:val="19"/>
          <w:szCs w:val="19"/>
        </w:rPr>
      </w:pPr>
      <w:hyperlink r:id="rId18" w:history="1">
        <w:r w:rsidRPr="00E45E90">
          <w:rPr>
            <w:rFonts w:ascii="Arial" w:eastAsia="Times New Roman" w:hAnsi="Arial" w:cs="Arial"/>
            <w:color w:val="0077CC"/>
            <w:sz w:val="19"/>
          </w:rPr>
          <w:t>Logarithm</w:t>
        </w:r>
      </w:hyperlink>
    </w:p>
    <w:p w:rsidR="00E45E90" w:rsidRPr="00E45E90" w:rsidRDefault="00E45E90" w:rsidP="00E45E9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808080"/>
          <w:sz w:val="19"/>
          <w:szCs w:val="19"/>
        </w:rPr>
      </w:pPr>
      <w:hyperlink r:id="rId19" w:history="1">
        <w:r w:rsidRPr="00E45E90">
          <w:rPr>
            <w:rFonts w:ascii="Arial" w:eastAsia="Times New Roman" w:hAnsi="Arial" w:cs="Arial"/>
            <w:color w:val="0077CC"/>
            <w:sz w:val="19"/>
          </w:rPr>
          <w:t>Stocks and Shares</w:t>
        </w:r>
      </w:hyperlink>
    </w:p>
    <w:p w:rsidR="00E45E90" w:rsidRPr="00E45E90" w:rsidRDefault="00E45E90" w:rsidP="00E45E9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808080"/>
          <w:sz w:val="19"/>
          <w:szCs w:val="19"/>
        </w:rPr>
      </w:pPr>
      <w:hyperlink r:id="rId20" w:history="1">
        <w:r w:rsidRPr="00E45E90">
          <w:rPr>
            <w:rFonts w:ascii="Arial" w:eastAsia="Times New Roman" w:hAnsi="Arial" w:cs="Arial"/>
            <w:color w:val="0077CC"/>
            <w:sz w:val="19"/>
          </w:rPr>
          <w:t>True Discount</w:t>
        </w:r>
      </w:hyperlink>
    </w:p>
    <w:p w:rsidR="00E45E90" w:rsidRPr="00E45E90" w:rsidRDefault="00E45E90" w:rsidP="00E45E9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808080"/>
          <w:sz w:val="19"/>
          <w:szCs w:val="19"/>
        </w:rPr>
      </w:pPr>
      <w:hyperlink r:id="rId21" w:history="1">
        <w:r w:rsidRPr="00E45E90">
          <w:rPr>
            <w:rFonts w:ascii="Arial" w:eastAsia="Times New Roman" w:hAnsi="Arial" w:cs="Arial"/>
            <w:color w:val="0077CC"/>
            <w:sz w:val="19"/>
          </w:rPr>
          <w:t>Odd Man Out and Series</w:t>
        </w:r>
      </w:hyperlink>
    </w:p>
    <w:p w:rsidR="00E45E90" w:rsidRPr="00E45E90" w:rsidRDefault="00E45E90" w:rsidP="00E45E9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808080"/>
          <w:sz w:val="19"/>
          <w:szCs w:val="19"/>
        </w:rPr>
      </w:pPr>
      <w:hyperlink r:id="rId22" w:history="1">
        <w:r w:rsidRPr="00E45E90">
          <w:rPr>
            <w:rFonts w:ascii="Arial" w:eastAsia="Times New Roman" w:hAnsi="Arial" w:cs="Arial"/>
            <w:color w:val="0077CC"/>
            <w:sz w:val="19"/>
          </w:rPr>
          <w:t>Time and Distance</w:t>
        </w:r>
      </w:hyperlink>
    </w:p>
    <w:p w:rsidR="00E45E90" w:rsidRPr="00E45E90" w:rsidRDefault="00E45E90" w:rsidP="00E45E9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808080"/>
          <w:sz w:val="19"/>
          <w:szCs w:val="19"/>
        </w:rPr>
      </w:pPr>
      <w:hyperlink r:id="rId23" w:history="1">
        <w:r w:rsidRPr="00E45E90">
          <w:rPr>
            <w:rFonts w:ascii="Arial" w:eastAsia="Times New Roman" w:hAnsi="Arial" w:cs="Arial"/>
            <w:color w:val="0077CC"/>
            <w:sz w:val="19"/>
          </w:rPr>
          <w:t>Time and Work</w:t>
        </w:r>
      </w:hyperlink>
    </w:p>
    <w:p w:rsidR="00E45E90" w:rsidRPr="00E45E90" w:rsidRDefault="00E45E90" w:rsidP="00E45E9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808080"/>
          <w:sz w:val="19"/>
          <w:szCs w:val="19"/>
        </w:rPr>
      </w:pPr>
      <w:hyperlink r:id="rId24" w:history="1">
        <w:r w:rsidRPr="00E45E90">
          <w:rPr>
            <w:rFonts w:ascii="Arial" w:eastAsia="Times New Roman" w:hAnsi="Arial" w:cs="Arial"/>
            <w:color w:val="0077CC"/>
            <w:sz w:val="19"/>
          </w:rPr>
          <w:t>Compound Interest</w:t>
        </w:r>
      </w:hyperlink>
    </w:p>
    <w:p w:rsidR="00E45E90" w:rsidRPr="00E45E90" w:rsidRDefault="00E45E90" w:rsidP="00E45E9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808080"/>
          <w:sz w:val="19"/>
          <w:szCs w:val="19"/>
        </w:rPr>
      </w:pPr>
      <w:hyperlink r:id="rId25" w:history="1">
        <w:r w:rsidRPr="00E45E90">
          <w:rPr>
            <w:rFonts w:ascii="Arial" w:eastAsia="Times New Roman" w:hAnsi="Arial" w:cs="Arial"/>
            <w:color w:val="0077CC"/>
            <w:sz w:val="19"/>
          </w:rPr>
          <w:t>Partnership</w:t>
        </w:r>
      </w:hyperlink>
    </w:p>
    <w:p w:rsidR="00E45E90" w:rsidRPr="00E45E90" w:rsidRDefault="00E45E90" w:rsidP="00E45E9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808080"/>
          <w:sz w:val="19"/>
          <w:szCs w:val="19"/>
        </w:rPr>
      </w:pPr>
      <w:hyperlink r:id="rId26" w:history="1">
        <w:r w:rsidRPr="00E45E90">
          <w:rPr>
            <w:rFonts w:ascii="Arial" w:eastAsia="Times New Roman" w:hAnsi="Arial" w:cs="Arial"/>
            <w:color w:val="0077CC"/>
            <w:sz w:val="19"/>
          </w:rPr>
          <w:t>Problems on Ages</w:t>
        </w:r>
      </w:hyperlink>
    </w:p>
    <w:p w:rsidR="00E45E90" w:rsidRPr="00E45E90" w:rsidRDefault="00E45E90" w:rsidP="00E45E9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808080"/>
          <w:sz w:val="19"/>
          <w:szCs w:val="19"/>
        </w:rPr>
      </w:pPr>
      <w:hyperlink r:id="rId27" w:history="1">
        <w:r w:rsidRPr="00E45E90">
          <w:rPr>
            <w:rFonts w:ascii="Arial" w:eastAsia="Times New Roman" w:hAnsi="Arial" w:cs="Arial"/>
            <w:color w:val="0077CC"/>
            <w:sz w:val="19"/>
          </w:rPr>
          <w:t>Clock</w:t>
        </w:r>
      </w:hyperlink>
    </w:p>
    <w:p w:rsidR="00E45E90" w:rsidRPr="00E45E90" w:rsidRDefault="00E45E90" w:rsidP="00E45E9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808080"/>
          <w:sz w:val="19"/>
          <w:szCs w:val="19"/>
        </w:rPr>
      </w:pPr>
      <w:hyperlink r:id="rId28" w:history="1">
        <w:r w:rsidRPr="00E45E90">
          <w:rPr>
            <w:rFonts w:ascii="Arial" w:eastAsia="Times New Roman" w:hAnsi="Arial" w:cs="Arial"/>
            <w:color w:val="0077CC"/>
            <w:sz w:val="19"/>
          </w:rPr>
          <w:t>Area</w:t>
        </w:r>
      </w:hyperlink>
    </w:p>
    <w:p w:rsidR="00E45E90" w:rsidRPr="00E45E90" w:rsidRDefault="00E45E90" w:rsidP="00E45E9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808080"/>
          <w:sz w:val="19"/>
          <w:szCs w:val="19"/>
        </w:rPr>
      </w:pPr>
      <w:hyperlink r:id="rId29" w:history="1">
        <w:r w:rsidRPr="00E45E90">
          <w:rPr>
            <w:rFonts w:ascii="Arial" w:eastAsia="Times New Roman" w:hAnsi="Arial" w:cs="Arial"/>
            <w:color w:val="0077CC"/>
            <w:sz w:val="19"/>
          </w:rPr>
          <w:t>Permutation and Combination</w:t>
        </w:r>
      </w:hyperlink>
    </w:p>
    <w:p w:rsidR="00E45E90" w:rsidRPr="00E45E90" w:rsidRDefault="00E45E90" w:rsidP="00E45E9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808080"/>
          <w:sz w:val="19"/>
          <w:szCs w:val="19"/>
        </w:rPr>
      </w:pPr>
      <w:hyperlink r:id="rId30" w:history="1">
        <w:r w:rsidRPr="00E45E90">
          <w:rPr>
            <w:rFonts w:ascii="Arial" w:eastAsia="Times New Roman" w:hAnsi="Arial" w:cs="Arial"/>
            <w:color w:val="0077CC"/>
            <w:sz w:val="19"/>
          </w:rPr>
          <w:t>Problems on Numbers</w:t>
        </w:r>
      </w:hyperlink>
    </w:p>
    <w:p w:rsidR="00E45E90" w:rsidRPr="00E45E90" w:rsidRDefault="00E45E90" w:rsidP="00E45E9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808080"/>
          <w:sz w:val="19"/>
          <w:szCs w:val="19"/>
        </w:rPr>
      </w:pPr>
      <w:hyperlink r:id="rId31" w:history="1">
        <w:r w:rsidRPr="00E45E90">
          <w:rPr>
            <w:rFonts w:ascii="Arial" w:eastAsia="Times New Roman" w:hAnsi="Arial" w:cs="Arial"/>
            <w:color w:val="0077CC"/>
            <w:sz w:val="19"/>
          </w:rPr>
          <w:t>Decimal Fraction</w:t>
        </w:r>
      </w:hyperlink>
    </w:p>
    <w:p w:rsidR="00E45E90" w:rsidRPr="00E45E90" w:rsidRDefault="00E45E90" w:rsidP="00E45E9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808080"/>
          <w:sz w:val="19"/>
          <w:szCs w:val="19"/>
        </w:rPr>
      </w:pPr>
      <w:hyperlink r:id="rId32" w:history="1">
        <w:r w:rsidRPr="00E45E90">
          <w:rPr>
            <w:rFonts w:ascii="Arial" w:eastAsia="Times New Roman" w:hAnsi="Arial" w:cs="Arial"/>
            <w:color w:val="0077CC"/>
            <w:sz w:val="19"/>
          </w:rPr>
          <w:t>Square Root and Cube Root</w:t>
        </w:r>
      </w:hyperlink>
    </w:p>
    <w:p w:rsidR="00E45E90" w:rsidRPr="00E45E90" w:rsidRDefault="00E45E90" w:rsidP="00E45E9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808080"/>
          <w:sz w:val="19"/>
          <w:szCs w:val="19"/>
        </w:rPr>
      </w:pPr>
      <w:hyperlink r:id="rId33" w:history="1">
        <w:r w:rsidRPr="00E45E90">
          <w:rPr>
            <w:rFonts w:ascii="Arial" w:eastAsia="Times New Roman" w:hAnsi="Arial" w:cs="Arial"/>
            <w:color w:val="0077CC"/>
            <w:sz w:val="19"/>
          </w:rPr>
          <w:t>Ratio and Proportion</w:t>
        </w:r>
      </w:hyperlink>
    </w:p>
    <w:p w:rsidR="00E45E90" w:rsidRPr="00E45E90" w:rsidRDefault="00E45E90" w:rsidP="00E45E9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808080"/>
          <w:sz w:val="19"/>
          <w:szCs w:val="19"/>
        </w:rPr>
      </w:pPr>
      <w:hyperlink r:id="rId34" w:history="1">
        <w:r w:rsidRPr="00E45E90">
          <w:rPr>
            <w:rFonts w:ascii="Arial" w:eastAsia="Times New Roman" w:hAnsi="Arial" w:cs="Arial"/>
            <w:color w:val="0077CC"/>
            <w:sz w:val="19"/>
          </w:rPr>
          <w:t>Pipes and Cistern</w:t>
        </w:r>
      </w:hyperlink>
    </w:p>
    <w:p w:rsidR="00E45E90" w:rsidRPr="00E45E90" w:rsidRDefault="00E45E90" w:rsidP="00E45E9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808080"/>
          <w:sz w:val="19"/>
          <w:szCs w:val="19"/>
        </w:rPr>
      </w:pPr>
      <w:hyperlink r:id="rId35" w:history="1">
        <w:proofErr w:type="spellStart"/>
        <w:r w:rsidRPr="00E45E90">
          <w:rPr>
            <w:rFonts w:ascii="Arial" w:eastAsia="Times New Roman" w:hAnsi="Arial" w:cs="Arial"/>
            <w:color w:val="0077CC"/>
            <w:sz w:val="19"/>
          </w:rPr>
          <w:t>Alligation</w:t>
        </w:r>
        <w:proofErr w:type="spellEnd"/>
        <w:r w:rsidRPr="00E45E90">
          <w:rPr>
            <w:rFonts w:ascii="Arial" w:eastAsia="Times New Roman" w:hAnsi="Arial" w:cs="Arial"/>
            <w:color w:val="0077CC"/>
            <w:sz w:val="19"/>
          </w:rPr>
          <w:t xml:space="preserve"> or Mixture</w:t>
        </w:r>
      </w:hyperlink>
    </w:p>
    <w:p w:rsidR="00E45E90" w:rsidRPr="00E45E90" w:rsidRDefault="00E45E90" w:rsidP="00E45E9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808080"/>
          <w:sz w:val="19"/>
          <w:szCs w:val="19"/>
        </w:rPr>
      </w:pPr>
      <w:hyperlink r:id="rId36" w:history="1">
        <w:r w:rsidRPr="00E45E90">
          <w:rPr>
            <w:rFonts w:ascii="Arial" w:eastAsia="Times New Roman" w:hAnsi="Arial" w:cs="Arial"/>
            <w:color w:val="0077CC"/>
            <w:sz w:val="19"/>
          </w:rPr>
          <w:t>Races and Games</w:t>
        </w:r>
      </w:hyperlink>
    </w:p>
    <w:p w:rsidR="00E45E90" w:rsidRPr="00E45E90" w:rsidRDefault="00E45E90" w:rsidP="00E45E9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808080"/>
          <w:sz w:val="19"/>
          <w:szCs w:val="19"/>
        </w:rPr>
      </w:pPr>
      <w:hyperlink r:id="rId37" w:history="1">
        <w:r w:rsidRPr="00E45E90">
          <w:rPr>
            <w:rFonts w:ascii="Arial" w:eastAsia="Times New Roman" w:hAnsi="Arial" w:cs="Arial"/>
            <w:color w:val="0077CC"/>
            <w:sz w:val="19"/>
          </w:rPr>
          <w:t>Probability</w:t>
        </w:r>
      </w:hyperlink>
    </w:p>
    <w:p w:rsidR="00E45E90" w:rsidRPr="00E45E90" w:rsidRDefault="00E45E90" w:rsidP="00E45E9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808080"/>
          <w:sz w:val="19"/>
          <w:szCs w:val="19"/>
        </w:rPr>
      </w:pPr>
      <w:hyperlink r:id="rId38" w:history="1">
        <w:r w:rsidRPr="00E45E90">
          <w:rPr>
            <w:rFonts w:ascii="Arial" w:eastAsia="Times New Roman" w:hAnsi="Arial" w:cs="Arial"/>
            <w:color w:val="0077CC"/>
            <w:sz w:val="19"/>
          </w:rPr>
          <w:t>Banker's Discount</w:t>
        </w:r>
      </w:hyperlink>
    </w:p>
    <w:p w:rsidR="00F4730F" w:rsidRDefault="00F4730F"/>
    <w:sectPr w:rsidR="00F4730F" w:rsidSect="00F47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81772"/>
    <w:multiLevelType w:val="multilevel"/>
    <w:tmpl w:val="59A0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3069C1"/>
    <w:multiLevelType w:val="multilevel"/>
    <w:tmpl w:val="CDC0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45E90"/>
    <w:rsid w:val="00E45E90"/>
    <w:rsid w:val="00F473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5E9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1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iabix.com/aptitude/percentage/" TargetMode="External"/><Relationship Id="rId13" Type="http://schemas.openxmlformats.org/officeDocument/2006/relationships/hyperlink" Target="https://www.indiabix.com/aptitude/problems-on-hcf-and-lcm/" TargetMode="External"/><Relationship Id="rId18" Type="http://schemas.openxmlformats.org/officeDocument/2006/relationships/hyperlink" Target="https://www.indiabix.com/aptitude/logarithm/" TargetMode="External"/><Relationship Id="rId26" Type="http://schemas.openxmlformats.org/officeDocument/2006/relationships/hyperlink" Target="https://www.indiabix.com/aptitude/problems-on-ages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indiabix.com/aptitude/odd-man-out-and-series/" TargetMode="External"/><Relationship Id="rId34" Type="http://schemas.openxmlformats.org/officeDocument/2006/relationships/hyperlink" Target="https://www.indiabix.com/aptitude/pipes-and-cistern/" TargetMode="External"/><Relationship Id="rId7" Type="http://schemas.openxmlformats.org/officeDocument/2006/relationships/hyperlink" Target="https://www.indiabix.com/aptitude/profit-and-loss/" TargetMode="External"/><Relationship Id="rId12" Type="http://schemas.openxmlformats.org/officeDocument/2006/relationships/hyperlink" Target="https://www.indiabix.com/aptitude/numbers/" TargetMode="External"/><Relationship Id="rId17" Type="http://schemas.openxmlformats.org/officeDocument/2006/relationships/hyperlink" Target="https://www.indiabix.com/aptitude/boats-and-streams/" TargetMode="External"/><Relationship Id="rId25" Type="http://schemas.openxmlformats.org/officeDocument/2006/relationships/hyperlink" Target="https://www.indiabix.com/aptitude/partnership/" TargetMode="External"/><Relationship Id="rId33" Type="http://schemas.openxmlformats.org/officeDocument/2006/relationships/hyperlink" Target="https://www.indiabix.com/aptitude/ratio-and-proportion/" TargetMode="External"/><Relationship Id="rId38" Type="http://schemas.openxmlformats.org/officeDocument/2006/relationships/hyperlink" Target="https://www.indiabix.com/aptitude/bankers-discoun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diabix.com/aptitude/chain-rule/" TargetMode="External"/><Relationship Id="rId20" Type="http://schemas.openxmlformats.org/officeDocument/2006/relationships/hyperlink" Target="https://www.indiabix.com/aptitude/true-discount/" TargetMode="External"/><Relationship Id="rId29" Type="http://schemas.openxmlformats.org/officeDocument/2006/relationships/hyperlink" Target="https://www.indiabix.com/aptitude/permutation-and-combin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diabix.com/aptitude/simple-interest/" TargetMode="External"/><Relationship Id="rId11" Type="http://schemas.openxmlformats.org/officeDocument/2006/relationships/hyperlink" Target="https://www.indiabix.com/aptitude/volume-and-surface-area/" TargetMode="External"/><Relationship Id="rId24" Type="http://schemas.openxmlformats.org/officeDocument/2006/relationships/hyperlink" Target="https://www.indiabix.com/aptitude/compound-interest/" TargetMode="External"/><Relationship Id="rId32" Type="http://schemas.openxmlformats.org/officeDocument/2006/relationships/hyperlink" Target="https://www.indiabix.com/aptitude/square-root-and-cube-root/" TargetMode="External"/><Relationship Id="rId37" Type="http://schemas.openxmlformats.org/officeDocument/2006/relationships/hyperlink" Target="https://www.indiabix.com/aptitude/probability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indiabix.com/aptitude/height-and-distance/" TargetMode="External"/><Relationship Id="rId15" Type="http://schemas.openxmlformats.org/officeDocument/2006/relationships/hyperlink" Target="https://www.indiabix.com/aptitude/surds-and-indices/" TargetMode="External"/><Relationship Id="rId23" Type="http://schemas.openxmlformats.org/officeDocument/2006/relationships/hyperlink" Target="https://www.indiabix.com/aptitude/time-and-work/" TargetMode="External"/><Relationship Id="rId28" Type="http://schemas.openxmlformats.org/officeDocument/2006/relationships/hyperlink" Target="https://www.indiabix.com/aptitude/area/" TargetMode="External"/><Relationship Id="rId36" Type="http://schemas.openxmlformats.org/officeDocument/2006/relationships/hyperlink" Target="https://www.indiabix.com/aptitude/races-and-games/" TargetMode="External"/><Relationship Id="rId10" Type="http://schemas.openxmlformats.org/officeDocument/2006/relationships/hyperlink" Target="https://www.indiabix.com/aptitude/average/" TargetMode="External"/><Relationship Id="rId19" Type="http://schemas.openxmlformats.org/officeDocument/2006/relationships/hyperlink" Target="https://www.indiabix.com/aptitude/stocks-and-shares/" TargetMode="External"/><Relationship Id="rId31" Type="http://schemas.openxmlformats.org/officeDocument/2006/relationships/hyperlink" Target="https://www.indiabix.com/aptitude/decimal-frac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diabix.com/aptitude/calendar/" TargetMode="External"/><Relationship Id="rId14" Type="http://schemas.openxmlformats.org/officeDocument/2006/relationships/hyperlink" Target="https://www.indiabix.com/aptitude/simplification/" TargetMode="External"/><Relationship Id="rId22" Type="http://schemas.openxmlformats.org/officeDocument/2006/relationships/hyperlink" Target="https://www.indiabix.com/aptitude/time-and-distance/" TargetMode="External"/><Relationship Id="rId27" Type="http://schemas.openxmlformats.org/officeDocument/2006/relationships/hyperlink" Target="https://www.indiabix.com/aptitude/clock/" TargetMode="External"/><Relationship Id="rId30" Type="http://schemas.openxmlformats.org/officeDocument/2006/relationships/hyperlink" Target="https://www.indiabix.com/aptitude/problems-on-numbers/" TargetMode="External"/><Relationship Id="rId35" Type="http://schemas.openxmlformats.org/officeDocument/2006/relationships/hyperlink" Target="https://www.indiabix.com/aptitude/alligation-or-mix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Kishan_Choudhary</dc:creator>
  <cp:lastModifiedBy>Kishan_Choudhary</cp:lastModifiedBy>
  <cp:revision>1</cp:revision>
  <dcterms:created xsi:type="dcterms:W3CDTF">2018-02-18T11:41:00Z</dcterms:created>
  <dcterms:modified xsi:type="dcterms:W3CDTF">2018-02-18T11:41:00Z</dcterms:modified>
</cp:coreProperties>
</file>