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AD314" w14:textId="55E47629" w:rsidR="00E87226" w:rsidRDefault="006B4BBD" w:rsidP="00E87226">
      <w:pPr>
        <w:pStyle w:val="NoSpacing"/>
        <w:spacing w:before="1540" w:after="240"/>
        <w:jc w:val="center"/>
        <w:rPr>
          <w:rFonts w:asciiTheme="majorHAnsi" w:eastAsiaTheme="majorEastAsia" w:hAnsiTheme="majorHAnsi" w:cstheme="majorBidi"/>
          <w:color w:val="0F4761" w:themeColor="accent1" w:themeShade="BF"/>
          <w:sz w:val="32"/>
          <w:szCs w:val="32"/>
        </w:rPr>
      </w:pPr>
      <w:r w:rsidRPr="00E87226">
        <w:rPr>
          <w:noProof/>
          <w:color w:val="156082" w:themeColor="accent1"/>
        </w:rPr>
        <mc:AlternateContent>
          <mc:Choice Requires="wps">
            <w:drawing>
              <wp:anchor distT="45720" distB="45720" distL="114300" distR="114300" simplePos="0" relativeHeight="251661312" behindDoc="0" locked="0" layoutInCell="1" allowOverlap="1" wp14:anchorId="77A93660" wp14:editId="0FCD0605">
                <wp:simplePos x="0" y="0"/>
                <wp:positionH relativeFrom="margin">
                  <wp:align>center</wp:align>
                </wp:positionH>
                <wp:positionV relativeFrom="margin">
                  <wp:posOffset>0</wp:posOffset>
                </wp:positionV>
                <wp:extent cx="5539740" cy="1404620"/>
                <wp:effectExtent l="0" t="0" r="2286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9740" cy="1404620"/>
                        </a:xfrm>
                        <a:prstGeom prst="rect">
                          <a:avLst/>
                        </a:prstGeom>
                        <a:solidFill>
                          <a:srgbClr val="FFFFFF"/>
                        </a:solidFill>
                        <a:ln w="9525">
                          <a:solidFill>
                            <a:schemeClr val="bg1"/>
                          </a:solidFill>
                          <a:miter lim="800000"/>
                          <a:headEnd/>
                          <a:tailEnd/>
                        </a:ln>
                      </wps:spPr>
                      <wps:txbx>
                        <w:txbxContent>
                          <w:p w14:paraId="4DC31A9F" w14:textId="56AB5853" w:rsidR="00E87226" w:rsidRPr="00E87226" w:rsidRDefault="00E87226" w:rsidP="00E87226">
                            <w:pPr>
                              <w:jc w:val="center"/>
                              <w:rPr>
                                <w:rFonts w:ascii="Times New Roman" w:hAnsi="Times New Roman" w:cs="Times New Roman"/>
                                <w:sz w:val="44"/>
                                <w:szCs w:val="44"/>
                              </w:rPr>
                            </w:pPr>
                            <w:r w:rsidRPr="00E87226">
                              <w:rPr>
                                <w:rFonts w:ascii="Times New Roman" w:hAnsi="Times New Roman" w:cs="Times New Roman"/>
                                <w:sz w:val="44"/>
                                <w:szCs w:val="44"/>
                              </w:rPr>
                              <w:t>TRƯỜNG CAO ĐẲNG BTEC FPT</w:t>
                            </w:r>
                            <w:r w:rsidR="006B4BBD">
                              <w:rPr>
                                <w:rFonts w:ascii="Times New Roman" w:hAnsi="Times New Roman" w:cs="Times New Roman"/>
                                <w:sz w:val="44"/>
                                <w:szCs w:val="44"/>
                              </w:rPr>
                              <w:t xml:space="preserve"> HÀ NỘI</w:t>
                            </w:r>
                          </w:p>
                          <w:p w14:paraId="01F2F81B" w14:textId="1F089EDE" w:rsidR="00E87226" w:rsidRPr="00E87226" w:rsidRDefault="00E87226" w:rsidP="00E87226">
                            <w:pPr>
                              <w:jc w:val="center"/>
                              <w:rPr>
                                <w:rFonts w:ascii="Times New Roman" w:hAnsi="Times New Roman" w:cs="Times New Roman"/>
                                <w:sz w:val="44"/>
                                <w:szCs w:val="44"/>
                              </w:rPr>
                            </w:pPr>
                            <w:r w:rsidRPr="00E87226">
                              <w:rPr>
                                <w:rFonts w:ascii="Times New Roman" w:hAnsi="Times New Roman" w:cs="Times New Roman"/>
                                <w:sz w:val="44"/>
                                <w:szCs w:val="44"/>
                              </w:rPr>
                              <w:t>KHOA CÔNG NGHỆ BÁN DẪN</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type w14:anchorId="77A93660" id="_x0000_t202" coordsize="21600,21600" o:spt="202" path="m,l,21600r21600,l21600,xe">
                <v:stroke joinstyle="miter"/>
                <v:path gradientshapeok="t" o:connecttype="rect"/>
              </v:shapetype>
              <v:shape id="Text Box 2" o:spid="_x0000_s1026" type="#_x0000_t202" style="position:absolute;left:0;text-align:left;margin-left:0;margin-top:0;width:436.2pt;height:110.6pt;z-index:251661312;visibility:visible;mso-wrap-style:square;mso-width-percent:0;mso-height-percent:200;mso-wrap-distance-left:9pt;mso-wrap-distance-top:3.6pt;mso-wrap-distance-right:9pt;mso-wrap-distance-bottom:3.6pt;mso-position-horizontal:center;mso-position-horizontal-relative:margin;mso-position-vertical:absolute;mso-position-vertical-relative:margin;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" strokecolor="white [3212]">
                <v:textbox style="mso-fit-shape-to-text:t">
                  <w:txbxContent>
                    <w:p w14:paraId="4DC31A9F" w14:textId="56AB5853" w:rsidR="00E87226" w:rsidRPr="00E87226" w:rsidRDefault="00E87226" w:rsidP="00E87226">
                      <w:pPr>
                        <w:jc w:val="center"/>
                        <w:rPr>
                          <w:rFonts w:ascii="Times New Roman" w:hAnsi="Times New Roman" w:cs="Times New Roman"/>
                          <w:sz w:val="44"/>
                          <w:szCs w:val="44"/>
                        </w:rPr>
                      </w:pPr>
                      <w:r w:rsidRPr="00E87226">
                        <w:rPr>
                          <w:rFonts w:ascii="Times New Roman" w:hAnsi="Times New Roman" w:cs="Times New Roman"/>
                          <w:sz w:val="44"/>
                          <w:szCs w:val="44"/>
                        </w:rPr>
                        <w:t>TRƯỜNG CAO ĐẲNG BTEC FPT</w:t>
                      </w:r>
                      <w:r w:rsidR="006B4BBD">
                        <w:rPr>
                          <w:rFonts w:ascii="Times New Roman" w:hAnsi="Times New Roman" w:cs="Times New Roman"/>
                          <w:sz w:val="44"/>
                          <w:szCs w:val="44"/>
                        </w:rPr>
                        <w:t xml:space="preserve"> HÀ NỘI</w:t>
                      </w:r>
                    </w:p>
                    <w:p w14:paraId="01F2F81B" w14:textId="1F089EDE" w:rsidR="00E87226" w:rsidRPr="00E87226" w:rsidRDefault="00E87226" w:rsidP="00E87226">
                      <w:pPr>
                        <w:jc w:val="center"/>
                        <w:rPr>
                          <w:rFonts w:ascii="Times New Roman" w:hAnsi="Times New Roman" w:cs="Times New Roman"/>
                          <w:sz w:val="44"/>
                          <w:szCs w:val="44"/>
                        </w:rPr>
                      </w:pPr>
                      <w:r w:rsidRPr="00E87226">
                        <w:rPr>
                          <w:rFonts w:ascii="Times New Roman" w:hAnsi="Times New Roman" w:cs="Times New Roman"/>
                          <w:sz w:val="44"/>
                          <w:szCs w:val="44"/>
                        </w:rPr>
                        <w:t>KHOA CÔNG NGHỆ BÁN DẪN</w:t>
                      </w:r>
                    </w:p>
                  </w:txbxContent>
                </v:textbox>
                <w10:wrap type="square" anchorx="margin" anchory="margin"/>
              </v:shape>
            </w:pict>
          </mc:Fallback>
        </mc:AlternateContent>
      </w:r>
      <w:r w:rsidR="00E87226">
        <w:rPr>
          <w:noProof/>
          <w:color w:val="156082" w:themeColor="accent1"/>
        </w:rPr>
        <mc:AlternateContent>
          <mc:Choice Requires="wps">
            <w:drawing>
              <wp:anchor distT="0" distB="0" distL="114300" distR="114300" simplePos="0" relativeHeight="251659264" behindDoc="0" locked="0" layoutInCell="1" allowOverlap="1" wp14:anchorId="53B0A7EA" wp14:editId="47628BAE">
                <wp:simplePos x="0" y="0"/>
                <wp:positionH relativeFrom="margin">
                  <wp:posOffset>60960</wp:posOffset>
                </wp:positionH>
                <wp:positionV relativeFrom="page">
                  <wp:posOffset>6736080</wp:posOffset>
                </wp:positionV>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3A4F8C" w14:textId="77777777" w:rsidR="00E87226" w:rsidRPr="00BD45CE" w:rsidRDefault="00E87226" w:rsidP="00E87226">
                            <w:pPr>
                              <w:pStyle w:val="NoSpacing"/>
                              <w:ind w:left="1440"/>
                              <w:rPr>
                                <w:rFonts w:ascii="Arial" w:hAnsi="Arial" w:cs="Arial"/>
                                <w:sz w:val="28"/>
                                <w:szCs w:val="28"/>
                              </w:rPr>
                            </w:pPr>
                            <w:r w:rsidRPr="00BD45CE">
                              <w:rPr>
                                <w:rFonts w:ascii="Arial" w:hAnsi="Arial" w:cs="Arial"/>
                                <w:sz w:val="28"/>
                                <w:szCs w:val="28"/>
                              </w:rPr>
                              <w:t xml:space="preserve">Giảng viên hướng dẫn: </w:t>
                            </w:r>
                            <w:r w:rsidRPr="00BD45CE">
                              <w:rPr>
                                <w:rFonts w:ascii="Arial" w:hAnsi="Arial" w:cs="Arial"/>
                                <w:sz w:val="28"/>
                                <w:szCs w:val="28"/>
                              </w:rPr>
                              <w:tab/>
                              <w:t>Nguyễn Hùng Sơn</w:t>
                            </w:r>
                            <w:r w:rsidRPr="00BD45CE">
                              <w:rPr>
                                <w:rFonts w:ascii="Arial" w:hAnsi="Arial" w:cs="Arial"/>
                                <w:sz w:val="28"/>
                                <w:szCs w:val="28"/>
                              </w:rPr>
                              <w:br/>
                            </w:r>
                            <w:r w:rsidRPr="00BD45CE">
                              <w:rPr>
                                <w:rFonts w:ascii="Arial" w:hAnsi="Arial" w:cs="Arial"/>
                                <w:sz w:val="28"/>
                                <w:szCs w:val="28"/>
                              </w:rPr>
                              <w:tab/>
                            </w:r>
                          </w:p>
                          <w:p w14:paraId="3DB18631" w14:textId="48C155B5" w:rsidR="00E87226" w:rsidRPr="00BD45CE" w:rsidRDefault="00E87226" w:rsidP="00E87226">
                            <w:pPr>
                              <w:pStyle w:val="NoSpacing"/>
                              <w:ind w:left="1440"/>
                              <w:rPr>
                                <w:rFonts w:ascii="Arial" w:hAnsi="Arial" w:cs="Arial"/>
                                <w:sz w:val="28"/>
                                <w:szCs w:val="28"/>
                              </w:rPr>
                            </w:pPr>
                            <w:r w:rsidRPr="00BD45CE">
                              <w:rPr>
                                <w:rFonts w:ascii="Arial" w:hAnsi="Arial" w:cs="Arial"/>
                                <w:sz w:val="28"/>
                                <w:szCs w:val="28"/>
                              </w:rPr>
                              <w:t xml:space="preserve">Sinh viên thực hiện: </w:t>
                            </w:r>
                            <w:r w:rsidRPr="00BD45CE">
                              <w:rPr>
                                <w:rFonts w:ascii="Arial" w:hAnsi="Arial" w:cs="Arial"/>
                                <w:sz w:val="28"/>
                                <w:szCs w:val="28"/>
                              </w:rPr>
                              <w:tab/>
                            </w:r>
                            <w:r w:rsidRPr="00BD45CE">
                              <w:rPr>
                                <w:rFonts w:ascii="Arial" w:hAnsi="Arial" w:cs="Arial"/>
                                <w:sz w:val="28"/>
                                <w:szCs w:val="28"/>
                              </w:rPr>
                              <w:tab/>
                            </w:r>
                            <w:r w:rsidR="00CE7433">
                              <w:rPr>
                                <w:rFonts w:ascii="Arial" w:hAnsi="Arial" w:cs="Arial"/>
                                <w:sz w:val="28"/>
                                <w:szCs w:val="28"/>
                              </w:rPr>
                              <w:t>Nguyễn Thanh Chính</w:t>
                            </w:r>
                          </w:p>
                          <w:p w14:paraId="68D1F860" w14:textId="13975448" w:rsidR="00E87226" w:rsidRPr="00BD45CE" w:rsidRDefault="00E87226" w:rsidP="00E87226">
                            <w:pPr>
                              <w:pStyle w:val="NoSpacing"/>
                              <w:ind w:left="1440"/>
                              <w:rPr>
                                <w:rFonts w:ascii="Arial" w:hAnsi="Arial" w:cs="Arial"/>
                                <w:sz w:val="28"/>
                                <w:szCs w:val="28"/>
                              </w:rPr>
                            </w:pPr>
                            <w:r w:rsidRPr="00BD45CE">
                              <w:rPr>
                                <w:rFonts w:ascii="Arial" w:hAnsi="Arial" w:cs="Arial"/>
                                <w:sz w:val="28"/>
                                <w:szCs w:val="28"/>
                              </w:rPr>
                              <w:tab/>
                            </w:r>
                            <w:r w:rsidRPr="00BD45CE">
                              <w:rPr>
                                <w:rFonts w:ascii="Arial" w:hAnsi="Arial" w:cs="Arial"/>
                                <w:sz w:val="28"/>
                                <w:szCs w:val="28"/>
                              </w:rPr>
                              <w:tab/>
                            </w:r>
                            <w:r w:rsidRPr="00BD45CE">
                              <w:rPr>
                                <w:rFonts w:ascii="Arial" w:hAnsi="Arial" w:cs="Arial"/>
                                <w:sz w:val="28"/>
                                <w:szCs w:val="28"/>
                              </w:rPr>
                              <w:tab/>
                            </w:r>
                            <w:r w:rsidRPr="00BD45CE">
                              <w:rPr>
                                <w:rFonts w:ascii="Arial" w:hAnsi="Arial" w:cs="Arial"/>
                                <w:sz w:val="28"/>
                                <w:szCs w:val="28"/>
                              </w:rPr>
                              <w:tab/>
                            </w:r>
                            <w:r w:rsidRPr="00BD45CE">
                              <w:rPr>
                                <w:rFonts w:ascii="Arial" w:hAnsi="Arial" w:cs="Arial"/>
                                <w:sz w:val="28"/>
                                <w:szCs w:val="28"/>
                              </w:rPr>
                              <w:tab/>
                            </w:r>
                            <w:r w:rsidR="00CE7433">
                              <w:rPr>
                                <w:rFonts w:ascii="Arial" w:hAnsi="Arial" w:cs="Arial"/>
                                <w:sz w:val="28"/>
                                <w:szCs w:val="28"/>
                              </w:rPr>
                              <w:t>Hồ Chí Công</w:t>
                            </w:r>
                          </w:p>
                          <w:p w14:paraId="641B528A" w14:textId="0F303800" w:rsidR="00BD45CE" w:rsidRPr="00BD45CE" w:rsidRDefault="00BD45CE" w:rsidP="00E87226">
                            <w:pPr>
                              <w:pStyle w:val="NoSpacing"/>
                              <w:ind w:left="1440"/>
                              <w:rPr>
                                <w:rFonts w:ascii="Arial" w:hAnsi="Arial" w:cs="Arial"/>
                                <w:sz w:val="28"/>
                                <w:szCs w:val="28"/>
                              </w:rPr>
                            </w:pPr>
                            <w:r w:rsidRPr="00BD45CE">
                              <w:rPr>
                                <w:rFonts w:ascii="Arial" w:hAnsi="Arial" w:cs="Arial"/>
                                <w:sz w:val="28"/>
                                <w:szCs w:val="28"/>
                              </w:rPr>
                              <w:tab/>
                            </w:r>
                            <w:r w:rsidRPr="00BD45CE">
                              <w:rPr>
                                <w:rFonts w:ascii="Arial" w:hAnsi="Arial" w:cs="Arial"/>
                                <w:sz w:val="28"/>
                                <w:szCs w:val="28"/>
                              </w:rPr>
                              <w:tab/>
                            </w:r>
                            <w:r w:rsidRPr="00BD45CE">
                              <w:rPr>
                                <w:rFonts w:ascii="Arial" w:hAnsi="Arial" w:cs="Arial"/>
                                <w:sz w:val="28"/>
                                <w:szCs w:val="28"/>
                              </w:rPr>
                              <w:tab/>
                            </w:r>
                            <w:r w:rsidRPr="00BD45CE">
                              <w:rPr>
                                <w:rFonts w:ascii="Arial" w:hAnsi="Arial" w:cs="Arial"/>
                                <w:sz w:val="28"/>
                                <w:szCs w:val="28"/>
                              </w:rPr>
                              <w:tab/>
                            </w:r>
                            <w:r w:rsidRPr="00BD45CE">
                              <w:rPr>
                                <w:rFonts w:ascii="Arial" w:hAnsi="Arial" w:cs="Arial"/>
                                <w:sz w:val="28"/>
                                <w:szCs w:val="28"/>
                              </w:rPr>
                              <w:tab/>
                              <w:t>Nguyễn Đức Hải</w:t>
                            </w:r>
                          </w:p>
                          <w:p w14:paraId="20794DDF" w14:textId="439A7B3F" w:rsidR="00BD45CE" w:rsidRPr="00BD45CE" w:rsidRDefault="00BD45CE" w:rsidP="00E87226">
                            <w:pPr>
                              <w:pStyle w:val="NoSpacing"/>
                              <w:ind w:left="1440"/>
                              <w:rPr>
                                <w:rFonts w:ascii="Arial" w:hAnsi="Arial" w:cs="Arial"/>
                                <w:sz w:val="28"/>
                                <w:szCs w:val="28"/>
                              </w:rPr>
                            </w:pPr>
                            <w:r w:rsidRPr="00BD45CE">
                              <w:rPr>
                                <w:rFonts w:ascii="Arial" w:hAnsi="Arial" w:cs="Arial"/>
                                <w:sz w:val="28"/>
                                <w:szCs w:val="28"/>
                              </w:rPr>
                              <w:tab/>
                            </w:r>
                            <w:r w:rsidRPr="00BD45CE">
                              <w:rPr>
                                <w:rFonts w:ascii="Arial" w:hAnsi="Arial" w:cs="Arial"/>
                                <w:sz w:val="28"/>
                                <w:szCs w:val="28"/>
                              </w:rPr>
                              <w:tab/>
                            </w:r>
                            <w:r w:rsidRPr="00BD45CE">
                              <w:rPr>
                                <w:rFonts w:ascii="Arial" w:hAnsi="Arial" w:cs="Arial"/>
                                <w:sz w:val="28"/>
                                <w:szCs w:val="28"/>
                              </w:rPr>
                              <w:tab/>
                            </w:r>
                            <w:r w:rsidRPr="00BD45CE">
                              <w:rPr>
                                <w:rFonts w:ascii="Arial" w:hAnsi="Arial" w:cs="Arial"/>
                                <w:sz w:val="28"/>
                                <w:szCs w:val="28"/>
                              </w:rPr>
                              <w:tab/>
                            </w:r>
                            <w:r w:rsidRPr="00BD45CE">
                              <w:rPr>
                                <w:rFonts w:ascii="Arial" w:hAnsi="Arial" w:cs="Arial"/>
                                <w:sz w:val="28"/>
                                <w:szCs w:val="28"/>
                              </w:rPr>
                              <w:tab/>
                              <w:t>Nguyễn Đình Chính</w:t>
                            </w:r>
                            <w:r w:rsidRPr="00BD45CE">
                              <w:rPr>
                                <w:rFonts w:ascii="Arial" w:hAnsi="Arial" w:cs="Arial"/>
                                <w:sz w:val="28"/>
                                <w:szCs w:val="28"/>
                              </w:rPr>
                              <w:br/>
                            </w:r>
                            <w:r w:rsidRPr="00BD45CE">
                              <w:rPr>
                                <w:rFonts w:ascii="Arial" w:hAnsi="Arial" w:cs="Arial"/>
                                <w:sz w:val="28"/>
                                <w:szCs w:val="28"/>
                              </w:rPr>
                              <w:tab/>
                            </w:r>
                            <w:r w:rsidRPr="00BD45CE">
                              <w:rPr>
                                <w:rFonts w:ascii="Arial" w:hAnsi="Arial" w:cs="Arial"/>
                                <w:sz w:val="28"/>
                                <w:szCs w:val="28"/>
                              </w:rPr>
                              <w:tab/>
                            </w:r>
                            <w:r w:rsidRPr="00BD45CE">
                              <w:rPr>
                                <w:rFonts w:ascii="Arial" w:hAnsi="Arial" w:cs="Arial"/>
                                <w:sz w:val="28"/>
                                <w:szCs w:val="28"/>
                              </w:rPr>
                              <w:tab/>
                            </w:r>
                            <w:r w:rsidRPr="00BD45CE">
                              <w:rPr>
                                <w:rFonts w:ascii="Arial" w:hAnsi="Arial" w:cs="Arial"/>
                                <w:sz w:val="28"/>
                                <w:szCs w:val="28"/>
                              </w:rPr>
                              <w:tab/>
                            </w:r>
                            <w:r w:rsidRPr="00BD45CE">
                              <w:rPr>
                                <w:rFonts w:ascii="Arial" w:hAnsi="Arial" w:cs="Arial"/>
                                <w:sz w:val="28"/>
                                <w:szCs w:val="28"/>
                              </w:rPr>
                              <w:tab/>
                              <w:t>Lê Văn Tâm</w:t>
                            </w:r>
                          </w:p>
                          <w:p w14:paraId="32F69DEF" w14:textId="404DCB6A" w:rsidR="00E87226" w:rsidRDefault="00E87226" w:rsidP="00E87226">
                            <w:pPr>
                              <w:pStyle w:val="NoSpacing"/>
                              <w:ind w:left="1440"/>
                              <w:jc w:val="center"/>
                              <w:rPr>
                                <w:rFonts w:ascii="Arial" w:hAnsi="Arial" w:cs="Arial"/>
                                <w:color w:val="156082" w:themeColor="accent1"/>
                                <w:sz w:val="28"/>
                                <w:szCs w:val="28"/>
                              </w:rPr>
                            </w:pPr>
                            <w:r>
                              <w:rPr>
                                <w:rFonts w:ascii="Arial" w:hAnsi="Arial" w:cs="Arial"/>
                                <w:color w:val="156082" w:themeColor="accent1"/>
                                <w:sz w:val="28"/>
                                <w:szCs w:val="28"/>
                              </w:rPr>
                              <w:tab/>
                            </w:r>
                            <w:r>
                              <w:rPr>
                                <w:rFonts w:ascii="Arial" w:hAnsi="Arial" w:cs="Arial"/>
                                <w:color w:val="156082" w:themeColor="accent1"/>
                                <w:sz w:val="28"/>
                                <w:szCs w:val="28"/>
                              </w:rPr>
                              <w:tab/>
                            </w:r>
                          </w:p>
                          <w:p w14:paraId="6B5C24E3" w14:textId="77777777" w:rsidR="00E87226" w:rsidRPr="00E87226" w:rsidRDefault="00E87226">
                            <w:pPr>
                              <w:pStyle w:val="NoSpacing"/>
                              <w:jc w:val="center"/>
                              <w:rPr>
                                <w:rFonts w:ascii="Arial" w:hAnsi="Arial" w:cs="Arial"/>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53B0A7EA" id="Text Box 146" o:spid="_x0000_s1027" type="#_x0000_t202" style="position:absolute;left:0;text-align:left;margin-left:4.8pt;margin-top:530.4pt;width:516pt;height:43.9pt;z-index:251659264;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" filled="f" stroked="f" strokeweight=".5pt">
                <v:textbox style="mso-fit-shape-to-text:t" inset="0,0,0,0">
                  <w:txbxContent>
                    <w:p w14:paraId="423A4F8C" w14:textId="77777777" w:rsidR="00E87226" w:rsidRPr="00BD45CE" w:rsidRDefault="00E87226" w:rsidP="00E87226">
                      <w:pPr>
                        <w:pStyle w:val="NoSpacing"/>
                        <w:ind w:left="1440"/>
                        <w:rPr>
                          <w:rFonts w:ascii="Arial" w:hAnsi="Arial" w:cs="Arial"/>
                          <w:sz w:val="28"/>
                          <w:szCs w:val="28"/>
                        </w:rPr>
                      </w:pPr>
                      <w:r w:rsidRPr="00BD45CE">
                        <w:rPr>
                          <w:rFonts w:ascii="Arial" w:hAnsi="Arial" w:cs="Arial"/>
                          <w:sz w:val="28"/>
                          <w:szCs w:val="28"/>
                        </w:rPr>
                        <w:t xml:space="preserve">Giảng viên hướng dẫn: </w:t>
                      </w:r>
                      <w:r w:rsidRPr="00BD45CE">
                        <w:rPr>
                          <w:rFonts w:ascii="Arial" w:hAnsi="Arial" w:cs="Arial"/>
                          <w:sz w:val="28"/>
                          <w:szCs w:val="28"/>
                        </w:rPr>
                        <w:tab/>
                        <w:t>Nguyễn Hùng Sơn</w:t>
                      </w:r>
                      <w:r w:rsidRPr="00BD45CE">
                        <w:rPr>
                          <w:rFonts w:ascii="Arial" w:hAnsi="Arial" w:cs="Arial"/>
                          <w:sz w:val="28"/>
                          <w:szCs w:val="28"/>
                        </w:rPr>
                        <w:br/>
                      </w:r>
                      <w:r w:rsidRPr="00BD45CE">
                        <w:rPr>
                          <w:rFonts w:ascii="Arial" w:hAnsi="Arial" w:cs="Arial"/>
                          <w:sz w:val="28"/>
                          <w:szCs w:val="28"/>
                        </w:rPr>
                        <w:tab/>
                      </w:r>
                    </w:p>
                    <w:p w14:paraId="3DB18631" w14:textId="48C155B5" w:rsidR="00E87226" w:rsidRPr="00BD45CE" w:rsidRDefault="00E87226" w:rsidP="00E87226">
                      <w:pPr>
                        <w:pStyle w:val="NoSpacing"/>
                        <w:ind w:left="1440"/>
                        <w:rPr>
                          <w:rFonts w:ascii="Arial" w:hAnsi="Arial" w:cs="Arial"/>
                          <w:sz w:val="28"/>
                          <w:szCs w:val="28"/>
                        </w:rPr>
                      </w:pPr>
                      <w:r w:rsidRPr="00BD45CE">
                        <w:rPr>
                          <w:rFonts w:ascii="Arial" w:hAnsi="Arial" w:cs="Arial"/>
                          <w:sz w:val="28"/>
                          <w:szCs w:val="28"/>
                        </w:rPr>
                        <w:t xml:space="preserve">Sinh viên thực hiện: </w:t>
                      </w:r>
                      <w:r w:rsidRPr="00BD45CE">
                        <w:rPr>
                          <w:rFonts w:ascii="Arial" w:hAnsi="Arial" w:cs="Arial"/>
                          <w:sz w:val="28"/>
                          <w:szCs w:val="28"/>
                        </w:rPr>
                        <w:tab/>
                      </w:r>
                      <w:r w:rsidRPr="00BD45CE">
                        <w:rPr>
                          <w:rFonts w:ascii="Arial" w:hAnsi="Arial" w:cs="Arial"/>
                          <w:sz w:val="28"/>
                          <w:szCs w:val="28"/>
                        </w:rPr>
                        <w:tab/>
                      </w:r>
                      <w:r w:rsidR="00CE7433">
                        <w:rPr>
                          <w:rFonts w:ascii="Arial" w:hAnsi="Arial" w:cs="Arial"/>
                          <w:sz w:val="28"/>
                          <w:szCs w:val="28"/>
                        </w:rPr>
                        <w:t>Nguyễn Thanh Chính</w:t>
                      </w:r>
                    </w:p>
                    <w:p w14:paraId="68D1F860" w14:textId="13975448" w:rsidR="00E87226" w:rsidRPr="00BD45CE" w:rsidRDefault="00E87226" w:rsidP="00E87226">
                      <w:pPr>
                        <w:pStyle w:val="NoSpacing"/>
                        <w:ind w:left="1440"/>
                        <w:rPr>
                          <w:rFonts w:ascii="Arial" w:hAnsi="Arial" w:cs="Arial"/>
                          <w:sz w:val="28"/>
                          <w:szCs w:val="28"/>
                        </w:rPr>
                      </w:pPr>
                      <w:r w:rsidRPr="00BD45CE">
                        <w:rPr>
                          <w:rFonts w:ascii="Arial" w:hAnsi="Arial" w:cs="Arial"/>
                          <w:sz w:val="28"/>
                          <w:szCs w:val="28"/>
                        </w:rPr>
                        <w:tab/>
                      </w:r>
                      <w:r w:rsidRPr="00BD45CE">
                        <w:rPr>
                          <w:rFonts w:ascii="Arial" w:hAnsi="Arial" w:cs="Arial"/>
                          <w:sz w:val="28"/>
                          <w:szCs w:val="28"/>
                        </w:rPr>
                        <w:tab/>
                      </w:r>
                      <w:r w:rsidRPr="00BD45CE">
                        <w:rPr>
                          <w:rFonts w:ascii="Arial" w:hAnsi="Arial" w:cs="Arial"/>
                          <w:sz w:val="28"/>
                          <w:szCs w:val="28"/>
                        </w:rPr>
                        <w:tab/>
                      </w:r>
                      <w:r w:rsidRPr="00BD45CE">
                        <w:rPr>
                          <w:rFonts w:ascii="Arial" w:hAnsi="Arial" w:cs="Arial"/>
                          <w:sz w:val="28"/>
                          <w:szCs w:val="28"/>
                        </w:rPr>
                        <w:tab/>
                      </w:r>
                      <w:r w:rsidRPr="00BD45CE">
                        <w:rPr>
                          <w:rFonts w:ascii="Arial" w:hAnsi="Arial" w:cs="Arial"/>
                          <w:sz w:val="28"/>
                          <w:szCs w:val="28"/>
                        </w:rPr>
                        <w:tab/>
                      </w:r>
                      <w:r w:rsidR="00CE7433">
                        <w:rPr>
                          <w:rFonts w:ascii="Arial" w:hAnsi="Arial" w:cs="Arial"/>
                          <w:sz w:val="28"/>
                          <w:szCs w:val="28"/>
                        </w:rPr>
                        <w:t>Hồ Chí Công</w:t>
                      </w:r>
                    </w:p>
                    <w:p w14:paraId="641B528A" w14:textId="0F303800" w:rsidR="00BD45CE" w:rsidRPr="00BD45CE" w:rsidRDefault="00BD45CE" w:rsidP="00E87226">
                      <w:pPr>
                        <w:pStyle w:val="NoSpacing"/>
                        <w:ind w:left="1440"/>
                        <w:rPr>
                          <w:rFonts w:ascii="Arial" w:hAnsi="Arial" w:cs="Arial"/>
                          <w:sz w:val="28"/>
                          <w:szCs w:val="28"/>
                        </w:rPr>
                      </w:pPr>
                      <w:r w:rsidRPr="00BD45CE">
                        <w:rPr>
                          <w:rFonts w:ascii="Arial" w:hAnsi="Arial" w:cs="Arial"/>
                          <w:sz w:val="28"/>
                          <w:szCs w:val="28"/>
                        </w:rPr>
                        <w:tab/>
                      </w:r>
                      <w:r w:rsidRPr="00BD45CE">
                        <w:rPr>
                          <w:rFonts w:ascii="Arial" w:hAnsi="Arial" w:cs="Arial"/>
                          <w:sz w:val="28"/>
                          <w:szCs w:val="28"/>
                        </w:rPr>
                        <w:tab/>
                      </w:r>
                      <w:r w:rsidRPr="00BD45CE">
                        <w:rPr>
                          <w:rFonts w:ascii="Arial" w:hAnsi="Arial" w:cs="Arial"/>
                          <w:sz w:val="28"/>
                          <w:szCs w:val="28"/>
                        </w:rPr>
                        <w:tab/>
                      </w:r>
                      <w:r w:rsidRPr="00BD45CE">
                        <w:rPr>
                          <w:rFonts w:ascii="Arial" w:hAnsi="Arial" w:cs="Arial"/>
                          <w:sz w:val="28"/>
                          <w:szCs w:val="28"/>
                        </w:rPr>
                        <w:tab/>
                      </w:r>
                      <w:r w:rsidRPr="00BD45CE">
                        <w:rPr>
                          <w:rFonts w:ascii="Arial" w:hAnsi="Arial" w:cs="Arial"/>
                          <w:sz w:val="28"/>
                          <w:szCs w:val="28"/>
                        </w:rPr>
                        <w:tab/>
                        <w:t>Nguyễn Đức Hải</w:t>
                      </w:r>
                    </w:p>
                    <w:p w14:paraId="20794DDF" w14:textId="439A7B3F" w:rsidR="00BD45CE" w:rsidRPr="00BD45CE" w:rsidRDefault="00BD45CE" w:rsidP="00E87226">
                      <w:pPr>
                        <w:pStyle w:val="NoSpacing"/>
                        <w:ind w:left="1440"/>
                        <w:rPr>
                          <w:rFonts w:ascii="Arial" w:hAnsi="Arial" w:cs="Arial"/>
                          <w:sz w:val="28"/>
                          <w:szCs w:val="28"/>
                        </w:rPr>
                      </w:pPr>
                      <w:r w:rsidRPr="00BD45CE">
                        <w:rPr>
                          <w:rFonts w:ascii="Arial" w:hAnsi="Arial" w:cs="Arial"/>
                          <w:sz w:val="28"/>
                          <w:szCs w:val="28"/>
                        </w:rPr>
                        <w:tab/>
                      </w:r>
                      <w:r w:rsidRPr="00BD45CE">
                        <w:rPr>
                          <w:rFonts w:ascii="Arial" w:hAnsi="Arial" w:cs="Arial"/>
                          <w:sz w:val="28"/>
                          <w:szCs w:val="28"/>
                        </w:rPr>
                        <w:tab/>
                      </w:r>
                      <w:r w:rsidRPr="00BD45CE">
                        <w:rPr>
                          <w:rFonts w:ascii="Arial" w:hAnsi="Arial" w:cs="Arial"/>
                          <w:sz w:val="28"/>
                          <w:szCs w:val="28"/>
                        </w:rPr>
                        <w:tab/>
                      </w:r>
                      <w:r w:rsidRPr="00BD45CE">
                        <w:rPr>
                          <w:rFonts w:ascii="Arial" w:hAnsi="Arial" w:cs="Arial"/>
                          <w:sz w:val="28"/>
                          <w:szCs w:val="28"/>
                        </w:rPr>
                        <w:tab/>
                      </w:r>
                      <w:r w:rsidRPr="00BD45CE">
                        <w:rPr>
                          <w:rFonts w:ascii="Arial" w:hAnsi="Arial" w:cs="Arial"/>
                          <w:sz w:val="28"/>
                          <w:szCs w:val="28"/>
                        </w:rPr>
                        <w:tab/>
                        <w:t>Nguyễn Đình Chính</w:t>
                      </w:r>
                      <w:r w:rsidRPr="00BD45CE">
                        <w:rPr>
                          <w:rFonts w:ascii="Arial" w:hAnsi="Arial" w:cs="Arial"/>
                          <w:sz w:val="28"/>
                          <w:szCs w:val="28"/>
                        </w:rPr>
                        <w:br/>
                      </w:r>
                      <w:r w:rsidRPr="00BD45CE">
                        <w:rPr>
                          <w:rFonts w:ascii="Arial" w:hAnsi="Arial" w:cs="Arial"/>
                          <w:sz w:val="28"/>
                          <w:szCs w:val="28"/>
                        </w:rPr>
                        <w:tab/>
                      </w:r>
                      <w:r w:rsidRPr="00BD45CE">
                        <w:rPr>
                          <w:rFonts w:ascii="Arial" w:hAnsi="Arial" w:cs="Arial"/>
                          <w:sz w:val="28"/>
                          <w:szCs w:val="28"/>
                        </w:rPr>
                        <w:tab/>
                      </w:r>
                      <w:r w:rsidRPr="00BD45CE">
                        <w:rPr>
                          <w:rFonts w:ascii="Arial" w:hAnsi="Arial" w:cs="Arial"/>
                          <w:sz w:val="28"/>
                          <w:szCs w:val="28"/>
                        </w:rPr>
                        <w:tab/>
                      </w:r>
                      <w:r w:rsidRPr="00BD45CE">
                        <w:rPr>
                          <w:rFonts w:ascii="Arial" w:hAnsi="Arial" w:cs="Arial"/>
                          <w:sz w:val="28"/>
                          <w:szCs w:val="28"/>
                        </w:rPr>
                        <w:tab/>
                      </w:r>
                      <w:r w:rsidRPr="00BD45CE">
                        <w:rPr>
                          <w:rFonts w:ascii="Arial" w:hAnsi="Arial" w:cs="Arial"/>
                          <w:sz w:val="28"/>
                          <w:szCs w:val="28"/>
                        </w:rPr>
                        <w:tab/>
                        <w:t>Lê Văn Tâm</w:t>
                      </w:r>
                    </w:p>
                    <w:p w14:paraId="32F69DEF" w14:textId="404DCB6A" w:rsidR="00E87226" w:rsidRDefault="00E87226" w:rsidP="00E87226">
                      <w:pPr>
                        <w:pStyle w:val="NoSpacing"/>
                        <w:ind w:left="1440"/>
                        <w:jc w:val="center"/>
                        <w:rPr>
                          <w:rFonts w:ascii="Arial" w:hAnsi="Arial" w:cs="Arial"/>
                          <w:color w:val="156082" w:themeColor="accent1"/>
                          <w:sz w:val="28"/>
                          <w:szCs w:val="28"/>
                        </w:rPr>
                      </w:pPr>
                      <w:r>
                        <w:rPr>
                          <w:rFonts w:ascii="Arial" w:hAnsi="Arial" w:cs="Arial"/>
                          <w:color w:val="156082" w:themeColor="accent1"/>
                          <w:sz w:val="28"/>
                          <w:szCs w:val="28"/>
                        </w:rPr>
                        <w:tab/>
                      </w:r>
                      <w:r>
                        <w:rPr>
                          <w:rFonts w:ascii="Arial" w:hAnsi="Arial" w:cs="Arial"/>
                          <w:color w:val="156082" w:themeColor="accent1"/>
                          <w:sz w:val="28"/>
                          <w:szCs w:val="28"/>
                        </w:rPr>
                        <w:tab/>
                      </w:r>
                    </w:p>
                    <w:p w14:paraId="6B5C24E3" w14:textId="77777777" w:rsidR="00E87226" w:rsidRPr="00E87226" w:rsidRDefault="00E87226">
                      <w:pPr>
                        <w:pStyle w:val="NoSpacing"/>
                        <w:jc w:val="center"/>
                        <w:rPr>
                          <w:rFonts w:ascii="Arial" w:hAnsi="Arial" w:cs="Arial"/>
                          <w:color w:val="156082" w:themeColor="accent1"/>
                        </w:rPr>
                      </w:pPr>
                    </w:p>
                  </w:txbxContent>
                </v:textbox>
                <w10:wrap anchorx="margin" anchory="page"/>
              </v:shape>
            </w:pict>
          </mc:Fallback>
        </mc:AlternateContent>
      </w:r>
      <w:r w:rsidR="00E87226" w:rsidRPr="00E87226">
        <w:rPr>
          <w:noProof/>
          <w:color w:val="156082" w:themeColor="accent1"/>
        </w:rPr>
        <mc:AlternateContent>
          <mc:Choice Requires="wps">
            <w:drawing>
              <wp:anchor distT="45720" distB="45720" distL="114300" distR="114300" simplePos="0" relativeHeight="251663360" behindDoc="0" locked="0" layoutInCell="1" allowOverlap="1" wp14:anchorId="44113426" wp14:editId="52843B41">
                <wp:simplePos x="0" y="0"/>
                <wp:positionH relativeFrom="margin">
                  <wp:align>center</wp:align>
                </wp:positionH>
                <wp:positionV relativeFrom="margin">
                  <wp:align>center</wp:align>
                </wp:positionV>
                <wp:extent cx="4160520" cy="1404620"/>
                <wp:effectExtent l="0" t="0" r="11430" b="12065"/>
                <wp:wrapSquare wrapText="bothSides"/>
                <wp:docPr id="2247939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0520" cy="1404620"/>
                        </a:xfrm>
                        <a:prstGeom prst="rect">
                          <a:avLst/>
                        </a:prstGeom>
                        <a:solidFill>
                          <a:srgbClr val="FFFFFF"/>
                        </a:solidFill>
                        <a:ln w="9525">
                          <a:solidFill>
                            <a:schemeClr val="bg1"/>
                          </a:solidFill>
                          <a:miter lim="800000"/>
                          <a:headEnd/>
                          <a:tailEnd/>
                        </a:ln>
                      </wps:spPr>
                      <wps:txbx>
                        <w:txbxContent>
                          <w:p w14:paraId="47C4CB7F" w14:textId="283CCBAE" w:rsidR="00E87226" w:rsidRPr="00D91527" w:rsidRDefault="00E87226" w:rsidP="00E87226">
                            <w:pPr>
                              <w:pStyle w:val="Title"/>
                              <w:jc w:val="center"/>
                            </w:pPr>
                            <w:r w:rsidRPr="00D91527">
                              <w:t>DỰ ÁN: AIRGUARD-AI SoC</w:t>
                            </w:r>
                          </w:p>
                          <w:p w14:paraId="0C9CB64F" w14:textId="19F6B2F9" w:rsidR="00E87226" w:rsidRDefault="00E87226"/>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113426" id="_x0000_s1028" type="#_x0000_t202" style="position:absolute;left:0;text-align:left;margin-left:0;margin-top:0;width:327.6pt;height:110.6pt;z-index:251663360;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" strokecolor="white [3212]">
                <v:textbox style="mso-fit-shape-to-text:t">
                  <w:txbxContent>
                    <w:p w14:paraId="47C4CB7F" w14:textId="283CCBAE" w:rsidR="00E87226" w:rsidRPr="00D91527" w:rsidRDefault="00E87226" w:rsidP="00E87226">
                      <w:pPr>
                        <w:pStyle w:val="Title"/>
                        <w:jc w:val="center"/>
                      </w:pPr>
                      <w:r w:rsidRPr="00D91527">
                        <w:t>DỰ ÁN: AIRGUARD-AI SoC</w:t>
                      </w:r>
                    </w:p>
                    <w:p w14:paraId="0C9CB64F" w14:textId="19F6B2F9" w:rsidR="00E87226" w:rsidRDefault="00E87226"/>
                  </w:txbxContent>
                </v:textbox>
                <w10:wrap type="square" anchorx="margin" anchory="margin"/>
              </v:shape>
            </w:pict>
          </mc:Fallback>
        </mc:AlternateContent>
      </w:r>
      <w:sdt>
        <w:sdtPr>
          <w:rPr>
            <w:color w:val="156082" w:themeColor="accent1"/>
          </w:rPr>
          <w:id w:val="301820479"/>
          <w:docPartObj>
            <w:docPartGallery w:val="Cover Pages"/>
            <w:docPartUnique/>
          </w:docPartObj>
        </w:sdtPr>
        <w:sdtEndPr>
          <w:rPr>
            <w:color w:val="0F4761" w:themeColor="accent1" w:themeShade="BF"/>
            <w:sz w:val="32"/>
            <w:szCs w:val="32"/>
          </w:rPr>
        </w:sdtEndPr>
        <w:sdtContent>
          <w:r w:rsidR="00E87226">
            <w:rPr>
              <w:color w:val="0F4761" w:themeColor="accent1" w:themeShade="BF"/>
              <w:kern w:val="2"/>
              <w:sz w:val="32"/>
              <w:szCs w:val="32"/>
            </w:rPr>
            <w:br w:type="page"/>
          </w:r>
        </w:sdtContent>
      </w:sdt>
    </w:p>
    <w:p w14:paraId="388B1ADA" w14:textId="77777777" w:rsidR="00BD45CE" w:rsidRPr="00BD45CE" w:rsidRDefault="00BD45CE" w:rsidP="00BD45CE">
      <w:pPr>
        <w:pStyle w:val="Heading1"/>
      </w:pPr>
      <w:r w:rsidRPr="00BD45CE">
        <w:lastRenderedPageBreak/>
        <w:t>PHẦN MỞ ĐẦU: DỰ ÁN AIRGUARD-AI SoC</w:t>
      </w:r>
    </w:p>
    <w:p w14:paraId="4B91F84F" w14:textId="77777777" w:rsidR="00BD45CE" w:rsidRPr="00BD45CE" w:rsidRDefault="00BD45CE" w:rsidP="00BD45CE">
      <w:pPr>
        <w:pStyle w:val="Heading2"/>
      </w:pPr>
      <w:r w:rsidRPr="00BD45CE">
        <w:t>1. Bối cảnh dự án</w:t>
      </w:r>
    </w:p>
    <w:p w14:paraId="39EFC3BE" w14:textId="77777777" w:rsidR="00BD45CE" w:rsidRPr="00BD45CE" w:rsidRDefault="00BD45CE" w:rsidP="00BD45CE">
      <w:r w:rsidRPr="00BD45CE">
        <w:t>Trong quá trình đô thị hóa và phát triển công nghiệp mạnh mẽ hiện nay, vấn đề chất lượng không khí không chỉ ảnh hưởng trực tiếp đến sức khỏe cộng đồng mà còn là mối đe dọa tiềm tàng về an toàn cháy nổ, rò rỉ khí độc tại các khu công nghiệp nằm kề khu dân cư. Tuy nhiên, các giải pháp quan trắc hiện tại thường vướng phải ba rào cản lớn:</w:t>
      </w:r>
    </w:p>
    <w:p w14:paraId="3E353015" w14:textId="77777777" w:rsidR="00BD45CE" w:rsidRPr="00BD45CE" w:rsidRDefault="00BD45CE" w:rsidP="00BD45CE">
      <w:pPr>
        <w:numPr>
          <w:ilvl w:val="0"/>
          <w:numId w:val="13"/>
        </w:numPr>
      </w:pPr>
      <w:r w:rsidRPr="00BD45CE">
        <w:rPr>
          <w:b/>
          <w:bCs/>
        </w:rPr>
        <w:t>Phụ thuộc Cloud:</w:t>
      </w:r>
      <w:r w:rsidRPr="00BD45CE">
        <w:t xml:space="preserve"> Dữ liệu cảm biến phải gửi lên máy chủ để phân tích, gây ra độ trễ lớn và rủi ro gián đoạn khi đứt kết nối mạng.</w:t>
      </w:r>
    </w:p>
    <w:p w14:paraId="19826A3A" w14:textId="77777777" w:rsidR="00BD45CE" w:rsidRPr="00BD45CE" w:rsidRDefault="00BD45CE" w:rsidP="00BD45CE">
      <w:pPr>
        <w:numPr>
          <w:ilvl w:val="0"/>
          <w:numId w:val="13"/>
        </w:numPr>
      </w:pPr>
      <w:r w:rsidRPr="00BD45CE">
        <w:rPr>
          <w:b/>
          <w:bCs/>
        </w:rPr>
        <w:t>Thiếu tính thích nghi:</w:t>
      </w:r>
      <w:r w:rsidRPr="00BD45CE">
        <w:t xml:space="preserve"> Cảm biến thường bị "trôi" (Sensor Drift) theo thời gian và biến đổi môi trường, dẫn đến các báo động giả (False Alarms) gây thiệt hại kinh tế.</w:t>
      </w:r>
    </w:p>
    <w:p w14:paraId="3B31E952" w14:textId="77777777" w:rsidR="00BD45CE" w:rsidRPr="00BD45CE" w:rsidRDefault="00BD45CE" w:rsidP="00BD45CE">
      <w:pPr>
        <w:numPr>
          <w:ilvl w:val="0"/>
          <w:numId w:val="13"/>
        </w:numPr>
      </w:pPr>
      <w:r w:rsidRPr="00BD45CE">
        <w:rPr>
          <w:b/>
          <w:bCs/>
        </w:rPr>
        <w:t>Tiêu thụ điện năng cao:</w:t>
      </w:r>
      <w:r w:rsidRPr="00BD45CE">
        <w:t xml:space="preserve"> Không phù hợp cho việc triển khai mạng lưới giám sát trên diện rộng bằng năng lượng pin hoặc IoT.</w:t>
      </w:r>
    </w:p>
    <w:p w14:paraId="04D0B5C0" w14:textId="77777777" w:rsidR="00BD45CE" w:rsidRPr="00BD45CE" w:rsidRDefault="00BD45CE" w:rsidP="00BD45CE">
      <w:pPr>
        <w:pStyle w:val="Heading2"/>
      </w:pPr>
      <w:r w:rsidRPr="00BD45CE">
        <w:t>2. Giải pháp AirGuard-AI SoC</w:t>
      </w:r>
    </w:p>
    <w:p w14:paraId="55D93AC0" w14:textId="77777777" w:rsidR="00BD45CE" w:rsidRPr="00BD45CE" w:rsidRDefault="00BD45CE" w:rsidP="00BD45CE">
      <w:r w:rsidRPr="00BD45CE">
        <w:t>Để giải quyết triệt để các thách thức trên, dự án</w:t>
      </w:r>
      <w:r w:rsidRPr="00BD45CE">
        <w:rPr>
          <w:b/>
          <w:bCs/>
        </w:rPr>
        <w:t xml:space="preserve"> AirGuard-AI </w:t>
      </w:r>
      <w:r w:rsidRPr="00BD45CE">
        <w:t>đề xuất thiết kế một Hệ thống trên Chip (SoC) chuyên dụng hướng tới ứng dụng AI tại biên (Edge AI) cho mạng lưới Đô thị Thông minh.</w:t>
      </w:r>
    </w:p>
    <w:p w14:paraId="09AFB3D7" w14:textId="77777777" w:rsidR="00BD45CE" w:rsidRPr="00BD45CE" w:rsidRDefault="00BD45CE" w:rsidP="00BD45CE">
      <w:r w:rsidRPr="00BD45CE">
        <w:t>AirGuard-AI không chỉ đơn thuần số hóa tín hiệu cảm biến mà còn mang đến năng lực "suy luận ngay tại chỗ" với các đặc tính cốt lõi:</w:t>
      </w:r>
    </w:p>
    <w:p w14:paraId="3492FBA6" w14:textId="2698A507" w:rsidR="00BD45CE" w:rsidRPr="00BD45CE" w:rsidRDefault="00BD45CE" w:rsidP="00BD45CE">
      <w:pPr>
        <w:numPr>
          <w:ilvl w:val="0"/>
          <w:numId w:val="12"/>
        </w:numPr>
      </w:pPr>
      <w:r w:rsidRPr="00BD45CE">
        <w:rPr>
          <w:b/>
          <w:bCs/>
        </w:rPr>
        <w:t>Trí tuệ nhân tạo cực nhẹ (TinyML):</w:t>
      </w:r>
      <w:r w:rsidRPr="00BD45CE">
        <w:t xml:space="preserve"> Tích hợp bộ tăng tốc phần cứng NPU 1D-CNN tự thiết kế, cho phép phân tích chuỗi dữ liệu khí thải theo thời gian thực (&lt; 100 ms).</w:t>
      </w:r>
    </w:p>
    <w:p w14:paraId="05CCE028" w14:textId="77777777" w:rsidR="00BD45CE" w:rsidRPr="00BD45CE" w:rsidRDefault="00BD45CE" w:rsidP="00BD45CE">
      <w:pPr>
        <w:numPr>
          <w:ilvl w:val="0"/>
          <w:numId w:val="12"/>
        </w:numPr>
      </w:pPr>
      <w:r w:rsidRPr="00BD45CE">
        <w:rPr>
          <w:b/>
          <w:bCs/>
        </w:rPr>
        <w:t>Khả năng tự học (Online Learning Lite):</w:t>
      </w:r>
      <w:r w:rsidRPr="00BD45CE">
        <w:t xml:space="preserve"> Tiên phong ứng dụng thuật toán Sign-SGD ngay trên chip, giúp SoC tự động hiệu chỉnh trọng số (Weight Update) để thích nghi với sự thay đổi của cảm biến, đảm bảo độ chính xác duy trì theo năm tháng.</w:t>
      </w:r>
    </w:p>
    <w:p w14:paraId="1FC011A2" w14:textId="67310910" w:rsidR="00BD45CE" w:rsidRPr="00BD45CE" w:rsidRDefault="00BD45CE" w:rsidP="00BD45CE">
      <w:pPr>
        <w:numPr>
          <w:ilvl w:val="0"/>
          <w:numId w:val="12"/>
        </w:numPr>
      </w:pPr>
      <w:r w:rsidRPr="00BD45CE">
        <w:rPr>
          <w:b/>
          <w:bCs/>
        </w:rPr>
        <w:t>Kiến trúc siêu tiết kiệm năng lượng:</w:t>
      </w:r>
      <w:r w:rsidRPr="00BD45CE">
        <w:t xml:space="preserve"> Hoạt động với công suất mục tiêu &lt; 5 mW thông qua các kỹ thuật quản lý năng lượng và kiến trúc đa miền xung nhịp, phù hợp hoàn hảo với mạng lưới IoT đô thị.</w:t>
      </w:r>
    </w:p>
    <w:p w14:paraId="2671490C" w14:textId="77777777" w:rsidR="00BD45CE" w:rsidRPr="00BD45CE" w:rsidRDefault="00BD45CE" w:rsidP="00BD45CE">
      <w:pPr>
        <w:pStyle w:val="Heading2"/>
      </w:pPr>
      <w:r w:rsidRPr="00BD45CE">
        <w:t>3. Mục tiêu tham gia Cuộc thi "Thiết kế Vi mạch cho Đô thị Thông minh"</w:t>
      </w:r>
    </w:p>
    <w:p w14:paraId="630C18FD" w14:textId="77777777" w:rsidR="00BD45CE" w:rsidRPr="00BD45CE" w:rsidRDefault="00BD45CE" w:rsidP="00BD45CE">
      <w:r w:rsidRPr="00BD45CE">
        <w:t>Với dự án này, nhóm hướng tới việc chứng minh khả năng làm chủ công nghệ lõi trong thiết kế vi mạch: từ việc xây dựng kiến trúc tập lệnh RISC-V, tối ưu hóa phần cứng AI (Hardware Accelerator), cho đến các giải pháp an toàn công nghiệp (SIL-2).</w:t>
      </w:r>
    </w:p>
    <w:p w14:paraId="622794A0" w14:textId="77777777" w:rsidR="00BD45CE" w:rsidRPr="00BD45CE" w:rsidRDefault="00BD45CE" w:rsidP="00BD45CE">
      <w:r w:rsidRPr="00BD45CE">
        <w:rPr>
          <w:b/>
          <w:bCs/>
        </w:rPr>
        <w:lastRenderedPageBreak/>
        <w:t>AirGuard-AI</w:t>
      </w:r>
      <w:r w:rsidRPr="00BD45CE">
        <w:t xml:space="preserve"> được kỳ vọng sẽ trở thành "bộ não" cục bộ đáng tin cậy, đóng góp một mắt xích quan trọng vào việc xây dựng hạ tầng Đô thị Thông minh – nơi mọi rủi ro về môi trường đều được phát hiện và xử lý ngay từ những mili-giây đầu tiên</w:t>
      </w:r>
    </w:p>
    <w:p w14:paraId="1D8DC8B4" w14:textId="77777777" w:rsidR="00BD45CE" w:rsidRDefault="00BD45CE" w:rsidP="00D91527">
      <w:pPr>
        <w:rPr>
          <w:b/>
          <w:bCs/>
        </w:rPr>
      </w:pPr>
    </w:p>
    <w:p w14:paraId="7747413A" w14:textId="77777777" w:rsidR="00BD45CE" w:rsidRDefault="00BD45CE">
      <w:pPr>
        <w:rPr>
          <w:b/>
          <w:bCs/>
        </w:rPr>
      </w:pPr>
      <w:r>
        <w:rPr>
          <w:b/>
          <w:bCs/>
        </w:rPr>
        <w:br w:type="page"/>
      </w:r>
    </w:p>
    <w:p w14:paraId="59D8CC77" w14:textId="5D13A773" w:rsidR="00BD45CE" w:rsidRDefault="00BD45CE" w:rsidP="00BD45CE">
      <w:pPr>
        <w:pStyle w:val="Heading1"/>
      </w:pPr>
      <w:r>
        <w:lastRenderedPageBreak/>
        <w:t>Phần 2: Đặc tả kỹ thuật</w:t>
      </w:r>
    </w:p>
    <w:p w14:paraId="065E618D" w14:textId="7EAD4FBC" w:rsidR="00D91527" w:rsidRPr="00D91527" w:rsidRDefault="00D91527" w:rsidP="00D91527">
      <w:r w:rsidRPr="00D91527">
        <w:rPr>
          <w:b/>
          <w:bCs/>
        </w:rPr>
        <w:t>Kiến trúc Hệ thống trên Chip (SoC) tích hợp AI thích nghi cho Quan trắc và Cảnh báo Khí thải Công nghiệp</w:t>
      </w:r>
    </w:p>
    <w:p w14:paraId="6DD11F7C" w14:textId="77777777" w:rsidR="00D91527" w:rsidRPr="00D91527" w:rsidRDefault="00D91527" w:rsidP="00BD45CE">
      <w:pPr>
        <w:pStyle w:val="Heading2"/>
      </w:pPr>
      <w:r w:rsidRPr="00D91527">
        <w:t>1. TỔNG QUAN GIẢI PHÁP</w:t>
      </w:r>
    </w:p>
    <w:p w14:paraId="5F35B572" w14:textId="7E52C6E9" w:rsidR="00D91527" w:rsidRPr="00D91527" w:rsidRDefault="00D91527" w:rsidP="00D91527">
      <w:r w:rsidRPr="00D91527">
        <w:t xml:space="preserve">AirGuard-AI là một SoC chuyên dụng (Domain-Specific SoC) được thiết kế để giải quyết bài toán giám sát khí thải trong môi trường công nghiệp khắc nghiệt. Hệ thống kết hợp sức mạnh xử lý linh hoạt của lõi </w:t>
      </w:r>
      <w:r w:rsidRPr="00D91527">
        <w:rPr>
          <w:b/>
          <w:bCs/>
        </w:rPr>
        <w:t>RISC-V</w:t>
      </w:r>
      <w:r w:rsidRPr="00D91527">
        <w:t xml:space="preserve"> và hiệu suất tính toán vượt trội của nhân </w:t>
      </w:r>
      <w:r w:rsidRPr="00D91527">
        <w:rPr>
          <w:b/>
          <w:bCs/>
        </w:rPr>
        <w:t>NPU (Neural Processing Unit)</w:t>
      </w:r>
      <w:r w:rsidRPr="00D91527">
        <w:t xml:space="preserve"> tự thiết kế, cho phép thực hiện AI Inference và học máy tại biên (Online Learning) với mức tiêu thụ năng lượng cực thấp.</w:t>
      </w:r>
    </w:p>
    <w:p w14:paraId="2A7ED126" w14:textId="77777777" w:rsidR="00D91527" w:rsidRPr="00D91527" w:rsidRDefault="00D91527" w:rsidP="00BD45CE">
      <w:pPr>
        <w:pStyle w:val="Heading2"/>
      </w:pPr>
      <w:r w:rsidRPr="00D91527">
        <w:t>2. CHỈ SỐ KỸ THUẬT CỐT LÕI (PPA TARGETS)</w:t>
      </w:r>
    </w:p>
    <w:tbl>
      <w:tblPr>
        <w:tblW w:w="0" w:type="auto"/>
        <w:tblCellSpacing w:w="15" w:type="dxa"/>
        <w:tblCellMar>
          <w:left w:w="0" w:type="dxa"/>
          <w:right w:w="0" w:type="dxa"/>
        </w:tblCellMar>
        <w:tblLook w:val="04A0" w:firstRow="1" w:lastRow="0" w:firstColumn="1" w:lastColumn="0" w:noHBand="0" w:noVBand="1"/>
      </w:tblPr>
      <w:tblGrid>
        <w:gridCol w:w="2205"/>
        <w:gridCol w:w="1898"/>
        <w:gridCol w:w="5241"/>
      </w:tblGrid>
      <w:tr w:rsidR="00D91527" w:rsidRPr="00D91527" w14:paraId="4E89574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31EA9A" w14:textId="77777777" w:rsidR="00D91527" w:rsidRPr="00D91527" w:rsidRDefault="00D91527" w:rsidP="00D91527">
            <w:r w:rsidRPr="00D91527">
              <w:rPr>
                <w:b/>
                <w:bCs/>
              </w:rPr>
              <w:t>Thông số</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01E465" w14:textId="77777777" w:rsidR="00D91527" w:rsidRPr="00D91527" w:rsidRDefault="00D91527" w:rsidP="00D91527">
            <w:r w:rsidRPr="00D91527">
              <w:rPr>
                <w:b/>
                <w:bCs/>
              </w:rPr>
              <w:t>Mục tiêu kỹ thuật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A3D759" w14:textId="77777777" w:rsidR="00D91527" w:rsidRPr="00D91527" w:rsidRDefault="00D91527" w:rsidP="00D91527">
            <w:r w:rsidRPr="00D91527">
              <w:rPr>
                <w:b/>
                <w:bCs/>
              </w:rPr>
              <w:t>Ghi chú thiết kế</w:t>
            </w:r>
          </w:p>
        </w:tc>
      </w:tr>
      <w:tr w:rsidR="00D91527" w:rsidRPr="00D91527" w14:paraId="48F1AB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E753B6" w14:textId="77777777" w:rsidR="00D91527" w:rsidRPr="00D91527" w:rsidRDefault="00D91527" w:rsidP="00D91527">
            <w:r w:rsidRPr="00D91527">
              <w:rPr>
                <w:b/>
                <w:bCs/>
              </w:rPr>
              <w:t>Công suất (Power)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8310B6" w14:textId="77777777" w:rsidR="00D91527" w:rsidRPr="00D91527" w:rsidRDefault="00D91527" w:rsidP="00D91527">
            <w:r w:rsidRPr="00D91527">
              <w:rPr>
                <w:b/>
                <w:bCs/>
              </w:rPr>
              <w:t>&lt; 5 mW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24D44F" w14:textId="77777777" w:rsidR="00D91527" w:rsidRPr="00D91527" w:rsidRDefault="00D91527" w:rsidP="00D91527">
            <w:r w:rsidRPr="00D91527">
              <w:t>Tối ưu bằng Clock Gating và đa miền cung cấp điện.</w:t>
            </w:r>
          </w:p>
        </w:tc>
      </w:tr>
      <w:tr w:rsidR="00D91527" w:rsidRPr="00D91527" w14:paraId="0AE876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493394" w14:textId="77777777" w:rsidR="00D91527" w:rsidRPr="00D91527" w:rsidRDefault="00D91527" w:rsidP="00D91527">
            <w:r w:rsidRPr="00D91527">
              <w:rPr>
                <w:b/>
                <w:bCs/>
              </w:rPr>
              <w:t>Hiệu suất (Latency)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4CB890" w14:textId="77777777" w:rsidR="00D91527" w:rsidRPr="00D91527" w:rsidRDefault="00D91527" w:rsidP="00D91527">
            <w:r w:rsidRPr="00D91527">
              <w:rPr>
                <w:b/>
                <w:bCs/>
              </w:rPr>
              <w:t>&lt; 100 ms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5159A2" w14:textId="77777777" w:rsidR="00D91527" w:rsidRPr="00D91527" w:rsidRDefault="00D91527" w:rsidP="00D91527">
            <w:r w:rsidRPr="00D91527">
              <w:t>Đáp ứng thời gian thực từ lúc lấy mẫu đến khi ra quyết định.</w:t>
            </w:r>
          </w:p>
        </w:tc>
      </w:tr>
      <w:tr w:rsidR="00D91527" w:rsidRPr="00D91527" w14:paraId="647C7E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0BF812" w14:textId="77777777" w:rsidR="00D91527" w:rsidRPr="00D91527" w:rsidRDefault="00D91527" w:rsidP="00D91527">
            <w:r w:rsidRPr="00D91527">
              <w:rPr>
                <w:b/>
                <w:bCs/>
              </w:rPr>
              <w:t>Diện tích (Area)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388715" w14:textId="497B954B" w:rsidR="00D91527" w:rsidRPr="00D91527" w:rsidRDefault="00D91527" w:rsidP="00D91527">
            <w:r w:rsidRPr="00D91527">
              <w:rPr>
                <w:b/>
                <w:bCs/>
              </w:rPr>
              <w:t xml:space="preserve">~0.40 </w:t>
            </w:r>
            <m:oMath>
              <m:sSup>
                <m:sSupPr>
                  <m:ctrlPr>
                    <w:rPr>
                      <w:rFonts w:ascii="Cambria Math" w:hAnsi="Cambria Math"/>
                      <w:b/>
                      <w:bCs/>
                      <w:i/>
                    </w:rPr>
                  </m:ctrlPr>
                </m:sSupPr>
                <m:e>
                  <m:r>
                    <m:rPr>
                      <m:sty m:val="bi"/>
                    </m:rPr>
                    <w:rPr>
                      <w:rFonts w:ascii="Cambria Math" w:hAnsi="Cambria Math"/>
                    </w:rPr>
                    <m:t>mm</m:t>
                  </m:r>
                </m:e>
                <m:sup>
                  <m:r>
                    <m:rPr>
                      <m:sty m:val="bi"/>
                    </m:rPr>
                    <w:rPr>
                      <w:rFonts w:ascii="Cambria Math" w:hAnsi="Cambria Math"/>
                    </w:rPr>
                    <m:t>2</m:t>
                  </m:r>
                </m:sup>
              </m:sSup>
            </m:oMath>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A3017B" w14:textId="77777777" w:rsidR="00D91527" w:rsidRPr="00D91527" w:rsidRDefault="00D91527" w:rsidP="00D91527">
            <w:r w:rsidRPr="00D91527">
              <w:t>Ước tính trên tiến trình ASIC 65nm (25% tài nguyên Basys 3).</w:t>
            </w:r>
          </w:p>
        </w:tc>
      </w:tr>
      <w:tr w:rsidR="00D91527" w:rsidRPr="00D91527" w14:paraId="719D69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18BA37" w14:textId="77777777" w:rsidR="00D91527" w:rsidRPr="00D91527" w:rsidRDefault="00D91527" w:rsidP="00D91527">
            <w:r w:rsidRPr="00D91527">
              <w:rPr>
                <w:b/>
                <w:bCs/>
              </w:rPr>
              <w:t>Độ chính xác số học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AC979D" w14:textId="77777777" w:rsidR="00D91527" w:rsidRPr="00D91527" w:rsidRDefault="00D91527" w:rsidP="00D91527">
            <w:r w:rsidRPr="00D91527">
              <w:rPr>
                <w:b/>
                <w:bCs/>
              </w:rPr>
              <w:t>16-bit Signed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412E63" w14:textId="600694A5" w:rsidR="00D91527" w:rsidRPr="00D91527" w:rsidRDefault="00D91527" w:rsidP="00D91527">
            <w:r w:rsidRPr="00D91527">
              <w:t>Định dạng Fixed-point Q1.15 tối ưu cho phần cứng.</w:t>
            </w:r>
          </w:p>
        </w:tc>
      </w:tr>
    </w:tbl>
    <w:p w14:paraId="1AA4791D" w14:textId="77777777" w:rsidR="00D91527" w:rsidRPr="00D91527" w:rsidRDefault="00D91527" w:rsidP="00BD45CE">
      <w:pPr>
        <w:pStyle w:val="Heading2"/>
      </w:pPr>
      <w:r w:rsidRPr="00D91527">
        <w:lastRenderedPageBreak/>
        <w:t>3. ĐẶC TẢ KIẾN TRÚC HỆ THỐNG (ARCHITECTURE)</w:t>
      </w:r>
    </w:p>
    <w:p w14:paraId="32C718EA" w14:textId="77777777" w:rsidR="00D91527" w:rsidRPr="00D91527" w:rsidRDefault="00D91527" w:rsidP="00BD45CE">
      <w:pPr>
        <w:pStyle w:val="Heading3"/>
      </w:pPr>
      <w:r w:rsidRPr="00D91527">
        <w:t>3.1. Phân miền Xung nhịp &amp; Bus (Multi-clock Domain)</w:t>
      </w:r>
    </w:p>
    <w:p w14:paraId="1B139882" w14:textId="77777777" w:rsidR="00D91527" w:rsidRPr="00D91527" w:rsidRDefault="00D91527" w:rsidP="00D91527">
      <w:pPr>
        <w:numPr>
          <w:ilvl w:val="0"/>
          <w:numId w:val="1"/>
        </w:numPr>
      </w:pPr>
      <w:r w:rsidRPr="00D91527">
        <w:rPr>
          <w:b/>
          <w:bCs/>
        </w:rPr>
        <w:t>System Domain (50 MHz):</w:t>
      </w:r>
      <w:r w:rsidRPr="00D91527">
        <w:t xml:space="preserve"> Chạy lõi RISC-V, Bus Interconnect (AXI-4) và các ngoại vi UART, WDT, GPIO.</w:t>
      </w:r>
    </w:p>
    <w:p w14:paraId="59CE8259" w14:textId="77777777" w:rsidR="00D91527" w:rsidRPr="00D91527" w:rsidRDefault="00D91527" w:rsidP="00D91527">
      <w:pPr>
        <w:numPr>
          <w:ilvl w:val="0"/>
          <w:numId w:val="1"/>
        </w:numPr>
      </w:pPr>
      <w:r w:rsidRPr="00D91527">
        <w:rPr>
          <w:b/>
          <w:bCs/>
        </w:rPr>
        <w:t>Compute Domain (100 MHz):</w:t>
      </w:r>
      <w:r w:rsidRPr="00D91527">
        <w:t xml:space="preserve"> Chạy nhân tăng tốc NPU để tối đa hóa throughput.</w:t>
      </w:r>
    </w:p>
    <w:p w14:paraId="626B8957" w14:textId="77777777" w:rsidR="00D91527" w:rsidRPr="00D91527" w:rsidRDefault="00D91527" w:rsidP="00D91527">
      <w:pPr>
        <w:numPr>
          <w:ilvl w:val="0"/>
          <w:numId w:val="1"/>
        </w:numPr>
      </w:pPr>
      <w:r w:rsidRPr="00D91527">
        <w:rPr>
          <w:b/>
          <w:bCs/>
        </w:rPr>
        <w:t>Cơ chế CDC:</w:t>
      </w:r>
      <w:r w:rsidRPr="00D91527">
        <w:t xml:space="preserve"> Sử dụng Async FIFO và 2-FF Synchronizer để đảm bảo tính toàn vẹn dữ liệu xuyên miền xung nhịp.</w:t>
      </w:r>
    </w:p>
    <w:p w14:paraId="5280B5DB" w14:textId="77777777" w:rsidR="00D91527" w:rsidRPr="00D91527" w:rsidRDefault="00D91527" w:rsidP="00BD45CE">
      <w:pPr>
        <w:pStyle w:val="Heading3"/>
      </w:pPr>
      <w:r w:rsidRPr="00D91527">
        <w:t>3.2. Nhân tăng tốc NPU (Neural Processing Unit)</w:t>
      </w:r>
    </w:p>
    <w:p w14:paraId="2ECD77F0" w14:textId="77777777" w:rsidR="00D91527" w:rsidRPr="00D91527" w:rsidRDefault="00D91527" w:rsidP="00D91527">
      <w:pPr>
        <w:numPr>
          <w:ilvl w:val="0"/>
          <w:numId w:val="2"/>
        </w:numPr>
      </w:pPr>
      <w:r w:rsidRPr="00D91527">
        <w:rPr>
          <w:b/>
          <w:bCs/>
        </w:rPr>
        <w:t>Dataflow:</w:t>
      </w:r>
      <w:r w:rsidRPr="00D91527">
        <w:t xml:space="preserve"> </w:t>
      </w:r>
      <w:r w:rsidRPr="00D91527">
        <w:rPr>
          <w:b/>
          <w:bCs/>
        </w:rPr>
        <w:t>Weight Stationary</w:t>
      </w:r>
      <w:r w:rsidRPr="00D91527">
        <w:t xml:space="preserve"> giúp giảm thiểu 70% năng lượng tiêu thụ cho truy cập bộ nhớ.</w:t>
      </w:r>
    </w:p>
    <w:p w14:paraId="1B7F02D0" w14:textId="77777777" w:rsidR="00D91527" w:rsidRPr="00D91527" w:rsidRDefault="00D91527" w:rsidP="00D91527">
      <w:pPr>
        <w:numPr>
          <w:ilvl w:val="0"/>
          <w:numId w:val="2"/>
        </w:numPr>
      </w:pPr>
      <w:r w:rsidRPr="00D91527">
        <w:rPr>
          <w:b/>
          <w:bCs/>
        </w:rPr>
        <w:t>Micro-architecture:</w:t>
      </w:r>
      <w:r w:rsidRPr="00D91527">
        <w:t xml:space="preserve"> Mảng </w:t>
      </w:r>
      <w:r w:rsidRPr="00D91527">
        <w:rPr>
          <w:b/>
          <w:bCs/>
        </w:rPr>
        <w:t>Parallel MAC Array</w:t>
      </w:r>
      <w:r w:rsidRPr="00D91527">
        <w:t xml:space="preserve"> (16 bộ nhân-cộng song song) cho phép xử lý 1D-CNN tốc độ cao.</w:t>
      </w:r>
    </w:p>
    <w:p w14:paraId="729BAA1E" w14:textId="77777777" w:rsidR="00D91527" w:rsidRPr="00D91527" w:rsidRDefault="00D91527" w:rsidP="00D91527">
      <w:pPr>
        <w:numPr>
          <w:ilvl w:val="0"/>
          <w:numId w:val="2"/>
        </w:numPr>
      </w:pPr>
      <w:r w:rsidRPr="00D91527">
        <w:rPr>
          <w:b/>
          <w:bCs/>
        </w:rPr>
        <w:t>Arithmetic:</w:t>
      </w:r>
      <w:r w:rsidRPr="00D91527">
        <w:t xml:space="preserve"> Tích hợp logic </w:t>
      </w:r>
      <w:r w:rsidRPr="00D91527">
        <w:rPr>
          <w:b/>
          <w:bCs/>
        </w:rPr>
        <w:t>Bão hòa (Saturation)</w:t>
      </w:r>
      <w:r w:rsidRPr="00D91527">
        <w:t xml:space="preserve"> để chống tràn số, đảm bảo độ ổn định cho mô hình AI.</w:t>
      </w:r>
    </w:p>
    <w:p w14:paraId="58DA48D1" w14:textId="77777777" w:rsidR="00D91527" w:rsidRPr="00D91527" w:rsidRDefault="00D91527" w:rsidP="00BD45CE">
      <w:pPr>
        <w:pStyle w:val="Heading3"/>
      </w:pPr>
      <w:r w:rsidRPr="00D91527">
        <w:t>3.3. Lõi xử lý RISC-V (Controller)</w:t>
      </w:r>
    </w:p>
    <w:p w14:paraId="492866F2" w14:textId="77777777" w:rsidR="00D91527" w:rsidRPr="00D91527" w:rsidRDefault="00D91527" w:rsidP="00D91527">
      <w:pPr>
        <w:numPr>
          <w:ilvl w:val="0"/>
          <w:numId w:val="3"/>
        </w:numPr>
      </w:pPr>
      <w:r w:rsidRPr="00D91527">
        <w:rPr>
          <w:b/>
          <w:bCs/>
        </w:rPr>
        <w:t>Kiến trúc:</w:t>
      </w:r>
      <w:r w:rsidRPr="00D91527">
        <w:t xml:space="preserve"> </w:t>
      </w:r>
      <w:r w:rsidRPr="00D91527">
        <w:rPr>
          <w:b/>
          <w:bCs/>
        </w:rPr>
        <w:t>RV32E (Embedded)</w:t>
      </w:r>
      <w:r w:rsidRPr="00D91527">
        <w:t xml:space="preserve"> tối giản diện tích, pipeline 2 tầng.</w:t>
      </w:r>
    </w:p>
    <w:p w14:paraId="2E0236C5" w14:textId="77777777" w:rsidR="00D91527" w:rsidRPr="00D91527" w:rsidRDefault="00D91527" w:rsidP="00D91527">
      <w:pPr>
        <w:numPr>
          <w:ilvl w:val="0"/>
          <w:numId w:val="3"/>
        </w:numPr>
      </w:pPr>
      <w:r w:rsidRPr="00D91527">
        <w:rPr>
          <w:b/>
          <w:bCs/>
        </w:rPr>
        <w:t>Vai trò:</w:t>
      </w:r>
      <w:r w:rsidRPr="00D91527">
        <w:t xml:space="preserve"> Điều phối toàn hệ thống, quản lý Bootloader, thực thi thuật toán thích nghi và giao tiếp ngoại vi.</w:t>
      </w:r>
    </w:p>
    <w:p w14:paraId="6FB44B27" w14:textId="77777777" w:rsidR="00D91527" w:rsidRPr="00D91527" w:rsidRDefault="00D91527" w:rsidP="00BD45CE">
      <w:pPr>
        <w:pStyle w:val="Heading2"/>
      </w:pPr>
      <w:r w:rsidRPr="00D91527">
        <w:t>4. CÁC TÍNH NĂNG ĐỘT PHÁ (KEY DIFFERENTIATORS)</w:t>
      </w:r>
    </w:p>
    <w:p w14:paraId="72B40203" w14:textId="77777777" w:rsidR="00D91527" w:rsidRPr="00D91527" w:rsidRDefault="00D91527" w:rsidP="00BD45CE">
      <w:pPr>
        <w:pStyle w:val="Heading3"/>
      </w:pPr>
      <w:r w:rsidRPr="00D91527">
        <w:t>4.1. Online Learning Lite (Sự thích nghi thông minh)</w:t>
      </w:r>
    </w:p>
    <w:p w14:paraId="7EBE2E30" w14:textId="77777777" w:rsidR="00D91527" w:rsidRPr="00D91527" w:rsidRDefault="00D91527" w:rsidP="00D91527">
      <w:r w:rsidRPr="00D91527">
        <w:t xml:space="preserve">Hệ thống tích hợp thuật toán </w:t>
      </w:r>
      <w:r w:rsidRPr="00D91527">
        <w:rPr>
          <w:b/>
          <w:bCs/>
        </w:rPr>
        <w:t>Sign-SGD</w:t>
      </w:r>
      <w:r w:rsidRPr="00D91527">
        <w:t xml:space="preserve"> cho phép cập nhật trọng số (Weight Update) trực tiếp tại biên. Điều này giúp SoC tự hiệu chỉnh để bù đắp sai số do sự "trôi" cảm biến (Sensor Drift) theo thời gian mà không cần can thiệp từ máy chủ cloud.</w:t>
      </w:r>
    </w:p>
    <w:p w14:paraId="60FEE670" w14:textId="77777777" w:rsidR="00D91527" w:rsidRPr="00D91527" w:rsidRDefault="00D91527" w:rsidP="00BD45CE">
      <w:pPr>
        <w:pStyle w:val="Heading3"/>
      </w:pPr>
      <w:r w:rsidRPr="00D91527">
        <w:t>4.2. Hệ thống An toàn Công nghiệp (Industrial Safety)</w:t>
      </w:r>
    </w:p>
    <w:p w14:paraId="2DDB5265" w14:textId="77777777" w:rsidR="00D91527" w:rsidRPr="00D91527" w:rsidRDefault="00D91527" w:rsidP="00D91527">
      <w:r w:rsidRPr="00D91527">
        <w:t xml:space="preserve">Tuân thủ tư duy thiết kế theo tiêu chuẩn </w:t>
      </w:r>
      <w:r w:rsidRPr="00D91527">
        <w:rPr>
          <w:b/>
          <w:bCs/>
        </w:rPr>
        <w:t>IEC 61508 / EN 50271</w:t>
      </w:r>
      <w:r w:rsidRPr="00D91527">
        <w:t>:</w:t>
      </w:r>
    </w:p>
    <w:p w14:paraId="51F4C242" w14:textId="77777777" w:rsidR="00D91527" w:rsidRPr="00D91527" w:rsidRDefault="00D91527" w:rsidP="00D91527">
      <w:pPr>
        <w:numPr>
          <w:ilvl w:val="0"/>
          <w:numId w:val="4"/>
        </w:numPr>
      </w:pPr>
      <w:r w:rsidRPr="00D91527">
        <w:rPr>
          <w:b/>
          <w:bCs/>
        </w:rPr>
        <w:t>Dual-window Watchdog (WDT):</w:t>
      </w:r>
      <w:r w:rsidRPr="00D91527">
        <w:t xml:space="preserve"> Giám sát song song cả Firmware và phần cứng NPU.</w:t>
      </w:r>
    </w:p>
    <w:p w14:paraId="35CD4873" w14:textId="77777777" w:rsidR="00D91527" w:rsidRPr="00D91527" w:rsidRDefault="00D91527" w:rsidP="00D91527">
      <w:pPr>
        <w:numPr>
          <w:ilvl w:val="0"/>
          <w:numId w:val="4"/>
        </w:numPr>
      </w:pPr>
      <w:r w:rsidRPr="00D91527">
        <w:rPr>
          <w:b/>
          <w:bCs/>
        </w:rPr>
        <w:t>BIST (Built-In Self-Test):</w:t>
      </w:r>
      <w:r w:rsidRPr="00D91527">
        <w:t xml:space="preserve"> Tự kiểm tra logic tính toán ngay khi khởi động.</w:t>
      </w:r>
    </w:p>
    <w:p w14:paraId="1F6141E4" w14:textId="77777777" w:rsidR="00D91527" w:rsidRPr="00D91527" w:rsidRDefault="00D91527" w:rsidP="00D91527">
      <w:pPr>
        <w:numPr>
          <w:ilvl w:val="0"/>
          <w:numId w:val="4"/>
        </w:numPr>
      </w:pPr>
      <w:r w:rsidRPr="00D91527">
        <w:rPr>
          <w:b/>
          <w:bCs/>
        </w:rPr>
        <w:lastRenderedPageBreak/>
        <w:t>Fail-safe Logic:</w:t>
      </w:r>
      <w:r w:rsidRPr="00D91527">
        <w:t xml:space="preserve"> Cơ chế phần cứng độc lập tự động kích hoạt báo động khi phát hiện lỗi hệ thống hoặc CPU bị treo.</w:t>
      </w:r>
    </w:p>
    <w:p w14:paraId="712980B2" w14:textId="77777777" w:rsidR="00D91527" w:rsidRPr="00D91527" w:rsidRDefault="00D91527" w:rsidP="00BD45CE">
      <w:pPr>
        <w:pStyle w:val="Heading3"/>
      </w:pPr>
      <w:r w:rsidRPr="00D91527">
        <w:t>4.3. Bảo mật &amp; Riêng tư (Privacy by Design)</w:t>
      </w:r>
    </w:p>
    <w:p w14:paraId="603B27B2" w14:textId="77777777" w:rsidR="00D91527" w:rsidRPr="00D91527" w:rsidRDefault="00D91527" w:rsidP="00D91527">
      <w:r w:rsidRPr="00D91527">
        <w:t>Mọi quyết định AI được thực hiện hoàn toàn tại biên (Edge). Không có dữ liệu cảm biến thô nào được truyền ra ngoài, chỉ có các gói tin cảnh báo mã hóa được gửi đi qua UART/Wi-Fi.</w:t>
      </w:r>
    </w:p>
    <w:p w14:paraId="37D2531E" w14:textId="77777777" w:rsidR="00D91527" w:rsidRPr="00D91527" w:rsidRDefault="00D91527" w:rsidP="00BD45CE">
      <w:pPr>
        <w:pStyle w:val="Heading2"/>
      </w:pPr>
      <w:r w:rsidRPr="00D91527">
        <w:t>5. ĐẶC TẢ ANALOG &amp; LAYOUT (PHYSICAL DESIGN)</w:t>
      </w:r>
    </w:p>
    <w:p w14:paraId="1ACB7B0F" w14:textId="77777777" w:rsidR="00D91527" w:rsidRPr="00D91527" w:rsidRDefault="00D91527" w:rsidP="00D91527">
      <w:r w:rsidRPr="00D91527">
        <w:t>Phần này khẳng định AirGuard-AI không chỉ là code logic mà là một thực thể vật lý tối ưu.</w:t>
      </w:r>
    </w:p>
    <w:p w14:paraId="0B3CB662" w14:textId="77777777" w:rsidR="00D91527" w:rsidRPr="00D91527" w:rsidRDefault="00D91527" w:rsidP="00BD45CE">
      <w:pPr>
        <w:pStyle w:val="Heading3"/>
      </w:pPr>
      <w:r w:rsidRPr="00D91527">
        <w:t>5.1. Khối Analog &amp; Mixed-Signal (AMS)</w:t>
      </w:r>
    </w:p>
    <w:p w14:paraId="332D8F77" w14:textId="77777777" w:rsidR="00D91527" w:rsidRPr="00D91527" w:rsidRDefault="00D91527" w:rsidP="00D91527">
      <w:pPr>
        <w:numPr>
          <w:ilvl w:val="0"/>
          <w:numId w:val="5"/>
        </w:numPr>
      </w:pPr>
      <w:r w:rsidRPr="00D91527">
        <w:rPr>
          <w:b/>
          <w:bCs/>
        </w:rPr>
        <w:t>ADC Interface:</w:t>
      </w:r>
      <w:r w:rsidRPr="00D91527">
        <w:t xml:space="preserve"> Tích hợp bộ chuyển đổi </w:t>
      </w:r>
      <w:r w:rsidRPr="00D91527">
        <w:rPr>
          <w:b/>
          <w:bCs/>
        </w:rPr>
        <w:t>ADC 12-bit</w:t>
      </w:r>
      <w:r w:rsidRPr="00D91527">
        <w:t xml:space="preserve"> (Sử dụng XADC nội bộ trên FPGA cho bản Demo và IP ADC ngoại vi cho ASIC).</w:t>
      </w:r>
    </w:p>
    <w:p w14:paraId="75E5951B" w14:textId="77777777" w:rsidR="00D91527" w:rsidRPr="00D91527" w:rsidRDefault="00D91527" w:rsidP="00D91527">
      <w:pPr>
        <w:numPr>
          <w:ilvl w:val="1"/>
          <w:numId w:val="5"/>
        </w:numPr>
      </w:pPr>
      <w:r w:rsidRPr="00D91527">
        <w:rPr>
          <w:b/>
          <w:bCs/>
        </w:rPr>
        <w:t>Tốc độ lấy mẫu:</w:t>
      </w:r>
      <w:r w:rsidRPr="00D91527">
        <w:t xml:space="preserve"> Biến thiên từ </w:t>
      </w:r>
      <w:r w:rsidRPr="00D91527">
        <w:rPr>
          <w:b/>
          <w:bCs/>
        </w:rPr>
        <w:t>10 Hz</w:t>
      </w:r>
      <w:r w:rsidRPr="00D91527">
        <w:t xml:space="preserve"> (Idle) đến </w:t>
      </w:r>
      <w:r w:rsidRPr="00D91527">
        <w:rPr>
          <w:b/>
          <w:bCs/>
        </w:rPr>
        <w:t>100 Hz</w:t>
      </w:r>
      <w:r w:rsidRPr="00D91527">
        <w:t xml:space="preserve"> (Alert) để tối ưu công suất.</w:t>
      </w:r>
    </w:p>
    <w:p w14:paraId="03961497" w14:textId="77777777" w:rsidR="00D91527" w:rsidRPr="00D91527" w:rsidRDefault="00D91527" w:rsidP="00D91527">
      <w:pPr>
        <w:numPr>
          <w:ilvl w:val="0"/>
          <w:numId w:val="5"/>
        </w:numPr>
      </w:pPr>
      <w:r w:rsidRPr="00D91527">
        <w:rPr>
          <w:b/>
          <w:bCs/>
        </w:rPr>
        <w:t>Sensor Interface:</w:t>
      </w:r>
    </w:p>
    <w:p w14:paraId="2FA08800" w14:textId="77777777" w:rsidR="00D91527" w:rsidRPr="00D91527" w:rsidRDefault="00D91527" w:rsidP="00D91527">
      <w:pPr>
        <w:numPr>
          <w:ilvl w:val="1"/>
          <w:numId w:val="5"/>
        </w:numPr>
      </w:pPr>
      <w:r w:rsidRPr="00D91527">
        <w:rPr>
          <w:b/>
          <w:bCs/>
        </w:rPr>
        <w:t>Heater Control:</w:t>
      </w:r>
      <w:r w:rsidRPr="00D91527">
        <w:t xml:space="preserve"> Khối PWM tích hợp với dải tần </w:t>
      </w:r>
      <w:r w:rsidRPr="00D91527">
        <w:rPr>
          <w:b/>
          <w:bCs/>
        </w:rPr>
        <w:t>25 kHz</w:t>
      </w:r>
      <w:r w:rsidRPr="00D91527">
        <w:t xml:space="preserve"> để điều khiển ổn định nhiệt độ cho cảm biến MOX.</w:t>
      </w:r>
    </w:p>
    <w:p w14:paraId="3C8E22BF" w14:textId="77777777" w:rsidR="00D91527" w:rsidRPr="00D91527" w:rsidRDefault="00D91527" w:rsidP="00D91527">
      <w:pPr>
        <w:numPr>
          <w:ilvl w:val="1"/>
          <w:numId w:val="5"/>
        </w:numPr>
      </w:pPr>
      <w:r w:rsidRPr="00D91527">
        <w:rPr>
          <w:b/>
          <w:bCs/>
        </w:rPr>
        <w:t>Signal Conditioning:</w:t>
      </w:r>
      <w:r w:rsidRPr="00D91527">
        <w:t xml:space="preserve"> Sử dụng các bộ lọc Analog thông thấp (Low-pass) tích hợp trước ADC để khử nhiễu tần số cao từ môi trường công nghiệp.</w:t>
      </w:r>
    </w:p>
    <w:p w14:paraId="5C986E2A" w14:textId="77777777" w:rsidR="00D91527" w:rsidRPr="00D91527" w:rsidRDefault="00D91527" w:rsidP="00BD45CE">
      <w:pPr>
        <w:pStyle w:val="Heading3"/>
      </w:pPr>
      <w:r w:rsidRPr="00D91527">
        <w:t>5.2. Đặc tả Layout &amp; Physical Design</w:t>
      </w:r>
    </w:p>
    <w:p w14:paraId="5EC736BE" w14:textId="77777777" w:rsidR="00D91527" w:rsidRPr="00D91527" w:rsidRDefault="00D91527" w:rsidP="00D91527">
      <w:pPr>
        <w:numPr>
          <w:ilvl w:val="0"/>
          <w:numId w:val="6"/>
        </w:numPr>
      </w:pPr>
      <w:r w:rsidRPr="00D91527">
        <w:rPr>
          <w:b/>
          <w:bCs/>
        </w:rPr>
        <w:t>Công nghệ mục tiêu:</w:t>
      </w:r>
      <w:r w:rsidRPr="00D91527">
        <w:t xml:space="preserve"> </w:t>
      </w:r>
      <w:r w:rsidRPr="00D91527">
        <w:rPr>
          <w:b/>
          <w:bCs/>
        </w:rPr>
        <w:t>ASIC 65nm CMOS Process</w:t>
      </w:r>
      <w:r w:rsidRPr="00D91527">
        <w:t>.</w:t>
      </w:r>
    </w:p>
    <w:p w14:paraId="1B8C1009" w14:textId="1E4FE111" w:rsidR="00D91527" w:rsidRPr="00D91527" w:rsidRDefault="00D91527" w:rsidP="00D91527">
      <w:pPr>
        <w:numPr>
          <w:ilvl w:val="0"/>
          <w:numId w:val="6"/>
        </w:numPr>
      </w:pPr>
      <w:r w:rsidRPr="00D91527">
        <w:rPr>
          <w:b/>
          <w:bCs/>
        </w:rPr>
        <w:t>Diện tích (Area):</w:t>
      </w:r>
      <w:r w:rsidRPr="00D91527">
        <w:t xml:space="preserve"> Dự kiến </w:t>
      </w:r>
      <w:r w:rsidRPr="00D91527">
        <w:rPr>
          <w:b/>
          <w:bCs/>
        </w:rPr>
        <w:t xml:space="preserve">0.40 </w:t>
      </w:r>
      <m:oMath>
        <m:sSup>
          <m:sSupPr>
            <m:ctrlPr>
              <w:rPr>
                <w:rFonts w:ascii="Cambria Math" w:hAnsi="Cambria Math"/>
                <w:b/>
                <w:bCs/>
                <w:i/>
              </w:rPr>
            </m:ctrlPr>
          </m:sSupPr>
          <m:e>
            <m:r>
              <m:rPr>
                <m:sty m:val="bi"/>
              </m:rPr>
              <w:rPr>
                <w:rFonts w:ascii="Cambria Math" w:hAnsi="Cambria Math"/>
              </w:rPr>
              <m:t>mm</m:t>
            </m:r>
          </m:e>
          <m:sup>
            <m:r>
              <m:rPr>
                <m:sty m:val="bi"/>
              </m:rPr>
              <w:rPr>
                <w:rFonts w:ascii="Cambria Math" w:hAnsi="Cambria Math"/>
              </w:rPr>
              <m:t>2</m:t>
            </m:r>
          </m:sup>
        </m:sSup>
      </m:oMath>
      <w:r w:rsidRPr="00D91527">
        <w:t>.</w:t>
      </w:r>
    </w:p>
    <w:p w14:paraId="674FEA28" w14:textId="77777777" w:rsidR="00D91527" w:rsidRPr="00D91527" w:rsidRDefault="00D91527" w:rsidP="00D91527">
      <w:pPr>
        <w:numPr>
          <w:ilvl w:val="1"/>
          <w:numId w:val="6"/>
        </w:numPr>
      </w:pPr>
      <w:r w:rsidRPr="00D91527">
        <w:rPr>
          <w:b/>
          <w:bCs/>
        </w:rPr>
        <w:t>SRAM Density:</w:t>
      </w:r>
      <w:r w:rsidRPr="00D91527">
        <w:t xml:space="preserve"> Chiếm 60% diện tích (Bố trí theo cụm Multi-bank để giảm chiều dài dây dẫn).</w:t>
      </w:r>
    </w:p>
    <w:p w14:paraId="7FD6E5E8" w14:textId="77777777" w:rsidR="00D91527" w:rsidRPr="00D91527" w:rsidRDefault="00D91527" w:rsidP="00D91527">
      <w:pPr>
        <w:numPr>
          <w:ilvl w:val="1"/>
          <w:numId w:val="6"/>
        </w:numPr>
      </w:pPr>
      <w:r w:rsidRPr="00D91527">
        <w:rPr>
          <w:b/>
          <w:bCs/>
        </w:rPr>
        <w:t>NPU Logic:</w:t>
      </w:r>
      <w:r w:rsidRPr="00D91527">
        <w:t xml:space="preserve"> Chiếm 25% (Tối ưu Floorplan theo dạng mảng PE để rút ngắn đường đi của dữ liệu).</w:t>
      </w:r>
    </w:p>
    <w:p w14:paraId="723EEC44" w14:textId="77777777" w:rsidR="00D91527" w:rsidRPr="00D91527" w:rsidRDefault="00D91527" w:rsidP="00D91527">
      <w:pPr>
        <w:numPr>
          <w:ilvl w:val="0"/>
          <w:numId w:val="6"/>
        </w:numPr>
      </w:pPr>
      <w:r w:rsidRPr="00D91527">
        <w:rPr>
          <w:b/>
          <w:bCs/>
        </w:rPr>
        <w:t>Chiến lược Routing:</w:t>
      </w:r>
    </w:p>
    <w:p w14:paraId="72FAD79F" w14:textId="40544A4F" w:rsidR="00D91527" w:rsidRPr="00D91527" w:rsidRDefault="00D91527" w:rsidP="00D91527">
      <w:pPr>
        <w:numPr>
          <w:ilvl w:val="1"/>
          <w:numId w:val="6"/>
        </w:numPr>
      </w:pPr>
      <w:r w:rsidRPr="00D91527">
        <w:t xml:space="preserve">Sử dụng mạng lưới </w:t>
      </w:r>
      <w:r w:rsidRPr="00D91527">
        <w:rPr>
          <w:b/>
          <w:bCs/>
        </w:rPr>
        <w:t>Power Mesh</w:t>
      </w:r>
      <w:r w:rsidRPr="00D91527">
        <w:t xml:space="preserve"> dày đặc để giảm sụt áp (IR Drop) khi nhân NPU hoạt động ở tần số 100 MHz.</w:t>
      </w:r>
    </w:p>
    <w:p w14:paraId="50BD3E07" w14:textId="59531A3D" w:rsidR="00D91527" w:rsidRPr="00D91527" w:rsidRDefault="00D91527" w:rsidP="00D91527">
      <w:pPr>
        <w:numPr>
          <w:ilvl w:val="1"/>
          <w:numId w:val="6"/>
        </w:numPr>
      </w:pPr>
      <w:r w:rsidRPr="00D91527">
        <w:rPr>
          <w:b/>
          <w:bCs/>
        </w:rPr>
        <w:t>Clock Tree Synthesis (CTS):</w:t>
      </w:r>
      <w:r w:rsidRPr="00D91527">
        <w:t xml:space="preserve"> Sử dụng cấu trúc H-Tree để cân bằng độ lệch xung nhịp (Skew) giữa miền RISC-V (50 MHz) và NPU (100 MHz).</w:t>
      </w:r>
    </w:p>
    <w:p w14:paraId="07016C50" w14:textId="33DE0A44" w:rsidR="00D91527" w:rsidRPr="00D91527" w:rsidRDefault="00D91527" w:rsidP="00BD45CE">
      <w:pPr>
        <w:pStyle w:val="Heading2"/>
      </w:pPr>
      <w:r w:rsidRPr="00D91527">
        <w:lastRenderedPageBreak/>
        <w:t>6. LỘ TRÌNH PHÁT TRIỂN</w:t>
      </w:r>
    </w:p>
    <w:p w14:paraId="3BCE95EE" w14:textId="2F3396DC" w:rsidR="00D91527" w:rsidRPr="00D91527" w:rsidRDefault="00D91527" w:rsidP="00BD45CE">
      <w:pPr>
        <w:pStyle w:val="Heading3"/>
      </w:pPr>
      <w:r w:rsidRPr="00D91527">
        <w:t xml:space="preserve">Giai đoạn 1: Kiến trúc &amp; Mô hình hóa </w:t>
      </w:r>
    </w:p>
    <w:p w14:paraId="7F5A994F" w14:textId="77777777" w:rsidR="00D91527" w:rsidRPr="00D91527" w:rsidRDefault="00D91527" w:rsidP="00D91527">
      <w:pPr>
        <w:numPr>
          <w:ilvl w:val="0"/>
          <w:numId w:val="7"/>
        </w:numPr>
      </w:pPr>
      <w:r w:rsidRPr="00D91527">
        <w:rPr>
          <w:b/>
          <w:bCs/>
        </w:rPr>
        <w:t>Xây dựng Dataset:</w:t>
      </w:r>
      <w:r w:rsidRPr="00D91527">
        <w:t xml:space="preserve"> Thu thập dữ liệu khí thải, thực hiện huấn luyện và lượng tử hóa mô hình 1D-CNN trên Python.</w:t>
      </w:r>
    </w:p>
    <w:p w14:paraId="51B86156" w14:textId="77777777" w:rsidR="00D91527" w:rsidRPr="00D91527" w:rsidRDefault="00D91527" w:rsidP="00D91527">
      <w:pPr>
        <w:numPr>
          <w:ilvl w:val="0"/>
          <w:numId w:val="7"/>
        </w:numPr>
      </w:pPr>
      <w:r w:rsidRPr="00D91527">
        <w:rPr>
          <w:b/>
          <w:bCs/>
        </w:rPr>
        <w:t>Python Golden Model:</w:t>
      </w:r>
      <w:r w:rsidRPr="00D91527">
        <w:t xml:space="preserve"> Hoàn thành mô hình mô phỏng bit-true của nhân NPU và bộ lọc FIR để làm cơ sở đối chiếu cho phần cứng.</w:t>
      </w:r>
    </w:p>
    <w:p w14:paraId="297B00FA" w14:textId="77777777" w:rsidR="00D91527" w:rsidRPr="00D91527" w:rsidRDefault="00D91527" w:rsidP="00D91527">
      <w:pPr>
        <w:numPr>
          <w:ilvl w:val="0"/>
          <w:numId w:val="7"/>
        </w:numPr>
      </w:pPr>
      <w:r w:rsidRPr="00D91527">
        <w:rPr>
          <w:b/>
          <w:bCs/>
        </w:rPr>
        <w:t>Chốt Spec Analog:</w:t>
      </w:r>
      <w:r w:rsidRPr="00D91527">
        <w:t xml:space="preserve"> Xác định sơ đồ chân (Pin-out) và dải điện áp làm việc cho cảm biến.</w:t>
      </w:r>
    </w:p>
    <w:p w14:paraId="6EE13D66" w14:textId="54AC9930" w:rsidR="00D91527" w:rsidRPr="00D91527" w:rsidRDefault="00D91527" w:rsidP="00BD45CE">
      <w:pPr>
        <w:pStyle w:val="Heading3"/>
      </w:pPr>
      <w:r w:rsidRPr="00D91527">
        <w:t xml:space="preserve">Giai đoạn 2: Thiết kế RTL &amp; Tích hợp IP Analog </w:t>
      </w:r>
    </w:p>
    <w:p w14:paraId="51FD764D" w14:textId="77777777" w:rsidR="00D91527" w:rsidRPr="00D91527" w:rsidRDefault="00D91527" w:rsidP="00D91527">
      <w:pPr>
        <w:numPr>
          <w:ilvl w:val="0"/>
          <w:numId w:val="8"/>
        </w:numPr>
      </w:pPr>
      <w:r w:rsidRPr="00D91527">
        <w:rPr>
          <w:b/>
          <w:bCs/>
        </w:rPr>
        <w:t>Phát triển Nhân NPU:</w:t>
      </w:r>
      <w:r w:rsidRPr="00D91527">
        <w:t xml:space="preserve"> Thiết kế RTL cho mảng Parallel MAC, FSM điều khiển và bộ nhớ đệm Ping-Pong.</w:t>
      </w:r>
    </w:p>
    <w:p w14:paraId="03B058BE" w14:textId="77777777" w:rsidR="00D91527" w:rsidRPr="00D91527" w:rsidRDefault="00D91527" w:rsidP="00D91527">
      <w:pPr>
        <w:numPr>
          <w:ilvl w:val="0"/>
          <w:numId w:val="8"/>
        </w:numPr>
      </w:pPr>
      <w:r w:rsidRPr="00D91527">
        <w:rPr>
          <w:b/>
          <w:bCs/>
        </w:rPr>
        <w:t>Thiết kế RISC-V &amp; Peripherals:</w:t>
      </w:r>
      <w:r w:rsidRPr="00D91527">
        <w:t xml:space="preserve"> Hiện thực hóa lõi RV32E và các khối ngoại vi (UART, WDT, PWM, ADC Interface).</w:t>
      </w:r>
    </w:p>
    <w:p w14:paraId="1F4932AA" w14:textId="77777777" w:rsidR="00D91527" w:rsidRPr="00D91527" w:rsidRDefault="00D91527" w:rsidP="00D91527">
      <w:pPr>
        <w:numPr>
          <w:ilvl w:val="0"/>
          <w:numId w:val="8"/>
        </w:numPr>
      </w:pPr>
      <w:r w:rsidRPr="00D91527">
        <w:rPr>
          <w:b/>
          <w:bCs/>
        </w:rPr>
        <w:t>Mô phỏng mức Module:</w:t>
      </w:r>
      <w:r w:rsidRPr="00D91527">
        <w:t xml:space="preserve"> Đảm bảo các khối chức năng chạy đúng với dữ liệu mẫu từ Giai đoạn 1.</w:t>
      </w:r>
    </w:p>
    <w:p w14:paraId="56295BBA" w14:textId="4E3FD2D9" w:rsidR="00D91527" w:rsidRPr="00D91527" w:rsidRDefault="00D91527" w:rsidP="00BD45CE">
      <w:pPr>
        <w:pStyle w:val="Heading3"/>
      </w:pPr>
      <w:r w:rsidRPr="00D91527">
        <w:t>Giai đoạn 3: Hợp nhất Hệ thống &amp; Firmware</w:t>
      </w:r>
    </w:p>
    <w:p w14:paraId="0BB0E2B6" w14:textId="77777777" w:rsidR="00D91527" w:rsidRPr="00D91527" w:rsidRDefault="00D91527" w:rsidP="00D91527">
      <w:pPr>
        <w:numPr>
          <w:ilvl w:val="0"/>
          <w:numId w:val="9"/>
        </w:numPr>
      </w:pPr>
      <w:r w:rsidRPr="00D91527">
        <w:rPr>
          <w:b/>
          <w:bCs/>
        </w:rPr>
        <w:t>System-on-Chip Integration:</w:t>
      </w:r>
      <w:r w:rsidRPr="00D91527">
        <w:t xml:space="preserve"> Kết nối toàn bộ các khối qua bus AXI-4, thiết kế bộ giải mã địa chỉ và trình quản lý ngắt.</w:t>
      </w:r>
    </w:p>
    <w:p w14:paraId="1BF6286D" w14:textId="77777777" w:rsidR="00D91527" w:rsidRPr="00D91527" w:rsidRDefault="00D91527" w:rsidP="00D91527">
      <w:pPr>
        <w:numPr>
          <w:ilvl w:val="0"/>
          <w:numId w:val="9"/>
        </w:numPr>
      </w:pPr>
      <w:r w:rsidRPr="00D91527">
        <w:rPr>
          <w:b/>
          <w:bCs/>
        </w:rPr>
        <w:t>Phát triển Firmware:</w:t>
      </w:r>
      <w:r w:rsidRPr="00D91527">
        <w:t xml:space="preserve"> Viết Bootloader nạp Weight, Driver cho các thiết bị ngoại vi và thuật toán </w:t>
      </w:r>
      <w:r w:rsidRPr="00D91527">
        <w:rPr>
          <w:b/>
          <w:bCs/>
        </w:rPr>
        <w:t>Online Learning Lite (Sign-SGD)</w:t>
      </w:r>
      <w:r w:rsidRPr="00D91527">
        <w:t xml:space="preserve"> bằng C.</w:t>
      </w:r>
    </w:p>
    <w:p w14:paraId="4D799BF0" w14:textId="77777777" w:rsidR="00D91527" w:rsidRPr="00D91527" w:rsidRDefault="00D91527" w:rsidP="00D91527">
      <w:pPr>
        <w:numPr>
          <w:ilvl w:val="0"/>
          <w:numId w:val="9"/>
        </w:numPr>
      </w:pPr>
      <w:r w:rsidRPr="00D91527">
        <w:rPr>
          <w:b/>
          <w:bCs/>
        </w:rPr>
        <w:t>Kiểm thử toàn diện:</w:t>
      </w:r>
      <w:r w:rsidRPr="00D91527">
        <w:t xml:space="preserve"> Chạy các kịch bản mô phỏng mức hệ thống để kiểm tra khả năng phát hiện "trôi" cảm biến và chuyển đổi chế độ nguồn.</w:t>
      </w:r>
    </w:p>
    <w:p w14:paraId="4D6024D2" w14:textId="4A11DA4C" w:rsidR="00D91527" w:rsidRPr="00D91527" w:rsidRDefault="00D91527" w:rsidP="00BD45CE">
      <w:pPr>
        <w:pStyle w:val="Heading3"/>
      </w:pPr>
      <w:r w:rsidRPr="00D91527">
        <w:t>Giai đoạn 4: Tối ưu hóa PPA &amp; Thực thi FPGA</w:t>
      </w:r>
    </w:p>
    <w:p w14:paraId="7C7175EF" w14:textId="77777777" w:rsidR="00D91527" w:rsidRPr="00D91527" w:rsidRDefault="00D91527" w:rsidP="00D91527">
      <w:pPr>
        <w:numPr>
          <w:ilvl w:val="0"/>
          <w:numId w:val="10"/>
        </w:numPr>
      </w:pPr>
      <w:r w:rsidRPr="00D91527">
        <w:rPr>
          <w:b/>
          <w:bCs/>
        </w:rPr>
        <w:t>Tối ưu Năng lượng:</w:t>
      </w:r>
      <w:r w:rsidRPr="00D91527">
        <w:t xml:space="preserve"> Chèn Clock Gating, tối ưu hóa các đường Critical Path để đạt tần số mục tiêu.</w:t>
      </w:r>
    </w:p>
    <w:p w14:paraId="27C65660" w14:textId="77777777" w:rsidR="00D91527" w:rsidRPr="00D91527" w:rsidRDefault="00D91527" w:rsidP="00D91527">
      <w:pPr>
        <w:numPr>
          <w:ilvl w:val="0"/>
          <w:numId w:val="10"/>
        </w:numPr>
      </w:pPr>
      <w:r w:rsidRPr="00D91527">
        <w:rPr>
          <w:b/>
          <w:bCs/>
        </w:rPr>
        <w:t>FPGA Prototyping:</w:t>
      </w:r>
      <w:r w:rsidRPr="00D91527">
        <w:t xml:space="preserve"> Nạp Bitstream lên board </w:t>
      </w:r>
      <w:r w:rsidRPr="00D91527">
        <w:rPr>
          <w:b/>
          <w:bCs/>
        </w:rPr>
        <w:t>Basys 3</w:t>
      </w:r>
      <w:r w:rsidRPr="00D91527">
        <w:t>, debug bằng ILA và kiểm chứng hệ thống với sensor thực tế.</w:t>
      </w:r>
    </w:p>
    <w:p w14:paraId="7EEC60C9" w14:textId="77777777" w:rsidR="00D91527" w:rsidRPr="00D91527" w:rsidRDefault="00D91527" w:rsidP="00D91527">
      <w:pPr>
        <w:numPr>
          <w:ilvl w:val="0"/>
          <w:numId w:val="10"/>
        </w:numPr>
      </w:pPr>
      <w:r w:rsidRPr="00D91527">
        <w:rPr>
          <w:b/>
          <w:bCs/>
        </w:rPr>
        <w:t>Hoàn thiện hồ sơ Tape-out:</w:t>
      </w:r>
      <w:r w:rsidRPr="00D91527">
        <w:t xml:space="preserve"> Trích xuất báo cáo diện tích, công suất và hiệu năng thực tế từ công cụ EDA để nộp báo cáo cuối cùng.</w:t>
      </w:r>
    </w:p>
    <w:p w14:paraId="22717FDB" w14:textId="7061CB18" w:rsidR="004E5FDE" w:rsidRDefault="004E5FDE"/>
    <w:p w14:paraId="456C82D2" w14:textId="77777777" w:rsidR="004E5FDE" w:rsidRPr="004E5FDE" w:rsidRDefault="004E5FDE" w:rsidP="004E5FDE">
      <w:pPr>
        <w:pStyle w:val="Heading1"/>
      </w:pPr>
      <w:r w:rsidRPr="004E5FDE">
        <w:lastRenderedPageBreak/>
        <w:t>PHẦN KẾT LUẬN: TẦM NHÌN DỰ ÁN AIRGUARD-AI</w:t>
      </w:r>
    </w:p>
    <w:p w14:paraId="6EE38263" w14:textId="69DC1AE9" w:rsidR="004E5FDE" w:rsidRPr="004E5FDE" w:rsidRDefault="004E5FDE" w:rsidP="004E5FDE">
      <w:r w:rsidRPr="004E5FDE">
        <w:t xml:space="preserve">Dự án </w:t>
      </w:r>
      <w:r w:rsidRPr="004E5FDE">
        <w:rPr>
          <w:b/>
          <w:bCs/>
        </w:rPr>
        <w:t>AirGuard-AI SoC</w:t>
      </w:r>
      <w:r w:rsidRPr="004E5FDE">
        <w:t xml:space="preserve"> là một nỗ lực của nhóm trong việc đưa công nghệ vi mạch tiên tiến vào giải quyết các vấn đề cấp thiết của đô thị thông minh. Thay vì chỉ dừng lại ở các giải pháp quan trắc truyền thống, nhóm chúng tôi </w:t>
      </w:r>
      <w:r>
        <w:t>muốn</w:t>
      </w:r>
      <w:r w:rsidRPr="004E5FDE">
        <w:t xml:space="preserve"> hiện thực hóa một hệ thống tự chủ, có khả năng suy luận và tự học ngay tại biên. </w:t>
      </w:r>
    </w:p>
    <w:p w14:paraId="290DF079" w14:textId="1BC44D47" w:rsidR="004E5FDE" w:rsidRPr="004E5FDE" w:rsidRDefault="004E5FDE" w:rsidP="004E5FDE">
      <w:r w:rsidRPr="004E5FDE">
        <w:t xml:space="preserve">Chúng tôi tin rằng, với sự kết hợp giữa kiến trúc </w:t>
      </w:r>
      <w:r w:rsidRPr="004E5FDE">
        <w:rPr>
          <w:b/>
          <w:bCs/>
        </w:rPr>
        <w:t>RISC-V</w:t>
      </w:r>
      <w:r w:rsidRPr="004E5FDE">
        <w:t xml:space="preserve"> linh hoạt và nhân </w:t>
      </w:r>
      <w:r w:rsidRPr="004E5FDE">
        <w:rPr>
          <w:b/>
          <w:bCs/>
        </w:rPr>
        <w:t>NPU</w:t>
      </w:r>
      <w:r w:rsidRPr="004E5FDE">
        <w:t xml:space="preserve"> hiệu năng cao, AirGuard-AI không chỉ đáp ứng được các tiêu chuẩn khắt khe về công suất (&lt; 5 mW) mà còn đảm bảo tính an toàn và bền bỉ trong môi trường công nghiệp. Đây chính là nền tảng vững chắc để xây dựng một hạ tầng đô thị xanh, an toàn và thông minh hơn trong tương lai</w:t>
      </w:r>
      <w:r>
        <w:t>.</w:t>
      </w:r>
    </w:p>
    <w:p w14:paraId="5D5065E4" w14:textId="7E54F191" w:rsidR="00A852A7" w:rsidRDefault="00A852A7"/>
    <w:sectPr w:rsidR="00A852A7" w:rsidSect="00BD45CE">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4F4A"/>
    <w:multiLevelType w:val="multilevel"/>
    <w:tmpl w:val="265C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F1815"/>
    <w:multiLevelType w:val="multilevel"/>
    <w:tmpl w:val="017AE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310BD4"/>
    <w:multiLevelType w:val="multilevel"/>
    <w:tmpl w:val="F51C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2F0B89"/>
    <w:multiLevelType w:val="multilevel"/>
    <w:tmpl w:val="8528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F14229"/>
    <w:multiLevelType w:val="multilevel"/>
    <w:tmpl w:val="A68CC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E86E45"/>
    <w:multiLevelType w:val="multilevel"/>
    <w:tmpl w:val="2B74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1F0FCA"/>
    <w:multiLevelType w:val="multilevel"/>
    <w:tmpl w:val="DF8C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C76EB6"/>
    <w:multiLevelType w:val="multilevel"/>
    <w:tmpl w:val="11B6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C25506"/>
    <w:multiLevelType w:val="multilevel"/>
    <w:tmpl w:val="B344DCC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BA09AE"/>
    <w:multiLevelType w:val="multilevel"/>
    <w:tmpl w:val="1CC2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A83958"/>
    <w:multiLevelType w:val="multilevel"/>
    <w:tmpl w:val="63A8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203821"/>
    <w:multiLevelType w:val="multilevel"/>
    <w:tmpl w:val="27DEE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91522D"/>
    <w:multiLevelType w:val="multilevel"/>
    <w:tmpl w:val="B28C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5672811">
    <w:abstractNumId w:val="6"/>
  </w:num>
  <w:num w:numId="2" w16cid:durableId="388267231">
    <w:abstractNumId w:val="3"/>
  </w:num>
  <w:num w:numId="3" w16cid:durableId="199978309">
    <w:abstractNumId w:val="5"/>
  </w:num>
  <w:num w:numId="4" w16cid:durableId="963580117">
    <w:abstractNumId w:val="9"/>
  </w:num>
  <w:num w:numId="5" w16cid:durableId="1779642738">
    <w:abstractNumId w:val="1"/>
  </w:num>
  <w:num w:numId="6" w16cid:durableId="149685169">
    <w:abstractNumId w:val="4"/>
  </w:num>
  <w:num w:numId="7" w16cid:durableId="296574087">
    <w:abstractNumId w:val="7"/>
  </w:num>
  <w:num w:numId="8" w16cid:durableId="1518499486">
    <w:abstractNumId w:val="12"/>
  </w:num>
  <w:num w:numId="9" w16cid:durableId="1153449211">
    <w:abstractNumId w:val="10"/>
  </w:num>
  <w:num w:numId="10" w16cid:durableId="159588537">
    <w:abstractNumId w:val="2"/>
  </w:num>
  <w:num w:numId="11" w16cid:durableId="631791535">
    <w:abstractNumId w:val="11"/>
  </w:num>
  <w:num w:numId="12" w16cid:durableId="832257585">
    <w:abstractNumId w:val="0"/>
  </w:num>
  <w:num w:numId="13" w16cid:durableId="3992516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527"/>
    <w:rsid w:val="00293A08"/>
    <w:rsid w:val="003C47D9"/>
    <w:rsid w:val="004E5FDE"/>
    <w:rsid w:val="006B4BBD"/>
    <w:rsid w:val="0098011C"/>
    <w:rsid w:val="00A068B0"/>
    <w:rsid w:val="00A852A7"/>
    <w:rsid w:val="00AB422F"/>
    <w:rsid w:val="00BD45CE"/>
    <w:rsid w:val="00CE7433"/>
    <w:rsid w:val="00D91527"/>
    <w:rsid w:val="00E872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BE120"/>
  <w15:chartTrackingRefBased/>
  <w15:docId w15:val="{77A60557-D82C-4F9E-8925-D4CE11418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5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15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15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5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5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5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5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5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5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5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15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15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5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5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527"/>
    <w:rPr>
      <w:rFonts w:eastAsiaTheme="majorEastAsia" w:cstheme="majorBidi"/>
      <w:color w:val="272727" w:themeColor="text1" w:themeTint="D8"/>
    </w:rPr>
  </w:style>
  <w:style w:type="paragraph" w:styleId="Title">
    <w:name w:val="Title"/>
    <w:basedOn w:val="Normal"/>
    <w:next w:val="Normal"/>
    <w:link w:val="TitleChar"/>
    <w:uiPriority w:val="10"/>
    <w:qFormat/>
    <w:rsid w:val="00D91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5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5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5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527"/>
    <w:pPr>
      <w:spacing w:before="160"/>
      <w:jc w:val="center"/>
    </w:pPr>
    <w:rPr>
      <w:i/>
      <w:iCs/>
      <w:color w:val="404040" w:themeColor="text1" w:themeTint="BF"/>
    </w:rPr>
  </w:style>
  <w:style w:type="character" w:customStyle="1" w:styleId="QuoteChar">
    <w:name w:val="Quote Char"/>
    <w:basedOn w:val="DefaultParagraphFont"/>
    <w:link w:val="Quote"/>
    <w:uiPriority w:val="29"/>
    <w:rsid w:val="00D91527"/>
    <w:rPr>
      <w:i/>
      <w:iCs/>
      <w:color w:val="404040" w:themeColor="text1" w:themeTint="BF"/>
    </w:rPr>
  </w:style>
  <w:style w:type="paragraph" w:styleId="ListParagraph">
    <w:name w:val="List Paragraph"/>
    <w:basedOn w:val="Normal"/>
    <w:uiPriority w:val="34"/>
    <w:qFormat/>
    <w:rsid w:val="00D91527"/>
    <w:pPr>
      <w:ind w:left="720"/>
      <w:contextualSpacing/>
    </w:pPr>
  </w:style>
  <w:style w:type="character" w:styleId="IntenseEmphasis">
    <w:name w:val="Intense Emphasis"/>
    <w:basedOn w:val="DefaultParagraphFont"/>
    <w:uiPriority w:val="21"/>
    <w:qFormat/>
    <w:rsid w:val="00D91527"/>
    <w:rPr>
      <w:i/>
      <w:iCs/>
      <w:color w:val="0F4761" w:themeColor="accent1" w:themeShade="BF"/>
    </w:rPr>
  </w:style>
  <w:style w:type="paragraph" w:styleId="IntenseQuote">
    <w:name w:val="Intense Quote"/>
    <w:basedOn w:val="Normal"/>
    <w:next w:val="Normal"/>
    <w:link w:val="IntenseQuoteChar"/>
    <w:uiPriority w:val="30"/>
    <w:qFormat/>
    <w:rsid w:val="00D915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527"/>
    <w:rPr>
      <w:i/>
      <w:iCs/>
      <w:color w:val="0F4761" w:themeColor="accent1" w:themeShade="BF"/>
    </w:rPr>
  </w:style>
  <w:style w:type="character" w:styleId="IntenseReference">
    <w:name w:val="Intense Reference"/>
    <w:basedOn w:val="DefaultParagraphFont"/>
    <w:uiPriority w:val="32"/>
    <w:qFormat/>
    <w:rsid w:val="00D91527"/>
    <w:rPr>
      <w:b/>
      <w:bCs/>
      <w:smallCaps/>
      <w:color w:val="0F4761" w:themeColor="accent1" w:themeShade="BF"/>
      <w:spacing w:val="5"/>
    </w:rPr>
  </w:style>
  <w:style w:type="character" w:styleId="PlaceholderText">
    <w:name w:val="Placeholder Text"/>
    <w:basedOn w:val="DefaultParagraphFont"/>
    <w:uiPriority w:val="99"/>
    <w:semiHidden/>
    <w:rsid w:val="00D91527"/>
    <w:rPr>
      <w:color w:val="666666"/>
    </w:rPr>
  </w:style>
  <w:style w:type="paragraph" w:styleId="NoSpacing">
    <w:name w:val="No Spacing"/>
    <w:link w:val="NoSpacingChar"/>
    <w:uiPriority w:val="1"/>
    <w:qFormat/>
    <w:rsid w:val="00D91527"/>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D91527"/>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8</Pages>
  <Words>1288</Words>
  <Characters>7342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Cong Ho</dc:creator>
  <cp:keywords/>
  <dc:description/>
  <cp:lastModifiedBy>Cong Ho</cp:lastModifiedBy>
  <cp:revision>5</cp:revision>
  <dcterms:created xsi:type="dcterms:W3CDTF">2026-05-05T12:20:00Z</dcterms:created>
  <dcterms:modified xsi:type="dcterms:W3CDTF">2026-05-05T13:21:00Z</dcterms:modified>
</cp:coreProperties>
</file>