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IPL Batting Data – Detailed Analytical Report</w:t>
      </w:r>
    </w:p>
    <w:p>
      <w:r>
        <w:t>1. Introduction</w:t>
        <w:br/>
        <w:t>This report presents a comprehensive analytical study of Indian Premier League (IPL) batting data. The objective of this analysis is to identify performance patterns, evaluate player contributions, and extract meaningful insights that can support strategic decisions in team selection, match planning, and performance optimization. The report is structured in a professional analytical format suitable for academic submissions and Power BI dashboard development.</w:t>
      </w:r>
    </w:p>
    <w:p>
      <w:r>
        <w:t>2. Dataset Overview</w:t>
        <w:br/>
        <w:t>The dataset consists of batting-level records across multiple IPL seasons. Each row corresponds to an individual player’s batting performance in a particular match and innings. The dataset captures both performance metrics and contextual attributes, enabling multi-dimensional analysis.</w:t>
      </w:r>
    </w:p>
    <w:p>
      <w:r>
        <w:t>3. Dataset Statistics</w:t>
        <w:br/>
        <w:t>- Total Records: 22,497</w:t>
        <w:br/>
        <w:t>- Total Matches: 1,025</w:t>
        <w:br/>
        <w:t>- Total Teams: 18</w:t>
        <w:br/>
        <w:t>- Total Players: 695</w:t>
        <w:br/>
        <w:t>- Total Attributes: 14</w:t>
      </w:r>
    </w:p>
    <w:p>
      <w:r>
        <w:t>4. Data Structure and Attributes</w:t>
        <w:br/>
        <w:t>The dataset is organized into the following analytical dimensions:</w:t>
        <w:br/>
        <w:t>• Match Dimension: match_id, innings</w:t>
        <w:br/>
        <w:t>• Team Dimension: team</w:t>
        <w:br/>
        <w:t>• Player Dimension: batsman_id, batsman_position</w:t>
        <w:br/>
        <w:t>• Performance Metrics: runs, balls, fours, sixes, strike_rate</w:t>
        <w:br/>
        <w:t>• Dismissal Details: isout, wickettype, fielders, bowler_id</w:t>
      </w:r>
    </w:p>
    <w:p>
      <w:r>
        <w:t>5. Key Performance Indicators (KPIs)</w:t>
        <w:br/>
        <w:t>To evaluate batting effectiveness, the following KPIs were computed:</w:t>
        <w:br/>
        <w:t>- Average Runs per Record: 19.44</w:t>
        <w:br/>
        <w:t>- Average Strike Rate: 109.38</w:t>
        <w:br/>
        <w:t>- Total Runs, Balls Faced, Fours, and Sixes</w:t>
        <w:br/>
        <w:t>These indicators provide insights into scoring efficiency, consistency, and attacking intent of players.</w:t>
      </w:r>
    </w:p>
    <w:p>
      <w:r>
        <w:t>6. Run Contribution Analysis</w:t>
        <w:br/>
        <w:t>Run distribution analysis reveals a highly skewed pattern, where a limited group of players contributes a disproportionately large share of total runs. This highlights the dependency of teams on key performers. The concentration of runs among top-order batsmen also reflects the importance of stable opening partnerships and middle-order anchors in building competitive totals.</w:t>
      </w:r>
    </w:p>
    <w:p>
      <w:r>
        <w:t>7. Top Run Scorers</w:t>
        <w:br/>
        <w:t>The leading contributors based on cumulative runs are:</w:t>
        <w:br/>
        <w:t>1. Player ID 49752 – 7263 runs</w:t>
        <w:br/>
        <w:t>2. Player ID 15887 – 6617 runs</w:t>
        <w:br/>
        <w:t>3. Player ID 48739 – 6397 runs</w:t>
        <w:br/>
        <w:t>4. Player ID 48405 – 6211 runs</w:t>
        <w:br/>
        <w:t>5. Player ID 15716 – 5528 runs</w:t>
        <w:br/>
        <w:t>These players exhibit long-term consistency and high match involvement, making them critical assets to their teams.</w:t>
      </w:r>
    </w:p>
    <w:p>
      <w:r>
        <w:t>8. Strike Rate and Scoring Efficiency</w:t>
        <w:br/>
        <w:t>Strike rate analysis shows significant variation based on batting roles. Top-order batsmen generally maintain moderate strike rates while facing a higher number of deliveries, prioritizing stability. In contrast, middle and lower-order batsmen often record higher strike rates due to aggressive shot selection in limited balls. Boundary frequency (fours and sixes) shows a strong positive correlation with strike rate, emphasizing the role of power hitting in accelerating run rates.</w:t>
      </w:r>
    </w:p>
    <w:p>
      <w:r>
        <w:t>9. Batting Position Impact</w:t>
        <w:br/>
        <w:t>Players batting in positions 1 to 3 account for the majority of total runs, underlining the strategic importance of openers and top-order batsmen. Middle-order players contribute through both consolidation and acceleration, while lower-order players typically face fewer balls, limiting their aggregate output but increasing their impact in high-pressure situations through rapid scoring.</w:t>
      </w:r>
    </w:p>
    <w:p>
      <w:r>
        <w:t>10. Dismissal Pattern Analysis</w:t>
        <w:br/>
        <w:t>An examination of dismissal types indicates that caught and bowled dismissals are most frequent, reflecting the effectiveness of bowling strategies and field placements. Run-outs occur less frequently but often at crucial moments, potentially altering match outcomes. Understanding dismissal trends can assist teams in identifying technical weaknesses and improving batting techniques.</w:t>
      </w:r>
    </w:p>
    <w:p>
      <w:r>
        <w:t>11. Team Dependency Analysis</w:t>
        <w:br/>
        <w:t>Team-level aggregation shows that most teams rely heavily on their top two or three batsmen for consistent run scoring. Over-dependence on a small set of players increases vulnerability when key players fail. Balanced contributions across batting positions are associated with more stable and competitive team performances.</w:t>
      </w:r>
    </w:p>
    <w:p>
      <w:r>
        <w:t>12. Power BI Analytical Framework</w:t>
        <w:br/>
        <w:t>This dataset is well-suited for visualization and dashboard development in Power BI. Recommended components include:</w:t>
        <w:br/>
        <w:t>• KPI Cards: Total Runs, Average Strike Rate, Total Boundaries</w:t>
        <w:br/>
        <w:t>• Bar Charts: Top Run Scorers, Team-wise Run Distribution</w:t>
        <w:br/>
        <w:t>• Line Charts: Performance Trends Across Matches and Seasons</w:t>
        <w:br/>
        <w:t>• Matrices: Player-wise Performance by Team and Position</w:t>
        <w:br/>
        <w:t>• Slicers: Match, Team, Innings, Batting Position</w:t>
      </w:r>
    </w:p>
    <w:p>
      <w:r>
        <w:t>13. Analytical Insights</w:t>
        <w:br/>
        <w:t>• A small group of elite batsmen dominates overall run production.</w:t>
        <w:br/>
        <w:t>• Boundary hitting is the primary driver of strike rate and scoring acceleration.</w:t>
        <w:br/>
        <w:t>• Top-order stability significantly impacts match totals.</w:t>
        <w:br/>
        <w:t>• Lower-order contributions, although limited in volume, play a decisive role in close matches.</w:t>
        <w:br/>
        <w:t>• Data-driven evaluation enables objective performance assessment and strategic decision-making.</w:t>
      </w:r>
    </w:p>
    <w:p>
      <w:r>
        <w:t>14. Limitations of the Analysis</w:t>
        <w:br/>
        <w:t>• Player identities are represented by IDs, limiting direct player-level interpretation without mapping.</w:t>
        <w:br/>
        <w:t>• The dataset focuses only on batting performance and excludes bowling and fielding metrics.</w:t>
        <w:br/>
        <w:t>• Contextual factors such as pitch conditions, opposition strength, and match situations are not explicitly modeled.</w:t>
      </w:r>
    </w:p>
    <w:p>
      <w:r>
        <w:t>15. Conclusion</w:t>
        <w:br/>
        <w:t>This detailed analytical report demonstrates how IPL batting data can be systematically examined to extract meaningful insights. The analysis highlights performance concentration, role-based scoring behavior, and strategic dependencies within teams. The dataset is highly suitable for academic research, Power BI dashboard development, and advanced sports analytics applications.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