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D1D5" w14:textId="77777777" w:rsidR="008C4512" w:rsidRDefault="008C4512" w:rsidP="008C4512">
      <w:pPr>
        <w:jc w:val="center"/>
        <w:rPr>
          <w:rFonts w:ascii="Times New Roman" w:hAnsi="Times New Roman" w:cs="Times New Roman"/>
          <w:b/>
          <w:bCs/>
          <w:sz w:val="40"/>
          <w:szCs w:val="40"/>
        </w:rPr>
      </w:pPr>
    </w:p>
    <w:p w14:paraId="4722D19B" w14:textId="77777777" w:rsidR="008C4512" w:rsidRDefault="008C4512" w:rsidP="008C4512">
      <w:pPr>
        <w:jc w:val="center"/>
        <w:rPr>
          <w:rFonts w:ascii="Times New Roman" w:hAnsi="Times New Roman" w:cs="Times New Roman"/>
          <w:b/>
          <w:bCs/>
          <w:sz w:val="40"/>
          <w:szCs w:val="40"/>
        </w:rPr>
      </w:pPr>
    </w:p>
    <w:p w14:paraId="5094F74B" w14:textId="77777777" w:rsidR="008C4512" w:rsidRDefault="008C4512" w:rsidP="008C4512">
      <w:pPr>
        <w:jc w:val="center"/>
        <w:rPr>
          <w:rFonts w:ascii="Times New Roman" w:hAnsi="Times New Roman" w:cs="Times New Roman"/>
          <w:b/>
          <w:bCs/>
          <w:sz w:val="40"/>
          <w:szCs w:val="40"/>
        </w:rPr>
      </w:pPr>
    </w:p>
    <w:p w14:paraId="109F2FBE" w14:textId="77777777" w:rsidR="008C4512" w:rsidRDefault="008C4512" w:rsidP="008C4512">
      <w:pPr>
        <w:jc w:val="center"/>
        <w:rPr>
          <w:rFonts w:ascii="Times New Roman" w:hAnsi="Times New Roman" w:cs="Times New Roman"/>
          <w:b/>
          <w:bCs/>
          <w:sz w:val="40"/>
          <w:szCs w:val="40"/>
        </w:rPr>
      </w:pPr>
    </w:p>
    <w:p w14:paraId="39F85B6A" w14:textId="77777777" w:rsidR="008C4512" w:rsidRDefault="008C4512" w:rsidP="008C4512">
      <w:pPr>
        <w:jc w:val="center"/>
        <w:rPr>
          <w:rFonts w:ascii="Times New Roman" w:hAnsi="Times New Roman" w:cs="Times New Roman"/>
          <w:b/>
          <w:bCs/>
          <w:sz w:val="40"/>
          <w:szCs w:val="40"/>
        </w:rPr>
      </w:pPr>
    </w:p>
    <w:p w14:paraId="29C6B40E" w14:textId="77777777" w:rsidR="008C4512" w:rsidRDefault="008C4512" w:rsidP="008C4512">
      <w:pPr>
        <w:jc w:val="center"/>
        <w:rPr>
          <w:rFonts w:ascii="Times New Roman" w:hAnsi="Times New Roman" w:cs="Times New Roman"/>
          <w:b/>
          <w:bCs/>
          <w:sz w:val="40"/>
          <w:szCs w:val="40"/>
        </w:rPr>
      </w:pPr>
    </w:p>
    <w:p w14:paraId="717D6A45" w14:textId="77777777" w:rsidR="008C4512" w:rsidRDefault="008C4512" w:rsidP="008C4512">
      <w:pPr>
        <w:jc w:val="center"/>
        <w:rPr>
          <w:rFonts w:ascii="Times New Roman" w:hAnsi="Times New Roman" w:cs="Times New Roman"/>
          <w:b/>
          <w:bCs/>
          <w:sz w:val="40"/>
          <w:szCs w:val="40"/>
        </w:rPr>
      </w:pPr>
    </w:p>
    <w:p w14:paraId="5BCA6985" w14:textId="7362CCFA" w:rsidR="008C4512" w:rsidRDefault="008C4512" w:rsidP="008C4512">
      <w:pPr>
        <w:jc w:val="center"/>
        <w:rPr>
          <w:rFonts w:ascii="Times New Roman" w:hAnsi="Times New Roman" w:cs="Times New Roman"/>
          <w:b/>
          <w:bCs/>
          <w:sz w:val="40"/>
          <w:szCs w:val="40"/>
        </w:rPr>
      </w:pPr>
      <w:r w:rsidRPr="008C4512">
        <w:rPr>
          <w:rFonts w:ascii="Times New Roman" w:hAnsi="Times New Roman" w:cs="Times New Roman"/>
          <w:b/>
          <w:bCs/>
          <w:sz w:val="40"/>
          <w:szCs w:val="40"/>
        </w:rPr>
        <w:t>Sales Data Analysis and Business Insights</w:t>
      </w:r>
    </w:p>
    <w:p w14:paraId="23076878" w14:textId="77777777" w:rsidR="008C4512" w:rsidRDefault="008C4512" w:rsidP="008C4512">
      <w:pPr>
        <w:rPr>
          <w:rFonts w:ascii="Times New Roman" w:hAnsi="Times New Roman" w:cs="Times New Roman"/>
          <w:b/>
          <w:bCs/>
          <w:sz w:val="40"/>
          <w:szCs w:val="40"/>
        </w:rPr>
      </w:pPr>
    </w:p>
    <w:p w14:paraId="163A6305" w14:textId="77777777" w:rsidR="008C4512" w:rsidRDefault="008C4512" w:rsidP="008C4512">
      <w:pPr>
        <w:rPr>
          <w:rFonts w:ascii="Times New Roman" w:hAnsi="Times New Roman" w:cs="Times New Roman"/>
          <w:b/>
          <w:bCs/>
          <w:sz w:val="40"/>
          <w:szCs w:val="40"/>
        </w:rPr>
      </w:pPr>
    </w:p>
    <w:p w14:paraId="5D42EB27" w14:textId="77777777" w:rsidR="008C4512" w:rsidRDefault="008C4512" w:rsidP="008C4512">
      <w:pPr>
        <w:rPr>
          <w:rFonts w:ascii="Times New Roman" w:hAnsi="Times New Roman" w:cs="Times New Roman"/>
          <w:b/>
          <w:bCs/>
          <w:sz w:val="40"/>
          <w:szCs w:val="40"/>
        </w:rPr>
      </w:pPr>
    </w:p>
    <w:p w14:paraId="30DF6246" w14:textId="77777777" w:rsidR="008C4512" w:rsidRDefault="008C4512" w:rsidP="008C4512">
      <w:pPr>
        <w:rPr>
          <w:rFonts w:ascii="Times New Roman" w:hAnsi="Times New Roman" w:cs="Times New Roman"/>
          <w:b/>
          <w:bCs/>
          <w:sz w:val="40"/>
          <w:szCs w:val="40"/>
        </w:rPr>
      </w:pPr>
    </w:p>
    <w:p w14:paraId="513CC11E" w14:textId="77777777" w:rsidR="008C4512" w:rsidRDefault="008C4512" w:rsidP="008C4512">
      <w:pPr>
        <w:rPr>
          <w:rFonts w:ascii="Times New Roman" w:hAnsi="Times New Roman" w:cs="Times New Roman"/>
          <w:b/>
          <w:bCs/>
          <w:sz w:val="40"/>
          <w:szCs w:val="40"/>
        </w:rPr>
      </w:pPr>
    </w:p>
    <w:p w14:paraId="2840481B" w14:textId="77777777" w:rsidR="008C4512" w:rsidRDefault="008C4512" w:rsidP="008C4512">
      <w:pPr>
        <w:rPr>
          <w:rFonts w:ascii="Times New Roman" w:hAnsi="Times New Roman" w:cs="Times New Roman"/>
          <w:b/>
          <w:bCs/>
          <w:sz w:val="40"/>
          <w:szCs w:val="40"/>
        </w:rPr>
      </w:pPr>
    </w:p>
    <w:p w14:paraId="383DFE1E" w14:textId="77777777" w:rsidR="008C4512" w:rsidRDefault="008C4512" w:rsidP="008C4512">
      <w:pPr>
        <w:rPr>
          <w:rFonts w:ascii="Times New Roman" w:hAnsi="Times New Roman" w:cs="Times New Roman"/>
          <w:b/>
          <w:bCs/>
          <w:sz w:val="40"/>
          <w:szCs w:val="40"/>
        </w:rPr>
      </w:pPr>
    </w:p>
    <w:p w14:paraId="337EE110" w14:textId="77777777" w:rsidR="00F16846" w:rsidRPr="008C4512" w:rsidRDefault="00F16846" w:rsidP="008C4512">
      <w:pPr>
        <w:rPr>
          <w:rFonts w:ascii="Times New Roman" w:hAnsi="Times New Roman" w:cs="Times New Roman"/>
          <w:b/>
          <w:bCs/>
          <w:sz w:val="40"/>
          <w:szCs w:val="40"/>
        </w:rPr>
      </w:pPr>
    </w:p>
    <w:p w14:paraId="4DB6F481" w14:textId="63D5153D" w:rsidR="008C4512" w:rsidRDefault="008C4512">
      <w:pPr>
        <w:rPr>
          <w:rFonts w:ascii="Times New Roman" w:hAnsi="Times New Roman" w:cs="Times New Roman"/>
        </w:rPr>
      </w:pPr>
      <w:r w:rsidRPr="008C4512">
        <w:rPr>
          <w:rFonts w:ascii="Times New Roman" w:hAnsi="Times New Roman" w:cs="Times New Roman"/>
          <w:b/>
          <w:bCs/>
        </w:rPr>
        <w:t>Name:</w:t>
      </w:r>
      <w:r w:rsidRPr="008C4512">
        <w:rPr>
          <w:rFonts w:ascii="Times New Roman" w:hAnsi="Times New Roman" w:cs="Times New Roman"/>
        </w:rPr>
        <w:t xml:space="preserve"> </w:t>
      </w:r>
      <w:proofErr w:type="spellStart"/>
      <w:r w:rsidRPr="008C4512">
        <w:rPr>
          <w:rFonts w:ascii="Times New Roman" w:hAnsi="Times New Roman" w:cs="Times New Roman"/>
        </w:rPr>
        <w:t>Kani</w:t>
      </w:r>
      <w:r>
        <w:rPr>
          <w:rFonts w:ascii="Times New Roman" w:hAnsi="Times New Roman" w:cs="Times New Roman"/>
        </w:rPr>
        <w:t>gashree.R</w:t>
      </w:r>
      <w:proofErr w:type="spellEnd"/>
      <w:r w:rsidRPr="008C4512">
        <w:rPr>
          <w:rFonts w:ascii="Times New Roman" w:hAnsi="Times New Roman" w:cs="Times New Roman"/>
        </w:rPr>
        <w:br/>
      </w:r>
      <w:r w:rsidRPr="008C4512">
        <w:rPr>
          <w:rFonts w:ascii="Times New Roman" w:hAnsi="Times New Roman" w:cs="Times New Roman"/>
          <w:b/>
          <w:bCs/>
        </w:rPr>
        <w:t>Date:</w:t>
      </w:r>
      <w:r w:rsidRPr="008C4512">
        <w:rPr>
          <w:rFonts w:ascii="Times New Roman" w:hAnsi="Times New Roman" w:cs="Times New Roman"/>
        </w:rPr>
        <w:t xml:space="preserve"> March 2026</w:t>
      </w:r>
    </w:p>
    <w:p w14:paraId="18665CCE" w14:textId="77777777" w:rsidR="008C4512" w:rsidRDefault="008C4512">
      <w:pPr>
        <w:rPr>
          <w:rFonts w:ascii="Times New Roman" w:hAnsi="Times New Roman" w:cs="Times New Roman"/>
        </w:rPr>
      </w:pPr>
    </w:p>
    <w:p w14:paraId="533BB9B2" w14:textId="77777777" w:rsidR="008C4512" w:rsidRDefault="008C4512">
      <w:pPr>
        <w:rPr>
          <w:rFonts w:ascii="Times New Roman" w:hAnsi="Times New Roman" w:cs="Times New Roman"/>
        </w:rPr>
      </w:pPr>
    </w:p>
    <w:p w14:paraId="50E88DD7" w14:textId="77777777" w:rsidR="008C4512" w:rsidRDefault="008C4512">
      <w:pPr>
        <w:rPr>
          <w:rFonts w:ascii="Times New Roman" w:hAnsi="Times New Roman" w:cs="Times New Roman"/>
        </w:rPr>
      </w:pPr>
    </w:p>
    <w:p w14:paraId="70D4BDFD" w14:textId="77777777" w:rsidR="00F16846" w:rsidRDefault="00F16846" w:rsidP="008C4512">
      <w:pPr>
        <w:rPr>
          <w:rFonts w:ascii="Times New Roman" w:hAnsi="Times New Roman" w:cs="Times New Roman"/>
          <w:b/>
          <w:bCs/>
        </w:rPr>
      </w:pPr>
    </w:p>
    <w:p w14:paraId="382C5D35" w14:textId="0A68C831" w:rsidR="008C4512" w:rsidRPr="008C4512" w:rsidRDefault="008C4512" w:rsidP="008C4512">
      <w:pPr>
        <w:rPr>
          <w:rFonts w:ascii="Times New Roman" w:hAnsi="Times New Roman" w:cs="Times New Roman"/>
          <w:b/>
          <w:bCs/>
        </w:rPr>
      </w:pPr>
      <w:r w:rsidRPr="008C4512">
        <w:rPr>
          <w:rFonts w:ascii="Times New Roman" w:hAnsi="Times New Roman" w:cs="Times New Roman"/>
          <w:b/>
          <w:bCs/>
        </w:rPr>
        <w:lastRenderedPageBreak/>
        <w:t>Executive Summary</w:t>
      </w:r>
    </w:p>
    <w:p w14:paraId="190093F2" w14:textId="683D256B" w:rsidR="008C4512" w:rsidRPr="008C4512" w:rsidRDefault="008C4512" w:rsidP="008C4512">
      <w:pPr>
        <w:rPr>
          <w:rFonts w:ascii="Times New Roman" w:hAnsi="Times New Roman" w:cs="Times New Roman"/>
        </w:rPr>
      </w:pPr>
      <w:r w:rsidRPr="008C4512">
        <w:rPr>
          <w:rFonts w:ascii="Times New Roman" w:hAnsi="Times New Roman" w:cs="Times New Roman"/>
        </w:rPr>
        <w:t>This report presents a comprehensive analysis of sales data to identify trends, customer behavio</w:t>
      </w:r>
      <w:r w:rsidR="00F16846">
        <w:rPr>
          <w:rFonts w:ascii="Times New Roman" w:hAnsi="Times New Roman" w:cs="Times New Roman"/>
        </w:rPr>
        <w:t>u</w:t>
      </w:r>
      <w:r w:rsidRPr="008C4512">
        <w:rPr>
          <w:rFonts w:ascii="Times New Roman" w:hAnsi="Times New Roman" w:cs="Times New Roman"/>
        </w:rPr>
        <w:t>r, and future sales opportunities. The analysis includes product performance, geographic sales distribution, customer segmentation using RFM analysis, and sales forecasting.</w:t>
      </w:r>
    </w:p>
    <w:p w14:paraId="46386EA6" w14:textId="77777777" w:rsidR="008C4512" w:rsidRPr="008C4512" w:rsidRDefault="008C4512" w:rsidP="008C4512">
      <w:pPr>
        <w:rPr>
          <w:rFonts w:ascii="Times New Roman" w:hAnsi="Times New Roman" w:cs="Times New Roman"/>
        </w:rPr>
      </w:pPr>
      <w:r w:rsidRPr="008C4512">
        <w:rPr>
          <w:rFonts w:ascii="Times New Roman" w:hAnsi="Times New Roman" w:cs="Times New Roman"/>
        </w:rPr>
        <w:t>Key findings show that certain product categories and regions contribute significantly to revenue. Customer segmentation revealed valuable customer groups that can be targeted through personalized marketing strategies. Additionally, sales forecasting predicts future demand trends that can help businesses plan inventory and marketing campaigns.</w:t>
      </w:r>
    </w:p>
    <w:p w14:paraId="7DF9B7EF" w14:textId="77777777" w:rsidR="008C4512" w:rsidRPr="008C4512" w:rsidRDefault="008C4512" w:rsidP="008C4512">
      <w:pPr>
        <w:rPr>
          <w:rFonts w:ascii="Times New Roman" w:hAnsi="Times New Roman" w:cs="Times New Roman"/>
        </w:rPr>
      </w:pPr>
      <w:r w:rsidRPr="008C4512">
        <w:rPr>
          <w:rFonts w:ascii="Times New Roman" w:hAnsi="Times New Roman" w:cs="Times New Roman"/>
        </w:rPr>
        <w:t>The insights from this analysis provide actionable recommendations to improve business growth, customer retention, and operational efficiency.</w:t>
      </w:r>
    </w:p>
    <w:p w14:paraId="16E25F47" w14:textId="77777777" w:rsidR="008C4512" w:rsidRDefault="008C4512">
      <w:pPr>
        <w:rPr>
          <w:rFonts w:ascii="Times New Roman" w:hAnsi="Times New Roman" w:cs="Times New Roman"/>
        </w:rPr>
      </w:pPr>
    </w:p>
    <w:p w14:paraId="3F6CB27C" w14:textId="77777777" w:rsidR="008C4512" w:rsidRPr="008C4512" w:rsidRDefault="008C4512" w:rsidP="008C4512">
      <w:pPr>
        <w:rPr>
          <w:rFonts w:ascii="Times New Roman" w:hAnsi="Times New Roman" w:cs="Times New Roman"/>
          <w:b/>
          <w:bCs/>
        </w:rPr>
      </w:pPr>
      <w:r w:rsidRPr="008C4512">
        <w:rPr>
          <w:rFonts w:ascii="Times New Roman" w:hAnsi="Times New Roman" w:cs="Times New Roman"/>
          <w:b/>
          <w:bCs/>
        </w:rPr>
        <w:t>1. Introduction</w:t>
      </w:r>
    </w:p>
    <w:p w14:paraId="480813CA" w14:textId="0CD15763" w:rsidR="008C4512" w:rsidRPr="008C4512" w:rsidRDefault="008C4512" w:rsidP="008C4512">
      <w:pPr>
        <w:rPr>
          <w:rFonts w:ascii="Times New Roman" w:hAnsi="Times New Roman" w:cs="Times New Roman"/>
        </w:rPr>
      </w:pPr>
      <w:r w:rsidRPr="008C4512">
        <w:rPr>
          <w:rFonts w:ascii="Times New Roman" w:hAnsi="Times New Roman" w:cs="Times New Roman"/>
        </w:rPr>
        <w:t xml:space="preserve">The purpose of this report is to </w:t>
      </w:r>
      <w:proofErr w:type="spellStart"/>
      <w:r w:rsidRPr="008C4512">
        <w:rPr>
          <w:rFonts w:ascii="Times New Roman" w:hAnsi="Times New Roman" w:cs="Times New Roman"/>
        </w:rPr>
        <w:t>analyze</w:t>
      </w:r>
      <w:proofErr w:type="spellEnd"/>
      <w:r w:rsidRPr="008C4512">
        <w:rPr>
          <w:rFonts w:ascii="Times New Roman" w:hAnsi="Times New Roman" w:cs="Times New Roman"/>
        </w:rPr>
        <w:t xml:space="preserve"> sales data and identify patterns that can help businesses make informed decisions. The analysis focuses on sales performance, customer behavio</w:t>
      </w:r>
      <w:r w:rsidR="00F16846">
        <w:rPr>
          <w:rFonts w:ascii="Times New Roman" w:hAnsi="Times New Roman" w:cs="Times New Roman"/>
        </w:rPr>
        <w:t>u</w:t>
      </w:r>
      <w:r w:rsidRPr="008C4512">
        <w:rPr>
          <w:rFonts w:ascii="Times New Roman" w:hAnsi="Times New Roman" w:cs="Times New Roman"/>
        </w:rPr>
        <w:t>r, and forecasting future sales trends.</w:t>
      </w:r>
    </w:p>
    <w:p w14:paraId="78EC16ED" w14:textId="77777777" w:rsidR="008C4512" w:rsidRPr="008C4512" w:rsidRDefault="008C4512" w:rsidP="008C4512">
      <w:pPr>
        <w:rPr>
          <w:rFonts w:ascii="Times New Roman" w:hAnsi="Times New Roman" w:cs="Times New Roman"/>
        </w:rPr>
      </w:pPr>
      <w:r w:rsidRPr="008C4512">
        <w:rPr>
          <w:rFonts w:ascii="Times New Roman" w:hAnsi="Times New Roman" w:cs="Times New Roman"/>
        </w:rPr>
        <w:t>By understanding these factors, businesses can optimize inventory, improve marketing strategies, and enhance customer satisfaction.</w:t>
      </w:r>
    </w:p>
    <w:p w14:paraId="2755BA94" w14:textId="77777777" w:rsidR="008C4512" w:rsidRDefault="008C4512">
      <w:pPr>
        <w:rPr>
          <w:rFonts w:ascii="Times New Roman" w:hAnsi="Times New Roman" w:cs="Times New Roman"/>
        </w:rPr>
      </w:pPr>
    </w:p>
    <w:p w14:paraId="4958B36E" w14:textId="77777777" w:rsidR="008C4512" w:rsidRPr="008C4512" w:rsidRDefault="008C4512" w:rsidP="008C4512">
      <w:pPr>
        <w:rPr>
          <w:rFonts w:ascii="Times New Roman" w:hAnsi="Times New Roman" w:cs="Times New Roman"/>
          <w:b/>
          <w:bCs/>
        </w:rPr>
      </w:pPr>
      <w:r w:rsidRPr="008C4512">
        <w:rPr>
          <w:rFonts w:ascii="Times New Roman" w:hAnsi="Times New Roman" w:cs="Times New Roman"/>
          <w:b/>
          <w:bCs/>
        </w:rPr>
        <w:t>2. Sales Performance Analysis</w:t>
      </w:r>
    </w:p>
    <w:p w14:paraId="6AE860FE" w14:textId="77777777" w:rsidR="008C4512" w:rsidRPr="008C4512" w:rsidRDefault="008C4512" w:rsidP="008C4512">
      <w:pPr>
        <w:rPr>
          <w:rFonts w:ascii="Times New Roman" w:hAnsi="Times New Roman" w:cs="Times New Roman"/>
          <w:b/>
          <w:bCs/>
        </w:rPr>
      </w:pPr>
      <w:r w:rsidRPr="008C4512">
        <w:rPr>
          <w:rFonts w:ascii="Times New Roman" w:hAnsi="Times New Roman" w:cs="Times New Roman"/>
          <w:b/>
          <w:bCs/>
        </w:rPr>
        <w:t>Monthly and Yearly Sales Trends</w:t>
      </w:r>
    </w:p>
    <w:p w14:paraId="56CA9E55" w14:textId="51BABD00" w:rsidR="008C4512" w:rsidRDefault="008C4512">
      <w:pPr>
        <w:rPr>
          <w:rFonts w:ascii="Times New Roman" w:hAnsi="Times New Roman" w:cs="Times New Roman"/>
        </w:rPr>
      </w:pPr>
      <w:r w:rsidRPr="008C4512">
        <w:rPr>
          <w:rFonts w:ascii="Times New Roman" w:hAnsi="Times New Roman" w:cs="Times New Roman"/>
          <w:noProof/>
        </w:rPr>
        <w:drawing>
          <wp:inline distT="0" distB="0" distL="0" distR="0" wp14:anchorId="03F19739" wp14:editId="263F9D1A">
            <wp:extent cx="4930140" cy="2994660"/>
            <wp:effectExtent l="0" t="0" r="3810" b="0"/>
            <wp:docPr id="5555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1397" name=""/>
                    <pic:cNvPicPr/>
                  </pic:nvPicPr>
                  <pic:blipFill>
                    <a:blip r:embed="rId5"/>
                    <a:stretch>
                      <a:fillRect/>
                    </a:stretch>
                  </pic:blipFill>
                  <pic:spPr>
                    <a:xfrm>
                      <a:off x="0" y="0"/>
                      <a:ext cx="4930140" cy="2994660"/>
                    </a:xfrm>
                    <a:prstGeom prst="rect">
                      <a:avLst/>
                    </a:prstGeom>
                  </pic:spPr>
                </pic:pic>
              </a:graphicData>
            </a:graphic>
          </wp:inline>
        </w:drawing>
      </w:r>
    </w:p>
    <w:p w14:paraId="547E7C53" w14:textId="77777777" w:rsidR="008C4512" w:rsidRDefault="008C4512">
      <w:pPr>
        <w:rPr>
          <w:rFonts w:ascii="Times New Roman" w:hAnsi="Times New Roman" w:cs="Times New Roman"/>
        </w:rPr>
      </w:pPr>
    </w:p>
    <w:p w14:paraId="741EBFE5" w14:textId="3BFCFFDC" w:rsidR="008C4512" w:rsidRDefault="008C4512">
      <w:pPr>
        <w:rPr>
          <w:rFonts w:ascii="Times New Roman" w:hAnsi="Times New Roman" w:cs="Times New Roman"/>
        </w:rPr>
      </w:pPr>
      <w:r w:rsidRPr="008C4512">
        <w:rPr>
          <w:rFonts w:ascii="Times New Roman" w:hAnsi="Times New Roman" w:cs="Times New Roman"/>
          <w:noProof/>
        </w:rPr>
        <w:lastRenderedPageBreak/>
        <w:drawing>
          <wp:inline distT="0" distB="0" distL="0" distR="0" wp14:anchorId="73F0744F" wp14:editId="405AE87D">
            <wp:extent cx="4861560" cy="2956560"/>
            <wp:effectExtent l="0" t="0" r="0" b="0"/>
            <wp:docPr id="191565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55356" name=""/>
                    <pic:cNvPicPr/>
                  </pic:nvPicPr>
                  <pic:blipFill>
                    <a:blip r:embed="rId6"/>
                    <a:stretch>
                      <a:fillRect/>
                    </a:stretch>
                  </pic:blipFill>
                  <pic:spPr>
                    <a:xfrm>
                      <a:off x="0" y="0"/>
                      <a:ext cx="4861560" cy="2956560"/>
                    </a:xfrm>
                    <a:prstGeom prst="rect">
                      <a:avLst/>
                    </a:prstGeom>
                  </pic:spPr>
                </pic:pic>
              </a:graphicData>
            </a:graphic>
          </wp:inline>
        </w:drawing>
      </w:r>
    </w:p>
    <w:p w14:paraId="031FA5E7" w14:textId="4A43BF74" w:rsidR="008C4512" w:rsidRDefault="008C4512">
      <w:pPr>
        <w:rPr>
          <w:rFonts w:ascii="Times New Roman" w:hAnsi="Times New Roman" w:cs="Times New Roman"/>
        </w:rPr>
      </w:pPr>
      <w:r w:rsidRPr="008276C0">
        <w:rPr>
          <w:rFonts w:ascii="Times New Roman" w:hAnsi="Times New Roman" w:cs="Times New Roman"/>
          <w:b/>
          <w:bCs/>
        </w:rPr>
        <w:t>Key insights:</w:t>
      </w:r>
      <w:r w:rsidRPr="008276C0">
        <w:rPr>
          <w:rFonts w:ascii="Times New Roman" w:hAnsi="Times New Roman" w:cs="Times New Roman"/>
          <w:b/>
          <w:bCs/>
        </w:rPr>
        <w:br/>
      </w:r>
      <w:r w:rsidRPr="008C4512">
        <w:rPr>
          <w:rFonts w:ascii="Times New Roman" w:hAnsi="Times New Roman" w:cs="Times New Roman"/>
        </w:rPr>
        <w:t>• Sales trends show fluctuations over time.</w:t>
      </w:r>
      <w:r w:rsidRPr="008C4512">
        <w:rPr>
          <w:rFonts w:ascii="Times New Roman" w:hAnsi="Times New Roman" w:cs="Times New Roman"/>
        </w:rPr>
        <w:br/>
        <w:t>• Certain months demonstrate higher sales activity.</w:t>
      </w:r>
      <w:r w:rsidRPr="008C4512">
        <w:rPr>
          <w:rFonts w:ascii="Times New Roman" w:hAnsi="Times New Roman" w:cs="Times New Roman"/>
        </w:rPr>
        <w:br/>
        <w:t>• Seasonal demand influences product performance.</w:t>
      </w:r>
    </w:p>
    <w:p w14:paraId="5004542E" w14:textId="36CD8507" w:rsidR="008C4512" w:rsidRPr="008276C0" w:rsidRDefault="008C4512">
      <w:pPr>
        <w:rPr>
          <w:rFonts w:ascii="Times New Roman" w:hAnsi="Times New Roman" w:cs="Times New Roman"/>
          <w:b/>
          <w:bCs/>
        </w:rPr>
      </w:pPr>
      <w:r w:rsidRPr="008276C0">
        <w:rPr>
          <w:rFonts w:ascii="Times New Roman" w:hAnsi="Times New Roman" w:cs="Times New Roman"/>
          <w:b/>
          <w:bCs/>
        </w:rPr>
        <w:t>Best-Selling Products and Categories</w:t>
      </w:r>
    </w:p>
    <w:p w14:paraId="640A9E43" w14:textId="574FED00" w:rsidR="008C4512" w:rsidRDefault="008C4512">
      <w:pPr>
        <w:rPr>
          <w:rFonts w:ascii="Times New Roman" w:hAnsi="Times New Roman" w:cs="Times New Roman"/>
        </w:rPr>
      </w:pPr>
      <w:r w:rsidRPr="008C4512">
        <w:rPr>
          <w:rFonts w:ascii="Times New Roman" w:hAnsi="Times New Roman" w:cs="Times New Roman"/>
          <w:noProof/>
        </w:rPr>
        <w:drawing>
          <wp:inline distT="0" distB="0" distL="0" distR="0" wp14:anchorId="3043F83C" wp14:editId="1A429B0D">
            <wp:extent cx="4831080" cy="3863340"/>
            <wp:effectExtent l="0" t="0" r="7620" b="3810"/>
            <wp:docPr id="37639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93962" name=""/>
                    <pic:cNvPicPr/>
                  </pic:nvPicPr>
                  <pic:blipFill>
                    <a:blip r:embed="rId7"/>
                    <a:stretch>
                      <a:fillRect/>
                    </a:stretch>
                  </pic:blipFill>
                  <pic:spPr>
                    <a:xfrm>
                      <a:off x="0" y="0"/>
                      <a:ext cx="4831080" cy="3863340"/>
                    </a:xfrm>
                    <a:prstGeom prst="rect">
                      <a:avLst/>
                    </a:prstGeom>
                  </pic:spPr>
                </pic:pic>
              </a:graphicData>
            </a:graphic>
          </wp:inline>
        </w:drawing>
      </w:r>
    </w:p>
    <w:p w14:paraId="5675FA39" w14:textId="77777777" w:rsidR="00B91836" w:rsidRDefault="00B91836">
      <w:pPr>
        <w:rPr>
          <w:rFonts w:ascii="Times New Roman" w:hAnsi="Times New Roman" w:cs="Times New Roman"/>
        </w:rPr>
      </w:pPr>
    </w:p>
    <w:p w14:paraId="57DA271A" w14:textId="5576BDE9" w:rsidR="00B91836" w:rsidRDefault="00B91836">
      <w:pPr>
        <w:rPr>
          <w:rFonts w:ascii="Times New Roman" w:hAnsi="Times New Roman" w:cs="Times New Roman"/>
        </w:rPr>
      </w:pPr>
      <w:r w:rsidRPr="008276C0">
        <w:rPr>
          <w:rFonts w:ascii="Times New Roman" w:hAnsi="Times New Roman" w:cs="Times New Roman"/>
          <w:b/>
          <w:bCs/>
        </w:rPr>
        <w:lastRenderedPageBreak/>
        <w:t>Findings:</w:t>
      </w:r>
      <w:r w:rsidRPr="008276C0">
        <w:rPr>
          <w:rFonts w:ascii="Times New Roman" w:hAnsi="Times New Roman" w:cs="Times New Roman"/>
          <w:b/>
          <w:bCs/>
        </w:rPr>
        <w:br/>
      </w:r>
      <w:r w:rsidRPr="00B91836">
        <w:rPr>
          <w:rFonts w:ascii="Times New Roman" w:hAnsi="Times New Roman" w:cs="Times New Roman"/>
        </w:rPr>
        <w:t>• Top-performing products contribute a large portion of total revenue.</w:t>
      </w:r>
      <w:r w:rsidRPr="00B91836">
        <w:rPr>
          <w:rFonts w:ascii="Times New Roman" w:hAnsi="Times New Roman" w:cs="Times New Roman"/>
        </w:rPr>
        <w:br/>
        <w:t>• Some categories consistently outperform others.</w:t>
      </w:r>
      <w:r w:rsidRPr="00B91836">
        <w:rPr>
          <w:rFonts w:ascii="Times New Roman" w:hAnsi="Times New Roman" w:cs="Times New Roman"/>
        </w:rPr>
        <w:br/>
        <w:t>• Popular products show strong customer demand.</w:t>
      </w:r>
    </w:p>
    <w:p w14:paraId="3C1A2FBF" w14:textId="0AF42067" w:rsidR="00B91836" w:rsidRPr="008276C0" w:rsidRDefault="00B91836">
      <w:pPr>
        <w:rPr>
          <w:rFonts w:ascii="Times New Roman" w:hAnsi="Times New Roman" w:cs="Times New Roman"/>
          <w:b/>
          <w:bCs/>
        </w:rPr>
      </w:pPr>
      <w:r w:rsidRPr="008276C0">
        <w:rPr>
          <w:rFonts w:ascii="Times New Roman" w:hAnsi="Times New Roman" w:cs="Times New Roman"/>
          <w:b/>
          <w:bCs/>
        </w:rPr>
        <w:t>Geographic Sales Performance</w:t>
      </w:r>
    </w:p>
    <w:p w14:paraId="75260C89" w14:textId="7FB200F7" w:rsidR="00B91836" w:rsidRDefault="00B91836">
      <w:pPr>
        <w:rPr>
          <w:rFonts w:ascii="Times New Roman" w:hAnsi="Times New Roman" w:cs="Times New Roman"/>
        </w:rPr>
      </w:pPr>
      <w:r w:rsidRPr="00B91836">
        <w:rPr>
          <w:rFonts w:ascii="Times New Roman" w:hAnsi="Times New Roman" w:cs="Times New Roman"/>
          <w:noProof/>
        </w:rPr>
        <w:drawing>
          <wp:inline distT="0" distB="0" distL="0" distR="0" wp14:anchorId="6ADBFB63" wp14:editId="602EB805">
            <wp:extent cx="3672840" cy="3009900"/>
            <wp:effectExtent l="0" t="0" r="3810" b="0"/>
            <wp:docPr id="234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574" name=""/>
                    <pic:cNvPicPr/>
                  </pic:nvPicPr>
                  <pic:blipFill>
                    <a:blip r:embed="rId8"/>
                    <a:stretch>
                      <a:fillRect/>
                    </a:stretch>
                  </pic:blipFill>
                  <pic:spPr>
                    <a:xfrm>
                      <a:off x="0" y="0"/>
                      <a:ext cx="3672949" cy="3009989"/>
                    </a:xfrm>
                    <a:prstGeom prst="rect">
                      <a:avLst/>
                    </a:prstGeom>
                  </pic:spPr>
                </pic:pic>
              </a:graphicData>
            </a:graphic>
          </wp:inline>
        </w:drawing>
      </w:r>
    </w:p>
    <w:p w14:paraId="10AA3B53" w14:textId="1E5E10A1" w:rsidR="00B91836" w:rsidRDefault="00B91836">
      <w:pPr>
        <w:rPr>
          <w:rFonts w:ascii="Times New Roman" w:hAnsi="Times New Roman" w:cs="Times New Roman"/>
        </w:rPr>
      </w:pPr>
      <w:r w:rsidRPr="00B91836">
        <w:rPr>
          <w:rFonts w:ascii="Times New Roman" w:hAnsi="Times New Roman" w:cs="Times New Roman"/>
          <w:noProof/>
        </w:rPr>
        <w:drawing>
          <wp:inline distT="0" distB="0" distL="0" distR="0" wp14:anchorId="19B0A1DE" wp14:editId="53575310">
            <wp:extent cx="3710940" cy="3208020"/>
            <wp:effectExtent l="0" t="0" r="3810" b="0"/>
            <wp:docPr id="168914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6180" name=""/>
                    <pic:cNvPicPr/>
                  </pic:nvPicPr>
                  <pic:blipFill>
                    <a:blip r:embed="rId9"/>
                    <a:stretch>
                      <a:fillRect/>
                    </a:stretch>
                  </pic:blipFill>
                  <pic:spPr>
                    <a:xfrm>
                      <a:off x="0" y="0"/>
                      <a:ext cx="3710940" cy="3208020"/>
                    </a:xfrm>
                    <a:prstGeom prst="rect">
                      <a:avLst/>
                    </a:prstGeom>
                  </pic:spPr>
                </pic:pic>
              </a:graphicData>
            </a:graphic>
          </wp:inline>
        </w:drawing>
      </w:r>
    </w:p>
    <w:p w14:paraId="42AE5986" w14:textId="6A54999C" w:rsidR="00B91836" w:rsidRDefault="00B91836">
      <w:pPr>
        <w:rPr>
          <w:rFonts w:ascii="Times New Roman" w:hAnsi="Times New Roman" w:cs="Times New Roman"/>
        </w:rPr>
      </w:pPr>
      <w:r w:rsidRPr="008276C0">
        <w:rPr>
          <w:rFonts w:ascii="Times New Roman" w:hAnsi="Times New Roman" w:cs="Times New Roman"/>
          <w:b/>
          <w:bCs/>
        </w:rPr>
        <w:t>Insights:</w:t>
      </w:r>
      <w:r w:rsidRPr="008276C0">
        <w:rPr>
          <w:rFonts w:ascii="Times New Roman" w:hAnsi="Times New Roman" w:cs="Times New Roman"/>
          <w:b/>
          <w:bCs/>
        </w:rPr>
        <w:br/>
      </w:r>
      <w:r w:rsidRPr="00B91836">
        <w:rPr>
          <w:rFonts w:ascii="Times New Roman" w:hAnsi="Times New Roman" w:cs="Times New Roman"/>
        </w:rPr>
        <w:t>• Certain regions generate higher sales compared to others.</w:t>
      </w:r>
      <w:r w:rsidRPr="00B91836">
        <w:rPr>
          <w:rFonts w:ascii="Times New Roman" w:hAnsi="Times New Roman" w:cs="Times New Roman"/>
        </w:rPr>
        <w:br/>
        <w:t>• Urban areas show stronger purchasing activity.</w:t>
      </w:r>
      <w:r w:rsidRPr="00B91836">
        <w:rPr>
          <w:rFonts w:ascii="Times New Roman" w:hAnsi="Times New Roman" w:cs="Times New Roman"/>
        </w:rPr>
        <w:br/>
        <w:t>• Some regions present opportunities for market expansion.</w:t>
      </w:r>
    </w:p>
    <w:p w14:paraId="3DA4D45E" w14:textId="77777777" w:rsidR="00B91836" w:rsidRDefault="00B91836">
      <w:pPr>
        <w:rPr>
          <w:rFonts w:ascii="Times New Roman" w:hAnsi="Times New Roman" w:cs="Times New Roman"/>
        </w:rPr>
      </w:pPr>
    </w:p>
    <w:p w14:paraId="32FA29E6" w14:textId="56121873" w:rsidR="00B91836" w:rsidRPr="008276C0" w:rsidRDefault="00B91836">
      <w:pPr>
        <w:rPr>
          <w:rFonts w:ascii="Times New Roman" w:hAnsi="Times New Roman" w:cs="Times New Roman"/>
          <w:b/>
          <w:bCs/>
        </w:rPr>
      </w:pPr>
      <w:r w:rsidRPr="008276C0">
        <w:rPr>
          <w:rFonts w:ascii="Times New Roman" w:hAnsi="Times New Roman" w:cs="Times New Roman"/>
          <w:b/>
          <w:bCs/>
        </w:rPr>
        <w:lastRenderedPageBreak/>
        <w:t>Customer Behavio</w:t>
      </w:r>
      <w:r w:rsidR="00F16846">
        <w:rPr>
          <w:rFonts w:ascii="Times New Roman" w:hAnsi="Times New Roman" w:cs="Times New Roman"/>
          <w:b/>
          <w:bCs/>
        </w:rPr>
        <w:t>u</w:t>
      </w:r>
      <w:r w:rsidRPr="008276C0">
        <w:rPr>
          <w:rFonts w:ascii="Times New Roman" w:hAnsi="Times New Roman" w:cs="Times New Roman"/>
          <w:b/>
          <w:bCs/>
        </w:rPr>
        <w:t>r Analysis (RFM Analysis)</w:t>
      </w:r>
    </w:p>
    <w:p w14:paraId="53F61C81" w14:textId="77777777" w:rsidR="00B91836" w:rsidRPr="00B91836" w:rsidRDefault="00B91836" w:rsidP="00B91836">
      <w:pPr>
        <w:rPr>
          <w:rFonts w:ascii="Times New Roman" w:hAnsi="Times New Roman" w:cs="Times New Roman"/>
        </w:rPr>
      </w:pPr>
      <w:r w:rsidRPr="00B91836">
        <w:rPr>
          <w:rFonts w:ascii="Times New Roman" w:hAnsi="Times New Roman" w:cs="Times New Roman"/>
        </w:rPr>
        <w:t>Customers were segmented based on:</w:t>
      </w:r>
    </w:p>
    <w:p w14:paraId="23B050F7" w14:textId="77777777" w:rsidR="00B91836" w:rsidRPr="00B91836" w:rsidRDefault="00B91836" w:rsidP="00B91836">
      <w:pPr>
        <w:numPr>
          <w:ilvl w:val="0"/>
          <w:numId w:val="1"/>
        </w:numPr>
        <w:rPr>
          <w:rFonts w:ascii="Times New Roman" w:hAnsi="Times New Roman" w:cs="Times New Roman"/>
        </w:rPr>
      </w:pPr>
      <w:r w:rsidRPr="00B91836">
        <w:rPr>
          <w:rFonts w:ascii="Times New Roman" w:hAnsi="Times New Roman" w:cs="Times New Roman"/>
        </w:rPr>
        <w:t xml:space="preserve">Recency </w:t>
      </w:r>
    </w:p>
    <w:p w14:paraId="3E1ECDE0" w14:textId="77777777" w:rsidR="00B91836" w:rsidRPr="00B91836" w:rsidRDefault="00B91836" w:rsidP="00B91836">
      <w:pPr>
        <w:numPr>
          <w:ilvl w:val="0"/>
          <w:numId w:val="1"/>
        </w:numPr>
        <w:rPr>
          <w:rFonts w:ascii="Times New Roman" w:hAnsi="Times New Roman" w:cs="Times New Roman"/>
        </w:rPr>
      </w:pPr>
      <w:r w:rsidRPr="00B91836">
        <w:rPr>
          <w:rFonts w:ascii="Times New Roman" w:hAnsi="Times New Roman" w:cs="Times New Roman"/>
        </w:rPr>
        <w:t xml:space="preserve">Frequency </w:t>
      </w:r>
    </w:p>
    <w:p w14:paraId="3ECCE26B" w14:textId="77777777" w:rsidR="00B91836" w:rsidRPr="00B91836" w:rsidRDefault="00B91836" w:rsidP="00B91836">
      <w:pPr>
        <w:numPr>
          <w:ilvl w:val="0"/>
          <w:numId w:val="1"/>
        </w:numPr>
        <w:rPr>
          <w:rFonts w:ascii="Times New Roman" w:hAnsi="Times New Roman" w:cs="Times New Roman"/>
        </w:rPr>
      </w:pPr>
      <w:r w:rsidRPr="00B91836">
        <w:rPr>
          <w:rFonts w:ascii="Times New Roman" w:hAnsi="Times New Roman" w:cs="Times New Roman"/>
        </w:rPr>
        <w:t xml:space="preserve">Monetary value </w:t>
      </w:r>
    </w:p>
    <w:p w14:paraId="5516E6C1" w14:textId="77777777" w:rsidR="00B91836" w:rsidRPr="00B91836" w:rsidRDefault="00B91836" w:rsidP="00B91836">
      <w:pPr>
        <w:rPr>
          <w:rFonts w:ascii="Times New Roman" w:hAnsi="Times New Roman" w:cs="Times New Roman"/>
        </w:rPr>
      </w:pPr>
      <w:r w:rsidRPr="00B91836">
        <w:rPr>
          <w:rFonts w:ascii="Times New Roman" w:hAnsi="Times New Roman" w:cs="Times New Roman"/>
        </w:rPr>
        <w:t>Customer segments identified:</w:t>
      </w:r>
    </w:p>
    <w:p w14:paraId="6A9F69AE" w14:textId="77777777" w:rsidR="00B91836" w:rsidRPr="00B91836" w:rsidRDefault="00B91836" w:rsidP="00B91836">
      <w:pPr>
        <w:rPr>
          <w:rFonts w:ascii="Times New Roman" w:hAnsi="Times New Roman" w:cs="Times New Roman"/>
        </w:rPr>
      </w:pPr>
      <w:r w:rsidRPr="00B91836">
        <w:rPr>
          <w:rFonts w:ascii="Times New Roman" w:hAnsi="Times New Roman" w:cs="Times New Roman"/>
        </w:rPr>
        <w:t>• High-Value Customers</w:t>
      </w:r>
      <w:r w:rsidRPr="00B91836">
        <w:rPr>
          <w:rFonts w:ascii="Times New Roman" w:hAnsi="Times New Roman" w:cs="Times New Roman"/>
        </w:rPr>
        <w:br/>
        <w:t>• Loyal Customers</w:t>
      </w:r>
      <w:r w:rsidRPr="00B91836">
        <w:rPr>
          <w:rFonts w:ascii="Times New Roman" w:hAnsi="Times New Roman" w:cs="Times New Roman"/>
        </w:rPr>
        <w:br/>
        <w:t>• Potential Loyalists</w:t>
      </w:r>
      <w:r w:rsidRPr="00B91836">
        <w:rPr>
          <w:rFonts w:ascii="Times New Roman" w:hAnsi="Times New Roman" w:cs="Times New Roman"/>
        </w:rPr>
        <w:br/>
        <w:t>• At-Risk Customers</w:t>
      </w:r>
      <w:r w:rsidRPr="00B91836">
        <w:rPr>
          <w:rFonts w:ascii="Times New Roman" w:hAnsi="Times New Roman" w:cs="Times New Roman"/>
        </w:rPr>
        <w:br/>
        <w:t>• Lost Customers</w:t>
      </w:r>
    </w:p>
    <w:p w14:paraId="1D9FDA04" w14:textId="24477A43" w:rsidR="00B91836" w:rsidRDefault="00B91836">
      <w:pPr>
        <w:rPr>
          <w:rFonts w:ascii="Times New Roman" w:hAnsi="Times New Roman" w:cs="Times New Roman"/>
        </w:rPr>
      </w:pPr>
      <w:r w:rsidRPr="00B91836">
        <w:rPr>
          <w:rFonts w:ascii="Times New Roman" w:hAnsi="Times New Roman" w:cs="Times New Roman"/>
          <w:noProof/>
        </w:rPr>
        <w:drawing>
          <wp:inline distT="0" distB="0" distL="0" distR="0" wp14:anchorId="652A289D" wp14:editId="1B8D67C0">
            <wp:extent cx="3482340" cy="3299460"/>
            <wp:effectExtent l="0" t="0" r="3810" b="0"/>
            <wp:docPr id="87123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32901" name=""/>
                    <pic:cNvPicPr/>
                  </pic:nvPicPr>
                  <pic:blipFill>
                    <a:blip r:embed="rId10"/>
                    <a:stretch>
                      <a:fillRect/>
                    </a:stretch>
                  </pic:blipFill>
                  <pic:spPr>
                    <a:xfrm>
                      <a:off x="0" y="0"/>
                      <a:ext cx="3482340" cy="3299460"/>
                    </a:xfrm>
                    <a:prstGeom prst="rect">
                      <a:avLst/>
                    </a:prstGeom>
                  </pic:spPr>
                </pic:pic>
              </a:graphicData>
            </a:graphic>
          </wp:inline>
        </w:drawing>
      </w:r>
    </w:p>
    <w:p w14:paraId="00E5D6B0" w14:textId="3D4F9701" w:rsidR="00B91836" w:rsidRDefault="00B91836">
      <w:pPr>
        <w:rPr>
          <w:rFonts w:ascii="Times New Roman" w:hAnsi="Times New Roman" w:cs="Times New Roman"/>
        </w:rPr>
      </w:pPr>
      <w:r w:rsidRPr="00B91836">
        <w:rPr>
          <w:rFonts w:ascii="Times New Roman" w:hAnsi="Times New Roman" w:cs="Times New Roman"/>
          <w:noProof/>
        </w:rPr>
        <w:drawing>
          <wp:inline distT="0" distB="0" distL="0" distR="0" wp14:anchorId="3160CCBE" wp14:editId="5DECDAD1">
            <wp:extent cx="3589020" cy="2125980"/>
            <wp:effectExtent l="0" t="0" r="0" b="7620"/>
            <wp:docPr id="45272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25828" name=""/>
                    <pic:cNvPicPr/>
                  </pic:nvPicPr>
                  <pic:blipFill>
                    <a:blip r:embed="rId11"/>
                    <a:stretch>
                      <a:fillRect/>
                    </a:stretch>
                  </pic:blipFill>
                  <pic:spPr>
                    <a:xfrm>
                      <a:off x="0" y="0"/>
                      <a:ext cx="3589020" cy="2125980"/>
                    </a:xfrm>
                    <a:prstGeom prst="rect">
                      <a:avLst/>
                    </a:prstGeom>
                  </pic:spPr>
                </pic:pic>
              </a:graphicData>
            </a:graphic>
          </wp:inline>
        </w:drawing>
      </w:r>
    </w:p>
    <w:p w14:paraId="4A24FE03" w14:textId="10A9B35E" w:rsidR="00B91836" w:rsidRDefault="00B91836">
      <w:pPr>
        <w:rPr>
          <w:rFonts w:ascii="Times New Roman" w:hAnsi="Times New Roman" w:cs="Times New Roman"/>
        </w:rPr>
      </w:pPr>
      <w:r w:rsidRPr="00B91836">
        <w:rPr>
          <w:rFonts w:ascii="Times New Roman" w:hAnsi="Times New Roman" w:cs="Times New Roman"/>
          <w:noProof/>
        </w:rPr>
        <w:lastRenderedPageBreak/>
        <w:drawing>
          <wp:inline distT="0" distB="0" distL="0" distR="0" wp14:anchorId="5952C589" wp14:editId="39E6B2F1">
            <wp:extent cx="3497580" cy="2400300"/>
            <wp:effectExtent l="0" t="0" r="7620" b="0"/>
            <wp:docPr id="169687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77356" name=""/>
                    <pic:cNvPicPr/>
                  </pic:nvPicPr>
                  <pic:blipFill>
                    <a:blip r:embed="rId12"/>
                    <a:stretch>
                      <a:fillRect/>
                    </a:stretch>
                  </pic:blipFill>
                  <pic:spPr>
                    <a:xfrm>
                      <a:off x="0" y="0"/>
                      <a:ext cx="3497674" cy="2400365"/>
                    </a:xfrm>
                    <a:prstGeom prst="rect">
                      <a:avLst/>
                    </a:prstGeom>
                  </pic:spPr>
                </pic:pic>
              </a:graphicData>
            </a:graphic>
          </wp:inline>
        </w:drawing>
      </w:r>
    </w:p>
    <w:p w14:paraId="57DD9C5B" w14:textId="6BC42440" w:rsidR="008276C0" w:rsidRDefault="008276C0">
      <w:pPr>
        <w:rPr>
          <w:rFonts w:ascii="Times New Roman" w:hAnsi="Times New Roman" w:cs="Times New Roman"/>
        </w:rPr>
      </w:pPr>
      <w:r w:rsidRPr="008276C0">
        <w:rPr>
          <w:rFonts w:ascii="Times New Roman" w:hAnsi="Times New Roman" w:cs="Times New Roman"/>
          <w:noProof/>
        </w:rPr>
        <w:drawing>
          <wp:inline distT="0" distB="0" distL="0" distR="0" wp14:anchorId="26410C42" wp14:editId="43D28BA1">
            <wp:extent cx="3428999" cy="2628900"/>
            <wp:effectExtent l="0" t="0" r="635" b="0"/>
            <wp:docPr id="26050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03391" name=""/>
                    <pic:cNvPicPr/>
                  </pic:nvPicPr>
                  <pic:blipFill>
                    <a:blip r:embed="rId13"/>
                    <a:stretch>
                      <a:fillRect/>
                    </a:stretch>
                  </pic:blipFill>
                  <pic:spPr>
                    <a:xfrm>
                      <a:off x="0" y="0"/>
                      <a:ext cx="3432652" cy="2631700"/>
                    </a:xfrm>
                    <a:prstGeom prst="rect">
                      <a:avLst/>
                    </a:prstGeom>
                  </pic:spPr>
                </pic:pic>
              </a:graphicData>
            </a:graphic>
          </wp:inline>
        </w:drawing>
      </w:r>
    </w:p>
    <w:p w14:paraId="2FF21FD0" w14:textId="0F40E96B" w:rsidR="00B91836" w:rsidRPr="00B91836" w:rsidRDefault="00B91836" w:rsidP="00B91836">
      <w:pPr>
        <w:rPr>
          <w:rFonts w:ascii="Times New Roman" w:hAnsi="Times New Roman" w:cs="Times New Roman"/>
        </w:rPr>
      </w:pPr>
      <w:r w:rsidRPr="00B91836">
        <w:rPr>
          <w:rFonts w:ascii="Times New Roman" w:hAnsi="Times New Roman" w:cs="Times New Roman"/>
        </w:rPr>
        <w:t>Key insights:</w:t>
      </w:r>
      <w:r w:rsidRPr="00B91836">
        <w:rPr>
          <w:rFonts w:ascii="Times New Roman" w:hAnsi="Times New Roman" w:cs="Times New Roman"/>
        </w:rPr>
        <w:br/>
        <w:t>• High-value customers contribute significantly to revenue.</w:t>
      </w:r>
      <w:r w:rsidRPr="00B91836">
        <w:rPr>
          <w:rFonts w:ascii="Times New Roman" w:hAnsi="Times New Roman" w:cs="Times New Roman"/>
        </w:rPr>
        <w:br/>
        <w:t>• Some customers require re-engagement strategies.</w:t>
      </w:r>
      <w:r w:rsidRPr="00B91836">
        <w:rPr>
          <w:rFonts w:ascii="Times New Roman" w:hAnsi="Times New Roman" w:cs="Times New Roman"/>
        </w:rPr>
        <w:br/>
        <w:t>• Loyal customers show consistent purchasing behavio</w:t>
      </w:r>
      <w:r w:rsidR="00F16846">
        <w:rPr>
          <w:rFonts w:ascii="Times New Roman" w:hAnsi="Times New Roman" w:cs="Times New Roman"/>
        </w:rPr>
        <w:t>u</w:t>
      </w:r>
      <w:r w:rsidRPr="00B91836">
        <w:rPr>
          <w:rFonts w:ascii="Times New Roman" w:hAnsi="Times New Roman" w:cs="Times New Roman"/>
        </w:rPr>
        <w:t>r.</w:t>
      </w:r>
    </w:p>
    <w:p w14:paraId="1500AFD3" w14:textId="77777777" w:rsidR="008276C0" w:rsidRDefault="008276C0" w:rsidP="00B91836">
      <w:pPr>
        <w:rPr>
          <w:rFonts w:ascii="Times New Roman" w:hAnsi="Times New Roman" w:cs="Times New Roman"/>
          <w:b/>
          <w:bCs/>
        </w:rPr>
      </w:pPr>
    </w:p>
    <w:p w14:paraId="796AB441" w14:textId="0DD3E4E4" w:rsidR="00B91836" w:rsidRPr="00B91836" w:rsidRDefault="00B91836" w:rsidP="00B91836">
      <w:pPr>
        <w:rPr>
          <w:rFonts w:ascii="Times New Roman" w:hAnsi="Times New Roman" w:cs="Times New Roman"/>
          <w:b/>
          <w:bCs/>
        </w:rPr>
      </w:pPr>
      <w:r w:rsidRPr="00B91836">
        <w:rPr>
          <w:rFonts w:ascii="Times New Roman" w:hAnsi="Times New Roman" w:cs="Times New Roman"/>
          <w:b/>
          <w:bCs/>
        </w:rPr>
        <w:t>Forecasting Insights</w:t>
      </w:r>
    </w:p>
    <w:p w14:paraId="0D922D35" w14:textId="77777777" w:rsidR="00B91836" w:rsidRDefault="00B91836" w:rsidP="00B91836">
      <w:pPr>
        <w:rPr>
          <w:rFonts w:ascii="Times New Roman" w:hAnsi="Times New Roman" w:cs="Times New Roman"/>
        </w:rPr>
      </w:pPr>
      <w:r w:rsidRPr="00B91836">
        <w:rPr>
          <w:rFonts w:ascii="Times New Roman" w:hAnsi="Times New Roman" w:cs="Times New Roman"/>
        </w:rPr>
        <w:t>A time series forecasting model (ARIMA) was used to predict future sales based on historical data.</w:t>
      </w:r>
    </w:p>
    <w:p w14:paraId="1196D23E" w14:textId="770AD4CA" w:rsidR="008276C0" w:rsidRDefault="008276C0" w:rsidP="00B91836">
      <w:pPr>
        <w:rPr>
          <w:rFonts w:ascii="Times New Roman" w:hAnsi="Times New Roman" w:cs="Times New Roman"/>
        </w:rPr>
      </w:pPr>
      <w:r w:rsidRPr="008276C0">
        <w:rPr>
          <w:rFonts w:ascii="Times New Roman" w:hAnsi="Times New Roman" w:cs="Times New Roman"/>
          <w:noProof/>
        </w:rPr>
        <w:lastRenderedPageBreak/>
        <w:drawing>
          <wp:inline distT="0" distB="0" distL="0" distR="0" wp14:anchorId="75923CEB" wp14:editId="08084BB2">
            <wp:extent cx="4411980" cy="3314328"/>
            <wp:effectExtent l="0" t="0" r="7620" b="635"/>
            <wp:docPr id="173862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25782" name=""/>
                    <pic:cNvPicPr/>
                  </pic:nvPicPr>
                  <pic:blipFill>
                    <a:blip r:embed="rId14"/>
                    <a:stretch>
                      <a:fillRect/>
                    </a:stretch>
                  </pic:blipFill>
                  <pic:spPr>
                    <a:xfrm>
                      <a:off x="0" y="0"/>
                      <a:ext cx="4419507" cy="3319982"/>
                    </a:xfrm>
                    <a:prstGeom prst="rect">
                      <a:avLst/>
                    </a:prstGeom>
                  </pic:spPr>
                </pic:pic>
              </a:graphicData>
            </a:graphic>
          </wp:inline>
        </w:drawing>
      </w:r>
    </w:p>
    <w:p w14:paraId="6ADE906F" w14:textId="77777777" w:rsidR="008276C0" w:rsidRPr="008276C0" w:rsidRDefault="008276C0" w:rsidP="008276C0">
      <w:pPr>
        <w:rPr>
          <w:rFonts w:ascii="Times New Roman" w:hAnsi="Times New Roman" w:cs="Times New Roman"/>
        </w:rPr>
      </w:pPr>
      <w:r w:rsidRPr="008276C0">
        <w:rPr>
          <w:rFonts w:ascii="Times New Roman" w:hAnsi="Times New Roman" w:cs="Times New Roman"/>
        </w:rPr>
        <w:t>Key findings:</w:t>
      </w:r>
      <w:r w:rsidRPr="008276C0">
        <w:rPr>
          <w:rFonts w:ascii="Times New Roman" w:hAnsi="Times New Roman" w:cs="Times New Roman"/>
        </w:rPr>
        <w:br/>
        <w:t>• Sales are expected to follow a similar trend in upcoming months.</w:t>
      </w:r>
      <w:r w:rsidRPr="008276C0">
        <w:rPr>
          <w:rFonts w:ascii="Times New Roman" w:hAnsi="Times New Roman" w:cs="Times New Roman"/>
        </w:rPr>
        <w:br/>
        <w:t>• Certain periods may experience increased demand.</w:t>
      </w:r>
      <w:r w:rsidRPr="008276C0">
        <w:rPr>
          <w:rFonts w:ascii="Times New Roman" w:hAnsi="Times New Roman" w:cs="Times New Roman"/>
        </w:rPr>
        <w:br/>
        <w:t>• Forecasting helps businesses prepare inventory and logistics.</w:t>
      </w:r>
    </w:p>
    <w:p w14:paraId="7757ECAE" w14:textId="77777777" w:rsidR="008276C0" w:rsidRPr="008276C0" w:rsidRDefault="008276C0" w:rsidP="008276C0">
      <w:pPr>
        <w:rPr>
          <w:rFonts w:ascii="Times New Roman" w:hAnsi="Times New Roman" w:cs="Times New Roman"/>
        </w:rPr>
      </w:pPr>
      <w:r w:rsidRPr="008276C0">
        <w:rPr>
          <w:rFonts w:ascii="Times New Roman" w:hAnsi="Times New Roman" w:cs="Times New Roman"/>
        </w:rPr>
        <w:t>Model Evaluation:</w:t>
      </w:r>
    </w:p>
    <w:p w14:paraId="031FC0E2" w14:textId="77777777" w:rsidR="008276C0" w:rsidRPr="008276C0" w:rsidRDefault="008276C0" w:rsidP="008276C0">
      <w:pPr>
        <w:numPr>
          <w:ilvl w:val="0"/>
          <w:numId w:val="2"/>
        </w:numPr>
        <w:rPr>
          <w:rFonts w:ascii="Times New Roman" w:hAnsi="Times New Roman" w:cs="Times New Roman"/>
        </w:rPr>
      </w:pPr>
      <w:r w:rsidRPr="008276C0">
        <w:rPr>
          <w:rFonts w:ascii="Times New Roman" w:hAnsi="Times New Roman" w:cs="Times New Roman"/>
        </w:rPr>
        <w:t xml:space="preserve">RMSE: </w:t>
      </w:r>
      <w:r w:rsidRPr="008276C0">
        <w:rPr>
          <w:rFonts w:ascii="Times New Roman" w:hAnsi="Times New Roman" w:cs="Times New Roman"/>
          <w:b/>
          <w:bCs/>
        </w:rPr>
        <w:t>7.73</w:t>
      </w:r>
      <w:r w:rsidRPr="008276C0">
        <w:rPr>
          <w:rFonts w:ascii="Times New Roman" w:hAnsi="Times New Roman" w:cs="Times New Roman"/>
        </w:rPr>
        <w:t xml:space="preserve"> </w:t>
      </w:r>
    </w:p>
    <w:p w14:paraId="01058077" w14:textId="77777777" w:rsidR="008276C0" w:rsidRPr="008276C0" w:rsidRDefault="008276C0" w:rsidP="008276C0">
      <w:pPr>
        <w:numPr>
          <w:ilvl w:val="0"/>
          <w:numId w:val="2"/>
        </w:numPr>
        <w:rPr>
          <w:rFonts w:ascii="Times New Roman" w:hAnsi="Times New Roman" w:cs="Times New Roman"/>
        </w:rPr>
      </w:pPr>
      <w:r w:rsidRPr="008276C0">
        <w:rPr>
          <w:rFonts w:ascii="Times New Roman" w:hAnsi="Times New Roman" w:cs="Times New Roman"/>
        </w:rPr>
        <w:t>MAPE:</w:t>
      </w:r>
      <w:r>
        <w:rPr>
          <w:rFonts w:ascii="Times New Roman" w:hAnsi="Times New Roman" w:cs="Times New Roman"/>
        </w:rPr>
        <w:t xml:space="preserve"> </w:t>
      </w:r>
      <w:r w:rsidRPr="008276C0">
        <w:rPr>
          <w:rFonts w:ascii="Times New Roman" w:hAnsi="Times New Roman" w:cs="Times New Roman"/>
        </w:rPr>
        <w:t>99.2</w:t>
      </w:r>
    </w:p>
    <w:p w14:paraId="0BBA86D9" w14:textId="77777777" w:rsidR="008276C0" w:rsidRDefault="008276C0" w:rsidP="008276C0">
      <w:pPr>
        <w:rPr>
          <w:rFonts w:ascii="Times New Roman" w:hAnsi="Times New Roman" w:cs="Times New Roman"/>
          <w:b/>
          <w:bCs/>
        </w:rPr>
      </w:pPr>
    </w:p>
    <w:p w14:paraId="00C92CFA" w14:textId="023022FA" w:rsidR="008276C0" w:rsidRPr="008276C0" w:rsidRDefault="008276C0" w:rsidP="008276C0">
      <w:pPr>
        <w:rPr>
          <w:rFonts w:ascii="Times New Roman" w:hAnsi="Times New Roman" w:cs="Times New Roman"/>
          <w:b/>
          <w:bCs/>
        </w:rPr>
      </w:pPr>
      <w:r w:rsidRPr="008276C0">
        <w:rPr>
          <w:rFonts w:ascii="Times New Roman" w:hAnsi="Times New Roman" w:cs="Times New Roman"/>
          <w:b/>
          <w:bCs/>
        </w:rPr>
        <w:t>Business Opportunities</w:t>
      </w:r>
    </w:p>
    <w:p w14:paraId="40CF149D" w14:textId="77777777" w:rsidR="008276C0" w:rsidRPr="008276C0" w:rsidRDefault="008276C0" w:rsidP="008276C0">
      <w:pPr>
        <w:rPr>
          <w:rFonts w:ascii="Times New Roman" w:hAnsi="Times New Roman" w:cs="Times New Roman"/>
        </w:rPr>
      </w:pPr>
      <w:r w:rsidRPr="008276C0">
        <w:rPr>
          <w:rFonts w:ascii="Times New Roman" w:hAnsi="Times New Roman" w:cs="Times New Roman"/>
        </w:rPr>
        <w:t>Based on the analysis, the following opportunities were identified:</w:t>
      </w:r>
    </w:p>
    <w:p w14:paraId="6356A1CD" w14:textId="77777777" w:rsidR="008276C0" w:rsidRPr="008276C0" w:rsidRDefault="008276C0" w:rsidP="008276C0">
      <w:pPr>
        <w:numPr>
          <w:ilvl w:val="0"/>
          <w:numId w:val="3"/>
        </w:numPr>
        <w:rPr>
          <w:rFonts w:ascii="Times New Roman" w:hAnsi="Times New Roman" w:cs="Times New Roman"/>
        </w:rPr>
      </w:pPr>
      <w:r w:rsidRPr="008276C0">
        <w:rPr>
          <w:rFonts w:ascii="Times New Roman" w:hAnsi="Times New Roman" w:cs="Times New Roman"/>
        </w:rPr>
        <w:t xml:space="preserve">Expansion of high-demand product categories. </w:t>
      </w:r>
    </w:p>
    <w:p w14:paraId="0D8A27D1" w14:textId="77777777" w:rsidR="008276C0" w:rsidRPr="008276C0" w:rsidRDefault="008276C0" w:rsidP="008276C0">
      <w:pPr>
        <w:numPr>
          <w:ilvl w:val="0"/>
          <w:numId w:val="3"/>
        </w:numPr>
        <w:rPr>
          <w:rFonts w:ascii="Times New Roman" w:hAnsi="Times New Roman" w:cs="Times New Roman"/>
        </w:rPr>
      </w:pPr>
      <w:r w:rsidRPr="008276C0">
        <w:rPr>
          <w:rFonts w:ascii="Times New Roman" w:hAnsi="Times New Roman" w:cs="Times New Roman"/>
        </w:rPr>
        <w:t xml:space="preserve">Targeted marketing in high-performing regions. </w:t>
      </w:r>
    </w:p>
    <w:p w14:paraId="08263773" w14:textId="77777777" w:rsidR="008276C0" w:rsidRPr="008276C0" w:rsidRDefault="008276C0" w:rsidP="008276C0">
      <w:pPr>
        <w:numPr>
          <w:ilvl w:val="0"/>
          <w:numId w:val="3"/>
        </w:numPr>
        <w:rPr>
          <w:rFonts w:ascii="Times New Roman" w:hAnsi="Times New Roman" w:cs="Times New Roman"/>
        </w:rPr>
      </w:pPr>
      <w:r w:rsidRPr="008276C0">
        <w:rPr>
          <w:rFonts w:ascii="Times New Roman" w:hAnsi="Times New Roman" w:cs="Times New Roman"/>
        </w:rPr>
        <w:t xml:space="preserve">Upselling strategies for high-value customers. </w:t>
      </w:r>
    </w:p>
    <w:p w14:paraId="3D29E4EF" w14:textId="77777777" w:rsidR="008276C0" w:rsidRPr="008276C0" w:rsidRDefault="008276C0" w:rsidP="008276C0">
      <w:pPr>
        <w:numPr>
          <w:ilvl w:val="0"/>
          <w:numId w:val="3"/>
        </w:numPr>
        <w:rPr>
          <w:rFonts w:ascii="Times New Roman" w:hAnsi="Times New Roman" w:cs="Times New Roman"/>
        </w:rPr>
      </w:pPr>
      <w:r w:rsidRPr="008276C0">
        <w:rPr>
          <w:rFonts w:ascii="Times New Roman" w:hAnsi="Times New Roman" w:cs="Times New Roman"/>
        </w:rPr>
        <w:t xml:space="preserve">Customer retention programs for at-risk customers. </w:t>
      </w:r>
    </w:p>
    <w:p w14:paraId="0B407A79" w14:textId="77777777" w:rsidR="008276C0" w:rsidRPr="008276C0" w:rsidRDefault="008276C0" w:rsidP="008276C0">
      <w:pPr>
        <w:numPr>
          <w:ilvl w:val="0"/>
          <w:numId w:val="3"/>
        </w:numPr>
        <w:rPr>
          <w:rFonts w:ascii="Times New Roman" w:hAnsi="Times New Roman" w:cs="Times New Roman"/>
        </w:rPr>
      </w:pPr>
      <w:r w:rsidRPr="008276C0">
        <w:rPr>
          <w:rFonts w:ascii="Times New Roman" w:hAnsi="Times New Roman" w:cs="Times New Roman"/>
        </w:rPr>
        <w:t xml:space="preserve">Inventory planning using sales forecasts. </w:t>
      </w:r>
    </w:p>
    <w:p w14:paraId="43A718AC" w14:textId="77777777" w:rsidR="008276C0" w:rsidRPr="008276C0" w:rsidRDefault="008276C0" w:rsidP="008276C0">
      <w:pPr>
        <w:rPr>
          <w:rFonts w:ascii="Times New Roman" w:hAnsi="Times New Roman" w:cs="Times New Roman"/>
        </w:rPr>
      </w:pPr>
      <w:r w:rsidRPr="008276C0">
        <w:rPr>
          <w:rFonts w:ascii="Times New Roman" w:hAnsi="Times New Roman" w:cs="Times New Roman"/>
        </w:rPr>
        <w:t>These opportunities can improve revenue growth and customer engagement.</w:t>
      </w:r>
    </w:p>
    <w:p w14:paraId="1C36ED09" w14:textId="77777777" w:rsidR="008276C0" w:rsidRDefault="008276C0" w:rsidP="008276C0">
      <w:pPr>
        <w:rPr>
          <w:rFonts w:ascii="Times New Roman" w:hAnsi="Times New Roman" w:cs="Times New Roman"/>
          <w:b/>
          <w:bCs/>
        </w:rPr>
      </w:pPr>
    </w:p>
    <w:p w14:paraId="6D93CB55" w14:textId="77777777" w:rsidR="00F16846" w:rsidRDefault="00F16846" w:rsidP="008276C0">
      <w:pPr>
        <w:rPr>
          <w:rFonts w:ascii="Times New Roman" w:hAnsi="Times New Roman" w:cs="Times New Roman"/>
          <w:b/>
          <w:bCs/>
        </w:rPr>
      </w:pPr>
    </w:p>
    <w:p w14:paraId="5D0589F8" w14:textId="77777777" w:rsidR="00F16846" w:rsidRDefault="00F16846" w:rsidP="008276C0">
      <w:pPr>
        <w:rPr>
          <w:rFonts w:ascii="Times New Roman" w:hAnsi="Times New Roman" w:cs="Times New Roman"/>
          <w:b/>
          <w:bCs/>
        </w:rPr>
      </w:pPr>
    </w:p>
    <w:p w14:paraId="2BF53099" w14:textId="59EC65AD" w:rsidR="008276C0" w:rsidRPr="008276C0" w:rsidRDefault="008276C0" w:rsidP="008276C0">
      <w:pPr>
        <w:rPr>
          <w:rFonts w:ascii="Times New Roman" w:hAnsi="Times New Roman" w:cs="Times New Roman"/>
          <w:b/>
          <w:bCs/>
        </w:rPr>
      </w:pPr>
      <w:r w:rsidRPr="008276C0">
        <w:rPr>
          <w:rFonts w:ascii="Times New Roman" w:hAnsi="Times New Roman" w:cs="Times New Roman"/>
          <w:b/>
          <w:bCs/>
        </w:rPr>
        <w:lastRenderedPageBreak/>
        <w:t>Recommendations &amp; Action Plan</w:t>
      </w:r>
    </w:p>
    <w:p w14:paraId="78562BA7" w14:textId="77777777" w:rsidR="008276C0" w:rsidRPr="008276C0" w:rsidRDefault="008276C0" w:rsidP="008276C0">
      <w:pPr>
        <w:rPr>
          <w:rFonts w:ascii="Times New Roman" w:hAnsi="Times New Roman" w:cs="Times New Roman"/>
          <w:b/>
          <w:bCs/>
        </w:rPr>
      </w:pPr>
      <w:r w:rsidRPr="008276C0">
        <w:rPr>
          <w:rFonts w:ascii="Times New Roman" w:hAnsi="Times New Roman" w:cs="Times New Roman"/>
          <w:b/>
          <w:bCs/>
        </w:rPr>
        <w:t>Inventory Optimization</w:t>
      </w:r>
    </w:p>
    <w:p w14:paraId="1CD5B036" w14:textId="77777777" w:rsidR="008276C0" w:rsidRPr="008276C0" w:rsidRDefault="008276C0" w:rsidP="008276C0">
      <w:pPr>
        <w:rPr>
          <w:rFonts w:ascii="Times New Roman" w:hAnsi="Times New Roman" w:cs="Times New Roman"/>
        </w:rPr>
      </w:pPr>
      <w:r w:rsidRPr="008276C0">
        <w:rPr>
          <w:rFonts w:ascii="Times New Roman" w:hAnsi="Times New Roman" w:cs="Times New Roman"/>
        </w:rPr>
        <w:t>Increase stock levels for high-demand products to avoid shortages.</w:t>
      </w:r>
    </w:p>
    <w:p w14:paraId="4CD5DBE9" w14:textId="77777777" w:rsidR="008276C0" w:rsidRPr="008276C0" w:rsidRDefault="008276C0" w:rsidP="008276C0">
      <w:pPr>
        <w:rPr>
          <w:rFonts w:ascii="Times New Roman" w:hAnsi="Times New Roman" w:cs="Times New Roman"/>
          <w:b/>
          <w:bCs/>
        </w:rPr>
      </w:pPr>
      <w:r w:rsidRPr="008276C0">
        <w:rPr>
          <w:rFonts w:ascii="Times New Roman" w:hAnsi="Times New Roman" w:cs="Times New Roman"/>
          <w:b/>
          <w:bCs/>
        </w:rPr>
        <w:t>Targeted Marketing</w:t>
      </w:r>
    </w:p>
    <w:p w14:paraId="436260BF" w14:textId="77777777" w:rsidR="008276C0" w:rsidRPr="008276C0" w:rsidRDefault="008276C0" w:rsidP="008276C0">
      <w:pPr>
        <w:rPr>
          <w:rFonts w:ascii="Times New Roman" w:hAnsi="Times New Roman" w:cs="Times New Roman"/>
        </w:rPr>
      </w:pPr>
      <w:r w:rsidRPr="008276C0">
        <w:rPr>
          <w:rFonts w:ascii="Times New Roman" w:hAnsi="Times New Roman" w:cs="Times New Roman"/>
        </w:rPr>
        <w:t>Use personalized promotions for different customer segments.</w:t>
      </w:r>
    </w:p>
    <w:p w14:paraId="302656D4" w14:textId="77777777" w:rsidR="008276C0" w:rsidRPr="008276C0" w:rsidRDefault="008276C0" w:rsidP="008276C0">
      <w:pPr>
        <w:rPr>
          <w:rFonts w:ascii="Times New Roman" w:hAnsi="Times New Roman" w:cs="Times New Roman"/>
          <w:b/>
          <w:bCs/>
        </w:rPr>
      </w:pPr>
      <w:r w:rsidRPr="008276C0">
        <w:rPr>
          <w:rFonts w:ascii="Times New Roman" w:hAnsi="Times New Roman" w:cs="Times New Roman"/>
          <w:b/>
          <w:bCs/>
        </w:rPr>
        <w:t>Pricing Strategies</w:t>
      </w:r>
    </w:p>
    <w:p w14:paraId="49DDDBE1" w14:textId="48476817" w:rsidR="008276C0" w:rsidRPr="008276C0" w:rsidRDefault="008276C0" w:rsidP="008276C0">
      <w:pPr>
        <w:rPr>
          <w:rFonts w:ascii="Times New Roman" w:hAnsi="Times New Roman" w:cs="Times New Roman"/>
        </w:rPr>
      </w:pPr>
      <w:r w:rsidRPr="008276C0">
        <w:rPr>
          <w:rFonts w:ascii="Times New Roman" w:hAnsi="Times New Roman" w:cs="Times New Roman"/>
        </w:rPr>
        <w:t>Adjust pricing based on seasonal demand and customer behavio</w:t>
      </w:r>
      <w:r w:rsidR="00F16846">
        <w:rPr>
          <w:rFonts w:ascii="Times New Roman" w:hAnsi="Times New Roman" w:cs="Times New Roman"/>
        </w:rPr>
        <w:t>u</w:t>
      </w:r>
      <w:r w:rsidRPr="008276C0">
        <w:rPr>
          <w:rFonts w:ascii="Times New Roman" w:hAnsi="Times New Roman" w:cs="Times New Roman"/>
        </w:rPr>
        <w:t>r.</w:t>
      </w:r>
    </w:p>
    <w:p w14:paraId="5F4930E9" w14:textId="77777777" w:rsidR="008276C0" w:rsidRPr="008276C0" w:rsidRDefault="008276C0" w:rsidP="008276C0">
      <w:pPr>
        <w:rPr>
          <w:rFonts w:ascii="Times New Roman" w:hAnsi="Times New Roman" w:cs="Times New Roman"/>
          <w:b/>
          <w:bCs/>
        </w:rPr>
      </w:pPr>
      <w:r w:rsidRPr="008276C0">
        <w:rPr>
          <w:rFonts w:ascii="Times New Roman" w:hAnsi="Times New Roman" w:cs="Times New Roman"/>
          <w:b/>
          <w:bCs/>
        </w:rPr>
        <w:t>Customer Retention</w:t>
      </w:r>
    </w:p>
    <w:p w14:paraId="15E6433F" w14:textId="77777777" w:rsidR="008276C0" w:rsidRPr="008276C0" w:rsidRDefault="008276C0" w:rsidP="008276C0">
      <w:pPr>
        <w:rPr>
          <w:rFonts w:ascii="Times New Roman" w:hAnsi="Times New Roman" w:cs="Times New Roman"/>
        </w:rPr>
      </w:pPr>
      <w:r w:rsidRPr="008276C0">
        <w:rPr>
          <w:rFonts w:ascii="Times New Roman" w:hAnsi="Times New Roman" w:cs="Times New Roman"/>
        </w:rPr>
        <w:t>Introduce loyalty programs and discounts for repeat customers.</w:t>
      </w:r>
    </w:p>
    <w:p w14:paraId="3DAE913E" w14:textId="77777777" w:rsidR="008276C0" w:rsidRPr="008276C0" w:rsidRDefault="008276C0" w:rsidP="008276C0">
      <w:pPr>
        <w:rPr>
          <w:rFonts w:ascii="Times New Roman" w:hAnsi="Times New Roman" w:cs="Times New Roman"/>
          <w:b/>
          <w:bCs/>
        </w:rPr>
      </w:pPr>
      <w:r w:rsidRPr="008276C0">
        <w:rPr>
          <w:rFonts w:ascii="Times New Roman" w:hAnsi="Times New Roman" w:cs="Times New Roman"/>
          <w:b/>
          <w:bCs/>
        </w:rPr>
        <w:t>Demand Forecasting</w:t>
      </w:r>
    </w:p>
    <w:p w14:paraId="6D06CAB1" w14:textId="77777777" w:rsidR="008276C0" w:rsidRPr="008276C0" w:rsidRDefault="008276C0" w:rsidP="008276C0">
      <w:pPr>
        <w:rPr>
          <w:rFonts w:ascii="Times New Roman" w:hAnsi="Times New Roman" w:cs="Times New Roman"/>
        </w:rPr>
      </w:pPr>
      <w:r w:rsidRPr="008276C0">
        <w:rPr>
          <w:rFonts w:ascii="Times New Roman" w:hAnsi="Times New Roman" w:cs="Times New Roman"/>
        </w:rPr>
        <w:t>Use forecasting insights to improve supply chain management.</w:t>
      </w:r>
    </w:p>
    <w:p w14:paraId="6BED9678" w14:textId="77777777" w:rsidR="008276C0" w:rsidRDefault="008276C0" w:rsidP="008276C0">
      <w:pPr>
        <w:rPr>
          <w:rFonts w:ascii="Times New Roman" w:hAnsi="Times New Roman" w:cs="Times New Roman"/>
          <w:b/>
          <w:bCs/>
        </w:rPr>
      </w:pPr>
    </w:p>
    <w:p w14:paraId="7253BC0B" w14:textId="7F47434B" w:rsidR="008276C0" w:rsidRPr="00F16846" w:rsidRDefault="008276C0" w:rsidP="008276C0">
      <w:pPr>
        <w:rPr>
          <w:rFonts w:ascii="Times New Roman" w:hAnsi="Times New Roman" w:cs="Times New Roman"/>
          <w:b/>
          <w:bCs/>
          <w:sz w:val="28"/>
          <w:szCs w:val="28"/>
        </w:rPr>
      </w:pPr>
      <w:r w:rsidRPr="00F16846">
        <w:rPr>
          <w:rFonts w:ascii="Times New Roman" w:hAnsi="Times New Roman" w:cs="Times New Roman"/>
          <w:b/>
          <w:bCs/>
          <w:sz w:val="28"/>
          <w:szCs w:val="28"/>
        </w:rPr>
        <w:t>Conclusion</w:t>
      </w:r>
    </w:p>
    <w:p w14:paraId="1161EC22" w14:textId="7671195D" w:rsidR="008276C0" w:rsidRPr="008276C0" w:rsidRDefault="008276C0" w:rsidP="008276C0">
      <w:pPr>
        <w:rPr>
          <w:rFonts w:ascii="Times New Roman" w:hAnsi="Times New Roman" w:cs="Times New Roman"/>
        </w:rPr>
      </w:pPr>
      <w:r w:rsidRPr="008276C0">
        <w:rPr>
          <w:rFonts w:ascii="Times New Roman" w:hAnsi="Times New Roman" w:cs="Times New Roman"/>
        </w:rPr>
        <w:t>This analysis provided valuable insights into sales performance, customer behavio</w:t>
      </w:r>
      <w:r w:rsidR="00F16846">
        <w:rPr>
          <w:rFonts w:ascii="Times New Roman" w:hAnsi="Times New Roman" w:cs="Times New Roman"/>
        </w:rPr>
        <w:t>u</w:t>
      </w:r>
      <w:r w:rsidRPr="008276C0">
        <w:rPr>
          <w:rFonts w:ascii="Times New Roman" w:hAnsi="Times New Roman" w:cs="Times New Roman"/>
        </w:rPr>
        <w:t>r, and future demand patterns. By leveraging these insights, businesses can make data-driven decisions to improve growth, customer retention, and operational efficiency.</w:t>
      </w:r>
    </w:p>
    <w:p w14:paraId="74AC8AD2" w14:textId="77777777" w:rsidR="008276C0" w:rsidRPr="008276C0" w:rsidRDefault="008276C0" w:rsidP="008276C0">
      <w:pPr>
        <w:rPr>
          <w:rFonts w:ascii="Times New Roman" w:hAnsi="Times New Roman" w:cs="Times New Roman"/>
        </w:rPr>
      </w:pPr>
      <w:r w:rsidRPr="008276C0">
        <w:rPr>
          <w:rFonts w:ascii="Times New Roman" w:hAnsi="Times New Roman" w:cs="Times New Roman"/>
        </w:rPr>
        <w:t>Implementing the recommended strategies can help businesses optimize performance and stay competitive in the market.</w:t>
      </w:r>
    </w:p>
    <w:p w14:paraId="74374057" w14:textId="4B1E08C8" w:rsidR="008276C0" w:rsidRPr="008276C0" w:rsidRDefault="008276C0" w:rsidP="008276C0">
      <w:pPr>
        <w:rPr>
          <w:rFonts w:ascii="Times New Roman" w:hAnsi="Times New Roman" w:cs="Times New Roman"/>
        </w:rPr>
      </w:pPr>
    </w:p>
    <w:p w14:paraId="3359BB90" w14:textId="77777777" w:rsidR="008276C0" w:rsidRPr="00B91836" w:rsidRDefault="008276C0" w:rsidP="00B91836">
      <w:pPr>
        <w:rPr>
          <w:rFonts w:ascii="Times New Roman" w:hAnsi="Times New Roman" w:cs="Times New Roman"/>
        </w:rPr>
      </w:pPr>
    </w:p>
    <w:sectPr w:rsidR="008276C0" w:rsidRPr="00B91836" w:rsidSect="008C45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D2953"/>
    <w:multiLevelType w:val="multilevel"/>
    <w:tmpl w:val="434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186004"/>
    <w:multiLevelType w:val="multilevel"/>
    <w:tmpl w:val="7EB2E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EA2C38"/>
    <w:multiLevelType w:val="multilevel"/>
    <w:tmpl w:val="154A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971239">
    <w:abstractNumId w:val="0"/>
  </w:num>
  <w:num w:numId="2" w16cid:durableId="1634140623">
    <w:abstractNumId w:val="2"/>
  </w:num>
  <w:num w:numId="3" w16cid:durableId="304167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512"/>
    <w:rsid w:val="00262AC9"/>
    <w:rsid w:val="002E56C2"/>
    <w:rsid w:val="005666A7"/>
    <w:rsid w:val="008276C0"/>
    <w:rsid w:val="008C4512"/>
    <w:rsid w:val="00B91836"/>
    <w:rsid w:val="00F16846"/>
    <w:rsid w:val="00FF4EF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FE421"/>
  <w15:chartTrackingRefBased/>
  <w15:docId w15:val="{30739194-0568-45D9-A778-9A6C408A2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5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5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45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5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5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5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5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45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5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5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512"/>
    <w:rPr>
      <w:rFonts w:eastAsiaTheme="majorEastAsia" w:cstheme="majorBidi"/>
      <w:color w:val="272727" w:themeColor="text1" w:themeTint="D8"/>
    </w:rPr>
  </w:style>
  <w:style w:type="paragraph" w:styleId="Title">
    <w:name w:val="Title"/>
    <w:basedOn w:val="Normal"/>
    <w:next w:val="Normal"/>
    <w:link w:val="TitleChar"/>
    <w:uiPriority w:val="10"/>
    <w:qFormat/>
    <w:rsid w:val="008C4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512"/>
    <w:pPr>
      <w:spacing w:before="160"/>
      <w:jc w:val="center"/>
    </w:pPr>
    <w:rPr>
      <w:i/>
      <w:iCs/>
      <w:color w:val="404040" w:themeColor="text1" w:themeTint="BF"/>
    </w:rPr>
  </w:style>
  <w:style w:type="character" w:customStyle="1" w:styleId="QuoteChar">
    <w:name w:val="Quote Char"/>
    <w:basedOn w:val="DefaultParagraphFont"/>
    <w:link w:val="Quote"/>
    <w:uiPriority w:val="29"/>
    <w:rsid w:val="008C4512"/>
    <w:rPr>
      <w:i/>
      <w:iCs/>
      <w:color w:val="404040" w:themeColor="text1" w:themeTint="BF"/>
    </w:rPr>
  </w:style>
  <w:style w:type="paragraph" w:styleId="ListParagraph">
    <w:name w:val="List Paragraph"/>
    <w:basedOn w:val="Normal"/>
    <w:uiPriority w:val="34"/>
    <w:qFormat/>
    <w:rsid w:val="008C4512"/>
    <w:pPr>
      <w:ind w:left="720"/>
      <w:contextualSpacing/>
    </w:pPr>
  </w:style>
  <w:style w:type="character" w:styleId="IntenseEmphasis">
    <w:name w:val="Intense Emphasis"/>
    <w:basedOn w:val="DefaultParagraphFont"/>
    <w:uiPriority w:val="21"/>
    <w:qFormat/>
    <w:rsid w:val="008C4512"/>
    <w:rPr>
      <w:i/>
      <w:iCs/>
      <w:color w:val="2F5496" w:themeColor="accent1" w:themeShade="BF"/>
    </w:rPr>
  </w:style>
  <w:style w:type="paragraph" w:styleId="IntenseQuote">
    <w:name w:val="Intense Quote"/>
    <w:basedOn w:val="Normal"/>
    <w:next w:val="Normal"/>
    <w:link w:val="IntenseQuoteChar"/>
    <w:uiPriority w:val="30"/>
    <w:qFormat/>
    <w:rsid w:val="008C45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512"/>
    <w:rPr>
      <w:i/>
      <w:iCs/>
      <w:color w:val="2F5496" w:themeColor="accent1" w:themeShade="BF"/>
    </w:rPr>
  </w:style>
  <w:style w:type="character" w:styleId="IntenseReference">
    <w:name w:val="Intense Reference"/>
    <w:basedOn w:val="DefaultParagraphFont"/>
    <w:uiPriority w:val="32"/>
    <w:qFormat/>
    <w:rsid w:val="008C4512"/>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8276C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76C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Kaniga Shree</dc:creator>
  <cp:keywords/>
  <dc:description/>
  <cp:lastModifiedBy>Kaniga Shree</cp:lastModifiedBy>
  <cp:revision>3</cp:revision>
  <dcterms:created xsi:type="dcterms:W3CDTF">2026-03-24T14:55:00Z</dcterms:created>
  <dcterms:modified xsi:type="dcterms:W3CDTF">2026-05-03T15:09:00Z</dcterms:modified>
</cp:coreProperties>
</file>