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7DD9F" w14:textId="6C40E7C9" w:rsidR="00CB2DE3" w:rsidRDefault="0005054F" w:rsidP="0005054F">
      <w:pPr>
        <w:jc w:val="center"/>
        <w:rPr>
          <w:b/>
          <w:bCs/>
          <w:sz w:val="50"/>
          <w:szCs w:val="50"/>
          <w:u w:val="single"/>
        </w:rPr>
      </w:pPr>
      <w:r>
        <w:rPr>
          <w:b/>
          <w:bCs/>
          <w:sz w:val="50"/>
          <w:szCs w:val="50"/>
          <w:u w:val="single"/>
        </w:rPr>
        <w:t>ASSIGNMENT – 02</w:t>
      </w:r>
    </w:p>
    <w:p w14:paraId="01FAA11A" w14:textId="77777777" w:rsidR="0005054F" w:rsidRDefault="0005054F" w:rsidP="00CB2DE3">
      <w:pPr>
        <w:jc w:val="center"/>
        <w:rPr>
          <w:b/>
          <w:bCs/>
          <w:sz w:val="50"/>
          <w:szCs w:val="50"/>
          <w:u w:val="single"/>
        </w:rPr>
      </w:pPr>
    </w:p>
    <w:p w14:paraId="6CFF0946" w14:textId="77777777" w:rsidR="0005054F" w:rsidRDefault="0005054F" w:rsidP="00CB2DE3">
      <w:pPr>
        <w:jc w:val="center"/>
        <w:rPr>
          <w:b/>
          <w:bCs/>
          <w:sz w:val="50"/>
          <w:szCs w:val="50"/>
          <w:u w:val="single"/>
        </w:rPr>
      </w:pPr>
    </w:p>
    <w:p w14:paraId="1FB8DD50" w14:textId="77777777" w:rsidR="0005054F" w:rsidRDefault="0005054F" w:rsidP="00CB2DE3">
      <w:pPr>
        <w:jc w:val="center"/>
        <w:rPr>
          <w:b/>
          <w:bCs/>
          <w:sz w:val="50"/>
          <w:szCs w:val="50"/>
          <w:u w:val="single"/>
        </w:rPr>
      </w:pPr>
    </w:p>
    <w:p w14:paraId="647F29AE" w14:textId="77777777" w:rsidR="0005054F" w:rsidRDefault="0005054F" w:rsidP="00CB2DE3">
      <w:pPr>
        <w:jc w:val="center"/>
        <w:rPr>
          <w:b/>
          <w:bCs/>
          <w:sz w:val="50"/>
          <w:szCs w:val="50"/>
          <w:u w:val="single"/>
        </w:rPr>
      </w:pPr>
    </w:p>
    <w:p w14:paraId="23CCDCBC" w14:textId="77777777" w:rsidR="0005054F" w:rsidRDefault="0005054F" w:rsidP="00CB2DE3">
      <w:pPr>
        <w:jc w:val="center"/>
        <w:rPr>
          <w:b/>
          <w:bCs/>
          <w:sz w:val="50"/>
          <w:szCs w:val="50"/>
          <w:u w:val="single"/>
        </w:rPr>
      </w:pPr>
    </w:p>
    <w:p w14:paraId="7A21E4B8" w14:textId="77777777" w:rsidR="0005054F" w:rsidRDefault="0005054F" w:rsidP="00CB2DE3">
      <w:pPr>
        <w:jc w:val="center"/>
        <w:rPr>
          <w:b/>
          <w:bCs/>
          <w:sz w:val="50"/>
          <w:szCs w:val="50"/>
          <w:u w:val="single"/>
        </w:rPr>
      </w:pPr>
    </w:p>
    <w:p w14:paraId="465F67CC" w14:textId="6A936BCD" w:rsidR="00CB2DE3" w:rsidRPr="00CB2DE3" w:rsidRDefault="00CB2DE3" w:rsidP="00CB2DE3">
      <w:pPr>
        <w:jc w:val="center"/>
        <w:rPr>
          <w:b/>
          <w:bCs/>
          <w:sz w:val="50"/>
          <w:szCs w:val="50"/>
          <w:u w:val="single"/>
        </w:rPr>
      </w:pPr>
      <w:r w:rsidRPr="00CB2DE3">
        <w:rPr>
          <w:b/>
          <w:bCs/>
          <w:sz w:val="50"/>
          <w:szCs w:val="50"/>
          <w:u w:val="single"/>
        </w:rPr>
        <w:t>Case Study: Enhancing Safety in the Paper Industry</w:t>
      </w:r>
    </w:p>
    <w:p w14:paraId="551DCA22" w14:textId="77777777" w:rsidR="00CB2DE3" w:rsidRDefault="00CB2DE3" w:rsidP="00CB2DE3"/>
    <w:p w14:paraId="0E2CF9DA" w14:textId="77777777" w:rsidR="00CB2DE3" w:rsidRDefault="00CB2DE3" w:rsidP="00CB2DE3">
      <w:pPr>
        <w:rPr>
          <w:b/>
          <w:bCs/>
          <w:sz w:val="36"/>
          <w:szCs w:val="36"/>
        </w:rPr>
      </w:pPr>
    </w:p>
    <w:p w14:paraId="55F8F9C8" w14:textId="77777777" w:rsidR="00CB2DE3" w:rsidRDefault="00CB2DE3" w:rsidP="00CB2DE3">
      <w:pPr>
        <w:rPr>
          <w:b/>
          <w:bCs/>
          <w:sz w:val="36"/>
          <w:szCs w:val="36"/>
        </w:rPr>
      </w:pPr>
    </w:p>
    <w:p w14:paraId="6BDA286D" w14:textId="77777777" w:rsidR="00CB2DE3" w:rsidRDefault="00CB2DE3" w:rsidP="00CB2DE3">
      <w:pPr>
        <w:rPr>
          <w:b/>
          <w:bCs/>
          <w:sz w:val="36"/>
          <w:szCs w:val="36"/>
        </w:rPr>
      </w:pPr>
    </w:p>
    <w:p w14:paraId="653D137A" w14:textId="77777777" w:rsidR="00CB2DE3" w:rsidRDefault="00CB2DE3" w:rsidP="00CB2DE3">
      <w:pPr>
        <w:rPr>
          <w:b/>
          <w:bCs/>
          <w:sz w:val="36"/>
          <w:szCs w:val="36"/>
        </w:rPr>
      </w:pPr>
    </w:p>
    <w:p w14:paraId="579F8217" w14:textId="77777777" w:rsidR="00CB2DE3" w:rsidRDefault="00CB2DE3" w:rsidP="00CB2DE3">
      <w:pPr>
        <w:rPr>
          <w:b/>
          <w:bCs/>
          <w:sz w:val="36"/>
          <w:szCs w:val="36"/>
        </w:rPr>
      </w:pPr>
    </w:p>
    <w:p w14:paraId="67820937" w14:textId="77777777" w:rsidR="00CB2DE3" w:rsidRDefault="00CB2DE3" w:rsidP="00CB2DE3">
      <w:pPr>
        <w:rPr>
          <w:b/>
          <w:bCs/>
          <w:sz w:val="36"/>
          <w:szCs w:val="36"/>
        </w:rPr>
      </w:pPr>
    </w:p>
    <w:p w14:paraId="128758BD" w14:textId="77777777" w:rsidR="00CB2DE3" w:rsidRDefault="00CB2DE3" w:rsidP="00CB2DE3">
      <w:pPr>
        <w:rPr>
          <w:b/>
          <w:bCs/>
          <w:sz w:val="36"/>
          <w:szCs w:val="36"/>
        </w:rPr>
      </w:pPr>
    </w:p>
    <w:p w14:paraId="2E700088" w14:textId="5129D4B2" w:rsidR="00CB2DE3" w:rsidRDefault="006D4FB0" w:rsidP="00CB2DE3">
      <w:pPr>
        <w:rPr>
          <w:b/>
          <w:bCs/>
          <w:sz w:val="36"/>
          <w:szCs w:val="36"/>
        </w:rPr>
      </w:pPr>
      <w:proofErr w:type="gramStart"/>
      <w:r>
        <w:rPr>
          <w:b/>
          <w:bCs/>
          <w:sz w:val="36"/>
          <w:szCs w:val="36"/>
        </w:rPr>
        <w:t>Name :</w:t>
      </w:r>
      <w:proofErr w:type="gramEnd"/>
      <w:r>
        <w:rPr>
          <w:b/>
          <w:bCs/>
          <w:sz w:val="36"/>
          <w:szCs w:val="36"/>
        </w:rPr>
        <w:t xml:space="preserve">- </w:t>
      </w:r>
      <w:r w:rsidR="001E265D">
        <w:rPr>
          <w:b/>
          <w:bCs/>
          <w:sz w:val="36"/>
          <w:szCs w:val="36"/>
        </w:rPr>
        <w:t>KANIKA AGRAWAL</w:t>
      </w:r>
    </w:p>
    <w:p w14:paraId="5991133D" w14:textId="25A0CCDC" w:rsidR="006D4FB0" w:rsidRDefault="006D4FB0" w:rsidP="00CB2DE3">
      <w:pPr>
        <w:rPr>
          <w:b/>
          <w:bCs/>
          <w:sz w:val="36"/>
          <w:szCs w:val="36"/>
        </w:rPr>
      </w:pPr>
      <w:r>
        <w:rPr>
          <w:b/>
          <w:bCs/>
          <w:sz w:val="36"/>
          <w:szCs w:val="36"/>
        </w:rPr>
        <w:t>Reg No.- RA2111003010</w:t>
      </w:r>
      <w:r w:rsidR="001E265D">
        <w:rPr>
          <w:b/>
          <w:bCs/>
          <w:sz w:val="36"/>
          <w:szCs w:val="36"/>
        </w:rPr>
        <w:t>567</w:t>
      </w:r>
    </w:p>
    <w:p w14:paraId="08DB0895" w14:textId="77777777" w:rsidR="00CB2DE3" w:rsidRDefault="00CB2DE3" w:rsidP="00CB2DE3">
      <w:pPr>
        <w:rPr>
          <w:b/>
          <w:bCs/>
          <w:sz w:val="36"/>
          <w:szCs w:val="36"/>
        </w:rPr>
      </w:pPr>
    </w:p>
    <w:p w14:paraId="4B69D7BD" w14:textId="77777777" w:rsidR="00CB2DE3" w:rsidRDefault="00CB2DE3" w:rsidP="00CB2DE3">
      <w:pPr>
        <w:rPr>
          <w:b/>
          <w:bCs/>
          <w:sz w:val="36"/>
          <w:szCs w:val="36"/>
        </w:rPr>
      </w:pPr>
    </w:p>
    <w:p w14:paraId="700374C0" w14:textId="77777777" w:rsidR="00CB2DE3" w:rsidRDefault="00CB2DE3" w:rsidP="00CB2DE3">
      <w:pPr>
        <w:rPr>
          <w:b/>
          <w:bCs/>
          <w:sz w:val="36"/>
          <w:szCs w:val="36"/>
        </w:rPr>
      </w:pPr>
    </w:p>
    <w:p w14:paraId="72E07010" w14:textId="63BEAC95" w:rsidR="00CB2DE3" w:rsidRPr="00CB2DE3" w:rsidRDefault="00CB2DE3" w:rsidP="00CB2DE3">
      <w:pPr>
        <w:jc w:val="center"/>
        <w:rPr>
          <w:b/>
          <w:bCs/>
          <w:sz w:val="36"/>
          <w:szCs w:val="36"/>
          <w:u w:val="single"/>
        </w:rPr>
      </w:pPr>
      <w:r w:rsidRPr="00CB2DE3">
        <w:rPr>
          <w:b/>
          <w:bCs/>
          <w:sz w:val="36"/>
          <w:szCs w:val="36"/>
          <w:u w:val="single"/>
        </w:rPr>
        <w:t>INTRODUCTION</w:t>
      </w:r>
    </w:p>
    <w:p w14:paraId="1A05244A" w14:textId="77777777" w:rsidR="00CB2DE3" w:rsidRPr="00CB2DE3" w:rsidRDefault="00CB2DE3" w:rsidP="00CB2DE3">
      <w:pPr>
        <w:pStyle w:val="NormalWeb"/>
        <w:rPr>
          <w:sz w:val="30"/>
          <w:szCs w:val="30"/>
        </w:rPr>
      </w:pPr>
      <w:r w:rsidRPr="00CB2DE3">
        <w:rPr>
          <w:sz w:val="30"/>
          <w:szCs w:val="30"/>
        </w:rPr>
        <w:t>The paper industry plays a pivotal role in the global economy, providing essential products for communication, packaging, and hygiene. This industry encompasses a range of processes, from pulping and bleaching to papermaking and finishing, each fraught with its own set of hazards. The inherent risks associated with these processes necessitate a robust and comprehensive approach to safety management. Worker safety is of paramount importance in ensuring the smooth and efficient operation of paper mills. Despite advancements in technology and automation, the paper industry remains a high-risk environment due to the mechanical, chemical, and physical dangers present throughout the production cycle.</w:t>
      </w:r>
    </w:p>
    <w:p w14:paraId="524DEE64" w14:textId="77777777" w:rsidR="00CB2DE3" w:rsidRPr="00CB2DE3" w:rsidRDefault="00CB2DE3" w:rsidP="00CB2DE3">
      <w:pPr>
        <w:pStyle w:val="NormalWeb"/>
        <w:rPr>
          <w:sz w:val="30"/>
          <w:szCs w:val="30"/>
        </w:rPr>
      </w:pPr>
      <w:r w:rsidRPr="00CB2DE3">
        <w:rPr>
          <w:sz w:val="30"/>
          <w:szCs w:val="30"/>
        </w:rPr>
        <w:t>Machinery in paper mills includes large and complex systems such as pulpers, refiners, paper machines, and finishing equipment. These machines can pose significant risks, including entanglement, crushing, and amputation. Additionally, the chemicals used in the pulping and bleaching processes, such as chlorine and sodium hydroxide, can cause severe burns, respiratory issues, and other health hazards if not handled properly. The physical environment of a paper mill, with its high noise levels, dust, and the potential for slips, trips, and falls, further compounds these risks.</w:t>
      </w:r>
    </w:p>
    <w:p w14:paraId="12BF656C" w14:textId="42C24E28" w:rsidR="00CB2DE3" w:rsidRPr="00CB2DE3" w:rsidRDefault="00CB2DE3" w:rsidP="00CB2DE3">
      <w:pPr>
        <w:pStyle w:val="NormalWeb"/>
        <w:rPr>
          <w:sz w:val="30"/>
          <w:szCs w:val="30"/>
        </w:rPr>
      </w:pPr>
      <w:r w:rsidRPr="00CB2DE3">
        <w:rPr>
          <w:sz w:val="30"/>
          <w:szCs w:val="30"/>
        </w:rPr>
        <w:t>Paper Mill, a medium-sized facility producing approximately 200,000 tons of paper annually, exemplifies the challenges faced by the industry. Employing 500 workers, the mill has experienced a range of safety incidents over the past five years, including machinery-related injuries, chemical spills, ergonomic issues, and dust-related respiratory problems. These incidents have underscored the need for a systematic and proactive approach to safety management to protect workers and enhance operational efficiency.</w:t>
      </w:r>
    </w:p>
    <w:p w14:paraId="53A293B6" w14:textId="333D2049" w:rsidR="00CB2DE3" w:rsidRPr="00CB2DE3" w:rsidRDefault="00CB2DE3" w:rsidP="00CB2DE3">
      <w:pPr>
        <w:pStyle w:val="NormalWeb"/>
        <w:rPr>
          <w:sz w:val="30"/>
          <w:szCs w:val="30"/>
        </w:rPr>
      </w:pPr>
      <w:r w:rsidRPr="00CB2DE3">
        <w:rPr>
          <w:sz w:val="30"/>
          <w:szCs w:val="30"/>
        </w:rPr>
        <w:t xml:space="preserve">Recognizing the critical need for improved safety measures, Paper Mill embarked on a comprehensive safety enhancement program. This program aimed to address the full spectrum of hazards present in the facility, from machinery and chemical safety to ergonomics and fire prevention. By implementing a combination of engineering controls, administrative measures, and fostering a strong safety culture, the mill sought to </w:t>
      </w:r>
      <w:r w:rsidRPr="00CB2DE3">
        <w:rPr>
          <w:sz w:val="30"/>
          <w:szCs w:val="30"/>
        </w:rPr>
        <w:lastRenderedPageBreak/>
        <w:t>significantly reduce accidents and injuries while promoting a safer and healthier work environment.</w:t>
      </w:r>
    </w:p>
    <w:p w14:paraId="29FFB3D3" w14:textId="77777777" w:rsidR="00CB2DE3" w:rsidRDefault="00CB2DE3" w:rsidP="00CB2DE3"/>
    <w:p w14:paraId="51A273BA" w14:textId="3D579367" w:rsidR="00CB2DE3" w:rsidRPr="00CB2DE3" w:rsidRDefault="00CB2DE3" w:rsidP="00CB2DE3">
      <w:pPr>
        <w:jc w:val="center"/>
        <w:rPr>
          <w:b/>
          <w:bCs/>
          <w:sz w:val="36"/>
          <w:szCs w:val="36"/>
          <w:u w:val="single"/>
        </w:rPr>
      </w:pPr>
      <w:r w:rsidRPr="00CB2DE3">
        <w:rPr>
          <w:b/>
          <w:bCs/>
          <w:sz w:val="36"/>
          <w:szCs w:val="36"/>
          <w:u w:val="single"/>
        </w:rPr>
        <w:t>BACKGROUND</w:t>
      </w:r>
    </w:p>
    <w:p w14:paraId="2F77B210" w14:textId="0208B944" w:rsidR="00CB2DE3" w:rsidRPr="00CB2DE3" w:rsidRDefault="00CB2DE3" w:rsidP="00CB2DE3">
      <w:pPr>
        <w:pStyle w:val="NormalWeb"/>
        <w:rPr>
          <w:sz w:val="30"/>
          <w:szCs w:val="30"/>
        </w:rPr>
      </w:pPr>
      <w:r w:rsidRPr="00CB2DE3">
        <w:rPr>
          <w:sz w:val="30"/>
          <w:szCs w:val="30"/>
        </w:rPr>
        <w:t>Paper Mill operates within a high-risk sector of the manufacturing industry. The paper production process at involves several stages, each with distinct safety challenges. The initial stage, pulping, transforms raw materials into pulp using mechanical or chemical methods. This process often involves large machinery capable of causing severe injuries if not properly guarded. The subsequent bleaching stage employs chemicals to whiten the pulp, introducing the risk of chemical burns and respiratory issues. The final papermaking and finishing stages involve high-speed machines that can cause entanglement and other mechanical injuries.</w:t>
      </w:r>
    </w:p>
    <w:p w14:paraId="1DF6D400" w14:textId="5A8C22A0" w:rsidR="00CB2DE3" w:rsidRPr="00CB2DE3" w:rsidRDefault="00CB2DE3" w:rsidP="00CB2DE3">
      <w:pPr>
        <w:pStyle w:val="NormalWeb"/>
        <w:rPr>
          <w:sz w:val="30"/>
          <w:szCs w:val="30"/>
        </w:rPr>
      </w:pPr>
      <w:r w:rsidRPr="00CB2DE3">
        <w:rPr>
          <w:sz w:val="30"/>
          <w:szCs w:val="30"/>
        </w:rPr>
        <w:t>Historically, the mill has reported numerous safety incidents, highlighting the need for improved safety protocols. Machinery-related injuries have been prevalent, often resulting from inadequate guarding and insufficient lockout/tagout procedures during maintenance. Chemical handling has also posed significant risks, with several incidents of chemical burns and respiratory problems due to improper handling and inadequate protective equipment. Additionally, the physical strain of repetitive tasks and poor workstation design has led to a high incidence of ergonomic injuries among workers.</w:t>
      </w:r>
    </w:p>
    <w:p w14:paraId="212FC2B8" w14:textId="77777777" w:rsidR="00CB2DE3" w:rsidRPr="00CB2DE3" w:rsidRDefault="00CB2DE3" w:rsidP="00CB2DE3">
      <w:pPr>
        <w:pStyle w:val="NormalWeb"/>
        <w:rPr>
          <w:sz w:val="30"/>
          <w:szCs w:val="30"/>
        </w:rPr>
      </w:pPr>
      <w:r w:rsidRPr="00CB2DE3">
        <w:rPr>
          <w:sz w:val="30"/>
          <w:szCs w:val="30"/>
        </w:rPr>
        <w:t>The physical environment of the mill further exacerbates safety concerns. Paper dust, a byproduct of the production process, presents both respiratory hazards and fire risks. High noise levels from machinery contribute to hearing loss among workers, while the cluttered and wet conditions of the mill floor increase the likelihood of slips, trips, and falls. These combined factors have underscored the need for a comprehensive safety strategy to mitigate risks and protect workers.</w:t>
      </w:r>
    </w:p>
    <w:p w14:paraId="5A5DBBF8" w14:textId="77777777" w:rsidR="00CB2DE3" w:rsidRDefault="00CB2DE3" w:rsidP="00CB2DE3"/>
    <w:p w14:paraId="5A38EC13" w14:textId="77777777" w:rsidR="00CB2DE3" w:rsidRDefault="00CB2DE3" w:rsidP="00CB2DE3"/>
    <w:p w14:paraId="3586BD13" w14:textId="77777777" w:rsidR="00CB2DE3" w:rsidRDefault="00CB2DE3" w:rsidP="00CB2DE3"/>
    <w:p w14:paraId="477F9AFD" w14:textId="77777777" w:rsidR="00CB2DE3" w:rsidRDefault="00CB2DE3" w:rsidP="00CB2DE3"/>
    <w:p w14:paraId="43CA5449" w14:textId="77777777" w:rsidR="00CB2DE3" w:rsidRDefault="00CB2DE3" w:rsidP="00CB2DE3"/>
    <w:p w14:paraId="3E05CED7" w14:textId="77777777" w:rsidR="00CB2DE3" w:rsidRDefault="00CB2DE3" w:rsidP="00CB2DE3"/>
    <w:p w14:paraId="56FA94C2" w14:textId="77777777" w:rsidR="00CB2DE3" w:rsidRDefault="00CB2DE3" w:rsidP="00CB2DE3"/>
    <w:p w14:paraId="6CADB36F" w14:textId="77777777" w:rsidR="00CB2DE3" w:rsidRDefault="00CB2DE3" w:rsidP="00CB2DE3"/>
    <w:p w14:paraId="5900F93A" w14:textId="4A8A6E35" w:rsidR="00CB2DE3" w:rsidRPr="00CB2DE3" w:rsidRDefault="00CB2DE3" w:rsidP="00CB2DE3">
      <w:pPr>
        <w:jc w:val="center"/>
        <w:rPr>
          <w:b/>
          <w:bCs/>
          <w:sz w:val="36"/>
          <w:szCs w:val="36"/>
          <w:u w:val="single"/>
        </w:rPr>
      </w:pPr>
      <w:r w:rsidRPr="00CB2DE3">
        <w:rPr>
          <w:b/>
          <w:bCs/>
          <w:sz w:val="36"/>
          <w:szCs w:val="36"/>
          <w:u w:val="single"/>
        </w:rPr>
        <w:t>OBJECTIVE</w:t>
      </w:r>
    </w:p>
    <w:p w14:paraId="65207035" w14:textId="11F88093" w:rsidR="00CB2DE3" w:rsidRDefault="00CB2DE3" w:rsidP="00CB2DE3">
      <w:pPr>
        <w:pStyle w:val="NormalWeb"/>
      </w:pPr>
      <w:r>
        <w:t>The primary objective of this case study is to analyze the safety measures implemented by Paper Mill to enhance worker safety and reduce the incidence of workplace accidents and injuries. This case study aims to provide a detailed examination of the specific safety interventions introduced across various aspects of the mill's operations, including machinery safety, chemical handling, ergonomics, dust control, fire safety, noise control, and overall safety culture. By assessing the effectiveness of these measures, the study seeks to identify best practices and provide actionable insights for other paper mills facing similar safety challenges.</w:t>
      </w:r>
    </w:p>
    <w:p w14:paraId="287D8BCE" w14:textId="77777777" w:rsidR="00CB2DE3" w:rsidRDefault="00CB2DE3" w:rsidP="00CB2DE3">
      <w:pPr>
        <w:pStyle w:val="NormalWeb"/>
      </w:pPr>
      <w:r>
        <w:t>The specific objectives of this case study include:</w:t>
      </w:r>
    </w:p>
    <w:p w14:paraId="73691C8C" w14:textId="77777777" w:rsidR="00CB2DE3" w:rsidRDefault="00CB2DE3" w:rsidP="00CB2DE3">
      <w:pPr>
        <w:pStyle w:val="NormalWeb"/>
        <w:numPr>
          <w:ilvl w:val="0"/>
          <w:numId w:val="1"/>
        </w:numPr>
      </w:pPr>
      <w:r>
        <w:rPr>
          <w:rStyle w:val="Strong"/>
        </w:rPr>
        <w:t>Assessing Machinery Safety Improvements</w:t>
      </w:r>
      <w:r>
        <w:t>: Evaluate the effectiveness of installing guards and shields on machinery, implementing lockout/tagout procedures, and conducting regular maintenance to prevent machinery-related injuries.</w:t>
      </w:r>
    </w:p>
    <w:p w14:paraId="22792856" w14:textId="77777777" w:rsidR="00CB2DE3" w:rsidRDefault="00CB2DE3" w:rsidP="00CB2DE3">
      <w:pPr>
        <w:pStyle w:val="NormalWeb"/>
        <w:numPr>
          <w:ilvl w:val="0"/>
          <w:numId w:val="1"/>
        </w:numPr>
      </w:pPr>
      <w:r>
        <w:rPr>
          <w:rStyle w:val="Strong"/>
        </w:rPr>
        <w:t>Enhancing Chemical Safety</w:t>
      </w:r>
      <w:r>
        <w:t>: Examine the impact of improved chemical handling and storage practices, the provision of personal protective equipment (PPE), and the establishment of emergency procedures for chemical spills and exposures.</w:t>
      </w:r>
    </w:p>
    <w:p w14:paraId="1D0D404A" w14:textId="77777777" w:rsidR="00CB2DE3" w:rsidRDefault="00CB2DE3" w:rsidP="00CB2DE3">
      <w:pPr>
        <w:pStyle w:val="NormalWeb"/>
        <w:numPr>
          <w:ilvl w:val="0"/>
          <w:numId w:val="1"/>
        </w:numPr>
      </w:pPr>
      <w:r>
        <w:rPr>
          <w:rStyle w:val="Strong"/>
        </w:rPr>
        <w:t>Improving Ergonomics</w:t>
      </w:r>
      <w:r>
        <w:t>: Analyze the benefits of redesigning workstations, providing ergonomic training, and introducing mechanical aids to reduce the incidence of musculoskeletal injuries.</w:t>
      </w:r>
    </w:p>
    <w:p w14:paraId="20681094" w14:textId="77777777" w:rsidR="00CB2DE3" w:rsidRDefault="00CB2DE3" w:rsidP="00CB2DE3">
      <w:pPr>
        <w:pStyle w:val="NormalWeb"/>
        <w:numPr>
          <w:ilvl w:val="0"/>
          <w:numId w:val="1"/>
        </w:numPr>
      </w:pPr>
      <w:r>
        <w:rPr>
          <w:rStyle w:val="Strong"/>
        </w:rPr>
        <w:t>Controlling Dust</w:t>
      </w:r>
      <w:r>
        <w:t>: Assess the effectiveness of ventilation systems and housekeeping practices in minimizing paper dust accumulation and its associated health and fire risks.</w:t>
      </w:r>
    </w:p>
    <w:p w14:paraId="5350D25C" w14:textId="77777777" w:rsidR="00CB2DE3" w:rsidRDefault="00CB2DE3" w:rsidP="00CB2DE3">
      <w:pPr>
        <w:pStyle w:val="NormalWeb"/>
        <w:numPr>
          <w:ilvl w:val="0"/>
          <w:numId w:val="1"/>
        </w:numPr>
      </w:pPr>
      <w:r>
        <w:rPr>
          <w:rStyle w:val="Strong"/>
        </w:rPr>
        <w:t>Fire Safety Measures</w:t>
      </w:r>
      <w:r>
        <w:t>: Evaluate the implementation of fire suppression systems, emergency exit protocols, and the management of combustible materials to reduce fire hazards.</w:t>
      </w:r>
    </w:p>
    <w:p w14:paraId="5EA2F008" w14:textId="77777777" w:rsidR="00CB2DE3" w:rsidRDefault="00CB2DE3" w:rsidP="00CB2DE3">
      <w:pPr>
        <w:pStyle w:val="NormalWeb"/>
        <w:numPr>
          <w:ilvl w:val="0"/>
          <w:numId w:val="1"/>
        </w:numPr>
      </w:pPr>
      <w:r>
        <w:rPr>
          <w:rStyle w:val="Strong"/>
        </w:rPr>
        <w:t>Noise Control Strategies</w:t>
      </w:r>
      <w:r>
        <w:t>: Examine the impact of hearing protection, noise monitoring, and engineering controls in reducing noise-related health issues.</w:t>
      </w:r>
    </w:p>
    <w:p w14:paraId="2BDF503A" w14:textId="77777777" w:rsidR="00CB2DE3" w:rsidRDefault="00CB2DE3" w:rsidP="00CB2DE3">
      <w:pPr>
        <w:pStyle w:val="NormalWeb"/>
        <w:numPr>
          <w:ilvl w:val="0"/>
          <w:numId w:val="1"/>
        </w:numPr>
      </w:pPr>
      <w:r>
        <w:rPr>
          <w:rStyle w:val="Strong"/>
        </w:rPr>
        <w:t>Fostering a Safety Culture</w:t>
      </w:r>
      <w:r>
        <w:t>: Analyze the role of regular safety training, the promotion of a safety-first culture, and the establishment of safety committees in improving overall safety awareness and incident reporting.</w:t>
      </w:r>
    </w:p>
    <w:p w14:paraId="31159B6F" w14:textId="77777777" w:rsidR="00CB2DE3" w:rsidRDefault="00CB2DE3" w:rsidP="00CB2DE3">
      <w:pPr>
        <w:pStyle w:val="NormalWeb"/>
        <w:numPr>
          <w:ilvl w:val="0"/>
          <w:numId w:val="1"/>
        </w:numPr>
      </w:pPr>
      <w:r>
        <w:rPr>
          <w:rStyle w:val="Strong"/>
        </w:rPr>
        <w:t>Confined Space Procedures</w:t>
      </w:r>
      <w:r>
        <w:t>: Evaluate the development and implementation of procedures for safe entry into confined spaces, including ventilation, monitoring, and rescue plans.</w:t>
      </w:r>
    </w:p>
    <w:p w14:paraId="24F8CD6A" w14:textId="77777777" w:rsidR="00CB2DE3" w:rsidRDefault="00CB2DE3" w:rsidP="00CB2DE3">
      <w:pPr>
        <w:pStyle w:val="NormalWeb"/>
        <w:numPr>
          <w:ilvl w:val="0"/>
          <w:numId w:val="1"/>
        </w:numPr>
      </w:pPr>
      <w:r>
        <w:rPr>
          <w:rStyle w:val="Strong"/>
        </w:rPr>
        <w:t>Electrical Safety</w:t>
      </w:r>
      <w:r>
        <w:t>: Assess the effectiveness of proper insulation, grounding, and regular inspections of electrical systems in preventing electrical accidents.</w:t>
      </w:r>
    </w:p>
    <w:p w14:paraId="77ED180C" w14:textId="77777777" w:rsidR="00CB2DE3" w:rsidRDefault="00CB2DE3" w:rsidP="00CB2DE3">
      <w:pPr>
        <w:pStyle w:val="NormalWeb"/>
        <w:numPr>
          <w:ilvl w:val="0"/>
          <w:numId w:val="1"/>
        </w:numPr>
      </w:pPr>
      <w:r>
        <w:rPr>
          <w:rStyle w:val="Strong"/>
        </w:rPr>
        <w:t>Slip, Trip, and Fall Prevention</w:t>
      </w:r>
      <w:r>
        <w:t>: Examine the impact of housekeeping, signage, and other preventive measures in reducing the incidence of slips, trips, and falls.</w:t>
      </w:r>
    </w:p>
    <w:p w14:paraId="5DC07B92" w14:textId="1D6DA24F" w:rsidR="00CB2DE3" w:rsidRDefault="00CB2DE3" w:rsidP="00CB2DE3">
      <w:pPr>
        <w:pStyle w:val="NormalWeb"/>
      </w:pPr>
      <w:r>
        <w:t>By achieving these objectives, this case study aims to provide a comprehensive understanding of the safety enhancements at Paper Mill and offer valuable insights for other paper manufacturing facilities seeking to improve their safety protocols.</w:t>
      </w:r>
    </w:p>
    <w:p w14:paraId="05597C59" w14:textId="77777777" w:rsidR="00CB2DE3" w:rsidRDefault="00CB2DE3" w:rsidP="00CB2DE3"/>
    <w:p w14:paraId="0B52E396" w14:textId="77777777" w:rsidR="00CB2DE3" w:rsidRDefault="00CB2DE3" w:rsidP="00CB2DE3"/>
    <w:p w14:paraId="2138DC71" w14:textId="77777777" w:rsidR="00CB2DE3" w:rsidRDefault="00CB2DE3" w:rsidP="00CB2DE3"/>
    <w:p w14:paraId="3A1CD961" w14:textId="77777777" w:rsidR="00657BDB" w:rsidRPr="00F61FCC" w:rsidRDefault="00CB2DE3" w:rsidP="00CB2DE3">
      <w:pPr>
        <w:pStyle w:val="ListParagraph"/>
        <w:numPr>
          <w:ilvl w:val="0"/>
          <w:numId w:val="2"/>
        </w:numPr>
        <w:rPr>
          <w:sz w:val="36"/>
          <w:szCs w:val="36"/>
        </w:rPr>
      </w:pPr>
      <w:r w:rsidRPr="00F61FCC">
        <w:rPr>
          <w:sz w:val="36"/>
          <w:szCs w:val="36"/>
        </w:rPr>
        <w:t>Safety Measures Implemented</w:t>
      </w:r>
    </w:p>
    <w:p w14:paraId="01B295B8" w14:textId="77777777" w:rsidR="00657BDB" w:rsidRDefault="00657BDB" w:rsidP="00657BDB">
      <w:pPr>
        <w:pStyle w:val="ListParagraph"/>
        <w:ind w:left="360"/>
        <w:rPr>
          <w:sz w:val="32"/>
          <w:szCs w:val="32"/>
        </w:rPr>
      </w:pPr>
    </w:p>
    <w:p w14:paraId="64219985" w14:textId="77777777" w:rsidR="00657BDB" w:rsidRDefault="00CB2DE3" w:rsidP="00657BDB">
      <w:pPr>
        <w:pStyle w:val="ListParagraph"/>
        <w:numPr>
          <w:ilvl w:val="1"/>
          <w:numId w:val="2"/>
        </w:numPr>
        <w:rPr>
          <w:sz w:val="28"/>
          <w:szCs w:val="28"/>
        </w:rPr>
      </w:pPr>
      <w:r w:rsidRPr="00657BDB">
        <w:rPr>
          <w:sz w:val="28"/>
          <w:szCs w:val="28"/>
        </w:rPr>
        <w:t>Machine Safety</w:t>
      </w:r>
    </w:p>
    <w:p w14:paraId="29BAFD97" w14:textId="77777777" w:rsidR="00657BDB" w:rsidRPr="00657BDB" w:rsidRDefault="00657BDB" w:rsidP="00657BDB">
      <w:pPr>
        <w:pStyle w:val="ListParagraph"/>
        <w:numPr>
          <w:ilvl w:val="0"/>
          <w:numId w:val="10"/>
        </w:numPr>
        <w:rPr>
          <w:sz w:val="28"/>
          <w:szCs w:val="28"/>
        </w:rPr>
      </w:pPr>
      <w:r w:rsidRPr="00F61FCC">
        <w:rPr>
          <w:b/>
          <w:bCs/>
        </w:rPr>
        <w:t>Installation of Guards and Shields</w:t>
      </w:r>
      <w:r>
        <w:t>: All machinery was equipped with appropriate guards and shields to prevent accidental contact with moving parts. This measure reduced machinery-related injuries by 40%.</w:t>
      </w:r>
    </w:p>
    <w:p w14:paraId="059F40B5" w14:textId="77777777" w:rsidR="00657BDB" w:rsidRPr="00657BDB" w:rsidRDefault="00657BDB" w:rsidP="00657BDB">
      <w:pPr>
        <w:pStyle w:val="ListParagraph"/>
        <w:numPr>
          <w:ilvl w:val="0"/>
          <w:numId w:val="10"/>
        </w:numPr>
        <w:rPr>
          <w:sz w:val="28"/>
          <w:szCs w:val="28"/>
        </w:rPr>
      </w:pPr>
      <w:r w:rsidRPr="00F61FCC">
        <w:rPr>
          <w:b/>
          <w:bCs/>
        </w:rPr>
        <w:t>Lockout/Tagout Procedures</w:t>
      </w:r>
      <w:r>
        <w:t>: Strict lockout/tagout procedures were established, ensuring machines were properly shut down during maintenance. This protocol minimized accidental startups, significantly decreasing maintenance-related injuries.</w:t>
      </w:r>
    </w:p>
    <w:p w14:paraId="609E088D" w14:textId="77777777" w:rsidR="00657BDB" w:rsidRDefault="00657BDB" w:rsidP="00657BDB">
      <w:pPr>
        <w:pStyle w:val="ListParagraph"/>
        <w:ind w:left="792"/>
        <w:rPr>
          <w:sz w:val="28"/>
          <w:szCs w:val="28"/>
        </w:rPr>
      </w:pPr>
    </w:p>
    <w:p w14:paraId="16C13884" w14:textId="1B8F3779" w:rsidR="00657BDB" w:rsidRPr="00657BDB" w:rsidRDefault="00657BDB" w:rsidP="00657BDB">
      <w:pPr>
        <w:pStyle w:val="ListParagraph"/>
        <w:numPr>
          <w:ilvl w:val="1"/>
          <w:numId w:val="2"/>
        </w:numPr>
        <w:rPr>
          <w:sz w:val="28"/>
          <w:szCs w:val="28"/>
        </w:rPr>
      </w:pPr>
      <w:r w:rsidRPr="00657BDB">
        <w:rPr>
          <w:sz w:val="28"/>
          <w:szCs w:val="28"/>
        </w:rPr>
        <w:t xml:space="preserve">Chemical Safety </w:t>
      </w:r>
    </w:p>
    <w:p w14:paraId="13B043B4" w14:textId="77777777" w:rsidR="00657BDB" w:rsidRPr="00657BDB" w:rsidRDefault="00657BDB" w:rsidP="00657BDB">
      <w:pPr>
        <w:pStyle w:val="ListParagraph"/>
        <w:numPr>
          <w:ilvl w:val="0"/>
          <w:numId w:val="4"/>
        </w:numPr>
        <w:rPr>
          <w:sz w:val="28"/>
          <w:szCs w:val="28"/>
        </w:rPr>
      </w:pPr>
      <w:r>
        <w:t xml:space="preserve"> </w:t>
      </w:r>
      <w:r w:rsidRPr="00F61FCC">
        <w:rPr>
          <w:b/>
          <w:bCs/>
        </w:rPr>
        <w:t>Proper Handling and Storage</w:t>
      </w:r>
      <w:r>
        <w:t>: Chemicals were stored in designated areas with appropriate signage and containment measures. Handling protocols were revised to include detailed safety instructions.</w:t>
      </w:r>
    </w:p>
    <w:p w14:paraId="6C22140C" w14:textId="77777777" w:rsidR="00657BDB" w:rsidRDefault="00657BDB" w:rsidP="00657BDB">
      <w:pPr>
        <w:pStyle w:val="ListParagraph"/>
        <w:numPr>
          <w:ilvl w:val="0"/>
          <w:numId w:val="4"/>
        </w:numPr>
      </w:pPr>
      <w:r w:rsidRPr="00F61FCC">
        <w:rPr>
          <w:b/>
          <w:bCs/>
        </w:rPr>
        <w:t>Personal</w:t>
      </w:r>
      <w:r>
        <w:t xml:space="preserve"> </w:t>
      </w:r>
      <w:r w:rsidRPr="00F61FCC">
        <w:rPr>
          <w:b/>
          <w:bCs/>
        </w:rPr>
        <w:t>Protective</w:t>
      </w:r>
      <w:r>
        <w:t xml:space="preserve"> </w:t>
      </w:r>
      <w:r w:rsidRPr="00F61FCC">
        <w:rPr>
          <w:b/>
          <w:bCs/>
        </w:rPr>
        <w:t>Equipment</w:t>
      </w:r>
      <w:r>
        <w:t xml:space="preserve"> (</w:t>
      </w:r>
      <w:r w:rsidRPr="00F61FCC">
        <w:rPr>
          <w:b/>
          <w:bCs/>
        </w:rPr>
        <w:t>PPE):</w:t>
      </w:r>
      <w:r>
        <w:t xml:space="preserve"> Workers handling chemicals were provided with gloves, goggles, masks, and protective clothing. Regular training on the proper use of PPE was conducted.</w:t>
      </w:r>
    </w:p>
    <w:p w14:paraId="73FE6155" w14:textId="22186C8C" w:rsidR="00657BDB" w:rsidRPr="00657BDB" w:rsidRDefault="00657BDB" w:rsidP="00657BDB">
      <w:pPr>
        <w:pStyle w:val="ListParagraph"/>
        <w:numPr>
          <w:ilvl w:val="0"/>
          <w:numId w:val="4"/>
        </w:numPr>
      </w:pPr>
      <w:r w:rsidRPr="00F61FCC">
        <w:rPr>
          <w:b/>
          <w:bCs/>
        </w:rPr>
        <w:t>Emergency</w:t>
      </w:r>
      <w:r>
        <w:t xml:space="preserve"> </w:t>
      </w:r>
      <w:r w:rsidRPr="00F61FCC">
        <w:rPr>
          <w:b/>
          <w:bCs/>
        </w:rPr>
        <w:t>Procedures</w:t>
      </w:r>
      <w:r>
        <w:t>: Emergency showers and eye wash stations were installed throughout the facility. Employees were trained on how to respond to chemical spills and exposures.</w:t>
      </w:r>
    </w:p>
    <w:p w14:paraId="00DBBE1C" w14:textId="77777777" w:rsidR="00657BDB" w:rsidRPr="00657BDB" w:rsidRDefault="00657BDB" w:rsidP="00657BDB">
      <w:pPr>
        <w:pStyle w:val="ListParagraph"/>
        <w:numPr>
          <w:ilvl w:val="1"/>
          <w:numId w:val="2"/>
        </w:numPr>
        <w:rPr>
          <w:sz w:val="28"/>
          <w:szCs w:val="28"/>
        </w:rPr>
      </w:pPr>
      <w:r w:rsidRPr="00657BDB">
        <w:rPr>
          <w:sz w:val="28"/>
          <w:szCs w:val="28"/>
        </w:rPr>
        <w:t>Ergonomics</w:t>
      </w:r>
    </w:p>
    <w:p w14:paraId="1BEF30B0" w14:textId="7FD5D8ED" w:rsidR="00657BDB" w:rsidRDefault="00657BDB" w:rsidP="00657BDB">
      <w:pPr>
        <w:pStyle w:val="ListParagraph"/>
        <w:numPr>
          <w:ilvl w:val="0"/>
          <w:numId w:val="11"/>
        </w:numPr>
      </w:pPr>
      <w:r w:rsidRPr="00F61FCC">
        <w:rPr>
          <w:b/>
          <w:bCs/>
        </w:rPr>
        <w:t>Workstation</w:t>
      </w:r>
      <w:r>
        <w:t xml:space="preserve"> </w:t>
      </w:r>
      <w:r w:rsidRPr="00F61FCC">
        <w:rPr>
          <w:b/>
          <w:bCs/>
        </w:rPr>
        <w:t>Redesign</w:t>
      </w:r>
      <w:r>
        <w:t>: Workstations were redesigned to minimize repetitive strain and improve ergonomics. Adjustable chairs and worktables were introduced.</w:t>
      </w:r>
    </w:p>
    <w:p w14:paraId="422B85F6" w14:textId="45C29F46" w:rsidR="00657BDB" w:rsidRDefault="00657BDB" w:rsidP="00657BDB">
      <w:pPr>
        <w:pStyle w:val="ListParagraph"/>
        <w:numPr>
          <w:ilvl w:val="0"/>
          <w:numId w:val="11"/>
        </w:numPr>
      </w:pPr>
      <w:r w:rsidRPr="00F61FCC">
        <w:rPr>
          <w:b/>
          <w:bCs/>
        </w:rPr>
        <w:t>Training</w:t>
      </w:r>
      <w:r>
        <w:t>: Employees received training on proper lifting techniques and the use of mechanical aids, such as forklifts and pallet jacks, to prevent musculoskeletal injuries.</w:t>
      </w:r>
    </w:p>
    <w:p w14:paraId="56CADA25" w14:textId="77777777" w:rsidR="00657BDB" w:rsidRPr="00657BDB" w:rsidRDefault="00657BDB" w:rsidP="00657BDB">
      <w:pPr>
        <w:pStyle w:val="ListParagraph"/>
        <w:ind w:left="792"/>
        <w:rPr>
          <w:sz w:val="28"/>
          <w:szCs w:val="28"/>
        </w:rPr>
      </w:pPr>
    </w:p>
    <w:p w14:paraId="0EC17D9F" w14:textId="77777777" w:rsidR="00657BDB" w:rsidRPr="00657BDB" w:rsidRDefault="00657BDB" w:rsidP="00657BDB">
      <w:pPr>
        <w:pStyle w:val="ListParagraph"/>
        <w:numPr>
          <w:ilvl w:val="1"/>
          <w:numId w:val="2"/>
        </w:numPr>
        <w:rPr>
          <w:sz w:val="28"/>
          <w:szCs w:val="28"/>
        </w:rPr>
      </w:pPr>
      <w:r w:rsidRPr="00657BDB">
        <w:t xml:space="preserve"> </w:t>
      </w:r>
      <w:r w:rsidRPr="00657BDB">
        <w:rPr>
          <w:sz w:val="28"/>
          <w:szCs w:val="28"/>
        </w:rPr>
        <w:t xml:space="preserve">Dust Control </w:t>
      </w:r>
    </w:p>
    <w:p w14:paraId="67D142BA" w14:textId="3E7A648F" w:rsidR="00657BDB" w:rsidRDefault="00657BDB" w:rsidP="00657BDB">
      <w:pPr>
        <w:pStyle w:val="ListParagraph"/>
        <w:numPr>
          <w:ilvl w:val="0"/>
          <w:numId w:val="12"/>
        </w:numPr>
      </w:pPr>
      <w:r w:rsidRPr="00F61FCC">
        <w:rPr>
          <w:b/>
          <w:bCs/>
        </w:rPr>
        <w:t>Ventilation Systems</w:t>
      </w:r>
      <w:r>
        <w:t>: High-efficiency particulate air (HEPA) filters and local exhaust ventilation systems were installed to control paper dust. This reduced the risk of respiratory issues and dust-related fires.</w:t>
      </w:r>
    </w:p>
    <w:p w14:paraId="61F9B642" w14:textId="14461859" w:rsidR="00657BDB" w:rsidRDefault="00657BDB" w:rsidP="00657BDB">
      <w:pPr>
        <w:pStyle w:val="ListParagraph"/>
        <w:numPr>
          <w:ilvl w:val="0"/>
          <w:numId w:val="12"/>
        </w:numPr>
      </w:pPr>
      <w:r w:rsidRPr="00F61FCC">
        <w:rPr>
          <w:b/>
          <w:bCs/>
        </w:rPr>
        <w:t>Housekeeping</w:t>
      </w:r>
      <w:r>
        <w:t>: A rigorous cleaning schedule was established to prevent dust accumulation on surfaces and equipment.</w:t>
      </w:r>
    </w:p>
    <w:p w14:paraId="31273C7F" w14:textId="77777777" w:rsidR="00657BDB" w:rsidRPr="00657BDB" w:rsidRDefault="00657BDB" w:rsidP="00657BDB">
      <w:pPr>
        <w:pStyle w:val="ListParagraph"/>
        <w:ind w:left="792"/>
        <w:rPr>
          <w:sz w:val="28"/>
          <w:szCs w:val="28"/>
        </w:rPr>
      </w:pPr>
    </w:p>
    <w:p w14:paraId="071A574C" w14:textId="77777777" w:rsidR="00F61FCC" w:rsidRDefault="00657BDB" w:rsidP="00657BDB">
      <w:pPr>
        <w:pStyle w:val="ListParagraph"/>
        <w:numPr>
          <w:ilvl w:val="1"/>
          <w:numId w:val="2"/>
        </w:numPr>
        <w:rPr>
          <w:sz w:val="28"/>
          <w:szCs w:val="28"/>
        </w:rPr>
      </w:pPr>
      <w:r w:rsidRPr="00657BDB">
        <w:rPr>
          <w:sz w:val="28"/>
          <w:szCs w:val="28"/>
        </w:rPr>
        <w:t>Fire Safety</w:t>
      </w:r>
      <w:r>
        <w:rPr>
          <w:sz w:val="28"/>
          <w:szCs w:val="28"/>
        </w:rPr>
        <w:t xml:space="preserve"> </w:t>
      </w:r>
    </w:p>
    <w:p w14:paraId="2DD1BE90" w14:textId="77777777" w:rsidR="00F61FCC" w:rsidRDefault="00F61FCC" w:rsidP="00F61FCC">
      <w:pPr>
        <w:pStyle w:val="ListParagraph"/>
        <w:numPr>
          <w:ilvl w:val="0"/>
          <w:numId w:val="14"/>
        </w:numPr>
      </w:pPr>
      <w:r w:rsidRPr="00F61FCC">
        <w:rPr>
          <w:b/>
          <w:bCs/>
        </w:rPr>
        <w:t>Fire Suppression Systems</w:t>
      </w:r>
      <w:r>
        <w:t>: Sprinkler systems and fire extinguishers were installed and regularly maintained. Fire drills were conducted quarterly to ensure employees were prepared for emergencies.</w:t>
      </w:r>
    </w:p>
    <w:p w14:paraId="62887174" w14:textId="77777777" w:rsidR="00F61FCC" w:rsidRDefault="00F61FCC" w:rsidP="00F61FCC">
      <w:pPr>
        <w:pStyle w:val="ListParagraph"/>
        <w:numPr>
          <w:ilvl w:val="0"/>
          <w:numId w:val="14"/>
        </w:numPr>
      </w:pPr>
      <w:r w:rsidRPr="00F61FCC">
        <w:rPr>
          <w:b/>
          <w:bCs/>
        </w:rPr>
        <w:t>Emergency Exits</w:t>
      </w:r>
      <w:r>
        <w:t>: Clear and accessible emergency exits were ensured, with illuminated exit signs and unobstructed pathways.</w:t>
      </w:r>
    </w:p>
    <w:p w14:paraId="2775527F" w14:textId="77777777" w:rsidR="00F61FCC" w:rsidRDefault="00F61FCC" w:rsidP="00F61FCC">
      <w:pPr>
        <w:pStyle w:val="ListParagraph"/>
        <w:numPr>
          <w:ilvl w:val="0"/>
          <w:numId w:val="14"/>
        </w:numPr>
      </w:pPr>
      <w:r w:rsidRPr="00F61FCC">
        <w:rPr>
          <w:b/>
          <w:bCs/>
        </w:rPr>
        <w:lastRenderedPageBreak/>
        <w:t>Combustible Materials Management</w:t>
      </w:r>
      <w:r>
        <w:t>: Proper storage and handling of combustible materials were enforced, reducing the risk of fire outbreaks.</w:t>
      </w:r>
    </w:p>
    <w:p w14:paraId="78714E32" w14:textId="77777777" w:rsidR="00F61FCC" w:rsidRDefault="00F61FCC" w:rsidP="00F61FCC">
      <w:pPr>
        <w:pStyle w:val="ListParagraph"/>
        <w:ind w:left="792"/>
        <w:rPr>
          <w:sz w:val="28"/>
          <w:szCs w:val="28"/>
        </w:rPr>
      </w:pPr>
    </w:p>
    <w:p w14:paraId="1A57F5E5" w14:textId="77777777" w:rsidR="00F61FCC" w:rsidRDefault="00F61FCC" w:rsidP="00F61FCC">
      <w:pPr>
        <w:pStyle w:val="ListParagraph"/>
        <w:ind w:left="792"/>
        <w:rPr>
          <w:sz w:val="28"/>
          <w:szCs w:val="28"/>
        </w:rPr>
      </w:pPr>
    </w:p>
    <w:p w14:paraId="77852C3E" w14:textId="77777777" w:rsidR="00F61FCC" w:rsidRDefault="00F61FCC" w:rsidP="00657BDB">
      <w:pPr>
        <w:pStyle w:val="ListParagraph"/>
        <w:numPr>
          <w:ilvl w:val="1"/>
          <w:numId w:val="2"/>
        </w:numPr>
        <w:rPr>
          <w:sz w:val="28"/>
          <w:szCs w:val="28"/>
        </w:rPr>
      </w:pPr>
      <w:r>
        <w:rPr>
          <w:sz w:val="28"/>
          <w:szCs w:val="28"/>
        </w:rPr>
        <w:t xml:space="preserve">Noise Control </w:t>
      </w:r>
    </w:p>
    <w:p w14:paraId="4F82F2ED" w14:textId="5873735F" w:rsidR="00F61FCC" w:rsidRDefault="00F61FCC" w:rsidP="00F61FCC">
      <w:pPr>
        <w:pStyle w:val="ListParagraph"/>
        <w:numPr>
          <w:ilvl w:val="0"/>
          <w:numId w:val="15"/>
        </w:numPr>
      </w:pPr>
      <w:r w:rsidRPr="00F61FCC">
        <w:rPr>
          <w:b/>
          <w:bCs/>
        </w:rPr>
        <w:t>Hearing Protection</w:t>
      </w:r>
      <w:r>
        <w:t>: Earplugs and earmuffs were provided to workers in high-noise areas. Regular hearing tests were conducted to monitor employees' hearing health.</w:t>
      </w:r>
    </w:p>
    <w:p w14:paraId="6DAE4576" w14:textId="070BE9C2" w:rsidR="00F61FCC" w:rsidRDefault="00F61FCC" w:rsidP="00F61FCC">
      <w:pPr>
        <w:pStyle w:val="ListParagraph"/>
        <w:numPr>
          <w:ilvl w:val="0"/>
          <w:numId w:val="15"/>
        </w:numPr>
      </w:pPr>
      <w:r w:rsidRPr="00F61FCC">
        <w:rPr>
          <w:b/>
          <w:bCs/>
        </w:rPr>
        <w:t>Noise Monitoring</w:t>
      </w:r>
      <w:r>
        <w:t>: Noise levels were regularly monitored, and engineering controls, such as sound barriers and dampening materials, were implemented to reduce excessive noise.</w:t>
      </w:r>
    </w:p>
    <w:p w14:paraId="47778700" w14:textId="77777777" w:rsidR="00F61FCC" w:rsidRDefault="00F61FCC" w:rsidP="00F61FCC">
      <w:pPr>
        <w:pStyle w:val="ListParagraph"/>
        <w:ind w:left="792"/>
        <w:rPr>
          <w:sz w:val="28"/>
          <w:szCs w:val="28"/>
        </w:rPr>
      </w:pPr>
    </w:p>
    <w:p w14:paraId="3F855117" w14:textId="103ADC68" w:rsidR="00F61FCC" w:rsidRDefault="00F61FCC" w:rsidP="00657BDB">
      <w:pPr>
        <w:pStyle w:val="ListParagraph"/>
        <w:numPr>
          <w:ilvl w:val="1"/>
          <w:numId w:val="2"/>
        </w:numPr>
        <w:rPr>
          <w:sz w:val="28"/>
          <w:szCs w:val="28"/>
        </w:rPr>
      </w:pPr>
      <w:r>
        <w:rPr>
          <w:sz w:val="28"/>
          <w:szCs w:val="28"/>
        </w:rPr>
        <w:t xml:space="preserve">Safety Training and Culture </w:t>
      </w:r>
    </w:p>
    <w:p w14:paraId="1387A07A" w14:textId="61DC5C70" w:rsidR="00F61FCC" w:rsidRDefault="00F61FCC" w:rsidP="00F61FCC">
      <w:pPr>
        <w:pStyle w:val="ListParagraph"/>
        <w:numPr>
          <w:ilvl w:val="0"/>
          <w:numId w:val="16"/>
        </w:numPr>
      </w:pPr>
      <w:r w:rsidRPr="00F61FCC">
        <w:rPr>
          <w:b/>
          <w:bCs/>
        </w:rPr>
        <w:t>Regular Training</w:t>
      </w:r>
      <w:r>
        <w:t>: Monthly safety training sessions covered various topics, including hazard recognition, emergency response, and the proper use of PPE.</w:t>
      </w:r>
    </w:p>
    <w:p w14:paraId="55241172" w14:textId="0EFE27CB" w:rsidR="00F61FCC" w:rsidRDefault="00F61FCC" w:rsidP="00F61FCC">
      <w:pPr>
        <w:pStyle w:val="ListParagraph"/>
        <w:numPr>
          <w:ilvl w:val="0"/>
          <w:numId w:val="16"/>
        </w:numPr>
      </w:pPr>
      <w:r w:rsidRPr="00F61FCC">
        <w:rPr>
          <w:b/>
          <w:bCs/>
        </w:rPr>
        <w:t>Safety Culture</w:t>
      </w:r>
      <w:r>
        <w:t>: A safety-first culture was promoted, encouraging employees to report hazards and near-misses without fear of reprisal. Safety incentive programs rewarded employees for proactive safety behaviour.</w:t>
      </w:r>
    </w:p>
    <w:p w14:paraId="63BE28A7" w14:textId="6D05FF3F" w:rsidR="00F61FCC" w:rsidRDefault="00F61FCC" w:rsidP="00F61FCC">
      <w:pPr>
        <w:pStyle w:val="ListParagraph"/>
        <w:numPr>
          <w:ilvl w:val="0"/>
          <w:numId w:val="16"/>
        </w:numPr>
      </w:pPr>
      <w:r w:rsidRPr="00F61FCC">
        <w:rPr>
          <w:b/>
          <w:bCs/>
        </w:rPr>
        <w:t>Safety Committees</w:t>
      </w:r>
      <w:r>
        <w:t>: A safety committee comprising workers from different departments was formed to review safety practices and incidents regularly.</w:t>
      </w:r>
    </w:p>
    <w:p w14:paraId="1DEF2EED" w14:textId="77777777" w:rsidR="00F61FCC" w:rsidRDefault="00F61FCC" w:rsidP="00F61FCC">
      <w:pPr>
        <w:pStyle w:val="ListParagraph"/>
        <w:ind w:left="792"/>
        <w:rPr>
          <w:sz w:val="28"/>
          <w:szCs w:val="28"/>
        </w:rPr>
      </w:pPr>
    </w:p>
    <w:p w14:paraId="7E92B688" w14:textId="4AFF4EF8" w:rsidR="00657BDB" w:rsidRDefault="00F61FCC" w:rsidP="00657BDB">
      <w:pPr>
        <w:pStyle w:val="ListParagraph"/>
        <w:numPr>
          <w:ilvl w:val="1"/>
          <w:numId w:val="2"/>
        </w:numPr>
        <w:rPr>
          <w:sz w:val="28"/>
          <w:szCs w:val="28"/>
        </w:rPr>
      </w:pPr>
      <w:r>
        <w:rPr>
          <w:sz w:val="28"/>
          <w:szCs w:val="28"/>
        </w:rPr>
        <w:t>Confined Spaces</w:t>
      </w:r>
    </w:p>
    <w:p w14:paraId="05A90A22" w14:textId="33E59FCD" w:rsidR="00F61FCC" w:rsidRDefault="00F61FCC" w:rsidP="00F61FCC">
      <w:pPr>
        <w:pStyle w:val="ListParagraph"/>
        <w:numPr>
          <w:ilvl w:val="0"/>
          <w:numId w:val="17"/>
        </w:numPr>
      </w:pPr>
      <w:r w:rsidRPr="00F61FCC">
        <w:rPr>
          <w:b/>
          <w:bCs/>
        </w:rPr>
        <w:t>Confined</w:t>
      </w:r>
      <w:r>
        <w:t xml:space="preserve"> </w:t>
      </w:r>
      <w:r w:rsidRPr="00F61FCC">
        <w:rPr>
          <w:b/>
          <w:bCs/>
        </w:rPr>
        <w:t>Space</w:t>
      </w:r>
      <w:r>
        <w:t xml:space="preserve"> </w:t>
      </w:r>
      <w:r w:rsidRPr="00F61FCC">
        <w:rPr>
          <w:b/>
          <w:bCs/>
        </w:rPr>
        <w:t>Procedures</w:t>
      </w:r>
      <w:r>
        <w:t>: Detailed procedures for entry into confined spaces were developed, including proper ventilation and continuous monitoring of air quality.</w:t>
      </w:r>
    </w:p>
    <w:p w14:paraId="40F67086" w14:textId="5700DE59" w:rsidR="00F61FCC" w:rsidRDefault="00F61FCC" w:rsidP="00F61FCC">
      <w:pPr>
        <w:pStyle w:val="ListParagraph"/>
        <w:numPr>
          <w:ilvl w:val="0"/>
          <w:numId w:val="17"/>
        </w:numPr>
      </w:pPr>
      <w:r w:rsidRPr="00F61FCC">
        <w:rPr>
          <w:b/>
          <w:bCs/>
        </w:rPr>
        <w:t>Rescue</w:t>
      </w:r>
      <w:r>
        <w:t xml:space="preserve"> </w:t>
      </w:r>
      <w:r w:rsidRPr="00F61FCC">
        <w:rPr>
          <w:b/>
          <w:bCs/>
        </w:rPr>
        <w:t>Plans</w:t>
      </w:r>
      <w:r>
        <w:t>: Rescue plans and equipment were readily available, and regular drills ensured that workers were prepared for emergencies in confined spaces.</w:t>
      </w:r>
    </w:p>
    <w:p w14:paraId="790B426F" w14:textId="77777777" w:rsidR="00F61FCC" w:rsidRDefault="00F61FCC" w:rsidP="00F61FCC">
      <w:pPr>
        <w:pStyle w:val="ListParagraph"/>
        <w:ind w:left="792"/>
        <w:rPr>
          <w:sz w:val="28"/>
          <w:szCs w:val="28"/>
        </w:rPr>
      </w:pPr>
    </w:p>
    <w:p w14:paraId="6B0B91D8" w14:textId="32292BEF" w:rsidR="00F61FCC" w:rsidRDefault="00F61FCC" w:rsidP="00F61FCC">
      <w:pPr>
        <w:pStyle w:val="ListParagraph"/>
        <w:numPr>
          <w:ilvl w:val="1"/>
          <w:numId w:val="2"/>
        </w:numPr>
        <w:rPr>
          <w:sz w:val="28"/>
          <w:szCs w:val="28"/>
        </w:rPr>
      </w:pPr>
      <w:r>
        <w:rPr>
          <w:sz w:val="28"/>
          <w:szCs w:val="28"/>
        </w:rPr>
        <w:t>Electrical Safety</w:t>
      </w:r>
    </w:p>
    <w:p w14:paraId="3710AE19" w14:textId="5AEBA36A" w:rsidR="00F61FCC" w:rsidRDefault="00F61FCC" w:rsidP="00F61FCC">
      <w:pPr>
        <w:pStyle w:val="ListParagraph"/>
        <w:numPr>
          <w:ilvl w:val="0"/>
          <w:numId w:val="18"/>
        </w:numPr>
      </w:pPr>
      <w:r w:rsidRPr="00F61FCC">
        <w:rPr>
          <w:b/>
          <w:bCs/>
        </w:rPr>
        <w:t>Proper</w:t>
      </w:r>
      <w:r>
        <w:t xml:space="preserve"> </w:t>
      </w:r>
      <w:r w:rsidRPr="00F61FCC">
        <w:rPr>
          <w:b/>
          <w:bCs/>
        </w:rPr>
        <w:t>Insulation</w:t>
      </w:r>
      <w:r>
        <w:t xml:space="preserve"> </w:t>
      </w:r>
      <w:r w:rsidRPr="00F61FCC">
        <w:rPr>
          <w:b/>
          <w:bCs/>
        </w:rPr>
        <w:t>and</w:t>
      </w:r>
      <w:r>
        <w:t xml:space="preserve"> </w:t>
      </w:r>
      <w:r w:rsidRPr="00F61FCC">
        <w:rPr>
          <w:b/>
          <w:bCs/>
        </w:rPr>
        <w:t>Grounding</w:t>
      </w:r>
      <w:r>
        <w:t>: All electrical equipment was properly insulated and grounded. Regular inspections and maintenance of electrical systems were conducted to prevent faults and accidents.</w:t>
      </w:r>
    </w:p>
    <w:p w14:paraId="036D7E2F" w14:textId="4AEC3765" w:rsidR="00F61FCC" w:rsidRDefault="00F61FCC" w:rsidP="00F61FCC">
      <w:pPr>
        <w:pStyle w:val="ListParagraph"/>
        <w:numPr>
          <w:ilvl w:val="0"/>
          <w:numId w:val="18"/>
        </w:numPr>
        <w:rPr>
          <w:sz w:val="28"/>
          <w:szCs w:val="28"/>
        </w:rPr>
      </w:pPr>
      <w:r w:rsidRPr="00F61FCC">
        <w:rPr>
          <w:b/>
          <w:bCs/>
        </w:rPr>
        <w:t>Employee</w:t>
      </w:r>
      <w:r>
        <w:t xml:space="preserve"> </w:t>
      </w:r>
      <w:r w:rsidRPr="00F61FCC">
        <w:rPr>
          <w:b/>
          <w:bCs/>
        </w:rPr>
        <w:t>Training</w:t>
      </w:r>
      <w:r>
        <w:t>: Workers received training on electrical safety, including the identification of electrical hazards and proper use of electrical equipment</w:t>
      </w:r>
    </w:p>
    <w:p w14:paraId="0D843A13" w14:textId="2FB20E63" w:rsidR="00F61FCC" w:rsidRDefault="00F61FCC" w:rsidP="00F61FCC">
      <w:pPr>
        <w:pStyle w:val="ListParagraph"/>
        <w:numPr>
          <w:ilvl w:val="1"/>
          <w:numId w:val="2"/>
        </w:numPr>
        <w:rPr>
          <w:sz w:val="28"/>
          <w:szCs w:val="28"/>
        </w:rPr>
      </w:pPr>
      <w:r>
        <w:rPr>
          <w:sz w:val="28"/>
          <w:szCs w:val="28"/>
        </w:rPr>
        <w:t xml:space="preserve">Slip, Trip </w:t>
      </w:r>
      <w:proofErr w:type="gramStart"/>
      <w:r>
        <w:rPr>
          <w:sz w:val="28"/>
          <w:szCs w:val="28"/>
        </w:rPr>
        <w:t>And</w:t>
      </w:r>
      <w:proofErr w:type="gramEnd"/>
      <w:r>
        <w:rPr>
          <w:sz w:val="28"/>
          <w:szCs w:val="28"/>
        </w:rPr>
        <w:t xml:space="preserve"> Fall Prevention</w:t>
      </w:r>
    </w:p>
    <w:p w14:paraId="223B6926" w14:textId="2024F719" w:rsidR="00F61FCC" w:rsidRDefault="00F61FCC" w:rsidP="00F61FCC">
      <w:pPr>
        <w:pStyle w:val="ListParagraph"/>
        <w:numPr>
          <w:ilvl w:val="0"/>
          <w:numId w:val="19"/>
        </w:numPr>
      </w:pPr>
      <w:r w:rsidRPr="00F61FCC">
        <w:rPr>
          <w:b/>
          <w:bCs/>
        </w:rPr>
        <w:t>Housekeeping</w:t>
      </w:r>
      <w:r>
        <w:t>: Floors were kept clean and dry, with immediate cleanup of spills. Non-slip mats were placed in high-risk areas.</w:t>
      </w:r>
    </w:p>
    <w:p w14:paraId="5C3D8FC0" w14:textId="29C70B52" w:rsidR="00F61FCC" w:rsidRDefault="00F61FCC" w:rsidP="00F61FCC">
      <w:pPr>
        <w:pStyle w:val="ListParagraph"/>
        <w:numPr>
          <w:ilvl w:val="0"/>
          <w:numId w:val="19"/>
        </w:numPr>
      </w:pPr>
      <w:r w:rsidRPr="00F61FCC">
        <w:rPr>
          <w:b/>
          <w:bCs/>
        </w:rPr>
        <w:t>Signage</w:t>
      </w:r>
      <w:r>
        <w:t>: Clear signage indicated wet floors, uneven surfaces, and other potential hazards.</w:t>
      </w:r>
    </w:p>
    <w:p w14:paraId="4EA4C58C" w14:textId="77777777" w:rsidR="00F61FCC" w:rsidRPr="00F61FCC" w:rsidRDefault="00F61FCC" w:rsidP="00F61FCC">
      <w:pPr>
        <w:pStyle w:val="ListParagraph"/>
        <w:ind w:left="792"/>
        <w:rPr>
          <w:sz w:val="28"/>
          <w:szCs w:val="28"/>
        </w:rPr>
      </w:pPr>
    </w:p>
    <w:p w14:paraId="672D4C09" w14:textId="77777777" w:rsidR="00657BDB" w:rsidRPr="00657BDB" w:rsidRDefault="00657BDB" w:rsidP="00657BDB">
      <w:pPr>
        <w:pStyle w:val="ListParagraph"/>
        <w:ind w:left="792"/>
        <w:rPr>
          <w:sz w:val="28"/>
          <w:szCs w:val="28"/>
        </w:rPr>
      </w:pPr>
    </w:p>
    <w:p w14:paraId="3560D94C" w14:textId="77777777" w:rsidR="00CB2DE3" w:rsidRDefault="00CB2DE3" w:rsidP="00CB2DE3"/>
    <w:p w14:paraId="65229E05" w14:textId="77777777" w:rsidR="00CB2DE3" w:rsidRDefault="00CB2DE3" w:rsidP="00CB2DE3"/>
    <w:p w14:paraId="1D45D382" w14:textId="77777777" w:rsidR="00CB2DE3" w:rsidRDefault="00CB2DE3" w:rsidP="00CB2DE3"/>
    <w:p w14:paraId="18457DD2" w14:textId="77777777" w:rsidR="00CB2DE3" w:rsidRDefault="00CB2DE3" w:rsidP="00CB2DE3"/>
    <w:p w14:paraId="02096A5D" w14:textId="77777777" w:rsidR="00CB2DE3" w:rsidRDefault="00CB2DE3" w:rsidP="00CB2DE3"/>
    <w:p w14:paraId="3A40B8BF" w14:textId="77777777" w:rsidR="00CB2DE3" w:rsidRDefault="00CB2DE3" w:rsidP="00CB2DE3"/>
    <w:p w14:paraId="5FFC3790" w14:textId="6CB8ACEA" w:rsidR="00CB2DE3" w:rsidRPr="00F61FCC" w:rsidRDefault="00F61FCC" w:rsidP="00F61FCC">
      <w:pPr>
        <w:jc w:val="center"/>
        <w:rPr>
          <w:b/>
          <w:bCs/>
          <w:sz w:val="36"/>
          <w:szCs w:val="36"/>
          <w:u w:val="single"/>
        </w:rPr>
      </w:pPr>
      <w:r>
        <w:rPr>
          <w:b/>
          <w:bCs/>
          <w:sz w:val="36"/>
          <w:szCs w:val="36"/>
          <w:u w:val="single"/>
        </w:rPr>
        <w:t>RESULT</w:t>
      </w:r>
    </w:p>
    <w:p w14:paraId="559AFF9D" w14:textId="49082760" w:rsidR="00CC19F3" w:rsidRPr="004535B8" w:rsidRDefault="004535B8" w:rsidP="004535B8">
      <w:pPr>
        <w:rPr>
          <w:sz w:val="28"/>
          <w:szCs w:val="28"/>
        </w:rPr>
      </w:pPr>
      <w:r w:rsidRPr="004535B8">
        <w:rPr>
          <w:sz w:val="28"/>
          <w:szCs w:val="28"/>
        </w:rPr>
        <w:t>The comprehensive safety enhancement program at Paper Mill has significantly improved workplace safety, resulting in substantial reductions in accidents and injuries. The strategic implementation of machinery safeguards, strict lockout/tagout procedures, and regular maintenance schedules reduced machinery-related injuries by 40%. Enhanced chemical handling protocols, combined with mandatory PPE and emergency response measures, halved chemical-related incidents. Ergonomic improvements, including workstation redesign and training, decreased musculoskeletal injuries by 30%, while effective ventilation systems and housekeeping practices minimized paper dust levels, reducing respiratory issues and dust-related fires. Fire safety was bolstered through fire suppression systems and regular drills, leading to fewer fire incidents. Noise control measures, such as hearing protection and engineering controls, mitigated noise-related health issues. The promotion of a safety-first culture through regular training and the establishment of safety committees fostered increased hazard reporting and a collaborative approach to safety. Detailed procedures for confined space entry and robust electrical safety practices resulted in zero incidents in these areas. Enhanced housekeeping and clear signage significantly reduced slip, trip, and fall incidents. Overall, the success of this program underscores the importance of a systematic and proactive approach to safety management, demonstrating that continuous improvement and a strong safety culture are vital for creating a safer and healthier work environment. Paper Mill's experience offers valuable insights and best practices for other paper manufacturing facilities aiming to enhance their safety protocols.</w:t>
      </w:r>
    </w:p>
    <w:sectPr w:rsidR="00CC19F3" w:rsidRPr="00453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6287"/>
    <w:multiLevelType w:val="multilevel"/>
    <w:tmpl w:val="391E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A04DE"/>
    <w:multiLevelType w:val="hybridMultilevel"/>
    <w:tmpl w:val="B8A086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322F53"/>
    <w:multiLevelType w:val="hybridMultilevel"/>
    <w:tmpl w:val="568EE0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83C0236"/>
    <w:multiLevelType w:val="hybridMultilevel"/>
    <w:tmpl w:val="916AF1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AD65E74"/>
    <w:multiLevelType w:val="hybridMultilevel"/>
    <w:tmpl w:val="2014E5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42F739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BE21C5"/>
    <w:multiLevelType w:val="hybridMultilevel"/>
    <w:tmpl w:val="16AC38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F1F16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F014BA"/>
    <w:multiLevelType w:val="hybridMultilevel"/>
    <w:tmpl w:val="A6CC61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4726BC6"/>
    <w:multiLevelType w:val="hybridMultilevel"/>
    <w:tmpl w:val="1CE61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8667C63"/>
    <w:multiLevelType w:val="hybridMultilevel"/>
    <w:tmpl w:val="9086E3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AE6007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ED3A5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CC40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210A8A"/>
    <w:multiLevelType w:val="hybridMultilevel"/>
    <w:tmpl w:val="CB3EAD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EC71ED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3C3C65"/>
    <w:multiLevelType w:val="multilevel"/>
    <w:tmpl w:val="40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4F0FFF"/>
    <w:multiLevelType w:val="hybridMultilevel"/>
    <w:tmpl w:val="69F0B8C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76F449B6"/>
    <w:multiLevelType w:val="hybridMultilevel"/>
    <w:tmpl w:val="917CB3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95586775">
    <w:abstractNumId w:val="0"/>
  </w:num>
  <w:num w:numId="2" w16cid:durableId="1742024642">
    <w:abstractNumId w:val="15"/>
  </w:num>
  <w:num w:numId="3" w16cid:durableId="1821729894">
    <w:abstractNumId w:val="16"/>
  </w:num>
  <w:num w:numId="4" w16cid:durableId="1485389233">
    <w:abstractNumId w:val="17"/>
  </w:num>
  <w:num w:numId="5" w16cid:durableId="656956961">
    <w:abstractNumId w:val="11"/>
  </w:num>
  <w:num w:numId="6" w16cid:durableId="504633660">
    <w:abstractNumId w:val="7"/>
  </w:num>
  <w:num w:numId="7" w16cid:durableId="323976883">
    <w:abstractNumId w:val="12"/>
  </w:num>
  <w:num w:numId="8" w16cid:durableId="951597040">
    <w:abstractNumId w:val="5"/>
  </w:num>
  <w:num w:numId="9" w16cid:durableId="732504044">
    <w:abstractNumId w:val="13"/>
  </w:num>
  <w:num w:numId="10" w16cid:durableId="1894467677">
    <w:abstractNumId w:val="8"/>
  </w:num>
  <w:num w:numId="11" w16cid:durableId="1525362930">
    <w:abstractNumId w:val="18"/>
  </w:num>
  <w:num w:numId="12" w16cid:durableId="2021396542">
    <w:abstractNumId w:val="9"/>
  </w:num>
  <w:num w:numId="13" w16cid:durableId="1085953815">
    <w:abstractNumId w:val="6"/>
  </w:num>
  <w:num w:numId="14" w16cid:durableId="1361079979">
    <w:abstractNumId w:val="14"/>
  </w:num>
  <w:num w:numId="15" w16cid:durableId="1870726804">
    <w:abstractNumId w:val="2"/>
  </w:num>
  <w:num w:numId="16" w16cid:durableId="679742810">
    <w:abstractNumId w:val="10"/>
  </w:num>
  <w:num w:numId="17" w16cid:durableId="284115598">
    <w:abstractNumId w:val="1"/>
  </w:num>
  <w:num w:numId="18" w16cid:durableId="601954002">
    <w:abstractNumId w:val="4"/>
  </w:num>
  <w:num w:numId="19" w16cid:durableId="1654291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E3"/>
    <w:rsid w:val="0005054F"/>
    <w:rsid w:val="001E265D"/>
    <w:rsid w:val="003A55CD"/>
    <w:rsid w:val="003D6244"/>
    <w:rsid w:val="004535B8"/>
    <w:rsid w:val="00657BDB"/>
    <w:rsid w:val="006D4FB0"/>
    <w:rsid w:val="007D2510"/>
    <w:rsid w:val="00CB2DE3"/>
    <w:rsid w:val="00CC19F3"/>
    <w:rsid w:val="00D3122A"/>
    <w:rsid w:val="00F61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0CB7"/>
  <w15:chartTrackingRefBased/>
  <w15:docId w15:val="{A17F79A0-BF26-4F20-A592-A7616971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D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2DE3"/>
    <w:rPr>
      <w:b/>
      <w:bCs/>
    </w:rPr>
  </w:style>
  <w:style w:type="paragraph" w:styleId="ListParagraph">
    <w:name w:val="List Paragraph"/>
    <w:basedOn w:val="Normal"/>
    <w:uiPriority w:val="34"/>
    <w:qFormat/>
    <w:rsid w:val="00CB2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14536">
      <w:bodyDiv w:val="1"/>
      <w:marLeft w:val="0"/>
      <w:marRight w:val="0"/>
      <w:marTop w:val="0"/>
      <w:marBottom w:val="0"/>
      <w:divBdr>
        <w:top w:val="none" w:sz="0" w:space="0" w:color="auto"/>
        <w:left w:val="none" w:sz="0" w:space="0" w:color="auto"/>
        <w:bottom w:val="none" w:sz="0" w:space="0" w:color="auto"/>
        <w:right w:val="none" w:sz="0" w:space="0" w:color="auto"/>
      </w:divBdr>
    </w:div>
    <w:div w:id="1781341709">
      <w:bodyDiv w:val="1"/>
      <w:marLeft w:val="0"/>
      <w:marRight w:val="0"/>
      <w:marTop w:val="0"/>
      <w:marBottom w:val="0"/>
      <w:divBdr>
        <w:top w:val="none" w:sz="0" w:space="0" w:color="auto"/>
        <w:left w:val="none" w:sz="0" w:space="0" w:color="auto"/>
        <w:bottom w:val="none" w:sz="0" w:space="0" w:color="auto"/>
        <w:right w:val="none" w:sz="0" w:space="0" w:color="auto"/>
      </w:divBdr>
    </w:div>
    <w:div w:id="21372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SINGH SHEKHAWAT</dc:creator>
  <cp:keywords/>
  <dc:description/>
  <cp:lastModifiedBy>kanika agrawal</cp:lastModifiedBy>
  <cp:revision>5</cp:revision>
  <dcterms:created xsi:type="dcterms:W3CDTF">2024-07-09T15:43:00Z</dcterms:created>
  <dcterms:modified xsi:type="dcterms:W3CDTF">2024-07-19T21:15:00Z</dcterms:modified>
</cp:coreProperties>
</file>