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AFD421A" w14:textId="77777777" w:rsidR="00234655" w:rsidRPr="00234655" w:rsidRDefault="00234655" w:rsidP="00234655">
      <w:pPr>
        <w:numPr>
          <w:ilvl w:val="0"/>
          <w:numId w:val="1"/>
        </w:numPr>
        <w:shd w:val="clear" w:color="auto" w:fill="FFFFFF"/>
        <w:spacing w:before="300" w:after="100" w:afterAutospacing="1" w:line="240" w:lineRule="auto"/>
        <w:rPr>
          <w:rFonts w:ascii="Nunito Sans" w:eastAsia="Times New Roman" w:hAnsi="Nunito Sans" w:cs="Times New Roman"/>
          <w:color w:val="6C6D74"/>
          <w:sz w:val="24"/>
          <w:szCs w:val="24"/>
          <w:lang w:eastAsia="en-IN"/>
        </w:rPr>
      </w:pPr>
      <w:r w:rsidRPr="00234655">
        <w:rPr>
          <w:rFonts w:ascii="Nunito Sans" w:eastAsia="Times New Roman" w:hAnsi="Nunito Sans" w:cs="Times New Roman"/>
          <w:color w:val="6C6D74"/>
          <w:sz w:val="24"/>
          <w:szCs w:val="24"/>
          <w:lang w:eastAsia="en-IN"/>
        </w:rPr>
        <w:t>Plasma carries out a variety of functions in the body, including clotting blood, fighting diseases and other critical functions.</w:t>
      </w:r>
    </w:p>
    <w:p w14:paraId="680857B5" w14:textId="77777777" w:rsidR="00D40592" w:rsidRDefault="00D40592"/>
    <w:sectPr w:rsidR="00D4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0160"/>
    <w:multiLevelType w:val="multilevel"/>
    <w:tmpl w:val="C52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234655"/>
    <w:rsid w:val="00AB35B7"/>
    <w:rsid w:val="00C13605"/>
    <w:rsid w:val="00D4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 w:id="1774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4</cp:revision>
  <dcterms:created xsi:type="dcterms:W3CDTF">2021-04-26T07:36:00Z</dcterms:created>
  <dcterms:modified xsi:type="dcterms:W3CDTF">2021-04-26T07:37:00Z</dcterms:modified>
</cp:coreProperties>
</file>