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463" w:rsidRDefault="00BE52D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2B3463" w:rsidRDefault="00BE52D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2B3463" w:rsidRDefault="002B346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07 March 2026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2B3463" w:rsidRPr="002F339F" w:rsidRDefault="00BE52D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F339F">
              <w:rPr>
                <w:rFonts w:asciiTheme="majorHAnsi" w:eastAsia="Montserrat" w:hAnsiTheme="majorHAnsi" w:cstheme="majorHAnsi"/>
                <w:shd w:val="clear" w:color="auto" w:fill="FFFFFF"/>
              </w:rPr>
              <w:t>SWTID-2026-5244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 xml:space="preserve">Team Leader 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ALMAS BANU S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Team Member 1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ABINAYA M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Team Member 2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DIVYADHARSHINI M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Team Member 3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KANIMOZHI D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SpendWise</w:t>
            </w:r>
          </w:p>
        </w:tc>
      </w:tr>
      <w:tr w:rsidR="002B3463">
        <w:trPr>
          <w:jc w:val="center"/>
        </w:trPr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 xml:space="preserve">Maximum </w:t>
            </w:r>
            <w:r>
              <w:t>Marks</w:t>
            </w:r>
          </w:p>
        </w:tc>
        <w:tc>
          <w:tcPr>
            <w:tcW w:w="4508" w:type="dxa"/>
          </w:tcPr>
          <w:p w:rsidR="002B3463" w:rsidRDefault="00BE52D5">
            <w:pPr>
              <w:spacing w:after="0" w:line="240" w:lineRule="auto"/>
            </w:pPr>
            <w:r>
              <w:t>4 Marks</w:t>
            </w:r>
          </w:p>
        </w:tc>
      </w:tr>
    </w:tbl>
    <w:p w:rsidR="002B3463" w:rsidRDefault="002B3463">
      <w:pPr>
        <w:rPr>
          <w:rFonts w:ascii="Arial" w:eastAsia="Arial" w:hAnsi="Arial" w:cs="Arial"/>
          <w:b/>
          <w:bCs/>
        </w:rPr>
      </w:pPr>
    </w:p>
    <w:p w:rsidR="002B3463" w:rsidRDefault="00BE52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2B3463" w:rsidRDefault="00BE52D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2B3463" w:rsidRDefault="00BE52D5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Style13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4006"/>
        <w:gridCol w:w="5218"/>
        <w:gridCol w:w="4135"/>
      </w:tblGrid>
      <w:tr w:rsidR="002B3463">
        <w:trPr>
          <w:trHeight w:val="398"/>
        </w:trPr>
        <w:tc>
          <w:tcPr>
            <w:tcW w:w="834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B3463">
        <w:trPr>
          <w:trHeight w:val="489"/>
        </w:trPr>
        <w:tc>
          <w:tcPr>
            <w:tcW w:w="834" w:type="dxa"/>
          </w:tcPr>
          <w:p w:rsidR="002B3463" w:rsidRDefault="002B346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:rsidR="002B3463" w:rsidRDefault="00BE52D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</w:t>
            </w:r>
            <w:r>
              <w:rPr>
                <w:rFonts w:ascii="Arial" w:eastAsia="Arial" w:hAnsi="Arial" w:cs="Arial"/>
              </w:rPr>
              <w:t xml:space="preserve"> interface or optional web UI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2B3463">
        <w:trPr>
          <w:trHeight w:val="470"/>
        </w:trPr>
        <w:tc>
          <w:tcPr>
            <w:tcW w:w="834" w:type="dxa"/>
          </w:tcPr>
          <w:p w:rsidR="002B3463" w:rsidRDefault="002B346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2B3463">
        <w:trPr>
          <w:trHeight w:val="310"/>
        </w:trPr>
        <w:tc>
          <w:tcPr>
            <w:tcW w:w="834" w:type="dxa"/>
          </w:tcPr>
          <w:p w:rsidR="002B3463" w:rsidRDefault="002B346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:rsidR="002B3463" w:rsidRDefault="002B346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2B3463">
        <w:trPr>
          <w:trHeight w:val="489"/>
        </w:trPr>
        <w:tc>
          <w:tcPr>
            <w:tcW w:w="834" w:type="dxa"/>
          </w:tcPr>
          <w:p w:rsidR="002B3463" w:rsidRDefault="002B346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2B3463">
        <w:trPr>
          <w:trHeight w:val="445"/>
        </w:trPr>
        <w:tc>
          <w:tcPr>
            <w:tcW w:w="834" w:type="dxa"/>
          </w:tcPr>
          <w:p w:rsidR="002B3463" w:rsidRDefault="00BE52D5">
            <w:pPr>
              <w:tabs>
                <w:tab w:val="left" w:pos="2320"/>
              </w:tabs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2B3463">
        <w:trPr>
          <w:trHeight w:val="489"/>
        </w:trPr>
        <w:tc>
          <w:tcPr>
            <w:tcW w:w="834" w:type="dxa"/>
          </w:tcPr>
          <w:p w:rsidR="002B3463" w:rsidRDefault="00BE52D5">
            <w:pPr>
              <w:tabs>
                <w:tab w:val="left" w:pos="2320"/>
              </w:tabs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Express.js, </w:t>
            </w:r>
            <w:r>
              <w:rPr>
                <w:rFonts w:ascii="Arial" w:eastAsia="Arial" w:hAnsi="Arial" w:cs="Arial"/>
              </w:rPr>
              <w:t>REST APIs</w:t>
            </w:r>
          </w:p>
        </w:tc>
      </w:tr>
    </w:tbl>
    <w:p w:rsidR="002B3463" w:rsidRDefault="002B346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B3463" w:rsidRDefault="00BE52D5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Style14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6"/>
        <w:gridCol w:w="3969"/>
        <w:gridCol w:w="5170"/>
        <w:gridCol w:w="4097"/>
      </w:tblGrid>
      <w:tr w:rsidR="002B3463">
        <w:trPr>
          <w:trHeight w:val="539"/>
          <w:tblHeader/>
        </w:trPr>
        <w:tc>
          <w:tcPr>
            <w:tcW w:w="826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B3463">
        <w:trPr>
          <w:trHeight w:val="229"/>
        </w:trPr>
        <w:tc>
          <w:tcPr>
            <w:tcW w:w="826" w:type="dxa"/>
          </w:tcPr>
          <w:p w:rsidR="002B3463" w:rsidRDefault="002B3463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2B3463">
        <w:trPr>
          <w:trHeight w:val="542"/>
        </w:trPr>
        <w:tc>
          <w:tcPr>
            <w:tcW w:w="826" w:type="dxa"/>
          </w:tcPr>
          <w:p w:rsidR="002B3463" w:rsidRDefault="002B3463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Protects routes using </w:t>
            </w:r>
            <w:r>
              <w:rPr>
                <w:rFonts w:ascii="Arial" w:eastAsia="Arial" w:hAnsi="Arial" w:cs="Arial"/>
              </w:rPr>
              <w:t>token-based authentication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2B3463">
        <w:trPr>
          <w:trHeight w:val="542"/>
        </w:trPr>
        <w:tc>
          <w:tcPr>
            <w:tcW w:w="826" w:type="dxa"/>
          </w:tcPr>
          <w:p w:rsidR="002B3463" w:rsidRDefault="00BE52D5">
            <w:pPr>
              <w:tabs>
                <w:tab w:val="left" w:pos="2320"/>
              </w:tabs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2B3463">
        <w:trPr>
          <w:trHeight w:val="542"/>
        </w:trPr>
        <w:tc>
          <w:tcPr>
            <w:tcW w:w="826" w:type="dxa"/>
          </w:tcPr>
          <w:p w:rsidR="002B3463" w:rsidRDefault="00BE52D5">
            <w:pPr>
              <w:tabs>
                <w:tab w:val="left" w:pos="2320"/>
              </w:tabs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2B3463">
        <w:trPr>
          <w:trHeight w:val="520"/>
        </w:trPr>
        <w:tc>
          <w:tcPr>
            <w:tcW w:w="826" w:type="dxa"/>
          </w:tcPr>
          <w:p w:rsidR="002B3463" w:rsidRDefault="00BE52D5">
            <w:pPr>
              <w:tabs>
                <w:tab w:val="left" w:pos="2320"/>
              </w:tabs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:rsidR="002B3463" w:rsidRDefault="002B346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Organized folder structure </w:t>
            </w:r>
            <w:r>
              <w:rPr>
                <w:rFonts w:ascii="Arial" w:eastAsia="Arial" w:hAnsi="Arial" w:cs="Arial"/>
              </w:rPr>
              <w:t>for controllers, models, routes, middleware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2B3463">
        <w:trPr>
          <w:trHeight w:val="542"/>
        </w:trPr>
        <w:tc>
          <w:tcPr>
            <w:tcW w:w="826" w:type="dxa"/>
          </w:tcPr>
          <w:p w:rsidR="002B3463" w:rsidRDefault="00BE52D5">
            <w:pPr>
              <w:tabs>
                <w:tab w:val="left" w:pos="2320"/>
              </w:tabs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:rsidR="002B3463" w:rsidRDefault="00BE52D5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:rsidR="002B3463" w:rsidRDefault="002B346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B3463" w:rsidRDefault="002B3463">
      <w:pPr>
        <w:rPr>
          <w:rFonts w:ascii="Arial" w:eastAsia="Arial" w:hAnsi="Arial" w:cs="Arial"/>
          <w:b/>
          <w:bCs/>
        </w:rPr>
      </w:pPr>
    </w:p>
    <w:p w:rsidR="002B3463" w:rsidRDefault="002B3463">
      <w:pPr>
        <w:rPr>
          <w:rFonts w:ascii="Arial" w:eastAsia="Arial" w:hAnsi="Arial" w:cs="Arial"/>
          <w:b/>
          <w:bCs/>
        </w:rPr>
      </w:pPr>
    </w:p>
    <w:p w:rsidR="002B3463" w:rsidRDefault="002B3463">
      <w:pPr>
        <w:rPr>
          <w:rFonts w:ascii="Arial" w:eastAsia="Arial" w:hAnsi="Arial" w:cs="Arial"/>
          <w:b/>
          <w:bCs/>
        </w:rPr>
      </w:pPr>
    </w:p>
    <w:p w:rsidR="002B3463" w:rsidRDefault="002B3463">
      <w:pPr>
        <w:rPr>
          <w:rFonts w:ascii="Arial" w:eastAsia="Arial" w:hAnsi="Arial" w:cs="Arial"/>
          <w:b/>
          <w:bCs/>
        </w:rPr>
      </w:pPr>
    </w:p>
    <w:p w:rsidR="002B3463" w:rsidRDefault="002B3463">
      <w:pPr>
        <w:rPr>
          <w:rFonts w:ascii="Arial" w:eastAsia="Arial" w:hAnsi="Arial" w:cs="Arial"/>
          <w:b/>
          <w:bCs/>
        </w:rPr>
      </w:pPr>
    </w:p>
    <w:sectPr w:rsidR="002B346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2D5" w:rsidRDefault="00BE52D5">
      <w:pPr>
        <w:spacing w:line="240" w:lineRule="auto"/>
      </w:pPr>
      <w:r>
        <w:separator/>
      </w:r>
    </w:p>
  </w:endnote>
  <w:endnote w:type="continuationSeparator" w:id="0">
    <w:p w:rsidR="00BE52D5" w:rsidRDefault="00BE52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D06B5B-0C79-41B4-BEDC-4DEE161A845E}"/>
    <w:embedBold r:id="rId2" w:fontKey="{8758276F-85BC-42FF-A4A8-4FF0ACFF9D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B9913C-C6FE-4E36-8163-D1E3031F21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3D575C-710B-4247-96C7-328ACBDA87C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2D5" w:rsidRDefault="00BE52D5">
      <w:pPr>
        <w:spacing w:after="0"/>
      </w:pPr>
      <w:r>
        <w:separator/>
      </w:r>
    </w:p>
  </w:footnote>
  <w:footnote w:type="continuationSeparator" w:id="0">
    <w:p w:rsidR="00BE52D5" w:rsidRDefault="00BE52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93FE7"/>
    <w:multiLevelType w:val="multilevel"/>
    <w:tmpl w:val="00C93FE7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F995559"/>
    <w:multiLevelType w:val="multilevel"/>
    <w:tmpl w:val="1F995559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5C5A65"/>
    <w:rsid w:val="002B3463"/>
    <w:rsid w:val="002F339F"/>
    <w:rsid w:val="005C5A65"/>
    <w:rsid w:val="00BE52D5"/>
    <w:rsid w:val="00C824E0"/>
    <w:rsid w:val="00DD1D59"/>
    <w:rsid w:val="2CD3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9CE313-BDEA-4FC0-BDAB-162D424B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 w:qFormat="1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5</cp:revision>
  <dcterms:created xsi:type="dcterms:W3CDTF">2026-03-04T16:31:00Z</dcterms:created>
  <dcterms:modified xsi:type="dcterms:W3CDTF">2026-03-05T06:39:00Z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3C2201CC727A4202AF790BEAE453734F_12</vt:lpwstr>
  </property>
</Properties>
</file>