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54EDE7D5" w:rsidR="005E6DCC" w:rsidRPr="00CC7EFC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CC7EFC" w:rsidRPr="00CC7EFC">
        <w:rPr>
          <w:rFonts w:ascii="Times New Roman" w:hAnsi="Times New Roman" w:cs="Times New Roman"/>
          <w:sz w:val="28"/>
          <w:szCs w:val="28"/>
        </w:rPr>
        <w:t>6</w:t>
      </w:r>
    </w:p>
    <w:p w14:paraId="3C3A07F9" w14:textId="2215875F" w:rsidR="005E6DCC" w:rsidRPr="005E6DCC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 w:rsidR="00CC7EFC">
        <w:rPr>
          <w:rFonts w:ascii="Times New Roman" w:hAnsi="Times New Roman" w:cs="Times New Roman"/>
          <w:sz w:val="28"/>
          <w:szCs w:val="28"/>
        </w:rPr>
        <w:t>Динамическое программирование</w:t>
      </w:r>
      <w:r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68D40760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 w14:textId="3B2ABF7D" w:rsidR="005E6DCC" w:rsidRPr="00F11608" w:rsidRDefault="00CC7EFC" w:rsidP="00CC7EFC">
      <w:pPr>
        <w:wordWrap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Конькова Нина</w:t>
      </w:r>
    </w:p>
    <w:p w14:paraId="55A7226A" w14:textId="323E4EB5" w:rsidR="005E6DCC" w:rsidRPr="00CC7EFC" w:rsidRDefault="005E6DCC" w:rsidP="005E6DCC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CC7EFC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CC7EFC" w:rsidRPr="00CC7EFC">
        <w:rPr>
          <w:rFonts w:ascii="Times New Roman" w:hAnsi="Times New Roman" w:cs="Times New Roman"/>
          <w:sz w:val="28"/>
          <w:szCs w:val="28"/>
        </w:rPr>
        <w:t>31</w:t>
      </w:r>
      <w:r w:rsidR="00CC7EFC">
        <w:rPr>
          <w:rFonts w:ascii="Times New Roman" w:hAnsi="Times New Roman" w:cs="Times New Roman"/>
          <w:sz w:val="28"/>
          <w:szCs w:val="28"/>
          <w:lang w:val="en-US"/>
        </w:rPr>
        <w:t>13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 w14:textId="75701004" w:rsidR="005E6DCC" w:rsidRPr="00F11608" w:rsidRDefault="005E6DCC" w:rsidP="00CC7EFC">
      <w:pPr>
        <w:wordWrap w:val="0"/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Должность, звание </w:t>
      </w:r>
      <w:r w:rsidR="00CC7EFC">
        <w:rPr>
          <w:rFonts w:ascii="Times New Roman" w:hAnsi="Times New Roman" w:cs="Times New Roman"/>
          <w:sz w:val="28"/>
          <w:szCs w:val="28"/>
        </w:rPr>
        <w:t xml:space="preserve">Ходненко </w:t>
      </w:r>
      <w:proofErr w:type="gramStart"/>
      <w:r w:rsidR="00CC7EFC">
        <w:rPr>
          <w:rFonts w:ascii="Times New Roman" w:hAnsi="Times New Roman" w:cs="Times New Roman"/>
          <w:sz w:val="28"/>
          <w:szCs w:val="28"/>
        </w:rPr>
        <w:t>И.С.</w:t>
      </w:r>
      <w:proofErr w:type="gramEnd"/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1F2EA425" w:rsidR="0051513F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3A73C332" w14:textId="270A6B90" w:rsidR="00CC7EFC" w:rsidRDefault="00CC7EFC" w:rsidP="005E6D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5DB7C5" w14:textId="795FE591" w:rsidR="001B32BD" w:rsidRPr="001B32BD" w:rsidRDefault="005D15A3" w:rsidP="001B32B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32BD"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 w:rsidRPr="001B32BD">
        <w:rPr>
          <w:rFonts w:ascii="Times New Roman" w:hAnsi="Times New Roman" w:cs="Times New Roman"/>
          <w:b/>
          <w:bCs/>
          <w:sz w:val="28"/>
          <w:szCs w:val="28"/>
          <w:lang w:val="en-US"/>
        </w:rPr>
        <w:t>hard: Burst Ball</w:t>
      </w:r>
      <w:r w:rsidR="001B32BD" w:rsidRPr="001B32BD">
        <w:rPr>
          <w:rFonts w:ascii="Times New Roman" w:hAnsi="Times New Roman" w:cs="Times New Roman"/>
          <w:b/>
          <w:bCs/>
          <w:sz w:val="28"/>
          <w:szCs w:val="28"/>
          <w:lang w:val="en-US"/>
        </w:rPr>
        <w:t>oons</w:t>
      </w:r>
    </w:p>
    <w:p w14:paraId="10E97251" w14:textId="15C712FF" w:rsidR="001B32BD" w:rsidRPr="001B32BD" w:rsidRDefault="001B32BD" w:rsidP="001B32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с подсчетом по памяти и асимптотики</w:t>
      </w:r>
      <w:r w:rsidRPr="001B32BD">
        <w:rPr>
          <w:rFonts w:ascii="Times New Roman" w:hAnsi="Times New Roman" w:cs="Times New Roman"/>
          <w:sz w:val="28"/>
          <w:szCs w:val="28"/>
        </w:rPr>
        <w:t>:</w:t>
      </w:r>
    </w:p>
    <w:p w14:paraId="43369FB0" w14:textId="0545C09C" w:rsidR="001B32BD" w:rsidRDefault="001B32BD" w:rsidP="005E6DC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B32B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FFACD07" wp14:editId="1901BB2D">
            <wp:extent cx="6031230" cy="4080510"/>
            <wp:effectExtent l="0" t="0" r="7620" b="0"/>
            <wp:docPr id="8534010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010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661F" w14:textId="4BE0DA36" w:rsidR="001B32BD" w:rsidRDefault="001B32BD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2BD">
        <w:rPr>
          <w:lang w:val="en-US"/>
        </w:rPr>
        <w:drawing>
          <wp:inline distT="0" distB="0" distL="0" distR="0" wp14:anchorId="0C2039A4" wp14:editId="388A4877">
            <wp:extent cx="5353089" cy="1762138"/>
            <wp:effectExtent l="0" t="0" r="0" b="9525"/>
            <wp:docPr id="677536157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36157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089" cy="176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1C9E" w14:textId="14285C5F" w:rsidR="001B32BD" w:rsidRDefault="001B32BD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 прохождения тестов</w:t>
      </w:r>
    </w:p>
    <w:p w14:paraId="37C9C24E" w14:textId="1ABDEC40" w:rsidR="001B32BD" w:rsidRDefault="001B32BD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2B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1D0D79" wp14:editId="0133D814">
            <wp:extent cx="6031230" cy="5748655"/>
            <wp:effectExtent l="0" t="0" r="7620" b="4445"/>
            <wp:docPr id="1006494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94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7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3FF8" w14:textId="703DA195" w:rsidR="001B32BD" w:rsidRDefault="001B32BD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Зачем тут ДП?</w:t>
      </w:r>
    </w:p>
    <w:p w14:paraId="7379A947" w14:textId="6ABB0ABF" w:rsidR="001B32BD" w:rsidRPr="001B32BD" w:rsidRDefault="001B32BD" w:rsidP="001B32BD">
      <w:pPr>
        <w:rPr>
          <w:rFonts w:ascii="Times New Roman" w:hAnsi="Times New Roman" w:cs="Times New Roman"/>
          <w:sz w:val="28"/>
          <w:szCs w:val="28"/>
        </w:rPr>
      </w:pPr>
      <w:r w:rsidRPr="001B32BD">
        <w:rPr>
          <w:rFonts w:ascii="Times New Roman" w:hAnsi="Times New Roman" w:cs="Times New Roman"/>
          <w:sz w:val="28"/>
          <w:szCs w:val="28"/>
        </w:rPr>
        <w:t xml:space="preserve">Динамическое программирование необходимо в этой задаче, так как позволяет разбить её на перекрывающиеся подзадачи: вычислить максимальные монеты для всех </w:t>
      </w:r>
      <w:proofErr w:type="spellStart"/>
      <w:r w:rsidRPr="001B32BD">
        <w:rPr>
          <w:rFonts w:ascii="Times New Roman" w:hAnsi="Times New Roman" w:cs="Times New Roman"/>
          <w:sz w:val="28"/>
          <w:szCs w:val="28"/>
        </w:rPr>
        <w:t>подотрезков</w:t>
      </w:r>
      <w:proofErr w:type="spellEnd"/>
      <w:r w:rsidRPr="001B32BD">
        <w:rPr>
          <w:rFonts w:ascii="Times New Roman" w:hAnsi="Times New Roman" w:cs="Times New Roman"/>
          <w:sz w:val="28"/>
          <w:szCs w:val="28"/>
        </w:rPr>
        <w:t xml:space="preserve"> массива [</w:t>
      </w:r>
      <w:proofErr w:type="spellStart"/>
      <w:r w:rsidRPr="001B32BD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1B32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32BD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1B32BD">
        <w:rPr>
          <w:rFonts w:ascii="Times New Roman" w:hAnsi="Times New Roman" w:cs="Times New Roman"/>
          <w:sz w:val="28"/>
          <w:szCs w:val="28"/>
        </w:rPr>
        <w:t>]. Без</w:t>
      </w:r>
      <w:r>
        <w:rPr>
          <w:rFonts w:ascii="Times New Roman" w:hAnsi="Times New Roman" w:cs="Times New Roman"/>
          <w:sz w:val="28"/>
          <w:szCs w:val="28"/>
        </w:rPr>
        <w:t xml:space="preserve"> ДП </w:t>
      </w:r>
      <w:r w:rsidRPr="001B32BD">
        <w:rPr>
          <w:rFonts w:ascii="Times New Roman" w:hAnsi="Times New Roman" w:cs="Times New Roman"/>
          <w:sz w:val="28"/>
          <w:szCs w:val="28"/>
        </w:rPr>
        <w:t xml:space="preserve">решение потребовало бы перебора всех n! последовательностей, что неэффективно. Используя </w:t>
      </w:r>
      <w:r>
        <w:rPr>
          <w:rFonts w:ascii="Times New Roman" w:hAnsi="Times New Roman" w:cs="Times New Roman"/>
          <w:sz w:val="28"/>
          <w:szCs w:val="28"/>
        </w:rPr>
        <w:t>ДП</w:t>
      </w:r>
      <w:r w:rsidRPr="001B32BD">
        <w:rPr>
          <w:rFonts w:ascii="Times New Roman" w:hAnsi="Times New Roman" w:cs="Times New Roman"/>
          <w:sz w:val="28"/>
          <w:szCs w:val="28"/>
        </w:rPr>
        <w:t xml:space="preserve">, мы сохраняем результаты для всех </w:t>
      </w:r>
      <w:proofErr w:type="spellStart"/>
      <w:r w:rsidRPr="001B32BD">
        <w:rPr>
          <w:rFonts w:ascii="Times New Roman" w:hAnsi="Times New Roman" w:cs="Times New Roman"/>
          <w:sz w:val="28"/>
          <w:szCs w:val="28"/>
        </w:rPr>
        <w:t>подотрезков</w:t>
      </w:r>
      <w:proofErr w:type="spellEnd"/>
      <w:r w:rsidRPr="001B32BD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1B32B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1B32BD">
        <w:rPr>
          <w:rFonts w:ascii="Times New Roman" w:hAnsi="Times New Roman" w:cs="Times New Roman"/>
          <w:sz w:val="28"/>
          <w:szCs w:val="28"/>
        </w:rPr>
        <w:t xml:space="preserve">, избегая повторных вычислений. Рекуррентная формула предполагает, что каждый шарик в </w:t>
      </w:r>
      <w:proofErr w:type="gramStart"/>
      <w:r w:rsidRPr="001B32BD">
        <w:rPr>
          <w:rFonts w:ascii="Times New Roman" w:hAnsi="Times New Roman" w:cs="Times New Roman"/>
          <w:sz w:val="28"/>
          <w:szCs w:val="28"/>
        </w:rPr>
        <w:t>диапазоне может быть</w:t>
      </w:r>
      <w:proofErr w:type="gramEnd"/>
      <w:r w:rsidRPr="001B32BD">
        <w:rPr>
          <w:rFonts w:ascii="Times New Roman" w:hAnsi="Times New Roman" w:cs="Times New Roman"/>
          <w:sz w:val="28"/>
          <w:szCs w:val="28"/>
        </w:rPr>
        <w:t xml:space="preserve"> лопнут последним, и результат зависит от уже решённых подзадач для меньших отрезков, что сводит сложность к O(n^3) вместо экспоненциальной. </w:t>
      </w:r>
      <w:r>
        <w:rPr>
          <w:rFonts w:ascii="Times New Roman" w:hAnsi="Times New Roman" w:cs="Times New Roman"/>
          <w:sz w:val="28"/>
          <w:szCs w:val="28"/>
        </w:rPr>
        <w:t>ДП</w:t>
      </w:r>
      <w:r w:rsidRPr="001B32BD">
        <w:rPr>
          <w:rFonts w:ascii="Times New Roman" w:hAnsi="Times New Roman" w:cs="Times New Roman"/>
          <w:sz w:val="28"/>
          <w:szCs w:val="28"/>
        </w:rPr>
        <w:t xml:space="preserve"> оптимален, так как позволяет учитывать последовательность действий и находить глобальный максимум.</w:t>
      </w:r>
    </w:p>
    <w:sectPr w:rsidR="001B32BD" w:rsidRPr="001B32BD" w:rsidSect="00F11608">
      <w:footerReference w:type="default" r:id="rId10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88A672" w14:textId="77777777" w:rsidR="007B200E" w:rsidRDefault="007B200E" w:rsidP="00F11608">
      <w:pPr>
        <w:spacing w:after="0" w:line="240" w:lineRule="auto"/>
      </w:pPr>
      <w:r>
        <w:separator/>
      </w:r>
    </w:p>
  </w:endnote>
  <w:endnote w:type="continuationSeparator" w:id="0">
    <w:p w14:paraId="2B94A57F" w14:textId="77777777" w:rsidR="007B200E" w:rsidRDefault="007B200E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66E56" w14:textId="77777777" w:rsidR="007B200E" w:rsidRDefault="007B200E" w:rsidP="00F11608">
      <w:pPr>
        <w:spacing w:after="0" w:line="240" w:lineRule="auto"/>
      </w:pPr>
      <w:r>
        <w:separator/>
      </w:r>
    </w:p>
  </w:footnote>
  <w:footnote w:type="continuationSeparator" w:id="0">
    <w:p w14:paraId="727A7EEE" w14:textId="77777777" w:rsidR="007B200E" w:rsidRDefault="007B200E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97646776">
    <w:abstractNumId w:val="2"/>
  </w:num>
  <w:num w:numId="2" w16cid:durableId="898634993">
    <w:abstractNumId w:val="0"/>
  </w:num>
  <w:num w:numId="3" w16cid:durableId="1445727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D4437"/>
    <w:rsid w:val="000F524E"/>
    <w:rsid w:val="00135712"/>
    <w:rsid w:val="001B32BD"/>
    <w:rsid w:val="001F002F"/>
    <w:rsid w:val="00466B47"/>
    <w:rsid w:val="0051513F"/>
    <w:rsid w:val="005D15A3"/>
    <w:rsid w:val="005E0D9C"/>
    <w:rsid w:val="005E6DCC"/>
    <w:rsid w:val="007B200E"/>
    <w:rsid w:val="00890302"/>
    <w:rsid w:val="00AB4D51"/>
    <w:rsid w:val="00AC2F83"/>
    <w:rsid w:val="00CC7EFC"/>
    <w:rsid w:val="00D00BF3"/>
    <w:rsid w:val="00F11608"/>
    <w:rsid w:val="00F1617B"/>
    <w:rsid w:val="00F4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Нина Конькова</cp:lastModifiedBy>
  <cp:revision>2</cp:revision>
  <dcterms:created xsi:type="dcterms:W3CDTF">2024-12-02T19:33:00Z</dcterms:created>
  <dcterms:modified xsi:type="dcterms:W3CDTF">2024-12-02T19:33:00Z</dcterms:modified>
</cp:coreProperties>
</file>