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Pr="0029238A" w:rsidRDefault="0071477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9238A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fldChar w:fldCharType="begin"/>
      </w:r>
      <w:r w:rsidR="004D3709" w:rsidRPr="0029238A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instrText xml:space="preserve"> HYPERLINK "http://www.bogotobogo.com/DevOps/Docker/Docker_Hello_World_Application.php" </w:instrText>
      </w:r>
      <w:r w:rsidRPr="0029238A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fldChar w:fldCharType="separate"/>
      </w:r>
      <w:proofErr w:type="spellStart"/>
      <w:r w:rsidR="004D3709" w:rsidRPr="0029238A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  <w:u w:val="none"/>
          <w:shd w:val="clear" w:color="auto" w:fill="FFFFFF"/>
        </w:rPr>
        <w:t>Docker</w:t>
      </w:r>
      <w:proofErr w:type="spellEnd"/>
      <w:r w:rsidR="004D3709" w:rsidRPr="0029238A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  <w:u w:val="none"/>
          <w:shd w:val="clear" w:color="auto" w:fill="FFFFFF"/>
        </w:rPr>
        <w:t xml:space="preserve"> Hello World Application</w:t>
      </w:r>
      <w:r w:rsidRPr="0029238A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fldChar w:fldCharType="end"/>
      </w:r>
    </w:p>
    <w:p w:rsidR="004D3709" w:rsidRPr="0029238A" w:rsidRDefault="004D3709">
      <w:pPr>
        <w:rPr>
          <w:rFonts w:ascii="Times New Roman" w:hAnsi="Times New Roman" w:cs="Times New Roman"/>
        </w:rPr>
      </w:pPr>
    </w:p>
    <w:p w:rsidR="00072885" w:rsidRPr="0029238A" w:rsidRDefault="00072885" w:rsidP="00072885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</w:rPr>
        <w:t>Note</w:t>
      </w:r>
    </w:p>
    <w:p w:rsidR="00072885" w:rsidRPr="0029238A" w:rsidRDefault="00072885" w:rsidP="00072885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allows us to run applications inside containers. Running an application inside a container takes a single command: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72885" w:rsidRPr="0029238A" w:rsidRDefault="00072885" w:rsidP="00072885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Ref :</w:t>
      </w:r>
      <w:proofErr w:type="gram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="00714777"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"https://docs.docker.com/userguide/dockerizing/" \t "_blnak" </w:instrText>
      </w:r>
      <w:r w:rsidR="00714777"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29238A">
        <w:rPr>
          <w:rFonts w:ascii="Times New Roman" w:eastAsia="Times New Roman" w:hAnsi="Times New Roman" w:cs="Times New Roman"/>
          <w:color w:val="428BCA"/>
          <w:sz w:val="28"/>
        </w:rPr>
        <w:t>Dockerizing</w:t>
      </w:r>
      <w:proofErr w:type="spellEnd"/>
      <w:r w:rsidRPr="0029238A">
        <w:rPr>
          <w:rFonts w:ascii="Times New Roman" w:eastAsia="Times New Roman" w:hAnsi="Times New Roman" w:cs="Times New Roman"/>
          <w:color w:val="428BCA"/>
          <w:sz w:val="28"/>
        </w:rPr>
        <w:t xml:space="preserve"> applications: A "Hello world"</w:t>
      </w:r>
      <w:r w:rsidR="00714777"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072885" w:rsidRPr="0029238A" w:rsidRDefault="00072885" w:rsidP="0007288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</w:t>
      </w:r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[OPTIONS] IMAGE[:TAG|@DIGEST] [COMMAND] [ARG...]</w:t>
      </w:r>
    </w:p>
    <w:p w:rsidR="00072885" w:rsidRPr="0029238A" w:rsidRDefault="00072885" w:rsidP="00072885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command runs a process in a new container. It starts a process with its own file system, its own networking, and its own isolated process tree.</w:t>
      </w:r>
    </w:p>
    <w:p w:rsidR="00072885" w:rsidRPr="0029238A" w:rsidRDefault="00072885" w:rsidP="0007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IMAGE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which starts the process may define defaults related to the process that will be run in the container, the networking to expose, and more, but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gives final control to the operator or administrator who starts the container from the image. For that reason,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has more options than any other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command.</w:t>
      </w:r>
    </w:p>
    <w:p w:rsidR="00072885" w:rsidRPr="0029238A" w:rsidRDefault="00072885" w:rsidP="00072885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If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IMAGE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is not already loaded, then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will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FF"/>
          <w:sz w:val="28"/>
          <w:szCs w:val="28"/>
        </w:rPr>
        <w:t>pull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IMAGE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all image dependencies, from the repository in the same way running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pull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IMAGE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, before it starts the container from that image.</w:t>
      </w:r>
    </w:p>
    <w:p w:rsidR="00072885" w:rsidRPr="00185235" w:rsidRDefault="00072885" w:rsidP="001852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852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>Hello world</w:t>
      </w:r>
    </w:p>
    <w:p w:rsidR="00072885" w:rsidRPr="0029238A" w:rsidRDefault="00072885" w:rsidP="00072885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We need to have a disk image to make the virtualization work. The disk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FF"/>
          <w:sz w:val="28"/>
          <w:szCs w:val="28"/>
        </w:rPr>
        <w:t>image represents the system we're running on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they are the basis of containers.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FF"/>
          <w:sz w:val="28"/>
          <w:szCs w:val="28"/>
        </w:rPr>
        <w:t>registry is a registry of already existing images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that we can use to run and create containerized applications.</w:t>
      </w:r>
    </w:p>
    <w:p w:rsidR="00072885" w:rsidRPr="0029238A" w:rsidRDefault="00072885" w:rsidP="0007288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 xml:space="preserve">$ </w:t>
      </w:r>
      <w:proofErr w:type="spellStart"/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ubuntu:14.04 /bin/echo 'Hello world'</w:t>
      </w:r>
    </w:p>
    <w:p w:rsidR="00072885" w:rsidRPr="0029238A" w:rsidRDefault="00072885" w:rsidP="0007288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Hello world</w:t>
      </w:r>
    </w:p>
    <w:p w:rsidR="00072885" w:rsidRPr="0029238A" w:rsidRDefault="00072885" w:rsidP="00072885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Note that we just launched our first container!</w:t>
      </w:r>
    </w:p>
    <w:p w:rsidR="00876EB2" w:rsidRPr="00185235" w:rsidRDefault="00876EB2" w:rsidP="00876EB2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52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>What happened?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Let's check what the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 command did.</w:t>
      </w:r>
    </w:p>
    <w:p w:rsidR="00876EB2" w:rsidRPr="0029238A" w:rsidRDefault="00876EB2" w:rsidP="00185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5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First, we specified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binary and the command we wanted to execute,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run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.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A5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A500"/>
          <w:sz w:val="28"/>
          <w:szCs w:val="28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combination runs containers.</w:t>
      </w:r>
    </w:p>
    <w:p w:rsidR="00876EB2" w:rsidRPr="0029238A" w:rsidRDefault="00876EB2" w:rsidP="00185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5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Next we specified an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FF"/>
          <w:sz w:val="28"/>
          <w:szCs w:val="28"/>
        </w:rPr>
        <w:t>image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ubuntu</w:t>
      </w:r>
      <w:proofErr w:type="gram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:14.04</w:t>
      </w:r>
      <w:proofErr w:type="gram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This is the source of the container we ran.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calls this an image. In this case, we used an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14.04 operating system image. When we specify an image,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looks first for the image on our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host. If it can't find it, then it downloads the image from the public image registry: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Hub.</w:t>
      </w:r>
    </w:p>
    <w:p w:rsidR="00876EB2" w:rsidRPr="0029238A" w:rsidRDefault="00876EB2" w:rsidP="00185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5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Next, we told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what command to run inside our new container:</w:t>
      </w:r>
    </w:p>
    <w:p w:rsidR="00876EB2" w:rsidRPr="0029238A" w:rsidRDefault="002B14CA" w:rsidP="0018523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ind w:left="-36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</w:t>
      </w:r>
      <w:r w:rsidR="00876EB2"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/bin/echo 'Hello world'</w:t>
      </w:r>
    </w:p>
    <w:p w:rsidR="00876EB2" w:rsidRPr="0029238A" w:rsidRDefault="00876EB2" w:rsidP="00876EB2">
      <w:pPr>
        <w:shd w:val="clear" w:color="auto" w:fill="FFFFFF"/>
        <w:spacing w:beforeAutospacing="1" w:after="0" w:afterAutospacing="1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When our container was launched,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created a new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14.04 environment, and then executed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/bin/echo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command inside it. We saw the result on the command line: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Hello world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containers only run as long as the command we specify is active. So, as soon as the "Hello world" was echoed, the container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stopped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FF"/>
          <w:sz w:val="28"/>
          <w:szCs w:val="28"/>
        </w:rPr>
        <w:t>It's not running anymore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6EB2" w:rsidRPr="005B7CAC" w:rsidRDefault="00876EB2" w:rsidP="00876EB2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B7C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lastRenderedPageBreak/>
        <w:t>An interactive container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Let's try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command again. But this time, let's specify a new command to run in our container.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-t -</w:t>
      </w: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i</w:t>
      </w:r>
      <w:proofErr w:type="spell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ubuntu:14.04 /bin/bash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root@ec2a31ad35da:/# 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Here, as we did before, we issued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command, and launched an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ubuntu</w:t>
      </w:r>
      <w:proofErr w:type="gram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:14.04</w:t>
      </w:r>
      <w:proofErr w:type="gram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image.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We used two flags: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-t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6EB2" w:rsidRPr="0029238A" w:rsidRDefault="00876EB2" w:rsidP="005B7C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6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-t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flag assigns a pseudo-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tty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terminal inside our new container</w:t>
      </w:r>
    </w:p>
    <w:p w:rsidR="00876EB2" w:rsidRPr="0029238A" w:rsidRDefault="00876EB2" w:rsidP="005B7C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6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flag allows us to make an interactive connection by grabbing the standard input (STDIN) of the container.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We have a new command for our container to run: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/bin/bash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which launches a Bash shell inside our container.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So, when our container is launched, we can see what we've got: a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command prompt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inside it!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root@ec2a31ad35da:/# 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We can play around inside this container. When we're done, we can use the exit command or enter Ctrl-D to finish.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root@ec2a31ad35da:/# exit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exit</w:t>
      </w:r>
      <w:proofErr w:type="gramEnd"/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The same as happened with our previous container, once the Bash shell process has finished, the container is stopped.</w:t>
      </w:r>
    </w:p>
    <w:p w:rsidR="00876EB2" w:rsidRPr="0029238A" w:rsidRDefault="00876EB2" w:rsidP="0087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EB2" w:rsidRPr="005B7CAC" w:rsidRDefault="00876EB2" w:rsidP="00876EB2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5B7C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>daemon</w:t>
      </w:r>
      <w:proofErr w:type="gramEnd"/>
      <w:r w:rsidRPr="005B7C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- Hello world app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Let's create a container that runs as a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daemon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, and we can do this with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command: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-d ubuntu:14.04 /bin/</w:t>
      </w: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sh</w:t>
      </w:r>
      <w:proofErr w:type="spell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-c "while true; do echo hello world; sleep 1; done"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7a7fa9cc294d9ef7b32d5fe6c8a9da5b82d4500ab0710013d96bea26dbadbd6d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Where's our "Hello world" output? Let's look at what we've run here. We ran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run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but this time we used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-d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.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-d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flag tells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run the container and put it in the background, to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daemonize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it.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Note that we also used the same image: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ubuntu</w:t>
      </w:r>
      <w:proofErr w:type="gram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:14.04</w:t>
      </w:r>
      <w:proofErr w:type="gram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as before.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Then, we run the following command: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/bin/</w:t>
      </w: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sh</w:t>
      </w:r>
      <w:proofErr w:type="spell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-c "while true; do echo hello world; sleep 1; done"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This is our daemon: a shell script that echoes "hello world" forever.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However, we cannot see any "hello world"</w:t>
      </w:r>
      <w:proofErr w:type="gram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instead,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 returned a really long string: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7a7fa9cc294d9ef7b32d5fe6c8a9da5b82d4500ab0710013d96bea26dbadbd6d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This is a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container ID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, and it uniquely identifies a container. So, we can play with it. Actually, we can use this container ID to see what's happening with our "hello world" daemon.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First, let's make sure our container is running. We can do that with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ps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command.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ps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command queries the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daemon for information about all the containers it knows about.</w:t>
      </w:r>
    </w:p>
    <w:p w:rsidR="00876EB2" w:rsidRPr="0029238A" w:rsidRDefault="00876EB2" w:rsidP="005B7CA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</w:p>
    <w:p w:rsidR="00876EB2" w:rsidRPr="0029238A" w:rsidRDefault="00876EB2" w:rsidP="005B7CA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   CREATED             STATUS              PORTS               NAMES</w:t>
      </w:r>
    </w:p>
    <w:p w:rsidR="00876EB2" w:rsidRPr="0029238A" w:rsidRDefault="00876EB2" w:rsidP="005B7CA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7a7fa9cc294d        ubuntu</w:t>
      </w:r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:14.04</w:t>
      </w:r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"/bin/</w:t>
      </w: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sh</w:t>
      </w:r>
      <w:proofErr w:type="spell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-c 'while t   16 minutes ago      Up 16 minutes                           </w:t>
      </w: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jovial_franklin</w:t>
      </w:r>
      <w:proofErr w:type="spell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Here we can see our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daemonized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container.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ps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gram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has</w:t>
      </w:r>
      <w:proofErr w:type="gram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returned some useful information about it, starting with a shorter variant of its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container ID: 7a7fa9cc294d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. We can also see the image we used to build it,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ubuntu</w:t>
      </w:r>
      <w:proofErr w:type="gram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:14.04</w:t>
      </w:r>
      <w:proofErr w:type="gram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,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command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it is running, its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and an automatically assigned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name, </w:t>
      </w:r>
      <w:proofErr w:type="spell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jovial_franklin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logs </w:t>
      </w: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jovial_franklin</w:t>
      </w:r>
      <w:proofErr w:type="spell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hello</w:t>
      </w:r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world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hello</w:t>
      </w:r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world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hello</w:t>
      </w:r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world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...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logs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command looks inside the container and returns its standard output: in this case, the output of our command is "hello world".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Now we can see our daemon is working, and we've just created our first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application!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How can we stop our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daemonized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container?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proofErr w:type="gramEnd"/>
      <w:r w:rsidRPr="002923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stop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stop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command tells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stop the running container. If it succeeds, it will return the name of the container it has just stopped: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stop </w:t>
      </w: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jovial_franklin</w:t>
      </w:r>
      <w:proofErr w:type="spellEnd"/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jovial_franklin</w:t>
      </w:r>
      <w:proofErr w:type="spellEnd"/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Let's check if it really stopped. We can do it with the</w:t>
      </w:r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9238A">
        <w:rPr>
          <w:rFonts w:ascii="Times New Roman" w:eastAsia="Times New Roman" w:hAnsi="Times New Roman" w:cs="Times New Roman"/>
          <w:color w:val="FF0000"/>
          <w:sz w:val="28"/>
          <w:szCs w:val="28"/>
        </w:rPr>
        <w:t>ps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command:</w:t>
      </w:r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</w:p>
    <w:p w:rsidR="00876EB2" w:rsidRPr="0029238A" w:rsidRDefault="00876EB2" w:rsidP="00876EB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9238A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CREATED             STATUS              PORTS               NAMES</w:t>
      </w:r>
    </w:p>
    <w:p w:rsidR="00876EB2" w:rsidRPr="0029238A" w:rsidRDefault="00876EB2" w:rsidP="00876EB2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 </w:t>
      </w:r>
      <w:proofErr w:type="spellStart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292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 is running now!</w:t>
      </w:r>
    </w:p>
    <w:p w:rsidR="004D3709" w:rsidRPr="0029238A" w:rsidRDefault="004D3709" w:rsidP="00876EB2">
      <w:pPr>
        <w:rPr>
          <w:rFonts w:ascii="Times New Roman" w:hAnsi="Times New Roman" w:cs="Times New Roman"/>
        </w:rPr>
      </w:pPr>
    </w:p>
    <w:sectPr w:rsidR="004D3709" w:rsidRPr="0029238A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C7EB9"/>
    <w:multiLevelType w:val="multilevel"/>
    <w:tmpl w:val="B6E6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F3747F"/>
    <w:multiLevelType w:val="multilevel"/>
    <w:tmpl w:val="1664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D3709"/>
    <w:rsid w:val="00072885"/>
    <w:rsid w:val="00185235"/>
    <w:rsid w:val="0029238A"/>
    <w:rsid w:val="002B14CA"/>
    <w:rsid w:val="004D3709"/>
    <w:rsid w:val="005B7CAC"/>
    <w:rsid w:val="00714777"/>
    <w:rsid w:val="00876EB2"/>
    <w:rsid w:val="00CD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7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28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93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03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52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8719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58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7</cp:revision>
  <dcterms:created xsi:type="dcterms:W3CDTF">2017-01-28T06:45:00Z</dcterms:created>
  <dcterms:modified xsi:type="dcterms:W3CDTF">2017-02-04T15:11:00Z</dcterms:modified>
</cp:coreProperties>
</file>