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68A06"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sz w:val="26"/>
        </w:rPr>
        <w:t>ĐẠI HỌC TÀI NGUYÊN VÀ MÔI TRƯỜNG TPHCM</w:t>
      </w:r>
    </w:p>
    <w:p w14:paraId="67C9E0F8"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sz w:val="24"/>
        </w:rPr>
        <w:t>THỰC HÀNH PHÂN TÍCH THIẾT KẾ HƯỚNG ĐỐI TƯỢNG</w:t>
      </w:r>
    </w:p>
    <w:p w14:paraId="46C86D4C"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sz w:val="30"/>
        </w:rPr>
        <w:t>LAB6   BÀI 5</w:t>
      </w:r>
    </w:p>
    <w:p w14:paraId="1215E955" w14:textId="77777777" w:rsidR="00A83A28" w:rsidRDefault="00000000">
      <w:pPr>
        <w:pStyle w:val="Title"/>
        <w:keepNext w:val="0"/>
        <w:pBdr>
          <w:top w:val="nil"/>
          <w:left w:val="nil"/>
          <w:bottom w:val="nil"/>
          <w:right w:val="nil"/>
          <w:between w:val="nil"/>
        </w:pBdr>
        <w:spacing w:before="0" w:after="80"/>
        <w:jc w:val="center"/>
      </w:pPr>
      <w:r>
        <w:rPr>
          <w:rFonts w:ascii="Times New Roman" w:eastAsia="Times New Roman" w:hAnsi="Times New Roman" w:cs="Times New Roman"/>
          <w:color w:val="000000"/>
          <w:sz w:val="34"/>
        </w:rPr>
        <w:t>QUẢN LÝ HỒ SƠ BỆNH ÁN CỦA BỆNH NHÂN</w:t>
      </w:r>
    </w:p>
    <w:p w14:paraId="6DA52ADB"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Họ và tên: Nguyễn Thành Can     MSSV: 1250080021</w:t>
      </w:r>
    </w:p>
    <w:p w14:paraId="746A109C"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Lớp: 12_ĐH_CNPM1                         Ngày: 16/10/2026</w:t>
      </w:r>
    </w:p>
    <w:p w14:paraId="240C3705"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t>1. MÔ TẢ BÀI TOÁN</w:t>
      </w:r>
    </w:p>
    <w:p w14:paraId="03A78885"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Một bệnh viện đa khoa quốc tế cần xây dựng phần mềm quản lý bệnh án, dưới đây là thông  tin mô tả.</w:t>
      </w:r>
    </w:p>
    <w:p w14:paraId="4D2D17A7"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Bệnh nhân lần đầu tiên khám bệnh tại bệnh viện được phát phiếu đăng ký khám bệnh và theo  dõi sức khỏe thường xuyên của bệnh viện. Bệnh nhân cần đóng một lệ phí hằng năm cho việc quản  lý và khám định kỳ.</w:t>
      </w:r>
    </w:p>
    <w:p w14:paraId="55F14A7E"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Thông tin phiếu đăng ký bao gồm: Họ tên, địa chỉ, ngày sinh, điện thoại liên lạc và một ảnh  chụp 3x4… Nhờ thông tin của phiếu đăng ký này và lệ phí đóng một năm, bệnh nhân được phát  hồ sơ bệnh án. Thông tin hồ sơ bệnh án bao gồm: Trang bìa ghi Mã hồ sơ để phân biệt các bệnh  nhân khác nhau và các thông tin từ phiếu đăng ký. Các trang sau ghi nhận phiếu khám bệnh, thông  tin ghi nhận bao gồm: Ngày giờ khám, bác sĩ khám, khoa điều trị, triệu chứng (Nhức đầu, thân  nhiệt, huyết áp…), toa thuốc điều trị cho triệu chứng trên và các xét nghiệm cần thiết. Tất cả thông  tin trên được phòng chăm sóc và theo dõi khách hàng ghi nhận lại trên máy tính sau khi bệnh nhân  làm thủ tục xuất viện và thanh toán viện phí. Thông tin này tiện cho việc theo dõi diễn biến của  bệnh, phản ứng phụ do thuốc gây ra cũng như hiệu quả của việc điều trị và trách nhiệm của bác sĩ  trong các đợt điều trị.</w:t>
      </w:r>
    </w:p>
    <w:p w14:paraId="24C3A209"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Mỗi khi bệnh nhân khám bệnh lần sau có thể mang hồ sơ bệnh án theo hoặc chỉ cần báo mã  hồ sơ (hoặc các thông tin tìm kiếm khác để lấy ra hồ sơ trong máy tính). Các bác sĩ điều trị lần này  có thể biết được lý lịch bệnh án và sức khỏe của bệnh nhân để đưa ra cách điều trị thích hợp nhất.</w:t>
      </w:r>
    </w:p>
    <w:p w14:paraId="002BFA15"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Các bệnh nhân có hồ sơ bệnh án ngoài việc điều trị bệnh còn có quyền lợi khám sức khỏe định  kỳ theo quý mà không phải đóng tiền. Bệnh nhân có thể gọi đến phòng chăm sóc khách hàng để  có cuộc hẹn chính xác ngày giờ khám phù hợp với thời gian rảnh của mình. Thông tin các đợt  khám sức khỏe cũng được ghi nhận như một lần điều trị nhưng không có bệnh hoặc phát hiện mầm  bệnh sớm nhất để phục vụ khách hàng hiệu quả nhất.</w:t>
      </w:r>
    </w:p>
    <w:p w14:paraId="32259DB2" w14:textId="77777777" w:rsidR="00A83A28" w:rsidRDefault="00000000">
      <w:r>
        <w:br w:type="page"/>
      </w:r>
    </w:p>
    <w:p w14:paraId="681F73A1"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2. CÂU HỎI</w:t>
      </w:r>
    </w:p>
    <w:p w14:paraId="19A3D809"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1) Hãy xác định các Class cùng các thuộc tính, phương thức tương ứng. Chỉ định ID cho thuộc  tính của từng Class.</w:t>
      </w:r>
    </w:p>
    <w:p w14:paraId="3DA37E01"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2) Tìm mối liên kết giữa các Class. Dùng StarUML vẽ Class Diagram, chú ý các ký hiệu thích hợp  cùng bản số tương ứng (nếu có).</w:t>
      </w:r>
    </w:p>
    <w:p w14:paraId="4425B0B3"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3) 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14:paraId="74F88FAD"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4) Vẽ Use Case Diagram phân rã chi tiết hoạt động từ lúc bệnh nhân vào đăng ký khám bệnh, xét  nghiệm cho đến khi nhận được toa thuốc.</w:t>
      </w:r>
    </w:p>
    <w:p w14:paraId="7EACD914"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5) Vẽ Activity Diagram cho Câu 4 ở trên. Lưu lại mô hình với tên file phù hợp.</w:t>
      </w:r>
    </w:p>
    <w:p w14:paraId="4810D092"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6) Vẽ Sequence Diagram cho nghiệp vụ “Lập toa thuốc” để mô tả quy trình bác sĩ kê toa thuốc  cho bệnh nhân sau khi khám bệnh.</w:t>
      </w:r>
    </w:p>
    <w:p w14:paraId="481E5811"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t>3. BÀI LÀM</w:t>
      </w:r>
    </w:p>
    <w:p w14:paraId="4F2554A6"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Bài làm trả lời sáu câu hỏi về lớp, quan hệ, tác nhân và các mô hình UML. Quy trình được xét từ tiếp nhận đăng ký đến khám, xét nghiệm khi cần và nhận toa thuốc; hồ sơ còn phục vụ khám lại, hẹn khám định kỳ và theo dõi điều trị.</w:t>
      </w:r>
    </w:p>
    <w:p w14:paraId="662D414A"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Phiếu khám và toa thuốc được lập trong quá trình chuyên môn. Bước CSKH hoàn tất ghi nhận vào lịch sử bệnh án diễn ra sau khi bệnh nhân đã làm thủ tục xuất viện và thanh toán viện phí. Đặt lịch khám định kỳ thực hiện qua phòng CSKH.</w:t>
      </w:r>
    </w:p>
    <w:p w14:paraId="712E9DAE"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Mức lệ phí năm, lịch khám cụ thể và nội dung chuyên môn do bệnh viện hoặc bác sĩ quyết định; đề không quy định số tiền hay liều thuốc cố định. Các vai trò tiếp nhận, thu phí và xét nghiệm được tách theo công việc trong quy trình.</w:t>
      </w:r>
    </w:p>
    <w:p w14:paraId="24640856" w14:textId="77777777" w:rsidR="00A83A28" w:rsidRDefault="00000000">
      <w:r>
        <w:br w:type="page"/>
      </w:r>
    </w:p>
    <w:p w14:paraId="2CA082EA"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1. Xác định lớp, thuộc tính, phương thức và ID</w:t>
      </w:r>
    </w:p>
    <w:p w14:paraId="24CB2346"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Các lớp biểu diễn dữ liệu và trách nhiệm nghiệp vụ. Thuộc tính đánh dấu [0..1] có thể chưa có giá trị; các thuộc tính còn lại bắt buộc có khi đối tượng đã hoàn tất. ID phân biệt các đối tượng cùng lớp.</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1928"/>
        <w:gridCol w:w="3572"/>
        <w:gridCol w:w="3912"/>
      </w:tblGrid>
      <w:tr w:rsidR="00A83A28" w14:paraId="3A6F081C" w14:textId="77777777">
        <w:trPr>
          <w:cantSplit/>
          <w:tblHeader/>
          <w:jc w:val="center"/>
        </w:trPr>
        <w:tc>
          <w:tcPr>
            <w:tcW w:w="1928" w:type="dxa"/>
            <w:shd w:val="clear" w:color="auto" w:fill="EEEEEE"/>
            <w:vAlign w:val="center"/>
          </w:tcPr>
          <w:p w14:paraId="20150D39" w14:textId="77777777" w:rsidR="00A83A28" w:rsidRDefault="00000000">
            <w:pPr>
              <w:spacing w:before="20" w:after="20" w:line="252" w:lineRule="auto"/>
            </w:pPr>
            <w:r>
              <w:rPr>
                <w:rFonts w:ascii="Times New Roman" w:eastAsia="Times New Roman" w:hAnsi="Times New Roman" w:cs="Times New Roman"/>
                <w:b/>
                <w:color w:val="000000"/>
                <w:sz w:val="21"/>
              </w:rPr>
              <w:t>Lớp và ID</w:t>
            </w:r>
          </w:p>
        </w:tc>
        <w:tc>
          <w:tcPr>
            <w:tcW w:w="3572" w:type="dxa"/>
            <w:shd w:val="clear" w:color="auto" w:fill="EEEEEE"/>
            <w:vAlign w:val="center"/>
          </w:tcPr>
          <w:p w14:paraId="62A9008C" w14:textId="77777777" w:rsidR="00A83A28" w:rsidRDefault="00000000">
            <w:pPr>
              <w:spacing w:before="20" w:after="20" w:line="252" w:lineRule="auto"/>
            </w:pPr>
            <w:r>
              <w:rPr>
                <w:rFonts w:ascii="Times New Roman" w:eastAsia="Times New Roman" w:hAnsi="Times New Roman" w:cs="Times New Roman"/>
                <w:b/>
                <w:color w:val="000000"/>
                <w:sz w:val="21"/>
              </w:rPr>
              <w:t>Thuộc tính</w:t>
            </w:r>
          </w:p>
        </w:tc>
        <w:tc>
          <w:tcPr>
            <w:tcW w:w="3912" w:type="dxa"/>
            <w:shd w:val="clear" w:color="auto" w:fill="EEEEEE"/>
            <w:vAlign w:val="center"/>
          </w:tcPr>
          <w:p w14:paraId="0886E796" w14:textId="77777777" w:rsidR="00A83A28" w:rsidRDefault="00000000">
            <w:pPr>
              <w:spacing w:before="20" w:after="20" w:line="252" w:lineRule="auto"/>
            </w:pPr>
            <w:r>
              <w:rPr>
                <w:rFonts w:ascii="Times New Roman" w:eastAsia="Times New Roman" w:hAnsi="Times New Roman" w:cs="Times New Roman"/>
                <w:b/>
                <w:color w:val="000000"/>
                <w:sz w:val="21"/>
              </w:rPr>
              <w:t>Phương thức</w:t>
            </w:r>
          </w:p>
        </w:tc>
      </w:tr>
      <w:tr w:rsidR="00A83A28" w14:paraId="0FB62F25" w14:textId="77777777">
        <w:trPr>
          <w:cantSplit/>
          <w:jc w:val="center"/>
        </w:trPr>
        <w:tc>
          <w:tcPr>
            <w:tcW w:w="1928" w:type="dxa"/>
            <w:vAlign w:val="center"/>
          </w:tcPr>
          <w:p w14:paraId="5096F0DD" w14:textId="77777777" w:rsidR="00A83A28" w:rsidRDefault="00000000">
            <w:pPr>
              <w:spacing w:before="20" w:after="20" w:line="252" w:lineRule="auto"/>
            </w:pPr>
            <w:r>
              <w:rPr>
                <w:rFonts w:ascii="Times New Roman" w:eastAsia="Times New Roman" w:hAnsi="Times New Roman" w:cs="Times New Roman"/>
                <w:color w:val="000000"/>
                <w:sz w:val="21"/>
              </w:rPr>
              <w:t>BenhNhan</w:t>
            </w:r>
            <w:r>
              <w:rPr>
                <w:rFonts w:ascii="Times New Roman" w:eastAsia="Times New Roman" w:hAnsi="Times New Roman" w:cs="Times New Roman"/>
                <w:color w:val="000000"/>
                <w:sz w:val="21"/>
              </w:rPr>
              <w:br/>
              <w:t>ID: MaBenhNhan</w:t>
            </w:r>
          </w:p>
        </w:tc>
        <w:tc>
          <w:tcPr>
            <w:tcW w:w="3572" w:type="dxa"/>
            <w:vAlign w:val="center"/>
          </w:tcPr>
          <w:p w14:paraId="49A32E31" w14:textId="77777777" w:rsidR="00A83A28" w:rsidRDefault="00000000">
            <w:pPr>
              <w:spacing w:before="20" w:after="20" w:line="252" w:lineRule="auto"/>
            </w:pPr>
            <w:r>
              <w:rPr>
                <w:rFonts w:ascii="Times New Roman" w:eastAsia="Times New Roman" w:hAnsi="Times New Roman" w:cs="Times New Roman"/>
                <w:color w:val="000000"/>
                <w:sz w:val="21"/>
              </w:rPr>
              <w:t>MaBenhNhan: String</w:t>
            </w:r>
            <w:r>
              <w:rPr>
                <w:rFonts w:ascii="Times New Roman" w:eastAsia="Times New Roman" w:hAnsi="Times New Roman" w:cs="Times New Roman"/>
                <w:color w:val="000000"/>
                <w:sz w:val="21"/>
              </w:rPr>
              <w:br/>
              <w:t>HoTen: String</w:t>
            </w:r>
            <w:r>
              <w:rPr>
                <w:rFonts w:ascii="Times New Roman" w:eastAsia="Times New Roman" w:hAnsi="Times New Roman" w:cs="Times New Roman"/>
                <w:color w:val="000000"/>
                <w:sz w:val="21"/>
              </w:rPr>
              <w:br/>
              <w:t>NgaySinh: Date</w:t>
            </w:r>
            <w:r>
              <w:rPr>
                <w:rFonts w:ascii="Times New Roman" w:eastAsia="Times New Roman" w:hAnsi="Times New Roman" w:cs="Times New Roman"/>
                <w:color w:val="000000"/>
                <w:sz w:val="21"/>
              </w:rPr>
              <w:br/>
              <w:t>DiaChi: String</w:t>
            </w:r>
            <w:r>
              <w:rPr>
                <w:rFonts w:ascii="Times New Roman" w:eastAsia="Times New Roman" w:hAnsi="Times New Roman" w:cs="Times New Roman"/>
                <w:color w:val="000000"/>
                <w:sz w:val="21"/>
              </w:rPr>
              <w:br/>
              <w:t>DienThoai: String</w:t>
            </w:r>
            <w:r>
              <w:rPr>
                <w:rFonts w:ascii="Times New Roman" w:eastAsia="Times New Roman" w:hAnsi="Times New Roman" w:cs="Times New Roman"/>
                <w:color w:val="000000"/>
                <w:sz w:val="21"/>
              </w:rPr>
              <w:br/>
              <w:t>Anh3x4: Image</w:t>
            </w:r>
          </w:p>
        </w:tc>
        <w:tc>
          <w:tcPr>
            <w:tcW w:w="3912" w:type="dxa"/>
            <w:vAlign w:val="center"/>
          </w:tcPr>
          <w:p w14:paraId="142FFAD3" w14:textId="77777777" w:rsidR="00A83A28" w:rsidRDefault="00000000">
            <w:pPr>
              <w:spacing w:before="20" w:after="20" w:line="252" w:lineRule="auto"/>
            </w:pPr>
            <w:r>
              <w:rPr>
                <w:rFonts w:ascii="Times New Roman" w:eastAsia="Times New Roman" w:hAnsi="Times New Roman" w:cs="Times New Roman"/>
                <w:color w:val="000000"/>
                <w:sz w:val="21"/>
              </w:rPr>
              <w:t>taoThongTin(dl): BenhNhan</w:t>
            </w:r>
            <w:r>
              <w:rPr>
                <w:rFonts w:ascii="Times New Roman" w:eastAsia="Times New Roman" w:hAnsi="Times New Roman" w:cs="Times New Roman"/>
                <w:color w:val="000000"/>
                <w:sz w:val="21"/>
              </w:rPr>
              <w:br/>
              <w:t>capNhatThongTin(dl): void</w:t>
            </w:r>
            <w:r>
              <w:rPr>
                <w:rFonts w:ascii="Times New Roman" w:eastAsia="Times New Roman" w:hAnsi="Times New Roman" w:cs="Times New Roman"/>
                <w:color w:val="000000"/>
                <w:sz w:val="21"/>
              </w:rPr>
              <w:br/>
              <w:t>timKiem(dieuKien): List&lt;BenhNhan&gt;</w:t>
            </w:r>
          </w:p>
        </w:tc>
      </w:tr>
      <w:tr w:rsidR="00A83A28" w14:paraId="378CBFE2" w14:textId="77777777">
        <w:trPr>
          <w:cantSplit/>
          <w:jc w:val="center"/>
        </w:trPr>
        <w:tc>
          <w:tcPr>
            <w:tcW w:w="1928" w:type="dxa"/>
            <w:vAlign w:val="center"/>
          </w:tcPr>
          <w:p w14:paraId="5B3B64A6" w14:textId="77777777" w:rsidR="00A83A28" w:rsidRDefault="00000000">
            <w:pPr>
              <w:spacing w:before="20" w:after="20" w:line="252" w:lineRule="auto"/>
            </w:pPr>
            <w:r>
              <w:rPr>
                <w:rFonts w:ascii="Times New Roman" w:eastAsia="Times New Roman" w:hAnsi="Times New Roman" w:cs="Times New Roman"/>
                <w:color w:val="000000"/>
                <w:sz w:val="21"/>
              </w:rPr>
              <w:t>PhieuDangKy</w:t>
            </w:r>
            <w:r>
              <w:rPr>
                <w:rFonts w:ascii="Times New Roman" w:eastAsia="Times New Roman" w:hAnsi="Times New Roman" w:cs="Times New Roman"/>
                <w:color w:val="000000"/>
                <w:sz w:val="21"/>
              </w:rPr>
              <w:br/>
              <w:t>ID: MaDangKy</w:t>
            </w:r>
          </w:p>
        </w:tc>
        <w:tc>
          <w:tcPr>
            <w:tcW w:w="3572" w:type="dxa"/>
            <w:vAlign w:val="center"/>
          </w:tcPr>
          <w:p w14:paraId="109115B7" w14:textId="77777777" w:rsidR="00A83A28" w:rsidRDefault="00000000">
            <w:pPr>
              <w:spacing w:before="20" w:after="20" w:line="252" w:lineRule="auto"/>
            </w:pPr>
            <w:r>
              <w:rPr>
                <w:rFonts w:ascii="Times New Roman" w:eastAsia="Times New Roman" w:hAnsi="Times New Roman" w:cs="Times New Roman"/>
                <w:color w:val="000000"/>
                <w:sz w:val="21"/>
              </w:rPr>
              <w:t>MaDangKy: String</w:t>
            </w:r>
            <w:r>
              <w:rPr>
                <w:rFonts w:ascii="Times New Roman" w:eastAsia="Times New Roman" w:hAnsi="Times New Roman" w:cs="Times New Roman"/>
                <w:color w:val="000000"/>
                <w:sz w:val="21"/>
              </w:rPr>
              <w:br/>
              <w:t>NgayDangKy: DateTime</w:t>
            </w:r>
          </w:p>
        </w:tc>
        <w:tc>
          <w:tcPr>
            <w:tcW w:w="3912" w:type="dxa"/>
            <w:vAlign w:val="center"/>
          </w:tcPr>
          <w:p w14:paraId="28FAC60E" w14:textId="77777777" w:rsidR="00A83A28" w:rsidRDefault="00000000">
            <w:pPr>
              <w:spacing w:before="20" w:after="20" w:line="252" w:lineRule="auto"/>
            </w:pPr>
            <w:r>
              <w:rPr>
                <w:rFonts w:ascii="Times New Roman" w:eastAsia="Times New Roman" w:hAnsi="Times New Roman" w:cs="Times New Roman"/>
                <w:color w:val="000000"/>
                <w:sz w:val="21"/>
              </w:rPr>
              <w:t>lapPhieu(benhNhan): PhieuDangKy</w:t>
            </w:r>
            <w:r>
              <w:rPr>
                <w:rFonts w:ascii="Times New Roman" w:eastAsia="Times New Roman" w:hAnsi="Times New Roman" w:cs="Times New Roman"/>
                <w:color w:val="000000"/>
                <w:sz w:val="21"/>
              </w:rPr>
              <w:br/>
              <w:t>kiemTraThongTin(): bool</w:t>
            </w:r>
          </w:p>
        </w:tc>
      </w:tr>
      <w:tr w:rsidR="00A83A28" w14:paraId="09E4498A" w14:textId="77777777">
        <w:trPr>
          <w:cantSplit/>
          <w:jc w:val="center"/>
        </w:trPr>
        <w:tc>
          <w:tcPr>
            <w:tcW w:w="1928" w:type="dxa"/>
            <w:vAlign w:val="center"/>
          </w:tcPr>
          <w:p w14:paraId="2DAA0ECE" w14:textId="77777777" w:rsidR="00A83A28" w:rsidRDefault="00000000">
            <w:pPr>
              <w:spacing w:before="20" w:after="20" w:line="252" w:lineRule="auto"/>
            </w:pPr>
            <w:r>
              <w:rPr>
                <w:rFonts w:ascii="Times New Roman" w:eastAsia="Times New Roman" w:hAnsi="Times New Roman" w:cs="Times New Roman"/>
                <w:color w:val="000000"/>
                <w:sz w:val="21"/>
              </w:rPr>
              <w:t>HoSoBenhAn</w:t>
            </w:r>
            <w:r>
              <w:rPr>
                <w:rFonts w:ascii="Times New Roman" w:eastAsia="Times New Roman" w:hAnsi="Times New Roman" w:cs="Times New Roman"/>
                <w:color w:val="000000"/>
                <w:sz w:val="21"/>
              </w:rPr>
              <w:br/>
              <w:t>ID: MaHoSo</w:t>
            </w:r>
          </w:p>
        </w:tc>
        <w:tc>
          <w:tcPr>
            <w:tcW w:w="3572" w:type="dxa"/>
            <w:vAlign w:val="center"/>
          </w:tcPr>
          <w:p w14:paraId="7006B62C" w14:textId="77777777" w:rsidR="00A83A28" w:rsidRDefault="00000000">
            <w:pPr>
              <w:spacing w:before="20" w:after="20" w:line="252" w:lineRule="auto"/>
            </w:pPr>
            <w:r>
              <w:rPr>
                <w:rFonts w:ascii="Times New Roman" w:eastAsia="Times New Roman" w:hAnsi="Times New Roman" w:cs="Times New Roman"/>
                <w:color w:val="000000"/>
                <w:sz w:val="21"/>
              </w:rPr>
              <w:t>MaHoSo: String</w:t>
            </w:r>
            <w:r>
              <w:rPr>
                <w:rFonts w:ascii="Times New Roman" w:eastAsia="Times New Roman" w:hAnsi="Times New Roman" w:cs="Times New Roman"/>
                <w:color w:val="000000"/>
                <w:sz w:val="21"/>
              </w:rPr>
              <w:br/>
              <w:t>NgayCap: Date</w:t>
            </w:r>
          </w:p>
        </w:tc>
        <w:tc>
          <w:tcPr>
            <w:tcW w:w="3912" w:type="dxa"/>
            <w:vAlign w:val="center"/>
          </w:tcPr>
          <w:p w14:paraId="4C879ECF" w14:textId="77777777" w:rsidR="00A83A28" w:rsidRDefault="00000000">
            <w:pPr>
              <w:spacing w:before="20" w:after="20" w:line="252" w:lineRule="auto"/>
            </w:pPr>
            <w:r>
              <w:rPr>
                <w:rFonts w:ascii="Times New Roman" w:eastAsia="Times New Roman" w:hAnsi="Times New Roman" w:cs="Times New Roman"/>
                <w:color w:val="000000"/>
                <w:sz w:val="21"/>
              </w:rPr>
              <w:t>capHoSo(benhNhan, phieuDangKy, lePhi): HoSoBenhAn</w:t>
            </w:r>
            <w:r>
              <w:rPr>
                <w:rFonts w:ascii="Times New Roman" w:eastAsia="Times New Roman" w:hAnsi="Times New Roman" w:cs="Times New Roman"/>
                <w:color w:val="000000"/>
                <w:sz w:val="21"/>
              </w:rPr>
              <w:br/>
              <w:t>traCuu(dieuKien): HoSoBenhAn</w:t>
            </w:r>
            <w:r>
              <w:rPr>
                <w:rFonts w:ascii="Times New Roman" w:eastAsia="Times New Roman" w:hAnsi="Times New Roman" w:cs="Times New Roman"/>
                <w:color w:val="000000"/>
                <w:sz w:val="21"/>
              </w:rPr>
              <w:br/>
              <w:t>xemLichSu(): List&lt;PhieuKham&gt;</w:t>
            </w:r>
            <w:r>
              <w:rPr>
                <w:rFonts w:ascii="Times New Roman" w:eastAsia="Times New Roman" w:hAnsi="Times New Roman" w:cs="Times New Roman"/>
                <w:color w:val="000000"/>
                <w:sz w:val="21"/>
              </w:rPr>
              <w:br/>
              <w:t>ghiNhanSauDieuTri(phieuKham): void</w:t>
            </w:r>
          </w:p>
        </w:tc>
      </w:tr>
      <w:tr w:rsidR="00A83A28" w14:paraId="2F6A2C01" w14:textId="77777777">
        <w:trPr>
          <w:cantSplit/>
          <w:jc w:val="center"/>
        </w:trPr>
        <w:tc>
          <w:tcPr>
            <w:tcW w:w="1928" w:type="dxa"/>
            <w:vAlign w:val="center"/>
          </w:tcPr>
          <w:p w14:paraId="15E5DA8C" w14:textId="77777777" w:rsidR="00A83A28" w:rsidRDefault="00000000">
            <w:pPr>
              <w:spacing w:before="20" w:after="20" w:line="252" w:lineRule="auto"/>
            </w:pPr>
            <w:r>
              <w:rPr>
                <w:rFonts w:ascii="Times New Roman" w:eastAsia="Times New Roman" w:hAnsi="Times New Roman" w:cs="Times New Roman"/>
                <w:color w:val="000000"/>
                <w:sz w:val="21"/>
              </w:rPr>
              <w:t>PhieuThuLePhi</w:t>
            </w:r>
            <w:r>
              <w:rPr>
                <w:rFonts w:ascii="Times New Roman" w:eastAsia="Times New Roman" w:hAnsi="Times New Roman" w:cs="Times New Roman"/>
                <w:color w:val="000000"/>
                <w:sz w:val="21"/>
              </w:rPr>
              <w:br/>
              <w:t>ID: MaThuLePhi</w:t>
            </w:r>
          </w:p>
        </w:tc>
        <w:tc>
          <w:tcPr>
            <w:tcW w:w="3572" w:type="dxa"/>
            <w:vAlign w:val="center"/>
          </w:tcPr>
          <w:p w14:paraId="2DFDF52B" w14:textId="77777777" w:rsidR="00A83A28" w:rsidRDefault="00000000">
            <w:pPr>
              <w:spacing w:before="20" w:after="20" w:line="252" w:lineRule="auto"/>
            </w:pPr>
            <w:r>
              <w:rPr>
                <w:rFonts w:ascii="Times New Roman" w:eastAsia="Times New Roman" w:hAnsi="Times New Roman" w:cs="Times New Roman"/>
                <w:color w:val="000000"/>
                <w:sz w:val="21"/>
              </w:rPr>
              <w:t>MaThuLePhi: String</w:t>
            </w:r>
            <w:r>
              <w:rPr>
                <w:rFonts w:ascii="Times New Roman" w:eastAsia="Times New Roman" w:hAnsi="Times New Roman" w:cs="Times New Roman"/>
                <w:color w:val="000000"/>
                <w:sz w:val="21"/>
              </w:rPr>
              <w:br/>
              <w:t>NgayThu: DateTime</w:t>
            </w:r>
            <w:r>
              <w:rPr>
                <w:rFonts w:ascii="Times New Roman" w:eastAsia="Times New Roman" w:hAnsi="Times New Roman" w:cs="Times New Roman"/>
                <w:color w:val="000000"/>
                <w:sz w:val="21"/>
              </w:rPr>
              <w:br/>
              <w:t>SoTien: Decimal</w:t>
            </w:r>
            <w:r>
              <w:rPr>
                <w:rFonts w:ascii="Times New Roman" w:eastAsia="Times New Roman" w:hAnsi="Times New Roman" w:cs="Times New Roman"/>
                <w:color w:val="000000"/>
                <w:sz w:val="21"/>
              </w:rPr>
              <w:br/>
              <w:t>TuNgay: Date</w:t>
            </w:r>
            <w:r>
              <w:rPr>
                <w:rFonts w:ascii="Times New Roman" w:eastAsia="Times New Roman" w:hAnsi="Times New Roman" w:cs="Times New Roman"/>
                <w:color w:val="000000"/>
                <w:sz w:val="21"/>
              </w:rPr>
              <w:br/>
              <w:t>DenNgay: Date</w:t>
            </w:r>
          </w:p>
        </w:tc>
        <w:tc>
          <w:tcPr>
            <w:tcW w:w="3912" w:type="dxa"/>
            <w:vAlign w:val="center"/>
          </w:tcPr>
          <w:p w14:paraId="02B330F7" w14:textId="77777777" w:rsidR="00A83A28" w:rsidRDefault="00000000">
            <w:pPr>
              <w:spacing w:before="20" w:after="20" w:line="252" w:lineRule="auto"/>
            </w:pPr>
            <w:r>
              <w:rPr>
                <w:rFonts w:ascii="Times New Roman" w:eastAsia="Times New Roman" w:hAnsi="Times New Roman" w:cs="Times New Roman"/>
                <w:color w:val="000000"/>
                <w:sz w:val="21"/>
              </w:rPr>
              <w:t>ghiNhanThu(benhNhan, dl): PhieuThuLePhi</w:t>
            </w:r>
            <w:r>
              <w:rPr>
                <w:rFonts w:ascii="Times New Roman" w:eastAsia="Times New Roman" w:hAnsi="Times New Roman" w:cs="Times New Roman"/>
                <w:color w:val="000000"/>
                <w:sz w:val="21"/>
              </w:rPr>
              <w:br/>
              <w:t>conHieuLuc(ngay): bool</w:t>
            </w:r>
          </w:p>
        </w:tc>
      </w:tr>
    </w:tbl>
    <w:p w14:paraId="1726E5A7" w14:textId="77777777" w:rsidR="00A83A28" w:rsidRDefault="00A83A28">
      <w:pPr>
        <w:pBdr>
          <w:top w:val="nil"/>
          <w:left w:val="nil"/>
          <w:bottom w:val="nil"/>
          <w:right w:val="nil"/>
          <w:between w:val="nil"/>
        </w:pBdr>
        <w:spacing w:after="80"/>
        <w:jc w:val="both"/>
      </w:pPr>
    </w:p>
    <w:p w14:paraId="4A45067E"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PhieuDangKy là phiếu đăng ký lần đầu; thông tin nhân thân và ảnh được lưu tại BenhNhan, phiếu tham chiếu đúng bệnh nhân. Một người được cấp tối đa một HoSoBenhAn sau khi có phiếu đăng ký đầy đủ và đã đóng lệ phí năm.</w:t>
      </w:r>
    </w:p>
    <w:p w14:paraId="5516ECE9" w14:textId="77777777" w:rsidR="00A83A28" w:rsidRDefault="00000000">
      <w:r>
        <w:br w:type="page"/>
      </w:r>
    </w:p>
    <w:p w14:paraId="6B8B7804"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1. Danh sách lớp tiếp theo</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1928"/>
        <w:gridCol w:w="3572"/>
        <w:gridCol w:w="3912"/>
      </w:tblGrid>
      <w:tr w:rsidR="00A83A28" w14:paraId="7CB1711F" w14:textId="77777777">
        <w:trPr>
          <w:cantSplit/>
          <w:tblHeader/>
          <w:jc w:val="center"/>
        </w:trPr>
        <w:tc>
          <w:tcPr>
            <w:tcW w:w="1928" w:type="dxa"/>
            <w:shd w:val="clear" w:color="auto" w:fill="EEEEEE"/>
            <w:vAlign w:val="center"/>
          </w:tcPr>
          <w:p w14:paraId="60881555" w14:textId="77777777" w:rsidR="00A83A28" w:rsidRDefault="00000000">
            <w:pPr>
              <w:spacing w:before="20" w:after="20" w:line="252" w:lineRule="auto"/>
            </w:pPr>
            <w:r>
              <w:rPr>
                <w:rFonts w:ascii="Times New Roman" w:eastAsia="Times New Roman" w:hAnsi="Times New Roman" w:cs="Times New Roman"/>
                <w:b/>
                <w:color w:val="000000"/>
                <w:sz w:val="21"/>
              </w:rPr>
              <w:t>Lớp và ID</w:t>
            </w:r>
          </w:p>
        </w:tc>
        <w:tc>
          <w:tcPr>
            <w:tcW w:w="3572" w:type="dxa"/>
            <w:shd w:val="clear" w:color="auto" w:fill="EEEEEE"/>
            <w:vAlign w:val="center"/>
          </w:tcPr>
          <w:p w14:paraId="5FA73CA9" w14:textId="77777777" w:rsidR="00A83A28" w:rsidRDefault="00000000">
            <w:pPr>
              <w:spacing w:before="20" w:after="20" w:line="252" w:lineRule="auto"/>
            </w:pPr>
            <w:r>
              <w:rPr>
                <w:rFonts w:ascii="Times New Roman" w:eastAsia="Times New Roman" w:hAnsi="Times New Roman" w:cs="Times New Roman"/>
                <w:b/>
                <w:color w:val="000000"/>
                <w:sz w:val="21"/>
              </w:rPr>
              <w:t>Thuộc tính</w:t>
            </w:r>
          </w:p>
        </w:tc>
        <w:tc>
          <w:tcPr>
            <w:tcW w:w="3912" w:type="dxa"/>
            <w:shd w:val="clear" w:color="auto" w:fill="EEEEEE"/>
            <w:vAlign w:val="center"/>
          </w:tcPr>
          <w:p w14:paraId="2DCF16FB" w14:textId="77777777" w:rsidR="00A83A28" w:rsidRDefault="00000000">
            <w:pPr>
              <w:spacing w:before="20" w:after="20" w:line="252" w:lineRule="auto"/>
            </w:pPr>
            <w:r>
              <w:rPr>
                <w:rFonts w:ascii="Times New Roman" w:eastAsia="Times New Roman" w:hAnsi="Times New Roman" w:cs="Times New Roman"/>
                <w:b/>
                <w:color w:val="000000"/>
                <w:sz w:val="21"/>
              </w:rPr>
              <w:t>Phương thức</w:t>
            </w:r>
          </w:p>
        </w:tc>
      </w:tr>
      <w:tr w:rsidR="00A83A28" w14:paraId="0AEB5732" w14:textId="77777777">
        <w:trPr>
          <w:cantSplit/>
          <w:jc w:val="center"/>
        </w:trPr>
        <w:tc>
          <w:tcPr>
            <w:tcW w:w="1928" w:type="dxa"/>
            <w:vAlign w:val="center"/>
          </w:tcPr>
          <w:p w14:paraId="3E4DBF94" w14:textId="77777777" w:rsidR="00A83A28" w:rsidRDefault="00000000">
            <w:pPr>
              <w:spacing w:before="20" w:after="20" w:line="252" w:lineRule="auto"/>
            </w:pPr>
            <w:r>
              <w:rPr>
                <w:rFonts w:ascii="Times New Roman" w:eastAsia="Times New Roman" w:hAnsi="Times New Roman" w:cs="Times New Roman"/>
                <w:color w:val="000000"/>
                <w:sz w:val="21"/>
              </w:rPr>
              <w:t>Khoa</w:t>
            </w:r>
            <w:r>
              <w:rPr>
                <w:rFonts w:ascii="Times New Roman" w:eastAsia="Times New Roman" w:hAnsi="Times New Roman" w:cs="Times New Roman"/>
                <w:color w:val="000000"/>
                <w:sz w:val="21"/>
              </w:rPr>
              <w:br/>
              <w:t>ID: MaKhoa</w:t>
            </w:r>
          </w:p>
        </w:tc>
        <w:tc>
          <w:tcPr>
            <w:tcW w:w="3572" w:type="dxa"/>
            <w:vAlign w:val="center"/>
          </w:tcPr>
          <w:p w14:paraId="47BB5A6C" w14:textId="77777777" w:rsidR="00A83A28" w:rsidRDefault="00000000">
            <w:pPr>
              <w:spacing w:before="20" w:after="20" w:line="252" w:lineRule="auto"/>
            </w:pPr>
            <w:r>
              <w:rPr>
                <w:rFonts w:ascii="Times New Roman" w:eastAsia="Times New Roman" w:hAnsi="Times New Roman" w:cs="Times New Roman"/>
                <w:color w:val="000000"/>
                <w:sz w:val="21"/>
              </w:rPr>
              <w:t>MaKhoa: String</w:t>
            </w:r>
            <w:r>
              <w:rPr>
                <w:rFonts w:ascii="Times New Roman" w:eastAsia="Times New Roman" w:hAnsi="Times New Roman" w:cs="Times New Roman"/>
                <w:color w:val="000000"/>
                <w:sz w:val="21"/>
              </w:rPr>
              <w:br/>
              <w:t>TenKhoa: String</w:t>
            </w:r>
          </w:p>
        </w:tc>
        <w:tc>
          <w:tcPr>
            <w:tcW w:w="3912" w:type="dxa"/>
            <w:vAlign w:val="center"/>
          </w:tcPr>
          <w:p w14:paraId="7988A9E9" w14:textId="77777777" w:rsidR="00A83A28" w:rsidRDefault="00000000">
            <w:pPr>
              <w:spacing w:before="20" w:after="20" w:line="252" w:lineRule="auto"/>
            </w:pPr>
            <w:r>
              <w:rPr>
                <w:rFonts w:ascii="Times New Roman" w:eastAsia="Times New Roman" w:hAnsi="Times New Roman" w:cs="Times New Roman"/>
                <w:color w:val="000000"/>
                <w:sz w:val="21"/>
              </w:rPr>
              <w:t>themKhoa(dl): Khoa</w:t>
            </w:r>
            <w:r>
              <w:rPr>
                <w:rFonts w:ascii="Times New Roman" w:eastAsia="Times New Roman" w:hAnsi="Times New Roman" w:cs="Times New Roman"/>
                <w:color w:val="000000"/>
                <w:sz w:val="21"/>
              </w:rPr>
              <w:br/>
              <w:t>capNhat(dl): void</w:t>
            </w:r>
          </w:p>
        </w:tc>
      </w:tr>
      <w:tr w:rsidR="00A83A28" w14:paraId="040F9BBA" w14:textId="77777777">
        <w:trPr>
          <w:cantSplit/>
          <w:jc w:val="center"/>
        </w:trPr>
        <w:tc>
          <w:tcPr>
            <w:tcW w:w="1928" w:type="dxa"/>
            <w:vAlign w:val="center"/>
          </w:tcPr>
          <w:p w14:paraId="017CBCE9" w14:textId="77777777" w:rsidR="00A83A28" w:rsidRDefault="00000000">
            <w:pPr>
              <w:spacing w:before="20" w:after="20" w:line="252" w:lineRule="auto"/>
            </w:pPr>
            <w:r>
              <w:rPr>
                <w:rFonts w:ascii="Times New Roman" w:eastAsia="Times New Roman" w:hAnsi="Times New Roman" w:cs="Times New Roman"/>
                <w:color w:val="000000"/>
                <w:sz w:val="21"/>
              </w:rPr>
              <w:t>BacSi</w:t>
            </w:r>
            <w:r>
              <w:rPr>
                <w:rFonts w:ascii="Times New Roman" w:eastAsia="Times New Roman" w:hAnsi="Times New Roman" w:cs="Times New Roman"/>
                <w:color w:val="000000"/>
                <w:sz w:val="21"/>
              </w:rPr>
              <w:br/>
              <w:t>ID: MaBacSi</w:t>
            </w:r>
          </w:p>
        </w:tc>
        <w:tc>
          <w:tcPr>
            <w:tcW w:w="3572" w:type="dxa"/>
            <w:vAlign w:val="center"/>
          </w:tcPr>
          <w:p w14:paraId="2967DC69" w14:textId="77777777" w:rsidR="00A83A28" w:rsidRDefault="00000000">
            <w:pPr>
              <w:spacing w:before="20" w:after="20" w:line="252" w:lineRule="auto"/>
            </w:pPr>
            <w:r>
              <w:rPr>
                <w:rFonts w:ascii="Times New Roman" w:eastAsia="Times New Roman" w:hAnsi="Times New Roman" w:cs="Times New Roman"/>
                <w:color w:val="000000"/>
                <w:sz w:val="21"/>
              </w:rPr>
              <w:t>MaBacSi: String</w:t>
            </w:r>
            <w:r>
              <w:rPr>
                <w:rFonts w:ascii="Times New Roman" w:eastAsia="Times New Roman" w:hAnsi="Times New Roman" w:cs="Times New Roman"/>
                <w:color w:val="000000"/>
                <w:sz w:val="21"/>
              </w:rPr>
              <w:br/>
              <w:t>HoTen: String</w:t>
            </w:r>
            <w:r>
              <w:rPr>
                <w:rFonts w:ascii="Times New Roman" w:eastAsia="Times New Roman" w:hAnsi="Times New Roman" w:cs="Times New Roman"/>
                <w:color w:val="000000"/>
                <w:sz w:val="21"/>
              </w:rPr>
              <w:br/>
              <w:t>ChuyenMon: String [0..1]</w:t>
            </w:r>
          </w:p>
        </w:tc>
        <w:tc>
          <w:tcPr>
            <w:tcW w:w="3912" w:type="dxa"/>
            <w:vAlign w:val="center"/>
          </w:tcPr>
          <w:p w14:paraId="107F709B" w14:textId="77777777" w:rsidR="00A83A28" w:rsidRDefault="00000000">
            <w:pPr>
              <w:spacing w:before="20" w:after="20" w:line="252" w:lineRule="auto"/>
            </w:pPr>
            <w:r>
              <w:rPr>
                <w:rFonts w:ascii="Times New Roman" w:eastAsia="Times New Roman" w:hAnsi="Times New Roman" w:cs="Times New Roman"/>
                <w:color w:val="000000"/>
                <w:sz w:val="21"/>
              </w:rPr>
              <w:t>themBacSi(dl): BacSi</w:t>
            </w:r>
            <w:r>
              <w:rPr>
                <w:rFonts w:ascii="Times New Roman" w:eastAsia="Times New Roman" w:hAnsi="Times New Roman" w:cs="Times New Roman"/>
                <w:color w:val="000000"/>
                <w:sz w:val="21"/>
              </w:rPr>
              <w:br/>
              <w:t>capNhat(dl): void</w:t>
            </w:r>
          </w:p>
        </w:tc>
      </w:tr>
      <w:tr w:rsidR="00A83A28" w14:paraId="78E76C36" w14:textId="77777777">
        <w:trPr>
          <w:cantSplit/>
          <w:jc w:val="center"/>
        </w:trPr>
        <w:tc>
          <w:tcPr>
            <w:tcW w:w="1928" w:type="dxa"/>
            <w:vAlign w:val="center"/>
          </w:tcPr>
          <w:p w14:paraId="65D5ED3F" w14:textId="77777777" w:rsidR="00A83A28" w:rsidRDefault="00000000">
            <w:pPr>
              <w:spacing w:before="20" w:after="20" w:line="252" w:lineRule="auto"/>
            </w:pPr>
            <w:r>
              <w:rPr>
                <w:rFonts w:ascii="Times New Roman" w:eastAsia="Times New Roman" w:hAnsi="Times New Roman" w:cs="Times New Roman"/>
                <w:color w:val="000000"/>
                <w:sz w:val="21"/>
              </w:rPr>
              <w:t>PhieuKham</w:t>
            </w:r>
            <w:r>
              <w:rPr>
                <w:rFonts w:ascii="Times New Roman" w:eastAsia="Times New Roman" w:hAnsi="Times New Roman" w:cs="Times New Roman"/>
                <w:color w:val="000000"/>
                <w:sz w:val="21"/>
              </w:rPr>
              <w:br/>
              <w:t>ID: MaPhieuKham</w:t>
            </w:r>
          </w:p>
        </w:tc>
        <w:tc>
          <w:tcPr>
            <w:tcW w:w="3572" w:type="dxa"/>
            <w:vAlign w:val="center"/>
          </w:tcPr>
          <w:p w14:paraId="5AFB74B2" w14:textId="77777777" w:rsidR="00A83A28" w:rsidRDefault="00000000">
            <w:pPr>
              <w:spacing w:before="20" w:after="20" w:line="252" w:lineRule="auto"/>
            </w:pPr>
            <w:r>
              <w:rPr>
                <w:rFonts w:ascii="Times New Roman" w:eastAsia="Times New Roman" w:hAnsi="Times New Roman" w:cs="Times New Roman"/>
                <w:color w:val="000000"/>
                <w:sz w:val="21"/>
              </w:rPr>
              <w:t>MaPhieuKham: String</w:t>
            </w:r>
            <w:r>
              <w:rPr>
                <w:rFonts w:ascii="Times New Roman" w:eastAsia="Times New Roman" w:hAnsi="Times New Roman" w:cs="Times New Roman"/>
                <w:color w:val="000000"/>
                <w:sz w:val="21"/>
              </w:rPr>
              <w:br/>
              <w:t>NgayGioKham: DateTime</w:t>
            </w:r>
            <w:r>
              <w:rPr>
                <w:rFonts w:ascii="Times New Roman" w:eastAsia="Times New Roman" w:hAnsi="Times New Roman" w:cs="Times New Roman"/>
                <w:color w:val="000000"/>
                <w:sz w:val="21"/>
              </w:rPr>
              <w:br/>
              <w:t>LoaiKham: String</w:t>
            </w:r>
            <w:r>
              <w:rPr>
                <w:rFonts w:ascii="Times New Roman" w:eastAsia="Times New Roman" w:hAnsi="Times New Roman" w:cs="Times New Roman"/>
                <w:color w:val="000000"/>
                <w:sz w:val="21"/>
              </w:rPr>
              <w:br/>
              <w:t>TrieuChung: String [0..1]</w:t>
            </w:r>
            <w:r>
              <w:rPr>
                <w:rFonts w:ascii="Times New Roman" w:eastAsia="Times New Roman" w:hAnsi="Times New Roman" w:cs="Times New Roman"/>
                <w:color w:val="000000"/>
                <w:sz w:val="21"/>
              </w:rPr>
              <w:br/>
              <w:t>ThanNhiet: Decimal [0..1]</w:t>
            </w:r>
            <w:r>
              <w:rPr>
                <w:rFonts w:ascii="Times New Roman" w:eastAsia="Times New Roman" w:hAnsi="Times New Roman" w:cs="Times New Roman"/>
                <w:color w:val="000000"/>
                <w:sz w:val="21"/>
              </w:rPr>
              <w:br/>
              <w:t>HuyetAp: String [0..1]</w:t>
            </w:r>
            <w:r>
              <w:rPr>
                <w:rFonts w:ascii="Times New Roman" w:eastAsia="Times New Roman" w:hAnsi="Times New Roman" w:cs="Times New Roman"/>
                <w:color w:val="000000"/>
                <w:sz w:val="21"/>
              </w:rPr>
              <w:br/>
              <w:t>KetLuan: String [0..1]</w:t>
            </w:r>
            <w:r>
              <w:rPr>
                <w:rFonts w:ascii="Times New Roman" w:eastAsia="Times New Roman" w:hAnsi="Times New Roman" w:cs="Times New Roman"/>
                <w:color w:val="000000"/>
                <w:sz w:val="21"/>
              </w:rPr>
              <w:br/>
              <w:t>DienBien: String [0..1]</w:t>
            </w:r>
            <w:r>
              <w:rPr>
                <w:rFonts w:ascii="Times New Roman" w:eastAsia="Times New Roman" w:hAnsi="Times New Roman" w:cs="Times New Roman"/>
                <w:color w:val="000000"/>
                <w:sz w:val="21"/>
              </w:rPr>
              <w:br/>
              <w:t>PhanUngPhu: String [0..1]</w:t>
            </w:r>
            <w:r>
              <w:rPr>
                <w:rFonts w:ascii="Times New Roman" w:eastAsia="Times New Roman" w:hAnsi="Times New Roman" w:cs="Times New Roman"/>
                <w:color w:val="000000"/>
                <w:sz w:val="21"/>
              </w:rPr>
              <w:br/>
              <w:t>HieuQuaDieuTri: String [0..1]</w:t>
            </w:r>
            <w:r>
              <w:rPr>
                <w:rFonts w:ascii="Times New Roman" w:eastAsia="Times New Roman" w:hAnsi="Times New Roman" w:cs="Times New Roman"/>
                <w:color w:val="000000"/>
                <w:sz w:val="21"/>
              </w:rPr>
              <w:br/>
              <w:t>DaXuatVien: bool</w:t>
            </w:r>
            <w:r>
              <w:rPr>
                <w:rFonts w:ascii="Times New Roman" w:eastAsia="Times New Roman" w:hAnsi="Times New Roman" w:cs="Times New Roman"/>
                <w:color w:val="000000"/>
                <w:sz w:val="21"/>
              </w:rPr>
              <w:br/>
              <w:t>DaThanhToan: bool</w:t>
            </w:r>
          </w:p>
        </w:tc>
        <w:tc>
          <w:tcPr>
            <w:tcW w:w="3912" w:type="dxa"/>
            <w:vAlign w:val="center"/>
          </w:tcPr>
          <w:p w14:paraId="7BB8BAE9" w14:textId="77777777" w:rsidR="00A83A28" w:rsidRDefault="00000000">
            <w:pPr>
              <w:spacing w:before="20" w:after="20" w:line="252" w:lineRule="auto"/>
            </w:pPr>
            <w:r>
              <w:rPr>
                <w:rFonts w:ascii="Times New Roman" w:eastAsia="Times New Roman" w:hAnsi="Times New Roman" w:cs="Times New Roman"/>
                <w:color w:val="000000"/>
                <w:sz w:val="21"/>
              </w:rPr>
              <w:t>lapPhieu(hoSo, bacSi, khoa): PhieuKham</w:t>
            </w:r>
            <w:r>
              <w:rPr>
                <w:rFonts w:ascii="Times New Roman" w:eastAsia="Times New Roman" w:hAnsi="Times New Roman" w:cs="Times New Roman"/>
                <w:color w:val="000000"/>
                <w:sz w:val="21"/>
              </w:rPr>
              <w:br/>
              <w:t>layThongTin(maPhieu): PhieuKham</w:t>
            </w:r>
            <w:r>
              <w:rPr>
                <w:rFonts w:ascii="Times New Roman" w:eastAsia="Times New Roman" w:hAnsi="Times New Roman" w:cs="Times New Roman"/>
                <w:color w:val="000000"/>
                <w:sz w:val="21"/>
              </w:rPr>
              <w:br/>
              <w:t>ghiNhanKham(dl): void</w:t>
            </w:r>
            <w:r>
              <w:rPr>
                <w:rFonts w:ascii="Times New Roman" w:eastAsia="Times New Roman" w:hAnsi="Times New Roman" w:cs="Times New Roman"/>
                <w:color w:val="000000"/>
                <w:sz w:val="21"/>
              </w:rPr>
              <w:br/>
              <w:t>ketLuan(noiDung): void</w:t>
            </w:r>
            <w:r>
              <w:rPr>
                <w:rFonts w:ascii="Times New Roman" w:eastAsia="Times New Roman" w:hAnsi="Times New Roman" w:cs="Times New Roman"/>
                <w:color w:val="000000"/>
                <w:sz w:val="21"/>
              </w:rPr>
              <w:br/>
              <w:t>xacNhanThuTuc(daXuatVien, daThanhToan): void</w:t>
            </w:r>
          </w:p>
        </w:tc>
      </w:tr>
      <w:tr w:rsidR="00A83A28" w14:paraId="0A44810A" w14:textId="77777777">
        <w:trPr>
          <w:cantSplit/>
          <w:jc w:val="center"/>
        </w:trPr>
        <w:tc>
          <w:tcPr>
            <w:tcW w:w="1928" w:type="dxa"/>
            <w:vAlign w:val="center"/>
          </w:tcPr>
          <w:p w14:paraId="612F3F4A" w14:textId="77777777" w:rsidR="00A83A28" w:rsidRDefault="00000000">
            <w:pPr>
              <w:spacing w:before="20" w:after="20" w:line="252" w:lineRule="auto"/>
            </w:pPr>
            <w:r>
              <w:rPr>
                <w:rFonts w:ascii="Times New Roman" w:eastAsia="Times New Roman" w:hAnsi="Times New Roman" w:cs="Times New Roman"/>
                <w:color w:val="000000"/>
                <w:sz w:val="21"/>
              </w:rPr>
              <w:t>ToaThuoc</w:t>
            </w:r>
            <w:r>
              <w:rPr>
                <w:rFonts w:ascii="Times New Roman" w:eastAsia="Times New Roman" w:hAnsi="Times New Roman" w:cs="Times New Roman"/>
                <w:color w:val="000000"/>
                <w:sz w:val="21"/>
              </w:rPr>
              <w:br/>
              <w:t>ID: MaToa</w:t>
            </w:r>
          </w:p>
        </w:tc>
        <w:tc>
          <w:tcPr>
            <w:tcW w:w="3572" w:type="dxa"/>
            <w:vAlign w:val="center"/>
          </w:tcPr>
          <w:p w14:paraId="6C9BD478" w14:textId="77777777" w:rsidR="00A83A28" w:rsidRDefault="00000000">
            <w:pPr>
              <w:spacing w:before="20" w:after="20" w:line="252" w:lineRule="auto"/>
            </w:pPr>
            <w:r>
              <w:rPr>
                <w:rFonts w:ascii="Times New Roman" w:eastAsia="Times New Roman" w:hAnsi="Times New Roman" w:cs="Times New Roman"/>
                <w:color w:val="000000"/>
                <w:sz w:val="21"/>
              </w:rPr>
              <w:t>MaToa: String</w:t>
            </w:r>
            <w:r>
              <w:rPr>
                <w:rFonts w:ascii="Times New Roman" w:eastAsia="Times New Roman" w:hAnsi="Times New Roman" w:cs="Times New Roman"/>
                <w:color w:val="000000"/>
                <w:sz w:val="21"/>
              </w:rPr>
              <w:br/>
              <w:t>NgayLap: DateTime</w:t>
            </w:r>
            <w:r>
              <w:rPr>
                <w:rFonts w:ascii="Times New Roman" w:eastAsia="Times New Roman" w:hAnsi="Times New Roman" w:cs="Times New Roman"/>
                <w:color w:val="000000"/>
                <w:sz w:val="21"/>
              </w:rPr>
              <w:br/>
              <w:t>LoiDan: String [0..1]</w:t>
            </w:r>
          </w:p>
        </w:tc>
        <w:tc>
          <w:tcPr>
            <w:tcW w:w="3912" w:type="dxa"/>
            <w:vAlign w:val="center"/>
          </w:tcPr>
          <w:p w14:paraId="3132F096" w14:textId="77777777" w:rsidR="00A83A28" w:rsidRDefault="00000000">
            <w:pPr>
              <w:spacing w:before="20" w:after="20" w:line="252" w:lineRule="auto"/>
            </w:pPr>
            <w:r>
              <w:rPr>
                <w:rFonts w:ascii="Times New Roman" w:eastAsia="Times New Roman" w:hAnsi="Times New Roman" w:cs="Times New Roman"/>
                <w:color w:val="000000"/>
                <w:sz w:val="21"/>
              </w:rPr>
              <w:t>taoToa(maPhieu, maBacSi, dsChiTiet, loiDan): ToaThuoc</w:t>
            </w:r>
            <w:r>
              <w:rPr>
                <w:rFonts w:ascii="Times New Roman" w:eastAsia="Times New Roman" w:hAnsi="Times New Roman" w:cs="Times New Roman"/>
                <w:color w:val="000000"/>
                <w:sz w:val="21"/>
              </w:rPr>
              <w:br/>
              <w:t>kiemTraChiTiet(dsChiTiet): bool</w:t>
            </w:r>
            <w:r>
              <w:rPr>
                <w:rFonts w:ascii="Times New Roman" w:eastAsia="Times New Roman" w:hAnsi="Times New Roman" w:cs="Times New Roman"/>
                <w:color w:val="000000"/>
                <w:sz w:val="21"/>
              </w:rPr>
              <w:br/>
              <w:t>xuatToa(): Document</w:t>
            </w:r>
          </w:p>
        </w:tc>
      </w:tr>
      <w:tr w:rsidR="00A83A28" w14:paraId="1CFD9266" w14:textId="77777777">
        <w:trPr>
          <w:cantSplit/>
          <w:jc w:val="center"/>
        </w:trPr>
        <w:tc>
          <w:tcPr>
            <w:tcW w:w="1928" w:type="dxa"/>
            <w:vAlign w:val="center"/>
          </w:tcPr>
          <w:p w14:paraId="0117083F" w14:textId="77777777" w:rsidR="00A83A28" w:rsidRDefault="00000000">
            <w:pPr>
              <w:spacing w:before="20" w:after="20" w:line="252" w:lineRule="auto"/>
            </w:pPr>
            <w:r>
              <w:rPr>
                <w:rFonts w:ascii="Times New Roman" w:eastAsia="Times New Roman" w:hAnsi="Times New Roman" w:cs="Times New Roman"/>
                <w:color w:val="000000"/>
                <w:sz w:val="21"/>
              </w:rPr>
              <w:t>ChiTietToaThuoc</w:t>
            </w:r>
            <w:r>
              <w:rPr>
                <w:rFonts w:ascii="Times New Roman" w:eastAsia="Times New Roman" w:hAnsi="Times New Roman" w:cs="Times New Roman"/>
                <w:color w:val="000000"/>
                <w:sz w:val="21"/>
              </w:rPr>
              <w:br/>
              <w:t>ID: ToaThuoc.MaToa + SoThuTu</w:t>
            </w:r>
          </w:p>
        </w:tc>
        <w:tc>
          <w:tcPr>
            <w:tcW w:w="3572" w:type="dxa"/>
            <w:vAlign w:val="center"/>
          </w:tcPr>
          <w:p w14:paraId="6BA4016C" w14:textId="77777777" w:rsidR="00A83A28" w:rsidRDefault="00000000">
            <w:pPr>
              <w:spacing w:before="20" w:after="20" w:line="252" w:lineRule="auto"/>
            </w:pPr>
            <w:r>
              <w:rPr>
                <w:rFonts w:ascii="Times New Roman" w:eastAsia="Times New Roman" w:hAnsi="Times New Roman" w:cs="Times New Roman"/>
                <w:color w:val="000000"/>
                <w:sz w:val="21"/>
              </w:rPr>
              <w:t>SoThuTu: int</w:t>
            </w:r>
            <w:r>
              <w:rPr>
                <w:rFonts w:ascii="Times New Roman" w:eastAsia="Times New Roman" w:hAnsi="Times New Roman" w:cs="Times New Roman"/>
                <w:color w:val="000000"/>
                <w:sz w:val="21"/>
              </w:rPr>
              <w:br/>
              <w:t>SoLuong: int</w:t>
            </w:r>
            <w:r>
              <w:rPr>
                <w:rFonts w:ascii="Times New Roman" w:eastAsia="Times New Roman" w:hAnsi="Times New Roman" w:cs="Times New Roman"/>
                <w:color w:val="000000"/>
                <w:sz w:val="21"/>
              </w:rPr>
              <w:br/>
              <w:t>LieuDung: String</w:t>
            </w:r>
            <w:r>
              <w:rPr>
                <w:rFonts w:ascii="Times New Roman" w:eastAsia="Times New Roman" w:hAnsi="Times New Roman" w:cs="Times New Roman"/>
                <w:color w:val="000000"/>
                <w:sz w:val="21"/>
              </w:rPr>
              <w:br/>
              <w:t>CachDung: String</w:t>
            </w:r>
          </w:p>
        </w:tc>
        <w:tc>
          <w:tcPr>
            <w:tcW w:w="3912" w:type="dxa"/>
            <w:vAlign w:val="center"/>
          </w:tcPr>
          <w:p w14:paraId="0DD77058" w14:textId="77777777" w:rsidR="00A83A28" w:rsidRDefault="00000000">
            <w:pPr>
              <w:spacing w:before="20" w:after="20" w:line="252" w:lineRule="auto"/>
            </w:pPr>
            <w:r>
              <w:rPr>
                <w:rFonts w:ascii="Times New Roman" w:eastAsia="Times New Roman" w:hAnsi="Times New Roman" w:cs="Times New Roman"/>
                <w:color w:val="000000"/>
                <w:sz w:val="21"/>
              </w:rPr>
              <w:t>themDong(thuoc, soLuong, lieuDung, cachDung): void</w:t>
            </w:r>
            <w:r>
              <w:rPr>
                <w:rFonts w:ascii="Times New Roman" w:eastAsia="Times New Roman" w:hAnsi="Times New Roman" w:cs="Times New Roman"/>
                <w:color w:val="000000"/>
                <w:sz w:val="21"/>
              </w:rPr>
              <w:br/>
              <w:t>kiemTraHopLe(): bool</w:t>
            </w:r>
          </w:p>
        </w:tc>
      </w:tr>
    </w:tbl>
    <w:p w14:paraId="46E60FE5" w14:textId="77777777" w:rsidR="00A83A28" w:rsidRDefault="00A83A28">
      <w:pPr>
        <w:pBdr>
          <w:top w:val="nil"/>
          <w:left w:val="nil"/>
          <w:bottom w:val="nil"/>
          <w:right w:val="nil"/>
          <w:between w:val="nil"/>
        </w:pBdr>
        <w:spacing w:after="80"/>
        <w:jc w:val="both"/>
      </w:pPr>
    </w:p>
    <w:p w14:paraId="02FCB0EB"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ChiTietToaThuoc được định danh bằng MaToa của toa sở hữu và SoThuTu trong toa đó. Dấu {id} trên SoThuTu ở sơ đồ lớp được hiểu trong phạm vi toa. Một toa đã lưu phải có ít nhất một dòng thuốc.</w:t>
      </w:r>
    </w:p>
    <w:p w14:paraId="331BC9FD" w14:textId="77777777" w:rsidR="00A83A28" w:rsidRDefault="00000000">
      <w:r>
        <w:br w:type="page"/>
      </w:r>
    </w:p>
    <w:p w14:paraId="4C20C59B"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1. Danh sách lớp tiếp theo</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1928"/>
        <w:gridCol w:w="3572"/>
        <w:gridCol w:w="3912"/>
      </w:tblGrid>
      <w:tr w:rsidR="00A83A28" w14:paraId="4DFE4C33" w14:textId="77777777">
        <w:trPr>
          <w:cantSplit/>
          <w:tblHeader/>
          <w:jc w:val="center"/>
        </w:trPr>
        <w:tc>
          <w:tcPr>
            <w:tcW w:w="1928" w:type="dxa"/>
            <w:shd w:val="clear" w:color="auto" w:fill="EEEEEE"/>
            <w:vAlign w:val="center"/>
          </w:tcPr>
          <w:p w14:paraId="20499BDC" w14:textId="77777777" w:rsidR="00A83A28" w:rsidRDefault="00000000">
            <w:pPr>
              <w:spacing w:before="20" w:after="20" w:line="252" w:lineRule="auto"/>
            </w:pPr>
            <w:r>
              <w:rPr>
                <w:rFonts w:ascii="Times New Roman" w:eastAsia="Times New Roman" w:hAnsi="Times New Roman" w:cs="Times New Roman"/>
                <w:b/>
                <w:color w:val="000000"/>
                <w:sz w:val="21"/>
              </w:rPr>
              <w:t>Lớp và ID</w:t>
            </w:r>
          </w:p>
        </w:tc>
        <w:tc>
          <w:tcPr>
            <w:tcW w:w="3572" w:type="dxa"/>
            <w:shd w:val="clear" w:color="auto" w:fill="EEEEEE"/>
            <w:vAlign w:val="center"/>
          </w:tcPr>
          <w:p w14:paraId="42ED0483" w14:textId="77777777" w:rsidR="00A83A28" w:rsidRDefault="00000000">
            <w:pPr>
              <w:spacing w:before="20" w:after="20" w:line="252" w:lineRule="auto"/>
            </w:pPr>
            <w:r>
              <w:rPr>
                <w:rFonts w:ascii="Times New Roman" w:eastAsia="Times New Roman" w:hAnsi="Times New Roman" w:cs="Times New Roman"/>
                <w:b/>
                <w:color w:val="000000"/>
                <w:sz w:val="21"/>
              </w:rPr>
              <w:t>Thuộc tính</w:t>
            </w:r>
          </w:p>
        </w:tc>
        <w:tc>
          <w:tcPr>
            <w:tcW w:w="3912" w:type="dxa"/>
            <w:shd w:val="clear" w:color="auto" w:fill="EEEEEE"/>
            <w:vAlign w:val="center"/>
          </w:tcPr>
          <w:p w14:paraId="19D2FB45" w14:textId="77777777" w:rsidR="00A83A28" w:rsidRDefault="00000000">
            <w:pPr>
              <w:spacing w:before="20" w:after="20" w:line="252" w:lineRule="auto"/>
            </w:pPr>
            <w:r>
              <w:rPr>
                <w:rFonts w:ascii="Times New Roman" w:eastAsia="Times New Roman" w:hAnsi="Times New Roman" w:cs="Times New Roman"/>
                <w:b/>
                <w:color w:val="000000"/>
                <w:sz w:val="21"/>
              </w:rPr>
              <w:t>Phương thức</w:t>
            </w:r>
          </w:p>
        </w:tc>
      </w:tr>
      <w:tr w:rsidR="00A83A28" w14:paraId="0759B110" w14:textId="77777777">
        <w:trPr>
          <w:cantSplit/>
          <w:jc w:val="center"/>
        </w:trPr>
        <w:tc>
          <w:tcPr>
            <w:tcW w:w="1928" w:type="dxa"/>
            <w:vAlign w:val="center"/>
          </w:tcPr>
          <w:p w14:paraId="2FBE1AF8" w14:textId="77777777" w:rsidR="00A83A28" w:rsidRDefault="00000000">
            <w:pPr>
              <w:spacing w:before="20" w:after="20" w:line="252" w:lineRule="auto"/>
            </w:pPr>
            <w:r>
              <w:rPr>
                <w:rFonts w:ascii="Times New Roman" w:eastAsia="Times New Roman" w:hAnsi="Times New Roman" w:cs="Times New Roman"/>
                <w:color w:val="000000"/>
                <w:sz w:val="21"/>
              </w:rPr>
              <w:t>Thuoc</w:t>
            </w:r>
            <w:r>
              <w:rPr>
                <w:rFonts w:ascii="Times New Roman" w:eastAsia="Times New Roman" w:hAnsi="Times New Roman" w:cs="Times New Roman"/>
                <w:color w:val="000000"/>
                <w:sz w:val="21"/>
              </w:rPr>
              <w:br/>
              <w:t>ID: MaThuoc</w:t>
            </w:r>
          </w:p>
        </w:tc>
        <w:tc>
          <w:tcPr>
            <w:tcW w:w="3572" w:type="dxa"/>
            <w:vAlign w:val="center"/>
          </w:tcPr>
          <w:p w14:paraId="2B1D58CA" w14:textId="77777777" w:rsidR="00A83A28" w:rsidRDefault="00000000">
            <w:pPr>
              <w:spacing w:before="20" w:after="20" w:line="252" w:lineRule="auto"/>
            </w:pPr>
            <w:r>
              <w:rPr>
                <w:rFonts w:ascii="Times New Roman" w:eastAsia="Times New Roman" w:hAnsi="Times New Roman" w:cs="Times New Roman"/>
                <w:color w:val="000000"/>
                <w:sz w:val="21"/>
              </w:rPr>
              <w:t>MaThuoc: String</w:t>
            </w:r>
            <w:r>
              <w:rPr>
                <w:rFonts w:ascii="Times New Roman" w:eastAsia="Times New Roman" w:hAnsi="Times New Roman" w:cs="Times New Roman"/>
                <w:color w:val="000000"/>
                <w:sz w:val="21"/>
              </w:rPr>
              <w:br/>
              <w:t>TenThuoc: String</w:t>
            </w:r>
            <w:r>
              <w:rPr>
                <w:rFonts w:ascii="Times New Roman" w:eastAsia="Times New Roman" w:hAnsi="Times New Roman" w:cs="Times New Roman"/>
                <w:color w:val="000000"/>
                <w:sz w:val="21"/>
              </w:rPr>
              <w:br/>
              <w:t>DonViTinh: String</w:t>
            </w:r>
            <w:r>
              <w:rPr>
                <w:rFonts w:ascii="Times New Roman" w:eastAsia="Times New Roman" w:hAnsi="Times New Roman" w:cs="Times New Roman"/>
                <w:color w:val="000000"/>
                <w:sz w:val="21"/>
              </w:rPr>
              <w:br/>
              <w:t>HamLuong: String [0..1]</w:t>
            </w:r>
          </w:p>
        </w:tc>
        <w:tc>
          <w:tcPr>
            <w:tcW w:w="3912" w:type="dxa"/>
            <w:vAlign w:val="center"/>
          </w:tcPr>
          <w:p w14:paraId="1FE3F5CE" w14:textId="77777777" w:rsidR="00A83A28" w:rsidRDefault="00000000">
            <w:pPr>
              <w:spacing w:before="20" w:after="20" w:line="252" w:lineRule="auto"/>
            </w:pPr>
            <w:r>
              <w:rPr>
                <w:rFonts w:ascii="Times New Roman" w:eastAsia="Times New Roman" w:hAnsi="Times New Roman" w:cs="Times New Roman"/>
                <w:color w:val="000000"/>
                <w:sz w:val="21"/>
              </w:rPr>
              <w:t>layDanhMuc(): List&lt;Thuoc&gt;</w:t>
            </w:r>
            <w:r>
              <w:rPr>
                <w:rFonts w:ascii="Times New Roman" w:eastAsia="Times New Roman" w:hAnsi="Times New Roman" w:cs="Times New Roman"/>
                <w:color w:val="000000"/>
                <w:sz w:val="21"/>
              </w:rPr>
              <w:br/>
              <w:t>layThongTin(maThuoc): Thuoc</w:t>
            </w:r>
            <w:r>
              <w:rPr>
                <w:rFonts w:ascii="Times New Roman" w:eastAsia="Times New Roman" w:hAnsi="Times New Roman" w:cs="Times New Roman"/>
                <w:color w:val="000000"/>
                <w:sz w:val="21"/>
              </w:rPr>
              <w:br/>
              <w:t>capNhat(dl): void</w:t>
            </w:r>
          </w:p>
        </w:tc>
      </w:tr>
      <w:tr w:rsidR="00A83A28" w14:paraId="0428C081" w14:textId="77777777">
        <w:trPr>
          <w:cantSplit/>
          <w:jc w:val="center"/>
        </w:trPr>
        <w:tc>
          <w:tcPr>
            <w:tcW w:w="1928" w:type="dxa"/>
            <w:vAlign w:val="center"/>
          </w:tcPr>
          <w:p w14:paraId="16EA6265" w14:textId="77777777" w:rsidR="00A83A28" w:rsidRDefault="00000000">
            <w:pPr>
              <w:spacing w:before="20" w:after="20" w:line="252" w:lineRule="auto"/>
            </w:pPr>
            <w:r>
              <w:rPr>
                <w:rFonts w:ascii="Times New Roman" w:eastAsia="Times New Roman" w:hAnsi="Times New Roman" w:cs="Times New Roman"/>
                <w:color w:val="000000"/>
                <w:sz w:val="21"/>
              </w:rPr>
              <w:t>ChiDinhXetNghiem</w:t>
            </w:r>
            <w:r>
              <w:rPr>
                <w:rFonts w:ascii="Times New Roman" w:eastAsia="Times New Roman" w:hAnsi="Times New Roman" w:cs="Times New Roman"/>
                <w:color w:val="000000"/>
                <w:sz w:val="21"/>
              </w:rPr>
              <w:br/>
              <w:t>ID: MaChiDinh</w:t>
            </w:r>
          </w:p>
        </w:tc>
        <w:tc>
          <w:tcPr>
            <w:tcW w:w="3572" w:type="dxa"/>
            <w:vAlign w:val="center"/>
          </w:tcPr>
          <w:p w14:paraId="38CD7D48" w14:textId="77777777" w:rsidR="00A83A28" w:rsidRDefault="00000000">
            <w:pPr>
              <w:spacing w:before="20" w:after="20" w:line="252" w:lineRule="auto"/>
            </w:pPr>
            <w:r>
              <w:rPr>
                <w:rFonts w:ascii="Times New Roman" w:eastAsia="Times New Roman" w:hAnsi="Times New Roman" w:cs="Times New Roman"/>
                <w:color w:val="000000"/>
                <w:sz w:val="21"/>
              </w:rPr>
              <w:t>MaChiDinh: String</w:t>
            </w:r>
            <w:r>
              <w:rPr>
                <w:rFonts w:ascii="Times New Roman" w:eastAsia="Times New Roman" w:hAnsi="Times New Roman" w:cs="Times New Roman"/>
                <w:color w:val="000000"/>
                <w:sz w:val="21"/>
              </w:rPr>
              <w:br/>
              <w:t>NgayChiDinh: DateTime</w:t>
            </w:r>
            <w:r>
              <w:rPr>
                <w:rFonts w:ascii="Times New Roman" w:eastAsia="Times New Roman" w:hAnsi="Times New Roman" w:cs="Times New Roman"/>
                <w:color w:val="000000"/>
                <w:sz w:val="21"/>
              </w:rPr>
              <w:br/>
              <w:t>TrangThai: String</w:t>
            </w:r>
            <w:r>
              <w:rPr>
                <w:rFonts w:ascii="Times New Roman" w:eastAsia="Times New Roman" w:hAnsi="Times New Roman" w:cs="Times New Roman"/>
                <w:color w:val="000000"/>
                <w:sz w:val="21"/>
              </w:rPr>
              <w:br/>
              <w:t>NgayKetQua: DateTime [0..1]</w:t>
            </w:r>
            <w:r>
              <w:rPr>
                <w:rFonts w:ascii="Times New Roman" w:eastAsia="Times New Roman" w:hAnsi="Times New Roman" w:cs="Times New Roman"/>
                <w:color w:val="000000"/>
                <w:sz w:val="21"/>
              </w:rPr>
              <w:br/>
              <w:t>KetQua: String [0..1]</w:t>
            </w:r>
          </w:p>
        </w:tc>
        <w:tc>
          <w:tcPr>
            <w:tcW w:w="3912" w:type="dxa"/>
            <w:vAlign w:val="center"/>
          </w:tcPr>
          <w:p w14:paraId="3E4BFCA9" w14:textId="77777777" w:rsidR="00A83A28" w:rsidRDefault="00000000">
            <w:pPr>
              <w:spacing w:before="20" w:after="20" w:line="252" w:lineRule="auto"/>
            </w:pPr>
            <w:r>
              <w:rPr>
                <w:rFonts w:ascii="Times New Roman" w:eastAsia="Times New Roman" w:hAnsi="Times New Roman" w:cs="Times New Roman"/>
                <w:color w:val="000000"/>
                <w:sz w:val="21"/>
              </w:rPr>
              <w:t>lapChiDinh(phieuKham, loaiXetNghiem): ChiDinhXetNghiem</w:t>
            </w:r>
            <w:r>
              <w:rPr>
                <w:rFonts w:ascii="Times New Roman" w:eastAsia="Times New Roman" w:hAnsi="Times New Roman" w:cs="Times New Roman"/>
                <w:color w:val="000000"/>
                <w:sz w:val="21"/>
              </w:rPr>
              <w:br/>
              <w:t>ghiKetQua(noiDung, thoiDiem): void</w:t>
            </w:r>
            <w:r>
              <w:rPr>
                <w:rFonts w:ascii="Times New Roman" w:eastAsia="Times New Roman" w:hAnsi="Times New Roman" w:cs="Times New Roman"/>
                <w:color w:val="000000"/>
                <w:sz w:val="21"/>
              </w:rPr>
              <w:br/>
              <w:t>daCoKetQua(): bool</w:t>
            </w:r>
          </w:p>
        </w:tc>
      </w:tr>
      <w:tr w:rsidR="00A83A28" w14:paraId="508C4779" w14:textId="77777777">
        <w:trPr>
          <w:cantSplit/>
          <w:jc w:val="center"/>
        </w:trPr>
        <w:tc>
          <w:tcPr>
            <w:tcW w:w="1928" w:type="dxa"/>
            <w:vAlign w:val="center"/>
          </w:tcPr>
          <w:p w14:paraId="2A6DD7ED" w14:textId="77777777" w:rsidR="00A83A28" w:rsidRDefault="00000000">
            <w:pPr>
              <w:spacing w:before="20" w:after="20" w:line="252" w:lineRule="auto"/>
            </w:pPr>
            <w:r>
              <w:rPr>
                <w:rFonts w:ascii="Times New Roman" w:eastAsia="Times New Roman" w:hAnsi="Times New Roman" w:cs="Times New Roman"/>
                <w:color w:val="000000"/>
                <w:sz w:val="21"/>
              </w:rPr>
              <w:t>LoaiXetNghiem</w:t>
            </w:r>
            <w:r>
              <w:rPr>
                <w:rFonts w:ascii="Times New Roman" w:eastAsia="Times New Roman" w:hAnsi="Times New Roman" w:cs="Times New Roman"/>
                <w:color w:val="000000"/>
                <w:sz w:val="21"/>
              </w:rPr>
              <w:br/>
              <w:t>ID: MaXetNghiem</w:t>
            </w:r>
          </w:p>
        </w:tc>
        <w:tc>
          <w:tcPr>
            <w:tcW w:w="3572" w:type="dxa"/>
            <w:vAlign w:val="center"/>
          </w:tcPr>
          <w:p w14:paraId="53016860" w14:textId="77777777" w:rsidR="00A83A28" w:rsidRDefault="00000000">
            <w:pPr>
              <w:spacing w:before="20" w:after="20" w:line="252" w:lineRule="auto"/>
            </w:pPr>
            <w:r>
              <w:rPr>
                <w:rFonts w:ascii="Times New Roman" w:eastAsia="Times New Roman" w:hAnsi="Times New Roman" w:cs="Times New Roman"/>
                <w:color w:val="000000"/>
                <w:sz w:val="21"/>
              </w:rPr>
              <w:t>MaXetNghiem: String</w:t>
            </w:r>
            <w:r>
              <w:rPr>
                <w:rFonts w:ascii="Times New Roman" w:eastAsia="Times New Roman" w:hAnsi="Times New Roman" w:cs="Times New Roman"/>
                <w:color w:val="000000"/>
                <w:sz w:val="21"/>
              </w:rPr>
              <w:br/>
              <w:t>TenXetNghiem: String</w:t>
            </w:r>
            <w:r>
              <w:rPr>
                <w:rFonts w:ascii="Times New Roman" w:eastAsia="Times New Roman" w:hAnsi="Times New Roman" w:cs="Times New Roman"/>
                <w:color w:val="000000"/>
                <w:sz w:val="21"/>
              </w:rPr>
              <w:br/>
              <w:t>MoTa: String [0..1]</w:t>
            </w:r>
          </w:p>
        </w:tc>
        <w:tc>
          <w:tcPr>
            <w:tcW w:w="3912" w:type="dxa"/>
            <w:vAlign w:val="center"/>
          </w:tcPr>
          <w:p w14:paraId="780E1D70" w14:textId="77777777" w:rsidR="00A83A28" w:rsidRDefault="00000000">
            <w:pPr>
              <w:spacing w:before="20" w:after="20" w:line="252" w:lineRule="auto"/>
            </w:pPr>
            <w:r>
              <w:rPr>
                <w:rFonts w:ascii="Times New Roman" w:eastAsia="Times New Roman" w:hAnsi="Times New Roman" w:cs="Times New Roman"/>
                <w:color w:val="000000"/>
                <w:sz w:val="21"/>
              </w:rPr>
              <w:t>themLoai(dl): LoaiXetNghiem</w:t>
            </w:r>
            <w:r>
              <w:rPr>
                <w:rFonts w:ascii="Times New Roman" w:eastAsia="Times New Roman" w:hAnsi="Times New Roman" w:cs="Times New Roman"/>
                <w:color w:val="000000"/>
                <w:sz w:val="21"/>
              </w:rPr>
              <w:br/>
              <w:t>capNhat(dl): void</w:t>
            </w:r>
          </w:p>
        </w:tc>
      </w:tr>
      <w:tr w:rsidR="00A83A28" w14:paraId="4D00F58C" w14:textId="77777777">
        <w:trPr>
          <w:cantSplit/>
          <w:jc w:val="center"/>
        </w:trPr>
        <w:tc>
          <w:tcPr>
            <w:tcW w:w="1928" w:type="dxa"/>
            <w:vAlign w:val="center"/>
          </w:tcPr>
          <w:p w14:paraId="309EDB7A" w14:textId="77777777" w:rsidR="00A83A28" w:rsidRDefault="00000000">
            <w:pPr>
              <w:spacing w:before="20" w:after="20" w:line="252" w:lineRule="auto"/>
            </w:pPr>
            <w:r>
              <w:rPr>
                <w:rFonts w:ascii="Times New Roman" w:eastAsia="Times New Roman" w:hAnsi="Times New Roman" w:cs="Times New Roman"/>
                <w:color w:val="000000"/>
                <w:sz w:val="21"/>
              </w:rPr>
              <w:t>LichHen</w:t>
            </w:r>
            <w:r>
              <w:rPr>
                <w:rFonts w:ascii="Times New Roman" w:eastAsia="Times New Roman" w:hAnsi="Times New Roman" w:cs="Times New Roman"/>
                <w:color w:val="000000"/>
                <w:sz w:val="21"/>
              </w:rPr>
              <w:br/>
              <w:t>ID: MaHen</w:t>
            </w:r>
          </w:p>
        </w:tc>
        <w:tc>
          <w:tcPr>
            <w:tcW w:w="3572" w:type="dxa"/>
            <w:vAlign w:val="center"/>
          </w:tcPr>
          <w:p w14:paraId="5956AE16" w14:textId="77777777" w:rsidR="00A83A28" w:rsidRDefault="00000000">
            <w:pPr>
              <w:spacing w:before="20" w:after="20" w:line="252" w:lineRule="auto"/>
            </w:pPr>
            <w:r>
              <w:rPr>
                <w:rFonts w:ascii="Times New Roman" w:eastAsia="Times New Roman" w:hAnsi="Times New Roman" w:cs="Times New Roman"/>
                <w:color w:val="000000"/>
                <w:sz w:val="21"/>
              </w:rPr>
              <w:t>MaHen: String</w:t>
            </w:r>
            <w:r>
              <w:rPr>
                <w:rFonts w:ascii="Times New Roman" w:eastAsia="Times New Roman" w:hAnsi="Times New Roman" w:cs="Times New Roman"/>
                <w:color w:val="000000"/>
                <w:sz w:val="21"/>
              </w:rPr>
              <w:br/>
              <w:t>NgayGioHen: DateTime</w:t>
            </w:r>
            <w:r>
              <w:rPr>
                <w:rFonts w:ascii="Times New Roman" w:eastAsia="Times New Roman" w:hAnsi="Times New Roman" w:cs="Times New Roman"/>
                <w:color w:val="000000"/>
                <w:sz w:val="21"/>
              </w:rPr>
              <w:br/>
              <w:t>NoiDung: String</w:t>
            </w:r>
            <w:r>
              <w:rPr>
                <w:rFonts w:ascii="Times New Roman" w:eastAsia="Times New Roman" w:hAnsi="Times New Roman" w:cs="Times New Roman"/>
                <w:color w:val="000000"/>
                <w:sz w:val="21"/>
              </w:rPr>
              <w:br/>
              <w:t>TrangThai: String</w:t>
            </w:r>
          </w:p>
        </w:tc>
        <w:tc>
          <w:tcPr>
            <w:tcW w:w="3912" w:type="dxa"/>
            <w:vAlign w:val="center"/>
          </w:tcPr>
          <w:p w14:paraId="6D6168DE" w14:textId="77777777" w:rsidR="00A83A28" w:rsidRDefault="00000000">
            <w:pPr>
              <w:spacing w:before="20" w:after="20" w:line="252" w:lineRule="auto"/>
            </w:pPr>
            <w:r>
              <w:rPr>
                <w:rFonts w:ascii="Times New Roman" w:eastAsia="Times New Roman" w:hAnsi="Times New Roman" w:cs="Times New Roman"/>
                <w:color w:val="000000"/>
                <w:sz w:val="21"/>
              </w:rPr>
              <w:t>datHen(hoSo, ngayGio, noiDung): LichHen</w:t>
            </w:r>
            <w:r>
              <w:rPr>
                <w:rFonts w:ascii="Times New Roman" w:eastAsia="Times New Roman" w:hAnsi="Times New Roman" w:cs="Times New Roman"/>
                <w:color w:val="000000"/>
                <w:sz w:val="21"/>
              </w:rPr>
              <w:br/>
              <w:t>xacNhan(): void</w:t>
            </w:r>
            <w:r>
              <w:rPr>
                <w:rFonts w:ascii="Times New Roman" w:eastAsia="Times New Roman" w:hAnsi="Times New Roman" w:cs="Times New Roman"/>
                <w:color w:val="000000"/>
                <w:sz w:val="21"/>
              </w:rPr>
              <w:br/>
              <w:t>doiHen(ngayGioMoi): void</w:t>
            </w:r>
          </w:p>
        </w:tc>
      </w:tr>
    </w:tbl>
    <w:p w14:paraId="38D8E117" w14:textId="77777777" w:rsidR="00A83A28" w:rsidRDefault="00A83A28">
      <w:pPr>
        <w:pBdr>
          <w:top w:val="nil"/>
          <w:left w:val="nil"/>
          <w:bottom w:val="nil"/>
          <w:right w:val="nil"/>
          <w:between w:val="nil"/>
        </w:pBdr>
        <w:spacing w:after="80"/>
        <w:jc w:val="both"/>
      </w:pPr>
    </w:p>
    <w:p w14:paraId="733FF20A"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LoaiKham nhận Điều trị hoặc Định kỳ. KetLuan có thể ghi không phát hiện bệnh khi khám định kỳ. ChiDinhXetNghiem nhận trạng thái Chờ kết quả hoặc Đã có kết quả; trạng thái sau bắt buộc có KetQua và NgayKetQua. LichHen có thể ở trạng thái Đã hẹn, Đã xác nhận, Đã thực hiện hoặc Đã hủy.</w:t>
      </w:r>
    </w:p>
    <w:p w14:paraId="77355CCB"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conHieuLuc(ngay) đối chiếu ngày xét với TuNgay và DenNgay của lệ phí năm. Lệ phí phục vụ quản lý và quyền lợi khám định kỳ theo quý; không thay thế viện phí điều trị. DienBien, PhanUngPhu và HieuQuaDieuTri ghi nhận việc theo dõi ở lần khám tương ứng; thông tin khám, thuốc và xét nghiệm được giữ theo lịch sử.</w:t>
      </w:r>
    </w:p>
    <w:p w14:paraId="5535DEFE" w14:textId="77777777" w:rsidR="00A83A28" w:rsidRDefault="00000000">
      <w:r>
        <w:br w:type="page"/>
      </w:r>
    </w:p>
    <w:p w14:paraId="0EB88ADF"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2. Quan hệ giữa các lớp</w:t>
      </w:r>
    </w:p>
    <w:p w14:paraId="58B44342"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Sơ đồ lớp được trình bày thành hai hình liên kết qua PhieuKham. Hình đầu thể hiện bệnh nhân, đăng ký, lệ phí, hồ sơ và lịch hẹn; PhieuKham chỉ hiện tên lớp để nối hai nhóm. Hình sau thể hiện đầy đủ chi tiết khám, xét nghiệm và kê toa. Tham số, kiểu trả về của phương thức được trình bày tại Câu 1.</w:t>
      </w:r>
    </w:p>
    <w:p w14:paraId="1685284D" w14:textId="77777777" w:rsidR="00A83A28" w:rsidRDefault="00000000">
      <w:pPr>
        <w:keepNext/>
        <w:spacing w:before="60" w:after="60"/>
        <w:jc w:val="center"/>
      </w:pPr>
      <w:r>
        <w:rPr>
          <w:noProof/>
        </w:rPr>
        <w:drawing>
          <wp:inline distT="0" distB="0" distL="0" distR="0" wp14:anchorId="0D81F74E" wp14:editId="4DF9348A">
            <wp:extent cx="5143959" cy="72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p_HoSo_LePhi_LichHen.png"/>
                    <pic:cNvPicPr/>
                  </pic:nvPicPr>
                  <pic:blipFill>
                    <a:blip r:embed="rId6"/>
                    <a:stretch>
                      <a:fillRect/>
                    </a:stretch>
                  </pic:blipFill>
                  <pic:spPr>
                    <a:xfrm>
                      <a:off x="0" y="0"/>
                      <a:ext cx="5143959" cy="7200000"/>
                    </a:xfrm>
                    <a:prstGeom prst="rect">
                      <a:avLst/>
                    </a:prstGeom>
                  </pic:spPr>
                </pic:pic>
              </a:graphicData>
            </a:graphic>
          </wp:inline>
        </w:drawing>
      </w:r>
    </w:p>
    <w:p w14:paraId="0D67C5FA"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2.1. Nhóm lớp hồ sơ, lệ phí và lịch hẹn</w:t>
      </w:r>
    </w:p>
    <w:p w14:paraId="6122BD8B" w14:textId="77777777" w:rsidR="00A83A28" w:rsidRDefault="00000000">
      <w:r>
        <w:br w:type="page"/>
      </w:r>
    </w:p>
    <w:p w14:paraId="0CCE6068"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2. Nhóm lớp khám, xét nghiệm và toa thuốc</w:t>
      </w:r>
    </w:p>
    <w:p w14:paraId="64552044" w14:textId="77777777" w:rsidR="00A83A28" w:rsidRDefault="00000000">
      <w:pPr>
        <w:keepNext/>
        <w:spacing w:before="60" w:after="60"/>
        <w:jc w:val="center"/>
      </w:pPr>
      <w:r>
        <w:rPr>
          <w:noProof/>
        </w:rPr>
        <w:drawing>
          <wp:inline distT="0" distB="0" distL="0" distR="0" wp14:anchorId="6C617DBA" wp14:editId="7321427A">
            <wp:extent cx="5550092" cy="792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op_Kham_XetNghiem_ToaThuoc.png"/>
                    <pic:cNvPicPr/>
                  </pic:nvPicPr>
                  <pic:blipFill>
                    <a:blip r:embed="rId7"/>
                    <a:stretch>
                      <a:fillRect/>
                    </a:stretch>
                  </pic:blipFill>
                  <pic:spPr>
                    <a:xfrm>
                      <a:off x="0" y="0"/>
                      <a:ext cx="5550092" cy="7920000"/>
                    </a:xfrm>
                    <a:prstGeom prst="rect">
                      <a:avLst/>
                    </a:prstGeom>
                  </pic:spPr>
                </pic:pic>
              </a:graphicData>
            </a:graphic>
          </wp:inline>
        </w:drawing>
      </w:r>
    </w:p>
    <w:p w14:paraId="30C3AA2B"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2.2. Nhóm lớp khám, xét nghiệm và toa thuốc</w:t>
      </w:r>
    </w:p>
    <w:p w14:paraId="5D6408D0" w14:textId="77777777" w:rsidR="00A83A28" w:rsidRDefault="00000000">
      <w:r>
        <w:br w:type="page"/>
      </w:r>
    </w:p>
    <w:p w14:paraId="61B3018E"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2. Bội số và ý nghĩa liên kết</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3231"/>
        <w:gridCol w:w="1191"/>
        <w:gridCol w:w="4989"/>
      </w:tblGrid>
      <w:tr w:rsidR="00A83A28" w14:paraId="604EDF0C" w14:textId="77777777">
        <w:trPr>
          <w:cantSplit/>
          <w:tblHeader/>
          <w:jc w:val="center"/>
        </w:trPr>
        <w:tc>
          <w:tcPr>
            <w:tcW w:w="3231" w:type="dxa"/>
            <w:shd w:val="clear" w:color="auto" w:fill="EEEEEE"/>
            <w:vAlign w:val="center"/>
          </w:tcPr>
          <w:p w14:paraId="2B4F974E" w14:textId="77777777" w:rsidR="00A83A28" w:rsidRDefault="00000000">
            <w:pPr>
              <w:spacing w:before="20" w:after="20" w:line="252" w:lineRule="auto"/>
            </w:pPr>
            <w:r>
              <w:rPr>
                <w:rFonts w:ascii="Times New Roman" w:eastAsia="Times New Roman" w:hAnsi="Times New Roman" w:cs="Times New Roman"/>
                <w:b/>
                <w:color w:val="000000"/>
                <w:sz w:val="21"/>
              </w:rPr>
              <w:t>Liên kết</w:t>
            </w:r>
          </w:p>
        </w:tc>
        <w:tc>
          <w:tcPr>
            <w:tcW w:w="1191" w:type="dxa"/>
            <w:shd w:val="clear" w:color="auto" w:fill="EEEEEE"/>
            <w:vAlign w:val="center"/>
          </w:tcPr>
          <w:p w14:paraId="276C4256" w14:textId="77777777" w:rsidR="00A83A28" w:rsidRDefault="00000000">
            <w:pPr>
              <w:spacing w:before="20" w:after="20" w:line="252" w:lineRule="auto"/>
            </w:pPr>
            <w:r>
              <w:rPr>
                <w:rFonts w:ascii="Times New Roman" w:eastAsia="Times New Roman" w:hAnsi="Times New Roman" w:cs="Times New Roman"/>
                <w:b/>
                <w:color w:val="000000"/>
                <w:sz w:val="21"/>
              </w:rPr>
              <w:t>Bội số</w:t>
            </w:r>
          </w:p>
        </w:tc>
        <w:tc>
          <w:tcPr>
            <w:tcW w:w="4989" w:type="dxa"/>
            <w:shd w:val="clear" w:color="auto" w:fill="EEEEEE"/>
            <w:vAlign w:val="center"/>
          </w:tcPr>
          <w:p w14:paraId="7F399D27" w14:textId="77777777" w:rsidR="00A83A28" w:rsidRDefault="00000000">
            <w:pPr>
              <w:spacing w:before="20" w:after="20" w:line="252" w:lineRule="auto"/>
            </w:pPr>
            <w:r>
              <w:rPr>
                <w:rFonts w:ascii="Times New Roman" w:eastAsia="Times New Roman" w:hAnsi="Times New Roman" w:cs="Times New Roman"/>
                <w:b/>
                <w:color w:val="000000"/>
                <w:sz w:val="21"/>
              </w:rPr>
              <w:t>Ý nghĩa</w:t>
            </w:r>
          </w:p>
        </w:tc>
      </w:tr>
      <w:tr w:rsidR="00A83A28" w14:paraId="734D71D1" w14:textId="77777777">
        <w:trPr>
          <w:cantSplit/>
          <w:jc w:val="center"/>
        </w:trPr>
        <w:tc>
          <w:tcPr>
            <w:tcW w:w="3231" w:type="dxa"/>
            <w:vAlign w:val="center"/>
          </w:tcPr>
          <w:p w14:paraId="4CCFAF31" w14:textId="77777777" w:rsidR="00A83A28" w:rsidRDefault="00000000">
            <w:pPr>
              <w:spacing w:before="20" w:after="20" w:line="252" w:lineRule="auto"/>
            </w:pPr>
            <w:r>
              <w:rPr>
                <w:rFonts w:ascii="Times New Roman" w:eastAsia="Times New Roman" w:hAnsi="Times New Roman" w:cs="Times New Roman"/>
                <w:color w:val="000000"/>
                <w:sz w:val="21"/>
              </w:rPr>
              <w:t>BenhNhan – PhieuDangKy</w:t>
            </w:r>
          </w:p>
        </w:tc>
        <w:tc>
          <w:tcPr>
            <w:tcW w:w="1191" w:type="dxa"/>
            <w:vAlign w:val="center"/>
          </w:tcPr>
          <w:p w14:paraId="5680D0DA" w14:textId="77777777" w:rsidR="00A83A28" w:rsidRDefault="00000000">
            <w:pPr>
              <w:spacing w:before="20" w:after="20" w:line="252" w:lineRule="auto"/>
            </w:pPr>
            <w:r>
              <w:rPr>
                <w:rFonts w:ascii="Times New Roman" w:eastAsia="Times New Roman" w:hAnsi="Times New Roman" w:cs="Times New Roman"/>
                <w:color w:val="000000"/>
                <w:sz w:val="21"/>
              </w:rPr>
              <w:t>1 – 1</w:t>
            </w:r>
          </w:p>
        </w:tc>
        <w:tc>
          <w:tcPr>
            <w:tcW w:w="4989" w:type="dxa"/>
            <w:vAlign w:val="center"/>
          </w:tcPr>
          <w:p w14:paraId="26D9242C" w14:textId="77777777" w:rsidR="00A83A28" w:rsidRDefault="00000000">
            <w:pPr>
              <w:spacing w:before="20" w:after="20" w:line="252" w:lineRule="auto"/>
            </w:pPr>
            <w:r>
              <w:rPr>
                <w:rFonts w:ascii="Times New Roman" w:eastAsia="Times New Roman" w:hAnsi="Times New Roman" w:cs="Times New Roman"/>
                <w:color w:val="000000"/>
                <w:sz w:val="21"/>
              </w:rPr>
              <w:t>Mỗi bệnh nhân có phiếu đăng ký lần đầu; mỗi phiếu thuộc một bệnh nhân.</w:t>
            </w:r>
          </w:p>
        </w:tc>
      </w:tr>
      <w:tr w:rsidR="00A83A28" w14:paraId="63DF1F32" w14:textId="77777777">
        <w:trPr>
          <w:cantSplit/>
          <w:jc w:val="center"/>
        </w:trPr>
        <w:tc>
          <w:tcPr>
            <w:tcW w:w="3231" w:type="dxa"/>
            <w:vAlign w:val="center"/>
          </w:tcPr>
          <w:p w14:paraId="7D1443DA" w14:textId="77777777" w:rsidR="00A83A28" w:rsidRDefault="00000000">
            <w:pPr>
              <w:spacing w:before="20" w:after="20" w:line="252" w:lineRule="auto"/>
            </w:pPr>
            <w:r>
              <w:rPr>
                <w:rFonts w:ascii="Times New Roman" w:eastAsia="Times New Roman" w:hAnsi="Times New Roman" w:cs="Times New Roman"/>
                <w:color w:val="000000"/>
                <w:sz w:val="21"/>
              </w:rPr>
              <w:t>BenhNhan – HoSoBenhAn</w:t>
            </w:r>
          </w:p>
        </w:tc>
        <w:tc>
          <w:tcPr>
            <w:tcW w:w="1191" w:type="dxa"/>
            <w:vAlign w:val="center"/>
          </w:tcPr>
          <w:p w14:paraId="0D7BF5D0" w14:textId="77777777" w:rsidR="00A83A28" w:rsidRDefault="00000000">
            <w:pPr>
              <w:spacing w:before="20" w:after="20" w:line="252" w:lineRule="auto"/>
            </w:pPr>
            <w:r>
              <w:rPr>
                <w:rFonts w:ascii="Times New Roman" w:eastAsia="Times New Roman" w:hAnsi="Times New Roman" w:cs="Times New Roman"/>
                <w:color w:val="000000"/>
                <w:sz w:val="21"/>
              </w:rPr>
              <w:t>1 – 0..1</w:t>
            </w:r>
          </w:p>
        </w:tc>
        <w:tc>
          <w:tcPr>
            <w:tcW w:w="4989" w:type="dxa"/>
            <w:vAlign w:val="center"/>
          </w:tcPr>
          <w:p w14:paraId="6791EA87" w14:textId="77777777" w:rsidR="00A83A28" w:rsidRDefault="00000000">
            <w:pPr>
              <w:spacing w:before="20" w:after="20" w:line="252" w:lineRule="auto"/>
            </w:pPr>
            <w:r>
              <w:rPr>
                <w:rFonts w:ascii="Times New Roman" w:eastAsia="Times New Roman" w:hAnsi="Times New Roman" w:cs="Times New Roman"/>
                <w:color w:val="000000"/>
                <w:sz w:val="21"/>
              </w:rPr>
              <w:t>Bệnh nhân đang đăng ký có thể chưa được cấp hồ sơ; hồ sơ đã cấp thuộc đúng một bệnh nhân.</w:t>
            </w:r>
          </w:p>
        </w:tc>
      </w:tr>
      <w:tr w:rsidR="00A83A28" w14:paraId="48A8642B" w14:textId="77777777">
        <w:trPr>
          <w:cantSplit/>
          <w:jc w:val="center"/>
        </w:trPr>
        <w:tc>
          <w:tcPr>
            <w:tcW w:w="3231" w:type="dxa"/>
            <w:vAlign w:val="center"/>
          </w:tcPr>
          <w:p w14:paraId="01BCBF6C" w14:textId="77777777" w:rsidR="00A83A28" w:rsidRDefault="00000000">
            <w:pPr>
              <w:spacing w:before="20" w:after="20" w:line="252" w:lineRule="auto"/>
            </w:pPr>
            <w:r>
              <w:rPr>
                <w:rFonts w:ascii="Times New Roman" w:eastAsia="Times New Roman" w:hAnsi="Times New Roman" w:cs="Times New Roman"/>
                <w:color w:val="000000"/>
                <w:sz w:val="21"/>
              </w:rPr>
              <w:t>BenhNhan – PhieuThuLePhi</w:t>
            </w:r>
          </w:p>
        </w:tc>
        <w:tc>
          <w:tcPr>
            <w:tcW w:w="1191" w:type="dxa"/>
            <w:vAlign w:val="center"/>
          </w:tcPr>
          <w:p w14:paraId="4108482F"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75C60485" w14:textId="77777777" w:rsidR="00A83A28" w:rsidRDefault="00000000">
            <w:pPr>
              <w:spacing w:before="20" w:after="20" w:line="252" w:lineRule="auto"/>
            </w:pPr>
            <w:r>
              <w:rPr>
                <w:rFonts w:ascii="Times New Roman" w:eastAsia="Times New Roman" w:hAnsi="Times New Roman" w:cs="Times New Roman"/>
                <w:color w:val="000000"/>
                <w:sz w:val="21"/>
              </w:rPr>
              <w:t>Lưu các lần đóng lệ phí năm; mỗi phiếu thu thuộc một bệnh nhân.</w:t>
            </w:r>
          </w:p>
        </w:tc>
      </w:tr>
      <w:tr w:rsidR="00A83A28" w14:paraId="51AF129A" w14:textId="77777777">
        <w:trPr>
          <w:cantSplit/>
          <w:jc w:val="center"/>
        </w:trPr>
        <w:tc>
          <w:tcPr>
            <w:tcW w:w="3231" w:type="dxa"/>
            <w:vAlign w:val="center"/>
          </w:tcPr>
          <w:p w14:paraId="7F179737" w14:textId="77777777" w:rsidR="00A83A28" w:rsidRDefault="00000000">
            <w:pPr>
              <w:spacing w:before="20" w:after="20" w:line="252" w:lineRule="auto"/>
            </w:pPr>
            <w:r>
              <w:rPr>
                <w:rFonts w:ascii="Times New Roman" w:eastAsia="Times New Roman" w:hAnsi="Times New Roman" w:cs="Times New Roman"/>
                <w:color w:val="000000"/>
                <w:sz w:val="21"/>
              </w:rPr>
              <w:t>HoSoBenhAn – PhieuKham</w:t>
            </w:r>
          </w:p>
        </w:tc>
        <w:tc>
          <w:tcPr>
            <w:tcW w:w="1191" w:type="dxa"/>
            <w:vAlign w:val="center"/>
          </w:tcPr>
          <w:p w14:paraId="471111C4"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74E35E8C" w14:textId="77777777" w:rsidR="00A83A28" w:rsidRDefault="00000000">
            <w:pPr>
              <w:spacing w:before="20" w:after="20" w:line="252" w:lineRule="auto"/>
            </w:pPr>
            <w:r>
              <w:rPr>
                <w:rFonts w:ascii="Times New Roman" w:eastAsia="Times New Roman" w:hAnsi="Times New Roman" w:cs="Times New Roman"/>
                <w:color w:val="000000"/>
                <w:sz w:val="21"/>
              </w:rPr>
              <w:t>Hồ sơ mới có thể chưa có lần khám; mỗi phiếu khám gắn với một hồ sơ.</w:t>
            </w:r>
          </w:p>
        </w:tc>
      </w:tr>
      <w:tr w:rsidR="00A83A28" w14:paraId="77F1FEF2" w14:textId="77777777">
        <w:trPr>
          <w:cantSplit/>
          <w:jc w:val="center"/>
        </w:trPr>
        <w:tc>
          <w:tcPr>
            <w:tcW w:w="3231" w:type="dxa"/>
            <w:vAlign w:val="center"/>
          </w:tcPr>
          <w:p w14:paraId="44696D98" w14:textId="77777777" w:rsidR="00A83A28" w:rsidRDefault="00000000">
            <w:pPr>
              <w:spacing w:before="20" w:after="20" w:line="252" w:lineRule="auto"/>
            </w:pPr>
            <w:r>
              <w:rPr>
                <w:rFonts w:ascii="Times New Roman" w:eastAsia="Times New Roman" w:hAnsi="Times New Roman" w:cs="Times New Roman"/>
                <w:color w:val="000000"/>
                <w:sz w:val="21"/>
              </w:rPr>
              <w:t>HoSoBenhAn – LichHen</w:t>
            </w:r>
          </w:p>
        </w:tc>
        <w:tc>
          <w:tcPr>
            <w:tcW w:w="1191" w:type="dxa"/>
            <w:vAlign w:val="center"/>
          </w:tcPr>
          <w:p w14:paraId="1B9E3D48"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20A1BD90" w14:textId="77777777" w:rsidR="00A83A28" w:rsidRDefault="00000000">
            <w:pPr>
              <w:spacing w:before="20" w:after="20" w:line="252" w:lineRule="auto"/>
            </w:pPr>
            <w:r>
              <w:rPr>
                <w:rFonts w:ascii="Times New Roman" w:eastAsia="Times New Roman" w:hAnsi="Times New Roman" w:cs="Times New Roman"/>
                <w:color w:val="000000"/>
                <w:sz w:val="21"/>
              </w:rPr>
              <w:t>Một hồ sơ có nhiều lịch hẹn; mỗi hẹn thuộc một hồ sơ.</w:t>
            </w:r>
          </w:p>
        </w:tc>
      </w:tr>
      <w:tr w:rsidR="00A83A28" w14:paraId="2600943F" w14:textId="77777777">
        <w:trPr>
          <w:cantSplit/>
          <w:jc w:val="center"/>
        </w:trPr>
        <w:tc>
          <w:tcPr>
            <w:tcW w:w="3231" w:type="dxa"/>
            <w:vAlign w:val="center"/>
          </w:tcPr>
          <w:p w14:paraId="19CE8E9D" w14:textId="77777777" w:rsidR="00A83A28" w:rsidRDefault="00000000">
            <w:pPr>
              <w:spacing w:before="20" w:after="20" w:line="252" w:lineRule="auto"/>
            </w:pPr>
            <w:r>
              <w:rPr>
                <w:rFonts w:ascii="Times New Roman" w:eastAsia="Times New Roman" w:hAnsi="Times New Roman" w:cs="Times New Roman"/>
                <w:color w:val="000000"/>
                <w:sz w:val="21"/>
              </w:rPr>
              <w:t>LichHen – PhieuKham</w:t>
            </w:r>
          </w:p>
        </w:tc>
        <w:tc>
          <w:tcPr>
            <w:tcW w:w="1191" w:type="dxa"/>
            <w:vAlign w:val="center"/>
          </w:tcPr>
          <w:p w14:paraId="2441EAE3" w14:textId="77777777" w:rsidR="00A83A28" w:rsidRDefault="00000000">
            <w:pPr>
              <w:spacing w:before="20" w:after="20" w:line="252" w:lineRule="auto"/>
            </w:pPr>
            <w:r>
              <w:rPr>
                <w:rFonts w:ascii="Times New Roman" w:eastAsia="Times New Roman" w:hAnsi="Times New Roman" w:cs="Times New Roman"/>
                <w:color w:val="000000"/>
                <w:sz w:val="21"/>
              </w:rPr>
              <w:t>0..1 – 0..1</w:t>
            </w:r>
          </w:p>
        </w:tc>
        <w:tc>
          <w:tcPr>
            <w:tcW w:w="4989" w:type="dxa"/>
            <w:vAlign w:val="center"/>
          </w:tcPr>
          <w:p w14:paraId="0FDCD5BE" w14:textId="77777777" w:rsidR="00A83A28" w:rsidRDefault="00000000">
            <w:pPr>
              <w:spacing w:before="20" w:after="20" w:line="252" w:lineRule="auto"/>
            </w:pPr>
            <w:r>
              <w:rPr>
                <w:rFonts w:ascii="Times New Roman" w:eastAsia="Times New Roman" w:hAnsi="Times New Roman" w:cs="Times New Roman"/>
                <w:color w:val="000000"/>
                <w:sz w:val="21"/>
              </w:rPr>
              <w:t>Hẹn chưa thực hiện chưa có phiếu khám; lần khám không qua hẹn không có lịch hẹn.</w:t>
            </w:r>
          </w:p>
        </w:tc>
      </w:tr>
      <w:tr w:rsidR="00A83A28" w14:paraId="2444EB5B" w14:textId="77777777">
        <w:trPr>
          <w:cantSplit/>
          <w:jc w:val="center"/>
        </w:trPr>
        <w:tc>
          <w:tcPr>
            <w:tcW w:w="3231" w:type="dxa"/>
            <w:vAlign w:val="center"/>
          </w:tcPr>
          <w:p w14:paraId="7F43ED87" w14:textId="77777777" w:rsidR="00A83A28" w:rsidRDefault="00000000">
            <w:pPr>
              <w:spacing w:before="20" w:after="20" w:line="252" w:lineRule="auto"/>
            </w:pPr>
            <w:r>
              <w:rPr>
                <w:rFonts w:ascii="Times New Roman" w:eastAsia="Times New Roman" w:hAnsi="Times New Roman" w:cs="Times New Roman"/>
                <w:color w:val="000000"/>
                <w:sz w:val="21"/>
              </w:rPr>
              <w:t>BacSi – PhieuKham</w:t>
            </w:r>
          </w:p>
        </w:tc>
        <w:tc>
          <w:tcPr>
            <w:tcW w:w="1191" w:type="dxa"/>
            <w:vAlign w:val="center"/>
          </w:tcPr>
          <w:p w14:paraId="6BFC6088"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4C10316C" w14:textId="77777777" w:rsidR="00A83A28" w:rsidRDefault="00000000">
            <w:pPr>
              <w:spacing w:before="20" w:after="20" w:line="252" w:lineRule="auto"/>
            </w:pPr>
            <w:r>
              <w:rPr>
                <w:rFonts w:ascii="Times New Roman" w:eastAsia="Times New Roman" w:hAnsi="Times New Roman" w:cs="Times New Roman"/>
                <w:color w:val="000000"/>
                <w:sz w:val="21"/>
              </w:rPr>
              <w:t>Mỗi phiếu ghi bác sĩ phụ trách lần khám.</w:t>
            </w:r>
          </w:p>
        </w:tc>
      </w:tr>
      <w:tr w:rsidR="00A83A28" w14:paraId="5CF7BD01" w14:textId="77777777">
        <w:trPr>
          <w:cantSplit/>
          <w:jc w:val="center"/>
        </w:trPr>
        <w:tc>
          <w:tcPr>
            <w:tcW w:w="3231" w:type="dxa"/>
            <w:vAlign w:val="center"/>
          </w:tcPr>
          <w:p w14:paraId="0305C3DA" w14:textId="77777777" w:rsidR="00A83A28" w:rsidRDefault="00000000">
            <w:pPr>
              <w:spacing w:before="20" w:after="20" w:line="252" w:lineRule="auto"/>
            </w:pPr>
            <w:r>
              <w:rPr>
                <w:rFonts w:ascii="Times New Roman" w:eastAsia="Times New Roman" w:hAnsi="Times New Roman" w:cs="Times New Roman"/>
                <w:color w:val="000000"/>
                <w:sz w:val="21"/>
              </w:rPr>
              <w:t>Khoa – PhieuKham</w:t>
            </w:r>
          </w:p>
        </w:tc>
        <w:tc>
          <w:tcPr>
            <w:tcW w:w="1191" w:type="dxa"/>
            <w:vAlign w:val="center"/>
          </w:tcPr>
          <w:p w14:paraId="0F3721BE"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51163B8F" w14:textId="77777777" w:rsidR="00A83A28" w:rsidRDefault="00000000">
            <w:pPr>
              <w:spacing w:before="20" w:after="20" w:line="252" w:lineRule="auto"/>
            </w:pPr>
            <w:r>
              <w:rPr>
                <w:rFonts w:ascii="Times New Roman" w:eastAsia="Times New Roman" w:hAnsi="Times New Roman" w:cs="Times New Roman"/>
                <w:color w:val="000000"/>
                <w:sz w:val="21"/>
              </w:rPr>
              <w:t>Mỗi phiếu ghi khoa điều trị của lần khám.</w:t>
            </w:r>
          </w:p>
        </w:tc>
      </w:tr>
      <w:tr w:rsidR="00A83A28" w14:paraId="0581A33E" w14:textId="77777777">
        <w:trPr>
          <w:cantSplit/>
          <w:jc w:val="center"/>
        </w:trPr>
        <w:tc>
          <w:tcPr>
            <w:tcW w:w="3231" w:type="dxa"/>
            <w:vAlign w:val="center"/>
          </w:tcPr>
          <w:p w14:paraId="271ACA53" w14:textId="77777777" w:rsidR="00A83A28" w:rsidRDefault="00000000">
            <w:pPr>
              <w:spacing w:before="20" w:after="20" w:line="252" w:lineRule="auto"/>
            </w:pPr>
            <w:r>
              <w:rPr>
                <w:rFonts w:ascii="Times New Roman" w:eastAsia="Times New Roman" w:hAnsi="Times New Roman" w:cs="Times New Roman"/>
                <w:color w:val="000000"/>
                <w:sz w:val="21"/>
              </w:rPr>
              <w:t>PhieuKham – ToaThuoc</w:t>
            </w:r>
          </w:p>
        </w:tc>
        <w:tc>
          <w:tcPr>
            <w:tcW w:w="1191" w:type="dxa"/>
            <w:vAlign w:val="center"/>
          </w:tcPr>
          <w:p w14:paraId="49D08866" w14:textId="77777777" w:rsidR="00A83A28" w:rsidRDefault="00000000">
            <w:pPr>
              <w:spacing w:before="20" w:after="20" w:line="252" w:lineRule="auto"/>
            </w:pPr>
            <w:r>
              <w:rPr>
                <w:rFonts w:ascii="Times New Roman" w:eastAsia="Times New Roman" w:hAnsi="Times New Roman" w:cs="Times New Roman"/>
                <w:color w:val="000000"/>
                <w:sz w:val="21"/>
              </w:rPr>
              <w:t>1 – 0..1</w:t>
            </w:r>
          </w:p>
        </w:tc>
        <w:tc>
          <w:tcPr>
            <w:tcW w:w="4989" w:type="dxa"/>
            <w:vAlign w:val="center"/>
          </w:tcPr>
          <w:p w14:paraId="600D9E60" w14:textId="77777777" w:rsidR="00A83A28" w:rsidRDefault="00000000">
            <w:pPr>
              <w:spacing w:before="20" w:after="20" w:line="252" w:lineRule="auto"/>
            </w:pPr>
            <w:r>
              <w:rPr>
                <w:rFonts w:ascii="Times New Roman" w:eastAsia="Times New Roman" w:hAnsi="Times New Roman" w:cs="Times New Roman"/>
                <w:color w:val="000000"/>
                <w:sz w:val="21"/>
              </w:rPr>
              <w:t>Một lần khám có thể không kê thuốc, hoặc có một toa đang được lập/lưu.</w:t>
            </w:r>
          </w:p>
        </w:tc>
      </w:tr>
      <w:tr w:rsidR="00A83A28" w14:paraId="5067AAAF" w14:textId="77777777">
        <w:trPr>
          <w:cantSplit/>
          <w:jc w:val="center"/>
        </w:trPr>
        <w:tc>
          <w:tcPr>
            <w:tcW w:w="3231" w:type="dxa"/>
            <w:vAlign w:val="center"/>
          </w:tcPr>
          <w:p w14:paraId="5960373F" w14:textId="77777777" w:rsidR="00A83A28" w:rsidRDefault="00000000">
            <w:pPr>
              <w:spacing w:before="20" w:after="20" w:line="252" w:lineRule="auto"/>
            </w:pPr>
            <w:r>
              <w:rPr>
                <w:rFonts w:ascii="Times New Roman" w:eastAsia="Times New Roman" w:hAnsi="Times New Roman" w:cs="Times New Roman"/>
                <w:color w:val="000000"/>
                <w:sz w:val="21"/>
              </w:rPr>
              <w:t>BacSi – ToaThuoc</w:t>
            </w:r>
          </w:p>
        </w:tc>
        <w:tc>
          <w:tcPr>
            <w:tcW w:w="1191" w:type="dxa"/>
            <w:vAlign w:val="center"/>
          </w:tcPr>
          <w:p w14:paraId="5B344ECA"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00BF9299" w14:textId="77777777" w:rsidR="00A83A28" w:rsidRDefault="00000000">
            <w:pPr>
              <w:spacing w:before="20" w:after="20" w:line="252" w:lineRule="auto"/>
            </w:pPr>
            <w:r>
              <w:rPr>
                <w:rFonts w:ascii="Times New Roman" w:eastAsia="Times New Roman" w:hAnsi="Times New Roman" w:cs="Times New Roman"/>
                <w:color w:val="000000"/>
                <w:sz w:val="21"/>
              </w:rPr>
              <w:t>Mỗi toa có một bác sĩ kê; bác sĩ có thể kê nhiều toa.</w:t>
            </w:r>
          </w:p>
        </w:tc>
      </w:tr>
      <w:tr w:rsidR="00A83A28" w14:paraId="131B1360" w14:textId="77777777">
        <w:trPr>
          <w:cantSplit/>
          <w:jc w:val="center"/>
        </w:trPr>
        <w:tc>
          <w:tcPr>
            <w:tcW w:w="3231" w:type="dxa"/>
            <w:vAlign w:val="center"/>
          </w:tcPr>
          <w:p w14:paraId="340BD0C5" w14:textId="77777777" w:rsidR="00A83A28" w:rsidRDefault="00000000">
            <w:pPr>
              <w:spacing w:before="20" w:after="20" w:line="252" w:lineRule="auto"/>
            </w:pPr>
            <w:r>
              <w:rPr>
                <w:rFonts w:ascii="Times New Roman" w:eastAsia="Times New Roman" w:hAnsi="Times New Roman" w:cs="Times New Roman"/>
                <w:color w:val="000000"/>
                <w:sz w:val="21"/>
              </w:rPr>
              <w:t>ToaThuoc – ChiTietToaThuoc</w:t>
            </w:r>
          </w:p>
        </w:tc>
        <w:tc>
          <w:tcPr>
            <w:tcW w:w="1191" w:type="dxa"/>
            <w:vAlign w:val="center"/>
          </w:tcPr>
          <w:p w14:paraId="4454E8A9" w14:textId="77777777" w:rsidR="00A83A28" w:rsidRDefault="00000000">
            <w:pPr>
              <w:spacing w:before="20" w:after="20" w:line="252" w:lineRule="auto"/>
            </w:pPr>
            <w:r>
              <w:rPr>
                <w:rFonts w:ascii="Times New Roman" w:eastAsia="Times New Roman" w:hAnsi="Times New Roman" w:cs="Times New Roman"/>
                <w:color w:val="000000"/>
                <w:sz w:val="21"/>
              </w:rPr>
              <w:t>1 – 1..*</w:t>
            </w:r>
          </w:p>
        </w:tc>
        <w:tc>
          <w:tcPr>
            <w:tcW w:w="4989" w:type="dxa"/>
            <w:vAlign w:val="center"/>
          </w:tcPr>
          <w:p w14:paraId="086E8619" w14:textId="77777777" w:rsidR="00A83A28" w:rsidRDefault="00000000">
            <w:pPr>
              <w:spacing w:before="20" w:after="20" w:line="252" w:lineRule="auto"/>
            </w:pPr>
            <w:r>
              <w:rPr>
                <w:rFonts w:ascii="Times New Roman" w:eastAsia="Times New Roman" w:hAnsi="Times New Roman" w:cs="Times New Roman"/>
                <w:color w:val="000000"/>
                <w:sz w:val="21"/>
              </w:rPr>
              <w:t>Hợp thành: chi tiết thuộc duy nhất một toa và không tồn tại độc lập.</w:t>
            </w:r>
          </w:p>
        </w:tc>
      </w:tr>
      <w:tr w:rsidR="00A83A28" w14:paraId="565F5B80" w14:textId="77777777">
        <w:trPr>
          <w:cantSplit/>
          <w:jc w:val="center"/>
        </w:trPr>
        <w:tc>
          <w:tcPr>
            <w:tcW w:w="3231" w:type="dxa"/>
            <w:vAlign w:val="center"/>
          </w:tcPr>
          <w:p w14:paraId="10C2F663" w14:textId="77777777" w:rsidR="00A83A28" w:rsidRDefault="00000000">
            <w:pPr>
              <w:spacing w:before="20" w:after="20" w:line="252" w:lineRule="auto"/>
            </w:pPr>
            <w:r>
              <w:rPr>
                <w:rFonts w:ascii="Times New Roman" w:eastAsia="Times New Roman" w:hAnsi="Times New Roman" w:cs="Times New Roman"/>
                <w:color w:val="000000"/>
                <w:sz w:val="21"/>
              </w:rPr>
              <w:t>Thuoc – ChiTietToaThuoc</w:t>
            </w:r>
          </w:p>
        </w:tc>
        <w:tc>
          <w:tcPr>
            <w:tcW w:w="1191" w:type="dxa"/>
            <w:vAlign w:val="center"/>
          </w:tcPr>
          <w:p w14:paraId="2272E366"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2C8A72B5" w14:textId="77777777" w:rsidR="00A83A28" w:rsidRDefault="00000000">
            <w:pPr>
              <w:spacing w:before="20" w:after="20" w:line="252" w:lineRule="auto"/>
            </w:pPr>
            <w:r>
              <w:rPr>
                <w:rFonts w:ascii="Times New Roman" w:eastAsia="Times New Roman" w:hAnsi="Times New Roman" w:cs="Times New Roman"/>
                <w:color w:val="000000"/>
                <w:sz w:val="21"/>
              </w:rPr>
              <w:t>Mỗi dòng kê một thuốc trong danh mục; một thuốc có thể được kê nhiều lần.</w:t>
            </w:r>
          </w:p>
        </w:tc>
      </w:tr>
      <w:tr w:rsidR="00A83A28" w14:paraId="386BE9F1" w14:textId="77777777">
        <w:trPr>
          <w:cantSplit/>
          <w:jc w:val="center"/>
        </w:trPr>
        <w:tc>
          <w:tcPr>
            <w:tcW w:w="3231" w:type="dxa"/>
            <w:vAlign w:val="center"/>
          </w:tcPr>
          <w:p w14:paraId="23461DDC" w14:textId="77777777" w:rsidR="00A83A28" w:rsidRDefault="00000000">
            <w:pPr>
              <w:spacing w:before="20" w:after="20" w:line="252" w:lineRule="auto"/>
            </w:pPr>
            <w:r>
              <w:rPr>
                <w:rFonts w:ascii="Times New Roman" w:eastAsia="Times New Roman" w:hAnsi="Times New Roman" w:cs="Times New Roman"/>
                <w:color w:val="000000"/>
                <w:sz w:val="21"/>
              </w:rPr>
              <w:t>PhieuKham – ChiDinhXetNghiem</w:t>
            </w:r>
          </w:p>
        </w:tc>
        <w:tc>
          <w:tcPr>
            <w:tcW w:w="1191" w:type="dxa"/>
            <w:vAlign w:val="center"/>
          </w:tcPr>
          <w:p w14:paraId="53F44B06"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5DEF17AB" w14:textId="77777777" w:rsidR="00A83A28" w:rsidRDefault="00000000">
            <w:pPr>
              <w:spacing w:before="20" w:after="20" w:line="252" w:lineRule="auto"/>
            </w:pPr>
            <w:r>
              <w:rPr>
                <w:rFonts w:ascii="Times New Roman" w:eastAsia="Times New Roman" w:hAnsi="Times New Roman" w:cs="Times New Roman"/>
                <w:color w:val="000000"/>
                <w:sz w:val="21"/>
              </w:rPr>
              <w:t>Một lần khám không cần xét nghiệm hoặc có nhiều chỉ định.</w:t>
            </w:r>
          </w:p>
        </w:tc>
      </w:tr>
      <w:tr w:rsidR="00A83A28" w14:paraId="7CB7B4D9" w14:textId="77777777">
        <w:trPr>
          <w:cantSplit/>
          <w:jc w:val="center"/>
        </w:trPr>
        <w:tc>
          <w:tcPr>
            <w:tcW w:w="3231" w:type="dxa"/>
            <w:vAlign w:val="center"/>
          </w:tcPr>
          <w:p w14:paraId="1EFA8ED5" w14:textId="77777777" w:rsidR="00A83A28" w:rsidRDefault="00000000">
            <w:pPr>
              <w:spacing w:before="20" w:after="20" w:line="252" w:lineRule="auto"/>
            </w:pPr>
            <w:r>
              <w:rPr>
                <w:rFonts w:ascii="Times New Roman" w:eastAsia="Times New Roman" w:hAnsi="Times New Roman" w:cs="Times New Roman"/>
                <w:color w:val="000000"/>
                <w:sz w:val="21"/>
              </w:rPr>
              <w:t>LoaiXetNghiem – ChiDinhXetNghiem</w:t>
            </w:r>
          </w:p>
        </w:tc>
        <w:tc>
          <w:tcPr>
            <w:tcW w:w="1191" w:type="dxa"/>
            <w:vAlign w:val="center"/>
          </w:tcPr>
          <w:p w14:paraId="0D463169"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58E24D2E" w14:textId="77777777" w:rsidR="00A83A28" w:rsidRDefault="00000000">
            <w:pPr>
              <w:spacing w:before="20" w:after="20" w:line="252" w:lineRule="auto"/>
            </w:pPr>
            <w:r>
              <w:rPr>
                <w:rFonts w:ascii="Times New Roman" w:eastAsia="Times New Roman" w:hAnsi="Times New Roman" w:cs="Times New Roman"/>
                <w:color w:val="000000"/>
                <w:sz w:val="21"/>
              </w:rPr>
              <w:t>Mỗi chỉ định chọn một loại xét nghiệm; một loại có thể được chỉ định nhiều lần.</w:t>
            </w:r>
          </w:p>
        </w:tc>
      </w:tr>
    </w:tbl>
    <w:p w14:paraId="2EA1F28D" w14:textId="77777777" w:rsidR="00A83A28" w:rsidRDefault="00A83A28">
      <w:pPr>
        <w:pBdr>
          <w:top w:val="nil"/>
          <w:left w:val="nil"/>
          <w:bottom w:val="nil"/>
          <w:right w:val="nil"/>
          <w:between w:val="nil"/>
        </w:pBdr>
        <w:spacing w:after="80"/>
        <w:jc w:val="both"/>
      </w:pPr>
    </w:p>
    <w:p w14:paraId="15E2DFAB"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Các liên kết còn lại là kết hợp thông thường, không áp dụng xóa dây chuyền hồ sơ hoặc lịch sử khám. Dấu thoi đặc đặt ở ToaThuoc biểu diễn quan hệ hợp thành với chi tiết. Một bệnh nhân có thể được nhiều bác sĩ, khoa khác nhau điều trị qua các lần khám.</w:t>
      </w:r>
    </w:p>
    <w:p w14:paraId="3BAB71CC" w14:textId="77777777" w:rsidR="00A83A28" w:rsidRDefault="00000000">
      <w:r>
        <w:br w:type="page"/>
      </w:r>
    </w:p>
    <w:p w14:paraId="3B396E4F"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3. Tác nhân và use case tổng quát</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2494"/>
        <w:gridCol w:w="6917"/>
      </w:tblGrid>
      <w:tr w:rsidR="00A83A28" w14:paraId="24BEF38E" w14:textId="77777777">
        <w:trPr>
          <w:cantSplit/>
          <w:tblHeader/>
          <w:jc w:val="center"/>
        </w:trPr>
        <w:tc>
          <w:tcPr>
            <w:tcW w:w="2494" w:type="dxa"/>
            <w:shd w:val="clear" w:color="auto" w:fill="EEEEEE"/>
            <w:vAlign w:val="center"/>
          </w:tcPr>
          <w:p w14:paraId="2549A651" w14:textId="77777777" w:rsidR="00A83A28" w:rsidRDefault="00000000">
            <w:pPr>
              <w:spacing w:before="20" w:after="20" w:line="252" w:lineRule="auto"/>
            </w:pPr>
            <w:r>
              <w:rPr>
                <w:rFonts w:ascii="Times New Roman" w:eastAsia="Times New Roman" w:hAnsi="Times New Roman" w:cs="Times New Roman"/>
                <w:b/>
                <w:color w:val="000000"/>
                <w:sz w:val="23"/>
              </w:rPr>
              <w:t>Tác nhân</w:t>
            </w:r>
          </w:p>
        </w:tc>
        <w:tc>
          <w:tcPr>
            <w:tcW w:w="6917" w:type="dxa"/>
            <w:shd w:val="clear" w:color="auto" w:fill="EEEEEE"/>
            <w:vAlign w:val="center"/>
          </w:tcPr>
          <w:p w14:paraId="157E2E32" w14:textId="77777777" w:rsidR="00A83A28" w:rsidRDefault="00000000">
            <w:pPr>
              <w:spacing w:before="20" w:after="20" w:line="252" w:lineRule="auto"/>
            </w:pPr>
            <w:r>
              <w:rPr>
                <w:rFonts w:ascii="Times New Roman" w:eastAsia="Times New Roman" w:hAnsi="Times New Roman" w:cs="Times New Roman"/>
                <w:b/>
                <w:color w:val="000000"/>
                <w:sz w:val="23"/>
              </w:rPr>
              <w:t>Vai trò</w:t>
            </w:r>
          </w:p>
        </w:tc>
      </w:tr>
      <w:tr w:rsidR="00A83A28" w14:paraId="5B71B20B" w14:textId="77777777">
        <w:trPr>
          <w:cantSplit/>
          <w:jc w:val="center"/>
        </w:trPr>
        <w:tc>
          <w:tcPr>
            <w:tcW w:w="2494" w:type="dxa"/>
            <w:vAlign w:val="center"/>
          </w:tcPr>
          <w:p w14:paraId="4C925BB0" w14:textId="77777777" w:rsidR="00A83A28" w:rsidRDefault="00000000">
            <w:pPr>
              <w:spacing w:before="20" w:after="20" w:line="252" w:lineRule="auto"/>
            </w:pPr>
            <w:r>
              <w:rPr>
                <w:rFonts w:ascii="Times New Roman" w:eastAsia="Times New Roman" w:hAnsi="Times New Roman" w:cs="Times New Roman"/>
                <w:color w:val="000000"/>
                <w:sz w:val="23"/>
              </w:rPr>
              <w:t>Bệnh nhân</w:t>
            </w:r>
          </w:p>
        </w:tc>
        <w:tc>
          <w:tcPr>
            <w:tcW w:w="6917" w:type="dxa"/>
            <w:vAlign w:val="center"/>
          </w:tcPr>
          <w:p w14:paraId="25D44542" w14:textId="77777777" w:rsidR="00A83A28" w:rsidRDefault="00000000">
            <w:pPr>
              <w:spacing w:before="20" w:after="20" w:line="252" w:lineRule="auto"/>
            </w:pPr>
            <w:r>
              <w:rPr>
                <w:rFonts w:ascii="Times New Roman" w:eastAsia="Times New Roman" w:hAnsi="Times New Roman" w:cs="Times New Roman"/>
                <w:color w:val="000000"/>
                <w:sz w:val="23"/>
              </w:rPr>
              <w:t>Cung cấp thông tin đăng ký, yêu cầu lịch hẹn; tham gia khám và nhận toa, kết quả qua nhân viên bệnh viện.</w:t>
            </w:r>
          </w:p>
        </w:tc>
      </w:tr>
      <w:tr w:rsidR="00A83A28" w14:paraId="58C43FD2" w14:textId="77777777">
        <w:trPr>
          <w:cantSplit/>
          <w:jc w:val="center"/>
        </w:trPr>
        <w:tc>
          <w:tcPr>
            <w:tcW w:w="2494" w:type="dxa"/>
            <w:vAlign w:val="center"/>
          </w:tcPr>
          <w:p w14:paraId="33C82B43" w14:textId="77777777" w:rsidR="00A83A28" w:rsidRDefault="00000000">
            <w:pPr>
              <w:spacing w:before="20" w:after="20" w:line="252" w:lineRule="auto"/>
            </w:pPr>
            <w:r>
              <w:rPr>
                <w:rFonts w:ascii="Times New Roman" w:eastAsia="Times New Roman" w:hAnsi="Times New Roman" w:cs="Times New Roman"/>
                <w:color w:val="000000"/>
                <w:sz w:val="23"/>
              </w:rPr>
              <w:t>NV tiếp nhận / CSKH</w:t>
            </w:r>
          </w:p>
        </w:tc>
        <w:tc>
          <w:tcPr>
            <w:tcW w:w="6917" w:type="dxa"/>
            <w:vAlign w:val="center"/>
          </w:tcPr>
          <w:p w14:paraId="213065F6" w14:textId="77777777" w:rsidR="00A83A28" w:rsidRDefault="00000000">
            <w:pPr>
              <w:spacing w:before="20" w:after="20" w:line="252" w:lineRule="auto"/>
            </w:pPr>
            <w:r>
              <w:rPr>
                <w:rFonts w:ascii="Times New Roman" w:eastAsia="Times New Roman" w:hAnsi="Times New Roman" w:cs="Times New Roman"/>
                <w:color w:val="000000"/>
                <w:sz w:val="23"/>
              </w:rPr>
              <w:t>Tiếp nhận và tra cứu hồ sơ; đăng ký lần đầu, cấp hồ sơ, lập phiếu khám; hẹn khám định kỳ; hoàn tất ghi nhận hồ sơ sau điều trị.</w:t>
            </w:r>
          </w:p>
        </w:tc>
      </w:tr>
      <w:tr w:rsidR="00A83A28" w14:paraId="716ECF7E" w14:textId="77777777">
        <w:trPr>
          <w:cantSplit/>
          <w:jc w:val="center"/>
        </w:trPr>
        <w:tc>
          <w:tcPr>
            <w:tcW w:w="2494" w:type="dxa"/>
            <w:vAlign w:val="center"/>
          </w:tcPr>
          <w:p w14:paraId="7BD130A1" w14:textId="77777777" w:rsidR="00A83A28" w:rsidRDefault="00000000">
            <w:pPr>
              <w:spacing w:before="20" w:after="20" w:line="252" w:lineRule="auto"/>
            </w:pPr>
            <w:r>
              <w:rPr>
                <w:rFonts w:ascii="Times New Roman" w:eastAsia="Times New Roman" w:hAnsi="Times New Roman" w:cs="Times New Roman"/>
                <w:color w:val="000000"/>
                <w:sz w:val="23"/>
              </w:rPr>
              <w:t>Bác sĩ</w:t>
            </w:r>
          </w:p>
        </w:tc>
        <w:tc>
          <w:tcPr>
            <w:tcW w:w="6917" w:type="dxa"/>
            <w:vAlign w:val="center"/>
          </w:tcPr>
          <w:p w14:paraId="23438C6C" w14:textId="77777777" w:rsidR="00A83A28" w:rsidRDefault="00000000">
            <w:pPr>
              <w:spacing w:before="20" w:after="20" w:line="252" w:lineRule="auto"/>
            </w:pPr>
            <w:r>
              <w:rPr>
                <w:rFonts w:ascii="Times New Roman" w:eastAsia="Times New Roman" w:hAnsi="Times New Roman" w:cs="Times New Roman"/>
                <w:color w:val="000000"/>
                <w:sz w:val="23"/>
              </w:rPr>
              <w:t>Xem lịch sử, ghi triệu chứng và kết luận; chỉ định xét nghiệm, đọc kết quả và lập toa thuốc.</w:t>
            </w:r>
          </w:p>
        </w:tc>
      </w:tr>
      <w:tr w:rsidR="00A83A28" w14:paraId="2D231251" w14:textId="77777777">
        <w:trPr>
          <w:cantSplit/>
          <w:jc w:val="center"/>
        </w:trPr>
        <w:tc>
          <w:tcPr>
            <w:tcW w:w="2494" w:type="dxa"/>
            <w:vAlign w:val="center"/>
          </w:tcPr>
          <w:p w14:paraId="431B00D2" w14:textId="77777777" w:rsidR="00A83A28" w:rsidRDefault="00000000">
            <w:pPr>
              <w:spacing w:before="20" w:after="20" w:line="252" w:lineRule="auto"/>
            </w:pPr>
            <w:r>
              <w:rPr>
                <w:rFonts w:ascii="Times New Roman" w:eastAsia="Times New Roman" w:hAnsi="Times New Roman" w:cs="Times New Roman"/>
                <w:color w:val="000000"/>
                <w:sz w:val="23"/>
              </w:rPr>
              <w:t>NV xét nghiệm</w:t>
            </w:r>
          </w:p>
        </w:tc>
        <w:tc>
          <w:tcPr>
            <w:tcW w:w="6917" w:type="dxa"/>
            <w:vAlign w:val="center"/>
          </w:tcPr>
          <w:p w14:paraId="7DFB4F6D" w14:textId="77777777" w:rsidR="00A83A28" w:rsidRDefault="00000000">
            <w:pPr>
              <w:spacing w:before="20" w:after="20" w:line="252" w:lineRule="auto"/>
            </w:pPr>
            <w:r>
              <w:rPr>
                <w:rFonts w:ascii="Times New Roman" w:eastAsia="Times New Roman" w:hAnsi="Times New Roman" w:cs="Times New Roman"/>
                <w:color w:val="000000"/>
                <w:sz w:val="23"/>
              </w:rPr>
              <w:t>Ghi kết quả cho chỉ định thuộc lần khám tương ứng.</w:t>
            </w:r>
          </w:p>
        </w:tc>
      </w:tr>
      <w:tr w:rsidR="00A83A28" w14:paraId="731C2D22" w14:textId="77777777">
        <w:trPr>
          <w:cantSplit/>
          <w:jc w:val="center"/>
        </w:trPr>
        <w:tc>
          <w:tcPr>
            <w:tcW w:w="2494" w:type="dxa"/>
            <w:vAlign w:val="center"/>
          </w:tcPr>
          <w:p w14:paraId="358281DF" w14:textId="77777777" w:rsidR="00A83A28" w:rsidRDefault="00000000">
            <w:pPr>
              <w:spacing w:before="20" w:after="20" w:line="252" w:lineRule="auto"/>
            </w:pPr>
            <w:r>
              <w:rPr>
                <w:rFonts w:ascii="Times New Roman" w:eastAsia="Times New Roman" w:hAnsi="Times New Roman" w:cs="Times New Roman"/>
                <w:color w:val="000000"/>
                <w:sz w:val="23"/>
              </w:rPr>
              <w:t>NV thu phí</w:t>
            </w:r>
          </w:p>
        </w:tc>
        <w:tc>
          <w:tcPr>
            <w:tcW w:w="6917" w:type="dxa"/>
            <w:vAlign w:val="center"/>
          </w:tcPr>
          <w:p w14:paraId="6ABD16AF" w14:textId="77777777" w:rsidR="00A83A28" w:rsidRDefault="00000000">
            <w:pPr>
              <w:spacing w:before="20" w:after="20" w:line="252" w:lineRule="auto"/>
            </w:pPr>
            <w:r>
              <w:rPr>
                <w:rFonts w:ascii="Times New Roman" w:eastAsia="Times New Roman" w:hAnsi="Times New Roman" w:cs="Times New Roman"/>
                <w:color w:val="000000"/>
                <w:sz w:val="23"/>
              </w:rPr>
              <w:t>Ghi nhận các lần thu lệ phí hằng năm và thời hạn quyền lợi tương ứng.</w:t>
            </w:r>
          </w:p>
        </w:tc>
      </w:tr>
      <w:tr w:rsidR="00A83A28" w14:paraId="19FE4DB2" w14:textId="77777777">
        <w:trPr>
          <w:cantSplit/>
          <w:jc w:val="center"/>
        </w:trPr>
        <w:tc>
          <w:tcPr>
            <w:tcW w:w="2494" w:type="dxa"/>
            <w:vAlign w:val="center"/>
          </w:tcPr>
          <w:p w14:paraId="1AFC7155" w14:textId="77777777" w:rsidR="00A83A28" w:rsidRDefault="00000000">
            <w:pPr>
              <w:spacing w:before="20" w:after="20" w:line="252" w:lineRule="auto"/>
            </w:pPr>
            <w:r>
              <w:rPr>
                <w:rFonts w:ascii="Times New Roman" w:eastAsia="Times New Roman" w:hAnsi="Times New Roman" w:cs="Times New Roman"/>
                <w:color w:val="000000"/>
                <w:sz w:val="23"/>
              </w:rPr>
              <w:t>NV quản lý danh mục</w:t>
            </w:r>
          </w:p>
        </w:tc>
        <w:tc>
          <w:tcPr>
            <w:tcW w:w="6917" w:type="dxa"/>
            <w:vAlign w:val="center"/>
          </w:tcPr>
          <w:p w14:paraId="619486A5" w14:textId="77777777" w:rsidR="00A83A28" w:rsidRDefault="00000000">
            <w:pPr>
              <w:spacing w:before="20" w:after="20" w:line="252" w:lineRule="auto"/>
            </w:pPr>
            <w:r>
              <w:rPr>
                <w:rFonts w:ascii="Times New Roman" w:eastAsia="Times New Roman" w:hAnsi="Times New Roman" w:cs="Times New Roman"/>
                <w:color w:val="000000"/>
                <w:sz w:val="23"/>
              </w:rPr>
              <w:t>Quản lý thông tin khoa, bác sĩ, thuốc và loại xét nghiệm.</w:t>
            </w:r>
          </w:p>
        </w:tc>
      </w:tr>
    </w:tbl>
    <w:p w14:paraId="4BF772C4" w14:textId="77777777" w:rsidR="00A83A28" w:rsidRDefault="00A83A28">
      <w:pPr>
        <w:pBdr>
          <w:top w:val="nil"/>
          <w:left w:val="nil"/>
          <w:bottom w:val="nil"/>
          <w:right w:val="nil"/>
          <w:between w:val="nil"/>
        </w:pBdr>
        <w:spacing w:after="80"/>
        <w:jc w:val="both"/>
      </w:pPr>
    </w:p>
    <w:p w14:paraId="6EFA9F85"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Bệnh nhân là người tham gia nghiệp vụ qua quầy hoặc điện thoại. Mô hình không giả định có cổng đăng ký trực tuyến. Vai trò quản lý danh mục phục vụ yêu cầu quản lý các loại thực thể của hệ thống; không bổ sung chức năng đăng nhập hoặc phân quyền chi tiết ngoài đề.</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2835"/>
        <w:gridCol w:w="6576"/>
      </w:tblGrid>
      <w:tr w:rsidR="00A83A28" w14:paraId="1B842928" w14:textId="77777777">
        <w:trPr>
          <w:cantSplit/>
          <w:tblHeader/>
          <w:jc w:val="center"/>
        </w:trPr>
        <w:tc>
          <w:tcPr>
            <w:tcW w:w="2835" w:type="dxa"/>
            <w:shd w:val="clear" w:color="auto" w:fill="EEEEEE"/>
            <w:vAlign w:val="center"/>
          </w:tcPr>
          <w:p w14:paraId="1FC694C0" w14:textId="77777777" w:rsidR="00A83A28" w:rsidRDefault="00000000">
            <w:pPr>
              <w:spacing w:before="20" w:after="20" w:line="252" w:lineRule="auto"/>
            </w:pPr>
            <w:r>
              <w:rPr>
                <w:rFonts w:ascii="Times New Roman" w:eastAsia="Times New Roman" w:hAnsi="Times New Roman" w:cs="Times New Roman"/>
                <w:b/>
                <w:color w:val="000000"/>
              </w:rPr>
              <w:t>Nhóm use case</w:t>
            </w:r>
          </w:p>
        </w:tc>
        <w:tc>
          <w:tcPr>
            <w:tcW w:w="6576" w:type="dxa"/>
            <w:shd w:val="clear" w:color="auto" w:fill="EEEEEE"/>
            <w:vAlign w:val="center"/>
          </w:tcPr>
          <w:p w14:paraId="20453EBA" w14:textId="77777777" w:rsidR="00A83A28" w:rsidRDefault="00000000">
            <w:pPr>
              <w:spacing w:before="20" w:after="20" w:line="252" w:lineRule="auto"/>
            </w:pPr>
            <w:r>
              <w:rPr>
                <w:rFonts w:ascii="Times New Roman" w:eastAsia="Times New Roman" w:hAnsi="Times New Roman" w:cs="Times New Roman"/>
                <w:b/>
                <w:color w:val="000000"/>
              </w:rPr>
              <w:t>Thực thể / xử lý được quản lý</w:t>
            </w:r>
          </w:p>
        </w:tc>
      </w:tr>
      <w:tr w:rsidR="00A83A28" w14:paraId="0D4E746F" w14:textId="77777777">
        <w:trPr>
          <w:cantSplit/>
          <w:jc w:val="center"/>
        </w:trPr>
        <w:tc>
          <w:tcPr>
            <w:tcW w:w="2835" w:type="dxa"/>
            <w:vAlign w:val="center"/>
          </w:tcPr>
          <w:p w14:paraId="382BB73A" w14:textId="77777777" w:rsidR="00A83A28" w:rsidRDefault="00000000">
            <w:pPr>
              <w:spacing w:before="20" w:after="20" w:line="252" w:lineRule="auto"/>
            </w:pPr>
            <w:r>
              <w:rPr>
                <w:rFonts w:ascii="Times New Roman" w:eastAsia="Times New Roman" w:hAnsi="Times New Roman" w:cs="Times New Roman"/>
                <w:color w:val="000000"/>
              </w:rPr>
              <w:t>Tiếp nhận và tra cứu</w:t>
            </w:r>
          </w:p>
        </w:tc>
        <w:tc>
          <w:tcPr>
            <w:tcW w:w="6576" w:type="dxa"/>
            <w:vAlign w:val="center"/>
          </w:tcPr>
          <w:p w14:paraId="002101CB" w14:textId="77777777" w:rsidR="00A83A28" w:rsidRDefault="00000000">
            <w:pPr>
              <w:spacing w:before="20" w:after="20" w:line="252" w:lineRule="auto"/>
            </w:pPr>
            <w:r>
              <w:rPr>
                <w:rFonts w:ascii="Times New Roman" w:eastAsia="Times New Roman" w:hAnsi="Times New Roman" w:cs="Times New Roman"/>
                <w:color w:val="000000"/>
              </w:rPr>
              <w:t>BenhNhan, PhieuDangKy, HoSoBenhAn, PhieuKham; tìm bằng mã hoặc thông tin khác.</w:t>
            </w:r>
          </w:p>
        </w:tc>
      </w:tr>
      <w:tr w:rsidR="00A83A28" w14:paraId="23E426D3" w14:textId="77777777">
        <w:trPr>
          <w:cantSplit/>
          <w:jc w:val="center"/>
        </w:trPr>
        <w:tc>
          <w:tcPr>
            <w:tcW w:w="2835" w:type="dxa"/>
            <w:vAlign w:val="center"/>
          </w:tcPr>
          <w:p w14:paraId="15D575D5" w14:textId="77777777" w:rsidR="00A83A28" w:rsidRDefault="00000000">
            <w:pPr>
              <w:spacing w:before="20" w:after="20" w:line="252" w:lineRule="auto"/>
            </w:pPr>
            <w:r>
              <w:rPr>
                <w:rFonts w:ascii="Times New Roman" w:eastAsia="Times New Roman" w:hAnsi="Times New Roman" w:cs="Times New Roman"/>
                <w:color w:val="000000"/>
              </w:rPr>
              <w:t>Khám và xét nghiệm</w:t>
            </w:r>
          </w:p>
        </w:tc>
        <w:tc>
          <w:tcPr>
            <w:tcW w:w="6576" w:type="dxa"/>
            <w:vAlign w:val="center"/>
          </w:tcPr>
          <w:p w14:paraId="39163460" w14:textId="77777777" w:rsidR="00A83A28" w:rsidRDefault="00000000">
            <w:pPr>
              <w:spacing w:before="20" w:after="20" w:line="252" w:lineRule="auto"/>
            </w:pPr>
            <w:r>
              <w:rPr>
                <w:rFonts w:ascii="Times New Roman" w:eastAsia="Times New Roman" w:hAnsi="Times New Roman" w:cs="Times New Roman"/>
                <w:color w:val="000000"/>
              </w:rPr>
              <w:t>PhieuKham, BacSi, Khoa, ChiDinhXetNghiem và kết quả.</w:t>
            </w:r>
          </w:p>
        </w:tc>
      </w:tr>
      <w:tr w:rsidR="00A83A28" w14:paraId="51F494A6" w14:textId="77777777">
        <w:trPr>
          <w:cantSplit/>
          <w:jc w:val="center"/>
        </w:trPr>
        <w:tc>
          <w:tcPr>
            <w:tcW w:w="2835" w:type="dxa"/>
            <w:vAlign w:val="center"/>
          </w:tcPr>
          <w:p w14:paraId="02B223A7" w14:textId="77777777" w:rsidR="00A83A28" w:rsidRDefault="00000000">
            <w:pPr>
              <w:spacing w:before="20" w:after="20" w:line="252" w:lineRule="auto"/>
            </w:pPr>
            <w:r>
              <w:rPr>
                <w:rFonts w:ascii="Times New Roman" w:eastAsia="Times New Roman" w:hAnsi="Times New Roman" w:cs="Times New Roman"/>
                <w:color w:val="000000"/>
              </w:rPr>
              <w:t>Lập toa thuốc</w:t>
            </w:r>
          </w:p>
        </w:tc>
        <w:tc>
          <w:tcPr>
            <w:tcW w:w="6576" w:type="dxa"/>
            <w:vAlign w:val="center"/>
          </w:tcPr>
          <w:p w14:paraId="070E7D96" w14:textId="77777777" w:rsidR="00A83A28" w:rsidRDefault="00000000">
            <w:pPr>
              <w:spacing w:before="20" w:after="20" w:line="252" w:lineRule="auto"/>
            </w:pPr>
            <w:r>
              <w:rPr>
                <w:rFonts w:ascii="Times New Roman" w:eastAsia="Times New Roman" w:hAnsi="Times New Roman" w:cs="Times New Roman"/>
                <w:color w:val="000000"/>
              </w:rPr>
              <w:t>ToaThuoc, ChiTietToaThuoc và danh mục Thuoc.</w:t>
            </w:r>
          </w:p>
        </w:tc>
      </w:tr>
      <w:tr w:rsidR="00A83A28" w14:paraId="5EB75367" w14:textId="77777777">
        <w:trPr>
          <w:cantSplit/>
          <w:jc w:val="center"/>
        </w:trPr>
        <w:tc>
          <w:tcPr>
            <w:tcW w:w="2835" w:type="dxa"/>
            <w:vAlign w:val="center"/>
          </w:tcPr>
          <w:p w14:paraId="2EF774C5" w14:textId="77777777" w:rsidR="00A83A28" w:rsidRDefault="00000000">
            <w:pPr>
              <w:spacing w:before="20" w:after="20" w:line="252" w:lineRule="auto"/>
            </w:pPr>
            <w:r>
              <w:rPr>
                <w:rFonts w:ascii="Times New Roman" w:eastAsia="Times New Roman" w:hAnsi="Times New Roman" w:cs="Times New Roman"/>
                <w:color w:val="000000"/>
              </w:rPr>
              <w:t>Lệ phí, hẹn khám định kỳ</w:t>
            </w:r>
          </w:p>
        </w:tc>
        <w:tc>
          <w:tcPr>
            <w:tcW w:w="6576" w:type="dxa"/>
            <w:vAlign w:val="center"/>
          </w:tcPr>
          <w:p w14:paraId="66477744" w14:textId="77777777" w:rsidR="00A83A28" w:rsidRDefault="00000000">
            <w:pPr>
              <w:spacing w:before="20" w:after="20" w:line="252" w:lineRule="auto"/>
            </w:pPr>
            <w:r>
              <w:rPr>
                <w:rFonts w:ascii="Times New Roman" w:eastAsia="Times New Roman" w:hAnsi="Times New Roman" w:cs="Times New Roman"/>
                <w:color w:val="000000"/>
              </w:rPr>
              <w:t>PhieuThuLePhi, quyền lợi theo quý và LichHen.</w:t>
            </w:r>
          </w:p>
        </w:tc>
      </w:tr>
      <w:tr w:rsidR="00A83A28" w14:paraId="15CD24D4" w14:textId="77777777">
        <w:trPr>
          <w:cantSplit/>
          <w:jc w:val="center"/>
        </w:trPr>
        <w:tc>
          <w:tcPr>
            <w:tcW w:w="2835" w:type="dxa"/>
            <w:vAlign w:val="center"/>
          </w:tcPr>
          <w:p w14:paraId="3A077F3E" w14:textId="77777777" w:rsidR="00A83A28" w:rsidRDefault="00000000">
            <w:pPr>
              <w:spacing w:before="20" w:after="20" w:line="252" w:lineRule="auto"/>
            </w:pPr>
            <w:r>
              <w:rPr>
                <w:rFonts w:ascii="Times New Roman" w:eastAsia="Times New Roman" w:hAnsi="Times New Roman" w:cs="Times New Roman"/>
                <w:color w:val="000000"/>
              </w:rPr>
              <w:t>Ghi nhận hồ sơ sau điều trị</w:t>
            </w:r>
          </w:p>
        </w:tc>
        <w:tc>
          <w:tcPr>
            <w:tcW w:w="6576" w:type="dxa"/>
            <w:vAlign w:val="center"/>
          </w:tcPr>
          <w:p w14:paraId="4CA94BC8" w14:textId="77777777" w:rsidR="00A83A28" w:rsidRDefault="00000000">
            <w:pPr>
              <w:spacing w:before="20" w:after="20" w:line="252" w:lineRule="auto"/>
            </w:pPr>
            <w:r>
              <w:rPr>
                <w:rFonts w:ascii="Times New Roman" w:eastAsia="Times New Roman" w:hAnsi="Times New Roman" w:cs="Times New Roman"/>
                <w:color w:val="000000"/>
              </w:rPr>
              <w:t>Xác nhận xuất viện, thanh toán; lưu thông tin khám để theo dõi các lần sau.</w:t>
            </w:r>
          </w:p>
        </w:tc>
      </w:tr>
      <w:tr w:rsidR="00A83A28" w14:paraId="2B6F9F79" w14:textId="77777777">
        <w:trPr>
          <w:cantSplit/>
          <w:jc w:val="center"/>
        </w:trPr>
        <w:tc>
          <w:tcPr>
            <w:tcW w:w="2835" w:type="dxa"/>
            <w:vAlign w:val="center"/>
          </w:tcPr>
          <w:p w14:paraId="7A0AA570" w14:textId="77777777" w:rsidR="00A83A28" w:rsidRDefault="00000000">
            <w:pPr>
              <w:spacing w:before="20" w:after="20" w:line="252" w:lineRule="auto"/>
            </w:pPr>
            <w:r>
              <w:rPr>
                <w:rFonts w:ascii="Times New Roman" w:eastAsia="Times New Roman" w:hAnsi="Times New Roman" w:cs="Times New Roman"/>
                <w:color w:val="000000"/>
              </w:rPr>
              <w:t>Quản lý danh mục</w:t>
            </w:r>
          </w:p>
        </w:tc>
        <w:tc>
          <w:tcPr>
            <w:tcW w:w="6576" w:type="dxa"/>
            <w:vAlign w:val="center"/>
          </w:tcPr>
          <w:p w14:paraId="0579C462" w14:textId="77777777" w:rsidR="00A83A28" w:rsidRDefault="00000000">
            <w:pPr>
              <w:spacing w:before="20" w:after="20" w:line="252" w:lineRule="auto"/>
            </w:pPr>
            <w:r>
              <w:rPr>
                <w:rFonts w:ascii="Times New Roman" w:eastAsia="Times New Roman" w:hAnsi="Times New Roman" w:cs="Times New Roman"/>
                <w:color w:val="000000"/>
              </w:rPr>
              <w:t>Khoa, BacSi, Thuoc, LoaiXetNghiem.</w:t>
            </w:r>
          </w:p>
        </w:tc>
      </w:tr>
    </w:tbl>
    <w:p w14:paraId="74459D73" w14:textId="77777777" w:rsidR="00A83A28" w:rsidRDefault="00A83A28">
      <w:pPr>
        <w:pBdr>
          <w:top w:val="nil"/>
          <w:left w:val="nil"/>
          <w:bottom w:val="nil"/>
          <w:right w:val="nil"/>
          <w:between w:val="nil"/>
        </w:pBdr>
        <w:spacing w:after="80"/>
        <w:jc w:val="both"/>
      </w:pPr>
    </w:p>
    <w:p w14:paraId="2DB64355" w14:textId="77777777" w:rsidR="00A83A28" w:rsidRDefault="00000000">
      <w:r>
        <w:br w:type="page"/>
      </w:r>
    </w:p>
    <w:p w14:paraId="4441E5C7"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3. Use case tổng quát</w:t>
      </w:r>
    </w:p>
    <w:p w14:paraId="2F18CB3A" w14:textId="77777777" w:rsidR="00A83A28" w:rsidRDefault="00000000">
      <w:pPr>
        <w:keepNext/>
        <w:spacing w:before="60" w:after="60"/>
        <w:jc w:val="center"/>
      </w:pPr>
      <w:r>
        <w:rPr>
          <w:noProof/>
        </w:rPr>
        <w:drawing>
          <wp:inline distT="0" distB="0" distL="0" distR="0" wp14:anchorId="5E00308A" wp14:editId="4852FF77">
            <wp:extent cx="5180420" cy="802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UseCase_TongQuat.png"/>
                    <pic:cNvPicPr/>
                  </pic:nvPicPr>
                  <pic:blipFill>
                    <a:blip r:embed="rId8"/>
                    <a:stretch>
                      <a:fillRect/>
                    </a:stretch>
                  </pic:blipFill>
                  <pic:spPr>
                    <a:xfrm>
                      <a:off x="0" y="0"/>
                      <a:ext cx="5180420" cy="8028000"/>
                    </a:xfrm>
                    <a:prstGeom prst="rect">
                      <a:avLst/>
                    </a:prstGeom>
                  </pic:spPr>
                </pic:pic>
              </a:graphicData>
            </a:graphic>
          </wp:inline>
        </w:drawing>
      </w:r>
    </w:p>
    <w:p w14:paraId="653931EE"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3.1. Use case tổng quát hệ thống hồ sơ bệnh án</w:t>
      </w:r>
    </w:p>
    <w:p w14:paraId="5E3D6AB3" w14:textId="77777777" w:rsidR="00A83A28" w:rsidRDefault="00000000">
      <w:r>
        <w:br w:type="page"/>
      </w:r>
    </w:p>
    <w:p w14:paraId="75333CCD"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4. Phân rã chức năng tiếp nhận khám</w:t>
      </w:r>
    </w:p>
    <w:p w14:paraId="49B07444"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3"/>
        </w:rPr>
        <w:t>Tiếp nhận bao gồm tra cứu hồ sơ và lập phiếu khám. Nếu chưa có hồ sơ, nhánh Đăng ký và cấp hồ sơ lần đầu mở rộng Tiếp nhận khám bệnh, sau tra cứu và trước khi lập phiếu khám. Nhánh này bao gồm lập phiếu đăng ký và xác nhận đã thu lệ phí năm. Chưa đóng phí thì chưa cấp hồ sơ và chưa chuyển khám theo hồ sơ mới.</w:t>
      </w:r>
    </w:p>
    <w:p w14:paraId="11692ED8" w14:textId="77777777" w:rsidR="00A83A28" w:rsidRDefault="00000000">
      <w:pPr>
        <w:keepNext/>
        <w:spacing w:before="60" w:after="60"/>
        <w:jc w:val="center"/>
      </w:pPr>
      <w:r>
        <w:rPr>
          <w:noProof/>
        </w:rPr>
        <w:drawing>
          <wp:inline distT="0" distB="0" distL="0" distR="0" wp14:anchorId="331F5033" wp14:editId="53547171">
            <wp:extent cx="5976000" cy="59379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hanRa_TiepNhanKham.png"/>
                    <pic:cNvPicPr/>
                  </pic:nvPicPr>
                  <pic:blipFill>
                    <a:blip r:embed="rId9"/>
                    <a:stretch>
                      <a:fillRect/>
                    </a:stretch>
                  </pic:blipFill>
                  <pic:spPr>
                    <a:xfrm>
                      <a:off x="0" y="0"/>
                      <a:ext cx="5976000" cy="5937908"/>
                    </a:xfrm>
                    <a:prstGeom prst="rect">
                      <a:avLst/>
                    </a:prstGeom>
                  </pic:spPr>
                </pic:pic>
              </a:graphicData>
            </a:graphic>
          </wp:inline>
        </w:drawing>
      </w:r>
    </w:p>
    <w:p w14:paraId="0B36DBA7"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4.1. Phân rã chức năng tiếp nhận khám bệnh</w:t>
      </w:r>
    </w:p>
    <w:p w14:paraId="52955E93"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Điểm mở rộng chưa có hồ sơ thuộc Tiếp nhận khám bệnh. Bệnh nhân khám lại sử dụng hồ sơ đã cấp. Quan hệ include hướng từ chức năng sử dụng đến chức năng bắt buộc; extend hướng từ chức năng mở rộng đến chức năng được mở rộng. Sơ đồ phân rã thể hiện chức năng; thứ tự xử lý được làm rõ trong activity.</w:t>
      </w:r>
    </w:p>
    <w:p w14:paraId="4759FD20" w14:textId="77777777" w:rsidR="00A83A28" w:rsidRDefault="00000000">
      <w:r>
        <w:br w:type="page"/>
      </w:r>
    </w:p>
    <w:p w14:paraId="625098A7"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4. Phân rã chức năng khám và kê toa</w:t>
      </w:r>
    </w:p>
    <w:p w14:paraId="48FD2B50"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3"/>
        </w:rPr>
        <w:t>Khám bệnh bao gồm xem lịch sử và ghi triệu chứng, kết luận. Xét nghiệm mở rộng khi bác sĩ chỉ định; lập toa mở rộng khi cần điều trị bằng thuốc. Lập toa bao gồm chọn thuốc, ghi cách dùng, kiểm tra, lưu và xuất toa để bệnh nhân nhận. Khám định kỳ không phát hiện bệnh có thể chỉ ghi kết luận và hướng dẫn theo dõi.</w:t>
      </w:r>
    </w:p>
    <w:p w14:paraId="33738470" w14:textId="77777777" w:rsidR="00A83A28" w:rsidRDefault="00000000">
      <w:pPr>
        <w:keepNext/>
        <w:spacing w:before="60" w:after="60"/>
        <w:jc w:val="center"/>
      </w:pPr>
      <w:r>
        <w:rPr>
          <w:noProof/>
        </w:rPr>
        <w:drawing>
          <wp:inline distT="0" distB="0" distL="0" distR="0" wp14:anchorId="6990EFBD" wp14:editId="784A10E1">
            <wp:extent cx="5976000" cy="70582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hanRa_KhamVaKeToa.png"/>
                    <pic:cNvPicPr/>
                  </pic:nvPicPr>
                  <pic:blipFill>
                    <a:blip r:embed="rId10"/>
                    <a:stretch>
                      <a:fillRect/>
                    </a:stretch>
                  </pic:blipFill>
                  <pic:spPr>
                    <a:xfrm>
                      <a:off x="0" y="0"/>
                      <a:ext cx="5976000" cy="7058268"/>
                    </a:xfrm>
                    <a:prstGeom prst="rect">
                      <a:avLst/>
                    </a:prstGeom>
                  </pic:spPr>
                </pic:pic>
              </a:graphicData>
            </a:graphic>
          </wp:inline>
        </w:drawing>
      </w:r>
    </w:p>
    <w:p w14:paraId="71AC977F"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4.2. Phân rã chức năng khám, xét nghiệm và lập toa</w:t>
      </w:r>
    </w:p>
    <w:p w14:paraId="053CE90A" w14:textId="77777777" w:rsidR="00A83A28" w:rsidRDefault="00000000">
      <w:r>
        <w:br w:type="page"/>
      </w:r>
    </w:p>
    <w:p w14:paraId="0CC4C887"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5. Activity tiếp nhận và đăng ký khám</w:t>
      </w:r>
    </w:p>
    <w:p w14:paraId="744D96BE"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Phần đầu của quy trình ở Câu 4: phân biệt bệnh nhân đã có hồ sơ với lần đầu đăng ký. Nhánh chưa hoàn tất lệ phí kết thúc tại thông báo; nhánh hợp lệ chuyển phiếu khám đến bác sĩ.</w:t>
      </w:r>
    </w:p>
    <w:p w14:paraId="5F9CDD99" w14:textId="77777777" w:rsidR="00A83A28" w:rsidRDefault="00000000">
      <w:pPr>
        <w:keepNext/>
        <w:spacing w:before="60" w:after="60"/>
        <w:jc w:val="center"/>
      </w:pPr>
      <w:r>
        <w:rPr>
          <w:noProof/>
        </w:rPr>
        <w:drawing>
          <wp:inline distT="0" distB="0" distL="0" distR="0" wp14:anchorId="4C76852B" wp14:editId="79DF9F28">
            <wp:extent cx="5169877" cy="756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ctivity_TiepNhanKham.png"/>
                    <pic:cNvPicPr/>
                  </pic:nvPicPr>
                  <pic:blipFill>
                    <a:blip r:embed="rId11"/>
                    <a:stretch>
                      <a:fillRect/>
                    </a:stretch>
                  </pic:blipFill>
                  <pic:spPr>
                    <a:xfrm>
                      <a:off x="0" y="0"/>
                      <a:ext cx="5169877" cy="7560000"/>
                    </a:xfrm>
                    <a:prstGeom prst="rect">
                      <a:avLst/>
                    </a:prstGeom>
                  </pic:spPr>
                </pic:pic>
              </a:graphicData>
            </a:graphic>
          </wp:inline>
        </w:drawing>
      </w:r>
    </w:p>
    <w:p w14:paraId="1FEE2A0C"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5.1. Hoạt động tiếp nhận và đăng ký khám</w:t>
      </w:r>
    </w:p>
    <w:p w14:paraId="0ECFE4AE" w14:textId="77777777" w:rsidR="00A83A28" w:rsidRDefault="00000000">
      <w:r>
        <w:br w:type="page"/>
      </w:r>
    </w:p>
    <w:p w14:paraId="5884A447"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5. Activity khám đến nhận toa thuốc</w:t>
      </w:r>
    </w:p>
    <w:p w14:paraId="739F130E"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Tiếp nối Hình 5.1 sau khi đã có phiếu khám. Nếu có chỉ định xét nghiệm, kết quả được ghi và chuyển cho bác sĩ xem trước khi kết luận. Chỉ lập toa ở nhánh cần kê thuốc; bệnh nhân không cần thuốc nhận kết luận và hướng dẫn theo dõi.</w:t>
      </w:r>
    </w:p>
    <w:p w14:paraId="38AAE311" w14:textId="77777777" w:rsidR="00A83A28" w:rsidRDefault="00000000">
      <w:pPr>
        <w:keepNext/>
        <w:spacing w:before="60" w:after="60"/>
        <w:jc w:val="center"/>
      </w:pPr>
      <w:r>
        <w:rPr>
          <w:noProof/>
        </w:rPr>
        <w:drawing>
          <wp:inline distT="0" distB="0" distL="0" distR="0" wp14:anchorId="12E9A7E3" wp14:editId="28DA67BD">
            <wp:extent cx="4838618" cy="75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ctivity_Kham_XetNghiem_NhanToa.png"/>
                    <pic:cNvPicPr/>
                  </pic:nvPicPr>
                  <pic:blipFill>
                    <a:blip r:embed="rId12"/>
                    <a:stretch>
                      <a:fillRect/>
                    </a:stretch>
                  </pic:blipFill>
                  <pic:spPr>
                    <a:xfrm>
                      <a:off x="0" y="0"/>
                      <a:ext cx="4838618" cy="7560000"/>
                    </a:xfrm>
                    <a:prstGeom prst="rect">
                      <a:avLst/>
                    </a:prstGeom>
                  </pic:spPr>
                </pic:pic>
              </a:graphicData>
            </a:graphic>
          </wp:inline>
        </w:drawing>
      </w:r>
    </w:p>
    <w:p w14:paraId="0ED5DB12"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5.2. Hoạt động khám, xét nghiệm và nhận toa</w:t>
      </w:r>
    </w:p>
    <w:p w14:paraId="3D41F77D" w14:textId="77777777" w:rsidR="00A83A28" w:rsidRDefault="00000000">
      <w:r>
        <w:br w:type="page"/>
      </w:r>
    </w:p>
    <w:p w14:paraId="26C047DC"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6. Sequence nghiệp vụ Lập toa thuốc</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1984"/>
        <w:gridCol w:w="7427"/>
      </w:tblGrid>
      <w:tr w:rsidR="00A83A28" w14:paraId="09FDB625" w14:textId="77777777">
        <w:trPr>
          <w:cantSplit/>
          <w:tblHeader/>
          <w:jc w:val="center"/>
        </w:trPr>
        <w:tc>
          <w:tcPr>
            <w:tcW w:w="1984" w:type="dxa"/>
            <w:shd w:val="clear" w:color="auto" w:fill="EEEEEE"/>
            <w:vAlign w:val="center"/>
          </w:tcPr>
          <w:p w14:paraId="39918768" w14:textId="77777777" w:rsidR="00A83A28" w:rsidRDefault="00000000">
            <w:pPr>
              <w:spacing w:before="20" w:after="20" w:line="252" w:lineRule="auto"/>
            </w:pPr>
            <w:r>
              <w:rPr>
                <w:rFonts w:ascii="Times New Roman" w:eastAsia="Times New Roman" w:hAnsi="Times New Roman" w:cs="Times New Roman"/>
                <w:b/>
                <w:color w:val="000000"/>
                <w:sz w:val="23"/>
              </w:rPr>
              <w:t>Mục</w:t>
            </w:r>
          </w:p>
        </w:tc>
        <w:tc>
          <w:tcPr>
            <w:tcW w:w="7427" w:type="dxa"/>
            <w:shd w:val="clear" w:color="auto" w:fill="EEEEEE"/>
            <w:vAlign w:val="center"/>
          </w:tcPr>
          <w:p w14:paraId="1F047B5F" w14:textId="77777777" w:rsidR="00A83A28" w:rsidRDefault="00000000">
            <w:pPr>
              <w:spacing w:before="20" w:after="20" w:line="252" w:lineRule="auto"/>
            </w:pPr>
            <w:r>
              <w:rPr>
                <w:rFonts w:ascii="Times New Roman" w:eastAsia="Times New Roman" w:hAnsi="Times New Roman" w:cs="Times New Roman"/>
                <w:b/>
                <w:color w:val="000000"/>
                <w:sz w:val="23"/>
              </w:rPr>
              <w:t>Nội dung</w:t>
            </w:r>
          </w:p>
        </w:tc>
      </w:tr>
      <w:tr w:rsidR="00A83A28" w14:paraId="0DFACD33" w14:textId="77777777">
        <w:trPr>
          <w:cantSplit/>
          <w:jc w:val="center"/>
        </w:trPr>
        <w:tc>
          <w:tcPr>
            <w:tcW w:w="1984" w:type="dxa"/>
            <w:vAlign w:val="center"/>
          </w:tcPr>
          <w:p w14:paraId="6541599E" w14:textId="77777777" w:rsidR="00A83A28" w:rsidRDefault="00000000">
            <w:pPr>
              <w:spacing w:before="20" w:after="20" w:line="252" w:lineRule="auto"/>
            </w:pPr>
            <w:r>
              <w:rPr>
                <w:rFonts w:ascii="Times New Roman" w:eastAsia="Times New Roman" w:hAnsi="Times New Roman" w:cs="Times New Roman"/>
                <w:color w:val="000000"/>
                <w:sz w:val="23"/>
              </w:rPr>
              <w:t>Tác nhân chính</w:t>
            </w:r>
          </w:p>
        </w:tc>
        <w:tc>
          <w:tcPr>
            <w:tcW w:w="7427" w:type="dxa"/>
            <w:vAlign w:val="center"/>
          </w:tcPr>
          <w:p w14:paraId="1717FABC" w14:textId="77777777" w:rsidR="00A83A28" w:rsidRDefault="00000000">
            <w:pPr>
              <w:spacing w:before="20" w:after="20" w:line="252" w:lineRule="auto"/>
            </w:pPr>
            <w:r>
              <w:rPr>
                <w:rFonts w:ascii="Times New Roman" w:eastAsia="Times New Roman" w:hAnsi="Times New Roman" w:cs="Times New Roman"/>
                <w:color w:val="000000"/>
                <w:sz w:val="23"/>
              </w:rPr>
              <w:t>Bác sĩ.</w:t>
            </w:r>
          </w:p>
        </w:tc>
      </w:tr>
      <w:tr w:rsidR="00A83A28" w14:paraId="7C420EAD" w14:textId="77777777">
        <w:trPr>
          <w:cantSplit/>
          <w:jc w:val="center"/>
        </w:trPr>
        <w:tc>
          <w:tcPr>
            <w:tcW w:w="1984" w:type="dxa"/>
            <w:vAlign w:val="center"/>
          </w:tcPr>
          <w:p w14:paraId="699EDB44" w14:textId="77777777" w:rsidR="00A83A28" w:rsidRDefault="00000000">
            <w:pPr>
              <w:spacing w:before="20" w:after="20" w:line="252" w:lineRule="auto"/>
            </w:pPr>
            <w:r>
              <w:rPr>
                <w:rFonts w:ascii="Times New Roman" w:eastAsia="Times New Roman" w:hAnsi="Times New Roman" w:cs="Times New Roman"/>
                <w:color w:val="000000"/>
                <w:sz w:val="23"/>
              </w:rPr>
              <w:t>Tiền điều kiện</w:t>
            </w:r>
          </w:p>
        </w:tc>
        <w:tc>
          <w:tcPr>
            <w:tcW w:w="7427" w:type="dxa"/>
            <w:vAlign w:val="center"/>
          </w:tcPr>
          <w:p w14:paraId="0E4EB352" w14:textId="77777777" w:rsidR="00A83A28" w:rsidRDefault="00000000">
            <w:pPr>
              <w:spacing w:before="20" w:after="20" w:line="252" w:lineRule="auto"/>
            </w:pPr>
            <w:r>
              <w:rPr>
                <w:rFonts w:ascii="Times New Roman" w:eastAsia="Times New Roman" w:hAnsi="Times New Roman" w:cs="Times New Roman"/>
                <w:color w:val="000000"/>
                <w:sz w:val="23"/>
              </w:rPr>
              <w:t>Có hồ sơ và phiếu khám đúng bệnh nhân, chưa có toa đã lưu; bác sĩ đã khám, có kết luận và quyết định kê thuốc. Đã xem các kết quả xét nghiệm cần cho kết luận nếu có chỉ định.</w:t>
            </w:r>
          </w:p>
        </w:tc>
      </w:tr>
      <w:tr w:rsidR="00A83A28" w14:paraId="554ADCFC" w14:textId="77777777">
        <w:trPr>
          <w:cantSplit/>
          <w:jc w:val="center"/>
        </w:trPr>
        <w:tc>
          <w:tcPr>
            <w:tcW w:w="1984" w:type="dxa"/>
            <w:vAlign w:val="center"/>
          </w:tcPr>
          <w:p w14:paraId="0D3A0467" w14:textId="77777777" w:rsidR="00A83A28" w:rsidRDefault="00000000">
            <w:pPr>
              <w:spacing w:before="20" w:after="20" w:line="252" w:lineRule="auto"/>
            </w:pPr>
            <w:r>
              <w:rPr>
                <w:rFonts w:ascii="Times New Roman" w:eastAsia="Times New Roman" w:hAnsi="Times New Roman" w:cs="Times New Roman"/>
                <w:color w:val="000000"/>
                <w:sz w:val="23"/>
              </w:rPr>
              <w:t>Đầu vào</w:t>
            </w:r>
          </w:p>
        </w:tc>
        <w:tc>
          <w:tcPr>
            <w:tcW w:w="7427" w:type="dxa"/>
            <w:vAlign w:val="center"/>
          </w:tcPr>
          <w:p w14:paraId="05C79925" w14:textId="77777777" w:rsidR="00A83A28" w:rsidRDefault="00000000">
            <w:pPr>
              <w:spacing w:before="20" w:after="20" w:line="252" w:lineRule="auto"/>
            </w:pPr>
            <w:r>
              <w:rPr>
                <w:rFonts w:ascii="Times New Roman" w:eastAsia="Times New Roman" w:hAnsi="Times New Roman" w:cs="Times New Roman"/>
                <w:color w:val="000000"/>
                <w:sz w:val="23"/>
              </w:rPr>
              <w:t>Mã phiếu khám, bác sĩ kê, danh sách thuốc với số lượng, liều dùng, cách dùng và lời dặn nếu có.</w:t>
            </w:r>
          </w:p>
        </w:tc>
      </w:tr>
      <w:tr w:rsidR="00A83A28" w14:paraId="33F5DFBA" w14:textId="77777777">
        <w:trPr>
          <w:cantSplit/>
          <w:jc w:val="center"/>
        </w:trPr>
        <w:tc>
          <w:tcPr>
            <w:tcW w:w="1984" w:type="dxa"/>
            <w:vAlign w:val="center"/>
          </w:tcPr>
          <w:p w14:paraId="340C8065" w14:textId="77777777" w:rsidR="00A83A28" w:rsidRDefault="00000000">
            <w:pPr>
              <w:spacing w:before="20" w:after="20" w:line="252" w:lineRule="auto"/>
            </w:pPr>
            <w:r>
              <w:rPr>
                <w:rFonts w:ascii="Times New Roman" w:eastAsia="Times New Roman" w:hAnsi="Times New Roman" w:cs="Times New Roman"/>
                <w:color w:val="000000"/>
                <w:sz w:val="23"/>
              </w:rPr>
              <w:t>Luồng chính</w:t>
            </w:r>
          </w:p>
        </w:tc>
        <w:tc>
          <w:tcPr>
            <w:tcW w:w="7427" w:type="dxa"/>
            <w:vAlign w:val="center"/>
          </w:tcPr>
          <w:p w14:paraId="5EA67C27" w14:textId="77777777" w:rsidR="00A83A28" w:rsidRDefault="00000000">
            <w:pPr>
              <w:spacing w:before="20" w:after="20" w:line="252" w:lineRule="auto"/>
            </w:pPr>
            <w:r>
              <w:rPr>
                <w:rFonts w:ascii="Times New Roman" w:eastAsia="Times New Roman" w:hAnsi="Times New Roman" w:cs="Times New Roman"/>
                <w:color w:val="000000"/>
                <w:sz w:val="23"/>
              </w:rPr>
              <w:t>1. Chọn phiếu khám và nạp dữ liệu kê toa.</w:t>
            </w:r>
            <w:r>
              <w:rPr>
                <w:rFonts w:ascii="Times New Roman" w:eastAsia="Times New Roman" w:hAnsi="Times New Roman" w:cs="Times New Roman"/>
                <w:color w:val="000000"/>
                <w:sz w:val="23"/>
              </w:rPr>
              <w:br/>
              <w:t>2. Chọn thuốc, nhập thông tin từng dòng và chọn Lưu.</w:t>
            </w:r>
            <w:r>
              <w:rPr>
                <w:rFonts w:ascii="Times New Roman" w:eastAsia="Times New Roman" w:hAnsi="Times New Roman" w:cs="Times New Roman"/>
                <w:color w:val="000000"/>
                <w:sz w:val="23"/>
              </w:rPr>
              <w:br/>
              <w:t>3. Kiểm tra phiếu khám, bác sĩ kê và chi tiết.</w:t>
            </w:r>
            <w:r>
              <w:rPr>
                <w:rFonts w:ascii="Times New Roman" w:eastAsia="Times New Roman" w:hAnsi="Times New Roman" w:cs="Times New Roman"/>
                <w:color w:val="000000"/>
                <w:sz w:val="23"/>
              </w:rPr>
              <w:br/>
              <w:t>4. Lưu toa cùng toàn bộ chi tiết trong một giao dịch.</w:t>
            </w:r>
            <w:r>
              <w:rPr>
                <w:rFonts w:ascii="Times New Roman" w:eastAsia="Times New Roman" w:hAnsi="Times New Roman" w:cs="Times New Roman"/>
                <w:color w:val="000000"/>
                <w:sz w:val="23"/>
              </w:rPr>
              <w:br/>
              <w:t>5. Hiển thị kết quả; xem hoặc in toa khi lưu thành công.</w:t>
            </w:r>
          </w:p>
        </w:tc>
      </w:tr>
      <w:tr w:rsidR="00A83A28" w14:paraId="56367CF5" w14:textId="77777777">
        <w:trPr>
          <w:cantSplit/>
          <w:jc w:val="center"/>
        </w:trPr>
        <w:tc>
          <w:tcPr>
            <w:tcW w:w="1984" w:type="dxa"/>
            <w:vAlign w:val="center"/>
          </w:tcPr>
          <w:p w14:paraId="7A94AA33" w14:textId="77777777" w:rsidR="00A83A28" w:rsidRDefault="00000000">
            <w:pPr>
              <w:spacing w:before="20" w:after="20" w:line="252" w:lineRule="auto"/>
            </w:pPr>
            <w:r>
              <w:rPr>
                <w:rFonts w:ascii="Times New Roman" w:eastAsia="Times New Roman" w:hAnsi="Times New Roman" w:cs="Times New Roman"/>
                <w:color w:val="000000"/>
                <w:sz w:val="23"/>
              </w:rPr>
              <w:t>Không hợp lệ</w:t>
            </w:r>
          </w:p>
        </w:tc>
        <w:tc>
          <w:tcPr>
            <w:tcW w:w="7427" w:type="dxa"/>
            <w:vAlign w:val="center"/>
          </w:tcPr>
          <w:p w14:paraId="3452593E" w14:textId="77777777" w:rsidR="00A83A28" w:rsidRDefault="00000000">
            <w:pPr>
              <w:spacing w:before="20" w:after="20" w:line="252" w:lineRule="auto"/>
            </w:pPr>
            <w:r>
              <w:rPr>
                <w:rFonts w:ascii="Times New Roman" w:eastAsia="Times New Roman" w:hAnsi="Times New Roman" w:cs="Times New Roman"/>
                <w:color w:val="000000"/>
                <w:sz w:val="23"/>
              </w:rPr>
              <w:t>Không có phiếu khám/kết luận, sai bác sĩ phụ trách, đã có toa, không có dòng thuốc, thuốc ngoài danh mục, số lượng không dương hoặc thiếu liều/cách dùng: thông báo và không lưu.</w:t>
            </w:r>
          </w:p>
        </w:tc>
      </w:tr>
      <w:tr w:rsidR="00A83A28" w14:paraId="16044C27" w14:textId="77777777">
        <w:trPr>
          <w:cantSplit/>
          <w:jc w:val="center"/>
        </w:trPr>
        <w:tc>
          <w:tcPr>
            <w:tcW w:w="1984" w:type="dxa"/>
            <w:vAlign w:val="center"/>
          </w:tcPr>
          <w:p w14:paraId="0364B041" w14:textId="77777777" w:rsidR="00A83A28" w:rsidRDefault="00000000">
            <w:pPr>
              <w:spacing w:before="20" w:after="20" w:line="252" w:lineRule="auto"/>
            </w:pPr>
            <w:r>
              <w:rPr>
                <w:rFonts w:ascii="Times New Roman" w:eastAsia="Times New Roman" w:hAnsi="Times New Roman" w:cs="Times New Roman"/>
                <w:color w:val="000000"/>
                <w:sz w:val="23"/>
              </w:rPr>
              <w:t>Lỗi lưu</w:t>
            </w:r>
          </w:p>
        </w:tc>
        <w:tc>
          <w:tcPr>
            <w:tcW w:w="7427" w:type="dxa"/>
            <w:vAlign w:val="center"/>
          </w:tcPr>
          <w:p w14:paraId="48CA5AA5" w14:textId="77777777" w:rsidR="00A83A28" w:rsidRDefault="00000000">
            <w:pPr>
              <w:spacing w:before="20" w:after="20" w:line="252" w:lineRule="auto"/>
            </w:pPr>
            <w:r>
              <w:rPr>
                <w:rFonts w:ascii="Times New Roman" w:eastAsia="Times New Roman" w:hAnsi="Times New Roman" w:cs="Times New Roman"/>
                <w:color w:val="000000"/>
                <w:sz w:val="23"/>
              </w:rPr>
              <w:t>Hoàn tác giao dịch; không để lại toa rỗng hoặc thiếu chi tiết; cho phép sửa và lưu lại.</w:t>
            </w:r>
          </w:p>
        </w:tc>
      </w:tr>
      <w:tr w:rsidR="00A83A28" w14:paraId="16F579BF" w14:textId="77777777">
        <w:trPr>
          <w:cantSplit/>
          <w:jc w:val="center"/>
        </w:trPr>
        <w:tc>
          <w:tcPr>
            <w:tcW w:w="1984" w:type="dxa"/>
            <w:vAlign w:val="center"/>
          </w:tcPr>
          <w:p w14:paraId="3DEA3056" w14:textId="77777777" w:rsidR="00A83A28" w:rsidRDefault="00000000">
            <w:pPr>
              <w:spacing w:before="20" w:after="20" w:line="252" w:lineRule="auto"/>
            </w:pPr>
            <w:r>
              <w:rPr>
                <w:rFonts w:ascii="Times New Roman" w:eastAsia="Times New Roman" w:hAnsi="Times New Roman" w:cs="Times New Roman"/>
                <w:color w:val="000000"/>
                <w:sz w:val="23"/>
              </w:rPr>
              <w:t>Hậu điều kiện</w:t>
            </w:r>
          </w:p>
        </w:tc>
        <w:tc>
          <w:tcPr>
            <w:tcW w:w="7427" w:type="dxa"/>
            <w:vAlign w:val="center"/>
          </w:tcPr>
          <w:p w14:paraId="5C4D279C" w14:textId="77777777" w:rsidR="00A83A28" w:rsidRDefault="00000000">
            <w:pPr>
              <w:spacing w:before="20" w:after="20" w:line="252" w:lineRule="auto"/>
            </w:pPr>
            <w:r>
              <w:rPr>
                <w:rFonts w:ascii="Times New Roman" w:eastAsia="Times New Roman" w:hAnsi="Times New Roman" w:cs="Times New Roman"/>
                <w:color w:val="000000"/>
                <w:sz w:val="23"/>
              </w:rPr>
              <w:t>Thành công: toa có mã, bác sĩ, phiếu khám và ít nhất một chi tiết; nội dung sẵn sàng xuất cho bệnh nhân. Không thành công: dữ liệu đã lưu trước đó không bị thay đổi.</w:t>
            </w:r>
          </w:p>
        </w:tc>
      </w:tr>
    </w:tbl>
    <w:p w14:paraId="624C4158" w14:textId="77777777" w:rsidR="00A83A28" w:rsidRDefault="00A83A28">
      <w:pPr>
        <w:pBdr>
          <w:top w:val="nil"/>
          <w:left w:val="nil"/>
          <w:bottom w:val="nil"/>
          <w:right w:val="nil"/>
          <w:between w:val="nil"/>
        </w:pBdr>
        <w:spacing w:after="80"/>
        <w:jc w:val="both"/>
      </w:pPr>
    </w:p>
    <w:p w14:paraId="2273A636"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GiaoDienLapToa là Boundary; LapToaControl là Control; PhieuKham, Thuoc và ToaThuoc là Entity. ToaThuoc chịu trách nhiệm lưu các ChiTietToaThuoc theo quan hệ hợp thành. Đây là lớp thiết kế cho Câu 6, tách biệt với danh sách lớp nghiệp vụ ở Câu 1.</w:t>
      </w:r>
    </w:p>
    <w:p w14:paraId="49BC25E8"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Các thông điệp layThongTin(maPhieu), layDanhMuc(), taoToa(...) và xuatToa() tương ứng với phương thức của lớp nhận ở Câu 1. LapToaControl nhận yêu cầu xuất theo mã toa và gọi đúng đối tượng ToaThuoc đã lưu. Tham số trên hình lớp được lược để dễ đọc; danh sách tham số và kiểu trả về nằm trong bảng lớp.</w:t>
      </w:r>
    </w:p>
    <w:p w14:paraId="52070946"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Bước lập và xuất toa phục vụ lần khám hiện tại. Việc CSKH hoàn tất ghi nhận lần khám vào lịch sử hồ sơ vẫn cần hai điều kiện đã xuất viện và đã thanh toán viện phí, như mô tả tại phần đầu bài.</w:t>
      </w:r>
    </w:p>
    <w:p w14:paraId="72FBB405" w14:textId="77777777" w:rsidR="00A83A28" w:rsidRDefault="00000000">
      <w:r>
        <w:br w:type="page"/>
      </w:r>
    </w:p>
    <w:p w14:paraId="3D360BBE"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6. Biểu đồ tuần tự Lập toa thuốc</w:t>
      </w:r>
    </w:p>
    <w:p w14:paraId="5D6D4F77" w14:textId="77777777" w:rsidR="00A83A28" w:rsidRDefault="00000000">
      <w:pPr>
        <w:keepNext/>
        <w:spacing w:before="60" w:after="60"/>
        <w:jc w:val="center"/>
      </w:pPr>
      <w:r>
        <w:rPr>
          <w:noProof/>
        </w:rPr>
        <w:drawing>
          <wp:inline distT="0" distB="0" distL="0" distR="0" wp14:anchorId="5DCA80F2" wp14:editId="3CC1A219">
            <wp:extent cx="5633121" cy="802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equence_LapToaThuoc.png"/>
                    <pic:cNvPicPr/>
                  </pic:nvPicPr>
                  <pic:blipFill>
                    <a:blip r:embed="rId13"/>
                    <a:stretch>
                      <a:fillRect/>
                    </a:stretch>
                  </pic:blipFill>
                  <pic:spPr>
                    <a:xfrm>
                      <a:off x="0" y="0"/>
                      <a:ext cx="5633121" cy="8028000"/>
                    </a:xfrm>
                    <a:prstGeom prst="rect">
                      <a:avLst/>
                    </a:prstGeom>
                  </pic:spPr>
                </pic:pic>
              </a:graphicData>
            </a:graphic>
          </wp:inline>
        </w:drawing>
      </w:r>
    </w:p>
    <w:p w14:paraId="458E6118"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6.1. Tuần tự lập, kiểm tra, lưu và xuất toa thuốc</w:t>
      </w:r>
    </w:p>
    <w:p w14:paraId="022FBFE5"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4. MỤC TIÊU VÀ SẢN PHẨM ĐẦU RA</w:t>
      </w:r>
    </w:p>
    <w:p w14:paraId="7CE1766D" w14:textId="77777777" w:rsidR="00BF1D05" w:rsidRDefault="00000000">
      <w:pPr>
        <w:spacing w:after="100" w:line="264" w:lineRule="auto"/>
        <w:jc w:val="both"/>
      </w:pPr>
      <w:r>
        <w:rPr>
          <w:rFonts w:ascii="Times New Roman" w:eastAsia="Times New Roman" w:hAnsi="Times New Roman" w:cs="Times New Roman"/>
          <w:color w:val="000000"/>
          <w:sz w:val="24"/>
        </w:rPr>
        <w:t>Phần hiện thực bổ sung SQL Server, chương trình WinForms theo module và bằng chứng kiểm thử cho bài toán hồ sơ bệnh án. Bộ mô hình UML ở Câu 1–6 được dùng để xác định dữ liệu, chức năng và các quy tắc cần bảo toàn khi ghi nhiều bảng.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30"/>
      </w:tblGrid>
      <w:tr w:rsidR="00BF1D05" w14:paraId="62AF0A41" w14:textId="77777777">
        <w:trPr>
          <w:cantSplit/>
          <w:tblHeader/>
          <w:jc w:val="center"/>
        </w:trPr>
        <w:tc>
          <w:tcPr>
            <w:tcW w:w="2381" w:type="dxa"/>
            <w:shd w:val="clear" w:color="auto" w:fill="EEEEEE"/>
            <w:vAlign w:val="center"/>
          </w:tcPr>
          <w:p w14:paraId="70892351" w14:textId="77777777" w:rsidR="00BF1D05" w:rsidRDefault="00000000">
            <w:pPr>
              <w:spacing w:before="60" w:after="60" w:line="252" w:lineRule="auto"/>
            </w:pPr>
            <w:r>
              <w:rPr>
                <w:rFonts w:ascii="Times New Roman" w:eastAsia="Times New Roman" w:hAnsi="Times New Roman" w:cs="Times New Roman"/>
                <w:b/>
                <w:color w:val="000000"/>
                <w:sz w:val="23"/>
              </w:rPr>
              <w:t>Yêu cầu</w:t>
            </w:r>
          </w:p>
        </w:tc>
        <w:tc>
          <w:tcPr>
            <w:tcW w:w="7030" w:type="dxa"/>
            <w:shd w:val="clear" w:color="auto" w:fill="EEEEEE"/>
            <w:vAlign w:val="center"/>
          </w:tcPr>
          <w:p w14:paraId="581CC499" w14:textId="77777777" w:rsidR="00BF1D05" w:rsidRDefault="00000000">
            <w:pPr>
              <w:spacing w:before="60" w:after="60" w:line="252" w:lineRule="auto"/>
            </w:pPr>
            <w:r>
              <w:rPr>
                <w:rFonts w:ascii="Times New Roman" w:eastAsia="Times New Roman" w:hAnsi="Times New Roman" w:cs="Times New Roman"/>
                <w:b/>
                <w:color w:val="000000"/>
                <w:sz w:val="23"/>
              </w:rPr>
              <w:t>Sản phẩm thực hiện</w:t>
            </w:r>
          </w:p>
        </w:tc>
      </w:tr>
      <w:tr w:rsidR="00BF1D05" w14:paraId="4F0E8CEE" w14:textId="77777777">
        <w:trPr>
          <w:cantSplit/>
          <w:jc w:val="center"/>
        </w:trPr>
        <w:tc>
          <w:tcPr>
            <w:tcW w:w="2381" w:type="dxa"/>
            <w:vAlign w:val="center"/>
          </w:tcPr>
          <w:p w14:paraId="7029564C" w14:textId="77777777" w:rsidR="00BF1D05" w:rsidRDefault="00000000">
            <w:pPr>
              <w:spacing w:before="60" w:after="60" w:line="252" w:lineRule="auto"/>
            </w:pPr>
            <w:r>
              <w:rPr>
                <w:rFonts w:ascii="Times New Roman" w:eastAsia="Times New Roman" w:hAnsi="Times New Roman" w:cs="Times New Roman"/>
                <w:color w:val="000000"/>
                <w:sz w:val="23"/>
              </w:rPr>
              <w:t>Phân tích toàn bộ nghiệp vụ</w:t>
            </w:r>
          </w:p>
        </w:tc>
        <w:tc>
          <w:tcPr>
            <w:tcW w:w="7030" w:type="dxa"/>
            <w:vAlign w:val="center"/>
          </w:tcPr>
          <w:p w14:paraId="7CE09705" w14:textId="77777777" w:rsidR="00BF1D05" w:rsidRDefault="00000000">
            <w:pPr>
              <w:spacing w:before="60" w:after="60" w:line="252" w:lineRule="auto"/>
            </w:pPr>
            <w:r>
              <w:rPr>
                <w:rFonts w:ascii="Times New Roman" w:eastAsia="Times New Roman" w:hAnsi="Times New Roman" w:cs="Times New Roman"/>
                <w:color w:val="000000"/>
                <w:sz w:val="23"/>
              </w:rPr>
              <w:t>Đăng ký bệnh nhân, lệ phí năm, hồ sơ, khám, xét nghiệm, toa, lịch định kỳ và hoàn tất sau thanh toán.</w:t>
            </w:r>
          </w:p>
        </w:tc>
      </w:tr>
      <w:tr w:rsidR="00BF1D05" w14:paraId="4DECAE9E" w14:textId="77777777">
        <w:trPr>
          <w:cantSplit/>
          <w:jc w:val="center"/>
        </w:trPr>
        <w:tc>
          <w:tcPr>
            <w:tcW w:w="2381" w:type="dxa"/>
            <w:vAlign w:val="center"/>
          </w:tcPr>
          <w:p w14:paraId="7C4178E0" w14:textId="77777777" w:rsidR="00BF1D05" w:rsidRDefault="00000000">
            <w:pPr>
              <w:spacing w:before="60" w:after="60" w:line="252" w:lineRule="auto"/>
            </w:pPr>
            <w:r>
              <w:rPr>
                <w:rFonts w:ascii="Times New Roman" w:eastAsia="Times New Roman" w:hAnsi="Times New Roman" w:cs="Times New Roman"/>
                <w:color w:val="000000"/>
                <w:sz w:val="23"/>
              </w:rPr>
              <w:t>Class và Use Case</w:t>
            </w:r>
          </w:p>
        </w:tc>
        <w:tc>
          <w:tcPr>
            <w:tcW w:w="7030" w:type="dxa"/>
            <w:vAlign w:val="center"/>
          </w:tcPr>
          <w:p w14:paraId="76C71139" w14:textId="77777777" w:rsidR="00BF1D05" w:rsidRDefault="00000000">
            <w:pPr>
              <w:spacing w:before="60" w:after="60" w:line="252" w:lineRule="auto"/>
            </w:pPr>
            <w:r>
              <w:rPr>
                <w:rFonts w:ascii="Times New Roman" w:eastAsia="Times New Roman" w:hAnsi="Times New Roman" w:cs="Times New Roman"/>
                <w:color w:val="000000"/>
                <w:sz w:val="23"/>
              </w:rPr>
              <w:t>13 lớp nghiệp vụ, ID, quan hệ/bội số, tác nhân, use case tổng quát, phân rã và đặc tả nghiệp vụ trọng tâm.</w:t>
            </w:r>
          </w:p>
        </w:tc>
      </w:tr>
      <w:tr w:rsidR="00BF1D05" w14:paraId="21D56BE7" w14:textId="77777777">
        <w:trPr>
          <w:cantSplit/>
          <w:jc w:val="center"/>
        </w:trPr>
        <w:tc>
          <w:tcPr>
            <w:tcW w:w="2381" w:type="dxa"/>
            <w:vAlign w:val="center"/>
          </w:tcPr>
          <w:p w14:paraId="0BF3C76E" w14:textId="77777777" w:rsidR="00BF1D05" w:rsidRDefault="00000000">
            <w:pPr>
              <w:spacing w:before="60" w:after="60" w:line="252" w:lineRule="auto"/>
            </w:pPr>
            <w:r>
              <w:rPr>
                <w:rFonts w:ascii="Times New Roman" w:eastAsia="Times New Roman" w:hAnsi="Times New Roman" w:cs="Times New Roman"/>
                <w:color w:val="000000"/>
                <w:sz w:val="23"/>
              </w:rPr>
              <w:t>Các sơ đồ UML</w:t>
            </w:r>
          </w:p>
        </w:tc>
        <w:tc>
          <w:tcPr>
            <w:tcW w:w="7030" w:type="dxa"/>
            <w:vAlign w:val="center"/>
          </w:tcPr>
          <w:p w14:paraId="22368D3F" w14:textId="77777777" w:rsidR="00BF1D05" w:rsidRDefault="00000000">
            <w:pPr>
              <w:spacing w:before="60" w:after="60" w:line="252" w:lineRule="auto"/>
            </w:pPr>
            <w:r>
              <w:rPr>
                <w:rFonts w:ascii="Times New Roman" w:eastAsia="Times New Roman" w:hAnsi="Times New Roman" w:cs="Times New Roman"/>
                <w:color w:val="000000"/>
                <w:sz w:val="23"/>
              </w:rPr>
              <w:t>2 hình lớp, 1 use case tổng quát, 2 phân rã chức năng, 2 activity và 1 sequence lập toa.</w:t>
            </w:r>
          </w:p>
        </w:tc>
      </w:tr>
      <w:tr w:rsidR="00BF1D05" w14:paraId="7FC47DC0" w14:textId="77777777">
        <w:trPr>
          <w:cantSplit/>
          <w:jc w:val="center"/>
        </w:trPr>
        <w:tc>
          <w:tcPr>
            <w:tcW w:w="2381" w:type="dxa"/>
            <w:vAlign w:val="center"/>
          </w:tcPr>
          <w:p w14:paraId="1399315F" w14:textId="77777777" w:rsidR="00BF1D05" w:rsidRDefault="00000000">
            <w:pPr>
              <w:spacing w:before="60" w:after="60" w:line="252" w:lineRule="auto"/>
            </w:pPr>
            <w:r>
              <w:rPr>
                <w:rFonts w:ascii="Times New Roman" w:eastAsia="Times New Roman" w:hAnsi="Times New Roman" w:cs="Times New Roman"/>
                <w:color w:val="000000"/>
                <w:sz w:val="23"/>
              </w:rPr>
              <w:t>SQL Server</w:t>
            </w:r>
          </w:p>
        </w:tc>
        <w:tc>
          <w:tcPr>
            <w:tcW w:w="7030" w:type="dxa"/>
            <w:vAlign w:val="center"/>
          </w:tcPr>
          <w:p w14:paraId="7707C2AE" w14:textId="77777777" w:rsidR="00BF1D05" w:rsidRDefault="00000000">
            <w:pPr>
              <w:spacing w:before="60" w:after="60" w:line="252" w:lineRule="auto"/>
            </w:pPr>
            <w:r>
              <w:rPr>
                <w:rFonts w:ascii="Times New Roman" w:eastAsia="Times New Roman" w:hAnsi="Times New Roman" w:cs="Times New Roman"/>
                <w:color w:val="000000"/>
                <w:sz w:val="23"/>
              </w:rPr>
              <w:t>13 bảng, PK/FK, UNIQUE, CHECK, kiểu bảng DongToa và stored procedure có transaction.</w:t>
            </w:r>
          </w:p>
        </w:tc>
      </w:tr>
      <w:tr w:rsidR="00BF1D05" w14:paraId="151F07F2" w14:textId="77777777">
        <w:trPr>
          <w:cantSplit/>
          <w:jc w:val="center"/>
        </w:trPr>
        <w:tc>
          <w:tcPr>
            <w:tcW w:w="2381" w:type="dxa"/>
            <w:vAlign w:val="center"/>
          </w:tcPr>
          <w:p w14:paraId="3019285C" w14:textId="77777777" w:rsidR="00BF1D05" w:rsidRDefault="00000000">
            <w:pPr>
              <w:spacing w:before="60" w:after="60" w:line="252" w:lineRule="auto"/>
            </w:pPr>
            <w:r>
              <w:rPr>
                <w:rFonts w:ascii="Times New Roman" w:eastAsia="Times New Roman" w:hAnsi="Times New Roman" w:cs="Times New Roman"/>
                <w:color w:val="000000"/>
                <w:sz w:val="23"/>
              </w:rPr>
              <w:t>WinForms theo module</w:t>
            </w:r>
          </w:p>
        </w:tc>
        <w:tc>
          <w:tcPr>
            <w:tcW w:w="7030" w:type="dxa"/>
            <w:vAlign w:val="center"/>
          </w:tcPr>
          <w:p w14:paraId="502E23C4" w14:textId="77777777" w:rsidR="00BF1D05" w:rsidRDefault="00000000">
            <w:pPr>
              <w:spacing w:before="60" w:after="60" w:line="252" w:lineRule="auto"/>
            </w:pPr>
            <w:r>
              <w:rPr>
                <w:rFonts w:ascii="Times New Roman" w:eastAsia="Times New Roman" w:hAnsi="Times New Roman" w:cs="Times New Roman"/>
                <w:color w:val="000000"/>
                <w:sz w:val="23"/>
              </w:rPr>
              <w:t>9 Form; UI gọi HoSoService, Service gọi Data/Db và các thủ tục SQL.</w:t>
            </w:r>
          </w:p>
        </w:tc>
      </w:tr>
      <w:tr w:rsidR="00BF1D05" w14:paraId="6479747F" w14:textId="77777777">
        <w:trPr>
          <w:cantSplit/>
          <w:jc w:val="center"/>
        </w:trPr>
        <w:tc>
          <w:tcPr>
            <w:tcW w:w="2381" w:type="dxa"/>
            <w:vAlign w:val="center"/>
          </w:tcPr>
          <w:p w14:paraId="62809E69" w14:textId="77777777" w:rsidR="00BF1D05" w:rsidRDefault="00000000">
            <w:pPr>
              <w:spacing w:before="60" w:after="60" w:line="252" w:lineRule="auto"/>
            </w:pPr>
            <w:r>
              <w:rPr>
                <w:rFonts w:ascii="Times New Roman" w:eastAsia="Times New Roman" w:hAnsi="Times New Roman" w:cs="Times New Roman"/>
                <w:color w:val="000000"/>
                <w:sz w:val="23"/>
              </w:rPr>
              <w:t>Kiểm thử và truy vết</w:t>
            </w:r>
          </w:p>
        </w:tc>
        <w:tc>
          <w:tcPr>
            <w:tcW w:w="7030" w:type="dxa"/>
            <w:vAlign w:val="center"/>
          </w:tcPr>
          <w:p w14:paraId="7B4A17A1" w14:textId="77777777" w:rsidR="00BF1D05" w:rsidRDefault="00000000">
            <w:pPr>
              <w:spacing w:before="60" w:after="60" w:line="252" w:lineRule="auto"/>
            </w:pPr>
            <w:r>
              <w:rPr>
                <w:rFonts w:ascii="Times New Roman" w:eastAsia="Times New Roman" w:hAnsi="Times New Roman" w:cs="Times New Roman"/>
                <w:color w:val="000000"/>
                <w:sz w:val="23"/>
              </w:rPr>
              <w:t>50 kiểm thử nghiệp vụ/CSDL, 12 luồng ghi từ Form, 265 kiểm tra bố cục; có bảng truy vết và dữ liệu mẫu.</w:t>
            </w:r>
          </w:p>
        </w:tc>
      </w:tr>
    </w:tbl>
    <w:p w14:paraId="22771377" w14:textId="77777777" w:rsidR="00BF1D05" w:rsidRDefault="00BF1D05">
      <w:pPr>
        <w:spacing w:after="100" w:line="264" w:lineRule="auto"/>
        <w:jc w:val="both"/>
      </w:pPr>
    </w:p>
    <w:p w14:paraId="4D328237" w14:textId="77777777" w:rsidR="00BF1D05" w:rsidRDefault="00000000">
      <w:pPr>
        <w:spacing w:after="100" w:line="264" w:lineRule="auto"/>
        <w:jc w:val="both"/>
      </w:pPr>
      <w:r>
        <w:rPr>
          <w:rFonts w:ascii="Times New Roman" w:eastAsia="Times New Roman" w:hAnsi="Times New Roman" w:cs="Times New Roman"/>
          <w:color w:val="000000"/>
          <w:sz w:val="24"/>
        </w:rPr>
        <w:t>Môi trường kiểm tra: Windows 11, Visual Studio 2022, C# WinForms .NET Framework 4.7.2, ADO.NET System.Data.SqlClient và SQL Server 2022 Developer 16.0.1000.6. Kết nối Windows Authentication tới .\MSSQLSERVER01; CSDL ứng dụng là QuanLyHoSoBenhAn.</w:t>
      </w:r>
    </w:p>
    <w:p w14:paraId="25BA447C" w14:textId="77777777" w:rsidR="00BF1D05" w:rsidRDefault="00000000">
      <w:pPr>
        <w:spacing w:after="100" w:line="264" w:lineRule="auto"/>
        <w:jc w:val="both"/>
      </w:pPr>
      <w:r>
        <w:rPr>
          <w:rFonts w:ascii="Times New Roman" w:eastAsia="Times New Roman" w:hAnsi="Times New Roman" w:cs="Times New Roman"/>
          <w:color w:val="000000"/>
          <w:sz w:val="24"/>
        </w:rPr>
        <w:t>Lệ phí mẫu 100.000 đồng và phí khám điều trị mẫu 150.000 đồng chỉ phục vụ thực hành; người nhập có thể thay đổi. Quyền miễn phí được tính một lần trong mỗi quý dương lịch khi lệ phí năm còn hiệu lực. Khám định kỳ có phí khám bằng 0. Thanh toán viện phí được xác nhận theo thủ tục đã hoàn thành; bài không bổ sung phân hệ kế toán viện phí.</w:t>
      </w:r>
    </w:p>
    <w:p w14:paraId="75E20DFA"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4.1. Đặc tả đăng ký lần đầu và cấp hồ sơ</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7597"/>
      </w:tblGrid>
      <w:tr w:rsidR="00BF1D05" w14:paraId="1BC9B969" w14:textId="77777777">
        <w:trPr>
          <w:cantSplit/>
          <w:tblHeader/>
          <w:jc w:val="center"/>
        </w:trPr>
        <w:tc>
          <w:tcPr>
            <w:tcW w:w="1814" w:type="dxa"/>
            <w:shd w:val="clear" w:color="auto" w:fill="EEEEEE"/>
            <w:vAlign w:val="center"/>
          </w:tcPr>
          <w:p w14:paraId="7C3F3437" w14:textId="77777777" w:rsidR="00BF1D05" w:rsidRDefault="00000000">
            <w:pPr>
              <w:spacing w:before="60" w:after="60" w:line="252" w:lineRule="auto"/>
            </w:pPr>
            <w:r>
              <w:rPr>
                <w:rFonts w:ascii="Times New Roman" w:eastAsia="Times New Roman" w:hAnsi="Times New Roman" w:cs="Times New Roman"/>
                <w:b/>
                <w:color w:val="000000"/>
                <w:sz w:val="23"/>
              </w:rPr>
              <w:t>Mục</w:t>
            </w:r>
          </w:p>
        </w:tc>
        <w:tc>
          <w:tcPr>
            <w:tcW w:w="7597" w:type="dxa"/>
            <w:shd w:val="clear" w:color="auto" w:fill="EEEEEE"/>
            <w:vAlign w:val="center"/>
          </w:tcPr>
          <w:p w14:paraId="1FC320B0" w14:textId="77777777" w:rsidR="00BF1D05" w:rsidRDefault="00000000">
            <w:pPr>
              <w:spacing w:before="60" w:after="60" w:line="252" w:lineRule="auto"/>
            </w:pPr>
            <w:r>
              <w:rPr>
                <w:rFonts w:ascii="Times New Roman" w:eastAsia="Times New Roman" w:hAnsi="Times New Roman" w:cs="Times New Roman"/>
                <w:b/>
                <w:color w:val="000000"/>
                <w:sz w:val="23"/>
              </w:rPr>
              <w:t>Nội dung</w:t>
            </w:r>
          </w:p>
        </w:tc>
      </w:tr>
      <w:tr w:rsidR="00BF1D05" w14:paraId="557F9CE4" w14:textId="77777777">
        <w:trPr>
          <w:cantSplit/>
          <w:jc w:val="center"/>
        </w:trPr>
        <w:tc>
          <w:tcPr>
            <w:tcW w:w="1814" w:type="dxa"/>
            <w:vAlign w:val="center"/>
          </w:tcPr>
          <w:p w14:paraId="24DAB0D6" w14:textId="77777777" w:rsidR="00BF1D05" w:rsidRDefault="00000000">
            <w:pPr>
              <w:spacing w:before="60" w:after="60" w:line="252" w:lineRule="auto"/>
            </w:pPr>
            <w:r>
              <w:rPr>
                <w:rFonts w:ascii="Times New Roman" w:eastAsia="Times New Roman" w:hAnsi="Times New Roman" w:cs="Times New Roman"/>
                <w:color w:val="000000"/>
                <w:sz w:val="23"/>
              </w:rPr>
              <w:t>Tác nhân</w:t>
            </w:r>
          </w:p>
        </w:tc>
        <w:tc>
          <w:tcPr>
            <w:tcW w:w="7597" w:type="dxa"/>
            <w:vAlign w:val="center"/>
          </w:tcPr>
          <w:p w14:paraId="74BEC45A" w14:textId="77777777" w:rsidR="00BF1D05" w:rsidRDefault="00000000">
            <w:pPr>
              <w:spacing w:before="60" w:after="60" w:line="252" w:lineRule="auto"/>
            </w:pPr>
            <w:r>
              <w:rPr>
                <w:rFonts w:ascii="Times New Roman" w:eastAsia="Times New Roman" w:hAnsi="Times New Roman" w:cs="Times New Roman"/>
                <w:color w:val="000000"/>
                <w:sz w:val="23"/>
              </w:rPr>
              <w:t>NV tiếp nhận/CSKH; bệnh nhân cung cấp thông tin; NV thu phí xác nhận lệ phí.</w:t>
            </w:r>
          </w:p>
        </w:tc>
      </w:tr>
      <w:tr w:rsidR="00BF1D05" w14:paraId="68D9B9F4" w14:textId="77777777">
        <w:trPr>
          <w:cantSplit/>
          <w:jc w:val="center"/>
        </w:trPr>
        <w:tc>
          <w:tcPr>
            <w:tcW w:w="1814" w:type="dxa"/>
            <w:vAlign w:val="center"/>
          </w:tcPr>
          <w:p w14:paraId="1BB2BBC2" w14:textId="77777777" w:rsidR="00BF1D05" w:rsidRDefault="00000000">
            <w:pPr>
              <w:spacing w:before="60" w:after="60" w:line="252" w:lineRule="auto"/>
            </w:pPr>
            <w:r>
              <w:rPr>
                <w:rFonts w:ascii="Times New Roman" w:eastAsia="Times New Roman" w:hAnsi="Times New Roman" w:cs="Times New Roman"/>
                <w:color w:val="000000"/>
                <w:sz w:val="23"/>
              </w:rPr>
              <w:t>Tiền điều kiện</w:t>
            </w:r>
          </w:p>
        </w:tc>
        <w:tc>
          <w:tcPr>
            <w:tcW w:w="7597" w:type="dxa"/>
            <w:vAlign w:val="center"/>
          </w:tcPr>
          <w:p w14:paraId="32D9CEA7" w14:textId="77777777" w:rsidR="00BF1D05" w:rsidRDefault="00000000">
            <w:pPr>
              <w:spacing w:before="60" w:after="60" w:line="252" w:lineRule="auto"/>
            </w:pPr>
            <w:r>
              <w:rPr>
                <w:rFonts w:ascii="Times New Roman" w:eastAsia="Times New Roman" w:hAnsi="Times New Roman" w:cs="Times New Roman"/>
                <w:color w:val="000000"/>
                <w:sz w:val="23"/>
              </w:rPr>
              <w:t>Bệnh nhân chưa có hồ sơ; các mã mới chưa được sử dụng.</w:t>
            </w:r>
          </w:p>
        </w:tc>
      </w:tr>
      <w:tr w:rsidR="00BF1D05" w14:paraId="15DFC578" w14:textId="77777777">
        <w:trPr>
          <w:cantSplit/>
          <w:jc w:val="center"/>
        </w:trPr>
        <w:tc>
          <w:tcPr>
            <w:tcW w:w="1814" w:type="dxa"/>
            <w:vAlign w:val="center"/>
          </w:tcPr>
          <w:p w14:paraId="03BFA4F4" w14:textId="77777777" w:rsidR="00BF1D05" w:rsidRDefault="00000000">
            <w:pPr>
              <w:spacing w:before="60" w:after="60" w:line="252" w:lineRule="auto"/>
            </w:pPr>
            <w:r>
              <w:rPr>
                <w:rFonts w:ascii="Times New Roman" w:eastAsia="Times New Roman" w:hAnsi="Times New Roman" w:cs="Times New Roman"/>
                <w:color w:val="000000"/>
                <w:sz w:val="23"/>
              </w:rPr>
              <w:t>Dữ liệu vào</w:t>
            </w:r>
          </w:p>
        </w:tc>
        <w:tc>
          <w:tcPr>
            <w:tcW w:w="7597" w:type="dxa"/>
            <w:vAlign w:val="center"/>
          </w:tcPr>
          <w:p w14:paraId="6A27D9EA" w14:textId="77777777" w:rsidR="00BF1D05" w:rsidRDefault="00000000">
            <w:pPr>
              <w:spacing w:before="60" w:after="60" w:line="252" w:lineRule="auto"/>
            </w:pPr>
            <w:r>
              <w:rPr>
                <w:rFonts w:ascii="Times New Roman" w:eastAsia="Times New Roman" w:hAnsi="Times New Roman" w:cs="Times New Roman"/>
                <w:color w:val="000000"/>
                <w:sz w:val="23"/>
              </w:rPr>
              <w:t>Mã BN, họ tên, ngày sinh, địa chỉ, điện thoại, ảnh 3×4; mã đăng ký, mã hồ sơ, mã thu; ngày đăng ký và lệ phí.</w:t>
            </w:r>
          </w:p>
        </w:tc>
      </w:tr>
      <w:tr w:rsidR="00BF1D05" w14:paraId="54A4020C" w14:textId="77777777">
        <w:trPr>
          <w:cantSplit/>
          <w:jc w:val="center"/>
        </w:trPr>
        <w:tc>
          <w:tcPr>
            <w:tcW w:w="1814" w:type="dxa"/>
            <w:vAlign w:val="center"/>
          </w:tcPr>
          <w:p w14:paraId="44A74FCE" w14:textId="77777777" w:rsidR="00BF1D05" w:rsidRDefault="00000000">
            <w:pPr>
              <w:spacing w:before="60" w:after="60" w:line="252" w:lineRule="auto"/>
            </w:pPr>
            <w:r>
              <w:rPr>
                <w:rFonts w:ascii="Times New Roman" w:eastAsia="Times New Roman" w:hAnsi="Times New Roman" w:cs="Times New Roman"/>
                <w:color w:val="000000"/>
                <w:sz w:val="23"/>
              </w:rPr>
              <w:t>Luồng chính</w:t>
            </w:r>
          </w:p>
        </w:tc>
        <w:tc>
          <w:tcPr>
            <w:tcW w:w="7597" w:type="dxa"/>
            <w:vAlign w:val="center"/>
          </w:tcPr>
          <w:p w14:paraId="61AD690D" w14:textId="77777777" w:rsidR="00BF1D05" w:rsidRDefault="00000000">
            <w:pPr>
              <w:spacing w:before="60" w:after="60" w:line="252" w:lineRule="auto"/>
            </w:pPr>
            <w:r>
              <w:rPr>
                <w:rFonts w:ascii="Times New Roman" w:eastAsia="Times New Roman" w:hAnsi="Times New Roman" w:cs="Times New Roman"/>
                <w:color w:val="000000"/>
                <w:sz w:val="23"/>
              </w:rPr>
              <w:t>1. Tra cứu để tránh tạo lại bệnh nhân đã có.</w:t>
            </w:r>
            <w:r>
              <w:rPr>
                <w:rFonts w:ascii="Times New Roman" w:eastAsia="Times New Roman" w:hAnsi="Times New Roman" w:cs="Times New Roman"/>
                <w:color w:val="000000"/>
                <w:sz w:val="23"/>
              </w:rPr>
              <w:br/>
              <w:t>2. Nhập thông tin và chọn ảnh.</w:t>
            </w:r>
            <w:r>
              <w:rPr>
                <w:rFonts w:ascii="Times New Roman" w:eastAsia="Times New Roman" w:hAnsi="Times New Roman" w:cs="Times New Roman"/>
                <w:color w:val="000000"/>
                <w:sz w:val="23"/>
              </w:rPr>
              <w:br/>
              <w:t>3. Xác nhận thu lệ phí năm.</w:t>
            </w:r>
            <w:r>
              <w:rPr>
                <w:rFonts w:ascii="Times New Roman" w:eastAsia="Times New Roman" w:hAnsi="Times New Roman" w:cs="Times New Roman"/>
                <w:color w:val="000000"/>
                <w:sz w:val="23"/>
              </w:rPr>
              <w:br/>
              <w:t>4. Ghi BenhNhan, PhieuDangKy, PhieuThuLePhi và HoSoBenhAn trong cùng transaction.</w:t>
            </w:r>
            <w:r>
              <w:rPr>
                <w:rFonts w:ascii="Times New Roman" w:eastAsia="Times New Roman" w:hAnsi="Times New Roman" w:cs="Times New Roman"/>
                <w:color w:val="000000"/>
                <w:sz w:val="23"/>
              </w:rPr>
              <w:br/>
              <w:t>5. Hiển thị mã hồ sơ đã cấp.</w:t>
            </w:r>
          </w:p>
        </w:tc>
      </w:tr>
      <w:tr w:rsidR="00BF1D05" w14:paraId="415E6006" w14:textId="77777777">
        <w:trPr>
          <w:cantSplit/>
          <w:jc w:val="center"/>
        </w:trPr>
        <w:tc>
          <w:tcPr>
            <w:tcW w:w="1814" w:type="dxa"/>
            <w:vAlign w:val="center"/>
          </w:tcPr>
          <w:p w14:paraId="32EF5689" w14:textId="77777777" w:rsidR="00BF1D05" w:rsidRDefault="00000000">
            <w:pPr>
              <w:spacing w:before="60" w:after="60" w:line="252" w:lineRule="auto"/>
            </w:pPr>
            <w:r>
              <w:rPr>
                <w:rFonts w:ascii="Times New Roman" w:eastAsia="Times New Roman" w:hAnsi="Times New Roman" w:cs="Times New Roman"/>
                <w:color w:val="000000"/>
                <w:sz w:val="23"/>
              </w:rPr>
              <w:t>Ngoại lệ</w:t>
            </w:r>
          </w:p>
        </w:tc>
        <w:tc>
          <w:tcPr>
            <w:tcW w:w="7597" w:type="dxa"/>
            <w:vAlign w:val="center"/>
          </w:tcPr>
          <w:p w14:paraId="22D786E2" w14:textId="77777777" w:rsidR="00BF1D05" w:rsidRDefault="00000000">
            <w:pPr>
              <w:spacing w:before="60" w:after="60" w:line="252" w:lineRule="auto"/>
            </w:pPr>
            <w:r>
              <w:rPr>
                <w:rFonts w:ascii="Times New Roman" w:eastAsia="Times New Roman" w:hAnsi="Times New Roman" w:cs="Times New Roman"/>
                <w:color w:val="000000"/>
                <w:sz w:val="23"/>
              </w:rPr>
              <w:t>Thiếu thông tin/ảnh, ngày sinh sai, lệ phí không dương hoặc trùng mã: từ chối. Lỗi ở bất kỳ bảng nào đều rollback.</w:t>
            </w:r>
          </w:p>
        </w:tc>
      </w:tr>
      <w:tr w:rsidR="00BF1D05" w14:paraId="29BFC14A" w14:textId="77777777">
        <w:trPr>
          <w:cantSplit/>
          <w:jc w:val="center"/>
        </w:trPr>
        <w:tc>
          <w:tcPr>
            <w:tcW w:w="1814" w:type="dxa"/>
            <w:vAlign w:val="center"/>
          </w:tcPr>
          <w:p w14:paraId="5C968A70" w14:textId="77777777" w:rsidR="00BF1D05" w:rsidRDefault="00000000">
            <w:pPr>
              <w:spacing w:before="60" w:after="60" w:line="252" w:lineRule="auto"/>
            </w:pPr>
            <w:r>
              <w:rPr>
                <w:rFonts w:ascii="Times New Roman" w:eastAsia="Times New Roman" w:hAnsi="Times New Roman" w:cs="Times New Roman"/>
                <w:color w:val="000000"/>
                <w:sz w:val="23"/>
              </w:rPr>
              <w:t>Hậu điều kiện</w:t>
            </w:r>
          </w:p>
        </w:tc>
        <w:tc>
          <w:tcPr>
            <w:tcW w:w="7597" w:type="dxa"/>
            <w:vAlign w:val="center"/>
          </w:tcPr>
          <w:p w14:paraId="1649D6BD" w14:textId="77777777" w:rsidR="00BF1D05" w:rsidRDefault="00000000">
            <w:pPr>
              <w:spacing w:before="60" w:after="60" w:line="252" w:lineRule="auto"/>
            </w:pPr>
            <w:r>
              <w:rPr>
                <w:rFonts w:ascii="Times New Roman" w:eastAsia="Times New Roman" w:hAnsi="Times New Roman" w:cs="Times New Roman"/>
                <w:color w:val="000000"/>
                <w:sz w:val="23"/>
              </w:rPr>
              <w:t>Bốn bản ghi liên quan nhất quán; lệ phí có thời hạn từ ngày đăng ký đến trước ngày tương ứng năm sau một ngày.</w:t>
            </w:r>
          </w:p>
        </w:tc>
      </w:tr>
      <w:tr w:rsidR="00BF1D05" w14:paraId="47AC8094" w14:textId="77777777">
        <w:trPr>
          <w:cantSplit/>
          <w:jc w:val="center"/>
        </w:trPr>
        <w:tc>
          <w:tcPr>
            <w:tcW w:w="1814" w:type="dxa"/>
            <w:vAlign w:val="center"/>
          </w:tcPr>
          <w:p w14:paraId="3C67094D" w14:textId="77777777" w:rsidR="00BF1D05" w:rsidRDefault="00000000">
            <w:pPr>
              <w:spacing w:before="60" w:after="60" w:line="252" w:lineRule="auto"/>
            </w:pPr>
            <w:r>
              <w:rPr>
                <w:rFonts w:ascii="Times New Roman" w:eastAsia="Times New Roman" w:hAnsi="Times New Roman" w:cs="Times New Roman"/>
                <w:color w:val="000000"/>
                <w:sz w:val="23"/>
              </w:rPr>
              <w:t>Hiện thực và test</w:t>
            </w:r>
          </w:p>
        </w:tc>
        <w:tc>
          <w:tcPr>
            <w:tcW w:w="7597" w:type="dxa"/>
            <w:vAlign w:val="center"/>
          </w:tcPr>
          <w:p w14:paraId="57DCAB82" w14:textId="77777777" w:rsidR="00BF1D05" w:rsidRDefault="00000000">
            <w:pPr>
              <w:spacing w:before="60" w:after="60" w:line="252" w:lineRule="auto"/>
            </w:pPr>
            <w:r>
              <w:rPr>
                <w:rFonts w:ascii="Times New Roman" w:eastAsia="Times New Roman" w:hAnsi="Times New Roman" w:cs="Times New Roman"/>
                <w:color w:val="000000"/>
                <w:sz w:val="23"/>
              </w:rPr>
              <w:t>FrmBenhNhan → HoSoService.DangKy → DangKyBenhNhan; T01–T06, U01.</w:t>
            </w:r>
          </w:p>
        </w:tc>
      </w:tr>
    </w:tbl>
    <w:p w14:paraId="3FCD8C40" w14:textId="77777777" w:rsidR="00BF1D05" w:rsidRDefault="00BF1D05">
      <w:pPr>
        <w:spacing w:after="100" w:line="264" w:lineRule="auto"/>
        <w:jc w:val="both"/>
      </w:pPr>
    </w:p>
    <w:p w14:paraId="4B8A4EF6" w14:textId="77777777" w:rsidR="00BF1D05" w:rsidRDefault="00000000">
      <w:pPr>
        <w:spacing w:after="100" w:line="264" w:lineRule="auto"/>
        <w:jc w:val="both"/>
      </w:pPr>
      <w:r>
        <w:rPr>
          <w:rFonts w:ascii="Times New Roman" w:eastAsia="Times New Roman" w:hAnsi="Times New Roman" w:cs="Times New Roman"/>
          <w:color w:val="000000"/>
          <w:sz w:val="24"/>
        </w:rPr>
        <w:t>Đặc tả lập toa thuốc và các trường hợp không hợp lệ đã trình bày ở Câu 6. Trong chương trình, FrmToaThuoc đảm nhiệm Boundary; HoSoService thực hiện trách nhiệm Control; Data/Db truy cập các bảng dữ liệu qua stored procedure.</w:t>
      </w:r>
    </w:p>
    <w:p w14:paraId="140419CC"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4.2. Đặc tả hẹn và khám định kỳ theo quý</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7597"/>
      </w:tblGrid>
      <w:tr w:rsidR="00BF1D05" w14:paraId="6D5687C6" w14:textId="77777777">
        <w:trPr>
          <w:cantSplit/>
          <w:tblHeader/>
          <w:jc w:val="center"/>
        </w:trPr>
        <w:tc>
          <w:tcPr>
            <w:tcW w:w="1814" w:type="dxa"/>
            <w:shd w:val="clear" w:color="auto" w:fill="EEEEEE"/>
            <w:vAlign w:val="center"/>
          </w:tcPr>
          <w:p w14:paraId="7C5E6632" w14:textId="77777777" w:rsidR="00BF1D05" w:rsidRDefault="00000000">
            <w:pPr>
              <w:spacing w:before="60" w:after="60" w:line="252" w:lineRule="auto"/>
            </w:pPr>
            <w:r>
              <w:rPr>
                <w:rFonts w:ascii="Times New Roman" w:eastAsia="Times New Roman" w:hAnsi="Times New Roman" w:cs="Times New Roman"/>
                <w:b/>
                <w:color w:val="000000"/>
                <w:sz w:val="23"/>
              </w:rPr>
              <w:t>Mục</w:t>
            </w:r>
          </w:p>
        </w:tc>
        <w:tc>
          <w:tcPr>
            <w:tcW w:w="7597" w:type="dxa"/>
            <w:shd w:val="clear" w:color="auto" w:fill="EEEEEE"/>
            <w:vAlign w:val="center"/>
          </w:tcPr>
          <w:p w14:paraId="4C838A1E" w14:textId="77777777" w:rsidR="00BF1D05" w:rsidRDefault="00000000">
            <w:pPr>
              <w:spacing w:before="60" w:after="60" w:line="252" w:lineRule="auto"/>
            </w:pPr>
            <w:r>
              <w:rPr>
                <w:rFonts w:ascii="Times New Roman" w:eastAsia="Times New Roman" w:hAnsi="Times New Roman" w:cs="Times New Roman"/>
                <w:b/>
                <w:color w:val="000000"/>
                <w:sz w:val="23"/>
              </w:rPr>
              <w:t>Nội dung</w:t>
            </w:r>
          </w:p>
        </w:tc>
      </w:tr>
      <w:tr w:rsidR="00BF1D05" w14:paraId="4C66CC93" w14:textId="77777777">
        <w:trPr>
          <w:cantSplit/>
          <w:jc w:val="center"/>
        </w:trPr>
        <w:tc>
          <w:tcPr>
            <w:tcW w:w="1814" w:type="dxa"/>
            <w:vAlign w:val="center"/>
          </w:tcPr>
          <w:p w14:paraId="2BA39FD5" w14:textId="77777777" w:rsidR="00BF1D05" w:rsidRDefault="00000000">
            <w:pPr>
              <w:spacing w:before="60" w:after="60" w:line="252" w:lineRule="auto"/>
            </w:pPr>
            <w:r>
              <w:rPr>
                <w:rFonts w:ascii="Times New Roman" w:eastAsia="Times New Roman" w:hAnsi="Times New Roman" w:cs="Times New Roman"/>
                <w:color w:val="000000"/>
                <w:sz w:val="23"/>
              </w:rPr>
              <w:t>Tác nhân</w:t>
            </w:r>
          </w:p>
        </w:tc>
        <w:tc>
          <w:tcPr>
            <w:tcW w:w="7597" w:type="dxa"/>
            <w:vAlign w:val="center"/>
          </w:tcPr>
          <w:p w14:paraId="3F376D3E" w14:textId="77777777" w:rsidR="00BF1D05" w:rsidRDefault="00000000">
            <w:pPr>
              <w:spacing w:before="60" w:after="60" w:line="252" w:lineRule="auto"/>
            </w:pPr>
            <w:r>
              <w:rPr>
                <w:rFonts w:ascii="Times New Roman" w:eastAsia="Times New Roman" w:hAnsi="Times New Roman" w:cs="Times New Roman"/>
                <w:color w:val="000000"/>
                <w:sz w:val="23"/>
              </w:rPr>
              <w:t>Bệnh nhân liên hệ CSKH qua điện thoại; NV tiếp nhận/CSKH ghi lịch.</w:t>
            </w:r>
          </w:p>
        </w:tc>
      </w:tr>
      <w:tr w:rsidR="00BF1D05" w14:paraId="254A2F95" w14:textId="77777777">
        <w:trPr>
          <w:cantSplit/>
          <w:jc w:val="center"/>
        </w:trPr>
        <w:tc>
          <w:tcPr>
            <w:tcW w:w="1814" w:type="dxa"/>
            <w:vAlign w:val="center"/>
          </w:tcPr>
          <w:p w14:paraId="1EC2F035" w14:textId="77777777" w:rsidR="00BF1D05" w:rsidRDefault="00000000">
            <w:pPr>
              <w:spacing w:before="60" w:after="60" w:line="252" w:lineRule="auto"/>
            </w:pPr>
            <w:r>
              <w:rPr>
                <w:rFonts w:ascii="Times New Roman" w:eastAsia="Times New Roman" w:hAnsi="Times New Roman" w:cs="Times New Roman"/>
                <w:color w:val="000000"/>
                <w:sz w:val="23"/>
              </w:rPr>
              <w:t>Tiền điều kiện</w:t>
            </w:r>
          </w:p>
        </w:tc>
        <w:tc>
          <w:tcPr>
            <w:tcW w:w="7597" w:type="dxa"/>
            <w:vAlign w:val="center"/>
          </w:tcPr>
          <w:p w14:paraId="3785DBB3" w14:textId="77777777" w:rsidR="00BF1D05" w:rsidRDefault="00000000">
            <w:pPr>
              <w:spacing w:before="60" w:after="60" w:line="252" w:lineRule="auto"/>
            </w:pPr>
            <w:r>
              <w:rPr>
                <w:rFonts w:ascii="Times New Roman" w:eastAsia="Times New Roman" w:hAnsi="Times New Roman" w:cs="Times New Roman"/>
                <w:color w:val="000000"/>
                <w:sz w:val="23"/>
              </w:rPr>
              <w:t>Có hồ sơ; lệ phí còn hiệu lực tại ngày dự kiến khám; chưa sử dụng quyền lợi và chưa có lịch hẹn còn hiệu lực trong quý.</w:t>
            </w:r>
          </w:p>
        </w:tc>
      </w:tr>
      <w:tr w:rsidR="00BF1D05" w14:paraId="327C75AF" w14:textId="77777777">
        <w:trPr>
          <w:cantSplit/>
          <w:jc w:val="center"/>
        </w:trPr>
        <w:tc>
          <w:tcPr>
            <w:tcW w:w="1814" w:type="dxa"/>
            <w:vAlign w:val="center"/>
          </w:tcPr>
          <w:p w14:paraId="2A101A88" w14:textId="77777777" w:rsidR="00BF1D05" w:rsidRDefault="00000000">
            <w:pPr>
              <w:spacing w:before="60" w:after="60" w:line="252" w:lineRule="auto"/>
            </w:pPr>
            <w:r>
              <w:rPr>
                <w:rFonts w:ascii="Times New Roman" w:eastAsia="Times New Roman" w:hAnsi="Times New Roman" w:cs="Times New Roman"/>
                <w:color w:val="000000"/>
                <w:sz w:val="23"/>
              </w:rPr>
              <w:t>Luồng chính</w:t>
            </w:r>
          </w:p>
        </w:tc>
        <w:tc>
          <w:tcPr>
            <w:tcW w:w="7597" w:type="dxa"/>
            <w:vAlign w:val="center"/>
          </w:tcPr>
          <w:p w14:paraId="46D69E1C" w14:textId="77777777" w:rsidR="00BF1D05" w:rsidRDefault="00000000">
            <w:pPr>
              <w:spacing w:before="60" w:after="60" w:line="252" w:lineRule="auto"/>
            </w:pPr>
            <w:r>
              <w:rPr>
                <w:rFonts w:ascii="Times New Roman" w:eastAsia="Times New Roman" w:hAnsi="Times New Roman" w:cs="Times New Roman"/>
                <w:color w:val="000000"/>
                <w:sz w:val="23"/>
              </w:rPr>
              <w:t>1. Chọn hồ sơ, ngày giờ và nội dung.</w:t>
            </w:r>
            <w:r>
              <w:rPr>
                <w:rFonts w:ascii="Times New Roman" w:eastAsia="Times New Roman" w:hAnsi="Times New Roman" w:cs="Times New Roman"/>
                <w:color w:val="000000"/>
                <w:sz w:val="23"/>
              </w:rPr>
              <w:br/>
              <w:t>2. Kiểm tra thời hạn lệ phí và quý/năm.</w:t>
            </w:r>
            <w:r>
              <w:rPr>
                <w:rFonts w:ascii="Times New Roman" w:eastAsia="Times New Roman" w:hAnsi="Times New Roman" w:cs="Times New Roman"/>
                <w:color w:val="000000"/>
                <w:sz w:val="23"/>
              </w:rPr>
              <w:br/>
              <w:t>3. Lưu lịch, xác nhận hoặc đổi giờ khi cần.</w:t>
            </w:r>
            <w:r>
              <w:rPr>
                <w:rFonts w:ascii="Times New Roman" w:eastAsia="Times New Roman" w:hAnsi="Times New Roman" w:cs="Times New Roman"/>
                <w:color w:val="000000"/>
                <w:sz w:val="23"/>
              </w:rPr>
              <w:br/>
              <w:t>4. Đến khám: chọn đúng mã hẹn và hồ sơ, tạo phiếu loại Định kỳ với phí 0.</w:t>
            </w:r>
            <w:r>
              <w:rPr>
                <w:rFonts w:ascii="Times New Roman" w:eastAsia="Times New Roman" w:hAnsi="Times New Roman" w:cs="Times New Roman"/>
                <w:color w:val="000000"/>
                <w:sz w:val="23"/>
              </w:rPr>
              <w:br/>
              <w:t>5. Ghi phiếu và chuyển hẹn sang Đã thực hiện trong cùng transaction.</w:t>
            </w:r>
          </w:p>
        </w:tc>
      </w:tr>
      <w:tr w:rsidR="00BF1D05" w14:paraId="49C227BE" w14:textId="77777777">
        <w:trPr>
          <w:cantSplit/>
          <w:jc w:val="center"/>
        </w:trPr>
        <w:tc>
          <w:tcPr>
            <w:tcW w:w="1814" w:type="dxa"/>
            <w:vAlign w:val="center"/>
          </w:tcPr>
          <w:p w14:paraId="6BBB886C" w14:textId="77777777" w:rsidR="00BF1D05" w:rsidRDefault="00000000">
            <w:pPr>
              <w:spacing w:before="60" w:after="60" w:line="252" w:lineRule="auto"/>
            </w:pPr>
            <w:r>
              <w:rPr>
                <w:rFonts w:ascii="Times New Roman" w:eastAsia="Times New Roman" w:hAnsi="Times New Roman" w:cs="Times New Roman"/>
                <w:color w:val="000000"/>
                <w:sz w:val="23"/>
              </w:rPr>
              <w:t>Ngoại lệ</w:t>
            </w:r>
          </w:p>
        </w:tc>
        <w:tc>
          <w:tcPr>
            <w:tcW w:w="7597" w:type="dxa"/>
            <w:vAlign w:val="center"/>
          </w:tcPr>
          <w:p w14:paraId="146D8CE0" w14:textId="77777777" w:rsidR="00BF1D05" w:rsidRDefault="00000000">
            <w:pPr>
              <w:spacing w:before="60" w:after="60" w:line="252" w:lineRule="auto"/>
            </w:pPr>
            <w:r>
              <w:rPr>
                <w:rFonts w:ascii="Times New Roman" w:eastAsia="Times New Roman" w:hAnsi="Times New Roman" w:cs="Times New Roman"/>
                <w:color w:val="000000"/>
                <w:sz w:val="23"/>
              </w:rPr>
              <w:t>Hết quyền lợi, hẹn/khám trùng quý, sai hồ sơ/ngày hẹn hoặc hẹn đã hủy/thực hiện: từ chối. Có thể hủy lịch chưa thực hiện rồi đặt lại.</w:t>
            </w:r>
          </w:p>
        </w:tc>
      </w:tr>
      <w:tr w:rsidR="00BF1D05" w14:paraId="6BBD0283" w14:textId="77777777">
        <w:trPr>
          <w:cantSplit/>
          <w:jc w:val="center"/>
        </w:trPr>
        <w:tc>
          <w:tcPr>
            <w:tcW w:w="1814" w:type="dxa"/>
            <w:vAlign w:val="center"/>
          </w:tcPr>
          <w:p w14:paraId="387B90F8" w14:textId="77777777" w:rsidR="00BF1D05" w:rsidRDefault="00000000">
            <w:pPr>
              <w:spacing w:before="60" w:after="60" w:line="252" w:lineRule="auto"/>
            </w:pPr>
            <w:r>
              <w:rPr>
                <w:rFonts w:ascii="Times New Roman" w:eastAsia="Times New Roman" w:hAnsi="Times New Roman" w:cs="Times New Roman"/>
                <w:color w:val="000000"/>
                <w:sz w:val="23"/>
              </w:rPr>
              <w:t>Hậu điều kiện</w:t>
            </w:r>
          </w:p>
        </w:tc>
        <w:tc>
          <w:tcPr>
            <w:tcW w:w="7597" w:type="dxa"/>
            <w:vAlign w:val="center"/>
          </w:tcPr>
          <w:p w14:paraId="777557FA" w14:textId="77777777" w:rsidR="00BF1D05" w:rsidRDefault="00000000">
            <w:pPr>
              <w:spacing w:before="60" w:after="60" w:line="252" w:lineRule="auto"/>
            </w:pPr>
            <w:r>
              <w:rPr>
                <w:rFonts w:ascii="Times New Roman" w:eastAsia="Times New Roman" w:hAnsi="Times New Roman" w:cs="Times New Roman"/>
                <w:color w:val="000000"/>
                <w:sz w:val="23"/>
              </w:rPr>
              <w:t>Lịch và phiếu liên kết đúng; một lịch chỉ được thực hiện bởi tối đa một phiếu. Khám định kỳ không phát hiện bệnh có thể không có toa.</w:t>
            </w:r>
          </w:p>
        </w:tc>
      </w:tr>
      <w:tr w:rsidR="00BF1D05" w14:paraId="1F334B9E" w14:textId="77777777">
        <w:trPr>
          <w:cantSplit/>
          <w:jc w:val="center"/>
        </w:trPr>
        <w:tc>
          <w:tcPr>
            <w:tcW w:w="1814" w:type="dxa"/>
            <w:vAlign w:val="center"/>
          </w:tcPr>
          <w:p w14:paraId="4D163C9F" w14:textId="77777777" w:rsidR="00BF1D05" w:rsidRDefault="00000000">
            <w:pPr>
              <w:spacing w:before="60" w:after="60" w:line="252" w:lineRule="auto"/>
            </w:pPr>
            <w:r>
              <w:rPr>
                <w:rFonts w:ascii="Times New Roman" w:eastAsia="Times New Roman" w:hAnsi="Times New Roman" w:cs="Times New Roman"/>
                <w:color w:val="000000"/>
                <w:sz w:val="23"/>
              </w:rPr>
              <w:t>Hiện thực và test</w:t>
            </w:r>
          </w:p>
        </w:tc>
        <w:tc>
          <w:tcPr>
            <w:tcW w:w="7597" w:type="dxa"/>
            <w:vAlign w:val="center"/>
          </w:tcPr>
          <w:p w14:paraId="6920824A" w14:textId="77777777" w:rsidR="00BF1D05" w:rsidRDefault="00000000">
            <w:pPr>
              <w:spacing w:before="60" w:after="60" w:line="252" w:lineRule="auto"/>
            </w:pPr>
            <w:r>
              <w:rPr>
                <w:rFonts w:ascii="Times New Roman" w:eastAsia="Times New Roman" w:hAnsi="Times New Roman" w:cs="Times New Roman"/>
                <w:color w:val="000000"/>
                <w:sz w:val="23"/>
              </w:rPr>
              <w:t>FrmLichHen, FrmKhamBenh → DatHen/SuaHen/LapPhieu → DatLichDinhKy/CapNhatLichHen/LapPhieuKham; T12–T25, T45, T47, T50; U10–U11.</w:t>
            </w:r>
          </w:p>
        </w:tc>
      </w:tr>
    </w:tbl>
    <w:p w14:paraId="0DE8B41C" w14:textId="77777777" w:rsidR="00BF1D05" w:rsidRDefault="00BF1D05">
      <w:pPr>
        <w:spacing w:after="100" w:line="264" w:lineRule="auto"/>
        <w:jc w:val="both"/>
      </w:pPr>
    </w:p>
    <w:p w14:paraId="33524321"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4.3. Đặc tả hoàn tất đợt điều trị</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7597"/>
      </w:tblGrid>
      <w:tr w:rsidR="00BF1D05" w14:paraId="7D351A59" w14:textId="77777777">
        <w:trPr>
          <w:cantSplit/>
          <w:tblHeader/>
          <w:jc w:val="center"/>
        </w:trPr>
        <w:tc>
          <w:tcPr>
            <w:tcW w:w="1814" w:type="dxa"/>
            <w:shd w:val="clear" w:color="auto" w:fill="EEEEEE"/>
            <w:vAlign w:val="center"/>
          </w:tcPr>
          <w:p w14:paraId="75E6223A" w14:textId="77777777" w:rsidR="00BF1D05" w:rsidRDefault="00000000">
            <w:pPr>
              <w:spacing w:before="60" w:after="60" w:line="252" w:lineRule="auto"/>
            </w:pPr>
            <w:r>
              <w:rPr>
                <w:rFonts w:ascii="Times New Roman" w:eastAsia="Times New Roman" w:hAnsi="Times New Roman" w:cs="Times New Roman"/>
                <w:b/>
                <w:color w:val="000000"/>
                <w:sz w:val="23"/>
              </w:rPr>
              <w:t>Mục</w:t>
            </w:r>
          </w:p>
        </w:tc>
        <w:tc>
          <w:tcPr>
            <w:tcW w:w="7597" w:type="dxa"/>
            <w:shd w:val="clear" w:color="auto" w:fill="EEEEEE"/>
            <w:vAlign w:val="center"/>
          </w:tcPr>
          <w:p w14:paraId="18BBF1BA" w14:textId="77777777" w:rsidR="00BF1D05" w:rsidRDefault="00000000">
            <w:pPr>
              <w:spacing w:before="60" w:after="60" w:line="252" w:lineRule="auto"/>
            </w:pPr>
            <w:r>
              <w:rPr>
                <w:rFonts w:ascii="Times New Roman" w:eastAsia="Times New Roman" w:hAnsi="Times New Roman" w:cs="Times New Roman"/>
                <w:b/>
                <w:color w:val="000000"/>
                <w:sz w:val="23"/>
              </w:rPr>
              <w:t>Nội dung</w:t>
            </w:r>
          </w:p>
        </w:tc>
      </w:tr>
      <w:tr w:rsidR="00BF1D05" w14:paraId="48822C3E" w14:textId="77777777">
        <w:trPr>
          <w:cantSplit/>
          <w:jc w:val="center"/>
        </w:trPr>
        <w:tc>
          <w:tcPr>
            <w:tcW w:w="1814" w:type="dxa"/>
            <w:vAlign w:val="center"/>
          </w:tcPr>
          <w:p w14:paraId="7940C7DB" w14:textId="77777777" w:rsidR="00BF1D05" w:rsidRDefault="00000000">
            <w:pPr>
              <w:spacing w:before="60" w:after="60" w:line="252" w:lineRule="auto"/>
            </w:pPr>
            <w:r>
              <w:rPr>
                <w:rFonts w:ascii="Times New Roman" w:eastAsia="Times New Roman" w:hAnsi="Times New Roman" w:cs="Times New Roman"/>
                <w:color w:val="000000"/>
                <w:sz w:val="23"/>
              </w:rPr>
              <w:t>Tác nhân</w:t>
            </w:r>
          </w:p>
        </w:tc>
        <w:tc>
          <w:tcPr>
            <w:tcW w:w="7597" w:type="dxa"/>
            <w:vAlign w:val="center"/>
          </w:tcPr>
          <w:p w14:paraId="454022C1" w14:textId="77777777" w:rsidR="00BF1D05" w:rsidRDefault="00000000">
            <w:pPr>
              <w:spacing w:before="60" w:after="60" w:line="252" w:lineRule="auto"/>
            </w:pPr>
            <w:r>
              <w:rPr>
                <w:rFonts w:ascii="Times New Roman" w:eastAsia="Times New Roman" w:hAnsi="Times New Roman" w:cs="Times New Roman"/>
                <w:color w:val="000000"/>
                <w:sz w:val="23"/>
              </w:rPr>
              <w:t>NV tiếp nhận/CSKH, sau khi bệnh nhân hoàn thành thủ tục xuất viện và thanh toán.</w:t>
            </w:r>
          </w:p>
        </w:tc>
      </w:tr>
      <w:tr w:rsidR="00BF1D05" w14:paraId="4CADDC9E" w14:textId="77777777">
        <w:trPr>
          <w:cantSplit/>
          <w:jc w:val="center"/>
        </w:trPr>
        <w:tc>
          <w:tcPr>
            <w:tcW w:w="1814" w:type="dxa"/>
            <w:vAlign w:val="center"/>
          </w:tcPr>
          <w:p w14:paraId="44E8101A" w14:textId="77777777" w:rsidR="00BF1D05" w:rsidRDefault="00000000">
            <w:pPr>
              <w:spacing w:before="60" w:after="60" w:line="252" w:lineRule="auto"/>
            </w:pPr>
            <w:r>
              <w:rPr>
                <w:rFonts w:ascii="Times New Roman" w:eastAsia="Times New Roman" w:hAnsi="Times New Roman" w:cs="Times New Roman"/>
                <w:color w:val="000000"/>
                <w:sz w:val="23"/>
              </w:rPr>
              <w:t>Tiền điều kiện</w:t>
            </w:r>
          </w:p>
        </w:tc>
        <w:tc>
          <w:tcPr>
            <w:tcW w:w="7597" w:type="dxa"/>
            <w:vAlign w:val="center"/>
          </w:tcPr>
          <w:p w14:paraId="15BE9D86" w14:textId="77777777" w:rsidR="00BF1D05" w:rsidRDefault="00000000">
            <w:pPr>
              <w:spacing w:before="60" w:after="60" w:line="252" w:lineRule="auto"/>
            </w:pPr>
            <w:r>
              <w:rPr>
                <w:rFonts w:ascii="Times New Roman" w:eastAsia="Times New Roman" w:hAnsi="Times New Roman" w:cs="Times New Roman"/>
                <w:color w:val="000000"/>
                <w:sz w:val="23"/>
              </w:rPr>
              <w:t>Phiếu khám đang mở, đã có kết luận; các xét nghiệm đã được trả kết quả.</w:t>
            </w:r>
          </w:p>
        </w:tc>
      </w:tr>
      <w:tr w:rsidR="00BF1D05" w14:paraId="5D8D8067" w14:textId="77777777">
        <w:trPr>
          <w:cantSplit/>
          <w:jc w:val="center"/>
        </w:trPr>
        <w:tc>
          <w:tcPr>
            <w:tcW w:w="1814" w:type="dxa"/>
            <w:vAlign w:val="center"/>
          </w:tcPr>
          <w:p w14:paraId="44F5896B" w14:textId="77777777" w:rsidR="00BF1D05" w:rsidRDefault="00000000">
            <w:pPr>
              <w:spacing w:before="60" w:after="60" w:line="252" w:lineRule="auto"/>
            </w:pPr>
            <w:r>
              <w:rPr>
                <w:rFonts w:ascii="Times New Roman" w:eastAsia="Times New Roman" w:hAnsi="Times New Roman" w:cs="Times New Roman"/>
                <w:color w:val="000000"/>
                <w:sz w:val="23"/>
              </w:rPr>
              <w:t>Luồng chính</w:t>
            </w:r>
          </w:p>
        </w:tc>
        <w:tc>
          <w:tcPr>
            <w:tcW w:w="7597" w:type="dxa"/>
            <w:vAlign w:val="center"/>
          </w:tcPr>
          <w:p w14:paraId="1AA5968E" w14:textId="77777777" w:rsidR="00BF1D05" w:rsidRDefault="00000000">
            <w:pPr>
              <w:spacing w:before="60" w:after="60" w:line="252" w:lineRule="auto"/>
            </w:pPr>
            <w:r>
              <w:rPr>
                <w:rFonts w:ascii="Times New Roman" w:eastAsia="Times New Roman" w:hAnsi="Times New Roman" w:cs="Times New Roman"/>
                <w:color w:val="000000"/>
                <w:sz w:val="23"/>
              </w:rPr>
              <w:t>1. Chọn đúng phiếu khám.</w:t>
            </w:r>
            <w:r>
              <w:rPr>
                <w:rFonts w:ascii="Times New Roman" w:eastAsia="Times New Roman" w:hAnsi="Times New Roman" w:cs="Times New Roman"/>
                <w:color w:val="000000"/>
                <w:sz w:val="23"/>
              </w:rPr>
              <w:br/>
              <w:t>2. Ghi xác nhận đã xuất viện và đã thanh toán viện phí.</w:t>
            </w:r>
            <w:r>
              <w:rPr>
                <w:rFonts w:ascii="Times New Roman" w:eastAsia="Times New Roman" w:hAnsi="Times New Roman" w:cs="Times New Roman"/>
                <w:color w:val="000000"/>
                <w:sz w:val="23"/>
              </w:rPr>
              <w:br/>
              <w:t>3. Chọn Hoàn tất và ghi lịch sử.</w:t>
            </w:r>
            <w:r>
              <w:rPr>
                <w:rFonts w:ascii="Times New Roman" w:eastAsia="Times New Roman" w:hAnsi="Times New Roman" w:cs="Times New Roman"/>
                <w:color w:val="000000"/>
                <w:sz w:val="23"/>
              </w:rPr>
              <w:br/>
              <w:t>4. Khóa dòng phiếu, kiểm tra lại điều kiện rồi ghi DaHoanTat và NgayHoanTat trong transaction.</w:t>
            </w:r>
          </w:p>
        </w:tc>
      </w:tr>
      <w:tr w:rsidR="00BF1D05" w14:paraId="7BEBCCC8" w14:textId="77777777">
        <w:trPr>
          <w:cantSplit/>
          <w:jc w:val="center"/>
        </w:trPr>
        <w:tc>
          <w:tcPr>
            <w:tcW w:w="1814" w:type="dxa"/>
            <w:vAlign w:val="center"/>
          </w:tcPr>
          <w:p w14:paraId="1883DFD0" w14:textId="77777777" w:rsidR="00BF1D05" w:rsidRDefault="00000000">
            <w:pPr>
              <w:spacing w:before="60" w:after="60" w:line="252" w:lineRule="auto"/>
            </w:pPr>
            <w:r>
              <w:rPr>
                <w:rFonts w:ascii="Times New Roman" w:eastAsia="Times New Roman" w:hAnsi="Times New Roman" w:cs="Times New Roman"/>
                <w:color w:val="000000"/>
                <w:sz w:val="23"/>
              </w:rPr>
              <w:t>Ngoại lệ</w:t>
            </w:r>
          </w:p>
        </w:tc>
        <w:tc>
          <w:tcPr>
            <w:tcW w:w="7597" w:type="dxa"/>
            <w:vAlign w:val="center"/>
          </w:tcPr>
          <w:p w14:paraId="162DF3B9" w14:textId="77777777" w:rsidR="00BF1D05" w:rsidRDefault="00000000">
            <w:pPr>
              <w:spacing w:before="60" w:after="60" w:line="252" w:lineRule="auto"/>
            </w:pPr>
            <w:r>
              <w:rPr>
                <w:rFonts w:ascii="Times New Roman" w:eastAsia="Times New Roman" w:hAnsi="Times New Roman" w:cs="Times New Roman"/>
                <w:color w:val="000000"/>
                <w:sz w:val="23"/>
              </w:rPr>
              <w:t>Thiếu một xác nhận, chưa có kết luận, còn xét nghiệm chờ hoặc đã hoàn tất: không chuyển trạng thái.</w:t>
            </w:r>
          </w:p>
        </w:tc>
      </w:tr>
      <w:tr w:rsidR="00BF1D05" w14:paraId="044549D2" w14:textId="77777777">
        <w:trPr>
          <w:cantSplit/>
          <w:jc w:val="center"/>
        </w:trPr>
        <w:tc>
          <w:tcPr>
            <w:tcW w:w="1814" w:type="dxa"/>
            <w:vAlign w:val="center"/>
          </w:tcPr>
          <w:p w14:paraId="201C06ED" w14:textId="77777777" w:rsidR="00BF1D05" w:rsidRDefault="00000000">
            <w:pPr>
              <w:spacing w:before="60" w:after="60" w:line="252" w:lineRule="auto"/>
            </w:pPr>
            <w:r>
              <w:rPr>
                <w:rFonts w:ascii="Times New Roman" w:eastAsia="Times New Roman" w:hAnsi="Times New Roman" w:cs="Times New Roman"/>
                <w:color w:val="000000"/>
                <w:sz w:val="23"/>
              </w:rPr>
              <w:t>Hậu điều kiện</w:t>
            </w:r>
          </w:p>
        </w:tc>
        <w:tc>
          <w:tcPr>
            <w:tcW w:w="7597" w:type="dxa"/>
            <w:vAlign w:val="center"/>
          </w:tcPr>
          <w:p w14:paraId="6E4265B9" w14:textId="77777777" w:rsidR="00BF1D05" w:rsidRDefault="00000000">
            <w:pPr>
              <w:spacing w:before="60" w:after="60" w:line="252" w:lineRule="auto"/>
            </w:pPr>
            <w:r>
              <w:rPr>
                <w:rFonts w:ascii="Times New Roman" w:eastAsia="Times New Roman" w:hAnsi="Times New Roman" w:cs="Times New Roman"/>
                <w:color w:val="000000"/>
                <w:sz w:val="23"/>
              </w:rPr>
              <w:t>Lần khám được đánh dấu Đã ghi nhận lịch sử; ngăn thay đổi nội dung khám và xét nghiệm của đợt đã hoàn tất.</w:t>
            </w:r>
          </w:p>
        </w:tc>
      </w:tr>
      <w:tr w:rsidR="00BF1D05" w14:paraId="2C890F99" w14:textId="77777777">
        <w:trPr>
          <w:cantSplit/>
          <w:jc w:val="center"/>
        </w:trPr>
        <w:tc>
          <w:tcPr>
            <w:tcW w:w="1814" w:type="dxa"/>
            <w:vAlign w:val="center"/>
          </w:tcPr>
          <w:p w14:paraId="712DA812" w14:textId="77777777" w:rsidR="00BF1D05" w:rsidRDefault="00000000">
            <w:pPr>
              <w:spacing w:before="60" w:after="60" w:line="252" w:lineRule="auto"/>
            </w:pPr>
            <w:r>
              <w:rPr>
                <w:rFonts w:ascii="Times New Roman" w:eastAsia="Times New Roman" w:hAnsi="Times New Roman" w:cs="Times New Roman"/>
                <w:color w:val="000000"/>
                <w:sz w:val="23"/>
              </w:rPr>
              <w:t>Hiện thực và test</w:t>
            </w:r>
          </w:p>
        </w:tc>
        <w:tc>
          <w:tcPr>
            <w:tcW w:w="7597" w:type="dxa"/>
            <w:vAlign w:val="center"/>
          </w:tcPr>
          <w:p w14:paraId="7F95AFE0" w14:textId="77777777" w:rsidR="00BF1D05" w:rsidRDefault="00000000">
            <w:pPr>
              <w:spacing w:before="60" w:after="60" w:line="252" w:lineRule="auto"/>
            </w:pPr>
            <w:r>
              <w:rPr>
                <w:rFonts w:ascii="Times New Roman" w:eastAsia="Times New Roman" w:hAnsi="Times New Roman" w:cs="Times New Roman"/>
                <w:color w:val="000000"/>
                <w:sz w:val="23"/>
              </w:rPr>
              <w:t>FrmHoanTat → ThuTuc/HoanTat → XacNhanThuTuc/HoanTatDieuTri; T39–T45, T49, U09.</w:t>
            </w:r>
          </w:p>
        </w:tc>
      </w:tr>
    </w:tbl>
    <w:p w14:paraId="212837BA" w14:textId="77777777" w:rsidR="00BF1D05" w:rsidRDefault="00BF1D05">
      <w:pPr>
        <w:spacing w:after="100" w:line="264" w:lineRule="auto"/>
        <w:jc w:val="both"/>
      </w:pPr>
    </w:p>
    <w:p w14:paraId="1EEE9790"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5. THIẾT KẾ CSDL SQL SERVER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041"/>
        <w:gridCol w:w="5102"/>
      </w:tblGrid>
      <w:tr w:rsidR="00BF1D05" w14:paraId="0D87F25C" w14:textId="77777777">
        <w:trPr>
          <w:cantSplit/>
          <w:tblHeader/>
          <w:jc w:val="center"/>
        </w:trPr>
        <w:tc>
          <w:tcPr>
            <w:tcW w:w="2268" w:type="dxa"/>
            <w:shd w:val="clear" w:color="auto" w:fill="EEEEEE"/>
            <w:vAlign w:val="center"/>
          </w:tcPr>
          <w:p w14:paraId="4239439B" w14:textId="77777777" w:rsidR="00BF1D05" w:rsidRDefault="00000000">
            <w:pPr>
              <w:spacing w:before="60" w:after="60" w:line="252" w:lineRule="auto"/>
            </w:pPr>
            <w:r>
              <w:rPr>
                <w:rFonts w:ascii="Times New Roman" w:eastAsia="Times New Roman" w:hAnsi="Times New Roman" w:cs="Times New Roman"/>
                <w:b/>
                <w:color w:val="000000"/>
                <w:sz w:val="21"/>
              </w:rPr>
              <w:t>Bảng</w:t>
            </w:r>
          </w:p>
        </w:tc>
        <w:tc>
          <w:tcPr>
            <w:tcW w:w="2041" w:type="dxa"/>
            <w:shd w:val="clear" w:color="auto" w:fill="EEEEEE"/>
            <w:vAlign w:val="center"/>
          </w:tcPr>
          <w:p w14:paraId="29E37869" w14:textId="77777777" w:rsidR="00BF1D05" w:rsidRDefault="00000000">
            <w:pPr>
              <w:spacing w:before="60" w:after="60" w:line="252" w:lineRule="auto"/>
            </w:pPr>
            <w:r>
              <w:rPr>
                <w:rFonts w:ascii="Times New Roman" w:eastAsia="Times New Roman" w:hAnsi="Times New Roman" w:cs="Times New Roman"/>
                <w:b/>
                <w:color w:val="000000"/>
                <w:sz w:val="21"/>
              </w:rPr>
              <w:t>Khóa chính</w:t>
            </w:r>
          </w:p>
        </w:tc>
        <w:tc>
          <w:tcPr>
            <w:tcW w:w="5102" w:type="dxa"/>
            <w:shd w:val="clear" w:color="auto" w:fill="EEEEEE"/>
            <w:vAlign w:val="center"/>
          </w:tcPr>
          <w:p w14:paraId="168F2B97" w14:textId="77777777" w:rsidR="00BF1D05" w:rsidRDefault="00000000">
            <w:pPr>
              <w:spacing w:before="60" w:after="60" w:line="252" w:lineRule="auto"/>
            </w:pPr>
            <w:r>
              <w:rPr>
                <w:rFonts w:ascii="Times New Roman" w:eastAsia="Times New Roman" w:hAnsi="Times New Roman" w:cs="Times New Roman"/>
                <w:b/>
                <w:color w:val="000000"/>
                <w:sz w:val="21"/>
              </w:rPr>
              <w:t>Liên kết và ràng buộc</w:t>
            </w:r>
          </w:p>
        </w:tc>
      </w:tr>
      <w:tr w:rsidR="00BF1D05" w14:paraId="162E3A60" w14:textId="77777777">
        <w:trPr>
          <w:cantSplit/>
          <w:jc w:val="center"/>
        </w:trPr>
        <w:tc>
          <w:tcPr>
            <w:tcW w:w="2268" w:type="dxa"/>
            <w:vAlign w:val="center"/>
          </w:tcPr>
          <w:p w14:paraId="3369773C" w14:textId="77777777" w:rsidR="00BF1D05" w:rsidRDefault="00000000">
            <w:pPr>
              <w:spacing w:before="60" w:after="60" w:line="252" w:lineRule="auto"/>
            </w:pPr>
            <w:r>
              <w:rPr>
                <w:rFonts w:ascii="Times New Roman" w:eastAsia="Times New Roman" w:hAnsi="Times New Roman" w:cs="Times New Roman"/>
                <w:color w:val="000000"/>
                <w:sz w:val="21"/>
              </w:rPr>
              <w:t>BenhNhan</w:t>
            </w:r>
          </w:p>
        </w:tc>
        <w:tc>
          <w:tcPr>
            <w:tcW w:w="2041" w:type="dxa"/>
            <w:vAlign w:val="center"/>
          </w:tcPr>
          <w:p w14:paraId="700FFB08" w14:textId="77777777" w:rsidR="00BF1D05" w:rsidRDefault="00000000">
            <w:pPr>
              <w:spacing w:before="60" w:after="60" w:line="252" w:lineRule="auto"/>
            </w:pPr>
            <w:r>
              <w:rPr>
                <w:rFonts w:ascii="Times New Roman" w:eastAsia="Times New Roman" w:hAnsi="Times New Roman" w:cs="Times New Roman"/>
                <w:color w:val="000000"/>
                <w:sz w:val="21"/>
              </w:rPr>
              <w:t>MaBenhNhan</w:t>
            </w:r>
          </w:p>
        </w:tc>
        <w:tc>
          <w:tcPr>
            <w:tcW w:w="5102" w:type="dxa"/>
            <w:vAlign w:val="center"/>
          </w:tcPr>
          <w:p w14:paraId="301E51A0" w14:textId="77777777" w:rsidR="00BF1D05" w:rsidRDefault="00000000">
            <w:pPr>
              <w:spacing w:before="60" w:after="60" w:line="252" w:lineRule="auto"/>
            </w:pPr>
            <w:r>
              <w:rPr>
                <w:rFonts w:ascii="Times New Roman" w:eastAsia="Times New Roman" w:hAnsi="Times New Roman" w:cs="Times New Roman"/>
                <w:color w:val="000000"/>
                <w:sz w:val="21"/>
              </w:rPr>
              <w:t>Họ tên, ngày sinh, địa chỉ, điện thoại; ảnh 3×4 lưu VARBINARY(MAX).</w:t>
            </w:r>
          </w:p>
        </w:tc>
      </w:tr>
      <w:tr w:rsidR="00BF1D05" w14:paraId="5350B0E1" w14:textId="77777777">
        <w:trPr>
          <w:cantSplit/>
          <w:jc w:val="center"/>
        </w:trPr>
        <w:tc>
          <w:tcPr>
            <w:tcW w:w="2268" w:type="dxa"/>
            <w:vAlign w:val="center"/>
          </w:tcPr>
          <w:p w14:paraId="068220C9" w14:textId="77777777" w:rsidR="00BF1D05" w:rsidRDefault="00000000">
            <w:pPr>
              <w:spacing w:before="60" w:after="60" w:line="252" w:lineRule="auto"/>
            </w:pPr>
            <w:r>
              <w:rPr>
                <w:rFonts w:ascii="Times New Roman" w:eastAsia="Times New Roman" w:hAnsi="Times New Roman" w:cs="Times New Roman"/>
                <w:color w:val="000000"/>
                <w:sz w:val="21"/>
              </w:rPr>
              <w:t>PhieuDangKy</w:t>
            </w:r>
          </w:p>
        </w:tc>
        <w:tc>
          <w:tcPr>
            <w:tcW w:w="2041" w:type="dxa"/>
            <w:vAlign w:val="center"/>
          </w:tcPr>
          <w:p w14:paraId="4930836E" w14:textId="77777777" w:rsidR="00BF1D05" w:rsidRDefault="00000000">
            <w:pPr>
              <w:spacing w:before="60" w:after="60" w:line="252" w:lineRule="auto"/>
            </w:pPr>
            <w:r>
              <w:rPr>
                <w:rFonts w:ascii="Times New Roman" w:eastAsia="Times New Roman" w:hAnsi="Times New Roman" w:cs="Times New Roman"/>
                <w:color w:val="000000"/>
                <w:sz w:val="21"/>
              </w:rPr>
              <w:t>MaDangKy</w:t>
            </w:r>
          </w:p>
        </w:tc>
        <w:tc>
          <w:tcPr>
            <w:tcW w:w="5102" w:type="dxa"/>
            <w:vAlign w:val="center"/>
          </w:tcPr>
          <w:p w14:paraId="652EE694" w14:textId="77777777" w:rsidR="00BF1D05" w:rsidRDefault="00000000">
            <w:pPr>
              <w:spacing w:before="60" w:after="60" w:line="252" w:lineRule="auto"/>
            </w:pPr>
            <w:r>
              <w:rPr>
                <w:rFonts w:ascii="Times New Roman" w:eastAsia="Times New Roman" w:hAnsi="Times New Roman" w:cs="Times New Roman"/>
                <w:color w:val="000000"/>
                <w:sz w:val="21"/>
              </w:rPr>
              <w:t>MaBenhNhan là FK và UNIQUE, bảo đảm một phiếu đăng ký lần đầu cho mỗi bệnh nhân.</w:t>
            </w:r>
          </w:p>
        </w:tc>
      </w:tr>
      <w:tr w:rsidR="00BF1D05" w14:paraId="06E2098F" w14:textId="77777777">
        <w:trPr>
          <w:cantSplit/>
          <w:jc w:val="center"/>
        </w:trPr>
        <w:tc>
          <w:tcPr>
            <w:tcW w:w="2268" w:type="dxa"/>
            <w:vAlign w:val="center"/>
          </w:tcPr>
          <w:p w14:paraId="599E7DE8" w14:textId="77777777" w:rsidR="00BF1D05" w:rsidRDefault="00000000">
            <w:pPr>
              <w:spacing w:before="60" w:after="60" w:line="252" w:lineRule="auto"/>
            </w:pPr>
            <w:r>
              <w:rPr>
                <w:rFonts w:ascii="Times New Roman" w:eastAsia="Times New Roman" w:hAnsi="Times New Roman" w:cs="Times New Roman"/>
                <w:color w:val="000000"/>
                <w:sz w:val="21"/>
              </w:rPr>
              <w:t>HoSoBenhAn</w:t>
            </w:r>
          </w:p>
        </w:tc>
        <w:tc>
          <w:tcPr>
            <w:tcW w:w="2041" w:type="dxa"/>
            <w:vAlign w:val="center"/>
          </w:tcPr>
          <w:p w14:paraId="305102C7" w14:textId="77777777" w:rsidR="00BF1D05" w:rsidRDefault="00000000">
            <w:pPr>
              <w:spacing w:before="60" w:after="60" w:line="252" w:lineRule="auto"/>
            </w:pPr>
            <w:r>
              <w:rPr>
                <w:rFonts w:ascii="Times New Roman" w:eastAsia="Times New Roman" w:hAnsi="Times New Roman" w:cs="Times New Roman"/>
                <w:color w:val="000000"/>
                <w:sz w:val="21"/>
              </w:rPr>
              <w:t>MaHoSo</w:t>
            </w:r>
          </w:p>
        </w:tc>
        <w:tc>
          <w:tcPr>
            <w:tcW w:w="5102" w:type="dxa"/>
            <w:vAlign w:val="center"/>
          </w:tcPr>
          <w:p w14:paraId="2EE44970" w14:textId="77777777" w:rsidR="00BF1D05" w:rsidRDefault="00000000">
            <w:pPr>
              <w:spacing w:before="60" w:after="60" w:line="252" w:lineRule="auto"/>
            </w:pPr>
            <w:r>
              <w:rPr>
                <w:rFonts w:ascii="Times New Roman" w:eastAsia="Times New Roman" w:hAnsi="Times New Roman" w:cs="Times New Roman"/>
                <w:color w:val="000000"/>
                <w:sz w:val="21"/>
              </w:rPr>
              <w:t>MaBenhNhan là FK và UNIQUE; NgayCap.</w:t>
            </w:r>
          </w:p>
        </w:tc>
      </w:tr>
      <w:tr w:rsidR="00BF1D05" w14:paraId="3DED6151" w14:textId="77777777">
        <w:trPr>
          <w:cantSplit/>
          <w:jc w:val="center"/>
        </w:trPr>
        <w:tc>
          <w:tcPr>
            <w:tcW w:w="2268" w:type="dxa"/>
            <w:vAlign w:val="center"/>
          </w:tcPr>
          <w:p w14:paraId="28956B72" w14:textId="77777777" w:rsidR="00BF1D05" w:rsidRDefault="00000000">
            <w:pPr>
              <w:spacing w:before="60" w:after="60" w:line="252" w:lineRule="auto"/>
            </w:pPr>
            <w:r>
              <w:rPr>
                <w:rFonts w:ascii="Times New Roman" w:eastAsia="Times New Roman" w:hAnsi="Times New Roman" w:cs="Times New Roman"/>
                <w:color w:val="000000"/>
                <w:sz w:val="21"/>
              </w:rPr>
              <w:t>PhieuThuLePhi</w:t>
            </w:r>
          </w:p>
        </w:tc>
        <w:tc>
          <w:tcPr>
            <w:tcW w:w="2041" w:type="dxa"/>
            <w:vAlign w:val="center"/>
          </w:tcPr>
          <w:p w14:paraId="0747CC9C" w14:textId="77777777" w:rsidR="00BF1D05" w:rsidRDefault="00000000">
            <w:pPr>
              <w:spacing w:before="60" w:after="60" w:line="252" w:lineRule="auto"/>
            </w:pPr>
            <w:r>
              <w:rPr>
                <w:rFonts w:ascii="Times New Roman" w:eastAsia="Times New Roman" w:hAnsi="Times New Roman" w:cs="Times New Roman"/>
                <w:color w:val="000000"/>
                <w:sz w:val="21"/>
              </w:rPr>
              <w:t>MaThuLePhi</w:t>
            </w:r>
          </w:p>
        </w:tc>
        <w:tc>
          <w:tcPr>
            <w:tcW w:w="5102" w:type="dxa"/>
            <w:vAlign w:val="center"/>
          </w:tcPr>
          <w:p w14:paraId="68812821" w14:textId="77777777" w:rsidR="00BF1D05" w:rsidRDefault="00000000">
            <w:pPr>
              <w:spacing w:before="60" w:after="60" w:line="252" w:lineRule="auto"/>
            </w:pPr>
            <w:r>
              <w:rPr>
                <w:rFonts w:ascii="Times New Roman" w:eastAsia="Times New Roman" w:hAnsi="Times New Roman" w:cs="Times New Roman"/>
                <w:color w:val="000000"/>
                <w:sz w:val="21"/>
              </w:rPr>
              <w:t>FK MaBenhNhan; UNIQUE(MaBenhNhan, TuNgay); SoTien &gt; 0; thời hạn một năm.</w:t>
            </w:r>
          </w:p>
        </w:tc>
      </w:tr>
      <w:tr w:rsidR="00BF1D05" w14:paraId="19677933" w14:textId="77777777">
        <w:trPr>
          <w:cantSplit/>
          <w:jc w:val="center"/>
        </w:trPr>
        <w:tc>
          <w:tcPr>
            <w:tcW w:w="2268" w:type="dxa"/>
            <w:vAlign w:val="center"/>
          </w:tcPr>
          <w:p w14:paraId="56BB2668" w14:textId="77777777" w:rsidR="00BF1D05" w:rsidRDefault="00000000">
            <w:pPr>
              <w:spacing w:before="60" w:after="60" w:line="252" w:lineRule="auto"/>
            </w:pPr>
            <w:r>
              <w:rPr>
                <w:rFonts w:ascii="Times New Roman" w:eastAsia="Times New Roman" w:hAnsi="Times New Roman" w:cs="Times New Roman"/>
                <w:color w:val="000000"/>
                <w:sz w:val="21"/>
              </w:rPr>
              <w:t>Khoa</w:t>
            </w:r>
          </w:p>
        </w:tc>
        <w:tc>
          <w:tcPr>
            <w:tcW w:w="2041" w:type="dxa"/>
            <w:vAlign w:val="center"/>
          </w:tcPr>
          <w:p w14:paraId="64BD56A5" w14:textId="77777777" w:rsidR="00BF1D05" w:rsidRDefault="00000000">
            <w:pPr>
              <w:spacing w:before="60" w:after="60" w:line="252" w:lineRule="auto"/>
            </w:pPr>
            <w:r>
              <w:rPr>
                <w:rFonts w:ascii="Times New Roman" w:eastAsia="Times New Roman" w:hAnsi="Times New Roman" w:cs="Times New Roman"/>
                <w:color w:val="000000"/>
                <w:sz w:val="21"/>
              </w:rPr>
              <w:t>MaKhoa</w:t>
            </w:r>
          </w:p>
        </w:tc>
        <w:tc>
          <w:tcPr>
            <w:tcW w:w="5102" w:type="dxa"/>
            <w:vAlign w:val="center"/>
          </w:tcPr>
          <w:p w14:paraId="4EB1E33D" w14:textId="77777777" w:rsidR="00BF1D05" w:rsidRDefault="00000000">
            <w:pPr>
              <w:spacing w:before="60" w:after="60" w:line="252" w:lineRule="auto"/>
            </w:pPr>
            <w:r>
              <w:rPr>
                <w:rFonts w:ascii="Times New Roman" w:eastAsia="Times New Roman" w:hAnsi="Times New Roman" w:cs="Times New Roman"/>
                <w:color w:val="000000"/>
                <w:sz w:val="21"/>
              </w:rPr>
              <w:t>Tên khoa UNIQUE, phục vụ chọn khoa trên phiếu khám.</w:t>
            </w:r>
          </w:p>
        </w:tc>
      </w:tr>
      <w:tr w:rsidR="00BF1D05" w14:paraId="110CF05D" w14:textId="77777777">
        <w:trPr>
          <w:cantSplit/>
          <w:jc w:val="center"/>
        </w:trPr>
        <w:tc>
          <w:tcPr>
            <w:tcW w:w="2268" w:type="dxa"/>
            <w:vAlign w:val="center"/>
          </w:tcPr>
          <w:p w14:paraId="31A14B6E" w14:textId="77777777" w:rsidR="00BF1D05" w:rsidRDefault="00000000">
            <w:pPr>
              <w:spacing w:before="60" w:after="60" w:line="252" w:lineRule="auto"/>
            </w:pPr>
            <w:r>
              <w:rPr>
                <w:rFonts w:ascii="Times New Roman" w:eastAsia="Times New Roman" w:hAnsi="Times New Roman" w:cs="Times New Roman"/>
                <w:color w:val="000000"/>
                <w:sz w:val="21"/>
              </w:rPr>
              <w:t>BacSi</w:t>
            </w:r>
          </w:p>
        </w:tc>
        <w:tc>
          <w:tcPr>
            <w:tcW w:w="2041" w:type="dxa"/>
            <w:vAlign w:val="center"/>
          </w:tcPr>
          <w:p w14:paraId="13D793C1" w14:textId="77777777" w:rsidR="00BF1D05" w:rsidRDefault="00000000">
            <w:pPr>
              <w:spacing w:before="60" w:after="60" w:line="252" w:lineRule="auto"/>
            </w:pPr>
            <w:r>
              <w:rPr>
                <w:rFonts w:ascii="Times New Roman" w:eastAsia="Times New Roman" w:hAnsi="Times New Roman" w:cs="Times New Roman"/>
                <w:color w:val="000000"/>
                <w:sz w:val="21"/>
              </w:rPr>
              <w:t>MaBacSi</w:t>
            </w:r>
          </w:p>
        </w:tc>
        <w:tc>
          <w:tcPr>
            <w:tcW w:w="5102" w:type="dxa"/>
            <w:vAlign w:val="center"/>
          </w:tcPr>
          <w:p w14:paraId="504C0FF4" w14:textId="77777777" w:rsidR="00BF1D05" w:rsidRDefault="00000000">
            <w:pPr>
              <w:spacing w:before="60" w:after="60" w:line="252" w:lineRule="auto"/>
            </w:pPr>
            <w:r>
              <w:rPr>
                <w:rFonts w:ascii="Times New Roman" w:eastAsia="Times New Roman" w:hAnsi="Times New Roman" w:cs="Times New Roman"/>
                <w:color w:val="000000"/>
                <w:sz w:val="21"/>
              </w:rPr>
              <w:t>Họ tên, chuyên môn; được tham chiếu từ phiếu khám và toa.</w:t>
            </w:r>
          </w:p>
        </w:tc>
      </w:tr>
      <w:tr w:rsidR="00BF1D05" w14:paraId="34259E1B" w14:textId="77777777">
        <w:trPr>
          <w:cantSplit/>
          <w:jc w:val="center"/>
        </w:trPr>
        <w:tc>
          <w:tcPr>
            <w:tcW w:w="2268" w:type="dxa"/>
            <w:vAlign w:val="center"/>
          </w:tcPr>
          <w:p w14:paraId="386DE8C4" w14:textId="77777777" w:rsidR="00BF1D05" w:rsidRDefault="00000000">
            <w:pPr>
              <w:spacing w:before="60" w:after="60" w:line="252" w:lineRule="auto"/>
            </w:pPr>
            <w:r>
              <w:rPr>
                <w:rFonts w:ascii="Times New Roman" w:eastAsia="Times New Roman" w:hAnsi="Times New Roman" w:cs="Times New Roman"/>
                <w:color w:val="000000"/>
                <w:sz w:val="21"/>
              </w:rPr>
              <w:t>Thuoc</w:t>
            </w:r>
          </w:p>
        </w:tc>
        <w:tc>
          <w:tcPr>
            <w:tcW w:w="2041" w:type="dxa"/>
            <w:vAlign w:val="center"/>
          </w:tcPr>
          <w:p w14:paraId="6B877DE5" w14:textId="77777777" w:rsidR="00BF1D05" w:rsidRDefault="00000000">
            <w:pPr>
              <w:spacing w:before="60" w:after="60" w:line="252" w:lineRule="auto"/>
            </w:pPr>
            <w:r>
              <w:rPr>
                <w:rFonts w:ascii="Times New Roman" w:eastAsia="Times New Roman" w:hAnsi="Times New Roman" w:cs="Times New Roman"/>
                <w:color w:val="000000"/>
                <w:sz w:val="21"/>
              </w:rPr>
              <w:t>MaThuoc</w:t>
            </w:r>
          </w:p>
        </w:tc>
        <w:tc>
          <w:tcPr>
            <w:tcW w:w="5102" w:type="dxa"/>
            <w:vAlign w:val="center"/>
          </w:tcPr>
          <w:p w14:paraId="47F59A19" w14:textId="77777777" w:rsidR="00BF1D05" w:rsidRDefault="00000000">
            <w:pPr>
              <w:spacing w:before="60" w:after="60" w:line="252" w:lineRule="auto"/>
            </w:pPr>
            <w:r>
              <w:rPr>
                <w:rFonts w:ascii="Times New Roman" w:eastAsia="Times New Roman" w:hAnsi="Times New Roman" w:cs="Times New Roman"/>
                <w:color w:val="000000"/>
                <w:sz w:val="21"/>
              </w:rPr>
              <w:t>Tên thuốc, đơn vị tính, hàm lượng; không xóa thuốc đã được kê.</w:t>
            </w:r>
          </w:p>
        </w:tc>
      </w:tr>
    </w:tbl>
    <w:p w14:paraId="222F304D" w14:textId="77777777" w:rsidR="00BF1D05" w:rsidRDefault="00BF1D05">
      <w:pPr>
        <w:spacing w:after="100" w:line="264" w:lineRule="auto"/>
        <w:jc w:val="both"/>
      </w:pPr>
    </w:p>
    <w:p w14:paraId="075CC02F"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5.1. Các bảng khám và điều trị</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041"/>
        <w:gridCol w:w="5102"/>
      </w:tblGrid>
      <w:tr w:rsidR="00BF1D05" w14:paraId="15B980D6" w14:textId="77777777">
        <w:trPr>
          <w:cantSplit/>
          <w:tblHeader/>
          <w:jc w:val="center"/>
        </w:trPr>
        <w:tc>
          <w:tcPr>
            <w:tcW w:w="2268" w:type="dxa"/>
            <w:shd w:val="clear" w:color="auto" w:fill="EEEEEE"/>
            <w:vAlign w:val="center"/>
          </w:tcPr>
          <w:p w14:paraId="0C45861F" w14:textId="77777777" w:rsidR="00BF1D05" w:rsidRDefault="00000000">
            <w:pPr>
              <w:spacing w:before="60" w:after="60" w:line="252" w:lineRule="auto"/>
            </w:pPr>
            <w:r>
              <w:rPr>
                <w:rFonts w:ascii="Times New Roman" w:eastAsia="Times New Roman" w:hAnsi="Times New Roman" w:cs="Times New Roman"/>
                <w:b/>
                <w:color w:val="000000"/>
                <w:sz w:val="21"/>
              </w:rPr>
              <w:t>Bảng</w:t>
            </w:r>
          </w:p>
        </w:tc>
        <w:tc>
          <w:tcPr>
            <w:tcW w:w="2041" w:type="dxa"/>
            <w:shd w:val="clear" w:color="auto" w:fill="EEEEEE"/>
            <w:vAlign w:val="center"/>
          </w:tcPr>
          <w:p w14:paraId="62370BD5" w14:textId="77777777" w:rsidR="00BF1D05" w:rsidRDefault="00000000">
            <w:pPr>
              <w:spacing w:before="60" w:after="60" w:line="252" w:lineRule="auto"/>
            </w:pPr>
            <w:r>
              <w:rPr>
                <w:rFonts w:ascii="Times New Roman" w:eastAsia="Times New Roman" w:hAnsi="Times New Roman" w:cs="Times New Roman"/>
                <w:b/>
                <w:color w:val="000000"/>
                <w:sz w:val="21"/>
              </w:rPr>
              <w:t>Khóa chính</w:t>
            </w:r>
          </w:p>
        </w:tc>
        <w:tc>
          <w:tcPr>
            <w:tcW w:w="5102" w:type="dxa"/>
            <w:shd w:val="clear" w:color="auto" w:fill="EEEEEE"/>
            <w:vAlign w:val="center"/>
          </w:tcPr>
          <w:p w14:paraId="74CDC989" w14:textId="77777777" w:rsidR="00BF1D05" w:rsidRDefault="00000000">
            <w:pPr>
              <w:spacing w:before="60" w:after="60" w:line="252" w:lineRule="auto"/>
            </w:pPr>
            <w:r>
              <w:rPr>
                <w:rFonts w:ascii="Times New Roman" w:eastAsia="Times New Roman" w:hAnsi="Times New Roman" w:cs="Times New Roman"/>
                <w:b/>
                <w:color w:val="000000"/>
                <w:sz w:val="21"/>
              </w:rPr>
              <w:t>Liên kết và ràng buộc</w:t>
            </w:r>
          </w:p>
        </w:tc>
      </w:tr>
      <w:tr w:rsidR="00BF1D05" w14:paraId="49AC9B68" w14:textId="77777777">
        <w:trPr>
          <w:cantSplit/>
          <w:jc w:val="center"/>
        </w:trPr>
        <w:tc>
          <w:tcPr>
            <w:tcW w:w="2268" w:type="dxa"/>
            <w:vAlign w:val="center"/>
          </w:tcPr>
          <w:p w14:paraId="08905329" w14:textId="77777777" w:rsidR="00BF1D05" w:rsidRDefault="00000000">
            <w:pPr>
              <w:spacing w:before="60" w:after="60" w:line="252" w:lineRule="auto"/>
            </w:pPr>
            <w:r>
              <w:rPr>
                <w:rFonts w:ascii="Times New Roman" w:eastAsia="Times New Roman" w:hAnsi="Times New Roman" w:cs="Times New Roman"/>
                <w:color w:val="000000"/>
                <w:sz w:val="21"/>
              </w:rPr>
              <w:t>LoaiXetNghiem</w:t>
            </w:r>
          </w:p>
        </w:tc>
        <w:tc>
          <w:tcPr>
            <w:tcW w:w="2041" w:type="dxa"/>
            <w:vAlign w:val="center"/>
          </w:tcPr>
          <w:p w14:paraId="23D2EEF7" w14:textId="77777777" w:rsidR="00BF1D05" w:rsidRDefault="00000000">
            <w:pPr>
              <w:spacing w:before="60" w:after="60" w:line="252" w:lineRule="auto"/>
            </w:pPr>
            <w:r>
              <w:rPr>
                <w:rFonts w:ascii="Times New Roman" w:eastAsia="Times New Roman" w:hAnsi="Times New Roman" w:cs="Times New Roman"/>
                <w:color w:val="000000"/>
                <w:sz w:val="21"/>
              </w:rPr>
              <w:t>MaXetNghiem</w:t>
            </w:r>
          </w:p>
        </w:tc>
        <w:tc>
          <w:tcPr>
            <w:tcW w:w="5102" w:type="dxa"/>
            <w:vAlign w:val="center"/>
          </w:tcPr>
          <w:p w14:paraId="6E262D81" w14:textId="77777777" w:rsidR="00BF1D05" w:rsidRDefault="00000000">
            <w:pPr>
              <w:spacing w:before="60" w:after="60" w:line="252" w:lineRule="auto"/>
            </w:pPr>
            <w:r>
              <w:rPr>
                <w:rFonts w:ascii="Times New Roman" w:eastAsia="Times New Roman" w:hAnsi="Times New Roman" w:cs="Times New Roman"/>
                <w:color w:val="000000"/>
                <w:sz w:val="21"/>
              </w:rPr>
              <w:t>Tên loại UNIQUE, mô tả; được dùng bởi chỉ định.</w:t>
            </w:r>
          </w:p>
        </w:tc>
      </w:tr>
      <w:tr w:rsidR="00BF1D05" w14:paraId="372426D8" w14:textId="77777777">
        <w:trPr>
          <w:cantSplit/>
          <w:jc w:val="center"/>
        </w:trPr>
        <w:tc>
          <w:tcPr>
            <w:tcW w:w="2268" w:type="dxa"/>
            <w:vAlign w:val="center"/>
          </w:tcPr>
          <w:p w14:paraId="7DD2D432" w14:textId="77777777" w:rsidR="00BF1D05" w:rsidRDefault="00000000">
            <w:pPr>
              <w:spacing w:before="60" w:after="60" w:line="252" w:lineRule="auto"/>
            </w:pPr>
            <w:r>
              <w:rPr>
                <w:rFonts w:ascii="Times New Roman" w:eastAsia="Times New Roman" w:hAnsi="Times New Roman" w:cs="Times New Roman"/>
                <w:color w:val="000000"/>
                <w:sz w:val="21"/>
              </w:rPr>
              <w:t>LichHen</w:t>
            </w:r>
          </w:p>
        </w:tc>
        <w:tc>
          <w:tcPr>
            <w:tcW w:w="2041" w:type="dxa"/>
            <w:vAlign w:val="center"/>
          </w:tcPr>
          <w:p w14:paraId="1C238631" w14:textId="77777777" w:rsidR="00BF1D05" w:rsidRDefault="00000000">
            <w:pPr>
              <w:spacing w:before="60" w:after="60" w:line="252" w:lineRule="auto"/>
            </w:pPr>
            <w:r>
              <w:rPr>
                <w:rFonts w:ascii="Times New Roman" w:eastAsia="Times New Roman" w:hAnsi="Times New Roman" w:cs="Times New Roman"/>
                <w:color w:val="000000"/>
                <w:sz w:val="21"/>
              </w:rPr>
              <w:t>MaHen</w:t>
            </w:r>
          </w:p>
        </w:tc>
        <w:tc>
          <w:tcPr>
            <w:tcW w:w="5102" w:type="dxa"/>
            <w:vAlign w:val="center"/>
          </w:tcPr>
          <w:p w14:paraId="19DFBB61" w14:textId="77777777" w:rsidR="00BF1D05" w:rsidRDefault="00000000">
            <w:pPr>
              <w:spacing w:before="60" w:after="60" w:line="252" w:lineRule="auto"/>
            </w:pPr>
            <w:r>
              <w:rPr>
                <w:rFonts w:ascii="Times New Roman" w:eastAsia="Times New Roman" w:hAnsi="Times New Roman" w:cs="Times New Roman"/>
                <w:color w:val="000000"/>
                <w:sz w:val="21"/>
              </w:rPr>
              <w:t>FK MaHoSo; NgayGioHen, NoiDung, TrangThai. UNIQUE có lọc theo hồ sơ/năm/quý cho hẹn chưa hủy.</w:t>
            </w:r>
          </w:p>
        </w:tc>
      </w:tr>
      <w:tr w:rsidR="00BF1D05" w14:paraId="7DFBFC9C" w14:textId="77777777">
        <w:trPr>
          <w:cantSplit/>
          <w:jc w:val="center"/>
        </w:trPr>
        <w:tc>
          <w:tcPr>
            <w:tcW w:w="2268" w:type="dxa"/>
            <w:vAlign w:val="center"/>
          </w:tcPr>
          <w:p w14:paraId="00F30590" w14:textId="77777777" w:rsidR="00BF1D05" w:rsidRDefault="00000000">
            <w:pPr>
              <w:spacing w:before="60" w:after="60" w:line="252" w:lineRule="auto"/>
            </w:pPr>
            <w:r>
              <w:rPr>
                <w:rFonts w:ascii="Times New Roman" w:eastAsia="Times New Roman" w:hAnsi="Times New Roman" w:cs="Times New Roman"/>
                <w:color w:val="000000"/>
                <w:sz w:val="21"/>
              </w:rPr>
              <w:t>PhieuKham</w:t>
            </w:r>
          </w:p>
        </w:tc>
        <w:tc>
          <w:tcPr>
            <w:tcW w:w="2041" w:type="dxa"/>
            <w:vAlign w:val="center"/>
          </w:tcPr>
          <w:p w14:paraId="062917AB" w14:textId="77777777" w:rsidR="00BF1D05" w:rsidRDefault="00000000">
            <w:pPr>
              <w:spacing w:before="60" w:after="60" w:line="252" w:lineRule="auto"/>
            </w:pPr>
            <w:r>
              <w:rPr>
                <w:rFonts w:ascii="Times New Roman" w:eastAsia="Times New Roman" w:hAnsi="Times New Roman" w:cs="Times New Roman"/>
                <w:color w:val="000000"/>
                <w:sz w:val="21"/>
              </w:rPr>
              <w:t>MaPhieuKham</w:t>
            </w:r>
          </w:p>
        </w:tc>
        <w:tc>
          <w:tcPr>
            <w:tcW w:w="5102" w:type="dxa"/>
            <w:vAlign w:val="center"/>
          </w:tcPr>
          <w:p w14:paraId="717DB0FE" w14:textId="77777777" w:rsidR="00BF1D05" w:rsidRDefault="00000000">
            <w:pPr>
              <w:spacing w:before="60" w:after="60" w:line="252" w:lineRule="auto"/>
            </w:pPr>
            <w:r>
              <w:rPr>
                <w:rFonts w:ascii="Times New Roman" w:eastAsia="Times New Roman" w:hAnsi="Times New Roman" w:cs="Times New Roman"/>
                <w:color w:val="000000"/>
                <w:sz w:val="21"/>
              </w:rPr>
              <w:t>FK MaHoSo, MaBacSi, MaKhoa, MaHen; MaHen UNIQUE có lọc. Khám định kỳ UNIQUE theo hồ sơ/năm/quý; PhiKham = 0.</w:t>
            </w:r>
          </w:p>
        </w:tc>
      </w:tr>
      <w:tr w:rsidR="00BF1D05" w14:paraId="0D0AAA4B" w14:textId="77777777">
        <w:trPr>
          <w:cantSplit/>
          <w:jc w:val="center"/>
        </w:trPr>
        <w:tc>
          <w:tcPr>
            <w:tcW w:w="2268" w:type="dxa"/>
            <w:vAlign w:val="center"/>
          </w:tcPr>
          <w:p w14:paraId="4716E2AF" w14:textId="77777777" w:rsidR="00BF1D05" w:rsidRDefault="00000000">
            <w:pPr>
              <w:spacing w:before="60" w:after="60" w:line="252" w:lineRule="auto"/>
            </w:pPr>
            <w:r>
              <w:rPr>
                <w:rFonts w:ascii="Times New Roman" w:eastAsia="Times New Roman" w:hAnsi="Times New Roman" w:cs="Times New Roman"/>
                <w:color w:val="000000"/>
                <w:sz w:val="21"/>
              </w:rPr>
              <w:t>ChiDinhXetNghiem</w:t>
            </w:r>
          </w:p>
        </w:tc>
        <w:tc>
          <w:tcPr>
            <w:tcW w:w="2041" w:type="dxa"/>
            <w:vAlign w:val="center"/>
          </w:tcPr>
          <w:p w14:paraId="540330B6" w14:textId="77777777" w:rsidR="00BF1D05" w:rsidRDefault="00000000">
            <w:pPr>
              <w:spacing w:before="60" w:after="60" w:line="252" w:lineRule="auto"/>
            </w:pPr>
            <w:r>
              <w:rPr>
                <w:rFonts w:ascii="Times New Roman" w:eastAsia="Times New Roman" w:hAnsi="Times New Roman" w:cs="Times New Roman"/>
                <w:color w:val="000000"/>
                <w:sz w:val="21"/>
              </w:rPr>
              <w:t>MaChiDinh</w:t>
            </w:r>
          </w:p>
        </w:tc>
        <w:tc>
          <w:tcPr>
            <w:tcW w:w="5102" w:type="dxa"/>
            <w:vAlign w:val="center"/>
          </w:tcPr>
          <w:p w14:paraId="1970877E" w14:textId="77777777" w:rsidR="00BF1D05" w:rsidRDefault="00000000">
            <w:pPr>
              <w:spacing w:before="60" w:after="60" w:line="252" w:lineRule="auto"/>
            </w:pPr>
            <w:r>
              <w:rPr>
                <w:rFonts w:ascii="Times New Roman" w:eastAsia="Times New Roman" w:hAnsi="Times New Roman" w:cs="Times New Roman"/>
                <w:color w:val="000000"/>
                <w:sz w:val="21"/>
              </w:rPr>
              <w:t>FK MaPhieuKham, MaXetNghiem; CHECK trạng thái và kết quả/ngày trả.</w:t>
            </w:r>
          </w:p>
        </w:tc>
      </w:tr>
      <w:tr w:rsidR="00BF1D05" w14:paraId="2CAE7E57" w14:textId="77777777">
        <w:trPr>
          <w:cantSplit/>
          <w:jc w:val="center"/>
        </w:trPr>
        <w:tc>
          <w:tcPr>
            <w:tcW w:w="2268" w:type="dxa"/>
            <w:vAlign w:val="center"/>
          </w:tcPr>
          <w:p w14:paraId="6D33B797" w14:textId="77777777" w:rsidR="00BF1D05" w:rsidRDefault="00000000">
            <w:pPr>
              <w:spacing w:before="60" w:after="60" w:line="252" w:lineRule="auto"/>
            </w:pPr>
            <w:r>
              <w:rPr>
                <w:rFonts w:ascii="Times New Roman" w:eastAsia="Times New Roman" w:hAnsi="Times New Roman" w:cs="Times New Roman"/>
                <w:color w:val="000000"/>
                <w:sz w:val="21"/>
              </w:rPr>
              <w:t>ToaThuoc</w:t>
            </w:r>
          </w:p>
        </w:tc>
        <w:tc>
          <w:tcPr>
            <w:tcW w:w="2041" w:type="dxa"/>
            <w:vAlign w:val="center"/>
          </w:tcPr>
          <w:p w14:paraId="74170C78" w14:textId="77777777" w:rsidR="00BF1D05" w:rsidRDefault="00000000">
            <w:pPr>
              <w:spacing w:before="60" w:after="60" w:line="252" w:lineRule="auto"/>
            </w:pPr>
            <w:r>
              <w:rPr>
                <w:rFonts w:ascii="Times New Roman" w:eastAsia="Times New Roman" w:hAnsi="Times New Roman" w:cs="Times New Roman"/>
                <w:color w:val="000000"/>
                <w:sz w:val="21"/>
              </w:rPr>
              <w:t>MaToa</w:t>
            </w:r>
          </w:p>
        </w:tc>
        <w:tc>
          <w:tcPr>
            <w:tcW w:w="5102" w:type="dxa"/>
            <w:vAlign w:val="center"/>
          </w:tcPr>
          <w:p w14:paraId="33465819" w14:textId="77777777" w:rsidR="00BF1D05" w:rsidRDefault="00000000">
            <w:pPr>
              <w:spacing w:before="60" w:after="60" w:line="252" w:lineRule="auto"/>
            </w:pPr>
            <w:r>
              <w:rPr>
                <w:rFonts w:ascii="Times New Roman" w:eastAsia="Times New Roman" w:hAnsi="Times New Roman" w:cs="Times New Roman"/>
                <w:color w:val="000000"/>
                <w:sz w:val="21"/>
              </w:rPr>
              <w:t>MaPhieuKham UNIQUE; FK ghép (MaPhieuKham, MaBacSi) bảo đảm bác sĩ kê đúng phiếu.</w:t>
            </w:r>
          </w:p>
        </w:tc>
      </w:tr>
      <w:tr w:rsidR="00BF1D05" w14:paraId="1ED6EFDC" w14:textId="77777777">
        <w:trPr>
          <w:cantSplit/>
          <w:jc w:val="center"/>
        </w:trPr>
        <w:tc>
          <w:tcPr>
            <w:tcW w:w="2268" w:type="dxa"/>
            <w:vAlign w:val="center"/>
          </w:tcPr>
          <w:p w14:paraId="3D319F7B" w14:textId="77777777" w:rsidR="00BF1D05" w:rsidRDefault="00000000">
            <w:pPr>
              <w:spacing w:before="60" w:after="60" w:line="252" w:lineRule="auto"/>
            </w:pPr>
            <w:r>
              <w:rPr>
                <w:rFonts w:ascii="Times New Roman" w:eastAsia="Times New Roman" w:hAnsi="Times New Roman" w:cs="Times New Roman"/>
                <w:color w:val="000000"/>
                <w:sz w:val="21"/>
              </w:rPr>
              <w:t>ChiTietToaThuoc</w:t>
            </w:r>
          </w:p>
        </w:tc>
        <w:tc>
          <w:tcPr>
            <w:tcW w:w="2041" w:type="dxa"/>
            <w:vAlign w:val="center"/>
          </w:tcPr>
          <w:p w14:paraId="33BFFD4A" w14:textId="77777777" w:rsidR="00BF1D05" w:rsidRDefault="00000000">
            <w:pPr>
              <w:spacing w:before="60" w:after="60" w:line="252" w:lineRule="auto"/>
            </w:pPr>
            <w:r>
              <w:rPr>
                <w:rFonts w:ascii="Times New Roman" w:eastAsia="Times New Roman" w:hAnsi="Times New Roman" w:cs="Times New Roman"/>
                <w:color w:val="000000"/>
                <w:sz w:val="21"/>
              </w:rPr>
              <w:t>(MaToa, SoThuTu)</w:t>
            </w:r>
          </w:p>
        </w:tc>
        <w:tc>
          <w:tcPr>
            <w:tcW w:w="5102" w:type="dxa"/>
            <w:vAlign w:val="center"/>
          </w:tcPr>
          <w:p w14:paraId="6764BDEC" w14:textId="77777777" w:rsidR="00BF1D05" w:rsidRDefault="00000000">
            <w:pPr>
              <w:spacing w:before="60" w:after="60" w:line="252" w:lineRule="auto"/>
            </w:pPr>
            <w:r>
              <w:rPr>
                <w:rFonts w:ascii="Times New Roman" w:eastAsia="Times New Roman" w:hAnsi="Times New Roman" w:cs="Times New Roman"/>
                <w:color w:val="000000"/>
                <w:sz w:val="21"/>
              </w:rPr>
              <w:t>FK MaToa, MaThuoc; SoLuong &gt; 0; liều và cách dùng không rỗng.</w:t>
            </w:r>
          </w:p>
        </w:tc>
      </w:tr>
    </w:tbl>
    <w:p w14:paraId="36BC9EB1" w14:textId="77777777" w:rsidR="00BF1D05" w:rsidRDefault="00BF1D05">
      <w:pPr>
        <w:spacing w:after="100" w:line="264" w:lineRule="auto"/>
        <w:jc w:val="both"/>
      </w:pPr>
    </w:p>
    <w:p w14:paraId="7D20C8FC" w14:textId="77777777" w:rsidR="00BF1D05" w:rsidRDefault="00000000">
      <w:pPr>
        <w:spacing w:after="100" w:line="264" w:lineRule="auto"/>
        <w:jc w:val="both"/>
      </w:pPr>
      <w:r>
        <w:rPr>
          <w:rFonts w:ascii="Times New Roman" w:eastAsia="Times New Roman" w:hAnsi="Times New Roman" w:cs="Times New Roman"/>
          <w:color w:val="000000"/>
          <w:sz w:val="24"/>
        </w:rPr>
        <w:t>Nam và Quy là cột tính toán PERSISTED dùng để tạo UNIQUE theo quý. DaHoanTat, NgayHoanTat và PhiKham là thuộc tính lưu trữ bổ sung của PhieuKham để hiện thực trạng thái ghi nhận lịch sử và quyền miễn phí; không tạo thêm thực thể nghiệp vụ.</w:t>
      </w:r>
    </w:p>
    <w:p w14:paraId="6DCB5FD5" w14:textId="77777777" w:rsidR="00BF1D05" w:rsidRDefault="00000000">
      <w:pPr>
        <w:spacing w:after="100" w:line="264" w:lineRule="auto"/>
        <w:jc w:val="both"/>
      </w:pPr>
      <w:r>
        <w:rPr>
          <w:rFonts w:ascii="Times New Roman" w:eastAsia="Times New Roman" w:hAnsi="Times New Roman" w:cs="Times New Roman"/>
          <w:color w:val="000000"/>
          <w:sz w:val="24"/>
        </w:rPr>
        <w:t>Các khóa ngoại mặc định không xóa dây chuyền dữ liệu bệnh án. Hợp thành ToaThuoc–ChiTietToaThuoc được hiện thực bằng FK bắt buộc và thao tác lưu nguyên tử. Quy tắc một toa có ít nhất một dòng được kiểm tra trong thủ tục LapToaThuoc; ứng dụng ghi toa qua thủ tục này.</w:t>
      </w:r>
    </w:p>
    <w:p w14:paraId="2E286AFC"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5.2. Giao dịch và kiểm soát ghi đồng thời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30"/>
      </w:tblGrid>
      <w:tr w:rsidR="00BF1D05" w14:paraId="44222CAB" w14:textId="77777777">
        <w:trPr>
          <w:cantSplit/>
          <w:tblHeader/>
          <w:jc w:val="center"/>
        </w:trPr>
        <w:tc>
          <w:tcPr>
            <w:tcW w:w="2381" w:type="dxa"/>
            <w:shd w:val="clear" w:color="auto" w:fill="EEEEEE"/>
            <w:vAlign w:val="center"/>
          </w:tcPr>
          <w:p w14:paraId="5F9D2215" w14:textId="77777777" w:rsidR="00BF1D05" w:rsidRDefault="00000000">
            <w:pPr>
              <w:spacing w:before="60" w:after="60" w:line="252" w:lineRule="auto"/>
            </w:pPr>
            <w:r>
              <w:rPr>
                <w:rFonts w:ascii="Times New Roman" w:eastAsia="Times New Roman" w:hAnsi="Times New Roman" w:cs="Times New Roman"/>
                <w:b/>
                <w:color w:val="000000"/>
                <w:sz w:val="23"/>
              </w:rPr>
              <w:t>Nghiệp vụ</w:t>
            </w:r>
          </w:p>
        </w:tc>
        <w:tc>
          <w:tcPr>
            <w:tcW w:w="7030" w:type="dxa"/>
            <w:shd w:val="clear" w:color="auto" w:fill="EEEEEE"/>
            <w:vAlign w:val="center"/>
          </w:tcPr>
          <w:p w14:paraId="2A3165FC" w14:textId="77777777" w:rsidR="00BF1D05" w:rsidRDefault="00000000">
            <w:pPr>
              <w:spacing w:before="60" w:after="60" w:line="252" w:lineRule="auto"/>
            </w:pPr>
            <w:r>
              <w:rPr>
                <w:rFonts w:ascii="Times New Roman" w:eastAsia="Times New Roman" w:hAnsi="Times New Roman" w:cs="Times New Roman"/>
                <w:b/>
                <w:color w:val="000000"/>
                <w:sz w:val="23"/>
              </w:rPr>
              <w:t>Cách bảo toàn dữ liệu</w:t>
            </w:r>
          </w:p>
        </w:tc>
      </w:tr>
      <w:tr w:rsidR="00BF1D05" w14:paraId="6B8A205D" w14:textId="77777777">
        <w:trPr>
          <w:cantSplit/>
          <w:jc w:val="center"/>
        </w:trPr>
        <w:tc>
          <w:tcPr>
            <w:tcW w:w="2381" w:type="dxa"/>
            <w:vAlign w:val="center"/>
          </w:tcPr>
          <w:p w14:paraId="6E1877D5" w14:textId="77777777" w:rsidR="00BF1D05" w:rsidRDefault="00000000">
            <w:pPr>
              <w:spacing w:before="60" w:after="60" w:line="252" w:lineRule="auto"/>
            </w:pPr>
            <w:r>
              <w:rPr>
                <w:rFonts w:ascii="Times New Roman" w:eastAsia="Times New Roman" w:hAnsi="Times New Roman" w:cs="Times New Roman"/>
                <w:color w:val="000000"/>
                <w:sz w:val="23"/>
              </w:rPr>
              <w:t>Đăng ký và cấp hồ sơ</w:t>
            </w:r>
          </w:p>
        </w:tc>
        <w:tc>
          <w:tcPr>
            <w:tcW w:w="7030" w:type="dxa"/>
            <w:vAlign w:val="center"/>
          </w:tcPr>
          <w:p w14:paraId="3BBA0CCE" w14:textId="77777777" w:rsidR="00BF1D05" w:rsidRDefault="00000000">
            <w:pPr>
              <w:spacing w:before="60" w:after="60" w:line="252" w:lineRule="auto"/>
            </w:pPr>
            <w:r>
              <w:rPr>
                <w:rFonts w:ascii="Times New Roman" w:eastAsia="Times New Roman" w:hAnsi="Times New Roman" w:cs="Times New Roman"/>
                <w:color w:val="000000"/>
                <w:sz w:val="23"/>
              </w:rPr>
              <w:t>SET XACT_ABORT ON; BEGIN TRY/BEGIN TRAN; ghi bốn bảng; COMMIT. CATCH rollback và trả lỗi. T05/T06 kiểm tra không còn bệnh nhân hoặc lệ phí mồ côi.</w:t>
            </w:r>
          </w:p>
        </w:tc>
      </w:tr>
      <w:tr w:rsidR="00BF1D05" w14:paraId="79246A59" w14:textId="77777777">
        <w:trPr>
          <w:cantSplit/>
          <w:jc w:val="center"/>
        </w:trPr>
        <w:tc>
          <w:tcPr>
            <w:tcW w:w="2381" w:type="dxa"/>
            <w:vAlign w:val="center"/>
          </w:tcPr>
          <w:p w14:paraId="2D086E59" w14:textId="77777777" w:rsidR="00BF1D05" w:rsidRDefault="00000000">
            <w:pPr>
              <w:spacing w:before="60" w:after="60" w:line="252" w:lineRule="auto"/>
            </w:pPr>
            <w:r>
              <w:rPr>
                <w:rFonts w:ascii="Times New Roman" w:eastAsia="Times New Roman" w:hAnsi="Times New Roman" w:cs="Times New Roman"/>
                <w:color w:val="000000"/>
                <w:sz w:val="23"/>
              </w:rPr>
              <w:t>Lệ phí và lịch định kỳ</w:t>
            </w:r>
          </w:p>
        </w:tc>
        <w:tc>
          <w:tcPr>
            <w:tcW w:w="7030" w:type="dxa"/>
            <w:vAlign w:val="center"/>
          </w:tcPr>
          <w:p w14:paraId="377E08CD" w14:textId="77777777" w:rsidR="00BF1D05" w:rsidRDefault="00000000">
            <w:pPr>
              <w:spacing w:before="60" w:after="60" w:line="252" w:lineRule="auto"/>
            </w:pPr>
            <w:r>
              <w:rPr>
                <w:rFonts w:ascii="Times New Roman" w:eastAsia="Times New Roman" w:hAnsi="Times New Roman" w:cs="Times New Roman"/>
                <w:color w:val="000000"/>
                <w:sz w:val="23"/>
              </w:rPr>
              <w:t>SERIALIZABLE cùng UPDLOCK/HOLDLOCK khi kiểm tra thời hạn. UNIQUE theo quý xử lý hai yêu cầu đồng thời. T46/T47 xác nhận đúng một yêu cầu được nhận.</w:t>
            </w:r>
          </w:p>
        </w:tc>
      </w:tr>
      <w:tr w:rsidR="00BF1D05" w14:paraId="04E643D9" w14:textId="77777777">
        <w:trPr>
          <w:cantSplit/>
          <w:jc w:val="center"/>
        </w:trPr>
        <w:tc>
          <w:tcPr>
            <w:tcW w:w="2381" w:type="dxa"/>
            <w:vAlign w:val="center"/>
          </w:tcPr>
          <w:p w14:paraId="0510DC49" w14:textId="77777777" w:rsidR="00BF1D05" w:rsidRDefault="00000000">
            <w:pPr>
              <w:spacing w:before="60" w:after="60" w:line="252" w:lineRule="auto"/>
            </w:pPr>
            <w:r>
              <w:rPr>
                <w:rFonts w:ascii="Times New Roman" w:eastAsia="Times New Roman" w:hAnsi="Times New Roman" w:cs="Times New Roman"/>
                <w:color w:val="000000"/>
                <w:sz w:val="23"/>
              </w:rPr>
              <w:t>Tiếp nhận theo lịch</w:t>
            </w:r>
          </w:p>
        </w:tc>
        <w:tc>
          <w:tcPr>
            <w:tcW w:w="7030" w:type="dxa"/>
            <w:vAlign w:val="center"/>
          </w:tcPr>
          <w:p w14:paraId="72DF8B0C" w14:textId="77777777" w:rsidR="00BF1D05" w:rsidRDefault="00000000">
            <w:pPr>
              <w:spacing w:before="60" w:after="60" w:line="252" w:lineRule="auto"/>
            </w:pPr>
            <w:r>
              <w:rPr>
                <w:rFonts w:ascii="Times New Roman" w:eastAsia="Times New Roman" w:hAnsi="Times New Roman" w:cs="Times New Roman"/>
                <w:color w:val="000000"/>
                <w:sz w:val="23"/>
              </w:rPr>
              <w:t>Kiểm tra đúng hồ sơ, ngày và trạng thái; INSERT PhieuKham và UPDATE LichHen cùng transaction. T50 kiểm tra lịch giữ nguyên khi FK bác sĩ sai.</w:t>
            </w:r>
          </w:p>
        </w:tc>
      </w:tr>
      <w:tr w:rsidR="00BF1D05" w14:paraId="0DB0F088" w14:textId="77777777">
        <w:trPr>
          <w:cantSplit/>
          <w:jc w:val="center"/>
        </w:trPr>
        <w:tc>
          <w:tcPr>
            <w:tcW w:w="2381" w:type="dxa"/>
            <w:vAlign w:val="center"/>
          </w:tcPr>
          <w:p w14:paraId="10C5924F" w14:textId="77777777" w:rsidR="00BF1D05" w:rsidRDefault="00000000">
            <w:pPr>
              <w:spacing w:before="60" w:after="60" w:line="252" w:lineRule="auto"/>
            </w:pPr>
            <w:r>
              <w:rPr>
                <w:rFonts w:ascii="Times New Roman" w:eastAsia="Times New Roman" w:hAnsi="Times New Roman" w:cs="Times New Roman"/>
                <w:color w:val="000000"/>
                <w:sz w:val="23"/>
              </w:rPr>
              <w:t>Lưu toa và các dòng thuốc</w:t>
            </w:r>
          </w:p>
        </w:tc>
        <w:tc>
          <w:tcPr>
            <w:tcW w:w="7030" w:type="dxa"/>
            <w:vAlign w:val="center"/>
          </w:tcPr>
          <w:p w14:paraId="068A9634" w14:textId="77777777" w:rsidR="00BF1D05" w:rsidRDefault="00000000">
            <w:pPr>
              <w:spacing w:before="60" w:after="60" w:line="252" w:lineRule="auto"/>
            </w:pPr>
            <w:r>
              <w:rPr>
                <w:rFonts w:ascii="Times New Roman" w:eastAsia="Times New Roman" w:hAnsi="Times New Roman" w:cs="Times New Roman"/>
                <w:color w:val="000000"/>
                <w:sz w:val="23"/>
              </w:rPr>
              <w:t>Tham số @ChiTiet kiểu dbo.DongToa. Khóa phiếu, kiểm tra bác sĩ/kết luận/xét nghiệm, ghi toa và các dòng trong cùng transaction. T34/T35 kiểm tra lỗi FK/số lượng không để lại toa rỗng.</w:t>
            </w:r>
          </w:p>
        </w:tc>
      </w:tr>
      <w:tr w:rsidR="00BF1D05" w14:paraId="402C1966" w14:textId="77777777">
        <w:trPr>
          <w:cantSplit/>
          <w:jc w:val="center"/>
        </w:trPr>
        <w:tc>
          <w:tcPr>
            <w:tcW w:w="2381" w:type="dxa"/>
            <w:vAlign w:val="center"/>
          </w:tcPr>
          <w:p w14:paraId="58084841" w14:textId="77777777" w:rsidR="00BF1D05" w:rsidRDefault="00000000">
            <w:pPr>
              <w:spacing w:before="60" w:after="60" w:line="252" w:lineRule="auto"/>
            </w:pPr>
            <w:r>
              <w:rPr>
                <w:rFonts w:ascii="Times New Roman" w:eastAsia="Times New Roman" w:hAnsi="Times New Roman" w:cs="Times New Roman"/>
                <w:color w:val="000000"/>
                <w:sz w:val="23"/>
              </w:rPr>
              <w:t>Ghi kết quả và hoàn tất</w:t>
            </w:r>
          </w:p>
        </w:tc>
        <w:tc>
          <w:tcPr>
            <w:tcW w:w="7030" w:type="dxa"/>
            <w:vAlign w:val="center"/>
          </w:tcPr>
          <w:p w14:paraId="50C8BDF4" w14:textId="77777777" w:rsidR="00BF1D05" w:rsidRDefault="00000000">
            <w:pPr>
              <w:spacing w:before="60" w:after="60" w:line="252" w:lineRule="auto"/>
            </w:pPr>
            <w:r>
              <w:rPr>
                <w:rFonts w:ascii="Times New Roman" w:eastAsia="Times New Roman" w:hAnsi="Times New Roman" w:cs="Times New Roman"/>
                <w:color w:val="000000"/>
                <w:sz w:val="23"/>
              </w:rPr>
              <w:t>Khóa phiếu khám trước khi kiểm tra trạng thái. Hoàn tất chỉ khi đã có kết luận, xuất viện, thanh toán và đủ kết quả xét nghiệm. Cấm sửa đợt đã hoàn tất.</w:t>
            </w:r>
          </w:p>
        </w:tc>
      </w:tr>
    </w:tbl>
    <w:p w14:paraId="76D73D23" w14:textId="77777777" w:rsidR="00BF1D05" w:rsidRDefault="00BF1D05">
      <w:pPr>
        <w:spacing w:after="100" w:line="264" w:lineRule="auto"/>
        <w:jc w:val="both"/>
      </w:pPr>
    </w:p>
    <w:p w14:paraId="3A5154D0" w14:textId="77777777" w:rsidR="00BF1D05" w:rsidRDefault="00000000">
      <w:pPr>
        <w:spacing w:after="100" w:line="264" w:lineRule="auto"/>
        <w:jc w:val="both"/>
      </w:pPr>
      <w:r>
        <w:rPr>
          <w:rFonts w:ascii="Times New Roman" w:eastAsia="Times New Roman" w:hAnsi="Times New Roman" w:cs="Times New Roman"/>
          <w:color w:val="000000"/>
          <w:sz w:val="24"/>
        </w:rPr>
        <w:t>Các thủ tục là ranh giới ghi nghiệp vụ của ứng dụng. PK/FK/UNIQUE/CHECK tiếp tục bảo vệ dữ liệu ở SQL Server. Service dùng truy vấn tham số, không ghép giá trị người nhập vào SQL. Các tên danh mục được chọn trong danh sách cố định.</w:t>
      </w:r>
    </w:p>
    <w:p w14:paraId="5D2F7505" w14:textId="77777777" w:rsidR="00BF1D05" w:rsidRDefault="00000000">
      <w:pPr>
        <w:spacing w:after="100" w:line="264" w:lineRule="auto"/>
        <w:jc w:val="both"/>
      </w:pPr>
      <w:r>
        <w:rPr>
          <w:rFonts w:ascii="Times New Roman" w:eastAsia="Times New Roman" w:hAnsi="Times New Roman" w:cs="Times New Roman"/>
          <w:color w:val="000000"/>
          <w:sz w:val="24"/>
        </w:rPr>
        <w:t>Các file SQL: Database/QuanLyHoSoBenhAn.sql tạo cấu trúc và thủ tục; Database/DuLieuMau.sql tạo dữ liệu thực hành; Database/KiemTra.sql đối chiếu bảng, khóa và dữ liệu. Chạy lại hai script đầu không xóa dữ liệu đã có.</w:t>
      </w:r>
    </w:p>
    <w:p w14:paraId="00A92945"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 HIỆN THỰC WINFORMS THEO MODULE</w:t>
      </w:r>
    </w:p>
    <w:p w14:paraId="74A0F77B" w14:textId="77777777" w:rsidR="00BF1D05" w:rsidRDefault="00000000">
      <w:pPr>
        <w:spacing w:after="100" w:line="264" w:lineRule="auto"/>
        <w:jc w:val="both"/>
      </w:pPr>
      <w:r>
        <w:rPr>
          <w:rFonts w:ascii="Times New Roman" w:eastAsia="Times New Roman" w:hAnsi="Times New Roman" w:cs="Times New Roman"/>
          <w:color w:val="000000"/>
          <w:sz w:val="24"/>
        </w:rPr>
        <w:t>UI → HoSoService → Data/Db → SQL Server. Form tiếp nhận sự kiện và hiển thị. HoSoService kiểm tra đầu vào, chọn thao tác và chuyển tham số. Db quản lý SqlConnection, SqlCommand và SqlDataAdapter; các ràng buộc và transaction nhiều bảng nằm trong stored procedure. Không dùng thông tin đăng nhập SQL trong source.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7143"/>
      </w:tblGrid>
      <w:tr w:rsidR="00BF1D05" w14:paraId="2B5B62E5" w14:textId="77777777">
        <w:trPr>
          <w:cantSplit/>
          <w:tblHeader/>
          <w:jc w:val="center"/>
        </w:trPr>
        <w:tc>
          <w:tcPr>
            <w:tcW w:w="2268" w:type="dxa"/>
            <w:shd w:val="clear" w:color="auto" w:fill="EEEEEE"/>
            <w:vAlign w:val="center"/>
          </w:tcPr>
          <w:p w14:paraId="5E432B76" w14:textId="77777777" w:rsidR="00BF1D05" w:rsidRDefault="00000000">
            <w:pPr>
              <w:spacing w:before="60" w:after="60" w:line="252" w:lineRule="auto"/>
            </w:pPr>
            <w:r>
              <w:rPr>
                <w:rFonts w:ascii="Times New Roman" w:eastAsia="Times New Roman" w:hAnsi="Times New Roman" w:cs="Times New Roman"/>
                <w:b/>
                <w:color w:val="000000"/>
              </w:rPr>
              <w:t>Form</w:t>
            </w:r>
          </w:p>
        </w:tc>
        <w:tc>
          <w:tcPr>
            <w:tcW w:w="7143" w:type="dxa"/>
            <w:shd w:val="clear" w:color="auto" w:fill="EEEEEE"/>
            <w:vAlign w:val="center"/>
          </w:tcPr>
          <w:p w14:paraId="51E723F6" w14:textId="77777777" w:rsidR="00BF1D05" w:rsidRDefault="00000000">
            <w:pPr>
              <w:spacing w:before="60" w:after="60" w:line="252" w:lineRule="auto"/>
            </w:pPr>
            <w:r>
              <w:rPr>
                <w:rFonts w:ascii="Times New Roman" w:eastAsia="Times New Roman" w:hAnsi="Times New Roman" w:cs="Times New Roman"/>
                <w:b/>
                <w:color w:val="000000"/>
              </w:rPr>
              <w:t>Chức năng</w:t>
            </w:r>
          </w:p>
        </w:tc>
      </w:tr>
      <w:tr w:rsidR="00BF1D05" w14:paraId="7CBB7C2A" w14:textId="77777777">
        <w:trPr>
          <w:cantSplit/>
          <w:jc w:val="center"/>
        </w:trPr>
        <w:tc>
          <w:tcPr>
            <w:tcW w:w="2268" w:type="dxa"/>
            <w:vAlign w:val="center"/>
          </w:tcPr>
          <w:p w14:paraId="6BEDAC74" w14:textId="77777777" w:rsidR="00BF1D05" w:rsidRDefault="00000000">
            <w:pPr>
              <w:spacing w:before="60" w:after="60" w:line="252" w:lineRule="auto"/>
            </w:pPr>
            <w:r>
              <w:rPr>
                <w:rFonts w:ascii="Times New Roman" w:eastAsia="Times New Roman" w:hAnsi="Times New Roman" w:cs="Times New Roman"/>
                <w:color w:val="000000"/>
              </w:rPr>
              <w:t>FrmMain</w:t>
            </w:r>
          </w:p>
        </w:tc>
        <w:tc>
          <w:tcPr>
            <w:tcW w:w="7143" w:type="dxa"/>
            <w:vAlign w:val="center"/>
          </w:tcPr>
          <w:p w14:paraId="17FDC000" w14:textId="77777777" w:rsidR="00BF1D05" w:rsidRDefault="00000000">
            <w:pPr>
              <w:spacing w:before="60" w:after="60" w:line="252" w:lineRule="auto"/>
            </w:pPr>
            <w:r>
              <w:rPr>
                <w:rFonts w:ascii="Times New Roman" w:eastAsia="Times New Roman" w:hAnsi="Times New Roman" w:cs="Times New Roman"/>
                <w:color w:val="000000"/>
              </w:rPr>
              <w:t>Mở tám module; tổng hợp số hồ sơ, phiếu đang mở, đợt hoàn tất, toa và hẹn chờ.</w:t>
            </w:r>
          </w:p>
        </w:tc>
      </w:tr>
      <w:tr w:rsidR="00BF1D05" w14:paraId="1C35E43F" w14:textId="77777777">
        <w:trPr>
          <w:cantSplit/>
          <w:jc w:val="center"/>
        </w:trPr>
        <w:tc>
          <w:tcPr>
            <w:tcW w:w="2268" w:type="dxa"/>
            <w:vAlign w:val="center"/>
          </w:tcPr>
          <w:p w14:paraId="3F9751FE" w14:textId="77777777" w:rsidR="00BF1D05" w:rsidRDefault="00000000">
            <w:pPr>
              <w:spacing w:before="60" w:after="60" w:line="252" w:lineRule="auto"/>
            </w:pPr>
            <w:r>
              <w:rPr>
                <w:rFonts w:ascii="Times New Roman" w:eastAsia="Times New Roman" w:hAnsi="Times New Roman" w:cs="Times New Roman"/>
                <w:color w:val="000000"/>
              </w:rPr>
              <w:t>FrmBenhNhan</w:t>
            </w:r>
          </w:p>
        </w:tc>
        <w:tc>
          <w:tcPr>
            <w:tcW w:w="7143" w:type="dxa"/>
            <w:vAlign w:val="center"/>
          </w:tcPr>
          <w:p w14:paraId="2B314522" w14:textId="77777777" w:rsidR="00BF1D05" w:rsidRDefault="00000000">
            <w:pPr>
              <w:spacing w:before="60" w:after="60" w:line="252" w:lineRule="auto"/>
            </w:pPr>
            <w:r>
              <w:rPr>
                <w:rFonts w:ascii="Times New Roman" w:eastAsia="Times New Roman" w:hAnsi="Times New Roman" w:cs="Times New Roman"/>
                <w:color w:val="000000"/>
              </w:rPr>
              <w:t>Đăng ký, chọn ảnh, thu lệ phí/cấp hồ sơ; cập nhật nhân thân; gia hạn; tìm kiếm.</w:t>
            </w:r>
          </w:p>
        </w:tc>
      </w:tr>
      <w:tr w:rsidR="00BF1D05" w14:paraId="30FF2FD1" w14:textId="77777777">
        <w:trPr>
          <w:cantSplit/>
          <w:jc w:val="center"/>
        </w:trPr>
        <w:tc>
          <w:tcPr>
            <w:tcW w:w="2268" w:type="dxa"/>
            <w:vAlign w:val="center"/>
          </w:tcPr>
          <w:p w14:paraId="5A8215E2" w14:textId="77777777" w:rsidR="00BF1D05" w:rsidRDefault="00000000">
            <w:pPr>
              <w:spacing w:before="60" w:after="60" w:line="252" w:lineRule="auto"/>
            </w:pPr>
            <w:r>
              <w:rPr>
                <w:rFonts w:ascii="Times New Roman" w:eastAsia="Times New Roman" w:hAnsi="Times New Roman" w:cs="Times New Roman"/>
                <w:color w:val="000000"/>
              </w:rPr>
              <w:t>FrmKhamBenh</w:t>
            </w:r>
          </w:p>
        </w:tc>
        <w:tc>
          <w:tcPr>
            <w:tcW w:w="7143" w:type="dxa"/>
            <w:vAlign w:val="center"/>
          </w:tcPr>
          <w:p w14:paraId="4B8E6681" w14:textId="77777777" w:rsidR="00BF1D05" w:rsidRDefault="00000000">
            <w:pPr>
              <w:spacing w:before="60" w:after="60" w:line="252" w:lineRule="auto"/>
            </w:pPr>
            <w:r>
              <w:rPr>
                <w:rFonts w:ascii="Times New Roman" w:eastAsia="Times New Roman" w:hAnsi="Times New Roman" w:cs="Times New Roman"/>
                <w:color w:val="000000"/>
              </w:rPr>
              <w:t>Lập phiếu điều trị/định kỳ; nạp và ghi triệu chứng, chỉ số, kết luận và theo dõi.</w:t>
            </w:r>
          </w:p>
        </w:tc>
      </w:tr>
      <w:tr w:rsidR="00BF1D05" w14:paraId="73AC283D" w14:textId="77777777">
        <w:trPr>
          <w:cantSplit/>
          <w:jc w:val="center"/>
        </w:trPr>
        <w:tc>
          <w:tcPr>
            <w:tcW w:w="2268" w:type="dxa"/>
            <w:vAlign w:val="center"/>
          </w:tcPr>
          <w:p w14:paraId="48DA2D4E" w14:textId="77777777" w:rsidR="00BF1D05" w:rsidRDefault="00000000">
            <w:pPr>
              <w:spacing w:before="60" w:after="60" w:line="252" w:lineRule="auto"/>
            </w:pPr>
            <w:r>
              <w:rPr>
                <w:rFonts w:ascii="Times New Roman" w:eastAsia="Times New Roman" w:hAnsi="Times New Roman" w:cs="Times New Roman"/>
                <w:color w:val="000000"/>
              </w:rPr>
              <w:t>FrmXetNghiem</w:t>
            </w:r>
          </w:p>
        </w:tc>
        <w:tc>
          <w:tcPr>
            <w:tcW w:w="7143" w:type="dxa"/>
            <w:vAlign w:val="center"/>
          </w:tcPr>
          <w:p w14:paraId="7508F501" w14:textId="77777777" w:rsidR="00BF1D05" w:rsidRDefault="00000000">
            <w:pPr>
              <w:spacing w:before="60" w:after="60" w:line="252" w:lineRule="auto"/>
            </w:pPr>
            <w:r>
              <w:rPr>
                <w:rFonts w:ascii="Times New Roman" w:eastAsia="Times New Roman" w:hAnsi="Times New Roman" w:cs="Times New Roman"/>
                <w:color w:val="000000"/>
              </w:rPr>
              <w:t>Lập chỉ định theo phiếu và ghi kết quả.</w:t>
            </w:r>
          </w:p>
        </w:tc>
      </w:tr>
      <w:tr w:rsidR="00BF1D05" w14:paraId="1DA7FB21" w14:textId="77777777">
        <w:trPr>
          <w:cantSplit/>
          <w:jc w:val="center"/>
        </w:trPr>
        <w:tc>
          <w:tcPr>
            <w:tcW w:w="2268" w:type="dxa"/>
            <w:vAlign w:val="center"/>
          </w:tcPr>
          <w:p w14:paraId="2E90962F" w14:textId="77777777" w:rsidR="00BF1D05" w:rsidRDefault="00000000">
            <w:pPr>
              <w:spacing w:before="60" w:after="60" w:line="252" w:lineRule="auto"/>
            </w:pPr>
            <w:r>
              <w:rPr>
                <w:rFonts w:ascii="Times New Roman" w:eastAsia="Times New Roman" w:hAnsi="Times New Roman" w:cs="Times New Roman"/>
                <w:color w:val="000000"/>
              </w:rPr>
              <w:t>FrmToaThuoc</w:t>
            </w:r>
          </w:p>
        </w:tc>
        <w:tc>
          <w:tcPr>
            <w:tcW w:w="7143" w:type="dxa"/>
            <w:vAlign w:val="center"/>
          </w:tcPr>
          <w:p w14:paraId="7BDE63CF" w14:textId="77777777" w:rsidR="00BF1D05" w:rsidRDefault="00000000">
            <w:pPr>
              <w:spacing w:before="60" w:after="60" w:line="252" w:lineRule="auto"/>
            </w:pPr>
            <w:r>
              <w:rPr>
                <w:rFonts w:ascii="Times New Roman" w:eastAsia="Times New Roman" w:hAnsi="Times New Roman" w:cs="Times New Roman"/>
                <w:color w:val="000000"/>
              </w:rPr>
              <w:t>Soạn danh sách thuốc, lưu nguyên tử, xem toa, xuất TXT và xem trước khi in A4.</w:t>
            </w:r>
          </w:p>
        </w:tc>
      </w:tr>
      <w:tr w:rsidR="00BF1D05" w14:paraId="290621F3" w14:textId="77777777">
        <w:trPr>
          <w:cantSplit/>
          <w:jc w:val="center"/>
        </w:trPr>
        <w:tc>
          <w:tcPr>
            <w:tcW w:w="2268" w:type="dxa"/>
            <w:vAlign w:val="center"/>
          </w:tcPr>
          <w:p w14:paraId="5059EF70" w14:textId="77777777" w:rsidR="00BF1D05" w:rsidRDefault="00000000">
            <w:pPr>
              <w:spacing w:before="60" w:after="60" w:line="252" w:lineRule="auto"/>
            </w:pPr>
            <w:r>
              <w:rPr>
                <w:rFonts w:ascii="Times New Roman" w:eastAsia="Times New Roman" w:hAnsi="Times New Roman" w:cs="Times New Roman"/>
                <w:color w:val="000000"/>
              </w:rPr>
              <w:t>FrmLichHen</w:t>
            </w:r>
          </w:p>
        </w:tc>
        <w:tc>
          <w:tcPr>
            <w:tcW w:w="7143" w:type="dxa"/>
            <w:vAlign w:val="center"/>
          </w:tcPr>
          <w:p w14:paraId="25437C59" w14:textId="77777777" w:rsidR="00BF1D05" w:rsidRDefault="00000000">
            <w:pPr>
              <w:spacing w:before="60" w:after="60" w:line="252" w:lineRule="auto"/>
            </w:pPr>
            <w:r>
              <w:rPr>
                <w:rFonts w:ascii="Times New Roman" w:eastAsia="Times New Roman" w:hAnsi="Times New Roman" w:cs="Times New Roman"/>
                <w:color w:val="000000"/>
              </w:rPr>
              <w:t>Đặt, đổi, xác nhận hoặc hủy lịch khám định kỳ.</w:t>
            </w:r>
          </w:p>
        </w:tc>
      </w:tr>
      <w:tr w:rsidR="00BF1D05" w14:paraId="283D2191" w14:textId="77777777">
        <w:trPr>
          <w:cantSplit/>
          <w:jc w:val="center"/>
        </w:trPr>
        <w:tc>
          <w:tcPr>
            <w:tcW w:w="2268" w:type="dxa"/>
            <w:vAlign w:val="center"/>
          </w:tcPr>
          <w:p w14:paraId="6B5122EB" w14:textId="77777777" w:rsidR="00BF1D05" w:rsidRDefault="00000000">
            <w:pPr>
              <w:spacing w:before="60" w:after="60" w:line="252" w:lineRule="auto"/>
            </w:pPr>
            <w:r>
              <w:rPr>
                <w:rFonts w:ascii="Times New Roman" w:eastAsia="Times New Roman" w:hAnsi="Times New Roman" w:cs="Times New Roman"/>
                <w:color w:val="000000"/>
              </w:rPr>
              <w:t>FrmHoanTat</w:t>
            </w:r>
          </w:p>
        </w:tc>
        <w:tc>
          <w:tcPr>
            <w:tcW w:w="7143" w:type="dxa"/>
            <w:vAlign w:val="center"/>
          </w:tcPr>
          <w:p w14:paraId="22B581B1" w14:textId="77777777" w:rsidR="00BF1D05" w:rsidRDefault="00000000">
            <w:pPr>
              <w:spacing w:before="60" w:after="60" w:line="252" w:lineRule="auto"/>
            </w:pPr>
            <w:r>
              <w:rPr>
                <w:rFonts w:ascii="Times New Roman" w:eastAsia="Times New Roman" w:hAnsi="Times New Roman" w:cs="Times New Roman"/>
                <w:color w:val="000000"/>
              </w:rPr>
              <w:t>Ghi xác nhận xuất viện/thanh toán; hoàn tất và ghi lịch sử.</w:t>
            </w:r>
          </w:p>
        </w:tc>
      </w:tr>
      <w:tr w:rsidR="00BF1D05" w14:paraId="4E1C42AF" w14:textId="77777777">
        <w:trPr>
          <w:cantSplit/>
          <w:jc w:val="center"/>
        </w:trPr>
        <w:tc>
          <w:tcPr>
            <w:tcW w:w="2268" w:type="dxa"/>
            <w:vAlign w:val="center"/>
          </w:tcPr>
          <w:p w14:paraId="4C3D8F57" w14:textId="77777777" w:rsidR="00BF1D05" w:rsidRDefault="00000000">
            <w:pPr>
              <w:spacing w:before="60" w:after="60" w:line="252" w:lineRule="auto"/>
            </w:pPr>
            <w:r>
              <w:rPr>
                <w:rFonts w:ascii="Times New Roman" w:eastAsia="Times New Roman" w:hAnsi="Times New Roman" w:cs="Times New Roman"/>
                <w:color w:val="000000"/>
              </w:rPr>
              <w:t>FrmLichSu</w:t>
            </w:r>
          </w:p>
        </w:tc>
        <w:tc>
          <w:tcPr>
            <w:tcW w:w="7143" w:type="dxa"/>
            <w:vAlign w:val="center"/>
          </w:tcPr>
          <w:p w14:paraId="70B0EA5F" w14:textId="77777777" w:rsidR="00BF1D05" w:rsidRDefault="00000000">
            <w:pPr>
              <w:spacing w:before="60" w:after="60" w:line="252" w:lineRule="auto"/>
            </w:pPr>
            <w:r>
              <w:rPr>
                <w:rFonts w:ascii="Times New Roman" w:eastAsia="Times New Roman" w:hAnsi="Times New Roman" w:cs="Times New Roman"/>
                <w:color w:val="000000"/>
              </w:rPr>
              <w:t>Tìm hồ sơ; xem các lần khám, xét nghiệm, toa và các dòng thuốc.</w:t>
            </w:r>
          </w:p>
        </w:tc>
      </w:tr>
      <w:tr w:rsidR="00BF1D05" w14:paraId="615B07EB" w14:textId="77777777">
        <w:trPr>
          <w:cantSplit/>
          <w:jc w:val="center"/>
        </w:trPr>
        <w:tc>
          <w:tcPr>
            <w:tcW w:w="2268" w:type="dxa"/>
            <w:vAlign w:val="center"/>
          </w:tcPr>
          <w:p w14:paraId="2D371D4D" w14:textId="77777777" w:rsidR="00BF1D05" w:rsidRDefault="00000000">
            <w:pPr>
              <w:spacing w:before="60" w:after="60" w:line="252" w:lineRule="auto"/>
            </w:pPr>
            <w:r>
              <w:rPr>
                <w:rFonts w:ascii="Times New Roman" w:eastAsia="Times New Roman" w:hAnsi="Times New Roman" w:cs="Times New Roman"/>
                <w:color w:val="000000"/>
              </w:rPr>
              <w:t>FrmDanhMuc</w:t>
            </w:r>
          </w:p>
        </w:tc>
        <w:tc>
          <w:tcPr>
            <w:tcW w:w="7143" w:type="dxa"/>
            <w:vAlign w:val="center"/>
          </w:tcPr>
          <w:p w14:paraId="366BD1C3" w14:textId="77777777" w:rsidR="00BF1D05" w:rsidRDefault="00000000">
            <w:pPr>
              <w:spacing w:before="60" w:after="60" w:line="252" w:lineRule="auto"/>
            </w:pPr>
            <w:r>
              <w:rPr>
                <w:rFonts w:ascii="Times New Roman" w:eastAsia="Times New Roman" w:hAnsi="Times New Roman" w:cs="Times New Roman"/>
                <w:color w:val="000000"/>
              </w:rPr>
              <w:t>Thêm/sửa khoa, bác sĩ, thuốc và loại xét nghiệm qua bốn tab.</w:t>
            </w:r>
          </w:p>
        </w:tc>
      </w:tr>
    </w:tbl>
    <w:p w14:paraId="7C4BB9A7" w14:textId="77777777" w:rsidR="00BF1D05" w:rsidRDefault="00BF1D05">
      <w:pPr>
        <w:spacing w:after="100" w:line="264" w:lineRule="auto"/>
        <w:jc w:val="both"/>
      </w:pPr>
    </w:p>
    <w:p w14:paraId="001E4278" w14:textId="77777777" w:rsidR="00BF1D05" w:rsidRDefault="00000000">
      <w:pPr>
        <w:spacing w:after="100" w:line="264" w:lineRule="auto"/>
        <w:jc w:val="both"/>
      </w:pPr>
      <w:r>
        <w:rPr>
          <w:rFonts w:ascii="Times New Roman" w:eastAsia="Times New Roman" w:hAnsi="Times New Roman" w:cs="Times New Roman"/>
          <w:color w:val="000000"/>
        </w:rPr>
        <w:t>Các Form dùng chung ModuleForm để thống nhất bố cục, trạng thái kết nối và DataGridView. Cột tự chia theo chiều rộng; tiêu đề và nội dung dài được xuống dòng, hàng tự tăng chiều cao. Bố cục được khai báo trong code C# của từng Form. Lớp BenhNhanInput nhận dữ liệu đăng ký; kết quả truy vấn dùng DataTable để gắn vào các bảng trên màn hình.</w:t>
      </w:r>
    </w:p>
    <w:p w14:paraId="23E8A061"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w:t>
      </w:r>
    </w:p>
    <w:p w14:paraId="2E5D7837" w14:textId="77777777" w:rsidR="00BF1D05" w:rsidRDefault="00000000">
      <w:pPr>
        <w:spacing w:after="100" w:line="264" w:lineRule="auto"/>
        <w:jc w:val="both"/>
      </w:pPr>
      <w:r>
        <w:rPr>
          <w:rFonts w:ascii="Times New Roman" w:eastAsia="Times New Roman" w:hAnsi="Times New Roman" w:cs="Times New Roman"/>
          <w:color w:val="000000"/>
          <w:sz w:val="21"/>
        </w:rPr>
        <w:t>Các ảnh lấy từ Form đang chạy trên máy, đọc dữ liệu SQL Server. Chương trình kiểm tra ghi lại phần cửa sổ bằng DrawToBitmap; kết quả truy vấn metadata CSDL được hiển thị trong cửa sổ kiểm tra riêng. Ảnh gốc đầy đủ độ phân giải lưu trong Evidence.</w:t>
      </w:r>
    </w:p>
    <w:p w14:paraId="52D9A913" w14:textId="77777777" w:rsidR="00BF1D05" w:rsidRDefault="00000000">
      <w:pPr>
        <w:keepNext/>
        <w:spacing w:after="60"/>
        <w:jc w:val="center"/>
      </w:pPr>
      <w:r>
        <w:rPr>
          <w:noProof/>
        </w:rPr>
        <w:drawing>
          <wp:inline distT="0" distB="0" distL="0" distR="0" wp14:anchorId="077335BB" wp14:editId="69E0FDC7">
            <wp:extent cx="5976000" cy="3992327"/>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in.png"/>
                    <pic:cNvPicPr/>
                  </pic:nvPicPr>
                  <pic:blipFill>
                    <a:blip r:embed="rId14"/>
                    <a:stretch>
                      <a:fillRect/>
                    </a:stretch>
                  </pic:blipFill>
                  <pic:spPr>
                    <a:xfrm>
                      <a:off x="0" y="0"/>
                      <a:ext cx="5976000" cy="3992327"/>
                    </a:xfrm>
                    <a:prstGeom prst="rect">
                      <a:avLst/>
                    </a:prstGeom>
                  </pic:spPr>
                </pic:pic>
              </a:graphicData>
            </a:graphic>
          </wp:inline>
        </w:drawing>
      </w:r>
    </w:p>
    <w:p w14:paraId="0338289B" w14:textId="77777777" w:rsidR="00BF1D05" w:rsidRDefault="00000000">
      <w:pPr>
        <w:spacing w:after="100" w:line="264" w:lineRule="auto"/>
        <w:jc w:val="center"/>
      </w:pPr>
      <w:r>
        <w:rPr>
          <w:rFonts w:ascii="Times New Roman" w:eastAsia="Times New Roman" w:hAnsi="Times New Roman" w:cs="Times New Roman"/>
          <w:b/>
          <w:color w:val="000000"/>
          <w:sz w:val="21"/>
        </w:rPr>
        <w:t>Hình 6.2. Màn hình chính và tổng hợp dữ liệu SQL Server</w:t>
      </w:r>
    </w:p>
    <w:p w14:paraId="1C7A6899" w14:textId="77777777" w:rsidR="00BF1D05" w:rsidRDefault="00000000">
      <w:pPr>
        <w:keepNext/>
        <w:spacing w:after="60"/>
        <w:jc w:val="center"/>
      </w:pPr>
      <w:r>
        <w:rPr>
          <w:noProof/>
        </w:rPr>
        <w:drawing>
          <wp:inline distT="0" distB="0" distL="0" distR="0" wp14:anchorId="7774B9FE" wp14:editId="54104B65">
            <wp:extent cx="5976000" cy="3944350"/>
            <wp:effectExtent l="0" t="0" r="0" b="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rmBenhNhan_1.png"/>
                    <pic:cNvPicPr/>
                  </pic:nvPicPr>
                  <pic:blipFill>
                    <a:blip r:embed="rId15"/>
                    <a:stretch>
                      <a:fillRect/>
                    </a:stretch>
                  </pic:blipFill>
                  <pic:spPr>
                    <a:xfrm>
                      <a:off x="0" y="0"/>
                      <a:ext cx="5976000" cy="3944350"/>
                    </a:xfrm>
                    <a:prstGeom prst="rect">
                      <a:avLst/>
                    </a:prstGeom>
                  </pic:spPr>
                </pic:pic>
              </a:graphicData>
            </a:graphic>
          </wp:inline>
        </w:drawing>
      </w:r>
    </w:p>
    <w:p w14:paraId="1F0B8875" w14:textId="77777777" w:rsidR="00BF1D05" w:rsidRDefault="00000000">
      <w:pPr>
        <w:spacing w:after="100" w:line="264" w:lineRule="auto"/>
        <w:jc w:val="center"/>
      </w:pPr>
      <w:r>
        <w:rPr>
          <w:rFonts w:ascii="Times New Roman" w:eastAsia="Times New Roman" w:hAnsi="Times New Roman" w:cs="Times New Roman"/>
          <w:b/>
          <w:color w:val="000000"/>
          <w:sz w:val="21"/>
        </w:rPr>
        <w:t>Hình 6.3. Đăng ký bệnh nhân và cấp hồ sơ cùng lệ phí năm</w:t>
      </w:r>
    </w:p>
    <w:p w14:paraId="187EB6F0"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503CE523" w14:textId="77777777" w:rsidR="00BF1D05" w:rsidRDefault="00000000">
      <w:pPr>
        <w:keepNext/>
        <w:spacing w:after="60"/>
        <w:jc w:val="center"/>
      </w:pPr>
      <w:r>
        <w:rPr>
          <w:noProof/>
        </w:rPr>
        <w:drawing>
          <wp:inline distT="0" distB="0" distL="0" distR="0" wp14:anchorId="102940EE" wp14:editId="19AC98C5">
            <wp:extent cx="5976000" cy="3944350"/>
            <wp:effectExtent l="0" t="0" r="0" b="0"/>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rmBenhNhan_2.png"/>
                    <pic:cNvPicPr/>
                  </pic:nvPicPr>
                  <pic:blipFill>
                    <a:blip r:embed="rId16"/>
                    <a:stretch>
                      <a:fillRect/>
                    </a:stretch>
                  </pic:blipFill>
                  <pic:spPr>
                    <a:xfrm>
                      <a:off x="0" y="0"/>
                      <a:ext cx="5976000" cy="3944350"/>
                    </a:xfrm>
                    <a:prstGeom prst="rect">
                      <a:avLst/>
                    </a:prstGeom>
                  </pic:spPr>
                </pic:pic>
              </a:graphicData>
            </a:graphic>
          </wp:inline>
        </w:drawing>
      </w:r>
    </w:p>
    <w:p w14:paraId="4B2F4249" w14:textId="77777777" w:rsidR="00BF1D05" w:rsidRDefault="00000000">
      <w:pPr>
        <w:spacing w:after="100" w:line="264" w:lineRule="auto"/>
        <w:jc w:val="center"/>
      </w:pPr>
      <w:r>
        <w:rPr>
          <w:rFonts w:ascii="Times New Roman" w:eastAsia="Times New Roman" w:hAnsi="Times New Roman" w:cs="Times New Roman"/>
          <w:b/>
          <w:color w:val="000000"/>
          <w:sz w:val="21"/>
        </w:rPr>
        <w:t>Hình 6.4. Ghi nhận lệ phí năm tiếp theo và xem thời hạn</w:t>
      </w:r>
    </w:p>
    <w:p w14:paraId="6F0ECACD" w14:textId="77777777" w:rsidR="00BF1D05" w:rsidRDefault="00000000">
      <w:pPr>
        <w:keepNext/>
        <w:spacing w:after="60"/>
        <w:jc w:val="center"/>
      </w:pPr>
      <w:r>
        <w:rPr>
          <w:noProof/>
        </w:rPr>
        <w:drawing>
          <wp:inline distT="0" distB="0" distL="0" distR="0" wp14:anchorId="0D6D7AC9" wp14:editId="3C0C33DB">
            <wp:extent cx="5976000" cy="3944350"/>
            <wp:effectExtent l="0" t="0" r="0" b="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rmBenhNhan_3.png"/>
                    <pic:cNvPicPr/>
                  </pic:nvPicPr>
                  <pic:blipFill>
                    <a:blip r:embed="rId17"/>
                    <a:stretch>
                      <a:fillRect/>
                    </a:stretch>
                  </pic:blipFill>
                  <pic:spPr>
                    <a:xfrm>
                      <a:off x="0" y="0"/>
                      <a:ext cx="5976000" cy="3944350"/>
                    </a:xfrm>
                    <a:prstGeom prst="rect">
                      <a:avLst/>
                    </a:prstGeom>
                  </pic:spPr>
                </pic:pic>
              </a:graphicData>
            </a:graphic>
          </wp:inline>
        </w:drawing>
      </w:r>
    </w:p>
    <w:p w14:paraId="258703F9" w14:textId="77777777" w:rsidR="00BF1D05" w:rsidRDefault="00000000">
      <w:pPr>
        <w:spacing w:after="100" w:line="264" w:lineRule="auto"/>
        <w:jc w:val="center"/>
      </w:pPr>
      <w:r>
        <w:rPr>
          <w:rFonts w:ascii="Times New Roman" w:eastAsia="Times New Roman" w:hAnsi="Times New Roman" w:cs="Times New Roman"/>
          <w:b/>
          <w:color w:val="000000"/>
          <w:sz w:val="21"/>
        </w:rPr>
        <w:t>Hình 6.5. Tra cứu bệnh nhân bằng mã hoặc thông tin liên hệ</w:t>
      </w:r>
    </w:p>
    <w:p w14:paraId="47B037B5"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4E55E2D6" w14:textId="77777777" w:rsidR="00BF1D05" w:rsidRDefault="00000000">
      <w:pPr>
        <w:keepNext/>
        <w:spacing w:after="60"/>
        <w:jc w:val="center"/>
      </w:pPr>
      <w:r>
        <w:rPr>
          <w:noProof/>
        </w:rPr>
        <w:drawing>
          <wp:inline distT="0" distB="0" distL="0" distR="0" wp14:anchorId="3B2E334C" wp14:editId="7672C32C">
            <wp:extent cx="5976000" cy="3944350"/>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rmKhamBenh_1.png"/>
                    <pic:cNvPicPr/>
                  </pic:nvPicPr>
                  <pic:blipFill>
                    <a:blip r:embed="rId18"/>
                    <a:stretch>
                      <a:fillRect/>
                    </a:stretch>
                  </pic:blipFill>
                  <pic:spPr>
                    <a:xfrm>
                      <a:off x="0" y="0"/>
                      <a:ext cx="5976000" cy="3944350"/>
                    </a:xfrm>
                    <a:prstGeom prst="rect">
                      <a:avLst/>
                    </a:prstGeom>
                  </pic:spPr>
                </pic:pic>
              </a:graphicData>
            </a:graphic>
          </wp:inline>
        </w:drawing>
      </w:r>
    </w:p>
    <w:p w14:paraId="4FEBFB8A" w14:textId="77777777" w:rsidR="00BF1D05" w:rsidRDefault="00000000">
      <w:pPr>
        <w:spacing w:after="100" w:line="264" w:lineRule="auto"/>
        <w:jc w:val="center"/>
      </w:pPr>
      <w:r>
        <w:rPr>
          <w:rFonts w:ascii="Times New Roman" w:eastAsia="Times New Roman" w:hAnsi="Times New Roman" w:cs="Times New Roman"/>
          <w:b/>
          <w:color w:val="000000"/>
          <w:sz w:val="21"/>
        </w:rPr>
        <w:t>Hình 6.6. Tiếp nhận và lập phiếu khám theo hồ sơ</w:t>
      </w:r>
    </w:p>
    <w:p w14:paraId="2B1DC822" w14:textId="77777777" w:rsidR="00BF1D05" w:rsidRDefault="00000000">
      <w:pPr>
        <w:keepNext/>
        <w:spacing w:after="60"/>
        <w:jc w:val="center"/>
      </w:pPr>
      <w:r>
        <w:rPr>
          <w:noProof/>
        </w:rPr>
        <w:drawing>
          <wp:inline distT="0" distB="0" distL="0" distR="0" wp14:anchorId="2BB663A6" wp14:editId="0F19AA1B">
            <wp:extent cx="5976000" cy="3944350"/>
            <wp:effectExtent l="0" t="0" r="0" b="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rmKhamBenh_2.png"/>
                    <pic:cNvPicPr/>
                  </pic:nvPicPr>
                  <pic:blipFill>
                    <a:blip r:embed="rId19"/>
                    <a:stretch>
                      <a:fillRect/>
                    </a:stretch>
                  </pic:blipFill>
                  <pic:spPr>
                    <a:xfrm>
                      <a:off x="0" y="0"/>
                      <a:ext cx="5976000" cy="3944350"/>
                    </a:xfrm>
                    <a:prstGeom prst="rect">
                      <a:avLst/>
                    </a:prstGeom>
                  </pic:spPr>
                </pic:pic>
              </a:graphicData>
            </a:graphic>
          </wp:inline>
        </w:drawing>
      </w:r>
    </w:p>
    <w:p w14:paraId="30938284" w14:textId="77777777" w:rsidR="00BF1D05" w:rsidRDefault="00000000">
      <w:pPr>
        <w:spacing w:after="100" w:line="264" w:lineRule="auto"/>
        <w:jc w:val="center"/>
      </w:pPr>
      <w:r>
        <w:rPr>
          <w:rFonts w:ascii="Times New Roman" w:eastAsia="Times New Roman" w:hAnsi="Times New Roman" w:cs="Times New Roman"/>
          <w:b/>
          <w:color w:val="000000"/>
          <w:sz w:val="21"/>
        </w:rPr>
        <w:t>Hình 6.7. Nạp và ghi nội dung khám, theo dõi điều trị</w:t>
      </w:r>
    </w:p>
    <w:p w14:paraId="2602C457"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533314E5" w14:textId="77777777" w:rsidR="00BF1D05" w:rsidRDefault="00000000">
      <w:pPr>
        <w:keepNext/>
        <w:spacing w:after="60"/>
        <w:jc w:val="center"/>
      </w:pPr>
      <w:r>
        <w:rPr>
          <w:noProof/>
        </w:rPr>
        <w:drawing>
          <wp:inline distT="0" distB="0" distL="0" distR="0" wp14:anchorId="669F7645" wp14:editId="0E891235">
            <wp:extent cx="5976000" cy="3944350"/>
            <wp:effectExtent l="0" t="0" r="0" b="0"/>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rmXetNghiem_1.png"/>
                    <pic:cNvPicPr/>
                  </pic:nvPicPr>
                  <pic:blipFill>
                    <a:blip r:embed="rId20"/>
                    <a:stretch>
                      <a:fillRect/>
                    </a:stretch>
                  </pic:blipFill>
                  <pic:spPr>
                    <a:xfrm>
                      <a:off x="0" y="0"/>
                      <a:ext cx="5976000" cy="3944350"/>
                    </a:xfrm>
                    <a:prstGeom prst="rect">
                      <a:avLst/>
                    </a:prstGeom>
                  </pic:spPr>
                </pic:pic>
              </a:graphicData>
            </a:graphic>
          </wp:inline>
        </w:drawing>
      </w:r>
    </w:p>
    <w:p w14:paraId="69B5867B" w14:textId="77777777" w:rsidR="00BF1D05" w:rsidRDefault="00000000">
      <w:pPr>
        <w:spacing w:after="100" w:line="264" w:lineRule="auto"/>
        <w:jc w:val="center"/>
      </w:pPr>
      <w:r>
        <w:rPr>
          <w:rFonts w:ascii="Times New Roman" w:eastAsia="Times New Roman" w:hAnsi="Times New Roman" w:cs="Times New Roman"/>
          <w:b/>
          <w:color w:val="000000"/>
          <w:sz w:val="21"/>
        </w:rPr>
        <w:t>Hình 6.8. Lập chỉ định xét nghiệm theo phiếu khám</w:t>
      </w:r>
    </w:p>
    <w:p w14:paraId="73F50F19" w14:textId="77777777" w:rsidR="00BF1D05" w:rsidRDefault="00000000">
      <w:pPr>
        <w:keepNext/>
        <w:spacing w:after="60"/>
        <w:jc w:val="center"/>
      </w:pPr>
      <w:r>
        <w:rPr>
          <w:noProof/>
        </w:rPr>
        <w:drawing>
          <wp:inline distT="0" distB="0" distL="0" distR="0" wp14:anchorId="3B8C2643" wp14:editId="0AA4BC39">
            <wp:extent cx="5976000" cy="3944350"/>
            <wp:effectExtent l="0" t="0" r="0" b="0"/>
            <wp:docPr id="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rmXetNghiem_2.png"/>
                    <pic:cNvPicPr/>
                  </pic:nvPicPr>
                  <pic:blipFill>
                    <a:blip r:embed="rId21"/>
                    <a:stretch>
                      <a:fillRect/>
                    </a:stretch>
                  </pic:blipFill>
                  <pic:spPr>
                    <a:xfrm>
                      <a:off x="0" y="0"/>
                      <a:ext cx="5976000" cy="3944350"/>
                    </a:xfrm>
                    <a:prstGeom prst="rect">
                      <a:avLst/>
                    </a:prstGeom>
                  </pic:spPr>
                </pic:pic>
              </a:graphicData>
            </a:graphic>
          </wp:inline>
        </w:drawing>
      </w:r>
    </w:p>
    <w:p w14:paraId="1B5119EF" w14:textId="77777777" w:rsidR="00BF1D05" w:rsidRDefault="00000000">
      <w:pPr>
        <w:spacing w:after="100" w:line="264" w:lineRule="auto"/>
        <w:jc w:val="center"/>
      </w:pPr>
      <w:r>
        <w:rPr>
          <w:rFonts w:ascii="Times New Roman" w:eastAsia="Times New Roman" w:hAnsi="Times New Roman" w:cs="Times New Roman"/>
          <w:b/>
          <w:color w:val="000000"/>
          <w:sz w:val="21"/>
        </w:rPr>
        <w:t>Hình 6.9. Ghi kết quả và ngày trả xét nghiệm</w:t>
      </w:r>
    </w:p>
    <w:p w14:paraId="115CB660"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2CCD3E78" w14:textId="77777777" w:rsidR="00BF1D05" w:rsidRDefault="00000000">
      <w:pPr>
        <w:keepNext/>
        <w:spacing w:after="60"/>
        <w:jc w:val="center"/>
      </w:pPr>
      <w:r>
        <w:rPr>
          <w:noProof/>
        </w:rPr>
        <w:drawing>
          <wp:inline distT="0" distB="0" distL="0" distR="0" wp14:anchorId="6CD58F0D" wp14:editId="57DDD657">
            <wp:extent cx="5976000" cy="3944350"/>
            <wp:effectExtent l="0" t="0" r="0" b="0"/>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rmToaThuoc_1.png"/>
                    <pic:cNvPicPr/>
                  </pic:nvPicPr>
                  <pic:blipFill>
                    <a:blip r:embed="rId22"/>
                    <a:stretch>
                      <a:fillRect/>
                    </a:stretch>
                  </pic:blipFill>
                  <pic:spPr>
                    <a:xfrm>
                      <a:off x="0" y="0"/>
                      <a:ext cx="5976000" cy="3944350"/>
                    </a:xfrm>
                    <a:prstGeom prst="rect">
                      <a:avLst/>
                    </a:prstGeom>
                  </pic:spPr>
                </pic:pic>
              </a:graphicData>
            </a:graphic>
          </wp:inline>
        </w:drawing>
      </w:r>
    </w:p>
    <w:p w14:paraId="58E240E8" w14:textId="77777777" w:rsidR="00BF1D05" w:rsidRDefault="00000000">
      <w:pPr>
        <w:spacing w:after="100" w:line="264" w:lineRule="auto"/>
        <w:jc w:val="center"/>
      </w:pPr>
      <w:r>
        <w:rPr>
          <w:rFonts w:ascii="Times New Roman" w:eastAsia="Times New Roman" w:hAnsi="Times New Roman" w:cs="Times New Roman"/>
          <w:b/>
          <w:color w:val="000000"/>
          <w:sz w:val="21"/>
        </w:rPr>
        <w:t>Hình 6.10. Soạn dòng thuốc trước khi lưu toa</w:t>
      </w:r>
    </w:p>
    <w:p w14:paraId="7AE0F0C6" w14:textId="77777777" w:rsidR="00BF1D05" w:rsidRDefault="00000000">
      <w:pPr>
        <w:keepNext/>
        <w:spacing w:after="60"/>
        <w:jc w:val="center"/>
      </w:pPr>
      <w:r>
        <w:rPr>
          <w:noProof/>
        </w:rPr>
        <w:drawing>
          <wp:inline distT="0" distB="0" distL="0" distR="0" wp14:anchorId="7474A1BE" wp14:editId="396DE392">
            <wp:extent cx="5976000" cy="3944350"/>
            <wp:effectExtent l="0" t="0" r="0" b="0"/>
            <wp:docPr id="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rmToaThuoc_2.png"/>
                    <pic:cNvPicPr/>
                  </pic:nvPicPr>
                  <pic:blipFill>
                    <a:blip r:embed="rId23"/>
                    <a:stretch>
                      <a:fillRect/>
                    </a:stretch>
                  </pic:blipFill>
                  <pic:spPr>
                    <a:xfrm>
                      <a:off x="0" y="0"/>
                      <a:ext cx="5976000" cy="3944350"/>
                    </a:xfrm>
                    <a:prstGeom prst="rect">
                      <a:avLst/>
                    </a:prstGeom>
                  </pic:spPr>
                </pic:pic>
              </a:graphicData>
            </a:graphic>
          </wp:inline>
        </w:drawing>
      </w:r>
    </w:p>
    <w:p w14:paraId="2281DCBC" w14:textId="77777777" w:rsidR="00BF1D05" w:rsidRDefault="00000000">
      <w:pPr>
        <w:spacing w:after="100" w:line="264" w:lineRule="auto"/>
        <w:jc w:val="center"/>
      </w:pPr>
      <w:r>
        <w:rPr>
          <w:rFonts w:ascii="Times New Roman" w:eastAsia="Times New Roman" w:hAnsi="Times New Roman" w:cs="Times New Roman"/>
          <w:b/>
          <w:color w:val="000000"/>
          <w:sz w:val="21"/>
        </w:rPr>
        <w:t>Hình 6.11. Danh sách toa đã lưu và chức năng xuất toa</w:t>
      </w:r>
    </w:p>
    <w:p w14:paraId="6AFDD510"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26E3AC91" w14:textId="77777777" w:rsidR="00BF1D05" w:rsidRDefault="00000000">
      <w:pPr>
        <w:keepNext/>
        <w:spacing w:after="60"/>
        <w:jc w:val="center"/>
      </w:pPr>
      <w:r>
        <w:rPr>
          <w:noProof/>
        </w:rPr>
        <w:drawing>
          <wp:inline distT="0" distB="0" distL="0" distR="0" wp14:anchorId="47C02118" wp14:editId="30C27361">
            <wp:extent cx="5976000" cy="3944350"/>
            <wp:effectExtent l="0" t="0" r="0" b="0"/>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mLichHen_1.png"/>
                    <pic:cNvPicPr/>
                  </pic:nvPicPr>
                  <pic:blipFill>
                    <a:blip r:embed="rId24"/>
                    <a:stretch>
                      <a:fillRect/>
                    </a:stretch>
                  </pic:blipFill>
                  <pic:spPr>
                    <a:xfrm>
                      <a:off x="0" y="0"/>
                      <a:ext cx="5976000" cy="3944350"/>
                    </a:xfrm>
                    <a:prstGeom prst="rect">
                      <a:avLst/>
                    </a:prstGeom>
                  </pic:spPr>
                </pic:pic>
              </a:graphicData>
            </a:graphic>
          </wp:inline>
        </w:drawing>
      </w:r>
    </w:p>
    <w:p w14:paraId="076003EE" w14:textId="77777777" w:rsidR="00BF1D05" w:rsidRDefault="00000000">
      <w:pPr>
        <w:spacing w:after="100" w:line="264" w:lineRule="auto"/>
        <w:jc w:val="center"/>
      </w:pPr>
      <w:r>
        <w:rPr>
          <w:rFonts w:ascii="Times New Roman" w:eastAsia="Times New Roman" w:hAnsi="Times New Roman" w:cs="Times New Roman"/>
          <w:b/>
          <w:color w:val="000000"/>
          <w:sz w:val="21"/>
        </w:rPr>
        <w:t>Hình 6.12. Lịch định kỳ theo hồ sơ và quý khám</w:t>
      </w:r>
    </w:p>
    <w:p w14:paraId="09837F5B" w14:textId="77777777" w:rsidR="00BF1D05" w:rsidRDefault="00000000">
      <w:pPr>
        <w:keepNext/>
        <w:spacing w:after="60"/>
        <w:jc w:val="center"/>
      </w:pPr>
      <w:r>
        <w:rPr>
          <w:noProof/>
        </w:rPr>
        <w:drawing>
          <wp:inline distT="0" distB="0" distL="0" distR="0" wp14:anchorId="2ED12C07" wp14:editId="2992CF94">
            <wp:extent cx="5976000" cy="3944350"/>
            <wp:effectExtent l="0" t="0" r="0" b="0"/>
            <wp:docPr id="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rmHoanTat_1.png"/>
                    <pic:cNvPicPr/>
                  </pic:nvPicPr>
                  <pic:blipFill>
                    <a:blip r:embed="rId25"/>
                    <a:stretch>
                      <a:fillRect/>
                    </a:stretch>
                  </pic:blipFill>
                  <pic:spPr>
                    <a:xfrm>
                      <a:off x="0" y="0"/>
                      <a:ext cx="5976000" cy="3944350"/>
                    </a:xfrm>
                    <a:prstGeom prst="rect">
                      <a:avLst/>
                    </a:prstGeom>
                  </pic:spPr>
                </pic:pic>
              </a:graphicData>
            </a:graphic>
          </wp:inline>
        </w:drawing>
      </w:r>
    </w:p>
    <w:p w14:paraId="14B97AE3" w14:textId="77777777" w:rsidR="00BF1D05" w:rsidRDefault="00000000">
      <w:pPr>
        <w:spacing w:after="100" w:line="264" w:lineRule="auto"/>
        <w:jc w:val="center"/>
      </w:pPr>
      <w:r>
        <w:rPr>
          <w:rFonts w:ascii="Times New Roman" w:eastAsia="Times New Roman" w:hAnsi="Times New Roman" w:cs="Times New Roman"/>
          <w:b/>
          <w:color w:val="000000"/>
          <w:sz w:val="21"/>
        </w:rPr>
        <w:t>Hình 6.13. Xác nhận thủ tục và hoàn tất đợt điều trị</w:t>
      </w:r>
    </w:p>
    <w:p w14:paraId="2AAC0C1D"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25599079" w14:textId="77777777" w:rsidR="00BF1D05" w:rsidRDefault="00000000">
      <w:pPr>
        <w:keepNext/>
        <w:spacing w:after="60"/>
        <w:jc w:val="center"/>
      </w:pPr>
      <w:r>
        <w:rPr>
          <w:noProof/>
        </w:rPr>
        <w:drawing>
          <wp:inline distT="0" distB="0" distL="0" distR="0" wp14:anchorId="00321BBD" wp14:editId="1D5ED344">
            <wp:extent cx="5976000" cy="3944350"/>
            <wp:effectExtent l="0" t="0" r="0" b="0"/>
            <wp:docPr id="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rmLichSu_1.png"/>
                    <pic:cNvPicPr/>
                  </pic:nvPicPr>
                  <pic:blipFill>
                    <a:blip r:embed="rId26"/>
                    <a:stretch>
                      <a:fillRect/>
                    </a:stretch>
                  </pic:blipFill>
                  <pic:spPr>
                    <a:xfrm>
                      <a:off x="0" y="0"/>
                      <a:ext cx="5976000" cy="3944350"/>
                    </a:xfrm>
                    <a:prstGeom prst="rect">
                      <a:avLst/>
                    </a:prstGeom>
                  </pic:spPr>
                </pic:pic>
              </a:graphicData>
            </a:graphic>
          </wp:inline>
        </w:drawing>
      </w:r>
    </w:p>
    <w:p w14:paraId="780846EC" w14:textId="77777777" w:rsidR="00BF1D05" w:rsidRDefault="00000000">
      <w:pPr>
        <w:spacing w:after="100" w:line="264" w:lineRule="auto"/>
        <w:jc w:val="center"/>
      </w:pPr>
      <w:r>
        <w:rPr>
          <w:rFonts w:ascii="Times New Roman" w:eastAsia="Times New Roman" w:hAnsi="Times New Roman" w:cs="Times New Roman"/>
          <w:b/>
          <w:color w:val="000000"/>
          <w:sz w:val="21"/>
        </w:rPr>
        <w:t>Hình 6.14. Lịch sử phân biệt đợt đang điều trị và đã hoàn tất</w:t>
      </w:r>
    </w:p>
    <w:p w14:paraId="7095CB2F" w14:textId="77777777" w:rsidR="00BF1D05" w:rsidRDefault="00000000">
      <w:pPr>
        <w:keepNext/>
        <w:spacing w:after="60"/>
        <w:jc w:val="center"/>
      </w:pPr>
      <w:r>
        <w:rPr>
          <w:noProof/>
        </w:rPr>
        <w:drawing>
          <wp:inline distT="0" distB="0" distL="0" distR="0" wp14:anchorId="59DB949F" wp14:editId="57E17379">
            <wp:extent cx="5976000" cy="3944350"/>
            <wp:effectExtent l="0" t="0" r="0" b="0"/>
            <wp:docPr id="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rmLichSu_2.png"/>
                    <pic:cNvPicPr/>
                  </pic:nvPicPr>
                  <pic:blipFill>
                    <a:blip r:embed="rId27"/>
                    <a:stretch>
                      <a:fillRect/>
                    </a:stretch>
                  </pic:blipFill>
                  <pic:spPr>
                    <a:xfrm>
                      <a:off x="0" y="0"/>
                      <a:ext cx="5976000" cy="3944350"/>
                    </a:xfrm>
                    <a:prstGeom prst="rect">
                      <a:avLst/>
                    </a:prstGeom>
                  </pic:spPr>
                </pic:pic>
              </a:graphicData>
            </a:graphic>
          </wp:inline>
        </w:drawing>
      </w:r>
    </w:p>
    <w:p w14:paraId="3DA0C93A" w14:textId="77777777" w:rsidR="00BF1D05" w:rsidRDefault="00000000">
      <w:pPr>
        <w:spacing w:after="100" w:line="264" w:lineRule="auto"/>
        <w:jc w:val="center"/>
      </w:pPr>
      <w:r>
        <w:rPr>
          <w:rFonts w:ascii="Times New Roman" w:eastAsia="Times New Roman" w:hAnsi="Times New Roman" w:cs="Times New Roman"/>
          <w:b/>
          <w:color w:val="000000"/>
          <w:sz w:val="21"/>
        </w:rPr>
        <w:t>Hình 6.15. Xét nghiệm của lần khám được chọn</w:t>
      </w:r>
    </w:p>
    <w:p w14:paraId="5C549959"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348BDF06" w14:textId="77777777" w:rsidR="00BF1D05" w:rsidRDefault="00000000">
      <w:pPr>
        <w:keepNext/>
        <w:spacing w:after="60"/>
        <w:jc w:val="center"/>
      </w:pPr>
      <w:r>
        <w:rPr>
          <w:noProof/>
        </w:rPr>
        <w:drawing>
          <wp:inline distT="0" distB="0" distL="0" distR="0" wp14:anchorId="7F17CF61" wp14:editId="4F7BC80E">
            <wp:extent cx="5976000" cy="3944350"/>
            <wp:effectExtent l="0" t="0" r="0" b="0"/>
            <wp:docPr id="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rmLichSu_3.png"/>
                    <pic:cNvPicPr/>
                  </pic:nvPicPr>
                  <pic:blipFill>
                    <a:blip r:embed="rId28"/>
                    <a:stretch>
                      <a:fillRect/>
                    </a:stretch>
                  </pic:blipFill>
                  <pic:spPr>
                    <a:xfrm>
                      <a:off x="0" y="0"/>
                      <a:ext cx="5976000" cy="3944350"/>
                    </a:xfrm>
                    <a:prstGeom prst="rect">
                      <a:avLst/>
                    </a:prstGeom>
                  </pic:spPr>
                </pic:pic>
              </a:graphicData>
            </a:graphic>
          </wp:inline>
        </w:drawing>
      </w:r>
    </w:p>
    <w:p w14:paraId="74F7AE09" w14:textId="77777777" w:rsidR="00BF1D05" w:rsidRDefault="00000000">
      <w:pPr>
        <w:spacing w:after="100" w:line="264" w:lineRule="auto"/>
        <w:jc w:val="center"/>
      </w:pPr>
      <w:r>
        <w:rPr>
          <w:rFonts w:ascii="Times New Roman" w:eastAsia="Times New Roman" w:hAnsi="Times New Roman" w:cs="Times New Roman"/>
          <w:b/>
          <w:color w:val="000000"/>
          <w:sz w:val="21"/>
        </w:rPr>
        <w:t>Hình 6.16. Các toa thuốc theo hồ sơ</w:t>
      </w:r>
    </w:p>
    <w:p w14:paraId="5CDC8CB3" w14:textId="77777777" w:rsidR="00BF1D05" w:rsidRDefault="00000000">
      <w:pPr>
        <w:keepNext/>
        <w:spacing w:after="60"/>
        <w:jc w:val="center"/>
      </w:pPr>
      <w:r>
        <w:rPr>
          <w:noProof/>
        </w:rPr>
        <w:drawing>
          <wp:inline distT="0" distB="0" distL="0" distR="0" wp14:anchorId="5AB698D3" wp14:editId="2A11CB64">
            <wp:extent cx="5976000" cy="3944350"/>
            <wp:effectExtent l="0" t="0" r="0" b="0"/>
            <wp:docPr id="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rmLichSu_4.png"/>
                    <pic:cNvPicPr/>
                  </pic:nvPicPr>
                  <pic:blipFill>
                    <a:blip r:embed="rId29"/>
                    <a:stretch>
                      <a:fillRect/>
                    </a:stretch>
                  </pic:blipFill>
                  <pic:spPr>
                    <a:xfrm>
                      <a:off x="0" y="0"/>
                      <a:ext cx="5976000" cy="3944350"/>
                    </a:xfrm>
                    <a:prstGeom prst="rect">
                      <a:avLst/>
                    </a:prstGeom>
                  </pic:spPr>
                </pic:pic>
              </a:graphicData>
            </a:graphic>
          </wp:inline>
        </w:drawing>
      </w:r>
    </w:p>
    <w:p w14:paraId="140E8B91" w14:textId="77777777" w:rsidR="00BF1D05" w:rsidRDefault="00000000">
      <w:pPr>
        <w:spacing w:after="100" w:line="264" w:lineRule="auto"/>
        <w:jc w:val="center"/>
      </w:pPr>
      <w:r>
        <w:rPr>
          <w:rFonts w:ascii="Times New Roman" w:eastAsia="Times New Roman" w:hAnsi="Times New Roman" w:cs="Times New Roman"/>
          <w:b/>
          <w:color w:val="000000"/>
          <w:sz w:val="21"/>
        </w:rPr>
        <w:t>Hình 6.17. Chi tiết thuốc, số lượng, liều và cách dùng của toa</w:t>
      </w:r>
    </w:p>
    <w:p w14:paraId="0D0CF9AB"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45D2CD3E" w14:textId="77777777" w:rsidR="00BF1D05" w:rsidRDefault="00000000">
      <w:pPr>
        <w:keepNext/>
        <w:spacing w:after="60"/>
        <w:jc w:val="center"/>
      </w:pPr>
      <w:r>
        <w:rPr>
          <w:noProof/>
        </w:rPr>
        <w:drawing>
          <wp:inline distT="0" distB="0" distL="0" distR="0" wp14:anchorId="07B49505" wp14:editId="35C5A48D">
            <wp:extent cx="5976000" cy="3944350"/>
            <wp:effectExtent l="0" t="0" r="0" b="0"/>
            <wp:docPr id="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rmDanhMuc_1.png"/>
                    <pic:cNvPicPr/>
                  </pic:nvPicPr>
                  <pic:blipFill>
                    <a:blip r:embed="rId30"/>
                    <a:stretch>
                      <a:fillRect/>
                    </a:stretch>
                  </pic:blipFill>
                  <pic:spPr>
                    <a:xfrm>
                      <a:off x="0" y="0"/>
                      <a:ext cx="5976000" cy="3944350"/>
                    </a:xfrm>
                    <a:prstGeom prst="rect">
                      <a:avLst/>
                    </a:prstGeom>
                  </pic:spPr>
                </pic:pic>
              </a:graphicData>
            </a:graphic>
          </wp:inline>
        </w:drawing>
      </w:r>
    </w:p>
    <w:p w14:paraId="43189F3C" w14:textId="77777777" w:rsidR="00BF1D05" w:rsidRDefault="00000000">
      <w:pPr>
        <w:spacing w:after="100" w:line="264" w:lineRule="auto"/>
        <w:jc w:val="center"/>
      </w:pPr>
      <w:r>
        <w:rPr>
          <w:rFonts w:ascii="Times New Roman" w:eastAsia="Times New Roman" w:hAnsi="Times New Roman" w:cs="Times New Roman"/>
          <w:b/>
          <w:color w:val="000000"/>
          <w:sz w:val="21"/>
        </w:rPr>
        <w:t>Hình 6.18. Danh mục khoa</w:t>
      </w:r>
    </w:p>
    <w:p w14:paraId="22A1A73A" w14:textId="77777777" w:rsidR="00BF1D05" w:rsidRDefault="00000000">
      <w:pPr>
        <w:keepNext/>
        <w:spacing w:after="60"/>
        <w:jc w:val="center"/>
      </w:pPr>
      <w:r>
        <w:rPr>
          <w:noProof/>
        </w:rPr>
        <w:drawing>
          <wp:inline distT="0" distB="0" distL="0" distR="0" wp14:anchorId="7A4696DA" wp14:editId="01161D0A">
            <wp:extent cx="5976000" cy="3944350"/>
            <wp:effectExtent l="0" t="0" r="0" b="0"/>
            <wp:docPr id="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rmDanhMuc_2.png"/>
                    <pic:cNvPicPr/>
                  </pic:nvPicPr>
                  <pic:blipFill>
                    <a:blip r:embed="rId31"/>
                    <a:stretch>
                      <a:fillRect/>
                    </a:stretch>
                  </pic:blipFill>
                  <pic:spPr>
                    <a:xfrm>
                      <a:off x="0" y="0"/>
                      <a:ext cx="5976000" cy="3944350"/>
                    </a:xfrm>
                    <a:prstGeom prst="rect">
                      <a:avLst/>
                    </a:prstGeom>
                  </pic:spPr>
                </pic:pic>
              </a:graphicData>
            </a:graphic>
          </wp:inline>
        </w:drawing>
      </w:r>
    </w:p>
    <w:p w14:paraId="2E991B29" w14:textId="77777777" w:rsidR="00BF1D05" w:rsidRDefault="00000000">
      <w:pPr>
        <w:spacing w:after="100" w:line="264" w:lineRule="auto"/>
        <w:jc w:val="center"/>
      </w:pPr>
      <w:r>
        <w:rPr>
          <w:rFonts w:ascii="Times New Roman" w:eastAsia="Times New Roman" w:hAnsi="Times New Roman" w:cs="Times New Roman"/>
          <w:b/>
          <w:color w:val="000000"/>
          <w:sz w:val="21"/>
        </w:rPr>
        <w:t>Hình 6.19. Danh mục bác sĩ</w:t>
      </w:r>
    </w:p>
    <w:p w14:paraId="42B3CB7C"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06923ADA" w14:textId="77777777" w:rsidR="00BF1D05" w:rsidRDefault="00000000">
      <w:pPr>
        <w:keepNext/>
        <w:spacing w:after="60"/>
        <w:jc w:val="center"/>
      </w:pPr>
      <w:r>
        <w:rPr>
          <w:noProof/>
        </w:rPr>
        <w:drawing>
          <wp:inline distT="0" distB="0" distL="0" distR="0" wp14:anchorId="4864B537" wp14:editId="5A88DBBE">
            <wp:extent cx="5976000" cy="3944350"/>
            <wp:effectExtent l="0" t="0" r="0" b="0"/>
            <wp:docPr id="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rmDanhMuc_3.png"/>
                    <pic:cNvPicPr/>
                  </pic:nvPicPr>
                  <pic:blipFill>
                    <a:blip r:embed="rId32"/>
                    <a:stretch>
                      <a:fillRect/>
                    </a:stretch>
                  </pic:blipFill>
                  <pic:spPr>
                    <a:xfrm>
                      <a:off x="0" y="0"/>
                      <a:ext cx="5976000" cy="3944350"/>
                    </a:xfrm>
                    <a:prstGeom prst="rect">
                      <a:avLst/>
                    </a:prstGeom>
                  </pic:spPr>
                </pic:pic>
              </a:graphicData>
            </a:graphic>
          </wp:inline>
        </w:drawing>
      </w:r>
    </w:p>
    <w:p w14:paraId="32E878C4" w14:textId="77777777" w:rsidR="00BF1D05" w:rsidRDefault="00000000">
      <w:pPr>
        <w:spacing w:after="100" w:line="264" w:lineRule="auto"/>
        <w:jc w:val="center"/>
      </w:pPr>
      <w:r>
        <w:rPr>
          <w:rFonts w:ascii="Times New Roman" w:eastAsia="Times New Roman" w:hAnsi="Times New Roman" w:cs="Times New Roman"/>
          <w:b/>
          <w:color w:val="000000"/>
          <w:sz w:val="21"/>
        </w:rPr>
        <w:t>Hình 6.20. Danh mục thuốc</w:t>
      </w:r>
    </w:p>
    <w:p w14:paraId="1B6DBA31" w14:textId="77777777" w:rsidR="00BF1D05" w:rsidRDefault="00000000">
      <w:pPr>
        <w:keepNext/>
        <w:spacing w:after="60"/>
        <w:jc w:val="center"/>
      </w:pPr>
      <w:r>
        <w:rPr>
          <w:noProof/>
        </w:rPr>
        <w:drawing>
          <wp:inline distT="0" distB="0" distL="0" distR="0" wp14:anchorId="4F62E861" wp14:editId="2079C1B5">
            <wp:extent cx="5976000" cy="3944350"/>
            <wp:effectExtent l="0" t="0" r="0" b="0"/>
            <wp:docPr id="2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rmDanhMuc_4.png"/>
                    <pic:cNvPicPr/>
                  </pic:nvPicPr>
                  <pic:blipFill>
                    <a:blip r:embed="rId33"/>
                    <a:stretch>
                      <a:fillRect/>
                    </a:stretch>
                  </pic:blipFill>
                  <pic:spPr>
                    <a:xfrm>
                      <a:off x="0" y="0"/>
                      <a:ext cx="5976000" cy="3944350"/>
                    </a:xfrm>
                    <a:prstGeom prst="rect">
                      <a:avLst/>
                    </a:prstGeom>
                  </pic:spPr>
                </pic:pic>
              </a:graphicData>
            </a:graphic>
          </wp:inline>
        </w:drawing>
      </w:r>
    </w:p>
    <w:p w14:paraId="5B8CAC1C" w14:textId="77777777" w:rsidR="00BF1D05" w:rsidRDefault="00000000">
      <w:pPr>
        <w:spacing w:after="100" w:line="264" w:lineRule="auto"/>
        <w:jc w:val="center"/>
      </w:pPr>
      <w:r>
        <w:rPr>
          <w:rFonts w:ascii="Times New Roman" w:eastAsia="Times New Roman" w:hAnsi="Times New Roman" w:cs="Times New Roman"/>
          <w:b/>
          <w:color w:val="000000"/>
          <w:sz w:val="21"/>
        </w:rPr>
        <w:t>Hình 6.21. Danh mục loại xét nghiệm</w:t>
      </w:r>
    </w:p>
    <w:p w14:paraId="3EB3A4DC"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0CC85AFA" w14:textId="77777777" w:rsidR="00BF1D05" w:rsidRDefault="00000000">
      <w:pPr>
        <w:keepNext/>
        <w:spacing w:after="60"/>
        <w:jc w:val="center"/>
      </w:pPr>
      <w:r>
        <w:rPr>
          <w:noProof/>
        </w:rPr>
        <w:drawing>
          <wp:inline distT="0" distB="0" distL="0" distR="0" wp14:anchorId="7A0908E1" wp14:editId="47A68E8F">
            <wp:extent cx="5976000" cy="3944350"/>
            <wp:effectExtent l="0" t="0" r="0" b="0"/>
            <wp:docPr id="2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Database_Tables.png"/>
                    <pic:cNvPicPr/>
                  </pic:nvPicPr>
                  <pic:blipFill>
                    <a:blip r:embed="rId34"/>
                    <a:stretch>
                      <a:fillRect/>
                    </a:stretch>
                  </pic:blipFill>
                  <pic:spPr>
                    <a:xfrm>
                      <a:off x="0" y="0"/>
                      <a:ext cx="5976000" cy="3944350"/>
                    </a:xfrm>
                    <a:prstGeom prst="rect">
                      <a:avLst/>
                    </a:prstGeom>
                  </pic:spPr>
                </pic:pic>
              </a:graphicData>
            </a:graphic>
          </wp:inline>
        </w:drawing>
      </w:r>
    </w:p>
    <w:p w14:paraId="7D56CE22" w14:textId="77777777" w:rsidR="00BF1D05" w:rsidRDefault="00000000">
      <w:pPr>
        <w:spacing w:after="100" w:line="264" w:lineRule="auto"/>
        <w:jc w:val="center"/>
      </w:pPr>
      <w:r>
        <w:rPr>
          <w:rFonts w:ascii="Times New Roman" w:eastAsia="Times New Roman" w:hAnsi="Times New Roman" w:cs="Times New Roman"/>
          <w:b/>
          <w:color w:val="000000"/>
          <w:sz w:val="21"/>
        </w:rPr>
        <w:t>Hình 6.22. Đối chiếu 13 bảng, khóa chính và số dòng trong CSDL thực tế</w:t>
      </w:r>
    </w:p>
    <w:p w14:paraId="062ED9BA" w14:textId="77777777" w:rsidR="00BF1D05" w:rsidRDefault="00000000">
      <w:pPr>
        <w:keepNext/>
        <w:spacing w:after="60"/>
        <w:jc w:val="center"/>
      </w:pPr>
      <w:r>
        <w:rPr>
          <w:noProof/>
        </w:rPr>
        <w:drawing>
          <wp:inline distT="0" distB="0" distL="0" distR="0" wp14:anchorId="5BB7D04D" wp14:editId="35BEF756">
            <wp:extent cx="5976000" cy="3944350"/>
            <wp:effectExtent l="0" t="0" r="0" b="0"/>
            <wp:docPr id="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atabase_ForeignKeys.png"/>
                    <pic:cNvPicPr/>
                  </pic:nvPicPr>
                  <pic:blipFill>
                    <a:blip r:embed="rId35"/>
                    <a:stretch>
                      <a:fillRect/>
                    </a:stretch>
                  </pic:blipFill>
                  <pic:spPr>
                    <a:xfrm>
                      <a:off x="0" y="0"/>
                      <a:ext cx="5976000" cy="3944350"/>
                    </a:xfrm>
                    <a:prstGeom prst="rect">
                      <a:avLst/>
                    </a:prstGeom>
                  </pic:spPr>
                </pic:pic>
              </a:graphicData>
            </a:graphic>
          </wp:inline>
        </w:drawing>
      </w:r>
    </w:p>
    <w:p w14:paraId="4E637349" w14:textId="77777777" w:rsidR="00BF1D05" w:rsidRDefault="00000000">
      <w:pPr>
        <w:spacing w:after="100" w:line="264" w:lineRule="auto"/>
        <w:jc w:val="center"/>
      </w:pPr>
      <w:r>
        <w:rPr>
          <w:rFonts w:ascii="Times New Roman" w:eastAsia="Times New Roman" w:hAnsi="Times New Roman" w:cs="Times New Roman"/>
          <w:b/>
          <w:color w:val="000000"/>
          <w:sz w:val="21"/>
        </w:rPr>
        <w:t>Hình 6.23. Đối chiếu các cột khóa ngoại trong CSDL thực tế</w:t>
      </w:r>
    </w:p>
    <w:sectPr w:rsidR="00BF1D05">
      <w:headerReference w:type="even" r:id="rId36"/>
      <w:headerReference w:type="default" r:id="rId37"/>
      <w:footerReference w:type="even" r:id="rId38"/>
      <w:footerReference w:type="default" r:id="rId39"/>
      <w:headerReference w:type="first" r:id="rId40"/>
      <w:footerReference w:type="first" r:id="rId41"/>
      <w:pgSz w:w="11906" w:h="16838"/>
      <w:pgMar w:top="1134" w:right="1077" w:bottom="907" w:left="1417"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1C846" w14:textId="77777777" w:rsidR="0089188C" w:rsidRDefault="0089188C">
      <w:pPr>
        <w:spacing w:line="240" w:lineRule="auto"/>
      </w:pPr>
      <w:r>
        <w:separator/>
      </w:r>
    </w:p>
  </w:endnote>
  <w:endnote w:type="continuationSeparator" w:id="0">
    <w:p w14:paraId="51E57CE2" w14:textId="77777777" w:rsidR="0089188C" w:rsidRDefault="008918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57D333E-A547-435B-A293-F9D01AD59F0A}"/>
  </w:font>
  <w:font w:name="Calibri">
    <w:panose1 w:val="020F0502020204030204"/>
    <w:charset w:val="00"/>
    <w:family w:val="swiss"/>
    <w:pitch w:val="variable"/>
    <w:sig w:usb0="E4002EFF" w:usb1="C200247B" w:usb2="00000009" w:usb3="00000000" w:csb0="000001FF" w:csb1="00000000"/>
    <w:embedRegular r:id="rId2" w:fontKey="{80A49971-5A8F-417C-8512-6F33E4A91B93}"/>
  </w:font>
  <w:font w:name="Cambria">
    <w:panose1 w:val="02040503050406030204"/>
    <w:charset w:val="00"/>
    <w:family w:val="roman"/>
    <w:pitch w:val="variable"/>
    <w:sig w:usb0="E00006FF" w:usb1="420024FF" w:usb2="02000000" w:usb3="00000000" w:csb0="0000019F" w:csb1="00000000"/>
    <w:embedRegular r:id="rId3" w:fontKey="{69A60ADE-27EA-499F-9555-17DAE0679CE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1FCE6" w14:textId="77777777" w:rsidR="00A83A28" w:rsidRDefault="00A83A2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CF0BE" w14:textId="77777777" w:rsidR="00A83A28" w:rsidRDefault="00A83A2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8423C" w14:textId="77777777" w:rsidR="00A83A28" w:rsidRDefault="00A83A2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204B6" w14:textId="77777777" w:rsidR="0089188C" w:rsidRDefault="0089188C">
      <w:pPr>
        <w:spacing w:line="240" w:lineRule="auto"/>
      </w:pPr>
      <w:r>
        <w:separator/>
      </w:r>
    </w:p>
  </w:footnote>
  <w:footnote w:type="continuationSeparator" w:id="0">
    <w:p w14:paraId="059FC64C" w14:textId="77777777" w:rsidR="0089188C" w:rsidRDefault="008918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1E9CE" w14:textId="77777777" w:rsidR="00A83A28" w:rsidRDefault="00A83A2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BC5C3" w14:textId="77777777" w:rsidR="00A83A28" w:rsidRDefault="00A83A2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A8C87" w14:textId="77777777" w:rsidR="00A83A28" w:rsidRDefault="00A83A2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3A28"/>
    <w:rsid w:val="00073925"/>
    <w:rsid w:val="00586758"/>
    <w:rsid w:val="005B3D7A"/>
    <w:rsid w:val="0089188C"/>
    <w:rsid w:val="00957562"/>
    <w:rsid w:val="00A83A28"/>
    <w:rsid w:val="00B35EA3"/>
    <w:rsid w:val="00BF1D05"/>
    <w:rsid w:val="00D938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0D869"/>
  <w15:docId w15:val="{8352B256-38C5-4F59-B47A-FE6768777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oter" Target="footer2.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oter" Target="foot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eader" Target="header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35</Pages>
  <Words>3860</Words>
  <Characters>22004</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LAB6 Quản lý hồ sơ bệnh án của bệnh nhân</vt:lpstr>
    </vt:vector>
  </TitlesOfParts>
  <Company/>
  <LinksUpToDate>false</LinksUpToDate>
  <CharactersWithSpaces>25813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LAB6 Quản lý hồ sơ bệnh án của bệnh nhân</dc:title>
  <dc:subject>Bài 5 Phân tích thiết kế hướng đối tượng</dc:subject>
  <dc:creator>JNckaJNcA</dc:creator>
  <dc:description/>
  <cp:lastModifiedBy>Nguyen THanh Can</cp:lastModifiedBy>
  <cp:revision>4</cp:revision>
  <dcterms:created xsi:type="dcterms:W3CDTF">2026-10-16T03:31:00Z</dcterms:created>
  <dcterms:modified xsi:type="dcterms:W3CDTF">2026-10-23T03:19:00Z</dcterms:modified>
</cp:coreProperties>
</file>