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8A06" w14:textId="77777777"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sz w:val="26"/>
        </w:rPr>
        <w:t>ĐẠI HỌC TÀI NGUYÊN VÀ MÔI TRƯỜNG TPHCM</w:t>
      </w:r>
    </w:p>
    <w:p w14:paraId="67C9E0F8" w14:textId="77777777"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sz w:val="24"/>
        </w:rPr>
        <w:t>THỰC HÀNH PHÂN TÍCH THIẾT KẾ HƯỚNG ĐỐI TƯỢNG</w:t>
      </w:r>
    </w:p>
    <w:p w14:paraId="46C86D4C" w14:textId="30819C24"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sz w:val="30"/>
        </w:rPr>
        <w:t>LAB6</w:t>
      </w:r>
    </w:p>
    <w:p w14:paraId="1215E955" w14:textId="77777777" w:rsidR="00A83A28" w:rsidRDefault="00000000">
      <w:pPr>
        <w:pStyle w:val="Title"/>
        <w:keepNext w:val="0"/>
        <w:pBdr>
          <w:top w:val="nil"/>
          <w:left w:val="nil"/>
          <w:bottom w:val="nil"/>
          <w:right w:val="nil"/>
          <w:between w:val="nil"/>
        </w:pBdr>
        <w:spacing w:before="0" w:after="80"/>
        <w:jc w:val="center"/>
      </w:pPr>
      <w:r>
        <w:rPr>
          <w:rFonts w:ascii="Times New Roman" w:eastAsia="Times New Roman" w:hAnsi="Times New Roman" w:cs="Times New Roman"/>
          <w:color w:val="000000"/>
          <w:sz w:val="34"/>
        </w:rPr>
        <w:t>QUẢN LÝ HỒ SƠ BỆNH ÁN CỦA BỆNH NHÂN</w:t>
      </w:r>
    </w:p>
    <w:p w14:paraId="6DA52ADB"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Họ và tên: Nguyễn Thành Can     MSSV: 1250080021</w:t>
      </w:r>
    </w:p>
    <w:p w14:paraId="746A109C"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Lớp: 12_ĐH_CNPM1                         Ngày: 16/10/2026</w:t>
      </w:r>
    </w:p>
    <w:p w14:paraId="240C3705"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t>1. MÔ TẢ BÀI TOÁN</w:t>
      </w:r>
    </w:p>
    <w:p w14:paraId="03A78885"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Một bệnh viện đa khoa quốc tế cần xây dựng phần mềm quản lý bệnh án, dưới đây là thông  tin mô tả.</w:t>
      </w:r>
    </w:p>
    <w:p w14:paraId="4D2D17A7"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Bệnh nhân lần đầu tiên khám bệnh tại bệnh viện được phát phiếu đăng ký khám bệnh và theo  dõi sức khỏe thường xuyên của bệnh viện. Bệnh nhân cần đóng một lệ phí hằng năm cho việc quản  lý và khám định kỳ.</w:t>
      </w:r>
    </w:p>
    <w:p w14:paraId="55F14A7E"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w:t>
      </w:r>
    </w:p>
    <w:p w14:paraId="24C3A209"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w:t>
      </w:r>
    </w:p>
    <w:p w14:paraId="002BFA15"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đợt  khám sức khỏe cũng được ghi nhận như một lần điều trị nhưng không có bệnh hoặc phát hiện mầm  bệnh sớm nhất để phục vụ khách hàng hiệu quả nhất.</w:t>
      </w:r>
    </w:p>
    <w:p w14:paraId="32259DB2" w14:textId="77777777" w:rsidR="00A83A28" w:rsidRDefault="00000000">
      <w:r>
        <w:br w:type="page"/>
      </w:r>
    </w:p>
    <w:p w14:paraId="681F73A1"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2. CÂU HỎI</w:t>
      </w:r>
    </w:p>
    <w:p w14:paraId="19A3D809"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1) Hãy xác định các Class cùng các thuộc tính, phương thức tương ứng. Chỉ định ID cho thuộc  tính của từng Class.</w:t>
      </w:r>
    </w:p>
    <w:p w14:paraId="3DA37E01"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2) Tìm mối liên kết giữa các Class. Dùng StarUML vẽ Class Diagram, chú ý các ký hiệu thích hợp  cùng bản số tương ứng (nếu có).</w:t>
      </w:r>
    </w:p>
    <w:p w14:paraId="4425B0B3"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74F88FAD"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4) Vẽ Use Case Diagram phân rã chi tiết hoạt động từ lúc bệnh nhân vào đăng ký khám bệnh, xét  nghiệm cho đến khi nhận được toa thuốc.</w:t>
      </w:r>
    </w:p>
    <w:p w14:paraId="7EACD914"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5) Vẽ Activity Diagram cho Câu 4 ở trên. Lưu lại mô hình với tên file phù hợp.</w:t>
      </w:r>
    </w:p>
    <w:p w14:paraId="4810D092"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6) Vẽ Sequence Diagram cho nghiệp vụ “Lập toa thuốc” để mô tả quy trình bác sĩ kê toa thuốc  cho bệnh nhân sau khi khám bệnh.</w:t>
      </w:r>
    </w:p>
    <w:p w14:paraId="481E5811"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t>3. BÀI LÀM</w:t>
      </w:r>
    </w:p>
    <w:p w14:paraId="4F2554A6"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Bài làm trả lời sáu câu hỏi về lớp, quan hệ, tác nhân và các mô hình UML. Quy trình được xét từ tiếp nhận đăng ký đến khám, xét nghiệm khi cần và nhận toa thuốc; hồ sơ còn phục vụ khám lại, hẹn khám định kỳ và theo dõi điều trị.</w:t>
      </w:r>
    </w:p>
    <w:p w14:paraId="662D414A"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Phiếu khám và toa thuốc được lập trong quá trình chuyên môn. Bước CSKH hoàn tất ghi nhận vào lịch sử bệnh án diễn ra sau khi bệnh nhân đã làm thủ tục xuất viện và thanh toán viện phí. Đặt lịch khám định kỳ thực hiện qua phòng CSKH.</w:t>
      </w:r>
    </w:p>
    <w:p w14:paraId="712E9DAE"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Mức lệ phí năm, lịch khám cụ thể và nội dung chuyên môn do bệnh viện hoặc bác sĩ quyết định; đề không quy định số tiền hay liều thuốc cố định. Các vai trò tiếp nhận, thu phí và xét nghiệm được tách theo công việc trong quy trình.</w:t>
      </w:r>
    </w:p>
    <w:p w14:paraId="24640856" w14:textId="77777777" w:rsidR="00A83A28" w:rsidRDefault="00000000">
      <w:r>
        <w:br w:type="page"/>
      </w:r>
    </w:p>
    <w:p w14:paraId="2CA082EA"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1. Xác định lớp, thuộc tính, phương thức và ID</w:t>
      </w:r>
    </w:p>
    <w:p w14:paraId="24CB2346"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Các lớp biểu diễn dữ liệu và trách nhiệm nghiệp vụ. Thuộc tính đánh dấu [0..1] có thể chưa có giá trị; các thuộc tính còn lại bắt buộc có khi đối tượng đã hoàn tất. ID phân biệt các đối tượng cùng lớp.</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928"/>
        <w:gridCol w:w="3572"/>
        <w:gridCol w:w="3912"/>
      </w:tblGrid>
      <w:tr w:rsidR="00A83A28" w14:paraId="3A6F081C" w14:textId="77777777">
        <w:trPr>
          <w:cantSplit/>
          <w:tblHeader/>
          <w:jc w:val="center"/>
        </w:trPr>
        <w:tc>
          <w:tcPr>
            <w:tcW w:w="1928" w:type="dxa"/>
            <w:shd w:val="clear" w:color="auto" w:fill="EEEEEE"/>
            <w:vAlign w:val="center"/>
          </w:tcPr>
          <w:p w14:paraId="20150D39" w14:textId="77777777" w:rsidR="00A83A28" w:rsidRDefault="00000000">
            <w:pPr>
              <w:spacing w:before="20" w:after="20" w:line="252" w:lineRule="auto"/>
            </w:pPr>
            <w:r>
              <w:rPr>
                <w:rFonts w:ascii="Times New Roman" w:eastAsia="Times New Roman" w:hAnsi="Times New Roman" w:cs="Times New Roman"/>
                <w:b/>
                <w:color w:val="000000"/>
                <w:sz w:val="21"/>
              </w:rPr>
              <w:t>Lớp và ID</w:t>
            </w:r>
          </w:p>
        </w:tc>
        <w:tc>
          <w:tcPr>
            <w:tcW w:w="3572" w:type="dxa"/>
            <w:shd w:val="clear" w:color="auto" w:fill="EEEEEE"/>
            <w:vAlign w:val="center"/>
          </w:tcPr>
          <w:p w14:paraId="62A9008C" w14:textId="77777777" w:rsidR="00A83A28" w:rsidRDefault="00000000">
            <w:pPr>
              <w:spacing w:before="20" w:after="20" w:line="252" w:lineRule="auto"/>
            </w:pPr>
            <w:r>
              <w:rPr>
                <w:rFonts w:ascii="Times New Roman" w:eastAsia="Times New Roman" w:hAnsi="Times New Roman" w:cs="Times New Roman"/>
                <w:b/>
                <w:color w:val="000000"/>
                <w:sz w:val="21"/>
              </w:rPr>
              <w:t>Thuộc tính</w:t>
            </w:r>
          </w:p>
        </w:tc>
        <w:tc>
          <w:tcPr>
            <w:tcW w:w="3912" w:type="dxa"/>
            <w:shd w:val="clear" w:color="auto" w:fill="EEEEEE"/>
            <w:vAlign w:val="center"/>
          </w:tcPr>
          <w:p w14:paraId="0886E796" w14:textId="77777777" w:rsidR="00A83A28" w:rsidRDefault="00000000">
            <w:pPr>
              <w:spacing w:before="20" w:after="20" w:line="252" w:lineRule="auto"/>
            </w:pPr>
            <w:r>
              <w:rPr>
                <w:rFonts w:ascii="Times New Roman" w:eastAsia="Times New Roman" w:hAnsi="Times New Roman" w:cs="Times New Roman"/>
                <w:b/>
                <w:color w:val="000000"/>
                <w:sz w:val="21"/>
              </w:rPr>
              <w:t>Phương thức</w:t>
            </w:r>
          </w:p>
        </w:tc>
      </w:tr>
      <w:tr w:rsidR="00A83A28" w14:paraId="0FB62F25" w14:textId="77777777">
        <w:trPr>
          <w:cantSplit/>
          <w:jc w:val="center"/>
        </w:trPr>
        <w:tc>
          <w:tcPr>
            <w:tcW w:w="1928" w:type="dxa"/>
            <w:vAlign w:val="center"/>
          </w:tcPr>
          <w:p w14:paraId="5096F0DD" w14:textId="77777777" w:rsidR="00A83A28" w:rsidRDefault="00000000">
            <w:pPr>
              <w:spacing w:before="20" w:after="20" w:line="252" w:lineRule="auto"/>
            </w:pPr>
            <w:r>
              <w:rPr>
                <w:rFonts w:ascii="Times New Roman" w:eastAsia="Times New Roman" w:hAnsi="Times New Roman" w:cs="Times New Roman"/>
                <w:color w:val="000000"/>
                <w:sz w:val="21"/>
              </w:rPr>
              <w:t>BenhNhan</w:t>
            </w:r>
            <w:r>
              <w:rPr>
                <w:rFonts w:ascii="Times New Roman" w:eastAsia="Times New Roman" w:hAnsi="Times New Roman" w:cs="Times New Roman"/>
                <w:color w:val="000000"/>
                <w:sz w:val="21"/>
              </w:rPr>
              <w:br/>
              <w:t>ID: MaBenhNhan</w:t>
            </w:r>
          </w:p>
        </w:tc>
        <w:tc>
          <w:tcPr>
            <w:tcW w:w="3572" w:type="dxa"/>
            <w:vAlign w:val="center"/>
          </w:tcPr>
          <w:p w14:paraId="49A32E31" w14:textId="77777777" w:rsidR="00A83A28" w:rsidRDefault="00000000">
            <w:pPr>
              <w:spacing w:before="20" w:after="20" w:line="252" w:lineRule="auto"/>
            </w:pPr>
            <w:r>
              <w:rPr>
                <w:rFonts w:ascii="Times New Roman" w:eastAsia="Times New Roman" w:hAnsi="Times New Roman" w:cs="Times New Roman"/>
                <w:color w:val="000000"/>
                <w:sz w:val="21"/>
              </w:rPr>
              <w:t>MaBenhNhan: String</w:t>
            </w:r>
            <w:r>
              <w:rPr>
                <w:rFonts w:ascii="Times New Roman" w:eastAsia="Times New Roman" w:hAnsi="Times New Roman" w:cs="Times New Roman"/>
                <w:color w:val="000000"/>
                <w:sz w:val="21"/>
              </w:rPr>
              <w:br/>
              <w:t>HoTen: String</w:t>
            </w:r>
            <w:r>
              <w:rPr>
                <w:rFonts w:ascii="Times New Roman" w:eastAsia="Times New Roman" w:hAnsi="Times New Roman" w:cs="Times New Roman"/>
                <w:color w:val="000000"/>
                <w:sz w:val="21"/>
              </w:rPr>
              <w:br/>
              <w:t>NgaySinh: Date</w:t>
            </w:r>
            <w:r>
              <w:rPr>
                <w:rFonts w:ascii="Times New Roman" w:eastAsia="Times New Roman" w:hAnsi="Times New Roman" w:cs="Times New Roman"/>
                <w:color w:val="000000"/>
                <w:sz w:val="21"/>
              </w:rPr>
              <w:br/>
              <w:t>DiaChi: String</w:t>
            </w:r>
            <w:r>
              <w:rPr>
                <w:rFonts w:ascii="Times New Roman" w:eastAsia="Times New Roman" w:hAnsi="Times New Roman" w:cs="Times New Roman"/>
                <w:color w:val="000000"/>
                <w:sz w:val="21"/>
              </w:rPr>
              <w:br/>
              <w:t>DienThoai: String</w:t>
            </w:r>
            <w:r>
              <w:rPr>
                <w:rFonts w:ascii="Times New Roman" w:eastAsia="Times New Roman" w:hAnsi="Times New Roman" w:cs="Times New Roman"/>
                <w:color w:val="000000"/>
                <w:sz w:val="21"/>
              </w:rPr>
              <w:br/>
              <w:t>Anh3x4: Image</w:t>
            </w:r>
          </w:p>
        </w:tc>
        <w:tc>
          <w:tcPr>
            <w:tcW w:w="3912" w:type="dxa"/>
            <w:vAlign w:val="center"/>
          </w:tcPr>
          <w:p w14:paraId="142FFAD3" w14:textId="77777777" w:rsidR="00A83A28" w:rsidRDefault="00000000">
            <w:pPr>
              <w:spacing w:before="20" w:after="20" w:line="252" w:lineRule="auto"/>
            </w:pPr>
            <w:r>
              <w:rPr>
                <w:rFonts w:ascii="Times New Roman" w:eastAsia="Times New Roman" w:hAnsi="Times New Roman" w:cs="Times New Roman"/>
                <w:color w:val="000000"/>
                <w:sz w:val="21"/>
              </w:rPr>
              <w:t>taoThongTin(dl): BenhNhan</w:t>
            </w:r>
            <w:r>
              <w:rPr>
                <w:rFonts w:ascii="Times New Roman" w:eastAsia="Times New Roman" w:hAnsi="Times New Roman" w:cs="Times New Roman"/>
                <w:color w:val="000000"/>
                <w:sz w:val="21"/>
              </w:rPr>
              <w:br/>
              <w:t>capNhatThongTin(dl): void</w:t>
            </w:r>
            <w:r>
              <w:rPr>
                <w:rFonts w:ascii="Times New Roman" w:eastAsia="Times New Roman" w:hAnsi="Times New Roman" w:cs="Times New Roman"/>
                <w:color w:val="000000"/>
                <w:sz w:val="21"/>
              </w:rPr>
              <w:br/>
              <w:t>timKiem(dieuKien): List&lt;BenhNhan&gt;</w:t>
            </w:r>
          </w:p>
        </w:tc>
      </w:tr>
      <w:tr w:rsidR="00A83A28" w14:paraId="378CBFE2" w14:textId="77777777">
        <w:trPr>
          <w:cantSplit/>
          <w:jc w:val="center"/>
        </w:trPr>
        <w:tc>
          <w:tcPr>
            <w:tcW w:w="1928" w:type="dxa"/>
            <w:vAlign w:val="center"/>
          </w:tcPr>
          <w:p w14:paraId="5B3B64A6" w14:textId="77777777" w:rsidR="00A83A28" w:rsidRDefault="00000000">
            <w:pPr>
              <w:spacing w:before="20" w:after="20" w:line="252" w:lineRule="auto"/>
            </w:pPr>
            <w:r>
              <w:rPr>
                <w:rFonts w:ascii="Times New Roman" w:eastAsia="Times New Roman" w:hAnsi="Times New Roman" w:cs="Times New Roman"/>
                <w:color w:val="000000"/>
                <w:sz w:val="21"/>
              </w:rPr>
              <w:t>PhieuDangKy</w:t>
            </w:r>
            <w:r>
              <w:rPr>
                <w:rFonts w:ascii="Times New Roman" w:eastAsia="Times New Roman" w:hAnsi="Times New Roman" w:cs="Times New Roman"/>
                <w:color w:val="000000"/>
                <w:sz w:val="21"/>
              </w:rPr>
              <w:br/>
              <w:t>ID: MaDangKy</w:t>
            </w:r>
          </w:p>
        </w:tc>
        <w:tc>
          <w:tcPr>
            <w:tcW w:w="3572" w:type="dxa"/>
            <w:vAlign w:val="center"/>
          </w:tcPr>
          <w:p w14:paraId="109115B7" w14:textId="77777777" w:rsidR="00A83A28" w:rsidRDefault="00000000">
            <w:pPr>
              <w:spacing w:before="20" w:after="20" w:line="252" w:lineRule="auto"/>
            </w:pPr>
            <w:r>
              <w:rPr>
                <w:rFonts w:ascii="Times New Roman" w:eastAsia="Times New Roman" w:hAnsi="Times New Roman" w:cs="Times New Roman"/>
                <w:color w:val="000000"/>
                <w:sz w:val="21"/>
              </w:rPr>
              <w:t>MaDangKy: String</w:t>
            </w:r>
            <w:r>
              <w:rPr>
                <w:rFonts w:ascii="Times New Roman" w:eastAsia="Times New Roman" w:hAnsi="Times New Roman" w:cs="Times New Roman"/>
                <w:color w:val="000000"/>
                <w:sz w:val="21"/>
              </w:rPr>
              <w:br/>
              <w:t>NgayDangKy: DateTime</w:t>
            </w:r>
          </w:p>
        </w:tc>
        <w:tc>
          <w:tcPr>
            <w:tcW w:w="3912" w:type="dxa"/>
            <w:vAlign w:val="center"/>
          </w:tcPr>
          <w:p w14:paraId="28FAC60E" w14:textId="77777777" w:rsidR="00A83A28" w:rsidRDefault="00000000">
            <w:pPr>
              <w:spacing w:before="20" w:after="20" w:line="252" w:lineRule="auto"/>
            </w:pPr>
            <w:r>
              <w:rPr>
                <w:rFonts w:ascii="Times New Roman" w:eastAsia="Times New Roman" w:hAnsi="Times New Roman" w:cs="Times New Roman"/>
                <w:color w:val="000000"/>
                <w:sz w:val="21"/>
              </w:rPr>
              <w:t>lapPhieu(benhNhan): PhieuDangKy</w:t>
            </w:r>
            <w:r>
              <w:rPr>
                <w:rFonts w:ascii="Times New Roman" w:eastAsia="Times New Roman" w:hAnsi="Times New Roman" w:cs="Times New Roman"/>
                <w:color w:val="000000"/>
                <w:sz w:val="21"/>
              </w:rPr>
              <w:br/>
              <w:t>kiemTraThongTin(): bool</w:t>
            </w:r>
          </w:p>
        </w:tc>
      </w:tr>
      <w:tr w:rsidR="00A83A28" w14:paraId="09E4498A" w14:textId="77777777">
        <w:trPr>
          <w:cantSplit/>
          <w:jc w:val="center"/>
        </w:trPr>
        <w:tc>
          <w:tcPr>
            <w:tcW w:w="1928" w:type="dxa"/>
            <w:vAlign w:val="center"/>
          </w:tcPr>
          <w:p w14:paraId="2DAA0ECE" w14:textId="77777777" w:rsidR="00A83A28" w:rsidRDefault="00000000">
            <w:pPr>
              <w:spacing w:before="20" w:after="20" w:line="252" w:lineRule="auto"/>
            </w:pPr>
            <w:r>
              <w:rPr>
                <w:rFonts w:ascii="Times New Roman" w:eastAsia="Times New Roman" w:hAnsi="Times New Roman" w:cs="Times New Roman"/>
                <w:color w:val="000000"/>
                <w:sz w:val="21"/>
              </w:rPr>
              <w:t>HoSoBenhAn</w:t>
            </w:r>
            <w:r>
              <w:rPr>
                <w:rFonts w:ascii="Times New Roman" w:eastAsia="Times New Roman" w:hAnsi="Times New Roman" w:cs="Times New Roman"/>
                <w:color w:val="000000"/>
                <w:sz w:val="21"/>
              </w:rPr>
              <w:br/>
              <w:t>ID: MaHoSo</w:t>
            </w:r>
          </w:p>
        </w:tc>
        <w:tc>
          <w:tcPr>
            <w:tcW w:w="3572" w:type="dxa"/>
            <w:vAlign w:val="center"/>
          </w:tcPr>
          <w:p w14:paraId="7006B62C" w14:textId="77777777" w:rsidR="00A83A28" w:rsidRDefault="00000000">
            <w:pPr>
              <w:spacing w:before="20" w:after="20" w:line="252" w:lineRule="auto"/>
            </w:pPr>
            <w:r>
              <w:rPr>
                <w:rFonts w:ascii="Times New Roman" w:eastAsia="Times New Roman" w:hAnsi="Times New Roman" w:cs="Times New Roman"/>
                <w:color w:val="000000"/>
                <w:sz w:val="21"/>
              </w:rPr>
              <w:t>MaHoSo: String</w:t>
            </w:r>
            <w:r>
              <w:rPr>
                <w:rFonts w:ascii="Times New Roman" w:eastAsia="Times New Roman" w:hAnsi="Times New Roman" w:cs="Times New Roman"/>
                <w:color w:val="000000"/>
                <w:sz w:val="21"/>
              </w:rPr>
              <w:br/>
              <w:t>NgayCap: Date</w:t>
            </w:r>
          </w:p>
        </w:tc>
        <w:tc>
          <w:tcPr>
            <w:tcW w:w="3912" w:type="dxa"/>
            <w:vAlign w:val="center"/>
          </w:tcPr>
          <w:p w14:paraId="4C879ECF" w14:textId="77777777" w:rsidR="00A83A28" w:rsidRDefault="00000000">
            <w:pPr>
              <w:spacing w:before="20" w:after="20" w:line="252" w:lineRule="auto"/>
            </w:pPr>
            <w:r>
              <w:rPr>
                <w:rFonts w:ascii="Times New Roman" w:eastAsia="Times New Roman" w:hAnsi="Times New Roman" w:cs="Times New Roman"/>
                <w:color w:val="000000"/>
                <w:sz w:val="21"/>
              </w:rPr>
              <w:t>capHoSo(benhNhan, phieuDangKy, lePhi): HoSoBenhAn</w:t>
            </w:r>
            <w:r>
              <w:rPr>
                <w:rFonts w:ascii="Times New Roman" w:eastAsia="Times New Roman" w:hAnsi="Times New Roman" w:cs="Times New Roman"/>
                <w:color w:val="000000"/>
                <w:sz w:val="21"/>
              </w:rPr>
              <w:br/>
              <w:t>traCuu(dieuKien): HoSoBenhAn</w:t>
            </w:r>
            <w:r>
              <w:rPr>
                <w:rFonts w:ascii="Times New Roman" w:eastAsia="Times New Roman" w:hAnsi="Times New Roman" w:cs="Times New Roman"/>
                <w:color w:val="000000"/>
                <w:sz w:val="21"/>
              </w:rPr>
              <w:br/>
              <w:t>xemLichSu(): List&lt;PhieuKham&gt;</w:t>
            </w:r>
            <w:r>
              <w:rPr>
                <w:rFonts w:ascii="Times New Roman" w:eastAsia="Times New Roman" w:hAnsi="Times New Roman" w:cs="Times New Roman"/>
                <w:color w:val="000000"/>
                <w:sz w:val="21"/>
              </w:rPr>
              <w:br/>
              <w:t>ghiNhanSauDieuTri(phieuKham): void</w:t>
            </w:r>
          </w:p>
        </w:tc>
      </w:tr>
      <w:tr w:rsidR="00A83A28" w14:paraId="2F6A2C01" w14:textId="77777777">
        <w:trPr>
          <w:cantSplit/>
          <w:jc w:val="center"/>
        </w:trPr>
        <w:tc>
          <w:tcPr>
            <w:tcW w:w="1928" w:type="dxa"/>
            <w:vAlign w:val="center"/>
          </w:tcPr>
          <w:p w14:paraId="15E5DA8C" w14:textId="77777777" w:rsidR="00A83A28" w:rsidRDefault="00000000">
            <w:pPr>
              <w:spacing w:before="20" w:after="20" w:line="252" w:lineRule="auto"/>
            </w:pPr>
            <w:r>
              <w:rPr>
                <w:rFonts w:ascii="Times New Roman" w:eastAsia="Times New Roman" w:hAnsi="Times New Roman" w:cs="Times New Roman"/>
                <w:color w:val="000000"/>
                <w:sz w:val="21"/>
              </w:rPr>
              <w:t>PhieuThuLePhi</w:t>
            </w:r>
            <w:r>
              <w:rPr>
                <w:rFonts w:ascii="Times New Roman" w:eastAsia="Times New Roman" w:hAnsi="Times New Roman" w:cs="Times New Roman"/>
                <w:color w:val="000000"/>
                <w:sz w:val="21"/>
              </w:rPr>
              <w:br/>
              <w:t>ID: MaThuLePhi</w:t>
            </w:r>
          </w:p>
        </w:tc>
        <w:tc>
          <w:tcPr>
            <w:tcW w:w="3572" w:type="dxa"/>
            <w:vAlign w:val="center"/>
          </w:tcPr>
          <w:p w14:paraId="2DFDF52B" w14:textId="77777777" w:rsidR="00A83A28" w:rsidRDefault="00000000">
            <w:pPr>
              <w:spacing w:before="20" w:after="20" w:line="252" w:lineRule="auto"/>
            </w:pPr>
            <w:r>
              <w:rPr>
                <w:rFonts w:ascii="Times New Roman" w:eastAsia="Times New Roman" w:hAnsi="Times New Roman" w:cs="Times New Roman"/>
                <w:color w:val="000000"/>
                <w:sz w:val="21"/>
              </w:rPr>
              <w:t>MaThuLePhi: String</w:t>
            </w:r>
            <w:r>
              <w:rPr>
                <w:rFonts w:ascii="Times New Roman" w:eastAsia="Times New Roman" w:hAnsi="Times New Roman" w:cs="Times New Roman"/>
                <w:color w:val="000000"/>
                <w:sz w:val="21"/>
              </w:rPr>
              <w:br/>
              <w:t>NgayThu: DateTime</w:t>
            </w:r>
            <w:r>
              <w:rPr>
                <w:rFonts w:ascii="Times New Roman" w:eastAsia="Times New Roman" w:hAnsi="Times New Roman" w:cs="Times New Roman"/>
                <w:color w:val="000000"/>
                <w:sz w:val="21"/>
              </w:rPr>
              <w:br/>
              <w:t>SoTien: Decimal</w:t>
            </w:r>
            <w:r>
              <w:rPr>
                <w:rFonts w:ascii="Times New Roman" w:eastAsia="Times New Roman" w:hAnsi="Times New Roman" w:cs="Times New Roman"/>
                <w:color w:val="000000"/>
                <w:sz w:val="21"/>
              </w:rPr>
              <w:br/>
              <w:t>TuNgay: Date</w:t>
            </w:r>
            <w:r>
              <w:rPr>
                <w:rFonts w:ascii="Times New Roman" w:eastAsia="Times New Roman" w:hAnsi="Times New Roman" w:cs="Times New Roman"/>
                <w:color w:val="000000"/>
                <w:sz w:val="21"/>
              </w:rPr>
              <w:br/>
              <w:t>DenNgay: Date</w:t>
            </w:r>
          </w:p>
        </w:tc>
        <w:tc>
          <w:tcPr>
            <w:tcW w:w="3912" w:type="dxa"/>
            <w:vAlign w:val="center"/>
          </w:tcPr>
          <w:p w14:paraId="02B330F7" w14:textId="77777777" w:rsidR="00A83A28" w:rsidRDefault="00000000">
            <w:pPr>
              <w:spacing w:before="20" w:after="20" w:line="252" w:lineRule="auto"/>
            </w:pPr>
            <w:r>
              <w:rPr>
                <w:rFonts w:ascii="Times New Roman" w:eastAsia="Times New Roman" w:hAnsi="Times New Roman" w:cs="Times New Roman"/>
                <w:color w:val="000000"/>
                <w:sz w:val="21"/>
              </w:rPr>
              <w:t>ghiNhanThu(benhNhan, dl): PhieuThuLePhi</w:t>
            </w:r>
            <w:r>
              <w:rPr>
                <w:rFonts w:ascii="Times New Roman" w:eastAsia="Times New Roman" w:hAnsi="Times New Roman" w:cs="Times New Roman"/>
                <w:color w:val="000000"/>
                <w:sz w:val="21"/>
              </w:rPr>
              <w:br/>
              <w:t>conHieuLuc(ngay): bool</w:t>
            </w:r>
          </w:p>
        </w:tc>
      </w:tr>
    </w:tbl>
    <w:p w14:paraId="1726E5A7" w14:textId="77777777" w:rsidR="00A83A28" w:rsidRDefault="00A83A28">
      <w:pPr>
        <w:pBdr>
          <w:top w:val="nil"/>
          <w:left w:val="nil"/>
          <w:bottom w:val="nil"/>
          <w:right w:val="nil"/>
          <w:between w:val="nil"/>
        </w:pBdr>
        <w:spacing w:after="80"/>
        <w:jc w:val="both"/>
      </w:pPr>
    </w:p>
    <w:p w14:paraId="4A45067E"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rPr>
        <w:t>PhieuDangKy là phiếu đăng ký lần đầu; thông tin nhân thân và ảnh được lưu tại BenhNhan, phiếu tham chiếu đúng bệnh nhân. Một người được cấp tối đa một HoSoBenhAn sau khi có phiếu đăng ký đầy đủ và đã đóng lệ phí năm.</w:t>
      </w:r>
    </w:p>
    <w:p w14:paraId="5516ECE9" w14:textId="77777777" w:rsidR="00A83A28" w:rsidRDefault="00000000">
      <w:r>
        <w:br w:type="page"/>
      </w:r>
    </w:p>
    <w:p w14:paraId="6B8B7804"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1. Danh sách lớp tiếp theo</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928"/>
        <w:gridCol w:w="3572"/>
        <w:gridCol w:w="3912"/>
      </w:tblGrid>
      <w:tr w:rsidR="00A83A28" w14:paraId="7CB1711F" w14:textId="77777777">
        <w:trPr>
          <w:cantSplit/>
          <w:tblHeader/>
          <w:jc w:val="center"/>
        </w:trPr>
        <w:tc>
          <w:tcPr>
            <w:tcW w:w="1928" w:type="dxa"/>
            <w:shd w:val="clear" w:color="auto" w:fill="EEEEEE"/>
            <w:vAlign w:val="center"/>
          </w:tcPr>
          <w:p w14:paraId="60881555" w14:textId="77777777" w:rsidR="00A83A28" w:rsidRDefault="00000000">
            <w:pPr>
              <w:spacing w:before="20" w:after="20" w:line="252" w:lineRule="auto"/>
            </w:pPr>
            <w:r>
              <w:rPr>
                <w:rFonts w:ascii="Times New Roman" w:eastAsia="Times New Roman" w:hAnsi="Times New Roman" w:cs="Times New Roman"/>
                <w:b/>
                <w:color w:val="000000"/>
                <w:sz w:val="21"/>
              </w:rPr>
              <w:t>Lớp và ID</w:t>
            </w:r>
          </w:p>
        </w:tc>
        <w:tc>
          <w:tcPr>
            <w:tcW w:w="3572" w:type="dxa"/>
            <w:shd w:val="clear" w:color="auto" w:fill="EEEEEE"/>
            <w:vAlign w:val="center"/>
          </w:tcPr>
          <w:p w14:paraId="5FA73CA9" w14:textId="77777777" w:rsidR="00A83A28" w:rsidRDefault="00000000">
            <w:pPr>
              <w:spacing w:before="20" w:after="20" w:line="252" w:lineRule="auto"/>
            </w:pPr>
            <w:r>
              <w:rPr>
                <w:rFonts w:ascii="Times New Roman" w:eastAsia="Times New Roman" w:hAnsi="Times New Roman" w:cs="Times New Roman"/>
                <w:b/>
                <w:color w:val="000000"/>
                <w:sz w:val="21"/>
              </w:rPr>
              <w:t>Thuộc tính</w:t>
            </w:r>
          </w:p>
        </w:tc>
        <w:tc>
          <w:tcPr>
            <w:tcW w:w="3912" w:type="dxa"/>
            <w:shd w:val="clear" w:color="auto" w:fill="EEEEEE"/>
            <w:vAlign w:val="center"/>
          </w:tcPr>
          <w:p w14:paraId="2DCF16FB" w14:textId="77777777" w:rsidR="00A83A28" w:rsidRDefault="00000000">
            <w:pPr>
              <w:spacing w:before="20" w:after="20" w:line="252" w:lineRule="auto"/>
            </w:pPr>
            <w:r>
              <w:rPr>
                <w:rFonts w:ascii="Times New Roman" w:eastAsia="Times New Roman" w:hAnsi="Times New Roman" w:cs="Times New Roman"/>
                <w:b/>
                <w:color w:val="000000"/>
                <w:sz w:val="21"/>
              </w:rPr>
              <w:t>Phương thức</w:t>
            </w:r>
          </w:p>
        </w:tc>
      </w:tr>
      <w:tr w:rsidR="00A83A28" w14:paraId="0AEB5732" w14:textId="77777777">
        <w:trPr>
          <w:cantSplit/>
          <w:jc w:val="center"/>
        </w:trPr>
        <w:tc>
          <w:tcPr>
            <w:tcW w:w="1928" w:type="dxa"/>
            <w:vAlign w:val="center"/>
          </w:tcPr>
          <w:p w14:paraId="3E4DBF94" w14:textId="77777777" w:rsidR="00A83A28" w:rsidRDefault="00000000">
            <w:pPr>
              <w:spacing w:before="20" w:after="20" w:line="252" w:lineRule="auto"/>
            </w:pPr>
            <w:r>
              <w:rPr>
                <w:rFonts w:ascii="Times New Roman" w:eastAsia="Times New Roman" w:hAnsi="Times New Roman" w:cs="Times New Roman"/>
                <w:color w:val="000000"/>
                <w:sz w:val="21"/>
              </w:rPr>
              <w:t>Khoa</w:t>
            </w:r>
            <w:r>
              <w:rPr>
                <w:rFonts w:ascii="Times New Roman" w:eastAsia="Times New Roman" w:hAnsi="Times New Roman" w:cs="Times New Roman"/>
                <w:color w:val="000000"/>
                <w:sz w:val="21"/>
              </w:rPr>
              <w:br/>
              <w:t>ID: MaKhoa</w:t>
            </w:r>
          </w:p>
        </w:tc>
        <w:tc>
          <w:tcPr>
            <w:tcW w:w="3572" w:type="dxa"/>
            <w:vAlign w:val="center"/>
          </w:tcPr>
          <w:p w14:paraId="47BB5A6C" w14:textId="77777777" w:rsidR="00A83A28" w:rsidRDefault="00000000">
            <w:pPr>
              <w:spacing w:before="20" w:after="20" w:line="252" w:lineRule="auto"/>
            </w:pPr>
            <w:r>
              <w:rPr>
                <w:rFonts w:ascii="Times New Roman" w:eastAsia="Times New Roman" w:hAnsi="Times New Roman" w:cs="Times New Roman"/>
                <w:color w:val="000000"/>
                <w:sz w:val="21"/>
              </w:rPr>
              <w:t>MaKhoa: String</w:t>
            </w:r>
            <w:r>
              <w:rPr>
                <w:rFonts w:ascii="Times New Roman" w:eastAsia="Times New Roman" w:hAnsi="Times New Roman" w:cs="Times New Roman"/>
                <w:color w:val="000000"/>
                <w:sz w:val="21"/>
              </w:rPr>
              <w:br/>
              <w:t>TenKhoa: String</w:t>
            </w:r>
          </w:p>
        </w:tc>
        <w:tc>
          <w:tcPr>
            <w:tcW w:w="3912" w:type="dxa"/>
            <w:vAlign w:val="center"/>
          </w:tcPr>
          <w:p w14:paraId="7988A9E9" w14:textId="77777777" w:rsidR="00A83A28" w:rsidRDefault="00000000">
            <w:pPr>
              <w:spacing w:before="20" w:after="20" w:line="252" w:lineRule="auto"/>
            </w:pPr>
            <w:r>
              <w:rPr>
                <w:rFonts w:ascii="Times New Roman" w:eastAsia="Times New Roman" w:hAnsi="Times New Roman" w:cs="Times New Roman"/>
                <w:color w:val="000000"/>
                <w:sz w:val="21"/>
              </w:rPr>
              <w:t>themKhoa(dl): Khoa</w:t>
            </w:r>
            <w:r>
              <w:rPr>
                <w:rFonts w:ascii="Times New Roman" w:eastAsia="Times New Roman" w:hAnsi="Times New Roman" w:cs="Times New Roman"/>
                <w:color w:val="000000"/>
                <w:sz w:val="21"/>
              </w:rPr>
              <w:br/>
              <w:t>capNhat(dl): void</w:t>
            </w:r>
          </w:p>
        </w:tc>
      </w:tr>
      <w:tr w:rsidR="00A83A28" w14:paraId="040F9BBA" w14:textId="77777777">
        <w:trPr>
          <w:cantSplit/>
          <w:jc w:val="center"/>
        </w:trPr>
        <w:tc>
          <w:tcPr>
            <w:tcW w:w="1928" w:type="dxa"/>
            <w:vAlign w:val="center"/>
          </w:tcPr>
          <w:p w14:paraId="017CBCE9" w14:textId="77777777" w:rsidR="00A83A28" w:rsidRDefault="00000000">
            <w:pPr>
              <w:spacing w:before="20" w:after="20" w:line="252" w:lineRule="auto"/>
            </w:pPr>
            <w:r>
              <w:rPr>
                <w:rFonts w:ascii="Times New Roman" w:eastAsia="Times New Roman" w:hAnsi="Times New Roman" w:cs="Times New Roman"/>
                <w:color w:val="000000"/>
                <w:sz w:val="21"/>
              </w:rPr>
              <w:t>BacSi</w:t>
            </w:r>
            <w:r>
              <w:rPr>
                <w:rFonts w:ascii="Times New Roman" w:eastAsia="Times New Roman" w:hAnsi="Times New Roman" w:cs="Times New Roman"/>
                <w:color w:val="000000"/>
                <w:sz w:val="21"/>
              </w:rPr>
              <w:br/>
              <w:t>ID: MaBacSi</w:t>
            </w:r>
          </w:p>
        </w:tc>
        <w:tc>
          <w:tcPr>
            <w:tcW w:w="3572" w:type="dxa"/>
            <w:vAlign w:val="center"/>
          </w:tcPr>
          <w:p w14:paraId="2967DC69" w14:textId="77777777" w:rsidR="00A83A28" w:rsidRDefault="00000000">
            <w:pPr>
              <w:spacing w:before="20" w:after="20" w:line="252" w:lineRule="auto"/>
            </w:pPr>
            <w:r>
              <w:rPr>
                <w:rFonts w:ascii="Times New Roman" w:eastAsia="Times New Roman" w:hAnsi="Times New Roman" w:cs="Times New Roman"/>
                <w:color w:val="000000"/>
                <w:sz w:val="21"/>
              </w:rPr>
              <w:t>MaBacSi: String</w:t>
            </w:r>
            <w:r>
              <w:rPr>
                <w:rFonts w:ascii="Times New Roman" w:eastAsia="Times New Roman" w:hAnsi="Times New Roman" w:cs="Times New Roman"/>
                <w:color w:val="000000"/>
                <w:sz w:val="21"/>
              </w:rPr>
              <w:br/>
              <w:t>HoTen: String</w:t>
            </w:r>
            <w:r>
              <w:rPr>
                <w:rFonts w:ascii="Times New Roman" w:eastAsia="Times New Roman" w:hAnsi="Times New Roman" w:cs="Times New Roman"/>
                <w:color w:val="000000"/>
                <w:sz w:val="21"/>
              </w:rPr>
              <w:br/>
              <w:t>ChuyenMon: String [0..1]</w:t>
            </w:r>
          </w:p>
        </w:tc>
        <w:tc>
          <w:tcPr>
            <w:tcW w:w="3912" w:type="dxa"/>
            <w:vAlign w:val="center"/>
          </w:tcPr>
          <w:p w14:paraId="107F709B" w14:textId="77777777" w:rsidR="00A83A28" w:rsidRDefault="00000000">
            <w:pPr>
              <w:spacing w:before="20" w:after="20" w:line="252" w:lineRule="auto"/>
            </w:pPr>
            <w:r>
              <w:rPr>
                <w:rFonts w:ascii="Times New Roman" w:eastAsia="Times New Roman" w:hAnsi="Times New Roman" w:cs="Times New Roman"/>
                <w:color w:val="000000"/>
                <w:sz w:val="21"/>
              </w:rPr>
              <w:t>themBacSi(dl): BacSi</w:t>
            </w:r>
            <w:r>
              <w:rPr>
                <w:rFonts w:ascii="Times New Roman" w:eastAsia="Times New Roman" w:hAnsi="Times New Roman" w:cs="Times New Roman"/>
                <w:color w:val="000000"/>
                <w:sz w:val="21"/>
              </w:rPr>
              <w:br/>
              <w:t>capNhat(dl): void</w:t>
            </w:r>
          </w:p>
        </w:tc>
      </w:tr>
      <w:tr w:rsidR="00A83A28" w14:paraId="78E76C36" w14:textId="77777777">
        <w:trPr>
          <w:cantSplit/>
          <w:jc w:val="center"/>
        </w:trPr>
        <w:tc>
          <w:tcPr>
            <w:tcW w:w="1928" w:type="dxa"/>
            <w:vAlign w:val="center"/>
          </w:tcPr>
          <w:p w14:paraId="65D5ED3F" w14:textId="77777777" w:rsidR="00A83A28" w:rsidRDefault="00000000">
            <w:pPr>
              <w:spacing w:before="20" w:after="20" w:line="252" w:lineRule="auto"/>
            </w:pPr>
            <w:r>
              <w:rPr>
                <w:rFonts w:ascii="Times New Roman" w:eastAsia="Times New Roman" w:hAnsi="Times New Roman" w:cs="Times New Roman"/>
                <w:color w:val="000000"/>
                <w:sz w:val="21"/>
              </w:rPr>
              <w:t>PhieuKham</w:t>
            </w:r>
            <w:r>
              <w:rPr>
                <w:rFonts w:ascii="Times New Roman" w:eastAsia="Times New Roman" w:hAnsi="Times New Roman" w:cs="Times New Roman"/>
                <w:color w:val="000000"/>
                <w:sz w:val="21"/>
              </w:rPr>
              <w:br/>
              <w:t>ID: MaPhieuKham</w:t>
            </w:r>
          </w:p>
        </w:tc>
        <w:tc>
          <w:tcPr>
            <w:tcW w:w="3572" w:type="dxa"/>
            <w:vAlign w:val="center"/>
          </w:tcPr>
          <w:p w14:paraId="5AFB74B2" w14:textId="77777777" w:rsidR="00A83A28" w:rsidRDefault="00000000">
            <w:pPr>
              <w:spacing w:before="20" w:after="20" w:line="252" w:lineRule="auto"/>
            </w:pPr>
            <w:r>
              <w:rPr>
                <w:rFonts w:ascii="Times New Roman" w:eastAsia="Times New Roman" w:hAnsi="Times New Roman" w:cs="Times New Roman"/>
                <w:color w:val="000000"/>
                <w:sz w:val="21"/>
              </w:rPr>
              <w:t>MaPhieuKham: String</w:t>
            </w:r>
            <w:r>
              <w:rPr>
                <w:rFonts w:ascii="Times New Roman" w:eastAsia="Times New Roman" w:hAnsi="Times New Roman" w:cs="Times New Roman"/>
                <w:color w:val="000000"/>
                <w:sz w:val="21"/>
              </w:rPr>
              <w:br/>
              <w:t>NgayGioKham: DateTime</w:t>
            </w:r>
            <w:r>
              <w:rPr>
                <w:rFonts w:ascii="Times New Roman" w:eastAsia="Times New Roman" w:hAnsi="Times New Roman" w:cs="Times New Roman"/>
                <w:color w:val="000000"/>
                <w:sz w:val="21"/>
              </w:rPr>
              <w:br/>
              <w:t>LoaiKham: String</w:t>
            </w:r>
            <w:r>
              <w:rPr>
                <w:rFonts w:ascii="Times New Roman" w:eastAsia="Times New Roman" w:hAnsi="Times New Roman" w:cs="Times New Roman"/>
                <w:color w:val="000000"/>
                <w:sz w:val="21"/>
              </w:rPr>
              <w:br/>
              <w:t>TrieuChung: String [0..1]</w:t>
            </w:r>
            <w:r>
              <w:rPr>
                <w:rFonts w:ascii="Times New Roman" w:eastAsia="Times New Roman" w:hAnsi="Times New Roman" w:cs="Times New Roman"/>
                <w:color w:val="000000"/>
                <w:sz w:val="21"/>
              </w:rPr>
              <w:br/>
              <w:t>ThanNhiet: Decimal [0..1]</w:t>
            </w:r>
            <w:r>
              <w:rPr>
                <w:rFonts w:ascii="Times New Roman" w:eastAsia="Times New Roman" w:hAnsi="Times New Roman" w:cs="Times New Roman"/>
                <w:color w:val="000000"/>
                <w:sz w:val="21"/>
              </w:rPr>
              <w:br/>
              <w:t>HuyetAp: String [0..1]</w:t>
            </w:r>
            <w:r>
              <w:rPr>
                <w:rFonts w:ascii="Times New Roman" w:eastAsia="Times New Roman" w:hAnsi="Times New Roman" w:cs="Times New Roman"/>
                <w:color w:val="000000"/>
                <w:sz w:val="21"/>
              </w:rPr>
              <w:br/>
              <w:t>KetLuan: String [0..1]</w:t>
            </w:r>
            <w:r>
              <w:rPr>
                <w:rFonts w:ascii="Times New Roman" w:eastAsia="Times New Roman" w:hAnsi="Times New Roman" w:cs="Times New Roman"/>
                <w:color w:val="000000"/>
                <w:sz w:val="21"/>
              </w:rPr>
              <w:br/>
              <w:t>DienBien: String [0..1]</w:t>
            </w:r>
            <w:r>
              <w:rPr>
                <w:rFonts w:ascii="Times New Roman" w:eastAsia="Times New Roman" w:hAnsi="Times New Roman" w:cs="Times New Roman"/>
                <w:color w:val="000000"/>
                <w:sz w:val="21"/>
              </w:rPr>
              <w:br/>
              <w:t>PhanUngPhu: String [0..1]</w:t>
            </w:r>
            <w:r>
              <w:rPr>
                <w:rFonts w:ascii="Times New Roman" w:eastAsia="Times New Roman" w:hAnsi="Times New Roman" w:cs="Times New Roman"/>
                <w:color w:val="000000"/>
                <w:sz w:val="21"/>
              </w:rPr>
              <w:br/>
              <w:t>HieuQuaDieuTri: String [0..1]</w:t>
            </w:r>
            <w:r>
              <w:rPr>
                <w:rFonts w:ascii="Times New Roman" w:eastAsia="Times New Roman" w:hAnsi="Times New Roman" w:cs="Times New Roman"/>
                <w:color w:val="000000"/>
                <w:sz w:val="21"/>
              </w:rPr>
              <w:br/>
              <w:t>DaXuatVien: bool</w:t>
            </w:r>
            <w:r>
              <w:rPr>
                <w:rFonts w:ascii="Times New Roman" w:eastAsia="Times New Roman" w:hAnsi="Times New Roman" w:cs="Times New Roman"/>
                <w:color w:val="000000"/>
                <w:sz w:val="21"/>
              </w:rPr>
              <w:br/>
              <w:t>DaThanhToan: bool</w:t>
            </w:r>
          </w:p>
        </w:tc>
        <w:tc>
          <w:tcPr>
            <w:tcW w:w="3912" w:type="dxa"/>
            <w:vAlign w:val="center"/>
          </w:tcPr>
          <w:p w14:paraId="7BB8BAE9" w14:textId="77777777" w:rsidR="00A83A28" w:rsidRDefault="00000000">
            <w:pPr>
              <w:spacing w:before="20" w:after="20" w:line="252" w:lineRule="auto"/>
            </w:pPr>
            <w:r>
              <w:rPr>
                <w:rFonts w:ascii="Times New Roman" w:eastAsia="Times New Roman" w:hAnsi="Times New Roman" w:cs="Times New Roman"/>
                <w:color w:val="000000"/>
                <w:sz w:val="21"/>
              </w:rPr>
              <w:t>lapPhieu(hoSo, bacSi, khoa): PhieuKham</w:t>
            </w:r>
            <w:r>
              <w:rPr>
                <w:rFonts w:ascii="Times New Roman" w:eastAsia="Times New Roman" w:hAnsi="Times New Roman" w:cs="Times New Roman"/>
                <w:color w:val="000000"/>
                <w:sz w:val="21"/>
              </w:rPr>
              <w:br/>
              <w:t>layThongTin(maPhieu): PhieuKham</w:t>
            </w:r>
            <w:r>
              <w:rPr>
                <w:rFonts w:ascii="Times New Roman" w:eastAsia="Times New Roman" w:hAnsi="Times New Roman" w:cs="Times New Roman"/>
                <w:color w:val="000000"/>
                <w:sz w:val="21"/>
              </w:rPr>
              <w:br/>
              <w:t>ghiNhanKham(dl): void</w:t>
            </w:r>
            <w:r>
              <w:rPr>
                <w:rFonts w:ascii="Times New Roman" w:eastAsia="Times New Roman" w:hAnsi="Times New Roman" w:cs="Times New Roman"/>
                <w:color w:val="000000"/>
                <w:sz w:val="21"/>
              </w:rPr>
              <w:br/>
              <w:t>ketLuan(noiDung): void</w:t>
            </w:r>
            <w:r>
              <w:rPr>
                <w:rFonts w:ascii="Times New Roman" w:eastAsia="Times New Roman" w:hAnsi="Times New Roman" w:cs="Times New Roman"/>
                <w:color w:val="000000"/>
                <w:sz w:val="21"/>
              </w:rPr>
              <w:br/>
              <w:t>xacNhanThuTuc(daXuatVien, daThanhToan): void</w:t>
            </w:r>
          </w:p>
        </w:tc>
      </w:tr>
      <w:tr w:rsidR="00A83A28" w14:paraId="0A44810A" w14:textId="77777777">
        <w:trPr>
          <w:cantSplit/>
          <w:jc w:val="center"/>
        </w:trPr>
        <w:tc>
          <w:tcPr>
            <w:tcW w:w="1928" w:type="dxa"/>
            <w:vAlign w:val="center"/>
          </w:tcPr>
          <w:p w14:paraId="612F3F4A" w14:textId="77777777" w:rsidR="00A83A28" w:rsidRDefault="00000000">
            <w:pPr>
              <w:spacing w:before="20" w:after="20" w:line="252" w:lineRule="auto"/>
            </w:pPr>
            <w:r>
              <w:rPr>
                <w:rFonts w:ascii="Times New Roman" w:eastAsia="Times New Roman" w:hAnsi="Times New Roman" w:cs="Times New Roman"/>
                <w:color w:val="000000"/>
                <w:sz w:val="21"/>
              </w:rPr>
              <w:t>ToaThuoc</w:t>
            </w:r>
            <w:r>
              <w:rPr>
                <w:rFonts w:ascii="Times New Roman" w:eastAsia="Times New Roman" w:hAnsi="Times New Roman" w:cs="Times New Roman"/>
                <w:color w:val="000000"/>
                <w:sz w:val="21"/>
              </w:rPr>
              <w:br/>
              <w:t>ID: MaToa</w:t>
            </w:r>
          </w:p>
        </w:tc>
        <w:tc>
          <w:tcPr>
            <w:tcW w:w="3572" w:type="dxa"/>
            <w:vAlign w:val="center"/>
          </w:tcPr>
          <w:p w14:paraId="6C9BD478" w14:textId="77777777" w:rsidR="00A83A28" w:rsidRDefault="00000000">
            <w:pPr>
              <w:spacing w:before="20" w:after="20" w:line="252" w:lineRule="auto"/>
            </w:pPr>
            <w:r>
              <w:rPr>
                <w:rFonts w:ascii="Times New Roman" w:eastAsia="Times New Roman" w:hAnsi="Times New Roman" w:cs="Times New Roman"/>
                <w:color w:val="000000"/>
                <w:sz w:val="21"/>
              </w:rPr>
              <w:t>MaToa: String</w:t>
            </w:r>
            <w:r>
              <w:rPr>
                <w:rFonts w:ascii="Times New Roman" w:eastAsia="Times New Roman" w:hAnsi="Times New Roman" w:cs="Times New Roman"/>
                <w:color w:val="000000"/>
                <w:sz w:val="21"/>
              </w:rPr>
              <w:br/>
              <w:t>NgayLap: DateTime</w:t>
            </w:r>
            <w:r>
              <w:rPr>
                <w:rFonts w:ascii="Times New Roman" w:eastAsia="Times New Roman" w:hAnsi="Times New Roman" w:cs="Times New Roman"/>
                <w:color w:val="000000"/>
                <w:sz w:val="21"/>
              </w:rPr>
              <w:br/>
              <w:t>LoiDan: String [0..1]</w:t>
            </w:r>
          </w:p>
        </w:tc>
        <w:tc>
          <w:tcPr>
            <w:tcW w:w="3912" w:type="dxa"/>
            <w:vAlign w:val="center"/>
          </w:tcPr>
          <w:p w14:paraId="3132F096" w14:textId="77777777" w:rsidR="00A83A28" w:rsidRDefault="00000000">
            <w:pPr>
              <w:spacing w:before="20" w:after="20" w:line="252" w:lineRule="auto"/>
            </w:pPr>
            <w:r>
              <w:rPr>
                <w:rFonts w:ascii="Times New Roman" w:eastAsia="Times New Roman" w:hAnsi="Times New Roman" w:cs="Times New Roman"/>
                <w:color w:val="000000"/>
                <w:sz w:val="21"/>
              </w:rPr>
              <w:t>taoToa(maPhieu, maBacSi, dsChiTiet, loiDan): ToaThuoc</w:t>
            </w:r>
            <w:r>
              <w:rPr>
                <w:rFonts w:ascii="Times New Roman" w:eastAsia="Times New Roman" w:hAnsi="Times New Roman" w:cs="Times New Roman"/>
                <w:color w:val="000000"/>
                <w:sz w:val="21"/>
              </w:rPr>
              <w:br/>
              <w:t>kiemTraChiTiet(dsChiTiet): bool</w:t>
            </w:r>
            <w:r>
              <w:rPr>
                <w:rFonts w:ascii="Times New Roman" w:eastAsia="Times New Roman" w:hAnsi="Times New Roman" w:cs="Times New Roman"/>
                <w:color w:val="000000"/>
                <w:sz w:val="21"/>
              </w:rPr>
              <w:br/>
              <w:t>xuatToa(): Document</w:t>
            </w:r>
          </w:p>
        </w:tc>
      </w:tr>
      <w:tr w:rsidR="00A83A28" w14:paraId="1CFD9266" w14:textId="77777777">
        <w:trPr>
          <w:cantSplit/>
          <w:jc w:val="center"/>
        </w:trPr>
        <w:tc>
          <w:tcPr>
            <w:tcW w:w="1928" w:type="dxa"/>
            <w:vAlign w:val="center"/>
          </w:tcPr>
          <w:p w14:paraId="0117083F" w14:textId="77777777" w:rsidR="00A83A28" w:rsidRDefault="00000000">
            <w:pPr>
              <w:spacing w:before="20" w:after="20" w:line="252" w:lineRule="auto"/>
            </w:pPr>
            <w:r>
              <w:rPr>
                <w:rFonts w:ascii="Times New Roman" w:eastAsia="Times New Roman" w:hAnsi="Times New Roman" w:cs="Times New Roman"/>
                <w:color w:val="000000"/>
                <w:sz w:val="21"/>
              </w:rPr>
              <w:t>ChiTietToaThuoc</w:t>
            </w:r>
            <w:r>
              <w:rPr>
                <w:rFonts w:ascii="Times New Roman" w:eastAsia="Times New Roman" w:hAnsi="Times New Roman" w:cs="Times New Roman"/>
                <w:color w:val="000000"/>
                <w:sz w:val="21"/>
              </w:rPr>
              <w:br/>
              <w:t>ID: ToaThuoc.MaToa + SoThuTu</w:t>
            </w:r>
          </w:p>
        </w:tc>
        <w:tc>
          <w:tcPr>
            <w:tcW w:w="3572" w:type="dxa"/>
            <w:vAlign w:val="center"/>
          </w:tcPr>
          <w:p w14:paraId="6BA4016C" w14:textId="77777777" w:rsidR="00A83A28" w:rsidRDefault="00000000">
            <w:pPr>
              <w:spacing w:before="20" w:after="20" w:line="252" w:lineRule="auto"/>
            </w:pPr>
            <w:r>
              <w:rPr>
                <w:rFonts w:ascii="Times New Roman" w:eastAsia="Times New Roman" w:hAnsi="Times New Roman" w:cs="Times New Roman"/>
                <w:color w:val="000000"/>
                <w:sz w:val="21"/>
              </w:rPr>
              <w:t>SoThuTu: int</w:t>
            </w:r>
            <w:r>
              <w:rPr>
                <w:rFonts w:ascii="Times New Roman" w:eastAsia="Times New Roman" w:hAnsi="Times New Roman" w:cs="Times New Roman"/>
                <w:color w:val="000000"/>
                <w:sz w:val="21"/>
              </w:rPr>
              <w:br/>
              <w:t>SoLuong: int</w:t>
            </w:r>
            <w:r>
              <w:rPr>
                <w:rFonts w:ascii="Times New Roman" w:eastAsia="Times New Roman" w:hAnsi="Times New Roman" w:cs="Times New Roman"/>
                <w:color w:val="000000"/>
                <w:sz w:val="21"/>
              </w:rPr>
              <w:br/>
              <w:t>LieuDung: String</w:t>
            </w:r>
            <w:r>
              <w:rPr>
                <w:rFonts w:ascii="Times New Roman" w:eastAsia="Times New Roman" w:hAnsi="Times New Roman" w:cs="Times New Roman"/>
                <w:color w:val="000000"/>
                <w:sz w:val="21"/>
              </w:rPr>
              <w:br/>
              <w:t>CachDung: String</w:t>
            </w:r>
          </w:p>
        </w:tc>
        <w:tc>
          <w:tcPr>
            <w:tcW w:w="3912" w:type="dxa"/>
            <w:vAlign w:val="center"/>
          </w:tcPr>
          <w:p w14:paraId="0DD77058" w14:textId="77777777" w:rsidR="00A83A28" w:rsidRDefault="00000000">
            <w:pPr>
              <w:spacing w:before="20" w:after="20" w:line="252" w:lineRule="auto"/>
            </w:pPr>
            <w:r>
              <w:rPr>
                <w:rFonts w:ascii="Times New Roman" w:eastAsia="Times New Roman" w:hAnsi="Times New Roman" w:cs="Times New Roman"/>
                <w:color w:val="000000"/>
                <w:sz w:val="21"/>
              </w:rPr>
              <w:t>themDong(thuoc, soLuong, lieuDung, cachDung): void</w:t>
            </w:r>
            <w:r>
              <w:rPr>
                <w:rFonts w:ascii="Times New Roman" w:eastAsia="Times New Roman" w:hAnsi="Times New Roman" w:cs="Times New Roman"/>
                <w:color w:val="000000"/>
                <w:sz w:val="21"/>
              </w:rPr>
              <w:br/>
              <w:t>kiemTraHopLe(): bool</w:t>
            </w:r>
          </w:p>
        </w:tc>
      </w:tr>
    </w:tbl>
    <w:p w14:paraId="46E60FE5" w14:textId="77777777" w:rsidR="00A83A28" w:rsidRDefault="00A83A28">
      <w:pPr>
        <w:pBdr>
          <w:top w:val="nil"/>
          <w:left w:val="nil"/>
          <w:bottom w:val="nil"/>
          <w:right w:val="nil"/>
          <w:between w:val="nil"/>
        </w:pBdr>
        <w:spacing w:after="80"/>
        <w:jc w:val="both"/>
      </w:pPr>
    </w:p>
    <w:p w14:paraId="02FCB0EB"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rPr>
        <w:t>ChiTietToaThuoc được định danh bằng MaToa của toa sở hữu và SoThuTu trong toa đó. Dấu {id} trên SoThuTu ở sơ đồ lớp được hiểu trong phạm vi toa. Một toa đã lưu phải có ít nhất một dòng thuốc.</w:t>
      </w:r>
    </w:p>
    <w:p w14:paraId="331BC9FD" w14:textId="77777777" w:rsidR="00A83A28" w:rsidRDefault="00000000">
      <w:r>
        <w:br w:type="page"/>
      </w:r>
    </w:p>
    <w:p w14:paraId="4C20C59B"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1. Danh sách lớp tiếp theo</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928"/>
        <w:gridCol w:w="3572"/>
        <w:gridCol w:w="3912"/>
      </w:tblGrid>
      <w:tr w:rsidR="00A83A28" w14:paraId="4DFE4C33" w14:textId="77777777">
        <w:trPr>
          <w:cantSplit/>
          <w:tblHeader/>
          <w:jc w:val="center"/>
        </w:trPr>
        <w:tc>
          <w:tcPr>
            <w:tcW w:w="1928" w:type="dxa"/>
            <w:shd w:val="clear" w:color="auto" w:fill="EEEEEE"/>
            <w:vAlign w:val="center"/>
          </w:tcPr>
          <w:p w14:paraId="20499BDC" w14:textId="77777777" w:rsidR="00A83A28" w:rsidRDefault="00000000">
            <w:pPr>
              <w:spacing w:before="20" w:after="20" w:line="252" w:lineRule="auto"/>
            </w:pPr>
            <w:r>
              <w:rPr>
                <w:rFonts w:ascii="Times New Roman" w:eastAsia="Times New Roman" w:hAnsi="Times New Roman" w:cs="Times New Roman"/>
                <w:b/>
                <w:color w:val="000000"/>
                <w:sz w:val="21"/>
              </w:rPr>
              <w:t>Lớp và ID</w:t>
            </w:r>
          </w:p>
        </w:tc>
        <w:tc>
          <w:tcPr>
            <w:tcW w:w="3572" w:type="dxa"/>
            <w:shd w:val="clear" w:color="auto" w:fill="EEEEEE"/>
            <w:vAlign w:val="center"/>
          </w:tcPr>
          <w:p w14:paraId="42ED0483" w14:textId="77777777" w:rsidR="00A83A28" w:rsidRDefault="00000000">
            <w:pPr>
              <w:spacing w:before="20" w:after="20" w:line="252" w:lineRule="auto"/>
            </w:pPr>
            <w:r>
              <w:rPr>
                <w:rFonts w:ascii="Times New Roman" w:eastAsia="Times New Roman" w:hAnsi="Times New Roman" w:cs="Times New Roman"/>
                <w:b/>
                <w:color w:val="000000"/>
                <w:sz w:val="21"/>
              </w:rPr>
              <w:t>Thuộc tính</w:t>
            </w:r>
          </w:p>
        </w:tc>
        <w:tc>
          <w:tcPr>
            <w:tcW w:w="3912" w:type="dxa"/>
            <w:shd w:val="clear" w:color="auto" w:fill="EEEEEE"/>
            <w:vAlign w:val="center"/>
          </w:tcPr>
          <w:p w14:paraId="19D2FB45" w14:textId="77777777" w:rsidR="00A83A28" w:rsidRDefault="00000000">
            <w:pPr>
              <w:spacing w:before="20" w:after="20" w:line="252" w:lineRule="auto"/>
            </w:pPr>
            <w:r>
              <w:rPr>
                <w:rFonts w:ascii="Times New Roman" w:eastAsia="Times New Roman" w:hAnsi="Times New Roman" w:cs="Times New Roman"/>
                <w:b/>
                <w:color w:val="000000"/>
                <w:sz w:val="21"/>
              </w:rPr>
              <w:t>Phương thức</w:t>
            </w:r>
          </w:p>
        </w:tc>
      </w:tr>
      <w:tr w:rsidR="00A83A28" w14:paraId="0759B110" w14:textId="77777777">
        <w:trPr>
          <w:cantSplit/>
          <w:jc w:val="center"/>
        </w:trPr>
        <w:tc>
          <w:tcPr>
            <w:tcW w:w="1928" w:type="dxa"/>
            <w:vAlign w:val="center"/>
          </w:tcPr>
          <w:p w14:paraId="2FBE1AF8" w14:textId="77777777" w:rsidR="00A83A28" w:rsidRDefault="00000000">
            <w:pPr>
              <w:spacing w:before="20" w:after="20" w:line="252" w:lineRule="auto"/>
            </w:pPr>
            <w:r>
              <w:rPr>
                <w:rFonts w:ascii="Times New Roman" w:eastAsia="Times New Roman" w:hAnsi="Times New Roman" w:cs="Times New Roman"/>
                <w:color w:val="000000"/>
                <w:sz w:val="21"/>
              </w:rPr>
              <w:t>Thuoc</w:t>
            </w:r>
            <w:r>
              <w:rPr>
                <w:rFonts w:ascii="Times New Roman" w:eastAsia="Times New Roman" w:hAnsi="Times New Roman" w:cs="Times New Roman"/>
                <w:color w:val="000000"/>
                <w:sz w:val="21"/>
              </w:rPr>
              <w:br/>
              <w:t>ID: MaThuoc</w:t>
            </w:r>
          </w:p>
        </w:tc>
        <w:tc>
          <w:tcPr>
            <w:tcW w:w="3572" w:type="dxa"/>
            <w:vAlign w:val="center"/>
          </w:tcPr>
          <w:p w14:paraId="2B1D58CA" w14:textId="77777777" w:rsidR="00A83A28" w:rsidRDefault="00000000">
            <w:pPr>
              <w:spacing w:before="20" w:after="20" w:line="252" w:lineRule="auto"/>
            </w:pPr>
            <w:r>
              <w:rPr>
                <w:rFonts w:ascii="Times New Roman" w:eastAsia="Times New Roman" w:hAnsi="Times New Roman" w:cs="Times New Roman"/>
                <w:color w:val="000000"/>
                <w:sz w:val="21"/>
              </w:rPr>
              <w:t>MaThuoc: String</w:t>
            </w:r>
            <w:r>
              <w:rPr>
                <w:rFonts w:ascii="Times New Roman" w:eastAsia="Times New Roman" w:hAnsi="Times New Roman" w:cs="Times New Roman"/>
                <w:color w:val="000000"/>
                <w:sz w:val="21"/>
              </w:rPr>
              <w:br/>
              <w:t>TenThuoc: String</w:t>
            </w:r>
            <w:r>
              <w:rPr>
                <w:rFonts w:ascii="Times New Roman" w:eastAsia="Times New Roman" w:hAnsi="Times New Roman" w:cs="Times New Roman"/>
                <w:color w:val="000000"/>
                <w:sz w:val="21"/>
              </w:rPr>
              <w:br/>
              <w:t>DonViTinh: String</w:t>
            </w:r>
            <w:r>
              <w:rPr>
                <w:rFonts w:ascii="Times New Roman" w:eastAsia="Times New Roman" w:hAnsi="Times New Roman" w:cs="Times New Roman"/>
                <w:color w:val="000000"/>
                <w:sz w:val="21"/>
              </w:rPr>
              <w:br/>
              <w:t>HamLuong: String [0..1]</w:t>
            </w:r>
          </w:p>
        </w:tc>
        <w:tc>
          <w:tcPr>
            <w:tcW w:w="3912" w:type="dxa"/>
            <w:vAlign w:val="center"/>
          </w:tcPr>
          <w:p w14:paraId="1FE3F5CE" w14:textId="77777777" w:rsidR="00A83A28" w:rsidRDefault="00000000">
            <w:pPr>
              <w:spacing w:before="20" w:after="20" w:line="252" w:lineRule="auto"/>
            </w:pPr>
            <w:r>
              <w:rPr>
                <w:rFonts w:ascii="Times New Roman" w:eastAsia="Times New Roman" w:hAnsi="Times New Roman" w:cs="Times New Roman"/>
                <w:color w:val="000000"/>
                <w:sz w:val="21"/>
              </w:rPr>
              <w:t>layDanhMuc(): List&lt;Thuoc&gt;</w:t>
            </w:r>
            <w:r>
              <w:rPr>
                <w:rFonts w:ascii="Times New Roman" w:eastAsia="Times New Roman" w:hAnsi="Times New Roman" w:cs="Times New Roman"/>
                <w:color w:val="000000"/>
                <w:sz w:val="21"/>
              </w:rPr>
              <w:br/>
              <w:t>layThongTin(maThuoc): Thuoc</w:t>
            </w:r>
            <w:r>
              <w:rPr>
                <w:rFonts w:ascii="Times New Roman" w:eastAsia="Times New Roman" w:hAnsi="Times New Roman" w:cs="Times New Roman"/>
                <w:color w:val="000000"/>
                <w:sz w:val="21"/>
              </w:rPr>
              <w:br/>
              <w:t>capNhat(dl): void</w:t>
            </w:r>
          </w:p>
        </w:tc>
      </w:tr>
      <w:tr w:rsidR="00A83A28" w14:paraId="0428C081" w14:textId="77777777">
        <w:trPr>
          <w:cantSplit/>
          <w:jc w:val="center"/>
        </w:trPr>
        <w:tc>
          <w:tcPr>
            <w:tcW w:w="1928" w:type="dxa"/>
            <w:vAlign w:val="center"/>
          </w:tcPr>
          <w:p w14:paraId="16EA6265" w14:textId="77777777" w:rsidR="00A83A28" w:rsidRDefault="00000000">
            <w:pPr>
              <w:spacing w:before="20" w:after="20" w:line="252" w:lineRule="auto"/>
            </w:pPr>
            <w:r>
              <w:rPr>
                <w:rFonts w:ascii="Times New Roman" w:eastAsia="Times New Roman" w:hAnsi="Times New Roman" w:cs="Times New Roman"/>
                <w:color w:val="000000"/>
                <w:sz w:val="21"/>
              </w:rPr>
              <w:t>ChiDinhXetNghiem</w:t>
            </w:r>
            <w:r>
              <w:rPr>
                <w:rFonts w:ascii="Times New Roman" w:eastAsia="Times New Roman" w:hAnsi="Times New Roman" w:cs="Times New Roman"/>
                <w:color w:val="000000"/>
                <w:sz w:val="21"/>
              </w:rPr>
              <w:br/>
              <w:t>ID: MaChiDinh</w:t>
            </w:r>
          </w:p>
        </w:tc>
        <w:tc>
          <w:tcPr>
            <w:tcW w:w="3572" w:type="dxa"/>
            <w:vAlign w:val="center"/>
          </w:tcPr>
          <w:p w14:paraId="38CD7D48" w14:textId="77777777" w:rsidR="00A83A28" w:rsidRDefault="00000000">
            <w:pPr>
              <w:spacing w:before="20" w:after="20" w:line="252" w:lineRule="auto"/>
            </w:pPr>
            <w:r>
              <w:rPr>
                <w:rFonts w:ascii="Times New Roman" w:eastAsia="Times New Roman" w:hAnsi="Times New Roman" w:cs="Times New Roman"/>
                <w:color w:val="000000"/>
                <w:sz w:val="21"/>
              </w:rPr>
              <w:t>MaChiDinh: String</w:t>
            </w:r>
            <w:r>
              <w:rPr>
                <w:rFonts w:ascii="Times New Roman" w:eastAsia="Times New Roman" w:hAnsi="Times New Roman" w:cs="Times New Roman"/>
                <w:color w:val="000000"/>
                <w:sz w:val="21"/>
              </w:rPr>
              <w:br/>
              <w:t>NgayChiDinh: DateTime</w:t>
            </w:r>
            <w:r>
              <w:rPr>
                <w:rFonts w:ascii="Times New Roman" w:eastAsia="Times New Roman" w:hAnsi="Times New Roman" w:cs="Times New Roman"/>
                <w:color w:val="000000"/>
                <w:sz w:val="21"/>
              </w:rPr>
              <w:br/>
              <w:t>TrangThai: String</w:t>
            </w:r>
            <w:r>
              <w:rPr>
                <w:rFonts w:ascii="Times New Roman" w:eastAsia="Times New Roman" w:hAnsi="Times New Roman" w:cs="Times New Roman"/>
                <w:color w:val="000000"/>
                <w:sz w:val="21"/>
              </w:rPr>
              <w:br/>
              <w:t>NgayKetQua: DateTime [0..1]</w:t>
            </w:r>
            <w:r>
              <w:rPr>
                <w:rFonts w:ascii="Times New Roman" w:eastAsia="Times New Roman" w:hAnsi="Times New Roman" w:cs="Times New Roman"/>
                <w:color w:val="000000"/>
                <w:sz w:val="21"/>
              </w:rPr>
              <w:br/>
              <w:t>KetQua: String [0..1]</w:t>
            </w:r>
          </w:p>
        </w:tc>
        <w:tc>
          <w:tcPr>
            <w:tcW w:w="3912" w:type="dxa"/>
            <w:vAlign w:val="center"/>
          </w:tcPr>
          <w:p w14:paraId="3E4BFCA9" w14:textId="77777777" w:rsidR="00A83A28" w:rsidRDefault="00000000">
            <w:pPr>
              <w:spacing w:before="20" w:after="20" w:line="252" w:lineRule="auto"/>
            </w:pPr>
            <w:r>
              <w:rPr>
                <w:rFonts w:ascii="Times New Roman" w:eastAsia="Times New Roman" w:hAnsi="Times New Roman" w:cs="Times New Roman"/>
                <w:color w:val="000000"/>
                <w:sz w:val="21"/>
              </w:rPr>
              <w:t>lapChiDinh(phieuKham, loaiXetNghiem): ChiDinhXetNghiem</w:t>
            </w:r>
            <w:r>
              <w:rPr>
                <w:rFonts w:ascii="Times New Roman" w:eastAsia="Times New Roman" w:hAnsi="Times New Roman" w:cs="Times New Roman"/>
                <w:color w:val="000000"/>
                <w:sz w:val="21"/>
              </w:rPr>
              <w:br/>
              <w:t>ghiKetQua(noiDung, thoiDiem): void</w:t>
            </w:r>
            <w:r>
              <w:rPr>
                <w:rFonts w:ascii="Times New Roman" w:eastAsia="Times New Roman" w:hAnsi="Times New Roman" w:cs="Times New Roman"/>
                <w:color w:val="000000"/>
                <w:sz w:val="21"/>
              </w:rPr>
              <w:br/>
              <w:t>daCoKetQua(): bool</w:t>
            </w:r>
          </w:p>
        </w:tc>
      </w:tr>
      <w:tr w:rsidR="00A83A28" w14:paraId="508C4779" w14:textId="77777777">
        <w:trPr>
          <w:cantSplit/>
          <w:jc w:val="center"/>
        </w:trPr>
        <w:tc>
          <w:tcPr>
            <w:tcW w:w="1928" w:type="dxa"/>
            <w:vAlign w:val="center"/>
          </w:tcPr>
          <w:p w14:paraId="2A6DD7ED" w14:textId="77777777" w:rsidR="00A83A28" w:rsidRDefault="00000000">
            <w:pPr>
              <w:spacing w:before="20" w:after="20" w:line="252" w:lineRule="auto"/>
            </w:pPr>
            <w:r>
              <w:rPr>
                <w:rFonts w:ascii="Times New Roman" w:eastAsia="Times New Roman" w:hAnsi="Times New Roman" w:cs="Times New Roman"/>
                <w:color w:val="000000"/>
                <w:sz w:val="21"/>
              </w:rPr>
              <w:t>LoaiXetNghiem</w:t>
            </w:r>
            <w:r>
              <w:rPr>
                <w:rFonts w:ascii="Times New Roman" w:eastAsia="Times New Roman" w:hAnsi="Times New Roman" w:cs="Times New Roman"/>
                <w:color w:val="000000"/>
                <w:sz w:val="21"/>
              </w:rPr>
              <w:br/>
              <w:t>ID: MaXetNghiem</w:t>
            </w:r>
          </w:p>
        </w:tc>
        <w:tc>
          <w:tcPr>
            <w:tcW w:w="3572" w:type="dxa"/>
            <w:vAlign w:val="center"/>
          </w:tcPr>
          <w:p w14:paraId="53016860" w14:textId="77777777" w:rsidR="00A83A28" w:rsidRDefault="00000000">
            <w:pPr>
              <w:spacing w:before="20" w:after="20" w:line="252" w:lineRule="auto"/>
            </w:pPr>
            <w:r>
              <w:rPr>
                <w:rFonts w:ascii="Times New Roman" w:eastAsia="Times New Roman" w:hAnsi="Times New Roman" w:cs="Times New Roman"/>
                <w:color w:val="000000"/>
                <w:sz w:val="21"/>
              </w:rPr>
              <w:t>MaXetNghiem: String</w:t>
            </w:r>
            <w:r>
              <w:rPr>
                <w:rFonts w:ascii="Times New Roman" w:eastAsia="Times New Roman" w:hAnsi="Times New Roman" w:cs="Times New Roman"/>
                <w:color w:val="000000"/>
                <w:sz w:val="21"/>
              </w:rPr>
              <w:br/>
              <w:t>TenXetNghiem: String</w:t>
            </w:r>
            <w:r>
              <w:rPr>
                <w:rFonts w:ascii="Times New Roman" w:eastAsia="Times New Roman" w:hAnsi="Times New Roman" w:cs="Times New Roman"/>
                <w:color w:val="000000"/>
                <w:sz w:val="21"/>
              </w:rPr>
              <w:br/>
              <w:t>MoTa: String [0..1]</w:t>
            </w:r>
          </w:p>
        </w:tc>
        <w:tc>
          <w:tcPr>
            <w:tcW w:w="3912" w:type="dxa"/>
            <w:vAlign w:val="center"/>
          </w:tcPr>
          <w:p w14:paraId="780E1D70" w14:textId="77777777" w:rsidR="00A83A28" w:rsidRDefault="00000000">
            <w:pPr>
              <w:spacing w:before="20" w:after="20" w:line="252" w:lineRule="auto"/>
            </w:pPr>
            <w:r>
              <w:rPr>
                <w:rFonts w:ascii="Times New Roman" w:eastAsia="Times New Roman" w:hAnsi="Times New Roman" w:cs="Times New Roman"/>
                <w:color w:val="000000"/>
                <w:sz w:val="21"/>
              </w:rPr>
              <w:t>themLoai(dl): LoaiXetNghiem</w:t>
            </w:r>
            <w:r>
              <w:rPr>
                <w:rFonts w:ascii="Times New Roman" w:eastAsia="Times New Roman" w:hAnsi="Times New Roman" w:cs="Times New Roman"/>
                <w:color w:val="000000"/>
                <w:sz w:val="21"/>
              </w:rPr>
              <w:br/>
              <w:t>capNhat(dl): void</w:t>
            </w:r>
          </w:p>
        </w:tc>
      </w:tr>
      <w:tr w:rsidR="00A83A28" w14:paraId="4D00F58C" w14:textId="77777777">
        <w:trPr>
          <w:cantSplit/>
          <w:jc w:val="center"/>
        </w:trPr>
        <w:tc>
          <w:tcPr>
            <w:tcW w:w="1928" w:type="dxa"/>
            <w:vAlign w:val="center"/>
          </w:tcPr>
          <w:p w14:paraId="309EDB7A" w14:textId="77777777" w:rsidR="00A83A28" w:rsidRDefault="00000000">
            <w:pPr>
              <w:spacing w:before="20" w:after="20" w:line="252" w:lineRule="auto"/>
            </w:pPr>
            <w:r>
              <w:rPr>
                <w:rFonts w:ascii="Times New Roman" w:eastAsia="Times New Roman" w:hAnsi="Times New Roman" w:cs="Times New Roman"/>
                <w:color w:val="000000"/>
                <w:sz w:val="21"/>
              </w:rPr>
              <w:t>LichHen</w:t>
            </w:r>
            <w:r>
              <w:rPr>
                <w:rFonts w:ascii="Times New Roman" w:eastAsia="Times New Roman" w:hAnsi="Times New Roman" w:cs="Times New Roman"/>
                <w:color w:val="000000"/>
                <w:sz w:val="21"/>
              </w:rPr>
              <w:br/>
              <w:t>ID: MaHen</w:t>
            </w:r>
          </w:p>
        </w:tc>
        <w:tc>
          <w:tcPr>
            <w:tcW w:w="3572" w:type="dxa"/>
            <w:vAlign w:val="center"/>
          </w:tcPr>
          <w:p w14:paraId="5956AE16" w14:textId="77777777" w:rsidR="00A83A28" w:rsidRDefault="00000000">
            <w:pPr>
              <w:spacing w:before="20" w:after="20" w:line="252" w:lineRule="auto"/>
            </w:pPr>
            <w:r>
              <w:rPr>
                <w:rFonts w:ascii="Times New Roman" w:eastAsia="Times New Roman" w:hAnsi="Times New Roman" w:cs="Times New Roman"/>
                <w:color w:val="000000"/>
                <w:sz w:val="21"/>
              </w:rPr>
              <w:t>MaHen: String</w:t>
            </w:r>
            <w:r>
              <w:rPr>
                <w:rFonts w:ascii="Times New Roman" w:eastAsia="Times New Roman" w:hAnsi="Times New Roman" w:cs="Times New Roman"/>
                <w:color w:val="000000"/>
                <w:sz w:val="21"/>
              </w:rPr>
              <w:br/>
              <w:t>NgayGioHen: DateTime</w:t>
            </w:r>
            <w:r>
              <w:rPr>
                <w:rFonts w:ascii="Times New Roman" w:eastAsia="Times New Roman" w:hAnsi="Times New Roman" w:cs="Times New Roman"/>
                <w:color w:val="000000"/>
                <w:sz w:val="21"/>
              </w:rPr>
              <w:br/>
              <w:t>NoiDung: String</w:t>
            </w:r>
            <w:r>
              <w:rPr>
                <w:rFonts w:ascii="Times New Roman" w:eastAsia="Times New Roman" w:hAnsi="Times New Roman" w:cs="Times New Roman"/>
                <w:color w:val="000000"/>
                <w:sz w:val="21"/>
              </w:rPr>
              <w:br/>
              <w:t>TrangThai: String</w:t>
            </w:r>
          </w:p>
        </w:tc>
        <w:tc>
          <w:tcPr>
            <w:tcW w:w="3912" w:type="dxa"/>
            <w:vAlign w:val="center"/>
          </w:tcPr>
          <w:p w14:paraId="6D6168DE" w14:textId="77777777" w:rsidR="00A83A28" w:rsidRDefault="00000000">
            <w:pPr>
              <w:spacing w:before="20" w:after="20" w:line="252" w:lineRule="auto"/>
            </w:pPr>
            <w:r>
              <w:rPr>
                <w:rFonts w:ascii="Times New Roman" w:eastAsia="Times New Roman" w:hAnsi="Times New Roman" w:cs="Times New Roman"/>
                <w:color w:val="000000"/>
                <w:sz w:val="21"/>
              </w:rPr>
              <w:t>datHen(hoSo, ngayGio, noiDung): LichHen</w:t>
            </w:r>
            <w:r>
              <w:rPr>
                <w:rFonts w:ascii="Times New Roman" w:eastAsia="Times New Roman" w:hAnsi="Times New Roman" w:cs="Times New Roman"/>
                <w:color w:val="000000"/>
                <w:sz w:val="21"/>
              </w:rPr>
              <w:br/>
              <w:t>xacNhan(): void</w:t>
            </w:r>
            <w:r>
              <w:rPr>
                <w:rFonts w:ascii="Times New Roman" w:eastAsia="Times New Roman" w:hAnsi="Times New Roman" w:cs="Times New Roman"/>
                <w:color w:val="000000"/>
                <w:sz w:val="21"/>
              </w:rPr>
              <w:br/>
              <w:t>doiHen(ngayGioMoi): void</w:t>
            </w:r>
          </w:p>
        </w:tc>
      </w:tr>
    </w:tbl>
    <w:p w14:paraId="38D8E117" w14:textId="77777777" w:rsidR="00A83A28" w:rsidRDefault="00A83A28">
      <w:pPr>
        <w:pBdr>
          <w:top w:val="nil"/>
          <w:left w:val="nil"/>
          <w:bottom w:val="nil"/>
          <w:right w:val="nil"/>
          <w:between w:val="nil"/>
        </w:pBdr>
        <w:spacing w:after="80"/>
        <w:jc w:val="both"/>
      </w:pPr>
    </w:p>
    <w:p w14:paraId="733FF20A"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rPr>
        <w:t>LoaiKham nhận Điều trị hoặc Định kỳ. KetLuan có thể ghi không phát hiện bệnh khi khám định kỳ. ChiDinhXetNghiem nhận trạng thái Chờ kết quả hoặc Đã có kết quả; trạng thái sau bắt buộc có KetQua và NgayKetQua. LichHen có thể ở trạng thái Đã hẹn, Đã xác nhận, Đã thực hiện hoặc Đã hủy.</w:t>
      </w:r>
    </w:p>
    <w:p w14:paraId="77355CCB"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rPr>
        <w:t>conHieuLuc(ngay) đối chiếu ngày xét với TuNgay và DenNgay của lệ phí năm. Lệ phí phục vụ quản lý và quyền lợi khám định kỳ theo quý; không thay thế viện phí điều trị. DienBien, PhanUngPhu và HieuQuaDieuTri ghi nhận việc theo dõi ở lần khám tương ứng; thông tin khám, thuốc và xét nghiệm được giữ theo lịch sử.</w:t>
      </w:r>
    </w:p>
    <w:p w14:paraId="5535DEFE" w14:textId="77777777" w:rsidR="00A83A28" w:rsidRDefault="00000000">
      <w:r>
        <w:br w:type="page"/>
      </w:r>
    </w:p>
    <w:p w14:paraId="0EB88ADF"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2. Quan hệ giữa các lớp</w:t>
      </w:r>
    </w:p>
    <w:p w14:paraId="58B44342"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rPr>
        <w:t>Sơ đồ lớp được trình bày thành hai hình liên kết qua PhieuKham. Hình đầu thể hiện bệnh nhân, đăng ký, lệ phí, hồ sơ và lịch hẹn; PhieuKham chỉ hiện tên lớp để nối hai nhóm. Hình sau thể hiện đầy đủ chi tiết khám, xét nghiệm và kê toa. Tham số, kiểu trả về của phương thức được trình bày tại Câu 1.</w:t>
      </w:r>
    </w:p>
    <w:p w14:paraId="1685284D" w14:textId="77777777" w:rsidR="00A83A28" w:rsidRDefault="00000000">
      <w:pPr>
        <w:keepNext/>
        <w:spacing w:before="60" w:after="60"/>
        <w:jc w:val="center"/>
      </w:pPr>
      <w:r>
        <w:rPr>
          <w:noProof/>
        </w:rPr>
        <w:drawing>
          <wp:inline distT="0" distB="0" distL="0" distR="0" wp14:anchorId="0D81F74E" wp14:editId="4DF9348A">
            <wp:extent cx="5143959" cy="7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p_HoSo_LePhi_LichHen.png"/>
                    <pic:cNvPicPr/>
                  </pic:nvPicPr>
                  <pic:blipFill>
                    <a:blip r:embed="rId6"/>
                    <a:stretch>
                      <a:fillRect/>
                    </a:stretch>
                  </pic:blipFill>
                  <pic:spPr>
                    <a:xfrm>
                      <a:off x="0" y="0"/>
                      <a:ext cx="5143959" cy="7200000"/>
                    </a:xfrm>
                    <a:prstGeom prst="rect">
                      <a:avLst/>
                    </a:prstGeom>
                  </pic:spPr>
                </pic:pic>
              </a:graphicData>
            </a:graphic>
          </wp:inline>
        </w:drawing>
      </w:r>
    </w:p>
    <w:p w14:paraId="0D67C5FA" w14:textId="77777777"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rPr>
        <w:t>Hình 2.1. Nhóm lớp hồ sơ, lệ phí và lịch hẹn</w:t>
      </w:r>
    </w:p>
    <w:p w14:paraId="6122BD8B" w14:textId="77777777" w:rsidR="00A83A28" w:rsidRDefault="00000000">
      <w:r>
        <w:br w:type="page"/>
      </w:r>
    </w:p>
    <w:p w14:paraId="0CCE6068"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2. Nhóm lớp khám, xét nghiệm và toa thuốc</w:t>
      </w:r>
    </w:p>
    <w:p w14:paraId="64552044" w14:textId="77777777" w:rsidR="00A83A28" w:rsidRDefault="00000000">
      <w:pPr>
        <w:keepNext/>
        <w:spacing w:before="60" w:after="60"/>
        <w:jc w:val="center"/>
      </w:pPr>
      <w:r>
        <w:rPr>
          <w:noProof/>
        </w:rPr>
        <w:drawing>
          <wp:inline distT="0" distB="0" distL="0" distR="0" wp14:anchorId="6C617DBA" wp14:editId="7321427A">
            <wp:extent cx="5550092" cy="79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p_Kham_XetNghiem_ToaThuoc.png"/>
                    <pic:cNvPicPr/>
                  </pic:nvPicPr>
                  <pic:blipFill>
                    <a:blip r:embed="rId7"/>
                    <a:stretch>
                      <a:fillRect/>
                    </a:stretch>
                  </pic:blipFill>
                  <pic:spPr>
                    <a:xfrm>
                      <a:off x="0" y="0"/>
                      <a:ext cx="5550092" cy="7920000"/>
                    </a:xfrm>
                    <a:prstGeom prst="rect">
                      <a:avLst/>
                    </a:prstGeom>
                  </pic:spPr>
                </pic:pic>
              </a:graphicData>
            </a:graphic>
          </wp:inline>
        </w:drawing>
      </w:r>
    </w:p>
    <w:p w14:paraId="30C3AA2B" w14:textId="77777777"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rPr>
        <w:t>Hình 2.2. Nhóm lớp khám, xét nghiệm và toa thuốc</w:t>
      </w:r>
    </w:p>
    <w:p w14:paraId="5D6408D0" w14:textId="77777777" w:rsidR="00A83A28" w:rsidRDefault="00000000">
      <w:r>
        <w:br w:type="page"/>
      </w:r>
    </w:p>
    <w:p w14:paraId="61B3018E"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2. Bội số và ý nghĩa liên kết</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3231"/>
        <w:gridCol w:w="1191"/>
        <w:gridCol w:w="4989"/>
      </w:tblGrid>
      <w:tr w:rsidR="00A83A28" w14:paraId="604EDF0C" w14:textId="77777777">
        <w:trPr>
          <w:cantSplit/>
          <w:tblHeader/>
          <w:jc w:val="center"/>
        </w:trPr>
        <w:tc>
          <w:tcPr>
            <w:tcW w:w="3231" w:type="dxa"/>
            <w:shd w:val="clear" w:color="auto" w:fill="EEEEEE"/>
            <w:vAlign w:val="center"/>
          </w:tcPr>
          <w:p w14:paraId="2B4F974E" w14:textId="77777777" w:rsidR="00A83A28" w:rsidRDefault="00000000">
            <w:pPr>
              <w:spacing w:before="20" w:after="20" w:line="252" w:lineRule="auto"/>
            </w:pPr>
            <w:r>
              <w:rPr>
                <w:rFonts w:ascii="Times New Roman" w:eastAsia="Times New Roman" w:hAnsi="Times New Roman" w:cs="Times New Roman"/>
                <w:b/>
                <w:color w:val="000000"/>
                <w:sz w:val="21"/>
              </w:rPr>
              <w:t>Liên kết</w:t>
            </w:r>
          </w:p>
        </w:tc>
        <w:tc>
          <w:tcPr>
            <w:tcW w:w="1191" w:type="dxa"/>
            <w:shd w:val="clear" w:color="auto" w:fill="EEEEEE"/>
            <w:vAlign w:val="center"/>
          </w:tcPr>
          <w:p w14:paraId="276C4256" w14:textId="77777777" w:rsidR="00A83A28" w:rsidRDefault="00000000">
            <w:pPr>
              <w:spacing w:before="20" w:after="20" w:line="252" w:lineRule="auto"/>
            </w:pPr>
            <w:r>
              <w:rPr>
                <w:rFonts w:ascii="Times New Roman" w:eastAsia="Times New Roman" w:hAnsi="Times New Roman" w:cs="Times New Roman"/>
                <w:b/>
                <w:color w:val="000000"/>
                <w:sz w:val="21"/>
              </w:rPr>
              <w:t>Bội số</w:t>
            </w:r>
          </w:p>
        </w:tc>
        <w:tc>
          <w:tcPr>
            <w:tcW w:w="4989" w:type="dxa"/>
            <w:shd w:val="clear" w:color="auto" w:fill="EEEEEE"/>
            <w:vAlign w:val="center"/>
          </w:tcPr>
          <w:p w14:paraId="7F399D27" w14:textId="77777777" w:rsidR="00A83A28" w:rsidRDefault="00000000">
            <w:pPr>
              <w:spacing w:before="20" w:after="20" w:line="252" w:lineRule="auto"/>
            </w:pPr>
            <w:r>
              <w:rPr>
                <w:rFonts w:ascii="Times New Roman" w:eastAsia="Times New Roman" w:hAnsi="Times New Roman" w:cs="Times New Roman"/>
                <w:b/>
                <w:color w:val="000000"/>
                <w:sz w:val="21"/>
              </w:rPr>
              <w:t>Ý nghĩa</w:t>
            </w:r>
          </w:p>
        </w:tc>
      </w:tr>
      <w:tr w:rsidR="00A83A28" w14:paraId="734D71D1" w14:textId="77777777">
        <w:trPr>
          <w:cantSplit/>
          <w:jc w:val="center"/>
        </w:trPr>
        <w:tc>
          <w:tcPr>
            <w:tcW w:w="3231" w:type="dxa"/>
            <w:vAlign w:val="center"/>
          </w:tcPr>
          <w:p w14:paraId="4CCFAF31" w14:textId="77777777" w:rsidR="00A83A28" w:rsidRDefault="00000000">
            <w:pPr>
              <w:spacing w:before="20" w:after="20" w:line="252" w:lineRule="auto"/>
            </w:pPr>
            <w:r>
              <w:rPr>
                <w:rFonts w:ascii="Times New Roman" w:eastAsia="Times New Roman" w:hAnsi="Times New Roman" w:cs="Times New Roman"/>
                <w:color w:val="000000"/>
                <w:sz w:val="21"/>
              </w:rPr>
              <w:t>BenhNhan – PhieuDangKy</w:t>
            </w:r>
          </w:p>
        </w:tc>
        <w:tc>
          <w:tcPr>
            <w:tcW w:w="1191" w:type="dxa"/>
            <w:vAlign w:val="center"/>
          </w:tcPr>
          <w:p w14:paraId="5680D0DA" w14:textId="77777777" w:rsidR="00A83A28" w:rsidRDefault="00000000">
            <w:pPr>
              <w:spacing w:before="20" w:after="20" w:line="252" w:lineRule="auto"/>
            </w:pPr>
            <w:r>
              <w:rPr>
                <w:rFonts w:ascii="Times New Roman" w:eastAsia="Times New Roman" w:hAnsi="Times New Roman" w:cs="Times New Roman"/>
                <w:color w:val="000000"/>
                <w:sz w:val="21"/>
              </w:rPr>
              <w:t>1 – 1</w:t>
            </w:r>
          </w:p>
        </w:tc>
        <w:tc>
          <w:tcPr>
            <w:tcW w:w="4989" w:type="dxa"/>
            <w:vAlign w:val="center"/>
          </w:tcPr>
          <w:p w14:paraId="26D9242C" w14:textId="77777777" w:rsidR="00A83A28" w:rsidRDefault="00000000">
            <w:pPr>
              <w:spacing w:before="20" w:after="20" w:line="252" w:lineRule="auto"/>
            </w:pPr>
            <w:r>
              <w:rPr>
                <w:rFonts w:ascii="Times New Roman" w:eastAsia="Times New Roman" w:hAnsi="Times New Roman" w:cs="Times New Roman"/>
                <w:color w:val="000000"/>
                <w:sz w:val="21"/>
              </w:rPr>
              <w:t>Mỗi bệnh nhân có phiếu đăng ký lần đầu; mỗi phiếu thuộc một bệnh nhân.</w:t>
            </w:r>
          </w:p>
        </w:tc>
      </w:tr>
      <w:tr w:rsidR="00A83A28" w14:paraId="63DF1F32" w14:textId="77777777">
        <w:trPr>
          <w:cantSplit/>
          <w:jc w:val="center"/>
        </w:trPr>
        <w:tc>
          <w:tcPr>
            <w:tcW w:w="3231" w:type="dxa"/>
            <w:vAlign w:val="center"/>
          </w:tcPr>
          <w:p w14:paraId="7D1443DA" w14:textId="77777777" w:rsidR="00A83A28" w:rsidRDefault="00000000">
            <w:pPr>
              <w:spacing w:before="20" w:after="20" w:line="252" w:lineRule="auto"/>
            </w:pPr>
            <w:r>
              <w:rPr>
                <w:rFonts w:ascii="Times New Roman" w:eastAsia="Times New Roman" w:hAnsi="Times New Roman" w:cs="Times New Roman"/>
                <w:color w:val="000000"/>
                <w:sz w:val="21"/>
              </w:rPr>
              <w:t>BenhNhan – HoSoBenhAn</w:t>
            </w:r>
          </w:p>
        </w:tc>
        <w:tc>
          <w:tcPr>
            <w:tcW w:w="1191" w:type="dxa"/>
            <w:vAlign w:val="center"/>
          </w:tcPr>
          <w:p w14:paraId="0D7BF5D0" w14:textId="77777777" w:rsidR="00A83A28" w:rsidRDefault="00000000">
            <w:pPr>
              <w:spacing w:before="20" w:after="20" w:line="252" w:lineRule="auto"/>
            </w:pPr>
            <w:r>
              <w:rPr>
                <w:rFonts w:ascii="Times New Roman" w:eastAsia="Times New Roman" w:hAnsi="Times New Roman" w:cs="Times New Roman"/>
                <w:color w:val="000000"/>
                <w:sz w:val="21"/>
              </w:rPr>
              <w:t>1 – 0..1</w:t>
            </w:r>
          </w:p>
        </w:tc>
        <w:tc>
          <w:tcPr>
            <w:tcW w:w="4989" w:type="dxa"/>
            <w:vAlign w:val="center"/>
          </w:tcPr>
          <w:p w14:paraId="6791EA87" w14:textId="77777777" w:rsidR="00A83A28" w:rsidRDefault="00000000">
            <w:pPr>
              <w:spacing w:before="20" w:after="20" w:line="252" w:lineRule="auto"/>
            </w:pPr>
            <w:r>
              <w:rPr>
                <w:rFonts w:ascii="Times New Roman" w:eastAsia="Times New Roman" w:hAnsi="Times New Roman" w:cs="Times New Roman"/>
                <w:color w:val="000000"/>
                <w:sz w:val="21"/>
              </w:rPr>
              <w:t>Bệnh nhân đang đăng ký có thể chưa được cấp hồ sơ; hồ sơ đã cấp thuộc đúng một bệnh nhân.</w:t>
            </w:r>
          </w:p>
        </w:tc>
      </w:tr>
      <w:tr w:rsidR="00A83A28" w14:paraId="48A8642B" w14:textId="77777777">
        <w:trPr>
          <w:cantSplit/>
          <w:jc w:val="center"/>
        </w:trPr>
        <w:tc>
          <w:tcPr>
            <w:tcW w:w="3231" w:type="dxa"/>
            <w:vAlign w:val="center"/>
          </w:tcPr>
          <w:p w14:paraId="01BCBF6C" w14:textId="77777777" w:rsidR="00A83A28" w:rsidRDefault="00000000">
            <w:pPr>
              <w:spacing w:before="20" w:after="20" w:line="252" w:lineRule="auto"/>
            </w:pPr>
            <w:r>
              <w:rPr>
                <w:rFonts w:ascii="Times New Roman" w:eastAsia="Times New Roman" w:hAnsi="Times New Roman" w:cs="Times New Roman"/>
                <w:color w:val="000000"/>
                <w:sz w:val="21"/>
              </w:rPr>
              <w:t>BenhNhan – PhieuThuLePhi</w:t>
            </w:r>
          </w:p>
        </w:tc>
        <w:tc>
          <w:tcPr>
            <w:tcW w:w="1191" w:type="dxa"/>
            <w:vAlign w:val="center"/>
          </w:tcPr>
          <w:p w14:paraId="4108482F" w14:textId="77777777" w:rsidR="00A83A28" w:rsidRDefault="00000000">
            <w:pPr>
              <w:spacing w:before="20" w:after="20" w:line="252" w:lineRule="auto"/>
            </w:pPr>
            <w:r>
              <w:rPr>
                <w:rFonts w:ascii="Times New Roman" w:eastAsia="Times New Roman" w:hAnsi="Times New Roman" w:cs="Times New Roman"/>
                <w:color w:val="000000"/>
                <w:sz w:val="21"/>
              </w:rPr>
              <w:t>1 – 0..*</w:t>
            </w:r>
          </w:p>
        </w:tc>
        <w:tc>
          <w:tcPr>
            <w:tcW w:w="4989" w:type="dxa"/>
            <w:vAlign w:val="center"/>
          </w:tcPr>
          <w:p w14:paraId="75C60485" w14:textId="77777777" w:rsidR="00A83A28" w:rsidRDefault="00000000">
            <w:pPr>
              <w:spacing w:before="20" w:after="20" w:line="252" w:lineRule="auto"/>
            </w:pPr>
            <w:r>
              <w:rPr>
                <w:rFonts w:ascii="Times New Roman" w:eastAsia="Times New Roman" w:hAnsi="Times New Roman" w:cs="Times New Roman"/>
                <w:color w:val="000000"/>
                <w:sz w:val="21"/>
              </w:rPr>
              <w:t>Lưu các lần đóng lệ phí năm; mỗi phiếu thu thuộc một bệnh nhân.</w:t>
            </w:r>
          </w:p>
        </w:tc>
      </w:tr>
      <w:tr w:rsidR="00A83A28" w14:paraId="51AF129A" w14:textId="77777777">
        <w:trPr>
          <w:cantSplit/>
          <w:jc w:val="center"/>
        </w:trPr>
        <w:tc>
          <w:tcPr>
            <w:tcW w:w="3231" w:type="dxa"/>
            <w:vAlign w:val="center"/>
          </w:tcPr>
          <w:p w14:paraId="7F179737" w14:textId="77777777" w:rsidR="00A83A28" w:rsidRDefault="00000000">
            <w:pPr>
              <w:spacing w:before="20" w:after="20" w:line="252" w:lineRule="auto"/>
            </w:pPr>
            <w:r>
              <w:rPr>
                <w:rFonts w:ascii="Times New Roman" w:eastAsia="Times New Roman" w:hAnsi="Times New Roman" w:cs="Times New Roman"/>
                <w:color w:val="000000"/>
                <w:sz w:val="21"/>
              </w:rPr>
              <w:t>HoSoBenhAn – PhieuKham</w:t>
            </w:r>
          </w:p>
        </w:tc>
        <w:tc>
          <w:tcPr>
            <w:tcW w:w="1191" w:type="dxa"/>
            <w:vAlign w:val="center"/>
          </w:tcPr>
          <w:p w14:paraId="471111C4" w14:textId="77777777" w:rsidR="00A83A28" w:rsidRDefault="00000000">
            <w:pPr>
              <w:spacing w:before="20" w:after="20" w:line="252" w:lineRule="auto"/>
            </w:pPr>
            <w:r>
              <w:rPr>
                <w:rFonts w:ascii="Times New Roman" w:eastAsia="Times New Roman" w:hAnsi="Times New Roman" w:cs="Times New Roman"/>
                <w:color w:val="000000"/>
                <w:sz w:val="21"/>
              </w:rPr>
              <w:t>1 – 0..*</w:t>
            </w:r>
          </w:p>
        </w:tc>
        <w:tc>
          <w:tcPr>
            <w:tcW w:w="4989" w:type="dxa"/>
            <w:vAlign w:val="center"/>
          </w:tcPr>
          <w:p w14:paraId="74E35E8C" w14:textId="77777777" w:rsidR="00A83A28" w:rsidRDefault="00000000">
            <w:pPr>
              <w:spacing w:before="20" w:after="20" w:line="252" w:lineRule="auto"/>
            </w:pPr>
            <w:r>
              <w:rPr>
                <w:rFonts w:ascii="Times New Roman" w:eastAsia="Times New Roman" w:hAnsi="Times New Roman" w:cs="Times New Roman"/>
                <w:color w:val="000000"/>
                <w:sz w:val="21"/>
              </w:rPr>
              <w:t>Hồ sơ mới có thể chưa có lần khám; mỗi phiếu khám gắn với một hồ sơ.</w:t>
            </w:r>
          </w:p>
        </w:tc>
      </w:tr>
      <w:tr w:rsidR="00A83A28" w14:paraId="77F1FEF2" w14:textId="77777777">
        <w:trPr>
          <w:cantSplit/>
          <w:jc w:val="center"/>
        </w:trPr>
        <w:tc>
          <w:tcPr>
            <w:tcW w:w="3231" w:type="dxa"/>
            <w:vAlign w:val="center"/>
          </w:tcPr>
          <w:p w14:paraId="44696D98" w14:textId="77777777" w:rsidR="00A83A28" w:rsidRDefault="00000000">
            <w:pPr>
              <w:spacing w:before="20" w:after="20" w:line="252" w:lineRule="auto"/>
            </w:pPr>
            <w:r>
              <w:rPr>
                <w:rFonts w:ascii="Times New Roman" w:eastAsia="Times New Roman" w:hAnsi="Times New Roman" w:cs="Times New Roman"/>
                <w:color w:val="000000"/>
                <w:sz w:val="21"/>
              </w:rPr>
              <w:t>HoSoBenhAn – LichHen</w:t>
            </w:r>
          </w:p>
        </w:tc>
        <w:tc>
          <w:tcPr>
            <w:tcW w:w="1191" w:type="dxa"/>
            <w:vAlign w:val="center"/>
          </w:tcPr>
          <w:p w14:paraId="1B9E3D48" w14:textId="77777777" w:rsidR="00A83A28" w:rsidRDefault="00000000">
            <w:pPr>
              <w:spacing w:before="20" w:after="20" w:line="252" w:lineRule="auto"/>
            </w:pPr>
            <w:r>
              <w:rPr>
                <w:rFonts w:ascii="Times New Roman" w:eastAsia="Times New Roman" w:hAnsi="Times New Roman" w:cs="Times New Roman"/>
                <w:color w:val="000000"/>
                <w:sz w:val="21"/>
              </w:rPr>
              <w:t>1 – 0..*</w:t>
            </w:r>
          </w:p>
        </w:tc>
        <w:tc>
          <w:tcPr>
            <w:tcW w:w="4989" w:type="dxa"/>
            <w:vAlign w:val="center"/>
          </w:tcPr>
          <w:p w14:paraId="20A1BD90" w14:textId="77777777" w:rsidR="00A83A28" w:rsidRDefault="00000000">
            <w:pPr>
              <w:spacing w:before="20" w:after="20" w:line="252" w:lineRule="auto"/>
            </w:pPr>
            <w:r>
              <w:rPr>
                <w:rFonts w:ascii="Times New Roman" w:eastAsia="Times New Roman" w:hAnsi="Times New Roman" w:cs="Times New Roman"/>
                <w:color w:val="000000"/>
                <w:sz w:val="21"/>
              </w:rPr>
              <w:t>Một hồ sơ có nhiều lịch hẹn; mỗi hẹn thuộc một hồ sơ.</w:t>
            </w:r>
          </w:p>
        </w:tc>
      </w:tr>
      <w:tr w:rsidR="00A83A28" w14:paraId="2600943F" w14:textId="77777777">
        <w:trPr>
          <w:cantSplit/>
          <w:jc w:val="center"/>
        </w:trPr>
        <w:tc>
          <w:tcPr>
            <w:tcW w:w="3231" w:type="dxa"/>
            <w:vAlign w:val="center"/>
          </w:tcPr>
          <w:p w14:paraId="19CE8E9D" w14:textId="77777777" w:rsidR="00A83A28" w:rsidRDefault="00000000">
            <w:pPr>
              <w:spacing w:before="20" w:after="20" w:line="252" w:lineRule="auto"/>
            </w:pPr>
            <w:r>
              <w:rPr>
                <w:rFonts w:ascii="Times New Roman" w:eastAsia="Times New Roman" w:hAnsi="Times New Roman" w:cs="Times New Roman"/>
                <w:color w:val="000000"/>
                <w:sz w:val="21"/>
              </w:rPr>
              <w:t>LichHen – PhieuKham</w:t>
            </w:r>
          </w:p>
        </w:tc>
        <w:tc>
          <w:tcPr>
            <w:tcW w:w="1191" w:type="dxa"/>
            <w:vAlign w:val="center"/>
          </w:tcPr>
          <w:p w14:paraId="2441EAE3" w14:textId="77777777" w:rsidR="00A83A28" w:rsidRDefault="00000000">
            <w:pPr>
              <w:spacing w:before="20" w:after="20" w:line="252" w:lineRule="auto"/>
            </w:pPr>
            <w:r>
              <w:rPr>
                <w:rFonts w:ascii="Times New Roman" w:eastAsia="Times New Roman" w:hAnsi="Times New Roman" w:cs="Times New Roman"/>
                <w:color w:val="000000"/>
                <w:sz w:val="21"/>
              </w:rPr>
              <w:t>0..1 – 0..1</w:t>
            </w:r>
          </w:p>
        </w:tc>
        <w:tc>
          <w:tcPr>
            <w:tcW w:w="4989" w:type="dxa"/>
            <w:vAlign w:val="center"/>
          </w:tcPr>
          <w:p w14:paraId="0FDCD5BE" w14:textId="77777777" w:rsidR="00A83A28" w:rsidRDefault="00000000">
            <w:pPr>
              <w:spacing w:before="20" w:after="20" w:line="252" w:lineRule="auto"/>
            </w:pPr>
            <w:r>
              <w:rPr>
                <w:rFonts w:ascii="Times New Roman" w:eastAsia="Times New Roman" w:hAnsi="Times New Roman" w:cs="Times New Roman"/>
                <w:color w:val="000000"/>
                <w:sz w:val="21"/>
              </w:rPr>
              <w:t>Hẹn chưa thực hiện chưa có phiếu khám; lần khám không qua hẹn không có lịch hẹn.</w:t>
            </w:r>
          </w:p>
        </w:tc>
      </w:tr>
      <w:tr w:rsidR="00A83A28" w14:paraId="2444EB5B" w14:textId="77777777">
        <w:trPr>
          <w:cantSplit/>
          <w:jc w:val="center"/>
        </w:trPr>
        <w:tc>
          <w:tcPr>
            <w:tcW w:w="3231" w:type="dxa"/>
            <w:vAlign w:val="center"/>
          </w:tcPr>
          <w:p w14:paraId="7F43ED87" w14:textId="77777777" w:rsidR="00A83A28" w:rsidRDefault="00000000">
            <w:pPr>
              <w:spacing w:before="20" w:after="20" w:line="252" w:lineRule="auto"/>
            </w:pPr>
            <w:r>
              <w:rPr>
                <w:rFonts w:ascii="Times New Roman" w:eastAsia="Times New Roman" w:hAnsi="Times New Roman" w:cs="Times New Roman"/>
                <w:color w:val="000000"/>
                <w:sz w:val="21"/>
              </w:rPr>
              <w:t>BacSi – PhieuKham</w:t>
            </w:r>
          </w:p>
        </w:tc>
        <w:tc>
          <w:tcPr>
            <w:tcW w:w="1191" w:type="dxa"/>
            <w:vAlign w:val="center"/>
          </w:tcPr>
          <w:p w14:paraId="6BFC6088" w14:textId="77777777" w:rsidR="00A83A28" w:rsidRDefault="00000000">
            <w:pPr>
              <w:spacing w:before="20" w:after="20" w:line="252" w:lineRule="auto"/>
            </w:pPr>
            <w:r>
              <w:rPr>
                <w:rFonts w:ascii="Times New Roman" w:eastAsia="Times New Roman" w:hAnsi="Times New Roman" w:cs="Times New Roman"/>
                <w:color w:val="000000"/>
                <w:sz w:val="21"/>
              </w:rPr>
              <w:t>1 – 0..*</w:t>
            </w:r>
          </w:p>
        </w:tc>
        <w:tc>
          <w:tcPr>
            <w:tcW w:w="4989" w:type="dxa"/>
            <w:vAlign w:val="center"/>
          </w:tcPr>
          <w:p w14:paraId="4C10316C" w14:textId="77777777" w:rsidR="00A83A28" w:rsidRDefault="00000000">
            <w:pPr>
              <w:spacing w:before="20" w:after="20" w:line="252" w:lineRule="auto"/>
            </w:pPr>
            <w:r>
              <w:rPr>
                <w:rFonts w:ascii="Times New Roman" w:eastAsia="Times New Roman" w:hAnsi="Times New Roman" w:cs="Times New Roman"/>
                <w:color w:val="000000"/>
                <w:sz w:val="21"/>
              </w:rPr>
              <w:t>Mỗi phiếu ghi bác sĩ phụ trách lần khám.</w:t>
            </w:r>
          </w:p>
        </w:tc>
      </w:tr>
      <w:tr w:rsidR="00A83A28" w14:paraId="5CF7BD01" w14:textId="77777777">
        <w:trPr>
          <w:cantSplit/>
          <w:jc w:val="center"/>
        </w:trPr>
        <w:tc>
          <w:tcPr>
            <w:tcW w:w="3231" w:type="dxa"/>
            <w:vAlign w:val="center"/>
          </w:tcPr>
          <w:p w14:paraId="0305C3DA" w14:textId="77777777" w:rsidR="00A83A28" w:rsidRDefault="00000000">
            <w:pPr>
              <w:spacing w:before="20" w:after="20" w:line="252" w:lineRule="auto"/>
            </w:pPr>
            <w:r>
              <w:rPr>
                <w:rFonts w:ascii="Times New Roman" w:eastAsia="Times New Roman" w:hAnsi="Times New Roman" w:cs="Times New Roman"/>
                <w:color w:val="000000"/>
                <w:sz w:val="21"/>
              </w:rPr>
              <w:t>Khoa – PhieuKham</w:t>
            </w:r>
          </w:p>
        </w:tc>
        <w:tc>
          <w:tcPr>
            <w:tcW w:w="1191" w:type="dxa"/>
            <w:vAlign w:val="center"/>
          </w:tcPr>
          <w:p w14:paraId="0F3721BE" w14:textId="77777777" w:rsidR="00A83A28" w:rsidRDefault="00000000">
            <w:pPr>
              <w:spacing w:before="20" w:after="20" w:line="252" w:lineRule="auto"/>
            </w:pPr>
            <w:r>
              <w:rPr>
                <w:rFonts w:ascii="Times New Roman" w:eastAsia="Times New Roman" w:hAnsi="Times New Roman" w:cs="Times New Roman"/>
                <w:color w:val="000000"/>
                <w:sz w:val="21"/>
              </w:rPr>
              <w:t>1 – 0..*</w:t>
            </w:r>
          </w:p>
        </w:tc>
        <w:tc>
          <w:tcPr>
            <w:tcW w:w="4989" w:type="dxa"/>
            <w:vAlign w:val="center"/>
          </w:tcPr>
          <w:p w14:paraId="51163B8F" w14:textId="77777777" w:rsidR="00A83A28" w:rsidRDefault="00000000">
            <w:pPr>
              <w:spacing w:before="20" w:after="20" w:line="252" w:lineRule="auto"/>
            </w:pPr>
            <w:r>
              <w:rPr>
                <w:rFonts w:ascii="Times New Roman" w:eastAsia="Times New Roman" w:hAnsi="Times New Roman" w:cs="Times New Roman"/>
                <w:color w:val="000000"/>
                <w:sz w:val="21"/>
              </w:rPr>
              <w:t>Mỗi phiếu ghi khoa điều trị của lần khám.</w:t>
            </w:r>
          </w:p>
        </w:tc>
      </w:tr>
      <w:tr w:rsidR="00A83A28" w14:paraId="0581A33E" w14:textId="77777777">
        <w:trPr>
          <w:cantSplit/>
          <w:jc w:val="center"/>
        </w:trPr>
        <w:tc>
          <w:tcPr>
            <w:tcW w:w="3231" w:type="dxa"/>
            <w:vAlign w:val="center"/>
          </w:tcPr>
          <w:p w14:paraId="271ACA53" w14:textId="77777777" w:rsidR="00A83A28" w:rsidRDefault="00000000">
            <w:pPr>
              <w:spacing w:before="20" w:after="20" w:line="252" w:lineRule="auto"/>
            </w:pPr>
            <w:r>
              <w:rPr>
                <w:rFonts w:ascii="Times New Roman" w:eastAsia="Times New Roman" w:hAnsi="Times New Roman" w:cs="Times New Roman"/>
                <w:color w:val="000000"/>
                <w:sz w:val="21"/>
              </w:rPr>
              <w:t>PhieuKham – ToaThuoc</w:t>
            </w:r>
          </w:p>
        </w:tc>
        <w:tc>
          <w:tcPr>
            <w:tcW w:w="1191" w:type="dxa"/>
            <w:vAlign w:val="center"/>
          </w:tcPr>
          <w:p w14:paraId="49D08866" w14:textId="77777777" w:rsidR="00A83A28" w:rsidRDefault="00000000">
            <w:pPr>
              <w:spacing w:before="20" w:after="20" w:line="252" w:lineRule="auto"/>
            </w:pPr>
            <w:r>
              <w:rPr>
                <w:rFonts w:ascii="Times New Roman" w:eastAsia="Times New Roman" w:hAnsi="Times New Roman" w:cs="Times New Roman"/>
                <w:color w:val="000000"/>
                <w:sz w:val="21"/>
              </w:rPr>
              <w:t>1 – 0..1</w:t>
            </w:r>
          </w:p>
        </w:tc>
        <w:tc>
          <w:tcPr>
            <w:tcW w:w="4989" w:type="dxa"/>
            <w:vAlign w:val="center"/>
          </w:tcPr>
          <w:p w14:paraId="600D9E60" w14:textId="77777777" w:rsidR="00A83A28" w:rsidRDefault="00000000">
            <w:pPr>
              <w:spacing w:before="20" w:after="20" w:line="252" w:lineRule="auto"/>
            </w:pPr>
            <w:r>
              <w:rPr>
                <w:rFonts w:ascii="Times New Roman" w:eastAsia="Times New Roman" w:hAnsi="Times New Roman" w:cs="Times New Roman"/>
                <w:color w:val="000000"/>
                <w:sz w:val="21"/>
              </w:rPr>
              <w:t>Một lần khám có thể không kê thuốc, hoặc có một toa đang được lập/lưu.</w:t>
            </w:r>
          </w:p>
        </w:tc>
      </w:tr>
      <w:tr w:rsidR="00A83A28" w14:paraId="5067AAAF" w14:textId="77777777">
        <w:trPr>
          <w:cantSplit/>
          <w:jc w:val="center"/>
        </w:trPr>
        <w:tc>
          <w:tcPr>
            <w:tcW w:w="3231" w:type="dxa"/>
            <w:vAlign w:val="center"/>
          </w:tcPr>
          <w:p w14:paraId="5960373F" w14:textId="77777777" w:rsidR="00A83A28" w:rsidRDefault="00000000">
            <w:pPr>
              <w:spacing w:before="20" w:after="20" w:line="252" w:lineRule="auto"/>
            </w:pPr>
            <w:r>
              <w:rPr>
                <w:rFonts w:ascii="Times New Roman" w:eastAsia="Times New Roman" w:hAnsi="Times New Roman" w:cs="Times New Roman"/>
                <w:color w:val="000000"/>
                <w:sz w:val="21"/>
              </w:rPr>
              <w:t>BacSi – ToaThuoc</w:t>
            </w:r>
          </w:p>
        </w:tc>
        <w:tc>
          <w:tcPr>
            <w:tcW w:w="1191" w:type="dxa"/>
            <w:vAlign w:val="center"/>
          </w:tcPr>
          <w:p w14:paraId="5B344ECA" w14:textId="77777777" w:rsidR="00A83A28" w:rsidRDefault="00000000">
            <w:pPr>
              <w:spacing w:before="20" w:after="20" w:line="252" w:lineRule="auto"/>
            </w:pPr>
            <w:r>
              <w:rPr>
                <w:rFonts w:ascii="Times New Roman" w:eastAsia="Times New Roman" w:hAnsi="Times New Roman" w:cs="Times New Roman"/>
                <w:color w:val="000000"/>
                <w:sz w:val="21"/>
              </w:rPr>
              <w:t>1 – 0..*</w:t>
            </w:r>
          </w:p>
        </w:tc>
        <w:tc>
          <w:tcPr>
            <w:tcW w:w="4989" w:type="dxa"/>
            <w:vAlign w:val="center"/>
          </w:tcPr>
          <w:p w14:paraId="00BF9299" w14:textId="77777777" w:rsidR="00A83A28" w:rsidRDefault="00000000">
            <w:pPr>
              <w:spacing w:before="20" w:after="20" w:line="252" w:lineRule="auto"/>
            </w:pPr>
            <w:r>
              <w:rPr>
                <w:rFonts w:ascii="Times New Roman" w:eastAsia="Times New Roman" w:hAnsi="Times New Roman" w:cs="Times New Roman"/>
                <w:color w:val="000000"/>
                <w:sz w:val="21"/>
              </w:rPr>
              <w:t>Mỗi toa có một bác sĩ kê; bác sĩ có thể kê nhiều toa.</w:t>
            </w:r>
          </w:p>
        </w:tc>
      </w:tr>
      <w:tr w:rsidR="00A83A28" w14:paraId="131B1360" w14:textId="77777777">
        <w:trPr>
          <w:cantSplit/>
          <w:jc w:val="center"/>
        </w:trPr>
        <w:tc>
          <w:tcPr>
            <w:tcW w:w="3231" w:type="dxa"/>
            <w:vAlign w:val="center"/>
          </w:tcPr>
          <w:p w14:paraId="340BD0C5" w14:textId="77777777" w:rsidR="00A83A28" w:rsidRDefault="00000000">
            <w:pPr>
              <w:spacing w:before="20" w:after="20" w:line="252" w:lineRule="auto"/>
            </w:pPr>
            <w:r>
              <w:rPr>
                <w:rFonts w:ascii="Times New Roman" w:eastAsia="Times New Roman" w:hAnsi="Times New Roman" w:cs="Times New Roman"/>
                <w:color w:val="000000"/>
                <w:sz w:val="21"/>
              </w:rPr>
              <w:t>ToaThuoc – ChiTietToaThuoc</w:t>
            </w:r>
          </w:p>
        </w:tc>
        <w:tc>
          <w:tcPr>
            <w:tcW w:w="1191" w:type="dxa"/>
            <w:vAlign w:val="center"/>
          </w:tcPr>
          <w:p w14:paraId="4454E8A9" w14:textId="77777777" w:rsidR="00A83A28" w:rsidRDefault="00000000">
            <w:pPr>
              <w:spacing w:before="20" w:after="20" w:line="252" w:lineRule="auto"/>
            </w:pPr>
            <w:r>
              <w:rPr>
                <w:rFonts w:ascii="Times New Roman" w:eastAsia="Times New Roman" w:hAnsi="Times New Roman" w:cs="Times New Roman"/>
                <w:color w:val="000000"/>
                <w:sz w:val="21"/>
              </w:rPr>
              <w:t>1 – 1..*</w:t>
            </w:r>
          </w:p>
        </w:tc>
        <w:tc>
          <w:tcPr>
            <w:tcW w:w="4989" w:type="dxa"/>
            <w:vAlign w:val="center"/>
          </w:tcPr>
          <w:p w14:paraId="086E8619" w14:textId="77777777" w:rsidR="00A83A28" w:rsidRDefault="00000000">
            <w:pPr>
              <w:spacing w:before="20" w:after="20" w:line="252" w:lineRule="auto"/>
            </w:pPr>
            <w:r>
              <w:rPr>
                <w:rFonts w:ascii="Times New Roman" w:eastAsia="Times New Roman" w:hAnsi="Times New Roman" w:cs="Times New Roman"/>
                <w:color w:val="000000"/>
                <w:sz w:val="21"/>
              </w:rPr>
              <w:t>Hợp thành: chi tiết thuộc duy nhất một toa và không tồn tại độc lập.</w:t>
            </w:r>
          </w:p>
        </w:tc>
      </w:tr>
      <w:tr w:rsidR="00A83A28" w14:paraId="565F5B80" w14:textId="77777777">
        <w:trPr>
          <w:cantSplit/>
          <w:jc w:val="center"/>
        </w:trPr>
        <w:tc>
          <w:tcPr>
            <w:tcW w:w="3231" w:type="dxa"/>
            <w:vAlign w:val="center"/>
          </w:tcPr>
          <w:p w14:paraId="10C2F663" w14:textId="77777777" w:rsidR="00A83A28" w:rsidRDefault="00000000">
            <w:pPr>
              <w:spacing w:before="20" w:after="20" w:line="252" w:lineRule="auto"/>
            </w:pPr>
            <w:r>
              <w:rPr>
                <w:rFonts w:ascii="Times New Roman" w:eastAsia="Times New Roman" w:hAnsi="Times New Roman" w:cs="Times New Roman"/>
                <w:color w:val="000000"/>
                <w:sz w:val="21"/>
              </w:rPr>
              <w:t>Thuoc – ChiTietToaThuoc</w:t>
            </w:r>
          </w:p>
        </w:tc>
        <w:tc>
          <w:tcPr>
            <w:tcW w:w="1191" w:type="dxa"/>
            <w:vAlign w:val="center"/>
          </w:tcPr>
          <w:p w14:paraId="2272E366" w14:textId="77777777" w:rsidR="00A83A28" w:rsidRDefault="00000000">
            <w:pPr>
              <w:spacing w:before="20" w:after="20" w:line="252" w:lineRule="auto"/>
            </w:pPr>
            <w:r>
              <w:rPr>
                <w:rFonts w:ascii="Times New Roman" w:eastAsia="Times New Roman" w:hAnsi="Times New Roman" w:cs="Times New Roman"/>
                <w:color w:val="000000"/>
                <w:sz w:val="21"/>
              </w:rPr>
              <w:t>1 – 0..*</w:t>
            </w:r>
          </w:p>
        </w:tc>
        <w:tc>
          <w:tcPr>
            <w:tcW w:w="4989" w:type="dxa"/>
            <w:vAlign w:val="center"/>
          </w:tcPr>
          <w:p w14:paraId="2C8A72B5" w14:textId="77777777" w:rsidR="00A83A28" w:rsidRDefault="00000000">
            <w:pPr>
              <w:spacing w:before="20" w:after="20" w:line="252" w:lineRule="auto"/>
            </w:pPr>
            <w:r>
              <w:rPr>
                <w:rFonts w:ascii="Times New Roman" w:eastAsia="Times New Roman" w:hAnsi="Times New Roman" w:cs="Times New Roman"/>
                <w:color w:val="000000"/>
                <w:sz w:val="21"/>
              </w:rPr>
              <w:t>Mỗi dòng kê một thuốc trong danh mục; một thuốc có thể được kê nhiều lần.</w:t>
            </w:r>
          </w:p>
        </w:tc>
      </w:tr>
      <w:tr w:rsidR="00A83A28" w14:paraId="386BE9F1" w14:textId="77777777">
        <w:trPr>
          <w:cantSplit/>
          <w:jc w:val="center"/>
        </w:trPr>
        <w:tc>
          <w:tcPr>
            <w:tcW w:w="3231" w:type="dxa"/>
            <w:vAlign w:val="center"/>
          </w:tcPr>
          <w:p w14:paraId="23461DDC" w14:textId="77777777" w:rsidR="00A83A28" w:rsidRDefault="00000000">
            <w:pPr>
              <w:spacing w:before="20" w:after="20" w:line="252" w:lineRule="auto"/>
            </w:pPr>
            <w:r>
              <w:rPr>
                <w:rFonts w:ascii="Times New Roman" w:eastAsia="Times New Roman" w:hAnsi="Times New Roman" w:cs="Times New Roman"/>
                <w:color w:val="000000"/>
                <w:sz w:val="21"/>
              </w:rPr>
              <w:t>PhieuKham – ChiDinhXetNghiem</w:t>
            </w:r>
          </w:p>
        </w:tc>
        <w:tc>
          <w:tcPr>
            <w:tcW w:w="1191" w:type="dxa"/>
            <w:vAlign w:val="center"/>
          </w:tcPr>
          <w:p w14:paraId="53F44B06" w14:textId="77777777" w:rsidR="00A83A28" w:rsidRDefault="00000000">
            <w:pPr>
              <w:spacing w:before="20" w:after="20" w:line="252" w:lineRule="auto"/>
            </w:pPr>
            <w:r>
              <w:rPr>
                <w:rFonts w:ascii="Times New Roman" w:eastAsia="Times New Roman" w:hAnsi="Times New Roman" w:cs="Times New Roman"/>
                <w:color w:val="000000"/>
                <w:sz w:val="21"/>
              </w:rPr>
              <w:t>1 – 0..*</w:t>
            </w:r>
          </w:p>
        </w:tc>
        <w:tc>
          <w:tcPr>
            <w:tcW w:w="4989" w:type="dxa"/>
            <w:vAlign w:val="center"/>
          </w:tcPr>
          <w:p w14:paraId="5DEF17AB" w14:textId="77777777" w:rsidR="00A83A28" w:rsidRDefault="00000000">
            <w:pPr>
              <w:spacing w:before="20" w:after="20" w:line="252" w:lineRule="auto"/>
            </w:pPr>
            <w:r>
              <w:rPr>
                <w:rFonts w:ascii="Times New Roman" w:eastAsia="Times New Roman" w:hAnsi="Times New Roman" w:cs="Times New Roman"/>
                <w:color w:val="000000"/>
                <w:sz w:val="21"/>
              </w:rPr>
              <w:t>Một lần khám không cần xét nghiệm hoặc có nhiều chỉ định.</w:t>
            </w:r>
          </w:p>
        </w:tc>
      </w:tr>
      <w:tr w:rsidR="00A83A28" w14:paraId="7CB7B4D9" w14:textId="77777777">
        <w:trPr>
          <w:cantSplit/>
          <w:jc w:val="center"/>
        </w:trPr>
        <w:tc>
          <w:tcPr>
            <w:tcW w:w="3231" w:type="dxa"/>
            <w:vAlign w:val="center"/>
          </w:tcPr>
          <w:p w14:paraId="1EFA8ED5" w14:textId="77777777" w:rsidR="00A83A28" w:rsidRDefault="00000000">
            <w:pPr>
              <w:spacing w:before="20" w:after="20" w:line="252" w:lineRule="auto"/>
            </w:pPr>
            <w:r>
              <w:rPr>
                <w:rFonts w:ascii="Times New Roman" w:eastAsia="Times New Roman" w:hAnsi="Times New Roman" w:cs="Times New Roman"/>
                <w:color w:val="000000"/>
                <w:sz w:val="21"/>
              </w:rPr>
              <w:t>LoaiXetNghiem – ChiDinhXetNghiem</w:t>
            </w:r>
          </w:p>
        </w:tc>
        <w:tc>
          <w:tcPr>
            <w:tcW w:w="1191" w:type="dxa"/>
            <w:vAlign w:val="center"/>
          </w:tcPr>
          <w:p w14:paraId="0D463169" w14:textId="77777777" w:rsidR="00A83A28" w:rsidRDefault="00000000">
            <w:pPr>
              <w:spacing w:before="20" w:after="20" w:line="252" w:lineRule="auto"/>
            </w:pPr>
            <w:r>
              <w:rPr>
                <w:rFonts w:ascii="Times New Roman" w:eastAsia="Times New Roman" w:hAnsi="Times New Roman" w:cs="Times New Roman"/>
                <w:color w:val="000000"/>
                <w:sz w:val="21"/>
              </w:rPr>
              <w:t>1 – 0..*</w:t>
            </w:r>
          </w:p>
        </w:tc>
        <w:tc>
          <w:tcPr>
            <w:tcW w:w="4989" w:type="dxa"/>
            <w:vAlign w:val="center"/>
          </w:tcPr>
          <w:p w14:paraId="58E24D2E" w14:textId="77777777" w:rsidR="00A83A28" w:rsidRDefault="00000000">
            <w:pPr>
              <w:spacing w:before="20" w:after="20" w:line="252" w:lineRule="auto"/>
            </w:pPr>
            <w:r>
              <w:rPr>
                <w:rFonts w:ascii="Times New Roman" w:eastAsia="Times New Roman" w:hAnsi="Times New Roman" w:cs="Times New Roman"/>
                <w:color w:val="000000"/>
                <w:sz w:val="21"/>
              </w:rPr>
              <w:t>Mỗi chỉ định chọn một loại xét nghiệm; một loại có thể được chỉ định nhiều lần.</w:t>
            </w:r>
          </w:p>
        </w:tc>
      </w:tr>
    </w:tbl>
    <w:p w14:paraId="2EA1F28D" w14:textId="77777777" w:rsidR="00A83A28" w:rsidRDefault="00A83A28">
      <w:pPr>
        <w:pBdr>
          <w:top w:val="nil"/>
          <w:left w:val="nil"/>
          <w:bottom w:val="nil"/>
          <w:right w:val="nil"/>
          <w:between w:val="nil"/>
        </w:pBdr>
        <w:spacing w:after="80"/>
        <w:jc w:val="both"/>
      </w:pPr>
    </w:p>
    <w:p w14:paraId="15E2DFAB"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rPr>
        <w:t>Các liên kết còn lại là kết hợp thông thường, không áp dụng xóa dây chuyền hồ sơ hoặc lịch sử khám. Dấu thoi đặc đặt ở ToaThuoc biểu diễn quan hệ hợp thành với chi tiết. Một bệnh nhân có thể được nhiều bác sĩ, khoa khác nhau điều trị qua các lần khám.</w:t>
      </w:r>
    </w:p>
    <w:p w14:paraId="3BAB71CC" w14:textId="77777777" w:rsidR="00A83A28" w:rsidRDefault="00000000">
      <w:r>
        <w:br w:type="page"/>
      </w:r>
    </w:p>
    <w:p w14:paraId="3B396E4F"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3. Tác nhân và use case tổng quát</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494"/>
        <w:gridCol w:w="6917"/>
      </w:tblGrid>
      <w:tr w:rsidR="00A83A28" w14:paraId="24BEF38E" w14:textId="77777777">
        <w:trPr>
          <w:cantSplit/>
          <w:tblHeader/>
          <w:jc w:val="center"/>
        </w:trPr>
        <w:tc>
          <w:tcPr>
            <w:tcW w:w="2494" w:type="dxa"/>
            <w:shd w:val="clear" w:color="auto" w:fill="EEEEEE"/>
            <w:vAlign w:val="center"/>
          </w:tcPr>
          <w:p w14:paraId="2549A651" w14:textId="77777777" w:rsidR="00A83A28" w:rsidRDefault="00000000">
            <w:pPr>
              <w:spacing w:before="20" w:after="20" w:line="252" w:lineRule="auto"/>
            </w:pPr>
            <w:r>
              <w:rPr>
                <w:rFonts w:ascii="Times New Roman" w:eastAsia="Times New Roman" w:hAnsi="Times New Roman" w:cs="Times New Roman"/>
                <w:b/>
                <w:color w:val="000000"/>
                <w:sz w:val="23"/>
              </w:rPr>
              <w:t>Tác nhân</w:t>
            </w:r>
          </w:p>
        </w:tc>
        <w:tc>
          <w:tcPr>
            <w:tcW w:w="6917" w:type="dxa"/>
            <w:shd w:val="clear" w:color="auto" w:fill="EEEEEE"/>
            <w:vAlign w:val="center"/>
          </w:tcPr>
          <w:p w14:paraId="157E2E32" w14:textId="77777777" w:rsidR="00A83A28" w:rsidRDefault="00000000">
            <w:pPr>
              <w:spacing w:before="20" w:after="20" w:line="252" w:lineRule="auto"/>
            </w:pPr>
            <w:r>
              <w:rPr>
                <w:rFonts w:ascii="Times New Roman" w:eastAsia="Times New Roman" w:hAnsi="Times New Roman" w:cs="Times New Roman"/>
                <w:b/>
                <w:color w:val="000000"/>
                <w:sz w:val="23"/>
              </w:rPr>
              <w:t>Vai trò</w:t>
            </w:r>
          </w:p>
        </w:tc>
      </w:tr>
      <w:tr w:rsidR="00A83A28" w14:paraId="5B71B20B" w14:textId="77777777">
        <w:trPr>
          <w:cantSplit/>
          <w:jc w:val="center"/>
        </w:trPr>
        <w:tc>
          <w:tcPr>
            <w:tcW w:w="2494" w:type="dxa"/>
            <w:vAlign w:val="center"/>
          </w:tcPr>
          <w:p w14:paraId="4C925BB0" w14:textId="77777777" w:rsidR="00A83A28" w:rsidRDefault="00000000">
            <w:pPr>
              <w:spacing w:before="20" w:after="20" w:line="252" w:lineRule="auto"/>
            </w:pPr>
            <w:r>
              <w:rPr>
                <w:rFonts w:ascii="Times New Roman" w:eastAsia="Times New Roman" w:hAnsi="Times New Roman" w:cs="Times New Roman"/>
                <w:color w:val="000000"/>
                <w:sz w:val="23"/>
              </w:rPr>
              <w:t>Bệnh nhân</w:t>
            </w:r>
          </w:p>
        </w:tc>
        <w:tc>
          <w:tcPr>
            <w:tcW w:w="6917" w:type="dxa"/>
            <w:vAlign w:val="center"/>
          </w:tcPr>
          <w:p w14:paraId="25D44542" w14:textId="77777777" w:rsidR="00A83A28" w:rsidRDefault="00000000">
            <w:pPr>
              <w:spacing w:before="20" w:after="20" w:line="252" w:lineRule="auto"/>
            </w:pPr>
            <w:r>
              <w:rPr>
                <w:rFonts w:ascii="Times New Roman" w:eastAsia="Times New Roman" w:hAnsi="Times New Roman" w:cs="Times New Roman"/>
                <w:color w:val="000000"/>
                <w:sz w:val="23"/>
              </w:rPr>
              <w:t>Cung cấp thông tin đăng ký, yêu cầu lịch hẹn; tham gia khám và nhận toa, kết quả qua nhân viên bệnh viện.</w:t>
            </w:r>
          </w:p>
        </w:tc>
      </w:tr>
      <w:tr w:rsidR="00A83A28" w14:paraId="58C43FD2" w14:textId="77777777">
        <w:trPr>
          <w:cantSplit/>
          <w:jc w:val="center"/>
        </w:trPr>
        <w:tc>
          <w:tcPr>
            <w:tcW w:w="2494" w:type="dxa"/>
            <w:vAlign w:val="center"/>
          </w:tcPr>
          <w:p w14:paraId="33C82B43" w14:textId="77777777" w:rsidR="00A83A28" w:rsidRDefault="00000000">
            <w:pPr>
              <w:spacing w:before="20" w:after="20" w:line="252" w:lineRule="auto"/>
            </w:pPr>
            <w:r>
              <w:rPr>
                <w:rFonts w:ascii="Times New Roman" w:eastAsia="Times New Roman" w:hAnsi="Times New Roman" w:cs="Times New Roman"/>
                <w:color w:val="000000"/>
                <w:sz w:val="23"/>
              </w:rPr>
              <w:t>NV tiếp nhận / CSKH</w:t>
            </w:r>
          </w:p>
        </w:tc>
        <w:tc>
          <w:tcPr>
            <w:tcW w:w="6917" w:type="dxa"/>
            <w:vAlign w:val="center"/>
          </w:tcPr>
          <w:p w14:paraId="213065F6" w14:textId="77777777" w:rsidR="00A83A28" w:rsidRDefault="00000000">
            <w:pPr>
              <w:spacing w:before="20" w:after="20" w:line="252" w:lineRule="auto"/>
            </w:pPr>
            <w:r>
              <w:rPr>
                <w:rFonts w:ascii="Times New Roman" w:eastAsia="Times New Roman" w:hAnsi="Times New Roman" w:cs="Times New Roman"/>
                <w:color w:val="000000"/>
                <w:sz w:val="23"/>
              </w:rPr>
              <w:t>Tiếp nhận và tra cứu hồ sơ; đăng ký lần đầu, cấp hồ sơ, lập phiếu khám; hẹn khám định kỳ; hoàn tất ghi nhận hồ sơ sau điều trị.</w:t>
            </w:r>
          </w:p>
        </w:tc>
      </w:tr>
      <w:tr w:rsidR="00A83A28" w14:paraId="716ECF7E" w14:textId="77777777">
        <w:trPr>
          <w:cantSplit/>
          <w:jc w:val="center"/>
        </w:trPr>
        <w:tc>
          <w:tcPr>
            <w:tcW w:w="2494" w:type="dxa"/>
            <w:vAlign w:val="center"/>
          </w:tcPr>
          <w:p w14:paraId="7BD130A1" w14:textId="77777777" w:rsidR="00A83A28" w:rsidRDefault="00000000">
            <w:pPr>
              <w:spacing w:before="20" w:after="20" w:line="252" w:lineRule="auto"/>
            </w:pPr>
            <w:r>
              <w:rPr>
                <w:rFonts w:ascii="Times New Roman" w:eastAsia="Times New Roman" w:hAnsi="Times New Roman" w:cs="Times New Roman"/>
                <w:color w:val="000000"/>
                <w:sz w:val="23"/>
              </w:rPr>
              <w:t>Bác sĩ</w:t>
            </w:r>
          </w:p>
        </w:tc>
        <w:tc>
          <w:tcPr>
            <w:tcW w:w="6917" w:type="dxa"/>
            <w:vAlign w:val="center"/>
          </w:tcPr>
          <w:p w14:paraId="23438C6C" w14:textId="77777777" w:rsidR="00A83A28" w:rsidRDefault="00000000">
            <w:pPr>
              <w:spacing w:before="20" w:after="20" w:line="252" w:lineRule="auto"/>
            </w:pPr>
            <w:r>
              <w:rPr>
                <w:rFonts w:ascii="Times New Roman" w:eastAsia="Times New Roman" w:hAnsi="Times New Roman" w:cs="Times New Roman"/>
                <w:color w:val="000000"/>
                <w:sz w:val="23"/>
              </w:rPr>
              <w:t>Xem lịch sử, ghi triệu chứng và kết luận; chỉ định xét nghiệm, đọc kết quả và lập toa thuốc.</w:t>
            </w:r>
          </w:p>
        </w:tc>
      </w:tr>
      <w:tr w:rsidR="00A83A28" w14:paraId="2D231251" w14:textId="77777777">
        <w:trPr>
          <w:cantSplit/>
          <w:jc w:val="center"/>
        </w:trPr>
        <w:tc>
          <w:tcPr>
            <w:tcW w:w="2494" w:type="dxa"/>
            <w:vAlign w:val="center"/>
          </w:tcPr>
          <w:p w14:paraId="431B00D2" w14:textId="77777777" w:rsidR="00A83A28" w:rsidRDefault="00000000">
            <w:pPr>
              <w:spacing w:before="20" w:after="20" w:line="252" w:lineRule="auto"/>
            </w:pPr>
            <w:r>
              <w:rPr>
                <w:rFonts w:ascii="Times New Roman" w:eastAsia="Times New Roman" w:hAnsi="Times New Roman" w:cs="Times New Roman"/>
                <w:color w:val="000000"/>
                <w:sz w:val="23"/>
              </w:rPr>
              <w:t>NV xét nghiệm</w:t>
            </w:r>
          </w:p>
        </w:tc>
        <w:tc>
          <w:tcPr>
            <w:tcW w:w="6917" w:type="dxa"/>
            <w:vAlign w:val="center"/>
          </w:tcPr>
          <w:p w14:paraId="7DFB4F6D" w14:textId="77777777" w:rsidR="00A83A28" w:rsidRDefault="00000000">
            <w:pPr>
              <w:spacing w:before="20" w:after="20" w:line="252" w:lineRule="auto"/>
            </w:pPr>
            <w:r>
              <w:rPr>
                <w:rFonts w:ascii="Times New Roman" w:eastAsia="Times New Roman" w:hAnsi="Times New Roman" w:cs="Times New Roman"/>
                <w:color w:val="000000"/>
                <w:sz w:val="23"/>
              </w:rPr>
              <w:t>Ghi kết quả cho chỉ định thuộc lần khám tương ứng.</w:t>
            </w:r>
          </w:p>
        </w:tc>
      </w:tr>
      <w:tr w:rsidR="00A83A28" w14:paraId="731C2D22" w14:textId="77777777">
        <w:trPr>
          <w:cantSplit/>
          <w:jc w:val="center"/>
        </w:trPr>
        <w:tc>
          <w:tcPr>
            <w:tcW w:w="2494" w:type="dxa"/>
            <w:vAlign w:val="center"/>
          </w:tcPr>
          <w:p w14:paraId="358281DF" w14:textId="77777777" w:rsidR="00A83A28" w:rsidRDefault="00000000">
            <w:pPr>
              <w:spacing w:before="20" w:after="20" w:line="252" w:lineRule="auto"/>
            </w:pPr>
            <w:r>
              <w:rPr>
                <w:rFonts w:ascii="Times New Roman" w:eastAsia="Times New Roman" w:hAnsi="Times New Roman" w:cs="Times New Roman"/>
                <w:color w:val="000000"/>
                <w:sz w:val="23"/>
              </w:rPr>
              <w:t>NV thu phí</w:t>
            </w:r>
          </w:p>
        </w:tc>
        <w:tc>
          <w:tcPr>
            <w:tcW w:w="6917" w:type="dxa"/>
            <w:vAlign w:val="center"/>
          </w:tcPr>
          <w:p w14:paraId="6ABD16AF" w14:textId="77777777" w:rsidR="00A83A28" w:rsidRDefault="00000000">
            <w:pPr>
              <w:spacing w:before="20" w:after="20" w:line="252" w:lineRule="auto"/>
            </w:pPr>
            <w:r>
              <w:rPr>
                <w:rFonts w:ascii="Times New Roman" w:eastAsia="Times New Roman" w:hAnsi="Times New Roman" w:cs="Times New Roman"/>
                <w:color w:val="000000"/>
                <w:sz w:val="23"/>
              </w:rPr>
              <w:t>Ghi nhận các lần thu lệ phí hằng năm và thời hạn quyền lợi tương ứng.</w:t>
            </w:r>
          </w:p>
        </w:tc>
      </w:tr>
      <w:tr w:rsidR="00A83A28" w14:paraId="19FE4DB2" w14:textId="77777777">
        <w:trPr>
          <w:cantSplit/>
          <w:jc w:val="center"/>
        </w:trPr>
        <w:tc>
          <w:tcPr>
            <w:tcW w:w="2494" w:type="dxa"/>
            <w:vAlign w:val="center"/>
          </w:tcPr>
          <w:p w14:paraId="1AFC7155" w14:textId="77777777" w:rsidR="00A83A28" w:rsidRDefault="00000000">
            <w:pPr>
              <w:spacing w:before="20" w:after="20" w:line="252" w:lineRule="auto"/>
            </w:pPr>
            <w:r>
              <w:rPr>
                <w:rFonts w:ascii="Times New Roman" w:eastAsia="Times New Roman" w:hAnsi="Times New Roman" w:cs="Times New Roman"/>
                <w:color w:val="000000"/>
                <w:sz w:val="23"/>
              </w:rPr>
              <w:t>NV quản lý danh mục</w:t>
            </w:r>
          </w:p>
        </w:tc>
        <w:tc>
          <w:tcPr>
            <w:tcW w:w="6917" w:type="dxa"/>
            <w:vAlign w:val="center"/>
          </w:tcPr>
          <w:p w14:paraId="619486A5" w14:textId="77777777" w:rsidR="00A83A28" w:rsidRDefault="00000000">
            <w:pPr>
              <w:spacing w:before="20" w:after="20" w:line="252" w:lineRule="auto"/>
            </w:pPr>
            <w:r>
              <w:rPr>
                <w:rFonts w:ascii="Times New Roman" w:eastAsia="Times New Roman" w:hAnsi="Times New Roman" w:cs="Times New Roman"/>
                <w:color w:val="000000"/>
                <w:sz w:val="23"/>
              </w:rPr>
              <w:t>Quản lý thông tin khoa, bác sĩ, thuốc và loại xét nghiệm.</w:t>
            </w:r>
          </w:p>
        </w:tc>
      </w:tr>
    </w:tbl>
    <w:p w14:paraId="4BF772C4" w14:textId="77777777" w:rsidR="00A83A28" w:rsidRDefault="00A83A28">
      <w:pPr>
        <w:pBdr>
          <w:top w:val="nil"/>
          <w:left w:val="nil"/>
          <w:bottom w:val="nil"/>
          <w:right w:val="nil"/>
          <w:between w:val="nil"/>
        </w:pBdr>
        <w:spacing w:after="80"/>
        <w:jc w:val="both"/>
      </w:pPr>
    </w:p>
    <w:p w14:paraId="6EFA9F85"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Bệnh nhân là người tham gia nghiệp vụ qua quầy hoặc điện thoại. Mô hình không giả định có cổng đăng ký trực tuyến. Vai trò quản lý danh mục phục vụ yêu cầu quản lý các loại thực thể của hệ thống; không bổ sung chức năng đăng nhập hoặc phân quyền chi tiết ngoài đề.</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835"/>
        <w:gridCol w:w="6576"/>
      </w:tblGrid>
      <w:tr w:rsidR="00A83A28" w14:paraId="1B842928" w14:textId="77777777">
        <w:trPr>
          <w:cantSplit/>
          <w:tblHeader/>
          <w:jc w:val="center"/>
        </w:trPr>
        <w:tc>
          <w:tcPr>
            <w:tcW w:w="2835" w:type="dxa"/>
            <w:shd w:val="clear" w:color="auto" w:fill="EEEEEE"/>
            <w:vAlign w:val="center"/>
          </w:tcPr>
          <w:p w14:paraId="1FC694C0" w14:textId="77777777" w:rsidR="00A83A28" w:rsidRDefault="00000000">
            <w:pPr>
              <w:spacing w:before="20" w:after="20" w:line="252" w:lineRule="auto"/>
            </w:pPr>
            <w:r>
              <w:rPr>
                <w:rFonts w:ascii="Times New Roman" w:eastAsia="Times New Roman" w:hAnsi="Times New Roman" w:cs="Times New Roman"/>
                <w:b/>
                <w:color w:val="000000"/>
              </w:rPr>
              <w:t>Nhóm use case</w:t>
            </w:r>
          </w:p>
        </w:tc>
        <w:tc>
          <w:tcPr>
            <w:tcW w:w="6576" w:type="dxa"/>
            <w:shd w:val="clear" w:color="auto" w:fill="EEEEEE"/>
            <w:vAlign w:val="center"/>
          </w:tcPr>
          <w:p w14:paraId="20453EBA" w14:textId="77777777" w:rsidR="00A83A28" w:rsidRDefault="00000000">
            <w:pPr>
              <w:spacing w:before="20" w:after="20" w:line="252" w:lineRule="auto"/>
            </w:pPr>
            <w:r>
              <w:rPr>
                <w:rFonts w:ascii="Times New Roman" w:eastAsia="Times New Roman" w:hAnsi="Times New Roman" w:cs="Times New Roman"/>
                <w:b/>
                <w:color w:val="000000"/>
              </w:rPr>
              <w:t>Thực thể / xử lý được quản lý</w:t>
            </w:r>
          </w:p>
        </w:tc>
      </w:tr>
      <w:tr w:rsidR="00A83A28" w14:paraId="0D4E746F" w14:textId="77777777">
        <w:trPr>
          <w:cantSplit/>
          <w:jc w:val="center"/>
        </w:trPr>
        <w:tc>
          <w:tcPr>
            <w:tcW w:w="2835" w:type="dxa"/>
            <w:vAlign w:val="center"/>
          </w:tcPr>
          <w:p w14:paraId="382BB73A" w14:textId="77777777" w:rsidR="00A83A28" w:rsidRDefault="00000000">
            <w:pPr>
              <w:spacing w:before="20" w:after="20" w:line="252" w:lineRule="auto"/>
            </w:pPr>
            <w:r>
              <w:rPr>
                <w:rFonts w:ascii="Times New Roman" w:eastAsia="Times New Roman" w:hAnsi="Times New Roman" w:cs="Times New Roman"/>
                <w:color w:val="000000"/>
              </w:rPr>
              <w:t>Tiếp nhận và tra cứu</w:t>
            </w:r>
          </w:p>
        </w:tc>
        <w:tc>
          <w:tcPr>
            <w:tcW w:w="6576" w:type="dxa"/>
            <w:vAlign w:val="center"/>
          </w:tcPr>
          <w:p w14:paraId="002101CB" w14:textId="77777777" w:rsidR="00A83A28" w:rsidRDefault="00000000">
            <w:pPr>
              <w:spacing w:before="20" w:after="20" w:line="252" w:lineRule="auto"/>
            </w:pPr>
            <w:r>
              <w:rPr>
                <w:rFonts w:ascii="Times New Roman" w:eastAsia="Times New Roman" w:hAnsi="Times New Roman" w:cs="Times New Roman"/>
                <w:color w:val="000000"/>
              </w:rPr>
              <w:t>BenhNhan, PhieuDangKy, HoSoBenhAn, PhieuKham; tìm bằng mã hoặc thông tin khác.</w:t>
            </w:r>
          </w:p>
        </w:tc>
      </w:tr>
      <w:tr w:rsidR="00A83A28" w14:paraId="23E426D3" w14:textId="77777777">
        <w:trPr>
          <w:cantSplit/>
          <w:jc w:val="center"/>
        </w:trPr>
        <w:tc>
          <w:tcPr>
            <w:tcW w:w="2835" w:type="dxa"/>
            <w:vAlign w:val="center"/>
          </w:tcPr>
          <w:p w14:paraId="15D575D5" w14:textId="77777777" w:rsidR="00A83A28" w:rsidRDefault="00000000">
            <w:pPr>
              <w:spacing w:before="20" w:after="20" w:line="252" w:lineRule="auto"/>
            </w:pPr>
            <w:r>
              <w:rPr>
                <w:rFonts w:ascii="Times New Roman" w:eastAsia="Times New Roman" w:hAnsi="Times New Roman" w:cs="Times New Roman"/>
                <w:color w:val="000000"/>
              </w:rPr>
              <w:t>Khám và xét nghiệm</w:t>
            </w:r>
          </w:p>
        </w:tc>
        <w:tc>
          <w:tcPr>
            <w:tcW w:w="6576" w:type="dxa"/>
            <w:vAlign w:val="center"/>
          </w:tcPr>
          <w:p w14:paraId="39163460" w14:textId="77777777" w:rsidR="00A83A28" w:rsidRDefault="00000000">
            <w:pPr>
              <w:spacing w:before="20" w:after="20" w:line="252" w:lineRule="auto"/>
            </w:pPr>
            <w:r>
              <w:rPr>
                <w:rFonts w:ascii="Times New Roman" w:eastAsia="Times New Roman" w:hAnsi="Times New Roman" w:cs="Times New Roman"/>
                <w:color w:val="000000"/>
              </w:rPr>
              <w:t>PhieuKham, BacSi, Khoa, ChiDinhXetNghiem và kết quả.</w:t>
            </w:r>
          </w:p>
        </w:tc>
      </w:tr>
      <w:tr w:rsidR="00A83A28" w14:paraId="51F494A6" w14:textId="77777777">
        <w:trPr>
          <w:cantSplit/>
          <w:jc w:val="center"/>
        </w:trPr>
        <w:tc>
          <w:tcPr>
            <w:tcW w:w="2835" w:type="dxa"/>
            <w:vAlign w:val="center"/>
          </w:tcPr>
          <w:p w14:paraId="02B223A7" w14:textId="77777777" w:rsidR="00A83A28" w:rsidRDefault="00000000">
            <w:pPr>
              <w:spacing w:before="20" w:after="20" w:line="252" w:lineRule="auto"/>
            </w:pPr>
            <w:r>
              <w:rPr>
                <w:rFonts w:ascii="Times New Roman" w:eastAsia="Times New Roman" w:hAnsi="Times New Roman" w:cs="Times New Roman"/>
                <w:color w:val="000000"/>
              </w:rPr>
              <w:t>Lập toa thuốc</w:t>
            </w:r>
          </w:p>
        </w:tc>
        <w:tc>
          <w:tcPr>
            <w:tcW w:w="6576" w:type="dxa"/>
            <w:vAlign w:val="center"/>
          </w:tcPr>
          <w:p w14:paraId="070E7D96" w14:textId="77777777" w:rsidR="00A83A28" w:rsidRDefault="00000000">
            <w:pPr>
              <w:spacing w:before="20" w:after="20" w:line="252" w:lineRule="auto"/>
            </w:pPr>
            <w:r>
              <w:rPr>
                <w:rFonts w:ascii="Times New Roman" w:eastAsia="Times New Roman" w:hAnsi="Times New Roman" w:cs="Times New Roman"/>
                <w:color w:val="000000"/>
              </w:rPr>
              <w:t>ToaThuoc, ChiTietToaThuoc và danh mục Thuoc.</w:t>
            </w:r>
          </w:p>
        </w:tc>
      </w:tr>
      <w:tr w:rsidR="00A83A28" w14:paraId="5EB75367" w14:textId="77777777">
        <w:trPr>
          <w:cantSplit/>
          <w:jc w:val="center"/>
        </w:trPr>
        <w:tc>
          <w:tcPr>
            <w:tcW w:w="2835" w:type="dxa"/>
            <w:vAlign w:val="center"/>
          </w:tcPr>
          <w:p w14:paraId="2EF774C5" w14:textId="77777777" w:rsidR="00A83A28" w:rsidRDefault="00000000">
            <w:pPr>
              <w:spacing w:before="20" w:after="20" w:line="252" w:lineRule="auto"/>
            </w:pPr>
            <w:r>
              <w:rPr>
                <w:rFonts w:ascii="Times New Roman" w:eastAsia="Times New Roman" w:hAnsi="Times New Roman" w:cs="Times New Roman"/>
                <w:color w:val="000000"/>
              </w:rPr>
              <w:t>Lệ phí, hẹn khám định kỳ</w:t>
            </w:r>
          </w:p>
        </w:tc>
        <w:tc>
          <w:tcPr>
            <w:tcW w:w="6576" w:type="dxa"/>
            <w:vAlign w:val="center"/>
          </w:tcPr>
          <w:p w14:paraId="66477744" w14:textId="77777777" w:rsidR="00A83A28" w:rsidRDefault="00000000">
            <w:pPr>
              <w:spacing w:before="20" w:after="20" w:line="252" w:lineRule="auto"/>
            </w:pPr>
            <w:r>
              <w:rPr>
                <w:rFonts w:ascii="Times New Roman" w:eastAsia="Times New Roman" w:hAnsi="Times New Roman" w:cs="Times New Roman"/>
                <w:color w:val="000000"/>
              </w:rPr>
              <w:t>PhieuThuLePhi, quyền lợi theo quý và LichHen.</w:t>
            </w:r>
          </w:p>
        </w:tc>
      </w:tr>
      <w:tr w:rsidR="00A83A28" w14:paraId="15CD24D4" w14:textId="77777777">
        <w:trPr>
          <w:cantSplit/>
          <w:jc w:val="center"/>
        </w:trPr>
        <w:tc>
          <w:tcPr>
            <w:tcW w:w="2835" w:type="dxa"/>
            <w:vAlign w:val="center"/>
          </w:tcPr>
          <w:p w14:paraId="3A077F3E" w14:textId="77777777" w:rsidR="00A83A28" w:rsidRDefault="00000000">
            <w:pPr>
              <w:spacing w:before="20" w:after="20" w:line="252" w:lineRule="auto"/>
            </w:pPr>
            <w:r>
              <w:rPr>
                <w:rFonts w:ascii="Times New Roman" w:eastAsia="Times New Roman" w:hAnsi="Times New Roman" w:cs="Times New Roman"/>
                <w:color w:val="000000"/>
              </w:rPr>
              <w:t>Ghi nhận hồ sơ sau điều trị</w:t>
            </w:r>
          </w:p>
        </w:tc>
        <w:tc>
          <w:tcPr>
            <w:tcW w:w="6576" w:type="dxa"/>
            <w:vAlign w:val="center"/>
          </w:tcPr>
          <w:p w14:paraId="4CA94BC8" w14:textId="77777777" w:rsidR="00A83A28" w:rsidRDefault="00000000">
            <w:pPr>
              <w:spacing w:before="20" w:after="20" w:line="252" w:lineRule="auto"/>
            </w:pPr>
            <w:r>
              <w:rPr>
                <w:rFonts w:ascii="Times New Roman" w:eastAsia="Times New Roman" w:hAnsi="Times New Roman" w:cs="Times New Roman"/>
                <w:color w:val="000000"/>
              </w:rPr>
              <w:t>Xác nhận xuất viện, thanh toán; lưu thông tin khám để theo dõi các lần sau.</w:t>
            </w:r>
          </w:p>
        </w:tc>
      </w:tr>
      <w:tr w:rsidR="00A83A28" w14:paraId="2B6F9F79" w14:textId="77777777">
        <w:trPr>
          <w:cantSplit/>
          <w:jc w:val="center"/>
        </w:trPr>
        <w:tc>
          <w:tcPr>
            <w:tcW w:w="2835" w:type="dxa"/>
            <w:vAlign w:val="center"/>
          </w:tcPr>
          <w:p w14:paraId="7A0AA570" w14:textId="77777777" w:rsidR="00A83A28" w:rsidRDefault="00000000">
            <w:pPr>
              <w:spacing w:before="20" w:after="20" w:line="252" w:lineRule="auto"/>
            </w:pPr>
            <w:r>
              <w:rPr>
                <w:rFonts w:ascii="Times New Roman" w:eastAsia="Times New Roman" w:hAnsi="Times New Roman" w:cs="Times New Roman"/>
                <w:color w:val="000000"/>
              </w:rPr>
              <w:t>Quản lý danh mục</w:t>
            </w:r>
          </w:p>
        </w:tc>
        <w:tc>
          <w:tcPr>
            <w:tcW w:w="6576" w:type="dxa"/>
            <w:vAlign w:val="center"/>
          </w:tcPr>
          <w:p w14:paraId="0579C462" w14:textId="77777777" w:rsidR="00A83A28" w:rsidRDefault="00000000">
            <w:pPr>
              <w:spacing w:before="20" w:after="20" w:line="252" w:lineRule="auto"/>
            </w:pPr>
            <w:r>
              <w:rPr>
                <w:rFonts w:ascii="Times New Roman" w:eastAsia="Times New Roman" w:hAnsi="Times New Roman" w:cs="Times New Roman"/>
                <w:color w:val="000000"/>
              </w:rPr>
              <w:t>Khoa, BacSi, Thuoc, LoaiXetNghiem.</w:t>
            </w:r>
          </w:p>
        </w:tc>
      </w:tr>
    </w:tbl>
    <w:p w14:paraId="74459D73" w14:textId="77777777" w:rsidR="00A83A28" w:rsidRDefault="00A83A28">
      <w:pPr>
        <w:pBdr>
          <w:top w:val="nil"/>
          <w:left w:val="nil"/>
          <w:bottom w:val="nil"/>
          <w:right w:val="nil"/>
          <w:between w:val="nil"/>
        </w:pBdr>
        <w:spacing w:after="80"/>
        <w:jc w:val="both"/>
      </w:pPr>
    </w:p>
    <w:p w14:paraId="2DB64355" w14:textId="77777777" w:rsidR="00A83A28" w:rsidRDefault="00000000">
      <w:r>
        <w:br w:type="page"/>
      </w:r>
    </w:p>
    <w:p w14:paraId="4441E5C7"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3. Use case tổng quát</w:t>
      </w:r>
    </w:p>
    <w:p w14:paraId="2F18CB3A" w14:textId="77777777" w:rsidR="00A83A28" w:rsidRDefault="00000000">
      <w:pPr>
        <w:keepNext/>
        <w:spacing w:before="60" w:after="60"/>
        <w:jc w:val="center"/>
      </w:pPr>
      <w:r>
        <w:rPr>
          <w:noProof/>
        </w:rPr>
        <w:drawing>
          <wp:inline distT="0" distB="0" distL="0" distR="0" wp14:anchorId="5E00308A" wp14:editId="4852FF77">
            <wp:extent cx="5180420" cy="802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Case_TongQuat.png"/>
                    <pic:cNvPicPr/>
                  </pic:nvPicPr>
                  <pic:blipFill>
                    <a:blip r:embed="rId8"/>
                    <a:stretch>
                      <a:fillRect/>
                    </a:stretch>
                  </pic:blipFill>
                  <pic:spPr>
                    <a:xfrm>
                      <a:off x="0" y="0"/>
                      <a:ext cx="5180420" cy="8028000"/>
                    </a:xfrm>
                    <a:prstGeom prst="rect">
                      <a:avLst/>
                    </a:prstGeom>
                  </pic:spPr>
                </pic:pic>
              </a:graphicData>
            </a:graphic>
          </wp:inline>
        </w:drawing>
      </w:r>
    </w:p>
    <w:p w14:paraId="653931EE" w14:textId="77777777"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rPr>
        <w:t>Hình 3.1. Use case tổng quát hệ thống hồ sơ bệnh án</w:t>
      </w:r>
    </w:p>
    <w:p w14:paraId="5E3D6AB3" w14:textId="77777777" w:rsidR="00A83A28" w:rsidRDefault="00000000">
      <w:r>
        <w:br w:type="page"/>
      </w:r>
    </w:p>
    <w:p w14:paraId="75333CCD"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4. Phân rã chức năng tiếp nhận khám</w:t>
      </w:r>
    </w:p>
    <w:p w14:paraId="49B07444"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3"/>
        </w:rPr>
        <w:t>Tiếp nhận bao gồm tra cứu hồ sơ và lập phiếu khám. Nếu chưa có hồ sơ, nhánh Đăng ký và cấp hồ sơ lần đầu mở rộng Tiếp nhận khám bệnh, sau tra cứu và trước khi lập phiếu khám. Nhánh này bao gồm lập phiếu đăng ký và xác nhận đã thu lệ phí năm. Chưa đóng phí thì chưa cấp hồ sơ và chưa chuyển khám theo hồ sơ mới.</w:t>
      </w:r>
    </w:p>
    <w:p w14:paraId="11692ED8" w14:textId="77777777" w:rsidR="00A83A28" w:rsidRDefault="00000000">
      <w:pPr>
        <w:keepNext/>
        <w:spacing w:before="60" w:after="60"/>
        <w:jc w:val="center"/>
      </w:pPr>
      <w:r>
        <w:rPr>
          <w:noProof/>
        </w:rPr>
        <w:drawing>
          <wp:inline distT="0" distB="0" distL="0" distR="0" wp14:anchorId="331F5033" wp14:editId="53547171">
            <wp:extent cx="5976000" cy="5937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hanRa_TiepNhanKham.png"/>
                    <pic:cNvPicPr/>
                  </pic:nvPicPr>
                  <pic:blipFill>
                    <a:blip r:embed="rId9"/>
                    <a:stretch>
                      <a:fillRect/>
                    </a:stretch>
                  </pic:blipFill>
                  <pic:spPr>
                    <a:xfrm>
                      <a:off x="0" y="0"/>
                      <a:ext cx="5976000" cy="5937908"/>
                    </a:xfrm>
                    <a:prstGeom prst="rect">
                      <a:avLst/>
                    </a:prstGeom>
                  </pic:spPr>
                </pic:pic>
              </a:graphicData>
            </a:graphic>
          </wp:inline>
        </w:drawing>
      </w:r>
    </w:p>
    <w:p w14:paraId="0B36DBA7" w14:textId="77777777"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rPr>
        <w:t>Hình 4.1. Phân rã chức năng tiếp nhận khám bệnh</w:t>
      </w:r>
    </w:p>
    <w:p w14:paraId="52955E93"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rPr>
        <w:t>Điểm mở rộng chưa có hồ sơ thuộc Tiếp nhận khám bệnh. Bệnh nhân khám lại sử dụng hồ sơ đã cấp. Quan hệ include hướng từ chức năng sử dụng đến chức năng bắt buộc; extend hướng từ chức năng mở rộng đến chức năng được mở rộng. Sơ đồ phân rã thể hiện chức năng; thứ tự xử lý được làm rõ trong activity.</w:t>
      </w:r>
    </w:p>
    <w:p w14:paraId="4759FD20" w14:textId="77777777" w:rsidR="00A83A28" w:rsidRDefault="00000000">
      <w:r>
        <w:br w:type="page"/>
      </w:r>
    </w:p>
    <w:p w14:paraId="625098A7"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4. Phân rã chức năng khám và kê toa</w:t>
      </w:r>
    </w:p>
    <w:p w14:paraId="48FD2B50"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3"/>
        </w:rPr>
        <w:t>Khám bệnh bao gồm xem lịch sử và ghi triệu chứng, kết luận. Xét nghiệm mở rộng khi bác sĩ chỉ định; lập toa mở rộng khi cần điều trị bằng thuốc. Lập toa bao gồm chọn thuốc, ghi cách dùng, kiểm tra, lưu và xuất toa để bệnh nhân nhận. Khám định kỳ không phát hiện bệnh có thể chỉ ghi kết luận và hướng dẫn theo dõi.</w:t>
      </w:r>
    </w:p>
    <w:p w14:paraId="33738470" w14:textId="77777777" w:rsidR="00A83A28" w:rsidRDefault="00000000">
      <w:pPr>
        <w:keepNext/>
        <w:spacing w:before="60" w:after="60"/>
        <w:jc w:val="center"/>
      </w:pPr>
      <w:r>
        <w:rPr>
          <w:noProof/>
        </w:rPr>
        <w:drawing>
          <wp:inline distT="0" distB="0" distL="0" distR="0" wp14:anchorId="6990EFBD" wp14:editId="784A10E1">
            <wp:extent cx="5976000" cy="70582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hanRa_KhamVaKeToa.png"/>
                    <pic:cNvPicPr/>
                  </pic:nvPicPr>
                  <pic:blipFill>
                    <a:blip r:embed="rId10"/>
                    <a:stretch>
                      <a:fillRect/>
                    </a:stretch>
                  </pic:blipFill>
                  <pic:spPr>
                    <a:xfrm>
                      <a:off x="0" y="0"/>
                      <a:ext cx="5976000" cy="7058268"/>
                    </a:xfrm>
                    <a:prstGeom prst="rect">
                      <a:avLst/>
                    </a:prstGeom>
                  </pic:spPr>
                </pic:pic>
              </a:graphicData>
            </a:graphic>
          </wp:inline>
        </w:drawing>
      </w:r>
    </w:p>
    <w:p w14:paraId="71AC977F" w14:textId="77777777"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rPr>
        <w:t>Hình 4.2. Phân rã chức năng khám, xét nghiệm và lập toa</w:t>
      </w:r>
    </w:p>
    <w:p w14:paraId="053CE90A" w14:textId="77777777" w:rsidR="00A83A28" w:rsidRDefault="00000000">
      <w:r>
        <w:br w:type="page"/>
      </w:r>
    </w:p>
    <w:p w14:paraId="0CC4C887"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5. Activity tiếp nhận và đăng ký khám</w:t>
      </w:r>
    </w:p>
    <w:p w14:paraId="744D96BE"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rPr>
        <w:t>Phần đầu của quy trình ở Câu 4: phân biệt bệnh nhân đã có hồ sơ với lần đầu đăng ký. Nhánh chưa hoàn tất lệ phí kết thúc tại thông báo; nhánh hợp lệ chuyển phiếu khám đến bác sĩ.</w:t>
      </w:r>
    </w:p>
    <w:p w14:paraId="5F9CDD99" w14:textId="77777777" w:rsidR="00A83A28" w:rsidRDefault="00000000">
      <w:pPr>
        <w:keepNext/>
        <w:spacing w:before="60" w:after="60"/>
        <w:jc w:val="center"/>
      </w:pPr>
      <w:r>
        <w:rPr>
          <w:noProof/>
        </w:rPr>
        <w:drawing>
          <wp:inline distT="0" distB="0" distL="0" distR="0" wp14:anchorId="4C76852B" wp14:editId="79DF9F28">
            <wp:extent cx="5169877" cy="75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tivity_TiepNhanKham.png"/>
                    <pic:cNvPicPr/>
                  </pic:nvPicPr>
                  <pic:blipFill>
                    <a:blip r:embed="rId11"/>
                    <a:stretch>
                      <a:fillRect/>
                    </a:stretch>
                  </pic:blipFill>
                  <pic:spPr>
                    <a:xfrm>
                      <a:off x="0" y="0"/>
                      <a:ext cx="5169877" cy="7560000"/>
                    </a:xfrm>
                    <a:prstGeom prst="rect">
                      <a:avLst/>
                    </a:prstGeom>
                  </pic:spPr>
                </pic:pic>
              </a:graphicData>
            </a:graphic>
          </wp:inline>
        </w:drawing>
      </w:r>
    </w:p>
    <w:p w14:paraId="1FEE2A0C" w14:textId="77777777"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rPr>
        <w:t>Hình 5.1. Hoạt động tiếp nhận và đăng ký khám</w:t>
      </w:r>
    </w:p>
    <w:p w14:paraId="0ECFE4AE" w14:textId="77777777" w:rsidR="00A83A28" w:rsidRDefault="00000000">
      <w:r>
        <w:br w:type="page"/>
      </w:r>
    </w:p>
    <w:p w14:paraId="5884A447"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5. Activity khám đến nhận toa thuốc</w:t>
      </w:r>
    </w:p>
    <w:p w14:paraId="739F130E"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rPr>
        <w:t>Tiếp nối Hình 5.1 sau khi đã có phiếu khám. Nếu có chỉ định xét nghiệm, kết quả được ghi và chuyển cho bác sĩ xem trước khi kết luận. Chỉ lập toa ở nhánh cần kê thuốc; bệnh nhân không cần thuốc nhận kết luận và hướng dẫn theo dõi.</w:t>
      </w:r>
    </w:p>
    <w:p w14:paraId="38AAE311" w14:textId="77777777" w:rsidR="00A83A28" w:rsidRDefault="00000000">
      <w:pPr>
        <w:keepNext/>
        <w:spacing w:before="60" w:after="60"/>
        <w:jc w:val="center"/>
      </w:pPr>
      <w:r>
        <w:rPr>
          <w:noProof/>
        </w:rPr>
        <w:drawing>
          <wp:inline distT="0" distB="0" distL="0" distR="0" wp14:anchorId="12E9A7E3" wp14:editId="28DA67BD">
            <wp:extent cx="4838618" cy="75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ctivity_Kham_XetNghiem_NhanToa.png"/>
                    <pic:cNvPicPr/>
                  </pic:nvPicPr>
                  <pic:blipFill>
                    <a:blip r:embed="rId12"/>
                    <a:stretch>
                      <a:fillRect/>
                    </a:stretch>
                  </pic:blipFill>
                  <pic:spPr>
                    <a:xfrm>
                      <a:off x="0" y="0"/>
                      <a:ext cx="4838618" cy="7560000"/>
                    </a:xfrm>
                    <a:prstGeom prst="rect">
                      <a:avLst/>
                    </a:prstGeom>
                  </pic:spPr>
                </pic:pic>
              </a:graphicData>
            </a:graphic>
          </wp:inline>
        </w:drawing>
      </w:r>
    </w:p>
    <w:p w14:paraId="0ED5DB12" w14:textId="77777777"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rPr>
        <w:t>Hình 5.2. Hoạt động khám, xét nghiệm và nhận toa</w:t>
      </w:r>
    </w:p>
    <w:p w14:paraId="3D41F77D" w14:textId="77777777" w:rsidR="00A83A28" w:rsidRDefault="00000000">
      <w:r>
        <w:br w:type="page"/>
      </w:r>
    </w:p>
    <w:p w14:paraId="26C047DC"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6. Sequence nghiệp vụ Lập toa thuốc</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984"/>
        <w:gridCol w:w="7427"/>
      </w:tblGrid>
      <w:tr w:rsidR="00A83A28" w14:paraId="09FDB625" w14:textId="77777777">
        <w:trPr>
          <w:cantSplit/>
          <w:tblHeader/>
          <w:jc w:val="center"/>
        </w:trPr>
        <w:tc>
          <w:tcPr>
            <w:tcW w:w="1984" w:type="dxa"/>
            <w:shd w:val="clear" w:color="auto" w:fill="EEEEEE"/>
            <w:vAlign w:val="center"/>
          </w:tcPr>
          <w:p w14:paraId="39918768" w14:textId="77777777" w:rsidR="00A83A28" w:rsidRDefault="00000000">
            <w:pPr>
              <w:spacing w:before="20" w:after="20" w:line="252" w:lineRule="auto"/>
            </w:pPr>
            <w:r>
              <w:rPr>
                <w:rFonts w:ascii="Times New Roman" w:eastAsia="Times New Roman" w:hAnsi="Times New Roman" w:cs="Times New Roman"/>
                <w:b/>
                <w:color w:val="000000"/>
                <w:sz w:val="23"/>
              </w:rPr>
              <w:t>Mục</w:t>
            </w:r>
          </w:p>
        </w:tc>
        <w:tc>
          <w:tcPr>
            <w:tcW w:w="7427" w:type="dxa"/>
            <w:shd w:val="clear" w:color="auto" w:fill="EEEEEE"/>
            <w:vAlign w:val="center"/>
          </w:tcPr>
          <w:p w14:paraId="1F047B5F" w14:textId="77777777" w:rsidR="00A83A28" w:rsidRDefault="00000000">
            <w:pPr>
              <w:spacing w:before="20" w:after="20" w:line="252" w:lineRule="auto"/>
            </w:pPr>
            <w:r>
              <w:rPr>
                <w:rFonts w:ascii="Times New Roman" w:eastAsia="Times New Roman" w:hAnsi="Times New Roman" w:cs="Times New Roman"/>
                <w:b/>
                <w:color w:val="000000"/>
                <w:sz w:val="23"/>
              </w:rPr>
              <w:t>Nội dung</w:t>
            </w:r>
          </w:p>
        </w:tc>
      </w:tr>
      <w:tr w:rsidR="00A83A28" w14:paraId="0DFACD33" w14:textId="77777777">
        <w:trPr>
          <w:cantSplit/>
          <w:jc w:val="center"/>
        </w:trPr>
        <w:tc>
          <w:tcPr>
            <w:tcW w:w="1984" w:type="dxa"/>
            <w:vAlign w:val="center"/>
          </w:tcPr>
          <w:p w14:paraId="6541599E" w14:textId="77777777" w:rsidR="00A83A28" w:rsidRDefault="00000000">
            <w:pPr>
              <w:spacing w:before="20" w:after="20" w:line="252" w:lineRule="auto"/>
            </w:pPr>
            <w:r>
              <w:rPr>
                <w:rFonts w:ascii="Times New Roman" w:eastAsia="Times New Roman" w:hAnsi="Times New Roman" w:cs="Times New Roman"/>
                <w:color w:val="000000"/>
                <w:sz w:val="23"/>
              </w:rPr>
              <w:t>Tác nhân chính</w:t>
            </w:r>
          </w:p>
        </w:tc>
        <w:tc>
          <w:tcPr>
            <w:tcW w:w="7427" w:type="dxa"/>
            <w:vAlign w:val="center"/>
          </w:tcPr>
          <w:p w14:paraId="1717FABC" w14:textId="77777777" w:rsidR="00A83A28" w:rsidRDefault="00000000">
            <w:pPr>
              <w:spacing w:before="20" w:after="20" w:line="252" w:lineRule="auto"/>
            </w:pPr>
            <w:r>
              <w:rPr>
                <w:rFonts w:ascii="Times New Roman" w:eastAsia="Times New Roman" w:hAnsi="Times New Roman" w:cs="Times New Roman"/>
                <w:color w:val="000000"/>
                <w:sz w:val="23"/>
              </w:rPr>
              <w:t>Bác sĩ.</w:t>
            </w:r>
          </w:p>
        </w:tc>
      </w:tr>
      <w:tr w:rsidR="00A83A28" w14:paraId="7C420EAD" w14:textId="77777777">
        <w:trPr>
          <w:cantSplit/>
          <w:jc w:val="center"/>
        </w:trPr>
        <w:tc>
          <w:tcPr>
            <w:tcW w:w="1984" w:type="dxa"/>
            <w:vAlign w:val="center"/>
          </w:tcPr>
          <w:p w14:paraId="699EDB44" w14:textId="77777777" w:rsidR="00A83A28" w:rsidRDefault="00000000">
            <w:pPr>
              <w:spacing w:before="20" w:after="20" w:line="252" w:lineRule="auto"/>
            </w:pPr>
            <w:r>
              <w:rPr>
                <w:rFonts w:ascii="Times New Roman" w:eastAsia="Times New Roman" w:hAnsi="Times New Roman" w:cs="Times New Roman"/>
                <w:color w:val="000000"/>
                <w:sz w:val="23"/>
              </w:rPr>
              <w:t>Tiền điều kiện</w:t>
            </w:r>
          </w:p>
        </w:tc>
        <w:tc>
          <w:tcPr>
            <w:tcW w:w="7427" w:type="dxa"/>
            <w:vAlign w:val="center"/>
          </w:tcPr>
          <w:p w14:paraId="0E4EB352" w14:textId="77777777" w:rsidR="00A83A28" w:rsidRDefault="00000000">
            <w:pPr>
              <w:spacing w:before="20" w:after="20" w:line="252" w:lineRule="auto"/>
            </w:pPr>
            <w:r>
              <w:rPr>
                <w:rFonts w:ascii="Times New Roman" w:eastAsia="Times New Roman" w:hAnsi="Times New Roman" w:cs="Times New Roman"/>
                <w:color w:val="000000"/>
                <w:sz w:val="23"/>
              </w:rPr>
              <w:t>Có hồ sơ và phiếu khám đúng bệnh nhân, chưa có toa đã lưu; bác sĩ đã khám, có kết luận và quyết định kê thuốc. Đã xem các kết quả xét nghiệm cần cho kết luận nếu có chỉ định.</w:t>
            </w:r>
          </w:p>
        </w:tc>
      </w:tr>
      <w:tr w:rsidR="00A83A28" w14:paraId="554ADCFC" w14:textId="77777777">
        <w:trPr>
          <w:cantSplit/>
          <w:jc w:val="center"/>
        </w:trPr>
        <w:tc>
          <w:tcPr>
            <w:tcW w:w="1984" w:type="dxa"/>
            <w:vAlign w:val="center"/>
          </w:tcPr>
          <w:p w14:paraId="0D3A0467" w14:textId="77777777" w:rsidR="00A83A28" w:rsidRDefault="00000000">
            <w:pPr>
              <w:spacing w:before="20" w:after="20" w:line="252" w:lineRule="auto"/>
            </w:pPr>
            <w:r>
              <w:rPr>
                <w:rFonts w:ascii="Times New Roman" w:eastAsia="Times New Roman" w:hAnsi="Times New Roman" w:cs="Times New Roman"/>
                <w:color w:val="000000"/>
                <w:sz w:val="23"/>
              </w:rPr>
              <w:t>Đầu vào</w:t>
            </w:r>
          </w:p>
        </w:tc>
        <w:tc>
          <w:tcPr>
            <w:tcW w:w="7427" w:type="dxa"/>
            <w:vAlign w:val="center"/>
          </w:tcPr>
          <w:p w14:paraId="05C79925" w14:textId="77777777" w:rsidR="00A83A28" w:rsidRDefault="00000000">
            <w:pPr>
              <w:spacing w:before="20" w:after="20" w:line="252" w:lineRule="auto"/>
            </w:pPr>
            <w:r>
              <w:rPr>
                <w:rFonts w:ascii="Times New Roman" w:eastAsia="Times New Roman" w:hAnsi="Times New Roman" w:cs="Times New Roman"/>
                <w:color w:val="000000"/>
                <w:sz w:val="23"/>
              </w:rPr>
              <w:t>Mã phiếu khám, bác sĩ kê, danh sách thuốc với số lượng, liều dùng, cách dùng và lời dặn nếu có.</w:t>
            </w:r>
          </w:p>
        </w:tc>
      </w:tr>
      <w:tr w:rsidR="00A83A28" w14:paraId="33F5DFBA" w14:textId="77777777">
        <w:trPr>
          <w:cantSplit/>
          <w:jc w:val="center"/>
        </w:trPr>
        <w:tc>
          <w:tcPr>
            <w:tcW w:w="1984" w:type="dxa"/>
            <w:vAlign w:val="center"/>
          </w:tcPr>
          <w:p w14:paraId="340C8065" w14:textId="77777777" w:rsidR="00A83A28" w:rsidRDefault="00000000">
            <w:pPr>
              <w:spacing w:before="20" w:after="20" w:line="252" w:lineRule="auto"/>
            </w:pPr>
            <w:r>
              <w:rPr>
                <w:rFonts w:ascii="Times New Roman" w:eastAsia="Times New Roman" w:hAnsi="Times New Roman" w:cs="Times New Roman"/>
                <w:color w:val="000000"/>
                <w:sz w:val="23"/>
              </w:rPr>
              <w:t>Luồng chính</w:t>
            </w:r>
          </w:p>
        </w:tc>
        <w:tc>
          <w:tcPr>
            <w:tcW w:w="7427" w:type="dxa"/>
            <w:vAlign w:val="center"/>
          </w:tcPr>
          <w:p w14:paraId="5EA67C27" w14:textId="77777777" w:rsidR="00A83A28" w:rsidRDefault="00000000">
            <w:pPr>
              <w:spacing w:before="20" w:after="20" w:line="252" w:lineRule="auto"/>
            </w:pPr>
            <w:r>
              <w:rPr>
                <w:rFonts w:ascii="Times New Roman" w:eastAsia="Times New Roman" w:hAnsi="Times New Roman" w:cs="Times New Roman"/>
                <w:color w:val="000000"/>
                <w:sz w:val="23"/>
              </w:rPr>
              <w:t>1. Chọn phiếu khám và nạp dữ liệu kê toa.</w:t>
            </w:r>
            <w:r>
              <w:rPr>
                <w:rFonts w:ascii="Times New Roman" w:eastAsia="Times New Roman" w:hAnsi="Times New Roman" w:cs="Times New Roman"/>
                <w:color w:val="000000"/>
                <w:sz w:val="23"/>
              </w:rPr>
              <w:br/>
              <w:t>2. Chọn thuốc, nhập thông tin từng dòng và chọn Lưu.</w:t>
            </w:r>
            <w:r>
              <w:rPr>
                <w:rFonts w:ascii="Times New Roman" w:eastAsia="Times New Roman" w:hAnsi="Times New Roman" w:cs="Times New Roman"/>
                <w:color w:val="000000"/>
                <w:sz w:val="23"/>
              </w:rPr>
              <w:br/>
              <w:t>3. Kiểm tra phiếu khám, bác sĩ kê và chi tiết.</w:t>
            </w:r>
            <w:r>
              <w:rPr>
                <w:rFonts w:ascii="Times New Roman" w:eastAsia="Times New Roman" w:hAnsi="Times New Roman" w:cs="Times New Roman"/>
                <w:color w:val="000000"/>
                <w:sz w:val="23"/>
              </w:rPr>
              <w:br/>
              <w:t>4. Lưu toa cùng toàn bộ chi tiết trong một giao dịch.</w:t>
            </w:r>
            <w:r>
              <w:rPr>
                <w:rFonts w:ascii="Times New Roman" w:eastAsia="Times New Roman" w:hAnsi="Times New Roman" w:cs="Times New Roman"/>
                <w:color w:val="000000"/>
                <w:sz w:val="23"/>
              </w:rPr>
              <w:br/>
              <w:t>5. Hiển thị kết quả; xem hoặc in toa khi lưu thành công.</w:t>
            </w:r>
          </w:p>
        </w:tc>
      </w:tr>
      <w:tr w:rsidR="00A83A28" w14:paraId="56367CF5" w14:textId="77777777">
        <w:trPr>
          <w:cantSplit/>
          <w:jc w:val="center"/>
        </w:trPr>
        <w:tc>
          <w:tcPr>
            <w:tcW w:w="1984" w:type="dxa"/>
            <w:vAlign w:val="center"/>
          </w:tcPr>
          <w:p w14:paraId="7A94AA33" w14:textId="77777777" w:rsidR="00A83A28" w:rsidRDefault="00000000">
            <w:pPr>
              <w:spacing w:before="20" w:after="20" w:line="252" w:lineRule="auto"/>
            </w:pPr>
            <w:r>
              <w:rPr>
                <w:rFonts w:ascii="Times New Roman" w:eastAsia="Times New Roman" w:hAnsi="Times New Roman" w:cs="Times New Roman"/>
                <w:color w:val="000000"/>
                <w:sz w:val="23"/>
              </w:rPr>
              <w:t>Không hợp lệ</w:t>
            </w:r>
          </w:p>
        </w:tc>
        <w:tc>
          <w:tcPr>
            <w:tcW w:w="7427" w:type="dxa"/>
            <w:vAlign w:val="center"/>
          </w:tcPr>
          <w:p w14:paraId="3452593E" w14:textId="77777777" w:rsidR="00A83A28" w:rsidRDefault="00000000">
            <w:pPr>
              <w:spacing w:before="20" w:after="20" w:line="252" w:lineRule="auto"/>
            </w:pPr>
            <w:r>
              <w:rPr>
                <w:rFonts w:ascii="Times New Roman" w:eastAsia="Times New Roman" w:hAnsi="Times New Roman" w:cs="Times New Roman"/>
                <w:color w:val="000000"/>
                <w:sz w:val="23"/>
              </w:rPr>
              <w:t>Không có phiếu khám/kết luận, sai bác sĩ phụ trách, đã có toa, không có dòng thuốc, thuốc ngoài danh mục, số lượng không dương hoặc thiếu liều/cách dùng: thông báo và không lưu.</w:t>
            </w:r>
          </w:p>
        </w:tc>
      </w:tr>
      <w:tr w:rsidR="00A83A28" w14:paraId="16044C27" w14:textId="77777777">
        <w:trPr>
          <w:cantSplit/>
          <w:jc w:val="center"/>
        </w:trPr>
        <w:tc>
          <w:tcPr>
            <w:tcW w:w="1984" w:type="dxa"/>
            <w:vAlign w:val="center"/>
          </w:tcPr>
          <w:p w14:paraId="0364B041" w14:textId="77777777" w:rsidR="00A83A28" w:rsidRDefault="00000000">
            <w:pPr>
              <w:spacing w:before="20" w:after="20" w:line="252" w:lineRule="auto"/>
            </w:pPr>
            <w:r>
              <w:rPr>
                <w:rFonts w:ascii="Times New Roman" w:eastAsia="Times New Roman" w:hAnsi="Times New Roman" w:cs="Times New Roman"/>
                <w:color w:val="000000"/>
                <w:sz w:val="23"/>
              </w:rPr>
              <w:t>Lỗi lưu</w:t>
            </w:r>
          </w:p>
        </w:tc>
        <w:tc>
          <w:tcPr>
            <w:tcW w:w="7427" w:type="dxa"/>
            <w:vAlign w:val="center"/>
          </w:tcPr>
          <w:p w14:paraId="48CA5AA5" w14:textId="77777777" w:rsidR="00A83A28" w:rsidRDefault="00000000">
            <w:pPr>
              <w:spacing w:before="20" w:after="20" w:line="252" w:lineRule="auto"/>
            </w:pPr>
            <w:r>
              <w:rPr>
                <w:rFonts w:ascii="Times New Roman" w:eastAsia="Times New Roman" w:hAnsi="Times New Roman" w:cs="Times New Roman"/>
                <w:color w:val="000000"/>
                <w:sz w:val="23"/>
              </w:rPr>
              <w:t>Hoàn tác giao dịch; không để lại toa rỗng hoặc thiếu chi tiết; cho phép sửa và lưu lại.</w:t>
            </w:r>
          </w:p>
        </w:tc>
      </w:tr>
      <w:tr w:rsidR="00A83A28" w14:paraId="16F579BF" w14:textId="77777777">
        <w:trPr>
          <w:cantSplit/>
          <w:jc w:val="center"/>
        </w:trPr>
        <w:tc>
          <w:tcPr>
            <w:tcW w:w="1984" w:type="dxa"/>
            <w:vAlign w:val="center"/>
          </w:tcPr>
          <w:p w14:paraId="3DEA3056" w14:textId="77777777" w:rsidR="00A83A28" w:rsidRDefault="00000000">
            <w:pPr>
              <w:spacing w:before="20" w:after="20" w:line="252" w:lineRule="auto"/>
            </w:pPr>
            <w:r>
              <w:rPr>
                <w:rFonts w:ascii="Times New Roman" w:eastAsia="Times New Roman" w:hAnsi="Times New Roman" w:cs="Times New Roman"/>
                <w:color w:val="000000"/>
                <w:sz w:val="23"/>
              </w:rPr>
              <w:t>Hậu điều kiện</w:t>
            </w:r>
          </w:p>
        </w:tc>
        <w:tc>
          <w:tcPr>
            <w:tcW w:w="7427" w:type="dxa"/>
            <w:vAlign w:val="center"/>
          </w:tcPr>
          <w:p w14:paraId="5C4D279C" w14:textId="77777777" w:rsidR="00A83A28" w:rsidRDefault="00000000">
            <w:pPr>
              <w:spacing w:before="20" w:after="20" w:line="252" w:lineRule="auto"/>
            </w:pPr>
            <w:r>
              <w:rPr>
                <w:rFonts w:ascii="Times New Roman" w:eastAsia="Times New Roman" w:hAnsi="Times New Roman" w:cs="Times New Roman"/>
                <w:color w:val="000000"/>
                <w:sz w:val="23"/>
              </w:rPr>
              <w:t>Thành công: toa có mã, bác sĩ, phiếu khám và ít nhất một chi tiết; nội dung sẵn sàng xuất cho bệnh nhân. Không thành công: dữ liệu đã lưu trước đó không bị thay đổi.</w:t>
            </w:r>
          </w:p>
        </w:tc>
      </w:tr>
    </w:tbl>
    <w:p w14:paraId="624C4158" w14:textId="77777777" w:rsidR="00A83A28" w:rsidRDefault="00A83A28">
      <w:pPr>
        <w:pBdr>
          <w:top w:val="nil"/>
          <w:left w:val="nil"/>
          <w:bottom w:val="nil"/>
          <w:right w:val="nil"/>
          <w:between w:val="nil"/>
        </w:pBdr>
        <w:spacing w:after="80"/>
        <w:jc w:val="both"/>
      </w:pPr>
    </w:p>
    <w:p w14:paraId="2273A636"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GiaoDienLapToa là Boundary; LapToaControl là Control; PhieuKham, Thuoc và ToaThuoc là Entity. ToaThuoc chịu trách nhiệm lưu các ChiTietToaThuoc theo quan hệ hợp thành. Đây là lớp thiết kế cho Câu 6, tách biệt với danh sách lớp nghiệp vụ ở Câu 1.</w:t>
      </w:r>
    </w:p>
    <w:p w14:paraId="49BC25E8"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Các thông điệp layThongTin(maPhieu), layDanhMuc(), taoToa(...) và xuatToa() tương ứng với phương thức của lớp nhận ở Câu 1. LapToaControl nhận yêu cầu xuất theo mã toa và gọi đúng đối tượng ToaThuoc đã lưu. Tham số trên hình lớp được lược để dễ đọc; danh sách tham số và kiểu trả về nằm trong bảng lớp.</w:t>
      </w:r>
    </w:p>
    <w:p w14:paraId="52070946" w14:textId="77777777" w:rsidR="00A83A28" w:rsidRDefault="00000000">
      <w:pPr>
        <w:pBdr>
          <w:top w:val="nil"/>
          <w:left w:val="nil"/>
          <w:bottom w:val="nil"/>
          <w:right w:val="nil"/>
          <w:between w:val="nil"/>
        </w:pBdr>
        <w:spacing w:after="80"/>
        <w:jc w:val="both"/>
      </w:pPr>
      <w:r>
        <w:rPr>
          <w:rFonts w:ascii="Times New Roman" w:eastAsia="Times New Roman" w:hAnsi="Times New Roman" w:cs="Times New Roman"/>
          <w:color w:val="000000"/>
          <w:sz w:val="24"/>
        </w:rPr>
        <w:t>Bước lập và xuất toa phục vụ lần khám hiện tại. Việc CSKH hoàn tất ghi nhận lần khám vào lịch sử hồ sơ vẫn cần hai điều kiện đã xuất viện và đã thanh toán viện phí, như mô tả tại phần đầu bài.</w:t>
      </w:r>
    </w:p>
    <w:p w14:paraId="72FBB405" w14:textId="77777777" w:rsidR="00A83A28" w:rsidRDefault="00000000">
      <w:r>
        <w:br w:type="page"/>
      </w:r>
    </w:p>
    <w:p w14:paraId="3D360BBE" w14:textId="77777777" w:rsidR="00A83A28" w:rsidRDefault="00000000">
      <w:pPr>
        <w:pStyle w:val="Heading1"/>
        <w:pBdr>
          <w:top w:val="nil"/>
          <w:left w:val="nil"/>
          <w:bottom w:val="nil"/>
          <w:right w:val="nil"/>
          <w:between w:val="nil"/>
        </w:pBdr>
        <w:spacing w:before="0" w:after="80"/>
        <w:jc w:val="both"/>
      </w:pPr>
      <w:r>
        <w:rPr>
          <w:rFonts w:ascii="Times New Roman" w:eastAsia="Times New Roman" w:hAnsi="Times New Roman" w:cs="Times New Roman"/>
          <w:color w:val="000000"/>
          <w:sz w:val="28"/>
        </w:rPr>
        <w:lastRenderedPageBreak/>
        <w:t>Câu 6. Biểu đồ tuần tự Lập toa thuốc</w:t>
      </w:r>
    </w:p>
    <w:p w14:paraId="5D6D4F77" w14:textId="77777777" w:rsidR="00A83A28" w:rsidRDefault="00000000">
      <w:pPr>
        <w:keepNext/>
        <w:spacing w:before="60" w:after="60"/>
        <w:jc w:val="center"/>
      </w:pPr>
      <w:r>
        <w:rPr>
          <w:noProof/>
        </w:rPr>
        <w:drawing>
          <wp:inline distT="0" distB="0" distL="0" distR="0" wp14:anchorId="5DCA80F2" wp14:editId="3CC1A219">
            <wp:extent cx="5633121" cy="802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uence_LapToaThuoc.png"/>
                    <pic:cNvPicPr/>
                  </pic:nvPicPr>
                  <pic:blipFill>
                    <a:blip r:embed="rId13"/>
                    <a:stretch>
                      <a:fillRect/>
                    </a:stretch>
                  </pic:blipFill>
                  <pic:spPr>
                    <a:xfrm>
                      <a:off x="0" y="0"/>
                      <a:ext cx="5633121" cy="8028000"/>
                    </a:xfrm>
                    <a:prstGeom prst="rect">
                      <a:avLst/>
                    </a:prstGeom>
                  </pic:spPr>
                </pic:pic>
              </a:graphicData>
            </a:graphic>
          </wp:inline>
        </w:drawing>
      </w:r>
    </w:p>
    <w:p w14:paraId="458E6118" w14:textId="77777777" w:rsidR="00A83A28" w:rsidRDefault="00000000">
      <w:pPr>
        <w:pBdr>
          <w:top w:val="nil"/>
          <w:left w:val="nil"/>
          <w:bottom w:val="nil"/>
          <w:right w:val="nil"/>
          <w:between w:val="nil"/>
        </w:pBdr>
        <w:spacing w:after="80"/>
        <w:jc w:val="center"/>
      </w:pPr>
      <w:r>
        <w:rPr>
          <w:rFonts w:ascii="Times New Roman" w:eastAsia="Times New Roman" w:hAnsi="Times New Roman" w:cs="Times New Roman"/>
          <w:b/>
          <w:color w:val="000000"/>
        </w:rPr>
        <w:t>Hình 6.1. Tuần tự lập, kiểm tra, lưu và xuất toa thuốc</w:t>
      </w:r>
    </w:p>
    <w:p w14:paraId="022FBFE5"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 xml:space="preserve">4. PHẠM VI HIỆN THỰC VÀ ĐẶC TẢ CHỨC NĂNG TRỌNG TÂM</w:t>
      </w:r>
    </w:p>
    <w:p w14:paraId="7CE1766D" w14:textId="77777777" w:rsidR="00BF1D05" w:rsidRDefault="00000000">
      <w:pPr>
        <w:spacing w:after="100" w:line="264" w:lineRule="auto"/>
        <w:jc w:val="both"/>
      </w:pPr>
      <w:r>
        <w:rPr>
          <w:rFonts w:ascii="Times New Roman" w:eastAsia="Times New Roman" w:hAnsi="Times New Roman" w:cs="Times New Roman"/>
          <w:color w:val="000000"/>
          <w:sz w:val="24"/>
        </w:rPr>
        <w:t xml:space="preserve">Phần hiện thực bổ sung SQL Server, chương trình WinForms theo module và ảnh kết quả chạy ứng dụng cho bài toán hồ sơ bệnh án. Bộ mô hình UML ở Câu 1–6 được dùng để xác định dữ liệu, chức năng và các quy tắc cần bảo toàn khi ghi nhiều bảng.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030"/>
      </w:tblGrid>
      <w:tr w:rsidR="00BF1D05" w14:paraId="62AF0A41" w14:textId="77777777">
        <w:trPr>
          <w:cantSplit/>
          <w:tblHeader/>
          <w:jc w:val="center"/>
        </w:trPr>
        <w:tc>
          <w:tcPr>
            <w:tcW w:w="2381" w:type="dxa"/>
            <w:shd w:val="clear" w:color="auto" w:fill="EEEEEE"/>
            <w:vAlign w:val="center"/>
          </w:tcPr>
          <w:p w14:paraId="70892351" w14:textId="77777777" w:rsidR="00BF1D05" w:rsidRDefault="00000000">
            <w:pPr>
              <w:spacing w:before="60" w:after="60" w:line="252" w:lineRule="auto"/>
            </w:pPr>
            <w:r>
              <w:rPr>
                <w:rFonts w:ascii="Times New Roman" w:eastAsia="Times New Roman" w:hAnsi="Times New Roman" w:cs="Times New Roman"/>
                <w:b/>
                <w:color w:val="000000"/>
                <w:sz w:val="23"/>
              </w:rPr>
              <w:t>Yêu cầu</w:t>
            </w:r>
          </w:p>
        </w:tc>
        <w:tc>
          <w:tcPr>
            <w:tcW w:w="7030" w:type="dxa"/>
            <w:shd w:val="clear" w:color="auto" w:fill="EEEEEE"/>
            <w:vAlign w:val="center"/>
          </w:tcPr>
          <w:p w14:paraId="581CC499" w14:textId="77777777" w:rsidR="00BF1D05" w:rsidRDefault="00000000">
            <w:pPr>
              <w:spacing w:before="60" w:after="60" w:line="252" w:lineRule="auto"/>
            </w:pPr>
            <w:r>
              <w:rPr>
                <w:rFonts w:ascii="Times New Roman" w:eastAsia="Times New Roman" w:hAnsi="Times New Roman" w:cs="Times New Roman"/>
                <w:b/>
                <w:color w:val="000000"/>
                <w:sz w:val="23"/>
              </w:rPr>
              <w:t>Sản phẩm thực hiện</w:t>
            </w:r>
          </w:p>
        </w:tc>
      </w:tr>
      <w:tr w:rsidR="00BF1D05" w14:paraId="4F0E8CEE" w14:textId="77777777">
        <w:trPr>
          <w:cantSplit/>
          <w:jc w:val="center"/>
        </w:trPr>
        <w:tc>
          <w:tcPr>
            <w:tcW w:w="2381" w:type="dxa"/>
            <w:vAlign w:val="center"/>
          </w:tcPr>
          <w:p w14:paraId="7029564C" w14:textId="77777777" w:rsidR="00BF1D05" w:rsidRDefault="00000000">
            <w:pPr>
              <w:spacing w:before="60" w:after="60" w:line="252" w:lineRule="auto"/>
            </w:pPr>
            <w:r>
              <w:rPr>
                <w:rFonts w:ascii="Times New Roman" w:eastAsia="Times New Roman" w:hAnsi="Times New Roman" w:cs="Times New Roman"/>
                <w:color w:val="000000"/>
                <w:sz w:val="23"/>
              </w:rPr>
              <w:t>Phân tích toàn bộ nghiệp vụ</w:t>
            </w:r>
          </w:p>
        </w:tc>
        <w:tc>
          <w:tcPr>
            <w:tcW w:w="7030" w:type="dxa"/>
            <w:vAlign w:val="center"/>
          </w:tcPr>
          <w:p w14:paraId="7CE09705" w14:textId="77777777" w:rsidR="00BF1D05" w:rsidRDefault="00000000">
            <w:pPr>
              <w:spacing w:before="60" w:after="60" w:line="252" w:lineRule="auto"/>
            </w:pPr>
            <w:r>
              <w:rPr>
                <w:rFonts w:ascii="Times New Roman" w:eastAsia="Times New Roman" w:hAnsi="Times New Roman" w:cs="Times New Roman"/>
                <w:color w:val="000000"/>
                <w:sz w:val="23"/>
              </w:rPr>
              <w:t>Đăng ký bệnh nhân, lệ phí năm, hồ sơ, khám, xét nghiệm, toa, lịch định kỳ và hoàn tất sau thanh toán.</w:t>
            </w:r>
          </w:p>
        </w:tc>
      </w:tr>
      <w:tr w:rsidR="00BF1D05" w14:paraId="4DECAE9E" w14:textId="77777777">
        <w:trPr>
          <w:cantSplit/>
          <w:jc w:val="center"/>
        </w:trPr>
        <w:tc>
          <w:tcPr>
            <w:tcW w:w="2381" w:type="dxa"/>
            <w:vAlign w:val="center"/>
          </w:tcPr>
          <w:p w14:paraId="7C4178E0" w14:textId="77777777" w:rsidR="00BF1D05" w:rsidRDefault="00000000">
            <w:pPr>
              <w:spacing w:before="60" w:after="60" w:line="252" w:lineRule="auto"/>
            </w:pPr>
            <w:r>
              <w:rPr>
                <w:rFonts w:ascii="Times New Roman" w:eastAsia="Times New Roman" w:hAnsi="Times New Roman" w:cs="Times New Roman"/>
                <w:color w:val="000000"/>
                <w:sz w:val="23"/>
              </w:rPr>
              <w:t>Class và Use Case</w:t>
            </w:r>
          </w:p>
        </w:tc>
        <w:tc>
          <w:tcPr>
            <w:tcW w:w="7030" w:type="dxa"/>
            <w:vAlign w:val="center"/>
          </w:tcPr>
          <w:p w14:paraId="76C71139" w14:textId="77777777" w:rsidR="00BF1D05" w:rsidRDefault="00000000">
            <w:pPr>
              <w:spacing w:before="60" w:after="60" w:line="252" w:lineRule="auto"/>
            </w:pPr>
            <w:r>
              <w:rPr>
                <w:rFonts w:ascii="Times New Roman" w:eastAsia="Times New Roman" w:hAnsi="Times New Roman" w:cs="Times New Roman"/>
                <w:color w:val="000000"/>
                <w:sz w:val="23"/>
              </w:rPr>
              <w:t>13 lớp nghiệp vụ, ID, quan hệ/bội số, tác nhân, use case tổng quát, phân rã và đặc tả nghiệp vụ trọng tâm.</w:t>
            </w:r>
          </w:p>
        </w:tc>
      </w:tr>
      <w:tr w:rsidR="00BF1D05" w14:paraId="21D56BE7" w14:textId="77777777">
        <w:trPr>
          <w:cantSplit/>
          <w:jc w:val="center"/>
        </w:trPr>
        <w:tc>
          <w:tcPr>
            <w:tcW w:w="2381" w:type="dxa"/>
            <w:vAlign w:val="center"/>
          </w:tcPr>
          <w:p w14:paraId="0BF3C76E" w14:textId="77777777" w:rsidR="00BF1D05" w:rsidRDefault="00000000">
            <w:pPr>
              <w:spacing w:before="60" w:after="60" w:line="252" w:lineRule="auto"/>
            </w:pPr>
            <w:r>
              <w:rPr>
                <w:rFonts w:ascii="Times New Roman" w:eastAsia="Times New Roman" w:hAnsi="Times New Roman" w:cs="Times New Roman"/>
                <w:color w:val="000000"/>
                <w:sz w:val="23"/>
              </w:rPr>
              <w:t>Các sơ đồ UML</w:t>
            </w:r>
          </w:p>
        </w:tc>
        <w:tc>
          <w:tcPr>
            <w:tcW w:w="7030" w:type="dxa"/>
            <w:vAlign w:val="center"/>
          </w:tcPr>
          <w:p w14:paraId="22368D3F" w14:textId="77777777" w:rsidR="00BF1D05" w:rsidRDefault="00000000">
            <w:pPr>
              <w:spacing w:before="60" w:after="60" w:line="252" w:lineRule="auto"/>
            </w:pPr>
            <w:r>
              <w:rPr>
                <w:rFonts w:ascii="Times New Roman" w:eastAsia="Times New Roman" w:hAnsi="Times New Roman" w:cs="Times New Roman"/>
                <w:color w:val="000000"/>
                <w:sz w:val="23"/>
              </w:rPr>
              <w:t>2 hình lớp, 1 use case tổng quát, 2 phân rã chức năng, 2 activity và 1 sequence lập toa.</w:t>
            </w:r>
          </w:p>
        </w:tc>
      </w:tr>
      <w:tr w:rsidR="00BF1D05" w14:paraId="7FC47DC0" w14:textId="77777777">
        <w:trPr>
          <w:cantSplit/>
          <w:jc w:val="center"/>
        </w:trPr>
        <w:tc>
          <w:tcPr>
            <w:tcW w:w="2381" w:type="dxa"/>
            <w:vAlign w:val="center"/>
          </w:tcPr>
          <w:p w14:paraId="1399315F" w14:textId="77777777" w:rsidR="00BF1D05" w:rsidRDefault="00000000">
            <w:pPr>
              <w:spacing w:before="60" w:after="60" w:line="252" w:lineRule="auto"/>
            </w:pPr>
            <w:r>
              <w:rPr>
                <w:rFonts w:ascii="Times New Roman" w:eastAsia="Times New Roman" w:hAnsi="Times New Roman" w:cs="Times New Roman"/>
                <w:color w:val="000000"/>
                <w:sz w:val="23"/>
              </w:rPr>
              <w:t>SQL Server</w:t>
            </w:r>
          </w:p>
        </w:tc>
        <w:tc>
          <w:tcPr>
            <w:tcW w:w="7030" w:type="dxa"/>
            <w:vAlign w:val="center"/>
          </w:tcPr>
          <w:p w14:paraId="7707C2AE" w14:textId="77777777" w:rsidR="00BF1D05" w:rsidRDefault="00000000">
            <w:pPr>
              <w:spacing w:before="60" w:after="60" w:line="252" w:lineRule="auto"/>
            </w:pPr>
            <w:r>
              <w:rPr>
                <w:rFonts w:ascii="Times New Roman" w:eastAsia="Times New Roman" w:hAnsi="Times New Roman" w:cs="Times New Roman"/>
                <w:color w:val="000000"/>
                <w:sz w:val="23"/>
              </w:rPr>
              <w:t>13 bảng, PK/FK, UNIQUE, CHECK, kiểu bảng DongToa và stored procedure có transaction.</w:t>
            </w:r>
          </w:p>
        </w:tc>
      </w:tr>
      <w:tr w:rsidR="00BF1D05" w14:paraId="151F07F2" w14:textId="77777777">
        <w:trPr>
          <w:cantSplit/>
          <w:jc w:val="center"/>
        </w:trPr>
        <w:tc>
          <w:tcPr>
            <w:tcW w:w="2381" w:type="dxa"/>
            <w:vAlign w:val="center"/>
          </w:tcPr>
          <w:p w14:paraId="3019285C" w14:textId="77777777" w:rsidR="00BF1D05" w:rsidRDefault="00000000">
            <w:pPr>
              <w:spacing w:before="60" w:after="60" w:line="252" w:lineRule="auto"/>
            </w:pPr>
            <w:r>
              <w:rPr>
                <w:rFonts w:ascii="Times New Roman" w:eastAsia="Times New Roman" w:hAnsi="Times New Roman" w:cs="Times New Roman"/>
                <w:color w:val="000000"/>
                <w:sz w:val="23"/>
              </w:rPr>
              <w:t>WinForms theo module</w:t>
            </w:r>
          </w:p>
        </w:tc>
        <w:tc>
          <w:tcPr>
            <w:tcW w:w="7030" w:type="dxa"/>
            <w:vAlign w:val="center"/>
          </w:tcPr>
          <w:p w14:paraId="502E23C4" w14:textId="77777777" w:rsidR="00BF1D05" w:rsidRDefault="00000000">
            <w:pPr>
              <w:spacing w:before="60" w:after="60" w:line="252" w:lineRule="auto"/>
            </w:pPr>
            <w:r>
              <w:rPr>
                <w:rFonts w:ascii="Times New Roman" w:eastAsia="Times New Roman" w:hAnsi="Times New Roman" w:cs="Times New Roman"/>
                <w:color w:val="000000"/>
                <w:sz w:val="23"/>
              </w:rPr>
              <w:t>9 Form; UI gọi HoSoService, Service gọi Data/Db và các thủ tục SQL.</w:t>
            </w:r>
          </w:p>
        </w:tc>
      </w:tr>
    </w:tbl>
    <w:p w14:paraId="22771377" w14:textId="77777777" w:rsidR="00BF1D05" w:rsidRDefault="00BF1D05">
      <w:pPr>
        <w:spacing w:after="100" w:line="264" w:lineRule="auto"/>
        <w:jc w:val="both"/>
      </w:pPr>
    </w:p>
    <w:p w14:paraId="4D328237" w14:textId="77777777" w:rsidR="00BF1D05" w:rsidRDefault="00000000">
      <w:pPr>
        <w:spacing w:after="100" w:line="264" w:lineRule="auto"/>
        <w:jc w:val="both"/>
      </w:pPr>
      <w:r>
        <w:rPr>
          <w:rFonts w:ascii="Times New Roman" w:eastAsia="Times New Roman" w:hAnsi="Times New Roman" w:cs="Times New Roman"/>
          <w:color w:val="000000"/>
          <w:sz w:val="24"/>
        </w:rPr>
        <w:t>Môi trường kiểm tra: Windows 11, Visual Studio 2022, C# WinForms .NET Framework 4.7.2, ADO.NET System.Data.SqlClient và SQL Server 2022 Developer 16.0.1000.6. Kết nối Windows Authentication tới .\MSSQLSERVER01; CSDL ứng dụng là QuanLyHoSoBenhAn.</w:t>
      </w:r>
    </w:p>
    <w:p w14:paraId="25BA447C" w14:textId="77777777" w:rsidR="00BF1D05" w:rsidRDefault="00000000">
      <w:pPr>
        <w:spacing w:after="100" w:line="264" w:lineRule="auto"/>
        <w:jc w:val="both"/>
      </w:pPr>
      <w:r>
        <w:rPr>
          <w:rFonts w:ascii="Times New Roman" w:eastAsia="Times New Roman" w:hAnsi="Times New Roman" w:cs="Times New Roman"/>
          <w:color w:val="000000"/>
          <w:sz w:val="24"/>
        </w:rPr>
        <w:t>Lệ phí mẫu 100.000 đồng và phí khám điều trị mẫu 150.000 đồng chỉ phục vụ thực hành; người nhập có thể thay đổi. Quyền miễn phí được tính một lần trong mỗi quý dương lịch khi lệ phí năm còn hiệu lực. Khám định kỳ có phí khám bằng 0. Thanh toán viện phí được xác nhận theo thủ tục đã hoàn thành; bài không bổ sung phân hệ kế toán viện phí.</w:t>
      </w:r>
    </w:p>
    <w:p w14:paraId="75E20DFA"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4.1. Đặc tả đăng ký lần đầu và cấp hồ sơ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7597"/>
      </w:tblGrid>
      <w:tr w:rsidR="00BF1D05" w14:paraId="1BC9B969" w14:textId="77777777">
        <w:trPr>
          <w:cantSplit/>
          <w:tblHeader/>
          <w:jc w:val="center"/>
        </w:trPr>
        <w:tc>
          <w:tcPr>
            <w:tcW w:w="1814" w:type="dxa"/>
            <w:shd w:val="clear" w:color="auto" w:fill="EEEEEE"/>
            <w:vAlign w:val="center"/>
          </w:tcPr>
          <w:p w14:paraId="7C3F3437" w14:textId="77777777" w:rsidR="00BF1D05" w:rsidRDefault="00000000">
            <w:pPr>
              <w:spacing w:before="60" w:after="60" w:line="252" w:lineRule="auto"/>
            </w:pPr>
            <w:r>
              <w:rPr>
                <w:rFonts w:ascii="Times New Roman" w:eastAsia="Times New Roman" w:hAnsi="Times New Roman" w:cs="Times New Roman"/>
                <w:b/>
                <w:color w:val="000000"/>
                <w:sz w:val="23"/>
              </w:rPr>
              <w:t>Mục</w:t>
            </w:r>
          </w:p>
        </w:tc>
        <w:tc>
          <w:tcPr>
            <w:tcW w:w="7597" w:type="dxa"/>
            <w:shd w:val="clear" w:color="auto" w:fill="EEEEEE"/>
            <w:vAlign w:val="center"/>
          </w:tcPr>
          <w:p w14:paraId="1FC320B0" w14:textId="77777777" w:rsidR="00BF1D05" w:rsidRDefault="00000000">
            <w:pPr>
              <w:spacing w:before="60" w:after="60" w:line="252" w:lineRule="auto"/>
            </w:pPr>
            <w:r>
              <w:rPr>
                <w:rFonts w:ascii="Times New Roman" w:eastAsia="Times New Roman" w:hAnsi="Times New Roman" w:cs="Times New Roman"/>
                <w:b/>
                <w:color w:val="000000"/>
                <w:sz w:val="23"/>
              </w:rPr>
              <w:t>Nội dung</w:t>
            </w:r>
          </w:p>
        </w:tc>
      </w:tr>
      <w:tr w:rsidR="00BF1D05" w14:paraId="557F9CE4" w14:textId="77777777">
        <w:trPr>
          <w:cantSplit/>
          <w:jc w:val="center"/>
        </w:trPr>
        <w:tc>
          <w:tcPr>
            <w:tcW w:w="1814" w:type="dxa"/>
            <w:vAlign w:val="center"/>
          </w:tcPr>
          <w:p w14:paraId="24DAB0D6" w14:textId="77777777" w:rsidR="00BF1D05" w:rsidRDefault="00000000">
            <w:pPr>
              <w:spacing w:before="60" w:after="60" w:line="252" w:lineRule="auto"/>
            </w:pPr>
            <w:r>
              <w:rPr>
                <w:rFonts w:ascii="Times New Roman" w:eastAsia="Times New Roman" w:hAnsi="Times New Roman" w:cs="Times New Roman"/>
                <w:color w:val="000000"/>
                <w:sz w:val="23"/>
              </w:rPr>
              <w:t>Tác nhân</w:t>
            </w:r>
          </w:p>
        </w:tc>
        <w:tc>
          <w:tcPr>
            <w:tcW w:w="7597" w:type="dxa"/>
            <w:vAlign w:val="center"/>
          </w:tcPr>
          <w:p w14:paraId="74BEC45A" w14:textId="77777777" w:rsidR="00BF1D05" w:rsidRDefault="00000000">
            <w:pPr>
              <w:spacing w:before="60" w:after="60" w:line="252" w:lineRule="auto"/>
            </w:pPr>
            <w:r>
              <w:rPr>
                <w:rFonts w:ascii="Times New Roman" w:eastAsia="Times New Roman" w:hAnsi="Times New Roman" w:cs="Times New Roman"/>
                <w:color w:val="000000"/>
                <w:sz w:val="23"/>
              </w:rPr>
              <w:t>NV tiếp nhận/CSKH; bệnh nhân cung cấp thông tin; NV thu phí xác nhận lệ phí.</w:t>
            </w:r>
          </w:p>
        </w:tc>
      </w:tr>
      <w:tr w:rsidR="00BF1D05" w14:paraId="68D9B9F4" w14:textId="77777777">
        <w:trPr>
          <w:cantSplit/>
          <w:jc w:val="center"/>
        </w:trPr>
        <w:tc>
          <w:tcPr>
            <w:tcW w:w="1814" w:type="dxa"/>
            <w:vAlign w:val="center"/>
          </w:tcPr>
          <w:p w14:paraId="1BB2BBC2" w14:textId="77777777" w:rsidR="00BF1D05" w:rsidRDefault="00000000">
            <w:pPr>
              <w:spacing w:before="60" w:after="60" w:line="252" w:lineRule="auto"/>
            </w:pPr>
            <w:r>
              <w:rPr>
                <w:rFonts w:ascii="Times New Roman" w:eastAsia="Times New Roman" w:hAnsi="Times New Roman" w:cs="Times New Roman"/>
                <w:color w:val="000000"/>
                <w:sz w:val="23"/>
              </w:rPr>
              <w:t>Tiền điều kiện</w:t>
            </w:r>
          </w:p>
        </w:tc>
        <w:tc>
          <w:tcPr>
            <w:tcW w:w="7597" w:type="dxa"/>
            <w:vAlign w:val="center"/>
          </w:tcPr>
          <w:p w14:paraId="32D9CEA7" w14:textId="77777777" w:rsidR="00BF1D05" w:rsidRDefault="00000000">
            <w:pPr>
              <w:spacing w:before="60" w:after="60" w:line="252" w:lineRule="auto"/>
            </w:pPr>
            <w:r>
              <w:rPr>
                <w:rFonts w:ascii="Times New Roman" w:eastAsia="Times New Roman" w:hAnsi="Times New Roman" w:cs="Times New Roman"/>
                <w:color w:val="000000"/>
                <w:sz w:val="23"/>
              </w:rPr>
              <w:t>Bệnh nhân chưa có hồ sơ; các mã mới chưa được sử dụng.</w:t>
            </w:r>
          </w:p>
        </w:tc>
      </w:tr>
      <w:tr w:rsidR="00BF1D05" w14:paraId="15DFC578" w14:textId="77777777">
        <w:trPr>
          <w:cantSplit/>
          <w:jc w:val="center"/>
        </w:trPr>
        <w:tc>
          <w:tcPr>
            <w:tcW w:w="1814" w:type="dxa"/>
            <w:vAlign w:val="center"/>
          </w:tcPr>
          <w:p w14:paraId="03BFA4F4" w14:textId="77777777" w:rsidR="00BF1D05" w:rsidRDefault="00000000">
            <w:pPr>
              <w:spacing w:before="60" w:after="60" w:line="252" w:lineRule="auto"/>
            </w:pPr>
            <w:r>
              <w:rPr>
                <w:rFonts w:ascii="Times New Roman" w:eastAsia="Times New Roman" w:hAnsi="Times New Roman" w:cs="Times New Roman"/>
                <w:color w:val="000000"/>
                <w:sz w:val="23"/>
              </w:rPr>
              <w:t>Dữ liệu vào</w:t>
            </w:r>
          </w:p>
        </w:tc>
        <w:tc>
          <w:tcPr>
            <w:tcW w:w="7597" w:type="dxa"/>
            <w:vAlign w:val="center"/>
          </w:tcPr>
          <w:p w14:paraId="6A27D9EA" w14:textId="77777777" w:rsidR="00BF1D05" w:rsidRDefault="00000000">
            <w:pPr>
              <w:spacing w:before="60" w:after="60" w:line="252" w:lineRule="auto"/>
            </w:pPr>
            <w:r>
              <w:rPr>
                <w:rFonts w:ascii="Times New Roman" w:eastAsia="Times New Roman" w:hAnsi="Times New Roman" w:cs="Times New Roman"/>
                <w:color w:val="000000"/>
                <w:sz w:val="23"/>
              </w:rPr>
              <w:t>Mã BN, họ tên, ngày sinh, địa chỉ, điện thoại, ảnh 3×4; mã đăng ký, mã hồ sơ, mã thu; ngày đăng ký và lệ phí.</w:t>
            </w:r>
          </w:p>
        </w:tc>
      </w:tr>
      <w:tr w:rsidR="00BF1D05" w14:paraId="54A4020C" w14:textId="77777777">
        <w:trPr>
          <w:cantSplit/>
          <w:jc w:val="center"/>
        </w:trPr>
        <w:tc>
          <w:tcPr>
            <w:tcW w:w="1814" w:type="dxa"/>
            <w:vAlign w:val="center"/>
          </w:tcPr>
          <w:p w14:paraId="44A74FCE" w14:textId="77777777" w:rsidR="00BF1D05" w:rsidRDefault="00000000">
            <w:pPr>
              <w:spacing w:before="60" w:after="60" w:line="252" w:lineRule="auto"/>
            </w:pPr>
            <w:r>
              <w:rPr>
                <w:rFonts w:ascii="Times New Roman" w:eastAsia="Times New Roman" w:hAnsi="Times New Roman" w:cs="Times New Roman"/>
                <w:color w:val="000000"/>
                <w:sz w:val="23"/>
              </w:rPr>
              <w:t>Luồng chính</w:t>
            </w:r>
          </w:p>
        </w:tc>
        <w:tc>
          <w:tcPr>
            <w:tcW w:w="7597" w:type="dxa"/>
            <w:vAlign w:val="center"/>
          </w:tcPr>
          <w:p w14:paraId="61AD690D" w14:textId="77777777" w:rsidR="00BF1D05" w:rsidRDefault="00000000">
            <w:pPr>
              <w:spacing w:before="60" w:after="60" w:line="252" w:lineRule="auto"/>
            </w:pPr>
            <w:r>
              <w:rPr>
                <w:rFonts w:ascii="Times New Roman" w:eastAsia="Times New Roman" w:hAnsi="Times New Roman" w:cs="Times New Roman"/>
                <w:color w:val="000000"/>
                <w:sz w:val="23"/>
              </w:rPr>
              <w:t>1. Tra cứu để tránh tạo lại bệnh nhân đã có.</w:t>
            </w:r>
            <w:r>
              <w:rPr>
                <w:rFonts w:ascii="Times New Roman" w:eastAsia="Times New Roman" w:hAnsi="Times New Roman" w:cs="Times New Roman"/>
                <w:color w:val="000000"/>
                <w:sz w:val="23"/>
              </w:rPr>
              <w:br/>
              <w:t>2. Nhập thông tin và chọn ảnh.</w:t>
            </w:r>
            <w:r>
              <w:rPr>
                <w:rFonts w:ascii="Times New Roman" w:eastAsia="Times New Roman" w:hAnsi="Times New Roman" w:cs="Times New Roman"/>
                <w:color w:val="000000"/>
                <w:sz w:val="23"/>
              </w:rPr>
              <w:br/>
              <w:t>3. Xác nhận thu lệ phí năm.</w:t>
            </w:r>
            <w:r>
              <w:rPr>
                <w:rFonts w:ascii="Times New Roman" w:eastAsia="Times New Roman" w:hAnsi="Times New Roman" w:cs="Times New Roman"/>
                <w:color w:val="000000"/>
                <w:sz w:val="23"/>
              </w:rPr>
              <w:br/>
              <w:t>4. Ghi BenhNhan, PhieuDangKy, PhieuThuLePhi và HoSoBenhAn trong cùng transaction.</w:t>
            </w:r>
            <w:r>
              <w:rPr>
                <w:rFonts w:ascii="Times New Roman" w:eastAsia="Times New Roman" w:hAnsi="Times New Roman" w:cs="Times New Roman"/>
                <w:color w:val="000000"/>
                <w:sz w:val="23"/>
              </w:rPr>
              <w:br/>
              <w:t>5. Hiển thị mã hồ sơ đã cấp.</w:t>
            </w:r>
          </w:p>
        </w:tc>
      </w:tr>
      <w:tr w:rsidR="00BF1D05" w14:paraId="415E6006" w14:textId="77777777">
        <w:trPr>
          <w:cantSplit/>
          <w:jc w:val="center"/>
        </w:trPr>
        <w:tc>
          <w:tcPr>
            <w:tcW w:w="1814" w:type="dxa"/>
            <w:vAlign w:val="center"/>
          </w:tcPr>
          <w:p w14:paraId="32EF5689" w14:textId="77777777" w:rsidR="00BF1D05" w:rsidRDefault="00000000">
            <w:pPr>
              <w:spacing w:before="60" w:after="60" w:line="252" w:lineRule="auto"/>
            </w:pPr>
            <w:r>
              <w:rPr>
                <w:rFonts w:ascii="Times New Roman" w:eastAsia="Times New Roman" w:hAnsi="Times New Roman" w:cs="Times New Roman"/>
                <w:color w:val="000000"/>
                <w:sz w:val="23"/>
              </w:rPr>
              <w:t>Ngoại lệ</w:t>
            </w:r>
          </w:p>
        </w:tc>
        <w:tc>
          <w:tcPr>
            <w:tcW w:w="7597" w:type="dxa"/>
            <w:vAlign w:val="center"/>
          </w:tcPr>
          <w:p w14:paraId="22D786E2" w14:textId="77777777" w:rsidR="00BF1D05" w:rsidRDefault="00000000">
            <w:pPr>
              <w:spacing w:before="60" w:after="60" w:line="252" w:lineRule="auto"/>
            </w:pPr>
            <w:r>
              <w:rPr>
                <w:rFonts w:ascii="Times New Roman" w:eastAsia="Times New Roman" w:hAnsi="Times New Roman" w:cs="Times New Roman"/>
                <w:color w:val="000000"/>
                <w:sz w:val="23"/>
              </w:rPr>
              <w:t>Thiếu thông tin/ảnh, ngày sinh sai, lệ phí không dương hoặc trùng mã: từ chối. Lỗi ở bất kỳ bảng nào đều rollback.</w:t>
            </w:r>
          </w:p>
        </w:tc>
      </w:tr>
      <w:tr w:rsidR="00BF1D05" w14:paraId="29BFC14A" w14:textId="77777777">
        <w:trPr>
          <w:cantSplit/>
          <w:jc w:val="center"/>
        </w:trPr>
        <w:tc>
          <w:tcPr>
            <w:tcW w:w="1814" w:type="dxa"/>
            <w:vAlign w:val="center"/>
          </w:tcPr>
          <w:p w14:paraId="5C968A70" w14:textId="77777777" w:rsidR="00BF1D05" w:rsidRDefault="00000000">
            <w:pPr>
              <w:spacing w:before="60" w:after="60" w:line="252" w:lineRule="auto"/>
            </w:pPr>
            <w:r>
              <w:rPr>
                <w:rFonts w:ascii="Times New Roman" w:eastAsia="Times New Roman" w:hAnsi="Times New Roman" w:cs="Times New Roman"/>
                <w:color w:val="000000"/>
                <w:sz w:val="23"/>
              </w:rPr>
              <w:t>Hậu điều kiện</w:t>
            </w:r>
          </w:p>
        </w:tc>
        <w:tc>
          <w:tcPr>
            <w:tcW w:w="7597" w:type="dxa"/>
            <w:vAlign w:val="center"/>
          </w:tcPr>
          <w:p w14:paraId="1649D6BD" w14:textId="77777777" w:rsidR="00BF1D05" w:rsidRDefault="00000000">
            <w:pPr>
              <w:spacing w:before="60" w:after="60" w:line="252" w:lineRule="auto"/>
            </w:pPr>
            <w:r>
              <w:rPr>
                <w:rFonts w:ascii="Times New Roman" w:eastAsia="Times New Roman" w:hAnsi="Times New Roman" w:cs="Times New Roman"/>
                <w:color w:val="000000"/>
                <w:sz w:val="23"/>
              </w:rPr>
              <w:t>Bốn bản ghi liên quan nhất quán; lệ phí có thời hạn từ ngày đăng ký đến trước ngày tương ứng năm sau một ngày.</w:t>
            </w:r>
          </w:p>
        </w:tc>
      </w:tr>
      <w:tr w:rsidR="00BF1D05" w14:paraId="47AC8094" w14:textId="77777777">
        <w:trPr>
          <w:cantSplit/>
          <w:jc w:val="center"/>
        </w:trPr>
        <w:tc>
          <w:tcPr>
            <w:tcW w:w="1814" w:type="dxa"/>
            <w:vAlign w:val="center"/>
          </w:tcPr>
          <w:p w14:paraId="3C67094D" w14:textId="77777777" w:rsidR="00BF1D05" w:rsidRDefault="00000000">
            <w:pPr>
              <w:spacing w:before="60" w:after="60" w:line="252" w:lineRule="auto"/>
            </w:pPr>
            <w:r>
              <w:rPr>
                <w:rFonts w:ascii="Times New Roman" w:eastAsia="Times New Roman" w:hAnsi="Times New Roman" w:cs="Times New Roman"/>
                <w:color w:val="000000"/>
                <w:sz w:val="23"/>
              </w:rPr>
              <w:t>Hiện thực và test</w:t>
            </w:r>
          </w:p>
        </w:tc>
        <w:tc>
          <w:tcPr>
            <w:tcW w:w="7597" w:type="dxa"/>
            <w:vAlign w:val="center"/>
          </w:tcPr>
          <w:p w14:paraId="57DCAB82" w14:textId="77777777" w:rsidR="00BF1D05" w:rsidRDefault="00000000">
            <w:pPr>
              <w:spacing w:before="60" w:after="60" w:line="252" w:lineRule="auto"/>
            </w:pPr>
            <w:r>
              <w:rPr>
                <w:rFonts w:ascii="Times New Roman" w:eastAsia="Times New Roman" w:hAnsi="Times New Roman" w:cs="Times New Roman"/>
                <w:color w:val="000000"/>
                <w:sz w:val="23"/>
              </w:rPr>
              <w:t>FrmBenhNhan → HoSoService.DangKy → DangKyBenhNhan; T01–T06, U01.</w:t>
            </w:r>
          </w:p>
        </w:tc>
      </w:tr>
    </w:tbl>
    <w:p w14:paraId="3FCD8C40" w14:textId="77777777" w:rsidR="00BF1D05" w:rsidRDefault="00BF1D05">
      <w:pPr>
        <w:spacing w:after="100" w:line="264" w:lineRule="auto"/>
        <w:jc w:val="both"/>
      </w:pPr>
    </w:p>
    <w:p w14:paraId="4B8A4EF6" w14:textId="77777777" w:rsidR="00BF1D05" w:rsidRDefault="00000000">
      <w:pPr>
        <w:spacing w:after="100" w:line="264" w:lineRule="auto"/>
        <w:jc w:val="both"/>
      </w:pPr>
      <w:r>
        <w:rPr>
          <w:rFonts w:ascii="Times New Roman" w:eastAsia="Times New Roman" w:hAnsi="Times New Roman" w:cs="Times New Roman"/>
          <w:color w:val="000000"/>
          <w:sz w:val="24"/>
        </w:rPr>
        <w:t>Đặc tả lập toa thuốc và các trường hợp không hợp lệ đã trình bày ở Câu 6. Trong chương trình, FrmToaThuoc đảm nhiệm Boundary; HoSoService thực hiện trách nhiệm Control; Data/Db truy cập các bảng dữ liệu qua stored procedure.</w:t>
      </w:r>
    </w:p>
    <w:p w14:paraId="140419CC"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4.2. Đặc tả hẹn và khám định kỳ theo quý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7597"/>
      </w:tblGrid>
      <w:tr w:rsidR="00BF1D05" w14:paraId="6D5687C6" w14:textId="77777777">
        <w:trPr>
          <w:cantSplit/>
          <w:tblHeader/>
          <w:jc w:val="center"/>
        </w:trPr>
        <w:tc>
          <w:tcPr>
            <w:tcW w:w="1814" w:type="dxa"/>
            <w:shd w:val="clear" w:color="auto" w:fill="EEEEEE"/>
            <w:vAlign w:val="center"/>
          </w:tcPr>
          <w:p w14:paraId="7C5E6632" w14:textId="77777777" w:rsidR="00BF1D05" w:rsidRDefault="00000000">
            <w:pPr>
              <w:spacing w:before="60" w:after="60" w:line="252" w:lineRule="auto"/>
            </w:pPr>
            <w:r>
              <w:rPr>
                <w:rFonts w:ascii="Times New Roman" w:eastAsia="Times New Roman" w:hAnsi="Times New Roman" w:cs="Times New Roman"/>
                <w:b/>
                <w:color w:val="000000"/>
                <w:sz w:val="23"/>
              </w:rPr>
              <w:t>Mục</w:t>
            </w:r>
          </w:p>
        </w:tc>
        <w:tc>
          <w:tcPr>
            <w:tcW w:w="7597" w:type="dxa"/>
            <w:shd w:val="clear" w:color="auto" w:fill="EEEEEE"/>
            <w:vAlign w:val="center"/>
          </w:tcPr>
          <w:p w14:paraId="4C838A1E" w14:textId="77777777" w:rsidR="00BF1D05" w:rsidRDefault="00000000">
            <w:pPr>
              <w:spacing w:before="60" w:after="60" w:line="252" w:lineRule="auto"/>
            </w:pPr>
            <w:r>
              <w:rPr>
                <w:rFonts w:ascii="Times New Roman" w:eastAsia="Times New Roman" w:hAnsi="Times New Roman" w:cs="Times New Roman"/>
                <w:b/>
                <w:color w:val="000000"/>
                <w:sz w:val="23"/>
              </w:rPr>
              <w:t>Nội dung</w:t>
            </w:r>
          </w:p>
        </w:tc>
      </w:tr>
      <w:tr w:rsidR="00BF1D05" w14:paraId="4C66CC93" w14:textId="77777777">
        <w:trPr>
          <w:cantSplit/>
          <w:jc w:val="center"/>
        </w:trPr>
        <w:tc>
          <w:tcPr>
            <w:tcW w:w="1814" w:type="dxa"/>
            <w:vAlign w:val="center"/>
          </w:tcPr>
          <w:p w14:paraId="2BA39FD5" w14:textId="77777777" w:rsidR="00BF1D05" w:rsidRDefault="00000000">
            <w:pPr>
              <w:spacing w:before="60" w:after="60" w:line="252" w:lineRule="auto"/>
            </w:pPr>
            <w:r>
              <w:rPr>
                <w:rFonts w:ascii="Times New Roman" w:eastAsia="Times New Roman" w:hAnsi="Times New Roman" w:cs="Times New Roman"/>
                <w:color w:val="000000"/>
                <w:sz w:val="23"/>
              </w:rPr>
              <w:t>Tác nhân</w:t>
            </w:r>
          </w:p>
        </w:tc>
        <w:tc>
          <w:tcPr>
            <w:tcW w:w="7597" w:type="dxa"/>
            <w:vAlign w:val="center"/>
          </w:tcPr>
          <w:p w14:paraId="3F376D3E" w14:textId="77777777" w:rsidR="00BF1D05" w:rsidRDefault="00000000">
            <w:pPr>
              <w:spacing w:before="60" w:after="60" w:line="252" w:lineRule="auto"/>
            </w:pPr>
            <w:r>
              <w:rPr>
                <w:rFonts w:ascii="Times New Roman" w:eastAsia="Times New Roman" w:hAnsi="Times New Roman" w:cs="Times New Roman"/>
                <w:color w:val="000000"/>
                <w:sz w:val="23"/>
              </w:rPr>
              <w:t>Bệnh nhân liên hệ CSKH qua điện thoại; NV tiếp nhận/CSKH ghi lịch.</w:t>
            </w:r>
          </w:p>
        </w:tc>
      </w:tr>
      <w:tr w:rsidR="00BF1D05" w14:paraId="254A2F95" w14:textId="77777777">
        <w:trPr>
          <w:cantSplit/>
          <w:jc w:val="center"/>
        </w:trPr>
        <w:tc>
          <w:tcPr>
            <w:tcW w:w="1814" w:type="dxa"/>
            <w:vAlign w:val="center"/>
          </w:tcPr>
          <w:p w14:paraId="1EC2F035" w14:textId="77777777" w:rsidR="00BF1D05" w:rsidRDefault="00000000">
            <w:pPr>
              <w:spacing w:before="60" w:after="60" w:line="252" w:lineRule="auto"/>
            </w:pPr>
            <w:r>
              <w:rPr>
                <w:rFonts w:ascii="Times New Roman" w:eastAsia="Times New Roman" w:hAnsi="Times New Roman" w:cs="Times New Roman"/>
                <w:color w:val="000000"/>
                <w:sz w:val="23"/>
              </w:rPr>
              <w:t>Tiền điều kiện</w:t>
            </w:r>
          </w:p>
        </w:tc>
        <w:tc>
          <w:tcPr>
            <w:tcW w:w="7597" w:type="dxa"/>
            <w:vAlign w:val="center"/>
          </w:tcPr>
          <w:p w14:paraId="3785DBB3" w14:textId="77777777" w:rsidR="00BF1D05" w:rsidRDefault="00000000">
            <w:pPr>
              <w:spacing w:before="60" w:after="60" w:line="252" w:lineRule="auto"/>
            </w:pPr>
            <w:r>
              <w:rPr>
                <w:rFonts w:ascii="Times New Roman" w:eastAsia="Times New Roman" w:hAnsi="Times New Roman" w:cs="Times New Roman"/>
                <w:color w:val="000000"/>
                <w:sz w:val="23"/>
              </w:rPr>
              <w:t>Có hồ sơ; lệ phí còn hiệu lực tại ngày dự kiến khám; chưa sử dụng quyền lợi và chưa có lịch hẹn còn hiệu lực trong quý.</w:t>
            </w:r>
          </w:p>
        </w:tc>
      </w:tr>
      <w:tr w:rsidR="00BF1D05" w14:paraId="327C75AF" w14:textId="77777777">
        <w:trPr>
          <w:cantSplit/>
          <w:jc w:val="center"/>
        </w:trPr>
        <w:tc>
          <w:tcPr>
            <w:tcW w:w="1814" w:type="dxa"/>
            <w:vAlign w:val="center"/>
          </w:tcPr>
          <w:p w14:paraId="2A101A88" w14:textId="77777777" w:rsidR="00BF1D05" w:rsidRDefault="00000000">
            <w:pPr>
              <w:spacing w:before="60" w:after="60" w:line="252" w:lineRule="auto"/>
            </w:pPr>
            <w:r>
              <w:rPr>
                <w:rFonts w:ascii="Times New Roman" w:eastAsia="Times New Roman" w:hAnsi="Times New Roman" w:cs="Times New Roman"/>
                <w:color w:val="000000"/>
                <w:sz w:val="23"/>
              </w:rPr>
              <w:t>Luồng chính</w:t>
            </w:r>
          </w:p>
        </w:tc>
        <w:tc>
          <w:tcPr>
            <w:tcW w:w="7597" w:type="dxa"/>
            <w:vAlign w:val="center"/>
          </w:tcPr>
          <w:p w14:paraId="46D69E1C" w14:textId="77777777" w:rsidR="00BF1D05" w:rsidRDefault="00000000">
            <w:pPr>
              <w:spacing w:before="60" w:after="60" w:line="252" w:lineRule="auto"/>
            </w:pPr>
            <w:r>
              <w:rPr>
                <w:rFonts w:ascii="Times New Roman" w:eastAsia="Times New Roman" w:hAnsi="Times New Roman" w:cs="Times New Roman"/>
                <w:color w:val="000000"/>
                <w:sz w:val="23"/>
              </w:rPr>
              <w:t>1. Chọn hồ sơ, ngày giờ và nội dung.</w:t>
            </w:r>
            <w:r>
              <w:rPr>
                <w:rFonts w:ascii="Times New Roman" w:eastAsia="Times New Roman" w:hAnsi="Times New Roman" w:cs="Times New Roman"/>
                <w:color w:val="000000"/>
                <w:sz w:val="23"/>
              </w:rPr>
              <w:br/>
              <w:t>2. Kiểm tra thời hạn lệ phí và quý/năm.</w:t>
            </w:r>
            <w:r>
              <w:rPr>
                <w:rFonts w:ascii="Times New Roman" w:eastAsia="Times New Roman" w:hAnsi="Times New Roman" w:cs="Times New Roman"/>
                <w:color w:val="000000"/>
                <w:sz w:val="23"/>
              </w:rPr>
              <w:br/>
              <w:t>3. Lưu lịch, xác nhận hoặc đổi giờ khi cần.</w:t>
            </w:r>
            <w:r>
              <w:rPr>
                <w:rFonts w:ascii="Times New Roman" w:eastAsia="Times New Roman" w:hAnsi="Times New Roman" w:cs="Times New Roman"/>
                <w:color w:val="000000"/>
                <w:sz w:val="23"/>
              </w:rPr>
              <w:br/>
              <w:t>4. Đến khám: chọn đúng mã hẹn và hồ sơ, tạo phiếu loại Định kỳ với phí 0.</w:t>
            </w:r>
            <w:r>
              <w:rPr>
                <w:rFonts w:ascii="Times New Roman" w:eastAsia="Times New Roman" w:hAnsi="Times New Roman" w:cs="Times New Roman"/>
                <w:color w:val="000000"/>
                <w:sz w:val="23"/>
              </w:rPr>
              <w:br/>
              <w:t>5. Ghi phiếu và chuyển hẹn sang Đã thực hiện trong cùng transaction.</w:t>
            </w:r>
          </w:p>
        </w:tc>
      </w:tr>
      <w:tr w:rsidR="00BF1D05" w14:paraId="49C227BE" w14:textId="77777777">
        <w:trPr>
          <w:cantSplit/>
          <w:jc w:val="center"/>
        </w:trPr>
        <w:tc>
          <w:tcPr>
            <w:tcW w:w="1814" w:type="dxa"/>
            <w:vAlign w:val="center"/>
          </w:tcPr>
          <w:p w14:paraId="6BBB886C" w14:textId="77777777" w:rsidR="00BF1D05" w:rsidRDefault="00000000">
            <w:pPr>
              <w:spacing w:before="60" w:after="60" w:line="252" w:lineRule="auto"/>
            </w:pPr>
            <w:r>
              <w:rPr>
                <w:rFonts w:ascii="Times New Roman" w:eastAsia="Times New Roman" w:hAnsi="Times New Roman" w:cs="Times New Roman"/>
                <w:color w:val="000000"/>
                <w:sz w:val="23"/>
              </w:rPr>
              <w:t>Ngoại lệ</w:t>
            </w:r>
          </w:p>
        </w:tc>
        <w:tc>
          <w:tcPr>
            <w:tcW w:w="7597" w:type="dxa"/>
            <w:vAlign w:val="center"/>
          </w:tcPr>
          <w:p w14:paraId="146D8CE0" w14:textId="77777777" w:rsidR="00BF1D05" w:rsidRDefault="00000000">
            <w:pPr>
              <w:spacing w:before="60" w:after="60" w:line="252" w:lineRule="auto"/>
            </w:pPr>
            <w:r>
              <w:rPr>
                <w:rFonts w:ascii="Times New Roman" w:eastAsia="Times New Roman" w:hAnsi="Times New Roman" w:cs="Times New Roman"/>
                <w:color w:val="000000"/>
                <w:sz w:val="23"/>
              </w:rPr>
              <w:t>Hết quyền lợi, hẹn/khám trùng quý, sai hồ sơ/ngày hẹn hoặc hẹn đã hủy/thực hiện: từ chối. Có thể hủy lịch chưa thực hiện rồi đặt lại.</w:t>
            </w:r>
          </w:p>
        </w:tc>
      </w:tr>
      <w:tr w:rsidR="00BF1D05" w14:paraId="6BBD0283" w14:textId="77777777">
        <w:trPr>
          <w:cantSplit/>
          <w:jc w:val="center"/>
        </w:trPr>
        <w:tc>
          <w:tcPr>
            <w:tcW w:w="1814" w:type="dxa"/>
            <w:vAlign w:val="center"/>
          </w:tcPr>
          <w:p w14:paraId="387B90F8" w14:textId="77777777" w:rsidR="00BF1D05" w:rsidRDefault="00000000">
            <w:pPr>
              <w:spacing w:before="60" w:after="60" w:line="252" w:lineRule="auto"/>
            </w:pPr>
            <w:r>
              <w:rPr>
                <w:rFonts w:ascii="Times New Roman" w:eastAsia="Times New Roman" w:hAnsi="Times New Roman" w:cs="Times New Roman"/>
                <w:color w:val="000000"/>
                <w:sz w:val="23"/>
              </w:rPr>
              <w:t>Hậu điều kiện</w:t>
            </w:r>
          </w:p>
        </w:tc>
        <w:tc>
          <w:tcPr>
            <w:tcW w:w="7597" w:type="dxa"/>
            <w:vAlign w:val="center"/>
          </w:tcPr>
          <w:p w14:paraId="777557FA" w14:textId="77777777" w:rsidR="00BF1D05" w:rsidRDefault="00000000">
            <w:pPr>
              <w:spacing w:before="60" w:after="60" w:line="252" w:lineRule="auto"/>
            </w:pPr>
            <w:r>
              <w:rPr>
                <w:rFonts w:ascii="Times New Roman" w:eastAsia="Times New Roman" w:hAnsi="Times New Roman" w:cs="Times New Roman"/>
                <w:color w:val="000000"/>
                <w:sz w:val="23"/>
              </w:rPr>
              <w:t>Lịch và phiếu liên kết đúng; một lịch chỉ được thực hiện bởi tối đa một phiếu. Khám định kỳ không phát hiện bệnh có thể không có toa.</w:t>
            </w:r>
          </w:p>
        </w:tc>
      </w:tr>
      <w:tr w:rsidR="00BF1D05" w14:paraId="1F334B9E" w14:textId="77777777">
        <w:trPr>
          <w:cantSplit/>
          <w:jc w:val="center"/>
        </w:trPr>
        <w:tc>
          <w:tcPr>
            <w:tcW w:w="1814" w:type="dxa"/>
            <w:vAlign w:val="center"/>
          </w:tcPr>
          <w:p w14:paraId="4D163C9F" w14:textId="77777777" w:rsidR="00BF1D05" w:rsidRDefault="00000000">
            <w:pPr>
              <w:spacing w:before="60" w:after="60" w:line="252" w:lineRule="auto"/>
            </w:pPr>
            <w:r>
              <w:rPr>
                <w:rFonts w:ascii="Times New Roman" w:eastAsia="Times New Roman" w:hAnsi="Times New Roman" w:cs="Times New Roman"/>
                <w:color w:val="000000"/>
                <w:sz w:val="23"/>
              </w:rPr>
              <w:t>Hiện thực và test</w:t>
            </w:r>
          </w:p>
        </w:tc>
        <w:tc>
          <w:tcPr>
            <w:tcW w:w="7597" w:type="dxa"/>
            <w:vAlign w:val="center"/>
          </w:tcPr>
          <w:p w14:paraId="6920824A" w14:textId="77777777" w:rsidR="00BF1D05" w:rsidRDefault="00000000">
            <w:pPr>
              <w:spacing w:before="60" w:after="60" w:line="252" w:lineRule="auto"/>
            </w:pPr>
            <w:r>
              <w:rPr>
                <w:rFonts w:ascii="Times New Roman" w:eastAsia="Times New Roman" w:hAnsi="Times New Roman" w:cs="Times New Roman"/>
                <w:color w:val="000000"/>
                <w:sz w:val="23"/>
              </w:rPr>
              <w:t>FrmLichHen, FrmKhamBenh → DatHen/SuaHen/LapPhieu → DatLichDinhKy/CapNhatLichHen/LapPhieuKham; T12–T25, T45, T47, T50; U10–U11.</w:t>
            </w:r>
          </w:p>
        </w:tc>
      </w:tr>
    </w:tbl>
    <w:p w14:paraId="0DE8B41C" w14:textId="77777777" w:rsidR="00BF1D05" w:rsidRDefault="00BF1D05">
      <w:pPr>
        <w:spacing w:after="100" w:line="264" w:lineRule="auto"/>
        <w:jc w:val="both"/>
      </w:pPr>
    </w:p>
    <w:p w14:paraId="33524321"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4.3. Đặc tả hoàn tất đợt điều trị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7597"/>
      </w:tblGrid>
      <w:tr w:rsidR="00BF1D05" w14:paraId="7D351A59" w14:textId="77777777">
        <w:trPr>
          <w:cantSplit/>
          <w:tblHeader/>
          <w:jc w:val="center"/>
        </w:trPr>
        <w:tc>
          <w:tcPr>
            <w:tcW w:w="1814" w:type="dxa"/>
            <w:shd w:val="clear" w:color="auto" w:fill="EEEEEE"/>
            <w:vAlign w:val="center"/>
          </w:tcPr>
          <w:p w14:paraId="75E6223A" w14:textId="77777777" w:rsidR="00BF1D05" w:rsidRDefault="00000000">
            <w:pPr>
              <w:spacing w:before="60" w:after="60" w:line="252" w:lineRule="auto"/>
            </w:pPr>
            <w:r>
              <w:rPr>
                <w:rFonts w:ascii="Times New Roman" w:eastAsia="Times New Roman" w:hAnsi="Times New Roman" w:cs="Times New Roman"/>
                <w:b/>
                <w:color w:val="000000"/>
                <w:sz w:val="23"/>
              </w:rPr>
              <w:t>Mục</w:t>
            </w:r>
          </w:p>
        </w:tc>
        <w:tc>
          <w:tcPr>
            <w:tcW w:w="7597" w:type="dxa"/>
            <w:shd w:val="clear" w:color="auto" w:fill="EEEEEE"/>
            <w:vAlign w:val="center"/>
          </w:tcPr>
          <w:p w14:paraId="18BBF1BA" w14:textId="77777777" w:rsidR="00BF1D05" w:rsidRDefault="00000000">
            <w:pPr>
              <w:spacing w:before="60" w:after="60" w:line="252" w:lineRule="auto"/>
            </w:pPr>
            <w:r>
              <w:rPr>
                <w:rFonts w:ascii="Times New Roman" w:eastAsia="Times New Roman" w:hAnsi="Times New Roman" w:cs="Times New Roman"/>
                <w:b/>
                <w:color w:val="000000"/>
                <w:sz w:val="23"/>
              </w:rPr>
              <w:t>Nội dung</w:t>
            </w:r>
          </w:p>
        </w:tc>
      </w:tr>
      <w:tr w:rsidR="00BF1D05" w14:paraId="48822C3E" w14:textId="77777777">
        <w:trPr>
          <w:cantSplit/>
          <w:jc w:val="center"/>
        </w:trPr>
        <w:tc>
          <w:tcPr>
            <w:tcW w:w="1814" w:type="dxa"/>
            <w:vAlign w:val="center"/>
          </w:tcPr>
          <w:p w14:paraId="7940C7DB" w14:textId="77777777" w:rsidR="00BF1D05" w:rsidRDefault="00000000">
            <w:pPr>
              <w:spacing w:before="60" w:after="60" w:line="252" w:lineRule="auto"/>
            </w:pPr>
            <w:r>
              <w:rPr>
                <w:rFonts w:ascii="Times New Roman" w:eastAsia="Times New Roman" w:hAnsi="Times New Roman" w:cs="Times New Roman"/>
                <w:color w:val="000000"/>
                <w:sz w:val="23"/>
              </w:rPr>
              <w:t>Tác nhân</w:t>
            </w:r>
          </w:p>
        </w:tc>
        <w:tc>
          <w:tcPr>
            <w:tcW w:w="7597" w:type="dxa"/>
            <w:vAlign w:val="center"/>
          </w:tcPr>
          <w:p w14:paraId="454022C1" w14:textId="77777777" w:rsidR="00BF1D05" w:rsidRDefault="00000000">
            <w:pPr>
              <w:spacing w:before="60" w:after="60" w:line="252" w:lineRule="auto"/>
            </w:pPr>
            <w:r>
              <w:rPr>
                <w:rFonts w:ascii="Times New Roman" w:eastAsia="Times New Roman" w:hAnsi="Times New Roman" w:cs="Times New Roman"/>
                <w:color w:val="000000"/>
                <w:sz w:val="23"/>
              </w:rPr>
              <w:t>NV tiếp nhận/CSKH, sau khi bệnh nhân hoàn thành thủ tục xuất viện và thanh toán.</w:t>
            </w:r>
          </w:p>
        </w:tc>
      </w:tr>
      <w:tr w:rsidR="00BF1D05" w14:paraId="4CADDC9E" w14:textId="77777777">
        <w:trPr>
          <w:cantSplit/>
          <w:jc w:val="center"/>
        </w:trPr>
        <w:tc>
          <w:tcPr>
            <w:tcW w:w="1814" w:type="dxa"/>
            <w:vAlign w:val="center"/>
          </w:tcPr>
          <w:p w14:paraId="44E8101A" w14:textId="77777777" w:rsidR="00BF1D05" w:rsidRDefault="00000000">
            <w:pPr>
              <w:spacing w:before="60" w:after="60" w:line="252" w:lineRule="auto"/>
            </w:pPr>
            <w:r>
              <w:rPr>
                <w:rFonts w:ascii="Times New Roman" w:eastAsia="Times New Roman" w:hAnsi="Times New Roman" w:cs="Times New Roman"/>
                <w:color w:val="000000"/>
                <w:sz w:val="23"/>
              </w:rPr>
              <w:t>Tiền điều kiện</w:t>
            </w:r>
          </w:p>
        </w:tc>
        <w:tc>
          <w:tcPr>
            <w:tcW w:w="7597" w:type="dxa"/>
            <w:vAlign w:val="center"/>
          </w:tcPr>
          <w:p w14:paraId="15BE9D86" w14:textId="77777777" w:rsidR="00BF1D05" w:rsidRDefault="00000000">
            <w:pPr>
              <w:spacing w:before="60" w:after="60" w:line="252" w:lineRule="auto"/>
            </w:pPr>
            <w:r>
              <w:rPr>
                <w:rFonts w:ascii="Times New Roman" w:eastAsia="Times New Roman" w:hAnsi="Times New Roman" w:cs="Times New Roman"/>
                <w:color w:val="000000"/>
                <w:sz w:val="23"/>
              </w:rPr>
              <w:t>Phiếu khám đang mở, đã có kết luận; các xét nghiệm đã được trả kết quả.</w:t>
            </w:r>
          </w:p>
        </w:tc>
      </w:tr>
      <w:tr w:rsidR="00BF1D05" w14:paraId="5D8D8067" w14:textId="77777777">
        <w:trPr>
          <w:cantSplit/>
          <w:jc w:val="center"/>
        </w:trPr>
        <w:tc>
          <w:tcPr>
            <w:tcW w:w="1814" w:type="dxa"/>
            <w:vAlign w:val="center"/>
          </w:tcPr>
          <w:p w14:paraId="44F5896B" w14:textId="77777777" w:rsidR="00BF1D05" w:rsidRDefault="00000000">
            <w:pPr>
              <w:spacing w:before="60" w:after="60" w:line="252" w:lineRule="auto"/>
            </w:pPr>
            <w:r>
              <w:rPr>
                <w:rFonts w:ascii="Times New Roman" w:eastAsia="Times New Roman" w:hAnsi="Times New Roman" w:cs="Times New Roman"/>
                <w:color w:val="000000"/>
                <w:sz w:val="23"/>
              </w:rPr>
              <w:t>Luồng chính</w:t>
            </w:r>
          </w:p>
        </w:tc>
        <w:tc>
          <w:tcPr>
            <w:tcW w:w="7597" w:type="dxa"/>
            <w:vAlign w:val="center"/>
          </w:tcPr>
          <w:p w14:paraId="1AA5968E" w14:textId="77777777" w:rsidR="00BF1D05" w:rsidRDefault="00000000">
            <w:pPr>
              <w:spacing w:before="60" w:after="60" w:line="252" w:lineRule="auto"/>
            </w:pPr>
            <w:r>
              <w:rPr>
                <w:rFonts w:ascii="Times New Roman" w:eastAsia="Times New Roman" w:hAnsi="Times New Roman" w:cs="Times New Roman"/>
                <w:color w:val="000000"/>
                <w:sz w:val="23"/>
              </w:rPr>
              <w:t>1. Chọn đúng phiếu khám.</w:t>
            </w:r>
            <w:r>
              <w:rPr>
                <w:rFonts w:ascii="Times New Roman" w:eastAsia="Times New Roman" w:hAnsi="Times New Roman" w:cs="Times New Roman"/>
                <w:color w:val="000000"/>
                <w:sz w:val="23"/>
              </w:rPr>
              <w:br/>
              <w:t>2. Ghi xác nhận đã xuất viện và đã thanh toán viện phí.</w:t>
            </w:r>
            <w:r>
              <w:rPr>
                <w:rFonts w:ascii="Times New Roman" w:eastAsia="Times New Roman" w:hAnsi="Times New Roman" w:cs="Times New Roman"/>
                <w:color w:val="000000"/>
                <w:sz w:val="23"/>
              </w:rPr>
              <w:br/>
              <w:t>3. Chọn Hoàn tất và ghi lịch sử.</w:t>
            </w:r>
            <w:r>
              <w:rPr>
                <w:rFonts w:ascii="Times New Roman" w:eastAsia="Times New Roman" w:hAnsi="Times New Roman" w:cs="Times New Roman"/>
                <w:color w:val="000000"/>
                <w:sz w:val="23"/>
              </w:rPr>
              <w:br/>
              <w:t>4. Khóa dòng phiếu, kiểm tra lại điều kiện rồi ghi DaHoanTat và NgayHoanTat trong transaction.</w:t>
            </w:r>
          </w:p>
        </w:tc>
      </w:tr>
      <w:tr w:rsidR="00BF1D05" w14:paraId="7BEBCCC8" w14:textId="77777777">
        <w:trPr>
          <w:cantSplit/>
          <w:jc w:val="center"/>
        </w:trPr>
        <w:tc>
          <w:tcPr>
            <w:tcW w:w="1814" w:type="dxa"/>
            <w:vAlign w:val="center"/>
          </w:tcPr>
          <w:p w14:paraId="1883DFD0" w14:textId="77777777" w:rsidR="00BF1D05" w:rsidRDefault="00000000">
            <w:pPr>
              <w:spacing w:before="60" w:after="60" w:line="252" w:lineRule="auto"/>
            </w:pPr>
            <w:r>
              <w:rPr>
                <w:rFonts w:ascii="Times New Roman" w:eastAsia="Times New Roman" w:hAnsi="Times New Roman" w:cs="Times New Roman"/>
                <w:color w:val="000000"/>
                <w:sz w:val="23"/>
              </w:rPr>
              <w:t>Ngoại lệ</w:t>
            </w:r>
          </w:p>
        </w:tc>
        <w:tc>
          <w:tcPr>
            <w:tcW w:w="7597" w:type="dxa"/>
            <w:vAlign w:val="center"/>
          </w:tcPr>
          <w:p w14:paraId="162DF3B9" w14:textId="77777777" w:rsidR="00BF1D05" w:rsidRDefault="00000000">
            <w:pPr>
              <w:spacing w:before="60" w:after="60" w:line="252" w:lineRule="auto"/>
            </w:pPr>
            <w:r>
              <w:rPr>
                <w:rFonts w:ascii="Times New Roman" w:eastAsia="Times New Roman" w:hAnsi="Times New Roman" w:cs="Times New Roman"/>
                <w:color w:val="000000"/>
                <w:sz w:val="23"/>
              </w:rPr>
              <w:t>Thiếu một xác nhận, chưa có kết luận, còn xét nghiệm chờ hoặc đã hoàn tất: không chuyển trạng thái.</w:t>
            </w:r>
          </w:p>
        </w:tc>
      </w:tr>
      <w:tr w:rsidR="00BF1D05" w14:paraId="044549D2" w14:textId="77777777">
        <w:trPr>
          <w:cantSplit/>
          <w:jc w:val="center"/>
        </w:trPr>
        <w:tc>
          <w:tcPr>
            <w:tcW w:w="1814" w:type="dxa"/>
            <w:vAlign w:val="center"/>
          </w:tcPr>
          <w:p w14:paraId="201C06ED" w14:textId="77777777" w:rsidR="00BF1D05" w:rsidRDefault="00000000">
            <w:pPr>
              <w:spacing w:before="60" w:after="60" w:line="252" w:lineRule="auto"/>
            </w:pPr>
            <w:r>
              <w:rPr>
                <w:rFonts w:ascii="Times New Roman" w:eastAsia="Times New Roman" w:hAnsi="Times New Roman" w:cs="Times New Roman"/>
                <w:color w:val="000000"/>
                <w:sz w:val="23"/>
              </w:rPr>
              <w:t>Hậu điều kiện</w:t>
            </w:r>
          </w:p>
        </w:tc>
        <w:tc>
          <w:tcPr>
            <w:tcW w:w="7597" w:type="dxa"/>
            <w:vAlign w:val="center"/>
          </w:tcPr>
          <w:p w14:paraId="6E4265B9" w14:textId="77777777" w:rsidR="00BF1D05" w:rsidRDefault="00000000">
            <w:pPr>
              <w:spacing w:before="60" w:after="60" w:line="252" w:lineRule="auto"/>
            </w:pPr>
            <w:r>
              <w:rPr>
                <w:rFonts w:ascii="Times New Roman" w:eastAsia="Times New Roman" w:hAnsi="Times New Roman" w:cs="Times New Roman"/>
                <w:color w:val="000000"/>
                <w:sz w:val="23"/>
              </w:rPr>
              <w:t>Lần khám được đánh dấu Đã ghi nhận lịch sử; ngăn thay đổi nội dung khám và xét nghiệm của đợt đã hoàn tất.</w:t>
            </w:r>
          </w:p>
        </w:tc>
      </w:tr>
      <w:tr w:rsidR="00BF1D05" w14:paraId="2C890F99" w14:textId="77777777">
        <w:trPr>
          <w:cantSplit/>
          <w:jc w:val="center"/>
        </w:trPr>
        <w:tc>
          <w:tcPr>
            <w:tcW w:w="1814" w:type="dxa"/>
            <w:vAlign w:val="center"/>
          </w:tcPr>
          <w:p w14:paraId="712DA812" w14:textId="77777777" w:rsidR="00BF1D05" w:rsidRDefault="00000000">
            <w:pPr>
              <w:spacing w:before="60" w:after="60" w:line="252" w:lineRule="auto"/>
            </w:pPr>
            <w:r>
              <w:rPr>
                <w:rFonts w:ascii="Times New Roman" w:eastAsia="Times New Roman" w:hAnsi="Times New Roman" w:cs="Times New Roman"/>
                <w:color w:val="000000"/>
                <w:sz w:val="23"/>
              </w:rPr>
              <w:t>Hiện thực và test</w:t>
            </w:r>
          </w:p>
        </w:tc>
        <w:tc>
          <w:tcPr>
            <w:tcW w:w="7597" w:type="dxa"/>
            <w:vAlign w:val="center"/>
          </w:tcPr>
          <w:p w14:paraId="7F95AFE0" w14:textId="77777777" w:rsidR="00BF1D05" w:rsidRDefault="00000000">
            <w:pPr>
              <w:spacing w:before="60" w:after="60" w:line="252" w:lineRule="auto"/>
            </w:pPr>
            <w:r>
              <w:rPr>
                <w:rFonts w:ascii="Times New Roman" w:eastAsia="Times New Roman" w:hAnsi="Times New Roman" w:cs="Times New Roman"/>
                <w:color w:val="000000"/>
                <w:sz w:val="23"/>
              </w:rPr>
              <w:t>FrmHoanTat → ThuTuc/HoanTat → XacNhanThuTuc/HoanTatDieuTri; T39–T45, T49, U09.</w:t>
            </w:r>
          </w:p>
        </w:tc>
      </w:tr>
    </w:tbl>
    <w:p w14:paraId="212837BA" w14:textId="77777777" w:rsidR="00BF1D05" w:rsidRDefault="00BF1D05">
      <w:pPr>
        <w:spacing w:after="100" w:line="264" w:lineRule="auto"/>
        <w:jc w:val="both"/>
      </w:pPr>
    </w:p>
    <w:p w14:paraId="1EEE9790"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5. THIẾT KẾ CSDL SQL SERVER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041"/>
        <w:gridCol w:w="5102"/>
      </w:tblGrid>
      <w:tr w:rsidR="00BF1D05" w14:paraId="0D87F25C" w14:textId="77777777">
        <w:trPr>
          <w:cantSplit/>
          <w:tblHeader/>
          <w:jc w:val="center"/>
        </w:trPr>
        <w:tc>
          <w:tcPr>
            <w:tcW w:w="2268" w:type="dxa"/>
            <w:shd w:val="clear" w:color="auto" w:fill="EEEEEE"/>
            <w:vAlign w:val="center"/>
          </w:tcPr>
          <w:p w14:paraId="4239439B" w14:textId="77777777" w:rsidR="00BF1D05" w:rsidRDefault="00000000">
            <w:pPr>
              <w:spacing w:before="60" w:after="60" w:line="252" w:lineRule="auto"/>
            </w:pPr>
            <w:r>
              <w:rPr>
                <w:rFonts w:ascii="Times New Roman" w:eastAsia="Times New Roman" w:hAnsi="Times New Roman" w:cs="Times New Roman"/>
                <w:b/>
                <w:color w:val="000000"/>
                <w:sz w:val="21"/>
              </w:rPr>
              <w:t>Bảng</w:t>
            </w:r>
          </w:p>
        </w:tc>
        <w:tc>
          <w:tcPr>
            <w:tcW w:w="2041" w:type="dxa"/>
            <w:shd w:val="clear" w:color="auto" w:fill="EEEEEE"/>
            <w:vAlign w:val="center"/>
          </w:tcPr>
          <w:p w14:paraId="29E37869" w14:textId="77777777" w:rsidR="00BF1D05" w:rsidRDefault="00000000">
            <w:pPr>
              <w:spacing w:before="60" w:after="60" w:line="252" w:lineRule="auto"/>
            </w:pPr>
            <w:r>
              <w:rPr>
                <w:rFonts w:ascii="Times New Roman" w:eastAsia="Times New Roman" w:hAnsi="Times New Roman" w:cs="Times New Roman"/>
                <w:b/>
                <w:color w:val="000000"/>
                <w:sz w:val="21"/>
              </w:rPr>
              <w:t>Khóa chính</w:t>
            </w:r>
          </w:p>
        </w:tc>
        <w:tc>
          <w:tcPr>
            <w:tcW w:w="5102" w:type="dxa"/>
            <w:shd w:val="clear" w:color="auto" w:fill="EEEEEE"/>
            <w:vAlign w:val="center"/>
          </w:tcPr>
          <w:p w14:paraId="168F2B97" w14:textId="77777777" w:rsidR="00BF1D05" w:rsidRDefault="00000000">
            <w:pPr>
              <w:spacing w:before="60" w:after="60" w:line="252" w:lineRule="auto"/>
            </w:pPr>
            <w:r>
              <w:rPr>
                <w:rFonts w:ascii="Times New Roman" w:eastAsia="Times New Roman" w:hAnsi="Times New Roman" w:cs="Times New Roman"/>
                <w:b/>
                <w:color w:val="000000"/>
                <w:sz w:val="21"/>
              </w:rPr>
              <w:t>Liên kết và ràng buộc</w:t>
            </w:r>
          </w:p>
        </w:tc>
      </w:tr>
      <w:tr w:rsidR="00BF1D05" w14:paraId="162E3A60" w14:textId="77777777">
        <w:trPr>
          <w:cantSplit/>
          <w:jc w:val="center"/>
        </w:trPr>
        <w:tc>
          <w:tcPr>
            <w:tcW w:w="2268" w:type="dxa"/>
            <w:vAlign w:val="center"/>
          </w:tcPr>
          <w:p w14:paraId="3369773C" w14:textId="77777777" w:rsidR="00BF1D05" w:rsidRDefault="00000000">
            <w:pPr>
              <w:spacing w:before="60" w:after="60" w:line="252" w:lineRule="auto"/>
            </w:pPr>
            <w:r>
              <w:rPr>
                <w:rFonts w:ascii="Times New Roman" w:eastAsia="Times New Roman" w:hAnsi="Times New Roman" w:cs="Times New Roman"/>
                <w:color w:val="000000"/>
                <w:sz w:val="21"/>
              </w:rPr>
              <w:t>BenhNhan</w:t>
            </w:r>
          </w:p>
        </w:tc>
        <w:tc>
          <w:tcPr>
            <w:tcW w:w="2041" w:type="dxa"/>
            <w:vAlign w:val="center"/>
          </w:tcPr>
          <w:p w14:paraId="700FFB08" w14:textId="77777777" w:rsidR="00BF1D05" w:rsidRDefault="00000000">
            <w:pPr>
              <w:spacing w:before="60" w:after="60" w:line="252" w:lineRule="auto"/>
            </w:pPr>
            <w:r>
              <w:rPr>
                <w:rFonts w:ascii="Times New Roman" w:eastAsia="Times New Roman" w:hAnsi="Times New Roman" w:cs="Times New Roman"/>
                <w:color w:val="000000"/>
                <w:sz w:val="21"/>
              </w:rPr>
              <w:t>MaBenhNhan</w:t>
            </w:r>
          </w:p>
        </w:tc>
        <w:tc>
          <w:tcPr>
            <w:tcW w:w="5102" w:type="dxa"/>
            <w:vAlign w:val="center"/>
          </w:tcPr>
          <w:p w14:paraId="301E51A0" w14:textId="77777777" w:rsidR="00BF1D05" w:rsidRDefault="00000000">
            <w:pPr>
              <w:spacing w:before="60" w:after="60" w:line="252" w:lineRule="auto"/>
            </w:pPr>
            <w:r>
              <w:rPr>
                <w:rFonts w:ascii="Times New Roman" w:eastAsia="Times New Roman" w:hAnsi="Times New Roman" w:cs="Times New Roman"/>
                <w:color w:val="000000"/>
                <w:sz w:val="21"/>
              </w:rPr>
              <w:t>Họ tên, ngày sinh, địa chỉ, điện thoại; ảnh 3×4 lưu VARBINARY(MAX).</w:t>
            </w:r>
          </w:p>
        </w:tc>
      </w:tr>
      <w:tr w:rsidR="00BF1D05" w14:paraId="5350B0E1" w14:textId="77777777">
        <w:trPr>
          <w:cantSplit/>
          <w:jc w:val="center"/>
        </w:trPr>
        <w:tc>
          <w:tcPr>
            <w:tcW w:w="2268" w:type="dxa"/>
            <w:vAlign w:val="center"/>
          </w:tcPr>
          <w:p w14:paraId="068220C9" w14:textId="77777777" w:rsidR="00BF1D05" w:rsidRDefault="00000000">
            <w:pPr>
              <w:spacing w:before="60" w:after="60" w:line="252" w:lineRule="auto"/>
            </w:pPr>
            <w:r>
              <w:rPr>
                <w:rFonts w:ascii="Times New Roman" w:eastAsia="Times New Roman" w:hAnsi="Times New Roman" w:cs="Times New Roman"/>
                <w:color w:val="000000"/>
                <w:sz w:val="21"/>
              </w:rPr>
              <w:t>PhieuDangKy</w:t>
            </w:r>
          </w:p>
        </w:tc>
        <w:tc>
          <w:tcPr>
            <w:tcW w:w="2041" w:type="dxa"/>
            <w:vAlign w:val="center"/>
          </w:tcPr>
          <w:p w14:paraId="4930836E" w14:textId="77777777" w:rsidR="00BF1D05" w:rsidRDefault="00000000">
            <w:pPr>
              <w:spacing w:before="60" w:after="60" w:line="252" w:lineRule="auto"/>
            </w:pPr>
            <w:r>
              <w:rPr>
                <w:rFonts w:ascii="Times New Roman" w:eastAsia="Times New Roman" w:hAnsi="Times New Roman" w:cs="Times New Roman"/>
                <w:color w:val="000000"/>
                <w:sz w:val="21"/>
              </w:rPr>
              <w:t>MaDangKy</w:t>
            </w:r>
          </w:p>
        </w:tc>
        <w:tc>
          <w:tcPr>
            <w:tcW w:w="5102" w:type="dxa"/>
            <w:vAlign w:val="center"/>
          </w:tcPr>
          <w:p w14:paraId="652EE694" w14:textId="77777777" w:rsidR="00BF1D05" w:rsidRDefault="00000000">
            <w:pPr>
              <w:spacing w:before="60" w:after="60" w:line="252" w:lineRule="auto"/>
            </w:pPr>
            <w:r>
              <w:rPr>
                <w:rFonts w:ascii="Times New Roman" w:eastAsia="Times New Roman" w:hAnsi="Times New Roman" w:cs="Times New Roman"/>
                <w:color w:val="000000"/>
                <w:sz w:val="21"/>
              </w:rPr>
              <w:t>MaBenhNhan là FK và UNIQUE, bảo đảm một phiếu đăng ký lần đầu cho mỗi bệnh nhân.</w:t>
            </w:r>
          </w:p>
        </w:tc>
      </w:tr>
      <w:tr w:rsidR="00BF1D05" w14:paraId="06E2098F" w14:textId="77777777">
        <w:trPr>
          <w:cantSplit/>
          <w:jc w:val="center"/>
        </w:trPr>
        <w:tc>
          <w:tcPr>
            <w:tcW w:w="2268" w:type="dxa"/>
            <w:vAlign w:val="center"/>
          </w:tcPr>
          <w:p w14:paraId="599E7DE8" w14:textId="77777777" w:rsidR="00BF1D05" w:rsidRDefault="00000000">
            <w:pPr>
              <w:spacing w:before="60" w:after="60" w:line="252" w:lineRule="auto"/>
            </w:pPr>
            <w:r>
              <w:rPr>
                <w:rFonts w:ascii="Times New Roman" w:eastAsia="Times New Roman" w:hAnsi="Times New Roman" w:cs="Times New Roman"/>
                <w:color w:val="000000"/>
                <w:sz w:val="21"/>
              </w:rPr>
              <w:t>HoSoBenhAn</w:t>
            </w:r>
          </w:p>
        </w:tc>
        <w:tc>
          <w:tcPr>
            <w:tcW w:w="2041" w:type="dxa"/>
            <w:vAlign w:val="center"/>
          </w:tcPr>
          <w:p w14:paraId="305102C7" w14:textId="77777777" w:rsidR="00BF1D05" w:rsidRDefault="00000000">
            <w:pPr>
              <w:spacing w:before="60" w:after="60" w:line="252" w:lineRule="auto"/>
            </w:pPr>
            <w:r>
              <w:rPr>
                <w:rFonts w:ascii="Times New Roman" w:eastAsia="Times New Roman" w:hAnsi="Times New Roman" w:cs="Times New Roman"/>
                <w:color w:val="000000"/>
                <w:sz w:val="21"/>
              </w:rPr>
              <w:t>MaHoSo</w:t>
            </w:r>
          </w:p>
        </w:tc>
        <w:tc>
          <w:tcPr>
            <w:tcW w:w="5102" w:type="dxa"/>
            <w:vAlign w:val="center"/>
          </w:tcPr>
          <w:p w14:paraId="2EE44970" w14:textId="77777777" w:rsidR="00BF1D05" w:rsidRDefault="00000000">
            <w:pPr>
              <w:spacing w:before="60" w:after="60" w:line="252" w:lineRule="auto"/>
            </w:pPr>
            <w:r>
              <w:rPr>
                <w:rFonts w:ascii="Times New Roman" w:eastAsia="Times New Roman" w:hAnsi="Times New Roman" w:cs="Times New Roman"/>
                <w:color w:val="000000"/>
                <w:sz w:val="21"/>
              </w:rPr>
              <w:t>MaBenhNhan là FK và UNIQUE; NgayCap.</w:t>
            </w:r>
          </w:p>
        </w:tc>
      </w:tr>
      <w:tr w:rsidR="00BF1D05" w14:paraId="3DED6151" w14:textId="77777777">
        <w:trPr>
          <w:cantSplit/>
          <w:jc w:val="center"/>
        </w:trPr>
        <w:tc>
          <w:tcPr>
            <w:tcW w:w="2268" w:type="dxa"/>
            <w:vAlign w:val="center"/>
          </w:tcPr>
          <w:p w14:paraId="28956B72" w14:textId="77777777" w:rsidR="00BF1D05" w:rsidRDefault="00000000">
            <w:pPr>
              <w:spacing w:before="60" w:after="60" w:line="252" w:lineRule="auto"/>
            </w:pPr>
            <w:r>
              <w:rPr>
                <w:rFonts w:ascii="Times New Roman" w:eastAsia="Times New Roman" w:hAnsi="Times New Roman" w:cs="Times New Roman"/>
                <w:color w:val="000000"/>
                <w:sz w:val="21"/>
              </w:rPr>
              <w:t>PhieuThuLePhi</w:t>
            </w:r>
          </w:p>
        </w:tc>
        <w:tc>
          <w:tcPr>
            <w:tcW w:w="2041" w:type="dxa"/>
            <w:vAlign w:val="center"/>
          </w:tcPr>
          <w:p w14:paraId="0747CC9C" w14:textId="77777777" w:rsidR="00BF1D05" w:rsidRDefault="00000000">
            <w:pPr>
              <w:spacing w:before="60" w:after="60" w:line="252" w:lineRule="auto"/>
            </w:pPr>
            <w:r>
              <w:rPr>
                <w:rFonts w:ascii="Times New Roman" w:eastAsia="Times New Roman" w:hAnsi="Times New Roman" w:cs="Times New Roman"/>
                <w:color w:val="000000"/>
                <w:sz w:val="21"/>
              </w:rPr>
              <w:t>MaThuLePhi</w:t>
            </w:r>
          </w:p>
        </w:tc>
        <w:tc>
          <w:tcPr>
            <w:tcW w:w="5102" w:type="dxa"/>
            <w:vAlign w:val="center"/>
          </w:tcPr>
          <w:p w14:paraId="68812821" w14:textId="77777777" w:rsidR="00BF1D05" w:rsidRDefault="00000000">
            <w:pPr>
              <w:spacing w:before="60" w:after="60" w:line="252" w:lineRule="auto"/>
            </w:pPr>
            <w:r>
              <w:rPr>
                <w:rFonts w:ascii="Times New Roman" w:eastAsia="Times New Roman" w:hAnsi="Times New Roman" w:cs="Times New Roman"/>
                <w:color w:val="000000"/>
                <w:sz w:val="21"/>
              </w:rPr>
              <w:t>FK MaBenhNhan; UNIQUE(MaBenhNhan, TuNgay); SoTien &gt; 0; thời hạn một năm.</w:t>
            </w:r>
          </w:p>
        </w:tc>
      </w:tr>
      <w:tr w:rsidR="00BF1D05" w14:paraId="19677933" w14:textId="77777777">
        <w:trPr>
          <w:cantSplit/>
          <w:jc w:val="center"/>
        </w:trPr>
        <w:tc>
          <w:tcPr>
            <w:tcW w:w="2268" w:type="dxa"/>
            <w:vAlign w:val="center"/>
          </w:tcPr>
          <w:p w14:paraId="56BB2668" w14:textId="77777777" w:rsidR="00BF1D05" w:rsidRDefault="00000000">
            <w:pPr>
              <w:spacing w:before="60" w:after="60" w:line="252" w:lineRule="auto"/>
            </w:pPr>
            <w:r>
              <w:rPr>
                <w:rFonts w:ascii="Times New Roman" w:eastAsia="Times New Roman" w:hAnsi="Times New Roman" w:cs="Times New Roman"/>
                <w:color w:val="000000"/>
                <w:sz w:val="21"/>
              </w:rPr>
              <w:t>Khoa</w:t>
            </w:r>
          </w:p>
        </w:tc>
        <w:tc>
          <w:tcPr>
            <w:tcW w:w="2041" w:type="dxa"/>
            <w:vAlign w:val="center"/>
          </w:tcPr>
          <w:p w14:paraId="64BD56A5" w14:textId="77777777" w:rsidR="00BF1D05" w:rsidRDefault="00000000">
            <w:pPr>
              <w:spacing w:before="60" w:after="60" w:line="252" w:lineRule="auto"/>
            </w:pPr>
            <w:r>
              <w:rPr>
                <w:rFonts w:ascii="Times New Roman" w:eastAsia="Times New Roman" w:hAnsi="Times New Roman" w:cs="Times New Roman"/>
                <w:color w:val="000000"/>
                <w:sz w:val="21"/>
              </w:rPr>
              <w:t>MaKhoa</w:t>
            </w:r>
          </w:p>
        </w:tc>
        <w:tc>
          <w:tcPr>
            <w:tcW w:w="5102" w:type="dxa"/>
            <w:vAlign w:val="center"/>
          </w:tcPr>
          <w:p w14:paraId="4EB1E33D" w14:textId="77777777" w:rsidR="00BF1D05" w:rsidRDefault="00000000">
            <w:pPr>
              <w:spacing w:before="60" w:after="60" w:line="252" w:lineRule="auto"/>
            </w:pPr>
            <w:r>
              <w:rPr>
                <w:rFonts w:ascii="Times New Roman" w:eastAsia="Times New Roman" w:hAnsi="Times New Roman" w:cs="Times New Roman"/>
                <w:color w:val="000000"/>
                <w:sz w:val="21"/>
              </w:rPr>
              <w:t>Tên khoa UNIQUE, phục vụ chọn khoa trên phiếu khám.</w:t>
            </w:r>
          </w:p>
        </w:tc>
      </w:tr>
      <w:tr w:rsidR="00BF1D05" w14:paraId="110CF05D" w14:textId="77777777">
        <w:trPr>
          <w:cantSplit/>
          <w:jc w:val="center"/>
        </w:trPr>
        <w:tc>
          <w:tcPr>
            <w:tcW w:w="2268" w:type="dxa"/>
            <w:vAlign w:val="center"/>
          </w:tcPr>
          <w:p w14:paraId="31A14B6E" w14:textId="77777777" w:rsidR="00BF1D05" w:rsidRDefault="00000000">
            <w:pPr>
              <w:spacing w:before="60" w:after="60" w:line="252" w:lineRule="auto"/>
            </w:pPr>
            <w:r>
              <w:rPr>
                <w:rFonts w:ascii="Times New Roman" w:eastAsia="Times New Roman" w:hAnsi="Times New Roman" w:cs="Times New Roman"/>
                <w:color w:val="000000"/>
                <w:sz w:val="21"/>
              </w:rPr>
              <w:t>BacSi</w:t>
            </w:r>
          </w:p>
        </w:tc>
        <w:tc>
          <w:tcPr>
            <w:tcW w:w="2041" w:type="dxa"/>
            <w:vAlign w:val="center"/>
          </w:tcPr>
          <w:p w14:paraId="13D793C1" w14:textId="77777777" w:rsidR="00BF1D05" w:rsidRDefault="00000000">
            <w:pPr>
              <w:spacing w:before="60" w:after="60" w:line="252" w:lineRule="auto"/>
            </w:pPr>
            <w:r>
              <w:rPr>
                <w:rFonts w:ascii="Times New Roman" w:eastAsia="Times New Roman" w:hAnsi="Times New Roman" w:cs="Times New Roman"/>
                <w:color w:val="000000"/>
                <w:sz w:val="21"/>
              </w:rPr>
              <w:t>MaBacSi</w:t>
            </w:r>
          </w:p>
        </w:tc>
        <w:tc>
          <w:tcPr>
            <w:tcW w:w="5102" w:type="dxa"/>
            <w:vAlign w:val="center"/>
          </w:tcPr>
          <w:p w14:paraId="504C0FF4" w14:textId="77777777" w:rsidR="00BF1D05" w:rsidRDefault="00000000">
            <w:pPr>
              <w:spacing w:before="60" w:after="60" w:line="252" w:lineRule="auto"/>
            </w:pPr>
            <w:r>
              <w:rPr>
                <w:rFonts w:ascii="Times New Roman" w:eastAsia="Times New Roman" w:hAnsi="Times New Roman" w:cs="Times New Roman"/>
                <w:color w:val="000000"/>
                <w:sz w:val="21"/>
              </w:rPr>
              <w:t>Họ tên, chuyên môn; được tham chiếu từ phiếu khám và toa.</w:t>
            </w:r>
          </w:p>
        </w:tc>
      </w:tr>
      <w:tr w:rsidR="00BF1D05" w14:paraId="34259E1B" w14:textId="77777777">
        <w:trPr>
          <w:cantSplit/>
          <w:jc w:val="center"/>
        </w:trPr>
        <w:tc>
          <w:tcPr>
            <w:tcW w:w="2268" w:type="dxa"/>
            <w:vAlign w:val="center"/>
          </w:tcPr>
          <w:p w14:paraId="386DE8C4" w14:textId="77777777" w:rsidR="00BF1D05" w:rsidRDefault="00000000">
            <w:pPr>
              <w:spacing w:before="60" w:after="60" w:line="252" w:lineRule="auto"/>
            </w:pPr>
            <w:r>
              <w:rPr>
                <w:rFonts w:ascii="Times New Roman" w:eastAsia="Times New Roman" w:hAnsi="Times New Roman" w:cs="Times New Roman"/>
                <w:color w:val="000000"/>
                <w:sz w:val="21"/>
              </w:rPr>
              <w:t>Thuoc</w:t>
            </w:r>
          </w:p>
        </w:tc>
        <w:tc>
          <w:tcPr>
            <w:tcW w:w="2041" w:type="dxa"/>
            <w:vAlign w:val="center"/>
          </w:tcPr>
          <w:p w14:paraId="6B877DE5" w14:textId="77777777" w:rsidR="00BF1D05" w:rsidRDefault="00000000">
            <w:pPr>
              <w:spacing w:before="60" w:after="60" w:line="252" w:lineRule="auto"/>
            </w:pPr>
            <w:r>
              <w:rPr>
                <w:rFonts w:ascii="Times New Roman" w:eastAsia="Times New Roman" w:hAnsi="Times New Roman" w:cs="Times New Roman"/>
                <w:color w:val="000000"/>
                <w:sz w:val="21"/>
              </w:rPr>
              <w:t>MaThuoc</w:t>
            </w:r>
          </w:p>
        </w:tc>
        <w:tc>
          <w:tcPr>
            <w:tcW w:w="5102" w:type="dxa"/>
            <w:vAlign w:val="center"/>
          </w:tcPr>
          <w:p w14:paraId="47F59A19" w14:textId="77777777" w:rsidR="00BF1D05" w:rsidRDefault="00000000">
            <w:pPr>
              <w:spacing w:before="60" w:after="60" w:line="252" w:lineRule="auto"/>
            </w:pPr>
            <w:r>
              <w:rPr>
                <w:rFonts w:ascii="Times New Roman" w:eastAsia="Times New Roman" w:hAnsi="Times New Roman" w:cs="Times New Roman"/>
                <w:color w:val="000000"/>
                <w:sz w:val="21"/>
              </w:rPr>
              <w:t>Tên thuốc, đơn vị tính, hàm lượng; không xóa thuốc đã được kê.</w:t>
            </w:r>
          </w:p>
        </w:tc>
      </w:tr>
    </w:tbl>
    <w:p w14:paraId="222F304D" w14:textId="77777777" w:rsidR="00BF1D05" w:rsidRDefault="00BF1D05">
      <w:pPr>
        <w:spacing w:after="100" w:line="264" w:lineRule="auto"/>
        <w:jc w:val="both"/>
      </w:pPr>
    </w:p>
    <w:p w14:paraId="075CC02F"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5.1. Các bảng khám và điều trị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041"/>
        <w:gridCol w:w="5102"/>
      </w:tblGrid>
      <w:tr w:rsidR="00BF1D05" w14:paraId="15B980D6" w14:textId="77777777">
        <w:trPr>
          <w:cantSplit/>
          <w:tblHeader/>
          <w:jc w:val="center"/>
        </w:trPr>
        <w:tc>
          <w:tcPr>
            <w:tcW w:w="2268" w:type="dxa"/>
            <w:shd w:val="clear" w:color="auto" w:fill="EEEEEE"/>
            <w:vAlign w:val="center"/>
          </w:tcPr>
          <w:p w14:paraId="0C45861F" w14:textId="77777777" w:rsidR="00BF1D05" w:rsidRDefault="00000000">
            <w:pPr>
              <w:spacing w:before="60" w:after="60" w:line="252" w:lineRule="auto"/>
            </w:pPr>
            <w:r>
              <w:rPr>
                <w:rFonts w:ascii="Times New Roman" w:eastAsia="Times New Roman" w:hAnsi="Times New Roman" w:cs="Times New Roman"/>
                <w:b/>
                <w:color w:val="000000"/>
                <w:sz w:val="21"/>
              </w:rPr>
              <w:t>Bảng</w:t>
            </w:r>
          </w:p>
        </w:tc>
        <w:tc>
          <w:tcPr>
            <w:tcW w:w="2041" w:type="dxa"/>
            <w:shd w:val="clear" w:color="auto" w:fill="EEEEEE"/>
            <w:vAlign w:val="center"/>
          </w:tcPr>
          <w:p w14:paraId="62370BD5" w14:textId="77777777" w:rsidR="00BF1D05" w:rsidRDefault="00000000">
            <w:pPr>
              <w:spacing w:before="60" w:after="60" w:line="252" w:lineRule="auto"/>
            </w:pPr>
            <w:r>
              <w:rPr>
                <w:rFonts w:ascii="Times New Roman" w:eastAsia="Times New Roman" w:hAnsi="Times New Roman" w:cs="Times New Roman"/>
                <w:b/>
                <w:color w:val="000000"/>
                <w:sz w:val="21"/>
              </w:rPr>
              <w:t>Khóa chính</w:t>
            </w:r>
          </w:p>
        </w:tc>
        <w:tc>
          <w:tcPr>
            <w:tcW w:w="5102" w:type="dxa"/>
            <w:shd w:val="clear" w:color="auto" w:fill="EEEEEE"/>
            <w:vAlign w:val="center"/>
          </w:tcPr>
          <w:p w14:paraId="74CDC989" w14:textId="77777777" w:rsidR="00BF1D05" w:rsidRDefault="00000000">
            <w:pPr>
              <w:spacing w:before="60" w:after="60" w:line="252" w:lineRule="auto"/>
            </w:pPr>
            <w:r>
              <w:rPr>
                <w:rFonts w:ascii="Times New Roman" w:eastAsia="Times New Roman" w:hAnsi="Times New Roman" w:cs="Times New Roman"/>
                <w:b/>
                <w:color w:val="000000"/>
                <w:sz w:val="21"/>
              </w:rPr>
              <w:t>Liên kết và ràng buộc</w:t>
            </w:r>
          </w:p>
        </w:tc>
      </w:tr>
      <w:tr w:rsidR="00BF1D05" w14:paraId="49AC9B68" w14:textId="77777777">
        <w:trPr>
          <w:cantSplit/>
          <w:jc w:val="center"/>
        </w:trPr>
        <w:tc>
          <w:tcPr>
            <w:tcW w:w="2268" w:type="dxa"/>
            <w:vAlign w:val="center"/>
          </w:tcPr>
          <w:p w14:paraId="08905329" w14:textId="77777777" w:rsidR="00BF1D05" w:rsidRDefault="00000000">
            <w:pPr>
              <w:spacing w:before="60" w:after="60" w:line="252" w:lineRule="auto"/>
            </w:pPr>
            <w:r>
              <w:rPr>
                <w:rFonts w:ascii="Times New Roman" w:eastAsia="Times New Roman" w:hAnsi="Times New Roman" w:cs="Times New Roman"/>
                <w:color w:val="000000"/>
                <w:sz w:val="21"/>
              </w:rPr>
              <w:t>LoaiXetNghiem</w:t>
            </w:r>
          </w:p>
        </w:tc>
        <w:tc>
          <w:tcPr>
            <w:tcW w:w="2041" w:type="dxa"/>
            <w:vAlign w:val="center"/>
          </w:tcPr>
          <w:p w14:paraId="23D2EEF7" w14:textId="77777777" w:rsidR="00BF1D05" w:rsidRDefault="00000000">
            <w:pPr>
              <w:spacing w:before="60" w:after="60" w:line="252" w:lineRule="auto"/>
            </w:pPr>
            <w:r>
              <w:rPr>
                <w:rFonts w:ascii="Times New Roman" w:eastAsia="Times New Roman" w:hAnsi="Times New Roman" w:cs="Times New Roman"/>
                <w:color w:val="000000"/>
                <w:sz w:val="21"/>
              </w:rPr>
              <w:t>MaXetNghiem</w:t>
            </w:r>
          </w:p>
        </w:tc>
        <w:tc>
          <w:tcPr>
            <w:tcW w:w="5102" w:type="dxa"/>
            <w:vAlign w:val="center"/>
          </w:tcPr>
          <w:p w14:paraId="6E262D81" w14:textId="77777777" w:rsidR="00BF1D05" w:rsidRDefault="00000000">
            <w:pPr>
              <w:spacing w:before="60" w:after="60" w:line="252" w:lineRule="auto"/>
            </w:pPr>
            <w:r>
              <w:rPr>
                <w:rFonts w:ascii="Times New Roman" w:eastAsia="Times New Roman" w:hAnsi="Times New Roman" w:cs="Times New Roman"/>
                <w:color w:val="000000"/>
                <w:sz w:val="21"/>
              </w:rPr>
              <w:t>Tên loại UNIQUE, mô tả; được dùng bởi chỉ định.</w:t>
            </w:r>
          </w:p>
        </w:tc>
      </w:tr>
      <w:tr w:rsidR="00BF1D05" w14:paraId="372426D8" w14:textId="77777777">
        <w:trPr>
          <w:cantSplit/>
          <w:jc w:val="center"/>
        </w:trPr>
        <w:tc>
          <w:tcPr>
            <w:tcW w:w="2268" w:type="dxa"/>
            <w:vAlign w:val="center"/>
          </w:tcPr>
          <w:p w14:paraId="7DD2D432" w14:textId="77777777" w:rsidR="00BF1D05" w:rsidRDefault="00000000">
            <w:pPr>
              <w:spacing w:before="60" w:after="60" w:line="252" w:lineRule="auto"/>
            </w:pPr>
            <w:r>
              <w:rPr>
                <w:rFonts w:ascii="Times New Roman" w:eastAsia="Times New Roman" w:hAnsi="Times New Roman" w:cs="Times New Roman"/>
                <w:color w:val="000000"/>
                <w:sz w:val="21"/>
              </w:rPr>
              <w:t>LichHen</w:t>
            </w:r>
          </w:p>
        </w:tc>
        <w:tc>
          <w:tcPr>
            <w:tcW w:w="2041" w:type="dxa"/>
            <w:vAlign w:val="center"/>
          </w:tcPr>
          <w:p w14:paraId="1C238631" w14:textId="77777777" w:rsidR="00BF1D05" w:rsidRDefault="00000000">
            <w:pPr>
              <w:spacing w:before="60" w:after="60" w:line="252" w:lineRule="auto"/>
            </w:pPr>
            <w:r>
              <w:rPr>
                <w:rFonts w:ascii="Times New Roman" w:eastAsia="Times New Roman" w:hAnsi="Times New Roman" w:cs="Times New Roman"/>
                <w:color w:val="000000"/>
                <w:sz w:val="21"/>
              </w:rPr>
              <w:t>MaHen</w:t>
            </w:r>
          </w:p>
        </w:tc>
        <w:tc>
          <w:tcPr>
            <w:tcW w:w="5102" w:type="dxa"/>
            <w:vAlign w:val="center"/>
          </w:tcPr>
          <w:p w14:paraId="19DFBB61" w14:textId="77777777" w:rsidR="00BF1D05" w:rsidRDefault="00000000">
            <w:pPr>
              <w:spacing w:before="60" w:after="60" w:line="252" w:lineRule="auto"/>
            </w:pPr>
            <w:r>
              <w:rPr>
                <w:rFonts w:ascii="Times New Roman" w:eastAsia="Times New Roman" w:hAnsi="Times New Roman" w:cs="Times New Roman"/>
                <w:color w:val="000000"/>
                <w:sz w:val="21"/>
              </w:rPr>
              <w:t>FK MaHoSo; NgayGioHen, NoiDung, TrangThai. UNIQUE có lọc theo hồ sơ/năm/quý cho hẹn chưa hủy.</w:t>
            </w:r>
          </w:p>
        </w:tc>
      </w:tr>
      <w:tr w:rsidR="00BF1D05" w14:paraId="7DFBFC9C" w14:textId="77777777">
        <w:trPr>
          <w:cantSplit/>
          <w:jc w:val="center"/>
        </w:trPr>
        <w:tc>
          <w:tcPr>
            <w:tcW w:w="2268" w:type="dxa"/>
            <w:vAlign w:val="center"/>
          </w:tcPr>
          <w:p w14:paraId="00F30590" w14:textId="77777777" w:rsidR="00BF1D05" w:rsidRDefault="00000000">
            <w:pPr>
              <w:spacing w:before="60" w:after="60" w:line="252" w:lineRule="auto"/>
            </w:pPr>
            <w:r>
              <w:rPr>
                <w:rFonts w:ascii="Times New Roman" w:eastAsia="Times New Roman" w:hAnsi="Times New Roman" w:cs="Times New Roman"/>
                <w:color w:val="000000"/>
                <w:sz w:val="21"/>
              </w:rPr>
              <w:t>PhieuKham</w:t>
            </w:r>
          </w:p>
        </w:tc>
        <w:tc>
          <w:tcPr>
            <w:tcW w:w="2041" w:type="dxa"/>
            <w:vAlign w:val="center"/>
          </w:tcPr>
          <w:p w14:paraId="062917AB" w14:textId="77777777" w:rsidR="00BF1D05" w:rsidRDefault="00000000">
            <w:pPr>
              <w:spacing w:before="60" w:after="60" w:line="252" w:lineRule="auto"/>
            </w:pPr>
            <w:r>
              <w:rPr>
                <w:rFonts w:ascii="Times New Roman" w:eastAsia="Times New Roman" w:hAnsi="Times New Roman" w:cs="Times New Roman"/>
                <w:color w:val="000000"/>
                <w:sz w:val="21"/>
              </w:rPr>
              <w:t>MaPhieuKham</w:t>
            </w:r>
          </w:p>
        </w:tc>
        <w:tc>
          <w:tcPr>
            <w:tcW w:w="5102" w:type="dxa"/>
            <w:vAlign w:val="center"/>
          </w:tcPr>
          <w:p w14:paraId="717DB0FE" w14:textId="77777777" w:rsidR="00BF1D05" w:rsidRDefault="00000000">
            <w:pPr>
              <w:spacing w:before="60" w:after="60" w:line="252" w:lineRule="auto"/>
            </w:pPr>
            <w:r>
              <w:rPr>
                <w:rFonts w:ascii="Times New Roman" w:eastAsia="Times New Roman" w:hAnsi="Times New Roman" w:cs="Times New Roman"/>
                <w:color w:val="000000"/>
                <w:sz w:val="21"/>
              </w:rPr>
              <w:t>FK MaHoSo, MaBacSi, MaKhoa, MaHen; MaHen UNIQUE có lọc. Khám định kỳ UNIQUE theo hồ sơ/năm/quý; PhiKham = 0.</w:t>
            </w:r>
          </w:p>
        </w:tc>
      </w:tr>
      <w:tr w:rsidR="00BF1D05" w14:paraId="0D0AAA4B" w14:textId="77777777">
        <w:trPr>
          <w:cantSplit/>
          <w:jc w:val="center"/>
        </w:trPr>
        <w:tc>
          <w:tcPr>
            <w:tcW w:w="2268" w:type="dxa"/>
            <w:vAlign w:val="center"/>
          </w:tcPr>
          <w:p w14:paraId="4716E2AF" w14:textId="77777777" w:rsidR="00BF1D05" w:rsidRDefault="00000000">
            <w:pPr>
              <w:spacing w:before="60" w:after="60" w:line="252" w:lineRule="auto"/>
            </w:pPr>
            <w:r>
              <w:rPr>
                <w:rFonts w:ascii="Times New Roman" w:eastAsia="Times New Roman" w:hAnsi="Times New Roman" w:cs="Times New Roman"/>
                <w:color w:val="000000"/>
                <w:sz w:val="21"/>
              </w:rPr>
              <w:t>ChiDinhXetNghiem</w:t>
            </w:r>
          </w:p>
        </w:tc>
        <w:tc>
          <w:tcPr>
            <w:tcW w:w="2041" w:type="dxa"/>
            <w:vAlign w:val="center"/>
          </w:tcPr>
          <w:p w14:paraId="540330B6" w14:textId="77777777" w:rsidR="00BF1D05" w:rsidRDefault="00000000">
            <w:pPr>
              <w:spacing w:before="60" w:after="60" w:line="252" w:lineRule="auto"/>
            </w:pPr>
            <w:r>
              <w:rPr>
                <w:rFonts w:ascii="Times New Roman" w:eastAsia="Times New Roman" w:hAnsi="Times New Roman" w:cs="Times New Roman"/>
                <w:color w:val="000000"/>
                <w:sz w:val="21"/>
              </w:rPr>
              <w:t>MaChiDinh</w:t>
            </w:r>
          </w:p>
        </w:tc>
        <w:tc>
          <w:tcPr>
            <w:tcW w:w="5102" w:type="dxa"/>
            <w:vAlign w:val="center"/>
          </w:tcPr>
          <w:p w14:paraId="1970877E" w14:textId="77777777" w:rsidR="00BF1D05" w:rsidRDefault="00000000">
            <w:pPr>
              <w:spacing w:before="60" w:after="60" w:line="252" w:lineRule="auto"/>
            </w:pPr>
            <w:r>
              <w:rPr>
                <w:rFonts w:ascii="Times New Roman" w:eastAsia="Times New Roman" w:hAnsi="Times New Roman" w:cs="Times New Roman"/>
                <w:color w:val="000000"/>
                <w:sz w:val="21"/>
              </w:rPr>
              <w:t>FK MaPhieuKham, MaXetNghiem; CHECK trạng thái và kết quả/ngày trả.</w:t>
            </w:r>
          </w:p>
        </w:tc>
      </w:tr>
      <w:tr w:rsidR="00BF1D05" w14:paraId="2CAE7E57" w14:textId="77777777">
        <w:trPr>
          <w:cantSplit/>
          <w:jc w:val="center"/>
        </w:trPr>
        <w:tc>
          <w:tcPr>
            <w:tcW w:w="2268" w:type="dxa"/>
            <w:vAlign w:val="center"/>
          </w:tcPr>
          <w:p w14:paraId="6D33B797" w14:textId="77777777" w:rsidR="00BF1D05" w:rsidRDefault="00000000">
            <w:pPr>
              <w:spacing w:before="60" w:after="60" w:line="252" w:lineRule="auto"/>
            </w:pPr>
            <w:r>
              <w:rPr>
                <w:rFonts w:ascii="Times New Roman" w:eastAsia="Times New Roman" w:hAnsi="Times New Roman" w:cs="Times New Roman"/>
                <w:color w:val="000000"/>
                <w:sz w:val="21"/>
              </w:rPr>
              <w:t>ToaThuoc</w:t>
            </w:r>
          </w:p>
        </w:tc>
        <w:tc>
          <w:tcPr>
            <w:tcW w:w="2041" w:type="dxa"/>
            <w:vAlign w:val="center"/>
          </w:tcPr>
          <w:p w14:paraId="74170C78" w14:textId="77777777" w:rsidR="00BF1D05" w:rsidRDefault="00000000">
            <w:pPr>
              <w:spacing w:before="60" w:after="60" w:line="252" w:lineRule="auto"/>
            </w:pPr>
            <w:r>
              <w:rPr>
                <w:rFonts w:ascii="Times New Roman" w:eastAsia="Times New Roman" w:hAnsi="Times New Roman" w:cs="Times New Roman"/>
                <w:color w:val="000000"/>
                <w:sz w:val="21"/>
              </w:rPr>
              <w:t>MaToa</w:t>
            </w:r>
          </w:p>
        </w:tc>
        <w:tc>
          <w:tcPr>
            <w:tcW w:w="5102" w:type="dxa"/>
            <w:vAlign w:val="center"/>
          </w:tcPr>
          <w:p w14:paraId="33465819" w14:textId="77777777" w:rsidR="00BF1D05" w:rsidRDefault="00000000">
            <w:pPr>
              <w:spacing w:before="60" w:after="60" w:line="252" w:lineRule="auto"/>
            </w:pPr>
            <w:r>
              <w:rPr>
                <w:rFonts w:ascii="Times New Roman" w:eastAsia="Times New Roman" w:hAnsi="Times New Roman" w:cs="Times New Roman"/>
                <w:color w:val="000000"/>
                <w:sz w:val="21"/>
              </w:rPr>
              <w:t>MaPhieuKham UNIQUE; FK ghép (MaPhieuKham, MaBacSi) bảo đảm bác sĩ kê đúng phiếu.</w:t>
            </w:r>
          </w:p>
        </w:tc>
      </w:tr>
      <w:tr w:rsidR="00BF1D05" w14:paraId="1ED6EFDC" w14:textId="77777777">
        <w:trPr>
          <w:cantSplit/>
          <w:jc w:val="center"/>
        </w:trPr>
        <w:tc>
          <w:tcPr>
            <w:tcW w:w="2268" w:type="dxa"/>
            <w:vAlign w:val="center"/>
          </w:tcPr>
          <w:p w14:paraId="3D319F7B" w14:textId="77777777" w:rsidR="00BF1D05" w:rsidRDefault="00000000">
            <w:pPr>
              <w:spacing w:before="60" w:after="60" w:line="252" w:lineRule="auto"/>
            </w:pPr>
            <w:r>
              <w:rPr>
                <w:rFonts w:ascii="Times New Roman" w:eastAsia="Times New Roman" w:hAnsi="Times New Roman" w:cs="Times New Roman"/>
                <w:color w:val="000000"/>
                <w:sz w:val="21"/>
              </w:rPr>
              <w:t>ChiTietToaThuoc</w:t>
            </w:r>
          </w:p>
        </w:tc>
        <w:tc>
          <w:tcPr>
            <w:tcW w:w="2041" w:type="dxa"/>
            <w:vAlign w:val="center"/>
          </w:tcPr>
          <w:p w14:paraId="33BFFD4A" w14:textId="77777777" w:rsidR="00BF1D05" w:rsidRDefault="00000000">
            <w:pPr>
              <w:spacing w:before="60" w:after="60" w:line="252" w:lineRule="auto"/>
            </w:pPr>
            <w:r>
              <w:rPr>
                <w:rFonts w:ascii="Times New Roman" w:eastAsia="Times New Roman" w:hAnsi="Times New Roman" w:cs="Times New Roman"/>
                <w:color w:val="000000"/>
                <w:sz w:val="21"/>
              </w:rPr>
              <w:t>(MaToa, SoThuTu)</w:t>
            </w:r>
          </w:p>
        </w:tc>
        <w:tc>
          <w:tcPr>
            <w:tcW w:w="5102" w:type="dxa"/>
            <w:vAlign w:val="center"/>
          </w:tcPr>
          <w:p w14:paraId="6764BDEC" w14:textId="77777777" w:rsidR="00BF1D05" w:rsidRDefault="00000000">
            <w:pPr>
              <w:spacing w:before="60" w:after="60" w:line="252" w:lineRule="auto"/>
            </w:pPr>
            <w:r>
              <w:rPr>
                <w:rFonts w:ascii="Times New Roman" w:eastAsia="Times New Roman" w:hAnsi="Times New Roman" w:cs="Times New Roman"/>
                <w:color w:val="000000"/>
                <w:sz w:val="21"/>
              </w:rPr>
              <w:t>FK MaToa, MaThuoc; SoLuong &gt; 0; liều và cách dùng không rỗng.</w:t>
            </w:r>
          </w:p>
        </w:tc>
      </w:tr>
    </w:tbl>
    <w:p w14:paraId="36BC9EB1" w14:textId="77777777" w:rsidR="00BF1D05" w:rsidRDefault="00BF1D05">
      <w:pPr>
        <w:spacing w:after="100" w:line="264" w:lineRule="auto"/>
        <w:jc w:val="both"/>
      </w:pPr>
    </w:p>
    <w:p w14:paraId="7D20C8FC" w14:textId="77777777" w:rsidR="00BF1D05" w:rsidRDefault="00000000">
      <w:pPr>
        <w:spacing w:after="100" w:line="264" w:lineRule="auto"/>
        <w:jc w:val="both"/>
      </w:pPr>
      <w:r>
        <w:rPr>
          <w:rFonts w:ascii="Times New Roman" w:eastAsia="Times New Roman" w:hAnsi="Times New Roman" w:cs="Times New Roman"/>
          <w:color w:val="000000"/>
          <w:sz w:val="24"/>
        </w:rPr>
        <w:t>Nam và Quy là cột tính toán PERSISTED dùng để tạo UNIQUE theo quý. DaHoanTat, NgayHoanTat và PhiKham là thuộc tính lưu trữ bổ sung của PhieuKham để hiện thực trạng thái ghi nhận lịch sử và quyền miễn phí; không tạo thêm thực thể nghiệp vụ.</w:t>
      </w:r>
    </w:p>
    <w:p w14:paraId="6DCB5FD5" w14:textId="77777777" w:rsidR="00BF1D05" w:rsidRDefault="00000000">
      <w:pPr>
        <w:spacing w:after="100" w:line="264" w:lineRule="auto"/>
        <w:jc w:val="both"/>
      </w:pPr>
      <w:r>
        <w:rPr>
          <w:rFonts w:ascii="Times New Roman" w:eastAsia="Times New Roman" w:hAnsi="Times New Roman" w:cs="Times New Roman"/>
          <w:color w:val="000000"/>
          <w:sz w:val="24"/>
        </w:rPr>
        <w:t>Các khóa ngoại mặc định không xóa dây chuyền dữ liệu bệnh án. Hợp thành ToaThuoc–ChiTietToaThuoc được hiện thực bằng FK bắt buộc và thao tác lưu nguyên tử. Quy tắc một toa có ít nhất một dòng được kiểm tra trong thủ tục LapToaThuoc; ứng dụng ghi toa qua thủ tục này.</w:t>
      </w:r>
    </w:p>
    <w:p w14:paraId="2E286AFC"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5.2. Giao dịch và kiểm soát ghi đồng thời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030"/>
      </w:tblGrid>
      <w:tr w:rsidR="00BF1D05" w14:paraId="44222CAB" w14:textId="77777777">
        <w:trPr>
          <w:cantSplit/>
          <w:tblHeader/>
          <w:jc w:val="center"/>
        </w:trPr>
        <w:tc>
          <w:tcPr>
            <w:tcW w:w="2381" w:type="dxa"/>
            <w:shd w:val="clear" w:color="auto" w:fill="EEEEEE"/>
            <w:vAlign w:val="center"/>
          </w:tcPr>
          <w:p w14:paraId="5F9D2215" w14:textId="77777777" w:rsidR="00BF1D05" w:rsidRDefault="00000000">
            <w:pPr>
              <w:spacing w:before="60" w:after="60" w:line="252" w:lineRule="auto"/>
            </w:pPr>
            <w:r>
              <w:rPr>
                <w:rFonts w:ascii="Times New Roman" w:eastAsia="Times New Roman" w:hAnsi="Times New Roman" w:cs="Times New Roman"/>
                <w:b/>
                <w:color w:val="000000"/>
                <w:sz w:val="23"/>
              </w:rPr>
              <w:t>Nghiệp vụ</w:t>
            </w:r>
          </w:p>
        </w:tc>
        <w:tc>
          <w:tcPr>
            <w:tcW w:w="7030" w:type="dxa"/>
            <w:shd w:val="clear" w:color="auto" w:fill="EEEEEE"/>
            <w:vAlign w:val="center"/>
          </w:tcPr>
          <w:p w14:paraId="2A3165FC" w14:textId="77777777" w:rsidR="00BF1D05" w:rsidRDefault="00000000">
            <w:pPr>
              <w:spacing w:before="60" w:after="60" w:line="252" w:lineRule="auto"/>
            </w:pPr>
            <w:r>
              <w:rPr>
                <w:rFonts w:ascii="Times New Roman" w:eastAsia="Times New Roman" w:hAnsi="Times New Roman" w:cs="Times New Roman"/>
                <w:b/>
                <w:color w:val="000000"/>
                <w:sz w:val="23"/>
              </w:rPr>
              <w:t>Cách bảo toàn dữ liệu</w:t>
            </w:r>
          </w:p>
        </w:tc>
      </w:tr>
      <w:tr w:rsidR="00BF1D05" w14:paraId="6B8A205D" w14:textId="77777777">
        <w:trPr>
          <w:cantSplit/>
          <w:jc w:val="center"/>
        </w:trPr>
        <w:tc>
          <w:tcPr>
            <w:tcW w:w="2381" w:type="dxa"/>
            <w:vAlign w:val="center"/>
          </w:tcPr>
          <w:p w14:paraId="6E1877D5" w14:textId="77777777" w:rsidR="00BF1D05" w:rsidRDefault="00000000">
            <w:pPr>
              <w:spacing w:before="60" w:after="60" w:line="252" w:lineRule="auto"/>
            </w:pPr>
            <w:r>
              <w:rPr>
                <w:rFonts w:ascii="Times New Roman" w:eastAsia="Times New Roman" w:hAnsi="Times New Roman" w:cs="Times New Roman"/>
                <w:color w:val="000000"/>
                <w:sz w:val="23"/>
              </w:rPr>
              <w:t>Đăng ký và cấp hồ sơ</w:t>
            </w:r>
          </w:p>
        </w:tc>
        <w:tc>
          <w:tcPr>
            <w:tcW w:w="7030" w:type="dxa"/>
            <w:vAlign w:val="center"/>
          </w:tcPr>
          <w:p w14:paraId="3BBA0CCE" w14:textId="77777777" w:rsidR="00BF1D05" w:rsidRDefault="00000000">
            <w:pPr>
              <w:spacing w:before="60" w:after="60" w:line="252" w:lineRule="auto"/>
            </w:pPr>
            <w:r>
              <w:rPr>
                <w:rFonts w:ascii="Times New Roman" w:eastAsia="Times New Roman" w:hAnsi="Times New Roman" w:cs="Times New Roman"/>
                <w:color w:val="000000"/>
                <w:sz w:val="23"/>
              </w:rPr>
              <w:t>SET XACT_ABORT ON; BEGIN TRY/BEGIN TRAN; ghi bốn bảng; COMMIT. CATCH rollback và trả lỗi. T05/T06 kiểm tra không còn bệnh nhân hoặc lệ phí mồ côi.</w:t>
            </w:r>
          </w:p>
        </w:tc>
      </w:tr>
      <w:tr w:rsidR="00BF1D05" w14:paraId="79246A59" w14:textId="77777777">
        <w:trPr>
          <w:cantSplit/>
          <w:jc w:val="center"/>
        </w:trPr>
        <w:tc>
          <w:tcPr>
            <w:tcW w:w="2381" w:type="dxa"/>
            <w:vAlign w:val="center"/>
          </w:tcPr>
          <w:p w14:paraId="2D086E59" w14:textId="77777777" w:rsidR="00BF1D05" w:rsidRDefault="00000000">
            <w:pPr>
              <w:spacing w:before="60" w:after="60" w:line="252" w:lineRule="auto"/>
            </w:pPr>
            <w:r>
              <w:rPr>
                <w:rFonts w:ascii="Times New Roman" w:eastAsia="Times New Roman" w:hAnsi="Times New Roman" w:cs="Times New Roman"/>
                <w:color w:val="000000"/>
                <w:sz w:val="23"/>
              </w:rPr>
              <w:t>Lệ phí và lịch định kỳ</w:t>
            </w:r>
          </w:p>
        </w:tc>
        <w:tc>
          <w:tcPr>
            <w:tcW w:w="7030" w:type="dxa"/>
            <w:vAlign w:val="center"/>
          </w:tcPr>
          <w:p w14:paraId="377E08CD" w14:textId="77777777" w:rsidR="00BF1D05" w:rsidRDefault="00000000">
            <w:pPr>
              <w:spacing w:before="60" w:after="60" w:line="252" w:lineRule="auto"/>
            </w:pPr>
            <w:r>
              <w:rPr>
                <w:rFonts w:ascii="Times New Roman" w:eastAsia="Times New Roman" w:hAnsi="Times New Roman" w:cs="Times New Roman"/>
                <w:color w:val="000000"/>
                <w:sz w:val="23"/>
              </w:rPr>
              <w:t>SERIALIZABLE cùng UPDLOCK/HOLDLOCK khi kiểm tra thời hạn. UNIQUE theo quý xử lý hai yêu cầu đồng thời. T46/T47 xác nhận đúng một yêu cầu được nhận.</w:t>
            </w:r>
          </w:p>
        </w:tc>
      </w:tr>
      <w:tr w:rsidR="00BF1D05" w14:paraId="04E643D9" w14:textId="77777777">
        <w:trPr>
          <w:cantSplit/>
          <w:jc w:val="center"/>
        </w:trPr>
        <w:tc>
          <w:tcPr>
            <w:tcW w:w="2381" w:type="dxa"/>
            <w:vAlign w:val="center"/>
          </w:tcPr>
          <w:p w14:paraId="0510DC49" w14:textId="77777777" w:rsidR="00BF1D05" w:rsidRDefault="00000000">
            <w:pPr>
              <w:spacing w:before="60" w:after="60" w:line="252" w:lineRule="auto"/>
            </w:pPr>
            <w:r>
              <w:rPr>
                <w:rFonts w:ascii="Times New Roman" w:eastAsia="Times New Roman" w:hAnsi="Times New Roman" w:cs="Times New Roman"/>
                <w:color w:val="000000"/>
                <w:sz w:val="23"/>
              </w:rPr>
              <w:t>Tiếp nhận theo lịch</w:t>
            </w:r>
          </w:p>
        </w:tc>
        <w:tc>
          <w:tcPr>
            <w:tcW w:w="7030" w:type="dxa"/>
            <w:vAlign w:val="center"/>
          </w:tcPr>
          <w:p w14:paraId="72DF8B0C" w14:textId="77777777" w:rsidR="00BF1D05" w:rsidRDefault="00000000">
            <w:pPr>
              <w:spacing w:before="60" w:after="60" w:line="252" w:lineRule="auto"/>
            </w:pPr>
            <w:r>
              <w:rPr>
                <w:rFonts w:ascii="Times New Roman" w:eastAsia="Times New Roman" w:hAnsi="Times New Roman" w:cs="Times New Roman"/>
                <w:color w:val="000000"/>
                <w:sz w:val="23"/>
              </w:rPr>
              <w:t>Kiểm tra đúng hồ sơ, ngày và trạng thái; INSERT PhieuKham và UPDATE LichHen cùng transaction. T50 kiểm tra lịch giữ nguyên khi FK bác sĩ sai.</w:t>
            </w:r>
          </w:p>
        </w:tc>
      </w:tr>
      <w:tr w:rsidR="00BF1D05" w14:paraId="0DB0F088" w14:textId="77777777">
        <w:trPr>
          <w:cantSplit/>
          <w:jc w:val="center"/>
        </w:trPr>
        <w:tc>
          <w:tcPr>
            <w:tcW w:w="2381" w:type="dxa"/>
            <w:vAlign w:val="center"/>
          </w:tcPr>
          <w:p w14:paraId="10C5924F" w14:textId="77777777" w:rsidR="00BF1D05" w:rsidRDefault="00000000">
            <w:pPr>
              <w:spacing w:before="60" w:after="60" w:line="252" w:lineRule="auto"/>
            </w:pPr>
            <w:r>
              <w:rPr>
                <w:rFonts w:ascii="Times New Roman" w:eastAsia="Times New Roman" w:hAnsi="Times New Roman" w:cs="Times New Roman"/>
                <w:color w:val="000000"/>
                <w:sz w:val="23"/>
              </w:rPr>
              <w:t>Lưu toa và các dòng thuốc</w:t>
            </w:r>
          </w:p>
        </w:tc>
        <w:tc>
          <w:tcPr>
            <w:tcW w:w="7030" w:type="dxa"/>
            <w:vAlign w:val="center"/>
          </w:tcPr>
          <w:p w14:paraId="068A9634" w14:textId="77777777" w:rsidR="00BF1D05" w:rsidRDefault="00000000">
            <w:pPr>
              <w:spacing w:before="60" w:after="60" w:line="252" w:lineRule="auto"/>
            </w:pPr>
            <w:r>
              <w:rPr>
                <w:rFonts w:ascii="Times New Roman" w:eastAsia="Times New Roman" w:hAnsi="Times New Roman" w:cs="Times New Roman"/>
                <w:color w:val="000000"/>
                <w:sz w:val="23"/>
              </w:rPr>
              <w:t>Tham số @ChiTiet kiểu dbo.DongToa. Khóa phiếu, kiểm tra bác sĩ/kết luận/xét nghiệm, ghi toa và các dòng trong cùng transaction. T34/T35 kiểm tra lỗi FK/số lượng không để lại toa rỗng.</w:t>
            </w:r>
          </w:p>
        </w:tc>
      </w:tr>
      <w:tr w:rsidR="00BF1D05" w14:paraId="402C1966" w14:textId="77777777">
        <w:trPr>
          <w:cantSplit/>
          <w:jc w:val="center"/>
        </w:trPr>
        <w:tc>
          <w:tcPr>
            <w:tcW w:w="2381" w:type="dxa"/>
            <w:vAlign w:val="center"/>
          </w:tcPr>
          <w:p w14:paraId="58084841" w14:textId="77777777" w:rsidR="00BF1D05" w:rsidRDefault="00000000">
            <w:pPr>
              <w:spacing w:before="60" w:after="60" w:line="252" w:lineRule="auto"/>
            </w:pPr>
            <w:r>
              <w:rPr>
                <w:rFonts w:ascii="Times New Roman" w:eastAsia="Times New Roman" w:hAnsi="Times New Roman" w:cs="Times New Roman"/>
                <w:color w:val="000000"/>
                <w:sz w:val="23"/>
              </w:rPr>
              <w:t>Ghi kết quả và hoàn tất</w:t>
            </w:r>
          </w:p>
        </w:tc>
        <w:tc>
          <w:tcPr>
            <w:tcW w:w="7030" w:type="dxa"/>
            <w:vAlign w:val="center"/>
          </w:tcPr>
          <w:p w14:paraId="50C8BDF4" w14:textId="77777777" w:rsidR="00BF1D05" w:rsidRDefault="00000000">
            <w:pPr>
              <w:spacing w:before="60" w:after="60" w:line="252" w:lineRule="auto"/>
            </w:pPr>
            <w:r>
              <w:rPr>
                <w:rFonts w:ascii="Times New Roman" w:eastAsia="Times New Roman" w:hAnsi="Times New Roman" w:cs="Times New Roman"/>
                <w:color w:val="000000"/>
                <w:sz w:val="23"/>
              </w:rPr>
              <w:t>Khóa phiếu khám trước khi kiểm tra trạng thái. Hoàn tất chỉ khi đã có kết luận, xuất viện, thanh toán và đủ kết quả xét nghiệm. Cấm sửa đợt đã hoàn tất.</w:t>
            </w:r>
          </w:p>
        </w:tc>
      </w:tr>
    </w:tbl>
    <w:p w14:paraId="76D73D23" w14:textId="77777777" w:rsidR="00BF1D05" w:rsidRDefault="00BF1D05">
      <w:pPr>
        <w:spacing w:after="100" w:line="264" w:lineRule="auto"/>
        <w:jc w:val="both"/>
      </w:pPr>
    </w:p>
    <w:p w14:paraId="3A5154D0" w14:textId="77777777" w:rsidR="00BF1D05" w:rsidRDefault="00000000">
      <w:pPr>
        <w:spacing w:after="100" w:line="264" w:lineRule="auto"/>
        <w:jc w:val="both"/>
      </w:pPr>
      <w:r>
        <w:rPr>
          <w:rFonts w:ascii="Times New Roman" w:eastAsia="Times New Roman" w:hAnsi="Times New Roman" w:cs="Times New Roman"/>
          <w:color w:val="000000"/>
          <w:sz w:val="24"/>
        </w:rPr>
        <w:t>Các thủ tục là ranh giới ghi nghiệp vụ của ứng dụng. PK/FK/UNIQUE/CHECK tiếp tục bảo vệ dữ liệu ở SQL Server. Service dùng truy vấn tham số, không ghép giá trị người nhập vào SQL. Các tên danh mục được chọn trong danh sách cố định.</w:t>
      </w:r>
    </w:p>
    <w:p w14:paraId="5D2F7505" w14:textId="77777777" w:rsidR="00BF1D05" w:rsidRDefault="00000000">
      <w:pPr>
        <w:spacing w:after="100" w:line="264" w:lineRule="auto"/>
        <w:jc w:val="both"/>
      </w:pPr>
      <w:r>
        <w:rPr>
          <w:rFonts w:ascii="Times New Roman" w:eastAsia="Times New Roman" w:hAnsi="Times New Roman" w:cs="Times New Roman"/>
          <w:color w:val="000000"/>
          <w:sz w:val="24"/>
        </w:rPr>
        <w:t xml:space="preserve">Script Database/QuanLyHoSoBenhAn.sql tạo cấu trúc, thủ tục và các danh mục mẫu Khoa, BacSi, Thuoc, LoaiXetNghiem. Dữ liệu bệnh nhân, hồ sơ, lịch hẹn, khám và toa được nhập qua các Form. Script có thể chạy lại mà không xóa dữ liệu đã có.</w:t>
      </w:r>
    </w:p>
    <w:p w14:paraId="00A92945"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 HIỆN THỰC WINFORMS THEO MODULE</w:t>
      </w:r>
    </w:p>
    <w:p w14:paraId="74A0F77B" w14:textId="77777777" w:rsidR="00BF1D05" w:rsidRDefault="00000000">
      <w:pPr>
        <w:spacing w:after="100" w:line="264" w:lineRule="auto"/>
        <w:jc w:val="both"/>
      </w:pPr>
      <w:r>
        <w:rPr>
          <w:rFonts w:ascii="Times New Roman" w:eastAsia="Times New Roman" w:hAnsi="Times New Roman" w:cs="Times New Roman"/>
          <w:color w:val="000000"/>
          <w:sz w:val="24"/>
        </w:rPr>
        <w:t>UI → HoSoService → Data/Db → SQL Server. Form tiếp nhận sự kiện và hiển thị. HoSoService kiểm tra đầu vào, chọn thao tác và chuyển tham số. Db quản lý SqlConnection, SqlCommand và SqlDataAdapter; các ràng buộc và transaction nhiều bảng nằm trong stored procedure. Không dùng thông tin đăng nhập SQL trong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143"/>
      </w:tblGrid>
      <w:tr w:rsidR="00BF1D05" w14:paraId="2B5B62E5" w14:textId="77777777">
        <w:trPr>
          <w:cantSplit/>
          <w:tblHeader/>
          <w:jc w:val="center"/>
        </w:trPr>
        <w:tc>
          <w:tcPr>
            <w:tcW w:w="2268" w:type="dxa"/>
            <w:shd w:val="clear" w:color="auto" w:fill="EEEEEE"/>
            <w:vAlign w:val="center"/>
          </w:tcPr>
          <w:p w14:paraId="5E432B76" w14:textId="77777777" w:rsidR="00BF1D05" w:rsidRDefault="00000000">
            <w:pPr>
              <w:spacing w:before="60" w:after="60" w:line="252" w:lineRule="auto"/>
            </w:pPr>
            <w:r>
              <w:rPr>
                <w:rFonts w:ascii="Times New Roman" w:eastAsia="Times New Roman" w:hAnsi="Times New Roman" w:cs="Times New Roman"/>
                <w:b/>
                <w:color w:val="000000"/>
              </w:rPr>
              <w:t>Form</w:t>
            </w:r>
          </w:p>
        </w:tc>
        <w:tc>
          <w:tcPr>
            <w:tcW w:w="7143" w:type="dxa"/>
            <w:shd w:val="clear" w:color="auto" w:fill="EEEEEE"/>
            <w:vAlign w:val="center"/>
          </w:tcPr>
          <w:p w14:paraId="51E723F6" w14:textId="77777777" w:rsidR="00BF1D05" w:rsidRDefault="00000000">
            <w:pPr>
              <w:spacing w:before="60" w:after="60" w:line="252" w:lineRule="auto"/>
            </w:pPr>
            <w:r>
              <w:rPr>
                <w:rFonts w:ascii="Times New Roman" w:eastAsia="Times New Roman" w:hAnsi="Times New Roman" w:cs="Times New Roman"/>
                <w:b/>
                <w:color w:val="000000"/>
              </w:rPr>
              <w:t>Chức năng</w:t>
            </w:r>
          </w:p>
        </w:tc>
      </w:tr>
      <w:tr w:rsidR="00BF1D05" w14:paraId="7CBB7C2A" w14:textId="77777777">
        <w:trPr>
          <w:cantSplit/>
          <w:jc w:val="center"/>
        </w:trPr>
        <w:tc>
          <w:tcPr>
            <w:tcW w:w="2268" w:type="dxa"/>
            <w:vAlign w:val="center"/>
          </w:tcPr>
          <w:p w14:paraId="6BEDAC74" w14:textId="77777777" w:rsidR="00BF1D05" w:rsidRDefault="00000000">
            <w:pPr>
              <w:spacing w:before="60" w:after="60" w:line="252" w:lineRule="auto"/>
            </w:pPr>
            <w:r>
              <w:rPr>
                <w:rFonts w:ascii="Times New Roman" w:eastAsia="Times New Roman" w:hAnsi="Times New Roman" w:cs="Times New Roman"/>
                <w:color w:val="000000"/>
              </w:rPr>
              <w:t>FrmMain</w:t>
            </w:r>
          </w:p>
        </w:tc>
        <w:tc>
          <w:tcPr>
            <w:tcW w:w="7143" w:type="dxa"/>
            <w:vAlign w:val="center"/>
          </w:tcPr>
          <w:p w14:paraId="17FDC000" w14:textId="77777777" w:rsidR="00BF1D05" w:rsidRDefault="00000000">
            <w:pPr>
              <w:spacing w:before="60" w:after="60" w:line="252" w:lineRule="auto"/>
            </w:pPr>
            <w:r>
              <w:rPr>
                <w:rFonts w:ascii="Times New Roman" w:eastAsia="Times New Roman" w:hAnsi="Times New Roman" w:cs="Times New Roman"/>
                <w:color w:val="000000"/>
              </w:rPr>
              <w:t>Mở tám module; tổng hợp số hồ sơ, phiếu đang mở, đợt hoàn tất, toa và hẹn chờ.</w:t>
            </w:r>
          </w:p>
        </w:tc>
      </w:tr>
      <w:tr w:rsidR="00BF1D05" w14:paraId="1C35E43F" w14:textId="77777777">
        <w:trPr>
          <w:cantSplit/>
          <w:jc w:val="center"/>
        </w:trPr>
        <w:tc>
          <w:tcPr>
            <w:tcW w:w="2268" w:type="dxa"/>
            <w:vAlign w:val="center"/>
          </w:tcPr>
          <w:p w14:paraId="3F9751FE" w14:textId="77777777" w:rsidR="00BF1D05" w:rsidRDefault="00000000">
            <w:pPr>
              <w:spacing w:before="60" w:after="60" w:line="252" w:lineRule="auto"/>
            </w:pPr>
            <w:r>
              <w:rPr>
                <w:rFonts w:ascii="Times New Roman" w:eastAsia="Times New Roman" w:hAnsi="Times New Roman" w:cs="Times New Roman"/>
                <w:color w:val="000000"/>
              </w:rPr>
              <w:t>FrmBenhNhan</w:t>
            </w:r>
          </w:p>
        </w:tc>
        <w:tc>
          <w:tcPr>
            <w:tcW w:w="7143" w:type="dxa"/>
            <w:vAlign w:val="center"/>
          </w:tcPr>
          <w:p w14:paraId="2B314522" w14:textId="77777777" w:rsidR="00BF1D05" w:rsidRDefault="00000000">
            <w:pPr>
              <w:spacing w:before="60" w:after="60" w:line="252" w:lineRule="auto"/>
            </w:pPr>
            <w:r>
              <w:rPr>
                <w:rFonts w:ascii="Times New Roman" w:eastAsia="Times New Roman" w:hAnsi="Times New Roman" w:cs="Times New Roman"/>
                <w:color w:val="000000"/>
              </w:rPr>
              <w:t>Đăng ký, chọn ảnh, thu lệ phí/cấp hồ sơ; cập nhật nhân thân; gia hạn; tìm kiếm.</w:t>
            </w:r>
          </w:p>
        </w:tc>
      </w:tr>
      <w:tr w:rsidR="00BF1D05" w14:paraId="30FF2FD1" w14:textId="77777777">
        <w:trPr>
          <w:cantSplit/>
          <w:jc w:val="center"/>
        </w:trPr>
        <w:tc>
          <w:tcPr>
            <w:tcW w:w="2268" w:type="dxa"/>
            <w:vAlign w:val="center"/>
          </w:tcPr>
          <w:p w14:paraId="5A8215E2" w14:textId="77777777" w:rsidR="00BF1D05" w:rsidRDefault="00000000">
            <w:pPr>
              <w:spacing w:before="60" w:after="60" w:line="252" w:lineRule="auto"/>
            </w:pPr>
            <w:r>
              <w:rPr>
                <w:rFonts w:ascii="Times New Roman" w:eastAsia="Times New Roman" w:hAnsi="Times New Roman" w:cs="Times New Roman"/>
                <w:color w:val="000000"/>
              </w:rPr>
              <w:t>FrmKhamBenh</w:t>
            </w:r>
          </w:p>
        </w:tc>
        <w:tc>
          <w:tcPr>
            <w:tcW w:w="7143" w:type="dxa"/>
            <w:vAlign w:val="center"/>
          </w:tcPr>
          <w:p w14:paraId="4B8E6681" w14:textId="77777777" w:rsidR="00BF1D05" w:rsidRDefault="00000000">
            <w:pPr>
              <w:spacing w:before="60" w:after="60" w:line="252" w:lineRule="auto"/>
            </w:pPr>
            <w:r>
              <w:rPr>
                <w:rFonts w:ascii="Times New Roman" w:eastAsia="Times New Roman" w:hAnsi="Times New Roman" w:cs="Times New Roman"/>
                <w:color w:val="000000"/>
              </w:rPr>
              <w:t>Lập phiếu điều trị/định kỳ; nạp và ghi triệu chứng, chỉ số, kết luận và theo dõi.</w:t>
            </w:r>
          </w:p>
        </w:tc>
      </w:tr>
      <w:tr w:rsidR="00BF1D05" w14:paraId="73AC283D" w14:textId="77777777">
        <w:trPr>
          <w:cantSplit/>
          <w:jc w:val="center"/>
        </w:trPr>
        <w:tc>
          <w:tcPr>
            <w:tcW w:w="2268" w:type="dxa"/>
            <w:vAlign w:val="center"/>
          </w:tcPr>
          <w:p w14:paraId="48DA2D4E" w14:textId="77777777" w:rsidR="00BF1D05" w:rsidRDefault="00000000">
            <w:pPr>
              <w:spacing w:before="60" w:after="60" w:line="252" w:lineRule="auto"/>
            </w:pPr>
            <w:r>
              <w:rPr>
                <w:rFonts w:ascii="Times New Roman" w:eastAsia="Times New Roman" w:hAnsi="Times New Roman" w:cs="Times New Roman"/>
                <w:color w:val="000000"/>
              </w:rPr>
              <w:t>FrmXetNghiem</w:t>
            </w:r>
          </w:p>
        </w:tc>
        <w:tc>
          <w:tcPr>
            <w:tcW w:w="7143" w:type="dxa"/>
            <w:vAlign w:val="center"/>
          </w:tcPr>
          <w:p w14:paraId="7508F501" w14:textId="77777777" w:rsidR="00BF1D05" w:rsidRDefault="00000000">
            <w:pPr>
              <w:spacing w:before="60" w:after="60" w:line="252" w:lineRule="auto"/>
            </w:pPr>
            <w:r>
              <w:rPr>
                <w:rFonts w:ascii="Times New Roman" w:eastAsia="Times New Roman" w:hAnsi="Times New Roman" w:cs="Times New Roman"/>
                <w:color w:val="000000"/>
              </w:rPr>
              <w:t>Lập chỉ định theo phiếu và ghi kết quả.</w:t>
            </w:r>
          </w:p>
        </w:tc>
      </w:tr>
      <w:tr w:rsidR="00BF1D05" w14:paraId="1DA7FB21" w14:textId="77777777">
        <w:trPr>
          <w:cantSplit/>
          <w:jc w:val="center"/>
        </w:trPr>
        <w:tc>
          <w:tcPr>
            <w:tcW w:w="2268" w:type="dxa"/>
            <w:vAlign w:val="center"/>
          </w:tcPr>
          <w:p w14:paraId="2E90962F" w14:textId="77777777" w:rsidR="00BF1D05" w:rsidRDefault="00000000">
            <w:pPr>
              <w:spacing w:before="60" w:after="60" w:line="252" w:lineRule="auto"/>
            </w:pPr>
            <w:r>
              <w:rPr>
                <w:rFonts w:ascii="Times New Roman" w:eastAsia="Times New Roman" w:hAnsi="Times New Roman" w:cs="Times New Roman"/>
                <w:color w:val="000000"/>
              </w:rPr>
              <w:t>FrmToaThuoc</w:t>
            </w:r>
          </w:p>
        </w:tc>
        <w:tc>
          <w:tcPr>
            <w:tcW w:w="7143" w:type="dxa"/>
            <w:vAlign w:val="center"/>
          </w:tcPr>
          <w:p w14:paraId="7BDE63CF" w14:textId="77777777" w:rsidR="00BF1D05" w:rsidRDefault="00000000">
            <w:pPr>
              <w:spacing w:before="60" w:after="60" w:line="252" w:lineRule="auto"/>
            </w:pPr>
            <w:r>
              <w:rPr>
                <w:rFonts w:ascii="Times New Roman" w:eastAsia="Times New Roman" w:hAnsi="Times New Roman" w:cs="Times New Roman"/>
                <w:color w:val="000000"/>
              </w:rPr>
              <w:t>Soạn danh sách thuốc, lưu nguyên tử, xem toa, xuất TXT và xem trước khi in A4.</w:t>
            </w:r>
          </w:p>
        </w:tc>
      </w:tr>
      <w:tr w:rsidR="00BF1D05" w14:paraId="290621F3" w14:textId="77777777">
        <w:trPr>
          <w:cantSplit/>
          <w:jc w:val="center"/>
        </w:trPr>
        <w:tc>
          <w:tcPr>
            <w:tcW w:w="2268" w:type="dxa"/>
            <w:vAlign w:val="center"/>
          </w:tcPr>
          <w:p w14:paraId="5059EF70" w14:textId="77777777" w:rsidR="00BF1D05" w:rsidRDefault="00000000">
            <w:pPr>
              <w:spacing w:before="60" w:after="60" w:line="252" w:lineRule="auto"/>
            </w:pPr>
            <w:r>
              <w:rPr>
                <w:rFonts w:ascii="Times New Roman" w:eastAsia="Times New Roman" w:hAnsi="Times New Roman" w:cs="Times New Roman"/>
                <w:color w:val="000000"/>
              </w:rPr>
              <w:t>FrmLichHen</w:t>
            </w:r>
          </w:p>
        </w:tc>
        <w:tc>
          <w:tcPr>
            <w:tcW w:w="7143" w:type="dxa"/>
            <w:vAlign w:val="center"/>
          </w:tcPr>
          <w:p w14:paraId="25437C59" w14:textId="77777777" w:rsidR="00BF1D05" w:rsidRDefault="00000000">
            <w:pPr>
              <w:spacing w:before="60" w:after="60" w:line="252" w:lineRule="auto"/>
            </w:pPr>
            <w:r>
              <w:rPr>
                <w:rFonts w:ascii="Times New Roman" w:eastAsia="Times New Roman" w:hAnsi="Times New Roman" w:cs="Times New Roman"/>
                <w:color w:val="000000"/>
              </w:rPr>
              <w:t>Đặt, đổi, xác nhận hoặc hủy lịch khám định kỳ.</w:t>
            </w:r>
          </w:p>
        </w:tc>
      </w:tr>
      <w:tr w:rsidR="00BF1D05" w14:paraId="283D2191" w14:textId="77777777">
        <w:trPr>
          <w:cantSplit/>
          <w:jc w:val="center"/>
        </w:trPr>
        <w:tc>
          <w:tcPr>
            <w:tcW w:w="2268" w:type="dxa"/>
            <w:vAlign w:val="center"/>
          </w:tcPr>
          <w:p w14:paraId="6B5122EB" w14:textId="77777777" w:rsidR="00BF1D05" w:rsidRDefault="00000000">
            <w:pPr>
              <w:spacing w:before="60" w:after="60" w:line="252" w:lineRule="auto"/>
            </w:pPr>
            <w:r>
              <w:rPr>
                <w:rFonts w:ascii="Times New Roman" w:eastAsia="Times New Roman" w:hAnsi="Times New Roman" w:cs="Times New Roman"/>
                <w:color w:val="000000"/>
              </w:rPr>
              <w:t>FrmHoanTat</w:t>
            </w:r>
          </w:p>
        </w:tc>
        <w:tc>
          <w:tcPr>
            <w:tcW w:w="7143" w:type="dxa"/>
            <w:vAlign w:val="center"/>
          </w:tcPr>
          <w:p w14:paraId="22B581B1" w14:textId="77777777" w:rsidR="00BF1D05" w:rsidRDefault="00000000">
            <w:pPr>
              <w:spacing w:before="60" w:after="60" w:line="252" w:lineRule="auto"/>
            </w:pPr>
            <w:r>
              <w:rPr>
                <w:rFonts w:ascii="Times New Roman" w:eastAsia="Times New Roman" w:hAnsi="Times New Roman" w:cs="Times New Roman"/>
                <w:color w:val="000000"/>
              </w:rPr>
              <w:t>Ghi xác nhận xuất viện/thanh toán; hoàn tất và ghi lịch sử.</w:t>
            </w:r>
          </w:p>
        </w:tc>
      </w:tr>
      <w:tr w:rsidR="00BF1D05" w14:paraId="4E1C42AF" w14:textId="77777777">
        <w:trPr>
          <w:cantSplit/>
          <w:jc w:val="center"/>
        </w:trPr>
        <w:tc>
          <w:tcPr>
            <w:tcW w:w="2268" w:type="dxa"/>
            <w:vAlign w:val="center"/>
          </w:tcPr>
          <w:p w14:paraId="4C3D8F57" w14:textId="77777777" w:rsidR="00BF1D05" w:rsidRDefault="00000000">
            <w:pPr>
              <w:spacing w:before="60" w:after="60" w:line="252" w:lineRule="auto"/>
            </w:pPr>
            <w:r>
              <w:rPr>
                <w:rFonts w:ascii="Times New Roman" w:eastAsia="Times New Roman" w:hAnsi="Times New Roman" w:cs="Times New Roman"/>
                <w:color w:val="000000"/>
              </w:rPr>
              <w:t>FrmLichSu</w:t>
            </w:r>
          </w:p>
        </w:tc>
        <w:tc>
          <w:tcPr>
            <w:tcW w:w="7143" w:type="dxa"/>
            <w:vAlign w:val="center"/>
          </w:tcPr>
          <w:p w14:paraId="70B0EA5F" w14:textId="77777777" w:rsidR="00BF1D05" w:rsidRDefault="00000000">
            <w:pPr>
              <w:spacing w:before="60" w:after="60" w:line="252" w:lineRule="auto"/>
            </w:pPr>
            <w:r>
              <w:rPr>
                <w:rFonts w:ascii="Times New Roman" w:eastAsia="Times New Roman" w:hAnsi="Times New Roman" w:cs="Times New Roman"/>
                <w:color w:val="000000"/>
              </w:rPr>
              <w:t>Tìm hồ sơ; xem các lần khám, xét nghiệm, toa và các dòng thuốc.</w:t>
            </w:r>
          </w:p>
        </w:tc>
      </w:tr>
      <w:tr w:rsidR="00BF1D05" w14:paraId="615B07EB" w14:textId="77777777">
        <w:trPr>
          <w:cantSplit/>
          <w:jc w:val="center"/>
        </w:trPr>
        <w:tc>
          <w:tcPr>
            <w:tcW w:w="2268" w:type="dxa"/>
            <w:vAlign w:val="center"/>
          </w:tcPr>
          <w:p w14:paraId="2D371D4D" w14:textId="77777777" w:rsidR="00BF1D05" w:rsidRDefault="00000000">
            <w:pPr>
              <w:spacing w:before="60" w:after="60" w:line="252" w:lineRule="auto"/>
            </w:pPr>
            <w:r>
              <w:rPr>
                <w:rFonts w:ascii="Times New Roman" w:eastAsia="Times New Roman" w:hAnsi="Times New Roman" w:cs="Times New Roman"/>
                <w:color w:val="000000"/>
              </w:rPr>
              <w:t>FrmDanhMuc</w:t>
            </w:r>
          </w:p>
        </w:tc>
        <w:tc>
          <w:tcPr>
            <w:tcW w:w="7143" w:type="dxa"/>
            <w:vAlign w:val="center"/>
          </w:tcPr>
          <w:p w14:paraId="366BD1C3" w14:textId="77777777" w:rsidR="00BF1D05" w:rsidRDefault="00000000">
            <w:pPr>
              <w:spacing w:before="60" w:after="60" w:line="252" w:lineRule="auto"/>
            </w:pPr>
            <w:r>
              <w:rPr>
                <w:rFonts w:ascii="Times New Roman" w:eastAsia="Times New Roman" w:hAnsi="Times New Roman" w:cs="Times New Roman"/>
                <w:color w:val="000000"/>
              </w:rPr>
              <w:t>Thêm/sửa khoa, bác sĩ, thuốc và loại xét nghiệm qua bốn tab.</w:t>
            </w:r>
          </w:p>
        </w:tc>
      </w:tr>
    </w:tbl>
    <w:p w14:paraId="7C4BB9A7" w14:textId="77777777" w:rsidR="00BF1D05" w:rsidRDefault="00BF1D05">
      <w:pPr>
        <w:spacing w:after="100" w:line="264" w:lineRule="auto"/>
        <w:jc w:val="both"/>
      </w:pPr>
    </w:p>
    <w:p w14:paraId="001E4278" w14:textId="77777777" w:rsidR="00BF1D05" w:rsidRDefault="00000000">
      <w:pPr>
        <w:spacing w:after="100" w:line="264" w:lineRule="auto"/>
        <w:jc w:val="both"/>
      </w:pPr>
      <w:r>
        <w:rPr>
          <w:rFonts w:ascii="Times New Roman" w:eastAsia="Times New Roman" w:hAnsi="Times New Roman" w:cs="Times New Roman"/>
          <w:color w:val="000000"/>
        </w:rPr>
        <w:t>Các Form dùng chung ModuleForm để thống nhất bố cục, trạng thái kết nối và DataGridView. Cột tự chia theo chiều rộng; tiêu đề và nội dung dài được xuống dòng, hàng tự tăng chiều cao. Bố cục được khai báo trong code C# của từng Form. Lớp BenhNhanInput nhận dữ liệu đăng ký; kết quả truy vấn dùng DataTable để gắn vào các bảng trên màn hình.</w:t>
      </w:r>
    </w:p>
    <w:p w14:paraId="23E8A061"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w:t>
      </w:r>
    </w:p>
    <w:p w14:paraId="2E5D7837" w14:textId="77777777" w:rsidR="00BF1D05" w:rsidRDefault="00000000">
      <w:pPr>
        <w:spacing w:after="100" w:line="264" w:lineRule="auto"/>
        <w:jc w:val="both"/>
      </w:pPr>
      <w:r>
        <w:rPr>
          <w:rFonts w:ascii="Times New Roman" w:eastAsia="Times New Roman" w:hAnsi="Times New Roman" w:cs="Times New Roman"/>
          <w:color w:val="000000"/>
          <w:sz w:val="21"/>
        </w:rPr>
        <w:t>Các ảnh dưới đây ghi lại các Form đang chạy với dữ liệu SQL Server và kết quả truy vấn cấu trúc cơ sở dữ liệu trên máy thực hành.</w:t>
      </w:r>
    </w:p>
    <w:p w14:paraId="52D9A913" w14:textId="77777777" w:rsidR="00BF1D05" w:rsidRDefault="00000000">
      <w:pPr>
        <w:keepNext/>
        <w:spacing w:after="60"/>
        <w:jc w:val="center"/>
      </w:pPr>
      <w:r>
        <w:rPr>
          <w:noProof/>
        </w:rPr>
        <w:drawing>
          <wp:inline distT="0" distB="0" distL="0" distR="0" wp14:anchorId="077335BB" wp14:editId="69E0FDC7">
            <wp:extent cx="5976000" cy="3992327"/>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png"/>
                    <pic:cNvPicPr/>
                  </pic:nvPicPr>
                  <pic:blipFill>
                    <a:blip r:embed="rId14"/>
                    <a:stretch>
                      <a:fillRect/>
                    </a:stretch>
                  </pic:blipFill>
                  <pic:spPr>
                    <a:xfrm>
                      <a:off x="0" y="0"/>
                      <a:ext cx="5976000" cy="3992327"/>
                    </a:xfrm>
                    <a:prstGeom prst="rect">
                      <a:avLst/>
                    </a:prstGeom>
                  </pic:spPr>
                </pic:pic>
              </a:graphicData>
            </a:graphic>
          </wp:inline>
        </w:drawing>
      </w:r>
    </w:p>
    <w:p w14:paraId="0338289B" w14:textId="77777777" w:rsidR="00BF1D05" w:rsidRDefault="00000000">
      <w:pPr>
        <w:spacing w:after="100" w:line="264" w:lineRule="auto"/>
        <w:jc w:val="center"/>
      </w:pPr>
      <w:r>
        <w:rPr>
          <w:rFonts w:ascii="Times New Roman" w:eastAsia="Times New Roman" w:hAnsi="Times New Roman" w:cs="Times New Roman"/>
          <w:b/>
          <w:color w:val="000000"/>
          <w:sz w:val="21"/>
        </w:rPr>
        <w:t>Hình G.1. Màn hình chính và tổng hợp dữ liệu SQL Server</w:t>
      </w:r>
    </w:p>
    <w:p w14:paraId="1C7A6899" w14:textId="77777777" w:rsidR="00BF1D05" w:rsidRDefault="00000000">
      <w:pPr>
        <w:keepNext/>
        <w:spacing w:after="60"/>
        <w:jc w:val="center"/>
      </w:pPr>
      <w:r>
        <w:rPr>
          <w:noProof/>
        </w:rPr>
        <w:drawing>
          <wp:inline distT="0" distB="0" distL="0" distR="0" wp14:anchorId="7774B9FE" wp14:editId="54104B65">
            <wp:extent cx="5976000" cy="394435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rmBenhNhan_1.png"/>
                    <pic:cNvPicPr/>
                  </pic:nvPicPr>
                  <pic:blipFill>
                    <a:blip r:embed="rId15"/>
                    <a:stretch>
                      <a:fillRect/>
                    </a:stretch>
                  </pic:blipFill>
                  <pic:spPr>
                    <a:xfrm>
                      <a:off x="0" y="0"/>
                      <a:ext cx="5976000" cy="3944350"/>
                    </a:xfrm>
                    <a:prstGeom prst="rect">
                      <a:avLst/>
                    </a:prstGeom>
                  </pic:spPr>
                </pic:pic>
              </a:graphicData>
            </a:graphic>
          </wp:inline>
        </w:drawing>
      </w:r>
    </w:p>
    <w:p w14:paraId="1F0B8875" w14:textId="77777777" w:rsidR="00BF1D05" w:rsidRDefault="00000000">
      <w:pPr>
        <w:spacing w:after="100" w:line="264" w:lineRule="auto"/>
        <w:jc w:val="center"/>
      </w:pPr>
      <w:r>
        <w:rPr>
          <w:rFonts w:ascii="Times New Roman" w:eastAsia="Times New Roman" w:hAnsi="Times New Roman" w:cs="Times New Roman"/>
          <w:b/>
          <w:color w:val="000000"/>
          <w:sz w:val="21"/>
        </w:rPr>
        <w:t>Hình G.2. Đăng ký bệnh nhân và cấp hồ sơ cùng lệ phí năm</w:t>
      </w:r>
    </w:p>
    <w:p w14:paraId="187EB6F0"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 và CSDL tiếp theo</w:t>
      </w:r>
    </w:p>
    <w:p w14:paraId="503CE523" w14:textId="77777777" w:rsidR="00BF1D05" w:rsidRDefault="00000000">
      <w:pPr>
        <w:keepNext/>
        <w:spacing w:after="60"/>
        <w:jc w:val="center"/>
      </w:pPr>
      <w:r>
        <w:rPr>
          <w:noProof/>
        </w:rPr>
        <w:drawing>
          <wp:inline distT="0" distB="0" distL="0" distR="0" wp14:anchorId="102940EE" wp14:editId="19AC98C5">
            <wp:extent cx="5976000" cy="394435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rmBenhNhan_2.png"/>
                    <pic:cNvPicPr/>
                  </pic:nvPicPr>
                  <pic:blipFill>
                    <a:blip r:embed="rId16"/>
                    <a:stretch>
                      <a:fillRect/>
                    </a:stretch>
                  </pic:blipFill>
                  <pic:spPr>
                    <a:xfrm>
                      <a:off x="0" y="0"/>
                      <a:ext cx="5976000" cy="3944350"/>
                    </a:xfrm>
                    <a:prstGeom prst="rect">
                      <a:avLst/>
                    </a:prstGeom>
                  </pic:spPr>
                </pic:pic>
              </a:graphicData>
            </a:graphic>
          </wp:inline>
        </w:drawing>
      </w:r>
    </w:p>
    <w:p w14:paraId="4B2F4249" w14:textId="77777777" w:rsidR="00BF1D05" w:rsidRDefault="00000000">
      <w:pPr>
        <w:spacing w:after="100" w:line="264" w:lineRule="auto"/>
        <w:jc w:val="center"/>
      </w:pPr>
      <w:r>
        <w:rPr>
          <w:rFonts w:ascii="Times New Roman" w:eastAsia="Times New Roman" w:hAnsi="Times New Roman" w:cs="Times New Roman"/>
          <w:b/>
          <w:color w:val="000000"/>
          <w:sz w:val="21"/>
        </w:rPr>
        <w:t>Hình G.3. Ghi nhận lệ phí năm tiếp theo và xem thời hạn</w:t>
      </w:r>
    </w:p>
    <w:p w14:paraId="6F0ECACD" w14:textId="77777777" w:rsidR="00BF1D05" w:rsidRDefault="00000000">
      <w:pPr>
        <w:keepNext/>
        <w:spacing w:after="60"/>
        <w:jc w:val="center"/>
      </w:pPr>
      <w:r>
        <w:rPr>
          <w:noProof/>
        </w:rPr>
        <w:drawing>
          <wp:inline distT="0" distB="0" distL="0" distR="0" wp14:anchorId="0D6D7AC9" wp14:editId="3C0C33DB">
            <wp:extent cx="5976000" cy="394435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rmBenhNhan_3.png"/>
                    <pic:cNvPicPr/>
                  </pic:nvPicPr>
                  <pic:blipFill>
                    <a:blip r:embed="rId17"/>
                    <a:stretch>
                      <a:fillRect/>
                    </a:stretch>
                  </pic:blipFill>
                  <pic:spPr>
                    <a:xfrm>
                      <a:off x="0" y="0"/>
                      <a:ext cx="5976000" cy="3944350"/>
                    </a:xfrm>
                    <a:prstGeom prst="rect">
                      <a:avLst/>
                    </a:prstGeom>
                  </pic:spPr>
                </pic:pic>
              </a:graphicData>
            </a:graphic>
          </wp:inline>
        </w:drawing>
      </w:r>
    </w:p>
    <w:p w14:paraId="258703F9" w14:textId="77777777" w:rsidR="00BF1D05" w:rsidRDefault="00000000">
      <w:pPr>
        <w:spacing w:after="100" w:line="264" w:lineRule="auto"/>
        <w:jc w:val="center"/>
      </w:pPr>
      <w:r>
        <w:rPr>
          <w:rFonts w:ascii="Times New Roman" w:eastAsia="Times New Roman" w:hAnsi="Times New Roman" w:cs="Times New Roman"/>
          <w:b/>
          <w:color w:val="000000"/>
          <w:sz w:val="21"/>
        </w:rPr>
        <w:t>Hình G.4. Tra cứu bệnh nhân bằng mã hoặc thông tin liên hệ</w:t>
      </w:r>
    </w:p>
    <w:p w14:paraId="47B037B5"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 và CSDL tiếp theo</w:t>
      </w:r>
    </w:p>
    <w:p w14:paraId="4E55E2D6" w14:textId="77777777" w:rsidR="00BF1D05" w:rsidRDefault="00000000">
      <w:pPr>
        <w:keepNext/>
        <w:spacing w:after="60"/>
        <w:jc w:val="center"/>
      </w:pPr>
      <w:r>
        <w:rPr>
          <w:noProof/>
        </w:rPr>
        <w:drawing>
          <wp:inline distT="0" distB="0" distL="0" distR="0" wp14:anchorId="3B2E334C" wp14:editId="7672C32C">
            <wp:extent cx="5976000" cy="394435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mKhamBenh_1.png"/>
                    <pic:cNvPicPr/>
                  </pic:nvPicPr>
                  <pic:blipFill>
                    <a:blip r:embed="rId18"/>
                    <a:stretch>
                      <a:fillRect/>
                    </a:stretch>
                  </pic:blipFill>
                  <pic:spPr>
                    <a:xfrm>
                      <a:off x="0" y="0"/>
                      <a:ext cx="5976000" cy="3944350"/>
                    </a:xfrm>
                    <a:prstGeom prst="rect">
                      <a:avLst/>
                    </a:prstGeom>
                  </pic:spPr>
                </pic:pic>
              </a:graphicData>
            </a:graphic>
          </wp:inline>
        </w:drawing>
      </w:r>
    </w:p>
    <w:p w14:paraId="4FEBFB8A" w14:textId="77777777" w:rsidR="00BF1D05" w:rsidRDefault="00000000">
      <w:pPr>
        <w:spacing w:after="100" w:line="264" w:lineRule="auto"/>
        <w:jc w:val="center"/>
      </w:pPr>
      <w:r>
        <w:rPr>
          <w:rFonts w:ascii="Times New Roman" w:eastAsia="Times New Roman" w:hAnsi="Times New Roman" w:cs="Times New Roman"/>
          <w:b/>
          <w:color w:val="000000"/>
          <w:sz w:val="21"/>
        </w:rPr>
        <w:t>Hình G.5. Tiếp nhận và lập phiếu khám theo hồ sơ</w:t>
      </w:r>
    </w:p>
    <w:p w14:paraId="2B1DC822" w14:textId="77777777" w:rsidR="00BF1D05" w:rsidRDefault="00000000">
      <w:pPr>
        <w:keepNext/>
        <w:spacing w:after="60"/>
        <w:jc w:val="center"/>
      </w:pPr>
      <w:r>
        <w:rPr>
          <w:noProof/>
        </w:rPr>
        <w:drawing>
          <wp:inline distT="0" distB="0" distL="0" distR="0" wp14:anchorId="2BB663A6" wp14:editId="0F19AA1B">
            <wp:extent cx="5976000" cy="3944350"/>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mKhamBenh_2.png"/>
                    <pic:cNvPicPr/>
                  </pic:nvPicPr>
                  <pic:blipFill>
                    <a:blip r:embed="rId19"/>
                    <a:stretch>
                      <a:fillRect/>
                    </a:stretch>
                  </pic:blipFill>
                  <pic:spPr>
                    <a:xfrm>
                      <a:off x="0" y="0"/>
                      <a:ext cx="5976000" cy="3944350"/>
                    </a:xfrm>
                    <a:prstGeom prst="rect">
                      <a:avLst/>
                    </a:prstGeom>
                  </pic:spPr>
                </pic:pic>
              </a:graphicData>
            </a:graphic>
          </wp:inline>
        </w:drawing>
      </w:r>
    </w:p>
    <w:p w14:paraId="30938284" w14:textId="77777777" w:rsidR="00BF1D05" w:rsidRDefault="00000000">
      <w:pPr>
        <w:spacing w:after="100" w:line="264" w:lineRule="auto"/>
        <w:jc w:val="center"/>
      </w:pPr>
      <w:r>
        <w:rPr>
          <w:rFonts w:ascii="Times New Roman" w:eastAsia="Times New Roman" w:hAnsi="Times New Roman" w:cs="Times New Roman"/>
          <w:b/>
          <w:color w:val="000000"/>
          <w:sz w:val="21"/>
        </w:rPr>
        <w:t>Hình G.6. Nạp và ghi nội dung khám, theo dõi điều trị</w:t>
      </w:r>
    </w:p>
    <w:p w14:paraId="2602C457"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 và CSDL tiếp theo</w:t>
      </w:r>
    </w:p>
    <w:p w14:paraId="533314E5" w14:textId="77777777" w:rsidR="00BF1D05" w:rsidRDefault="00000000">
      <w:pPr>
        <w:keepNext/>
        <w:spacing w:after="60"/>
        <w:jc w:val="center"/>
      </w:pPr>
      <w:r>
        <w:rPr>
          <w:noProof/>
        </w:rPr>
        <w:drawing>
          <wp:inline distT="0" distB="0" distL="0" distR="0" wp14:anchorId="669F7645" wp14:editId="0E891235">
            <wp:extent cx="5976000" cy="394435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rmXetNghiem_1.png"/>
                    <pic:cNvPicPr/>
                  </pic:nvPicPr>
                  <pic:blipFill>
                    <a:blip r:embed="rId20"/>
                    <a:stretch>
                      <a:fillRect/>
                    </a:stretch>
                  </pic:blipFill>
                  <pic:spPr>
                    <a:xfrm>
                      <a:off x="0" y="0"/>
                      <a:ext cx="5976000" cy="3944350"/>
                    </a:xfrm>
                    <a:prstGeom prst="rect">
                      <a:avLst/>
                    </a:prstGeom>
                  </pic:spPr>
                </pic:pic>
              </a:graphicData>
            </a:graphic>
          </wp:inline>
        </w:drawing>
      </w:r>
    </w:p>
    <w:p w14:paraId="69B5867B" w14:textId="77777777" w:rsidR="00BF1D05" w:rsidRDefault="00000000">
      <w:pPr>
        <w:spacing w:after="100" w:line="264" w:lineRule="auto"/>
        <w:jc w:val="center"/>
      </w:pPr>
      <w:r>
        <w:rPr>
          <w:rFonts w:ascii="Times New Roman" w:eastAsia="Times New Roman" w:hAnsi="Times New Roman" w:cs="Times New Roman"/>
          <w:b/>
          <w:color w:val="000000"/>
          <w:sz w:val="21"/>
        </w:rPr>
        <w:t>Hình G.7. Lập chỉ định xét nghiệm theo phiếu khám</w:t>
      </w:r>
    </w:p>
    <w:p w14:paraId="73F50F19" w14:textId="77777777" w:rsidR="00BF1D05" w:rsidRDefault="00000000">
      <w:pPr>
        <w:keepNext/>
        <w:spacing w:after="60"/>
        <w:jc w:val="center"/>
      </w:pPr>
      <w:r>
        <w:rPr>
          <w:noProof/>
        </w:rPr>
        <w:drawing>
          <wp:inline distT="0" distB="0" distL="0" distR="0" wp14:anchorId="3B8C2643" wp14:editId="0AA4BC39">
            <wp:extent cx="5976000" cy="3944350"/>
            <wp:effectExtent l="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rmXetNghiem_2.png"/>
                    <pic:cNvPicPr/>
                  </pic:nvPicPr>
                  <pic:blipFill>
                    <a:blip r:embed="rId21"/>
                    <a:stretch>
                      <a:fillRect/>
                    </a:stretch>
                  </pic:blipFill>
                  <pic:spPr>
                    <a:xfrm>
                      <a:off x="0" y="0"/>
                      <a:ext cx="5976000" cy="3944350"/>
                    </a:xfrm>
                    <a:prstGeom prst="rect">
                      <a:avLst/>
                    </a:prstGeom>
                  </pic:spPr>
                </pic:pic>
              </a:graphicData>
            </a:graphic>
          </wp:inline>
        </w:drawing>
      </w:r>
    </w:p>
    <w:p w14:paraId="1B5119EF" w14:textId="77777777" w:rsidR="00BF1D05" w:rsidRDefault="00000000">
      <w:pPr>
        <w:spacing w:after="100" w:line="264" w:lineRule="auto"/>
        <w:jc w:val="center"/>
      </w:pPr>
      <w:r>
        <w:rPr>
          <w:rFonts w:ascii="Times New Roman" w:eastAsia="Times New Roman" w:hAnsi="Times New Roman" w:cs="Times New Roman"/>
          <w:b/>
          <w:color w:val="000000"/>
          <w:sz w:val="21"/>
        </w:rPr>
        <w:t>Hình G.8. Ghi kết quả và ngày trả xét nghiệm</w:t>
      </w:r>
    </w:p>
    <w:p w14:paraId="115CB660"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 và CSDL tiếp theo</w:t>
      </w:r>
    </w:p>
    <w:p w14:paraId="2CCD3E78" w14:textId="77777777" w:rsidR="00BF1D05" w:rsidRDefault="00000000">
      <w:pPr>
        <w:keepNext/>
        <w:spacing w:after="60"/>
        <w:jc w:val="center"/>
      </w:pPr>
      <w:r>
        <w:rPr>
          <w:noProof/>
        </w:rPr>
        <w:drawing>
          <wp:inline distT="0" distB="0" distL="0" distR="0" wp14:anchorId="6CD58F0D" wp14:editId="57DDD657">
            <wp:extent cx="5976000" cy="3944350"/>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mToaThuoc_1.png"/>
                    <pic:cNvPicPr/>
                  </pic:nvPicPr>
                  <pic:blipFill>
                    <a:blip r:embed="rId22"/>
                    <a:stretch>
                      <a:fillRect/>
                    </a:stretch>
                  </pic:blipFill>
                  <pic:spPr>
                    <a:xfrm>
                      <a:off x="0" y="0"/>
                      <a:ext cx="5976000" cy="3944350"/>
                    </a:xfrm>
                    <a:prstGeom prst="rect">
                      <a:avLst/>
                    </a:prstGeom>
                  </pic:spPr>
                </pic:pic>
              </a:graphicData>
            </a:graphic>
          </wp:inline>
        </w:drawing>
      </w:r>
    </w:p>
    <w:p w14:paraId="58E240E8" w14:textId="77777777" w:rsidR="00BF1D05" w:rsidRDefault="00000000">
      <w:pPr>
        <w:spacing w:after="100" w:line="264" w:lineRule="auto"/>
        <w:jc w:val="center"/>
      </w:pPr>
      <w:r>
        <w:rPr>
          <w:rFonts w:ascii="Times New Roman" w:eastAsia="Times New Roman" w:hAnsi="Times New Roman" w:cs="Times New Roman"/>
          <w:b/>
          <w:color w:val="000000"/>
          <w:sz w:val="21"/>
        </w:rPr>
        <w:t>Hình G.9. Soạn dòng thuốc trước khi lưu toa</w:t>
      </w:r>
    </w:p>
    <w:p w14:paraId="7AE0F0C6" w14:textId="77777777" w:rsidR="00BF1D05" w:rsidRDefault="00000000">
      <w:pPr>
        <w:keepNext/>
        <w:spacing w:after="60"/>
        <w:jc w:val="center"/>
      </w:pPr>
      <w:r>
        <w:rPr>
          <w:noProof/>
        </w:rPr>
        <w:drawing>
          <wp:inline distT="0" distB="0" distL="0" distR="0" wp14:anchorId="7474A1BE" wp14:editId="396DE392">
            <wp:extent cx="5976000" cy="3944350"/>
            <wp:effectExtent l="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mToaThuoc_2.png"/>
                    <pic:cNvPicPr/>
                  </pic:nvPicPr>
                  <pic:blipFill>
                    <a:blip r:embed="rId23"/>
                    <a:stretch>
                      <a:fillRect/>
                    </a:stretch>
                  </pic:blipFill>
                  <pic:spPr>
                    <a:xfrm>
                      <a:off x="0" y="0"/>
                      <a:ext cx="5976000" cy="3944350"/>
                    </a:xfrm>
                    <a:prstGeom prst="rect">
                      <a:avLst/>
                    </a:prstGeom>
                  </pic:spPr>
                </pic:pic>
              </a:graphicData>
            </a:graphic>
          </wp:inline>
        </w:drawing>
      </w:r>
    </w:p>
    <w:p w14:paraId="2281DCBC" w14:textId="77777777" w:rsidR="00BF1D05" w:rsidRDefault="00000000">
      <w:pPr>
        <w:spacing w:after="100" w:line="264" w:lineRule="auto"/>
        <w:jc w:val="center"/>
      </w:pPr>
      <w:r>
        <w:rPr>
          <w:rFonts w:ascii="Times New Roman" w:eastAsia="Times New Roman" w:hAnsi="Times New Roman" w:cs="Times New Roman"/>
          <w:b/>
          <w:color w:val="000000"/>
          <w:sz w:val="21"/>
        </w:rPr>
        <w:t>Hình G.10. Danh sách toa đã lưu và chức năng xuất toa</w:t>
      </w:r>
    </w:p>
    <w:p w14:paraId="6AFDD510"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 và CSDL tiếp theo</w:t>
      </w:r>
    </w:p>
    <w:p w14:paraId="26E3AC91" w14:textId="77777777" w:rsidR="00BF1D05" w:rsidRDefault="00000000">
      <w:pPr>
        <w:keepNext/>
        <w:spacing w:after="60"/>
        <w:jc w:val="center"/>
      </w:pPr>
      <w:r>
        <w:rPr>
          <w:noProof/>
        </w:rPr>
        <w:drawing>
          <wp:inline distT="0" distB="0" distL="0" distR="0" wp14:anchorId="47C02118" wp14:editId="30C27361">
            <wp:extent cx="5976000" cy="3944350"/>
            <wp:effectExtent l="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rmLichHen_1.png"/>
                    <pic:cNvPicPr/>
                  </pic:nvPicPr>
                  <pic:blipFill>
                    <a:blip r:embed="rId24"/>
                    <a:stretch>
                      <a:fillRect/>
                    </a:stretch>
                  </pic:blipFill>
                  <pic:spPr>
                    <a:xfrm>
                      <a:off x="0" y="0"/>
                      <a:ext cx="5976000" cy="3944350"/>
                    </a:xfrm>
                    <a:prstGeom prst="rect">
                      <a:avLst/>
                    </a:prstGeom>
                  </pic:spPr>
                </pic:pic>
              </a:graphicData>
            </a:graphic>
          </wp:inline>
        </w:drawing>
      </w:r>
    </w:p>
    <w:p w14:paraId="076003EE" w14:textId="77777777" w:rsidR="00BF1D05" w:rsidRDefault="00000000">
      <w:pPr>
        <w:spacing w:after="100" w:line="264" w:lineRule="auto"/>
        <w:jc w:val="center"/>
      </w:pPr>
      <w:r>
        <w:rPr>
          <w:rFonts w:ascii="Times New Roman" w:eastAsia="Times New Roman" w:hAnsi="Times New Roman" w:cs="Times New Roman"/>
          <w:b/>
          <w:color w:val="000000"/>
          <w:sz w:val="21"/>
        </w:rPr>
        <w:t>Hình G.11. Lịch định kỳ theo hồ sơ và quý khám</w:t>
      </w:r>
    </w:p>
    <w:p w14:paraId="09837F5B" w14:textId="77777777" w:rsidR="00BF1D05" w:rsidRDefault="00000000">
      <w:pPr>
        <w:keepNext/>
        <w:spacing w:after="60"/>
        <w:jc w:val="center"/>
      </w:pPr>
      <w:r>
        <w:rPr>
          <w:noProof/>
        </w:rPr>
        <w:drawing>
          <wp:inline distT="0" distB="0" distL="0" distR="0" wp14:anchorId="2ED12C07" wp14:editId="2992CF94">
            <wp:extent cx="5976000" cy="3944350"/>
            <wp:effectExtent l="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rmHoanTat_1.png"/>
                    <pic:cNvPicPr/>
                  </pic:nvPicPr>
                  <pic:blipFill>
                    <a:blip r:embed="rId25"/>
                    <a:stretch>
                      <a:fillRect/>
                    </a:stretch>
                  </pic:blipFill>
                  <pic:spPr>
                    <a:xfrm>
                      <a:off x="0" y="0"/>
                      <a:ext cx="5976000" cy="3944350"/>
                    </a:xfrm>
                    <a:prstGeom prst="rect">
                      <a:avLst/>
                    </a:prstGeom>
                  </pic:spPr>
                </pic:pic>
              </a:graphicData>
            </a:graphic>
          </wp:inline>
        </w:drawing>
      </w:r>
    </w:p>
    <w:p w14:paraId="14B97AE3" w14:textId="77777777" w:rsidR="00BF1D05" w:rsidRDefault="00000000">
      <w:pPr>
        <w:spacing w:after="100" w:line="264" w:lineRule="auto"/>
        <w:jc w:val="center"/>
      </w:pPr>
      <w:r>
        <w:rPr>
          <w:rFonts w:ascii="Times New Roman" w:eastAsia="Times New Roman" w:hAnsi="Times New Roman" w:cs="Times New Roman"/>
          <w:b/>
          <w:color w:val="000000"/>
          <w:sz w:val="21"/>
        </w:rPr>
        <w:t>Hình G.12. Xác nhận thủ tục và hoàn tất đợt điều trị</w:t>
      </w:r>
    </w:p>
    <w:p w14:paraId="2AAC0C1D"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 và CSDL tiếp theo</w:t>
      </w:r>
    </w:p>
    <w:p w14:paraId="25599079" w14:textId="77777777" w:rsidR="00BF1D05" w:rsidRDefault="00000000">
      <w:pPr>
        <w:keepNext/>
        <w:spacing w:after="60"/>
        <w:jc w:val="center"/>
      </w:pPr>
      <w:r>
        <w:rPr>
          <w:noProof/>
        </w:rPr>
        <w:drawing>
          <wp:inline distT="0" distB="0" distL="0" distR="0" wp14:anchorId="00321BBD" wp14:editId="1D5ED344">
            <wp:extent cx="5976000" cy="3944350"/>
            <wp:effectExtent l="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mLichSu_1.png"/>
                    <pic:cNvPicPr/>
                  </pic:nvPicPr>
                  <pic:blipFill>
                    <a:blip r:embed="rId26"/>
                    <a:stretch>
                      <a:fillRect/>
                    </a:stretch>
                  </pic:blipFill>
                  <pic:spPr>
                    <a:xfrm>
                      <a:off x="0" y="0"/>
                      <a:ext cx="5976000" cy="3944350"/>
                    </a:xfrm>
                    <a:prstGeom prst="rect">
                      <a:avLst/>
                    </a:prstGeom>
                  </pic:spPr>
                </pic:pic>
              </a:graphicData>
            </a:graphic>
          </wp:inline>
        </w:drawing>
      </w:r>
    </w:p>
    <w:p w14:paraId="780846EC" w14:textId="77777777" w:rsidR="00BF1D05" w:rsidRDefault="00000000">
      <w:pPr>
        <w:spacing w:after="100" w:line="264" w:lineRule="auto"/>
        <w:jc w:val="center"/>
      </w:pPr>
      <w:r>
        <w:rPr>
          <w:rFonts w:ascii="Times New Roman" w:eastAsia="Times New Roman" w:hAnsi="Times New Roman" w:cs="Times New Roman"/>
          <w:b/>
          <w:color w:val="000000"/>
          <w:sz w:val="21"/>
        </w:rPr>
        <w:t>Hình G.13. Lịch sử phân biệt đợt đang điều trị và đã hoàn tất</w:t>
      </w:r>
    </w:p>
    <w:p w14:paraId="7095CB2F" w14:textId="77777777" w:rsidR="00BF1D05" w:rsidRDefault="00000000">
      <w:pPr>
        <w:keepNext/>
        <w:spacing w:after="60"/>
        <w:jc w:val="center"/>
      </w:pPr>
      <w:r>
        <w:rPr>
          <w:noProof/>
        </w:rPr>
        <w:drawing>
          <wp:inline distT="0" distB="0" distL="0" distR="0" wp14:anchorId="59DB949F" wp14:editId="57E17379">
            <wp:extent cx="5976000" cy="3944350"/>
            <wp:effectExtent l="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mLichSu_2.png"/>
                    <pic:cNvPicPr/>
                  </pic:nvPicPr>
                  <pic:blipFill>
                    <a:blip r:embed="rId27"/>
                    <a:stretch>
                      <a:fillRect/>
                    </a:stretch>
                  </pic:blipFill>
                  <pic:spPr>
                    <a:xfrm>
                      <a:off x="0" y="0"/>
                      <a:ext cx="5976000" cy="3944350"/>
                    </a:xfrm>
                    <a:prstGeom prst="rect">
                      <a:avLst/>
                    </a:prstGeom>
                  </pic:spPr>
                </pic:pic>
              </a:graphicData>
            </a:graphic>
          </wp:inline>
        </w:drawing>
      </w:r>
    </w:p>
    <w:p w14:paraId="3DA0C93A" w14:textId="77777777" w:rsidR="00BF1D05" w:rsidRDefault="00000000">
      <w:pPr>
        <w:spacing w:after="100" w:line="264" w:lineRule="auto"/>
        <w:jc w:val="center"/>
      </w:pPr>
      <w:r>
        <w:rPr>
          <w:rFonts w:ascii="Times New Roman" w:eastAsia="Times New Roman" w:hAnsi="Times New Roman" w:cs="Times New Roman"/>
          <w:b/>
          <w:color w:val="000000"/>
          <w:sz w:val="21"/>
        </w:rPr>
        <w:t>Hình G.14. Xét nghiệm của lần khám được chọn</w:t>
      </w:r>
    </w:p>
    <w:p w14:paraId="5C549959"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 và CSDL tiếp theo</w:t>
      </w:r>
    </w:p>
    <w:p w14:paraId="348BDF06" w14:textId="77777777" w:rsidR="00BF1D05" w:rsidRDefault="00000000">
      <w:pPr>
        <w:keepNext/>
        <w:spacing w:after="60"/>
        <w:jc w:val="center"/>
      </w:pPr>
      <w:r>
        <w:rPr>
          <w:noProof/>
        </w:rPr>
        <w:drawing>
          <wp:inline distT="0" distB="0" distL="0" distR="0" wp14:anchorId="7F17CF61" wp14:editId="4F7BC80E">
            <wp:extent cx="5976000" cy="3944350"/>
            <wp:effectExtent l="0" t="0" r="0"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mLichSu_3.png"/>
                    <pic:cNvPicPr/>
                  </pic:nvPicPr>
                  <pic:blipFill>
                    <a:blip r:embed="rId28"/>
                    <a:stretch>
                      <a:fillRect/>
                    </a:stretch>
                  </pic:blipFill>
                  <pic:spPr>
                    <a:xfrm>
                      <a:off x="0" y="0"/>
                      <a:ext cx="5976000" cy="3944350"/>
                    </a:xfrm>
                    <a:prstGeom prst="rect">
                      <a:avLst/>
                    </a:prstGeom>
                  </pic:spPr>
                </pic:pic>
              </a:graphicData>
            </a:graphic>
          </wp:inline>
        </w:drawing>
      </w:r>
    </w:p>
    <w:p w14:paraId="74F7AE09" w14:textId="77777777" w:rsidR="00BF1D05" w:rsidRDefault="00000000">
      <w:pPr>
        <w:spacing w:after="100" w:line="264" w:lineRule="auto"/>
        <w:jc w:val="center"/>
      </w:pPr>
      <w:r>
        <w:rPr>
          <w:rFonts w:ascii="Times New Roman" w:eastAsia="Times New Roman" w:hAnsi="Times New Roman" w:cs="Times New Roman"/>
          <w:b/>
          <w:color w:val="000000"/>
          <w:sz w:val="21"/>
        </w:rPr>
        <w:t>Hình G.15. Các toa thuốc theo hồ sơ</w:t>
      </w:r>
    </w:p>
    <w:p w14:paraId="5CDC8CB3" w14:textId="77777777" w:rsidR="00BF1D05" w:rsidRDefault="00000000">
      <w:pPr>
        <w:keepNext/>
        <w:spacing w:after="60"/>
        <w:jc w:val="center"/>
      </w:pPr>
      <w:r>
        <w:rPr>
          <w:noProof/>
        </w:rPr>
        <w:drawing>
          <wp:inline distT="0" distB="0" distL="0" distR="0" wp14:anchorId="5AB698D3" wp14:editId="2A11CB64">
            <wp:extent cx="5976000" cy="3944350"/>
            <wp:effectExtent l="0" t="0" r="0" b="0"/>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mLichSu_4.png"/>
                    <pic:cNvPicPr/>
                  </pic:nvPicPr>
                  <pic:blipFill>
                    <a:blip r:embed="rId29"/>
                    <a:stretch>
                      <a:fillRect/>
                    </a:stretch>
                  </pic:blipFill>
                  <pic:spPr>
                    <a:xfrm>
                      <a:off x="0" y="0"/>
                      <a:ext cx="5976000" cy="3944350"/>
                    </a:xfrm>
                    <a:prstGeom prst="rect">
                      <a:avLst/>
                    </a:prstGeom>
                  </pic:spPr>
                </pic:pic>
              </a:graphicData>
            </a:graphic>
          </wp:inline>
        </w:drawing>
      </w:r>
    </w:p>
    <w:p w14:paraId="140E8B91" w14:textId="77777777" w:rsidR="00BF1D05" w:rsidRDefault="00000000">
      <w:pPr>
        <w:spacing w:after="100" w:line="264" w:lineRule="auto"/>
        <w:jc w:val="center"/>
      </w:pPr>
      <w:r>
        <w:rPr>
          <w:rFonts w:ascii="Times New Roman" w:eastAsia="Times New Roman" w:hAnsi="Times New Roman" w:cs="Times New Roman"/>
          <w:b/>
          <w:color w:val="000000"/>
          <w:sz w:val="21"/>
        </w:rPr>
        <w:t>Hình G.16. Chi tiết thuốc, số lượng, liều và cách dùng của toa</w:t>
      </w:r>
    </w:p>
    <w:p w14:paraId="0D0CF9AB"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 và CSDL tiếp theo</w:t>
      </w:r>
    </w:p>
    <w:p w14:paraId="45D2CD3E" w14:textId="77777777" w:rsidR="00BF1D05" w:rsidRDefault="00000000">
      <w:pPr>
        <w:keepNext/>
        <w:spacing w:after="60"/>
        <w:jc w:val="center"/>
      </w:pPr>
      <w:r>
        <w:rPr>
          <w:noProof/>
        </w:rPr>
        <w:drawing>
          <wp:inline distT="0" distB="0" distL="0" distR="0" wp14:anchorId="07B49505" wp14:editId="35C5A48D">
            <wp:extent cx="5976000" cy="3944350"/>
            <wp:effectExtent l="0" t="0" r="0" b="0"/>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DanhMuc_1.png"/>
                    <pic:cNvPicPr/>
                  </pic:nvPicPr>
                  <pic:blipFill>
                    <a:blip r:embed="rId30"/>
                    <a:stretch>
                      <a:fillRect/>
                    </a:stretch>
                  </pic:blipFill>
                  <pic:spPr>
                    <a:xfrm>
                      <a:off x="0" y="0"/>
                      <a:ext cx="5976000" cy="3944350"/>
                    </a:xfrm>
                    <a:prstGeom prst="rect">
                      <a:avLst/>
                    </a:prstGeom>
                  </pic:spPr>
                </pic:pic>
              </a:graphicData>
            </a:graphic>
          </wp:inline>
        </w:drawing>
      </w:r>
    </w:p>
    <w:p w14:paraId="43189F3C" w14:textId="77777777" w:rsidR="00BF1D05" w:rsidRDefault="00000000">
      <w:pPr>
        <w:spacing w:after="100" w:line="264" w:lineRule="auto"/>
        <w:jc w:val="center"/>
      </w:pPr>
      <w:r>
        <w:rPr>
          <w:rFonts w:ascii="Times New Roman" w:eastAsia="Times New Roman" w:hAnsi="Times New Roman" w:cs="Times New Roman"/>
          <w:b/>
          <w:color w:val="000000"/>
          <w:sz w:val="21"/>
        </w:rPr>
        <w:t>Hình G.17. Danh mục khoa</w:t>
      </w:r>
    </w:p>
    <w:p w14:paraId="22A1A73A" w14:textId="77777777" w:rsidR="00BF1D05" w:rsidRDefault="00000000">
      <w:pPr>
        <w:keepNext/>
        <w:spacing w:after="60"/>
        <w:jc w:val="center"/>
      </w:pPr>
      <w:r>
        <w:rPr>
          <w:noProof/>
        </w:rPr>
        <w:drawing>
          <wp:inline distT="0" distB="0" distL="0" distR="0" wp14:anchorId="7A4696DA" wp14:editId="01161D0A">
            <wp:extent cx="5976000" cy="3944350"/>
            <wp:effectExtent l="0" t="0" r="0" b="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DanhMuc_2.png"/>
                    <pic:cNvPicPr/>
                  </pic:nvPicPr>
                  <pic:blipFill>
                    <a:blip r:embed="rId31"/>
                    <a:stretch>
                      <a:fillRect/>
                    </a:stretch>
                  </pic:blipFill>
                  <pic:spPr>
                    <a:xfrm>
                      <a:off x="0" y="0"/>
                      <a:ext cx="5976000" cy="3944350"/>
                    </a:xfrm>
                    <a:prstGeom prst="rect">
                      <a:avLst/>
                    </a:prstGeom>
                  </pic:spPr>
                </pic:pic>
              </a:graphicData>
            </a:graphic>
          </wp:inline>
        </w:drawing>
      </w:r>
    </w:p>
    <w:p w14:paraId="2E991B29" w14:textId="77777777" w:rsidR="00BF1D05" w:rsidRDefault="00000000">
      <w:pPr>
        <w:spacing w:after="100" w:line="264" w:lineRule="auto"/>
        <w:jc w:val="center"/>
      </w:pPr>
      <w:r>
        <w:rPr>
          <w:rFonts w:ascii="Times New Roman" w:eastAsia="Times New Roman" w:hAnsi="Times New Roman" w:cs="Times New Roman"/>
          <w:b/>
          <w:color w:val="000000"/>
          <w:sz w:val="21"/>
        </w:rPr>
        <w:t>Hình G.18. Danh mục bác sĩ</w:t>
      </w:r>
    </w:p>
    <w:p w14:paraId="42B3CB7C"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 và CSDL tiếp theo</w:t>
      </w:r>
    </w:p>
    <w:p w14:paraId="06923ADA" w14:textId="77777777" w:rsidR="00BF1D05" w:rsidRDefault="00000000">
      <w:pPr>
        <w:keepNext/>
        <w:spacing w:after="60"/>
        <w:jc w:val="center"/>
      </w:pPr>
      <w:r>
        <w:rPr>
          <w:noProof/>
        </w:rPr>
        <w:drawing>
          <wp:inline distT="0" distB="0" distL="0" distR="0" wp14:anchorId="4864B537" wp14:editId="5A88DBBE">
            <wp:extent cx="5976000" cy="3944350"/>
            <wp:effectExtent l="0" t="0" r="0" b="0"/>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DanhMuc_3.png"/>
                    <pic:cNvPicPr/>
                  </pic:nvPicPr>
                  <pic:blipFill>
                    <a:blip r:embed="rId32"/>
                    <a:stretch>
                      <a:fillRect/>
                    </a:stretch>
                  </pic:blipFill>
                  <pic:spPr>
                    <a:xfrm>
                      <a:off x="0" y="0"/>
                      <a:ext cx="5976000" cy="3944350"/>
                    </a:xfrm>
                    <a:prstGeom prst="rect">
                      <a:avLst/>
                    </a:prstGeom>
                  </pic:spPr>
                </pic:pic>
              </a:graphicData>
            </a:graphic>
          </wp:inline>
        </w:drawing>
      </w:r>
    </w:p>
    <w:p w14:paraId="32E878C4" w14:textId="77777777" w:rsidR="00BF1D05" w:rsidRDefault="00000000">
      <w:pPr>
        <w:spacing w:after="100" w:line="264" w:lineRule="auto"/>
        <w:jc w:val="center"/>
      </w:pPr>
      <w:r>
        <w:rPr>
          <w:rFonts w:ascii="Times New Roman" w:eastAsia="Times New Roman" w:hAnsi="Times New Roman" w:cs="Times New Roman"/>
          <w:b/>
          <w:color w:val="000000"/>
          <w:sz w:val="21"/>
        </w:rPr>
        <w:t>Hình G.19. Danh mục thuốc</w:t>
      </w:r>
    </w:p>
    <w:p w14:paraId="1B6DBA31" w14:textId="77777777" w:rsidR="00BF1D05" w:rsidRDefault="00000000">
      <w:pPr>
        <w:keepNext/>
        <w:spacing w:after="60"/>
        <w:jc w:val="center"/>
      </w:pPr>
      <w:r>
        <w:rPr>
          <w:noProof/>
        </w:rPr>
        <w:drawing>
          <wp:inline distT="0" distB="0" distL="0" distR="0" wp14:anchorId="4F62E861" wp14:editId="2079C1B5">
            <wp:extent cx="5976000" cy="3944350"/>
            <wp:effectExtent l="0" t="0" r="0" b="0"/>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DanhMuc_4.png"/>
                    <pic:cNvPicPr/>
                  </pic:nvPicPr>
                  <pic:blipFill>
                    <a:blip r:embed="rId33"/>
                    <a:stretch>
                      <a:fillRect/>
                    </a:stretch>
                  </pic:blipFill>
                  <pic:spPr>
                    <a:xfrm>
                      <a:off x="0" y="0"/>
                      <a:ext cx="5976000" cy="3944350"/>
                    </a:xfrm>
                    <a:prstGeom prst="rect">
                      <a:avLst/>
                    </a:prstGeom>
                  </pic:spPr>
                </pic:pic>
              </a:graphicData>
            </a:graphic>
          </wp:inline>
        </w:drawing>
      </w:r>
    </w:p>
    <w:p w14:paraId="5B8CAC1C" w14:textId="77777777" w:rsidR="00BF1D05" w:rsidRDefault="00000000">
      <w:pPr>
        <w:spacing w:after="100" w:line="264" w:lineRule="auto"/>
        <w:jc w:val="center"/>
      </w:pPr>
      <w:r>
        <w:rPr>
          <w:rFonts w:ascii="Times New Roman" w:eastAsia="Times New Roman" w:hAnsi="Times New Roman" w:cs="Times New Roman"/>
          <w:b/>
          <w:color w:val="000000"/>
          <w:sz w:val="21"/>
        </w:rPr>
        <w:t>Hình G.20. Danh mục loại xét nghiệm</w:t>
      </w:r>
    </w:p>
    <w:p w14:paraId="3EB3A4DC" w14:textId="77777777" w:rsidR="00BF1D05" w:rsidRDefault="00000000">
      <w:pPr>
        <w:keepNext/>
        <w:pageBreakBefore/>
        <w:spacing w:after="100" w:line="264" w:lineRule="auto"/>
        <w:jc w:val="both"/>
      </w:pPr>
      <w:r>
        <w:rPr>
          <w:rFonts w:ascii="Times New Roman" w:eastAsia="Times New Roman" w:hAnsi="Times New Roman" w:cs="Times New Roman"/>
          <w:b/>
          <w:color w:val="000000"/>
          <w:sz w:val="28"/>
        </w:rPr>
        <w:lastRenderedPageBreak/>
        <w:t>6.1. Kết quả chạy ứng dụng và CSDL tiếp theo</w:t>
      </w:r>
    </w:p>
    <w:p w14:paraId="0CC85AFA" w14:textId="77777777" w:rsidR="00BF1D05" w:rsidRDefault="00000000">
      <w:pPr>
        <w:keepNext/>
        <w:spacing w:after="60"/>
        <w:jc w:val="center"/>
      </w:pPr>
      <w:r>
        <w:rPr>
          <w:noProof/>
        </w:rPr>
        <w:drawing>
          <wp:inline distT="0" distB="0" distL="0" distR="0" wp14:anchorId="7A0908E1" wp14:editId="47A68E8F">
            <wp:extent cx="5976000" cy="3944350"/>
            <wp:effectExtent l="0" t="0" r="0" b="0"/>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atabase_Tables.png"/>
                    <pic:cNvPicPr/>
                  </pic:nvPicPr>
                  <pic:blipFill>
                    <a:blip r:embed="rId34"/>
                    <a:stretch>
                      <a:fillRect/>
                    </a:stretch>
                  </pic:blipFill>
                  <pic:spPr>
                    <a:xfrm>
                      <a:off x="0" y="0"/>
                      <a:ext cx="5976000" cy="3944350"/>
                    </a:xfrm>
                    <a:prstGeom prst="rect">
                      <a:avLst/>
                    </a:prstGeom>
                  </pic:spPr>
                </pic:pic>
              </a:graphicData>
            </a:graphic>
          </wp:inline>
        </w:drawing>
      </w:r>
    </w:p>
    <w:p w14:paraId="7D56CE22" w14:textId="77777777" w:rsidR="00BF1D05" w:rsidRDefault="00000000">
      <w:pPr>
        <w:spacing w:after="100" w:line="264" w:lineRule="auto"/>
        <w:jc w:val="center"/>
      </w:pPr>
      <w:r>
        <w:rPr>
          <w:rFonts w:ascii="Times New Roman" w:eastAsia="Times New Roman" w:hAnsi="Times New Roman" w:cs="Times New Roman"/>
          <w:b/>
          <w:color w:val="000000"/>
          <w:sz w:val="21"/>
        </w:rPr>
        <w:t>Hình G.21. Đối chiếu 13 bảng, khóa chính và số dòng trong CSDL thực tế</w:t>
      </w:r>
    </w:p>
    <w:p w14:paraId="062ED9BA" w14:textId="77777777" w:rsidR="00BF1D05" w:rsidRDefault="00000000">
      <w:pPr>
        <w:keepNext/>
        <w:spacing w:after="60"/>
        <w:jc w:val="center"/>
      </w:pPr>
      <w:r>
        <w:rPr>
          <w:noProof/>
        </w:rPr>
        <w:drawing>
          <wp:inline distT="0" distB="0" distL="0" distR="0" wp14:anchorId="5BB7D04D" wp14:editId="35BEF756">
            <wp:extent cx="5976000" cy="3944350"/>
            <wp:effectExtent l="0" t="0" r="0" b="0"/>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atabase_ForeignKeys.png"/>
                    <pic:cNvPicPr/>
                  </pic:nvPicPr>
                  <pic:blipFill>
                    <a:blip r:embed="rId35"/>
                    <a:stretch>
                      <a:fillRect/>
                    </a:stretch>
                  </pic:blipFill>
                  <pic:spPr>
                    <a:xfrm>
                      <a:off x="0" y="0"/>
                      <a:ext cx="5976000" cy="3944350"/>
                    </a:xfrm>
                    <a:prstGeom prst="rect">
                      <a:avLst/>
                    </a:prstGeom>
                  </pic:spPr>
                </pic:pic>
              </a:graphicData>
            </a:graphic>
          </wp:inline>
        </w:drawing>
      </w:r>
    </w:p>
    <w:p w14:paraId="4E637349" w14:textId="77777777" w:rsidR="00BF1D05" w:rsidRDefault="00000000">
      <w:pPr>
        <w:spacing w:after="100" w:line="264" w:lineRule="auto"/>
        <w:jc w:val="center"/>
      </w:pPr>
      <w:r>
        <w:rPr>
          <w:rFonts w:ascii="Times New Roman" w:eastAsia="Times New Roman" w:hAnsi="Times New Roman" w:cs="Times New Roman"/>
          <w:b/>
          <w:color w:val="000000"/>
          <w:sz w:val="21"/>
        </w:rPr>
        <w:t>Hình G.22. Đối chiếu các cột khóa ngoại trong CSDL thực tế</w:t>
      </w:r>
    </w:p>
    <w:sectPr w:rsidR="00BF1D05">
      <w:headerReference w:type="even" r:id="rId36"/>
      <w:headerReference w:type="default" r:id="rId37"/>
      <w:footerReference w:type="even" r:id="rId38"/>
      <w:footerReference w:type="default" r:id="rId39"/>
      <w:headerReference w:type="first" r:id="rId40"/>
      <w:footerReference w:type="first" r:id="rId41"/>
      <w:pgSz w:w="11906" w:h="16838"/>
      <w:pgMar w:top="1134" w:right="1077" w:bottom="907" w:left="1417"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0F42" w14:textId="77777777" w:rsidR="006A2D5D" w:rsidRDefault="006A2D5D">
      <w:pPr>
        <w:spacing w:line="240" w:lineRule="auto"/>
      </w:pPr>
      <w:r>
        <w:separator/>
      </w:r>
    </w:p>
  </w:endnote>
  <w:endnote w:type="continuationSeparator" w:id="0">
    <w:p w14:paraId="783197EC" w14:textId="77777777" w:rsidR="006A2D5D" w:rsidRDefault="006A2D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69D30B-582B-49B5-A20E-5D2BE793D4BA}"/>
  </w:font>
  <w:font w:name="Calibri">
    <w:panose1 w:val="020F0502020204030204"/>
    <w:charset w:val="00"/>
    <w:family w:val="swiss"/>
    <w:pitch w:val="variable"/>
    <w:sig w:usb0="E4002EFF" w:usb1="C200247B" w:usb2="00000009" w:usb3="00000000" w:csb0="000001FF" w:csb1="00000000"/>
    <w:embedRegular r:id="rId2" w:fontKey="{198B3624-1511-44D9-B2D3-E2106BF40724}"/>
  </w:font>
  <w:font w:name="Cambria">
    <w:panose1 w:val="02040503050406030204"/>
    <w:charset w:val="00"/>
    <w:family w:val="roman"/>
    <w:pitch w:val="variable"/>
    <w:sig w:usb0="E00006FF" w:usb1="420024FF" w:usb2="02000000" w:usb3="00000000" w:csb0="0000019F" w:csb1="00000000"/>
    <w:embedRegular r:id="rId3" w:fontKey="{507ACD23-9680-459E-9CA6-AE612DCE8A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FCE6" w14:textId="77777777" w:rsidR="00A83A28" w:rsidRDefault="00A83A2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F0BE" w14:textId="77777777" w:rsidR="00A83A28" w:rsidRDefault="00A83A2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423C" w14:textId="77777777" w:rsidR="00A83A28" w:rsidRDefault="00A83A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43E01" w14:textId="77777777" w:rsidR="006A2D5D" w:rsidRDefault="006A2D5D">
      <w:pPr>
        <w:spacing w:line="240" w:lineRule="auto"/>
      </w:pPr>
      <w:r>
        <w:separator/>
      </w:r>
    </w:p>
  </w:footnote>
  <w:footnote w:type="continuationSeparator" w:id="0">
    <w:p w14:paraId="3C2CEA4A" w14:textId="77777777" w:rsidR="006A2D5D" w:rsidRDefault="006A2D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E9CE" w14:textId="77777777" w:rsidR="00A83A28" w:rsidRDefault="00A83A2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C5C3" w14:textId="77777777" w:rsidR="00A83A28" w:rsidRDefault="00A83A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A8C87" w14:textId="77777777" w:rsidR="00A83A28" w:rsidRDefault="00A83A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A28"/>
    <w:rsid w:val="00073925"/>
    <w:rsid w:val="00586758"/>
    <w:rsid w:val="005B3D7A"/>
    <w:rsid w:val="006A2D5D"/>
    <w:rsid w:val="0089188C"/>
    <w:rsid w:val="008C6BF7"/>
    <w:rsid w:val="00957562"/>
    <w:rsid w:val="00A83A28"/>
    <w:rsid w:val="00B35EA3"/>
    <w:rsid w:val="00BF1D05"/>
    <w:rsid w:val="00D9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D869"/>
  <w15:docId w15:val="{8352B256-38C5-4F59-B47A-FE6768777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oter" Target="footer2.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35</Pages>
  <Words>3859</Words>
  <Characters>21997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LAB6 Quản lý hồ sơ bệnh án của bệnh nhân</vt:lpstr>
    </vt:vector>
  </TitlesOfParts>
  <Company/>
  <LinksUpToDate>false</LinksUpToDate>
  <CharactersWithSpaces>25805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LAB6 Quản lý hồ sơ bệnh án của bệnh nhân</dc:title>
  <dc:subject>Bài 5 Phân tích thiết kế hướng đối tượng</dc:subject>
  <dc:creator>JNckaJNcA</dc:creator>
  <dc:description/>
  <cp:lastModifiedBy>Nguyen THanh Can</cp:lastModifiedBy>
  <cp:revision>5</cp:revision>
  <dcterms:created xsi:type="dcterms:W3CDTF">2026-10-16T03:31:00Z</dcterms:created>
  <dcterms:modified xsi:type="dcterms:W3CDTF">2026-10-23T05:03:00Z</dcterms:modified>
</cp:coreProperties>
</file>