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4C44BA" w14:textId="77777777" w:rsidR="0024750E" w:rsidRPr="0024750E" w:rsidRDefault="0024750E" w:rsidP="00E070B4">
      <w:pPr>
        <w:jc w:val="center"/>
        <w:rPr>
          <w:b/>
          <w:bCs/>
          <w:sz w:val="32"/>
          <w:szCs w:val="32"/>
        </w:rPr>
      </w:pPr>
      <w:r w:rsidRPr="0024750E">
        <w:rPr>
          <w:b/>
          <w:bCs/>
          <w:sz w:val="32"/>
          <w:szCs w:val="32"/>
        </w:rPr>
        <w:t>Traffic Prediction using Image Generation and Machine Learning Models</w:t>
      </w:r>
    </w:p>
    <w:p w14:paraId="71F58ADA" w14:textId="77777777" w:rsidR="0024750E" w:rsidRPr="0024750E" w:rsidRDefault="0024750E" w:rsidP="0024750E">
      <w:pPr>
        <w:rPr>
          <w:b/>
          <w:bCs/>
          <w:sz w:val="28"/>
          <w:szCs w:val="28"/>
        </w:rPr>
      </w:pPr>
      <w:r w:rsidRPr="0024750E">
        <w:rPr>
          <w:b/>
          <w:bCs/>
          <w:sz w:val="28"/>
          <w:szCs w:val="28"/>
        </w:rPr>
        <w:t>1. Introduction</w:t>
      </w:r>
    </w:p>
    <w:p w14:paraId="73DCD3FD" w14:textId="77777777" w:rsidR="0024750E" w:rsidRPr="0024750E" w:rsidRDefault="0024750E" w:rsidP="0024750E">
      <w:r w:rsidRPr="0024750E">
        <w:t xml:space="preserve">The task involved predicting traffic conditions between customer and restaurant locations using a combination of </w:t>
      </w:r>
      <w:r w:rsidRPr="0024750E">
        <w:rPr>
          <w:b/>
          <w:bCs/>
        </w:rPr>
        <w:t>image-based deep learning</w:t>
      </w:r>
      <w:r w:rsidRPr="0024750E">
        <w:t xml:space="preserve"> and </w:t>
      </w:r>
      <w:r w:rsidRPr="0024750E">
        <w:rPr>
          <w:b/>
          <w:bCs/>
        </w:rPr>
        <w:t>tabular machine learning models</w:t>
      </w:r>
      <w:r w:rsidRPr="0024750E">
        <w:t>. We explored two main approaches:</w:t>
      </w:r>
    </w:p>
    <w:p w14:paraId="79BD886B" w14:textId="77777777" w:rsidR="0024750E" w:rsidRPr="0024750E" w:rsidRDefault="0024750E" w:rsidP="0024750E">
      <w:pPr>
        <w:numPr>
          <w:ilvl w:val="0"/>
          <w:numId w:val="1"/>
        </w:numPr>
      </w:pPr>
      <w:r w:rsidRPr="0024750E">
        <w:rPr>
          <w:b/>
          <w:bCs/>
        </w:rPr>
        <w:t>Image-based classification with Convolutional Neural Networks (CNNs)</w:t>
      </w:r>
      <w:r w:rsidRPr="0024750E">
        <w:t>.</w:t>
      </w:r>
    </w:p>
    <w:p w14:paraId="77276648" w14:textId="77777777" w:rsidR="0024750E" w:rsidRPr="0024750E" w:rsidRDefault="0024750E" w:rsidP="0024750E">
      <w:pPr>
        <w:numPr>
          <w:ilvl w:val="0"/>
          <w:numId w:val="1"/>
        </w:numPr>
      </w:pPr>
      <w:r w:rsidRPr="0024750E">
        <w:rPr>
          <w:b/>
          <w:bCs/>
        </w:rPr>
        <w:t>Tabular classification with Logistic Regression and Random Forest</w:t>
      </w:r>
      <w:r w:rsidRPr="0024750E">
        <w:t>.</w:t>
      </w:r>
    </w:p>
    <w:p w14:paraId="36DBAB7C" w14:textId="1CA124EF" w:rsidR="0024750E" w:rsidRDefault="0024750E" w:rsidP="0024750E">
      <w:r w:rsidRPr="0024750E">
        <w:t xml:space="preserve">The dataset contained </w:t>
      </w:r>
      <w:r w:rsidRPr="0024750E">
        <w:rPr>
          <w:b/>
          <w:bCs/>
        </w:rPr>
        <w:t>customer and restaurant coordinates</w:t>
      </w:r>
      <w:r w:rsidRPr="0024750E">
        <w:t>, traffic condition labels (Low, Medium, High), and other attributes.</w:t>
      </w:r>
    </w:p>
    <w:p w14:paraId="021E1477" w14:textId="77777777" w:rsidR="00A45A73" w:rsidRPr="0024750E" w:rsidRDefault="00A45A73" w:rsidP="0024750E"/>
    <w:p w14:paraId="244E7589" w14:textId="77777777" w:rsidR="0024750E" w:rsidRPr="0024750E" w:rsidRDefault="0024750E" w:rsidP="0024750E">
      <w:pPr>
        <w:rPr>
          <w:b/>
          <w:bCs/>
          <w:sz w:val="28"/>
          <w:szCs w:val="28"/>
        </w:rPr>
      </w:pPr>
      <w:r w:rsidRPr="0024750E">
        <w:rPr>
          <w:b/>
          <w:bCs/>
          <w:sz w:val="28"/>
          <w:szCs w:val="28"/>
        </w:rPr>
        <w:t>2. Image Generation Process</w:t>
      </w:r>
    </w:p>
    <w:p w14:paraId="70FFD92A" w14:textId="77777777" w:rsidR="0024750E" w:rsidRPr="0024750E" w:rsidRDefault="0024750E" w:rsidP="0024750E">
      <w:r w:rsidRPr="0024750E">
        <w:t xml:space="preserve">To apply CNNs, raw tabular data (latitude, longitude pairs) was transformed into </w:t>
      </w:r>
      <w:r w:rsidRPr="0024750E">
        <w:rPr>
          <w:b/>
          <w:bCs/>
        </w:rPr>
        <w:t>map images</w:t>
      </w:r>
      <w:r w:rsidRPr="0024750E">
        <w:t>.</w:t>
      </w:r>
    </w:p>
    <w:p w14:paraId="223B1CA4" w14:textId="77777777" w:rsidR="0024750E" w:rsidRPr="0024750E" w:rsidRDefault="0024750E" w:rsidP="0024750E">
      <w:pPr>
        <w:numPr>
          <w:ilvl w:val="0"/>
          <w:numId w:val="2"/>
        </w:numPr>
      </w:pPr>
      <w:r w:rsidRPr="0024750E">
        <w:rPr>
          <w:b/>
          <w:bCs/>
        </w:rPr>
        <w:t>Coordinate Extraction:</w:t>
      </w:r>
      <w:r w:rsidRPr="0024750E">
        <w:t xml:space="preserve"> Customer and restaurant coordinates were parsed into numeric latitude and longitude.</w:t>
      </w:r>
    </w:p>
    <w:p w14:paraId="645E614A" w14:textId="58E8E856" w:rsidR="0024750E" w:rsidRPr="0024750E" w:rsidRDefault="0024750E" w:rsidP="00203C39">
      <w:pPr>
        <w:numPr>
          <w:ilvl w:val="0"/>
          <w:numId w:val="2"/>
        </w:numPr>
      </w:pPr>
      <w:r w:rsidRPr="0024750E">
        <w:rPr>
          <w:b/>
          <w:bCs/>
        </w:rPr>
        <w:t>Image Rendering:</w:t>
      </w:r>
      <w:r w:rsidRPr="0024750E">
        <w:t xml:space="preserve"> Using </w:t>
      </w:r>
      <w:proofErr w:type="spellStart"/>
      <w:r w:rsidRPr="0024750E">
        <w:t>StaticMap</w:t>
      </w:r>
      <w:proofErr w:type="spellEnd"/>
      <w:r w:rsidRPr="0024750E">
        <w:t>, a map tile was rendered with</w:t>
      </w:r>
      <w:r w:rsidR="00203C39">
        <w:t xml:space="preserve"> a</w:t>
      </w:r>
      <w:r w:rsidRPr="0024750E">
        <w:t xml:space="preserve"> </w:t>
      </w:r>
      <w:r w:rsidRPr="00203C39">
        <w:rPr>
          <w:b/>
          <w:bCs/>
        </w:rPr>
        <w:t>blue marker</w:t>
      </w:r>
      <w:r w:rsidRPr="0024750E">
        <w:t xml:space="preserve"> for the customer locati</w:t>
      </w:r>
      <w:r w:rsidR="00203C39">
        <w:t>o</w:t>
      </w:r>
      <w:r w:rsidRPr="0024750E">
        <w:t>n</w:t>
      </w:r>
      <w:r w:rsidR="00203C39">
        <w:t xml:space="preserve"> &amp; a</w:t>
      </w:r>
      <w:r w:rsidRPr="0024750E">
        <w:t xml:space="preserve"> </w:t>
      </w:r>
      <w:r w:rsidRPr="00203C39">
        <w:rPr>
          <w:b/>
          <w:bCs/>
        </w:rPr>
        <w:t>red marker</w:t>
      </w:r>
      <w:r w:rsidRPr="0024750E">
        <w:t xml:space="preserve"> for the restaurant </w:t>
      </w:r>
      <w:proofErr w:type="spellStart"/>
      <w:proofErr w:type="gramStart"/>
      <w:r w:rsidRPr="0024750E">
        <w:t>location.A</w:t>
      </w:r>
      <w:proofErr w:type="spellEnd"/>
      <w:proofErr w:type="gramEnd"/>
      <w:r w:rsidRPr="0024750E">
        <w:t xml:space="preserve"> </w:t>
      </w:r>
      <w:r w:rsidRPr="00203C39">
        <w:rPr>
          <w:b/>
          <w:bCs/>
        </w:rPr>
        <w:t>line</w:t>
      </w:r>
      <w:r w:rsidRPr="0024750E">
        <w:t xml:space="preserve"> connecting the two points.</w:t>
      </w:r>
    </w:p>
    <w:p w14:paraId="13C735E4" w14:textId="77777777" w:rsidR="0024750E" w:rsidRPr="0024750E" w:rsidRDefault="0024750E" w:rsidP="0024750E">
      <w:pPr>
        <w:numPr>
          <w:ilvl w:val="0"/>
          <w:numId w:val="2"/>
        </w:numPr>
      </w:pPr>
      <w:r w:rsidRPr="0024750E">
        <w:rPr>
          <w:b/>
          <w:bCs/>
        </w:rPr>
        <w:t>Traffic Label Overlay:</w:t>
      </w:r>
      <w:r w:rsidRPr="0024750E">
        <w:t xml:space="preserve"> The traffic condition (Low, Medium, High) was displayed at the top of the image.</w:t>
      </w:r>
    </w:p>
    <w:p w14:paraId="5C6B35C8" w14:textId="77777777" w:rsidR="0024750E" w:rsidRPr="0024750E" w:rsidRDefault="0024750E" w:rsidP="0024750E">
      <w:pPr>
        <w:numPr>
          <w:ilvl w:val="0"/>
          <w:numId w:val="2"/>
        </w:numPr>
      </w:pPr>
      <w:r w:rsidRPr="0024750E">
        <w:rPr>
          <w:b/>
          <w:bCs/>
        </w:rPr>
        <w:t>Dataset Construction:</w:t>
      </w:r>
      <w:r w:rsidRPr="0024750E">
        <w:t xml:space="preserve"> Each generated image was saved with its corresponding label (</w:t>
      </w:r>
      <w:proofErr w:type="spellStart"/>
      <w:r w:rsidRPr="0024750E">
        <w:t>target_bin</w:t>
      </w:r>
      <w:proofErr w:type="spellEnd"/>
      <w:r w:rsidRPr="0024750E">
        <w:t>).</w:t>
      </w:r>
    </w:p>
    <w:p w14:paraId="17FB1E36" w14:textId="77777777" w:rsidR="0024750E" w:rsidRPr="0024750E" w:rsidRDefault="0024750E" w:rsidP="0024750E">
      <w:r w:rsidRPr="0024750E">
        <w:t>This pipeline produced a dataset of labeled images suitable for CNN training.</w:t>
      </w:r>
    </w:p>
    <w:p w14:paraId="17C2CE51" w14:textId="0D6D363F" w:rsidR="0024750E" w:rsidRPr="0024750E" w:rsidRDefault="0024750E" w:rsidP="0024750E"/>
    <w:p w14:paraId="2771C4F5" w14:textId="77777777" w:rsidR="0024750E" w:rsidRPr="0024750E" w:rsidRDefault="0024750E" w:rsidP="0024750E">
      <w:pPr>
        <w:rPr>
          <w:b/>
          <w:bCs/>
        </w:rPr>
      </w:pPr>
      <w:r w:rsidRPr="0024750E">
        <w:rPr>
          <w:b/>
          <w:bCs/>
        </w:rPr>
        <w:t>3. CNN Model Architecture</w:t>
      </w:r>
    </w:p>
    <w:p w14:paraId="529DA213" w14:textId="77777777" w:rsidR="0024750E" w:rsidRPr="0024750E" w:rsidRDefault="0024750E" w:rsidP="0024750E">
      <w:r w:rsidRPr="0024750E">
        <w:t xml:space="preserve">The CNN was designed to classify the images into </w:t>
      </w:r>
      <w:r w:rsidRPr="0024750E">
        <w:rPr>
          <w:b/>
          <w:bCs/>
        </w:rPr>
        <w:t>three traffic categories</w:t>
      </w:r>
      <w:r w:rsidRPr="0024750E">
        <w:t>: Low, Medium, High.</w:t>
      </w:r>
    </w:p>
    <w:p w14:paraId="045FA027" w14:textId="77777777" w:rsidR="0024750E" w:rsidRPr="0024750E" w:rsidRDefault="0024750E" w:rsidP="0024750E">
      <w:pPr>
        <w:rPr>
          <w:b/>
          <w:bCs/>
        </w:rPr>
      </w:pPr>
      <w:r w:rsidRPr="0024750E">
        <w:rPr>
          <w:b/>
          <w:bCs/>
        </w:rPr>
        <w:t>Model Structure:</w:t>
      </w:r>
    </w:p>
    <w:p w14:paraId="18C175BD" w14:textId="442A7BD3" w:rsidR="0024750E" w:rsidRPr="0024750E" w:rsidRDefault="0024750E" w:rsidP="00A45A73">
      <w:pPr>
        <w:numPr>
          <w:ilvl w:val="0"/>
          <w:numId w:val="3"/>
        </w:numPr>
        <w:spacing w:line="240" w:lineRule="auto"/>
      </w:pPr>
      <w:r w:rsidRPr="0024750E">
        <w:rPr>
          <w:b/>
          <w:bCs/>
        </w:rPr>
        <w:t xml:space="preserve">Conv2D Layer (32 filters, 3×3, </w:t>
      </w:r>
      <w:proofErr w:type="spellStart"/>
      <w:r w:rsidRPr="0024750E">
        <w:rPr>
          <w:b/>
          <w:bCs/>
        </w:rPr>
        <w:t>ReLU</w:t>
      </w:r>
      <w:proofErr w:type="spellEnd"/>
      <w:proofErr w:type="gramStart"/>
      <w:r w:rsidRPr="0024750E">
        <w:rPr>
          <w:b/>
          <w:bCs/>
        </w:rPr>
        <w:t>)</w:t>
      </w:r>
      <w:r w:rsidR="00434389">
        <w:t>:-</w:t>
      </w:r>
      <w:proofErr w:type="gramEnd"/>
      <w:r w:rsidRPr="0024750E">
        <w:t>Detects low-level spatial features such as edges and points.</w:t>
      </w:r>
    </w:p>
    <w:p w14:paraId="1F708C63" w14:textId="3A66841F" w:rsidR="0024750E" w:rsidRPr="0024750E" w:rsidRDefault="0024750E" w:rsidP="00A45A73">
      <w:pPr>
        <w:numPr>
          <w:ilvl w:val="0"/>
          <w:numId w:val="3"/>
        </w:numPr>
        <w:spacing w:line="240" w:lineRule="auto"/>
      </w:pPr>
      <w:r w:rsidRPr="0024750E">
        <w:rPr>
          <w:b/>
          <w:bCs/>
        </w:rPr>
        <w:t>MaxPooling2D (2×2</w:t>
      </w:r>
      <w:proofErr w:type="gramStart"/>
      <w:r w:rsidRPr="0024750E">
        <w:rPr>
          <w:b/>
          <w:bCs/>
        </w:rPr>
        <w:t>)</w:t>
      </w:r>
      <w:r w:rsidR="00434389">
        <w:t>:-</w:t>
      </w:r>
      <w:proofErr w:type="gramEnd"/>
      <w:r w:rsidRPr="0024750E">
        <w:t>Reduces spatial resolution to retain essential features while reducing computation.</w:t>
      </w:r>
    </w:p>
    <w:p w14:paraId="48368ECE" w14:textId="1815FEEA" w:rsidR="0024750E" w:rsidRPr="0024750E" w:rsidRDefault="0024750E" w:rsidP="00A45A73">
      <w:pPr>
        <w:numPr>
          <w:ilvl w:val="0"/>
          <w:numId w:val="3"/>
        </w:numPr>
        <w:spacing w:line="240" w:lineRule="auto"/>
      </w:pPr>
      <w:r w:rsidRPr="0024750E">
        <w:rPr>
          <w:b/>
          <w:bCs/>
        </w:rPr>
        <w:t xml:space="preserve">Conv2D Layer (64 filters, 3×3, </w:t>
      </w:r>
      <w:proofErr w:type="spellStart"/>
      <w:r w:rsidRPr="0024750E">
        <w:rPr>
          <w:b/>
          <w:bCs/>
        </w:rPr>
        <w:t>ReLU</w:t>
      </w:r>
      <w:proofErr w:type="spellEnd"/>
      <w:proofErr w:type="gramStart"/>
      <w:r w:rsidRPr="0024750E">
        <w:rPr>
          <w:b/>
          <w:bCs/>
        </w:rPr>
        <w:t>)</w:t>
      </w:r>
      <w:r w:rsidR="0098597C">
        <w:t>:-</w:t>
      </w:r>
      <w:proofErr w:type="gramEnd"/>
      <w:r w:rsidRPr="0024750E">
        <w:t>Captures more complex patterns (routes, positional relationships between customer and restaurant).</w:t>
      </w:r>
    </w:p>
    <w:p w14:paraId="62ED158D" w14:textId="1DB7AB2C" w:rsidR="0024750E" w:rsidRPr="0024750E" w:rsidRDefault="0024750E" w:rsidP="00A45A73">
      <w:pPr>
        <w:numPr>
          <w:ilvl w:val="0"/>
          <w:numId w:val="3"/>
        </w:numPr>
        <w:spacing w:line="240" w:lineRule="auto"/>
      </w:pPr>
      <w:r w:rsidRPr="0024750E">
        <w:rPr>
          <w:b/>
          <w:bCs/>
        </w:rPr>
        <w:t>MaxPooling2D (2×2</w:t>
      </w:r>
      <w:proofErr w:type="gramStart"/>
      <w:r w:rsidRPr="0024750E">
        <w:rPr>
          <w:b/>
          <w:bCs/>
        </w:rPr>
        <w:t>)</w:t>
      </w:r>
      <w:r w:rsidR="0098597C">
        <w:t>:-</w:t>
      </w:r>
      <w:proofErr w:type="gramEnd"/>
      <w:r w:rsidRPr="0024750E">
        <w:t>Further dimensionality reduction.</w:t>
      </w:r>
    </w:p>
    <w:p w14:paraId="66352B19" w14:textId="695AC33A" w:rsidR="0024750E" w:rsidRPr="0024750E" w:rsidRDefault="0024750E" w:rsidP="00A45A73">
      <w:pPr>
        <w:numPr>
          <w:ilvl w:val="0"/>
          <w:numId w:val="3"/>
        </w:numPr>
        <w:spacing w:line="240" w:lineRule="auto"/>
      </w:pPr>
      <w:r w:rsidRPr="0024750E">
        <w:rPr>
          <w:b/>
          <w:bCs/>
        </w:rPr>
        <w:t xml:space="preserve">Flatten </w:t>
      </w:r>
      <w:proofErr w:type="gramStart"/>
      <w:r w:rsidRPr="0024750E">
        <w:rPr>
          <w:b/>
          <w:bCs/>
        </w:rPr>
        <w:t>Layer</w:t>
      </w:r>
      <w:r w:rsidR="0098597C">
        <w:t>:-</w:t>
      </w:r>
      <w:proofErr w:type="gramEnd"/>
      <w:r w:rsidRPr="0024750E">
        <w:t>Converts 2D feature maps into a 1D vector for dense layers.</w:t>
      </w:r>
    </w:p>
    <w:p w14:paraId="7D256051" w14:textId="3FF35DE1" w:rsidR="0024750E" w:rsidRPr="0024750E" w:rsidRDefault="0024750E" w:rsidP="00A45A73">
      <w:pPr>
        <w:numPr>
          <w:ilvl w:val="0"/>
          <w:numId w:val="3"/>
        </w:numPr>
        <w:spacing w:line="240" w:lineRule="auto"/>
      </w:pPr>
      <w:r w:rsidRPr="0024750E">
        <w:rPr>
          <w:b/>
          <w:bCs/>
        </w:rPr>
        <w:t xml:space="preserve">Dense Layer (128 units, </w:t>
      </w:r>
      <w:proofErr w:type="spellStart"/>
      <w:r w:rsidRPr="0024750E">
        <w:rPr>
          <w:b/>
          <w:bCs/>
        </w:rPr>
        <w:t>ReLU</w:t>
      </w:r>
      <w:proofErr w:type="spellEnd"/>
      <w:proofErr w:type="gramStart"/>
      <w:r w:rsidRPr="0024750E">
        <w:rPr>
          <w:b/>
          <w:bCs/>
        </w:rPr>
        <w:t>)</w:t>
      </w:r>
      <w:r w:rsidR="0098597C">
        <w:t>:-</w:t>
      </w:r>
      <w:proofErr w:type="gramEnd"/>
      <w:r w:rsidRPr="0024750E">
        <w:t>Fully connected layer for learning global patterns.</w:t>
      </w:r>
    </w:p>
    <w:p w14:paraId="2672231A" w14:textId="7C43D7A9" w:rsidR="0024750E" w:rsidRPr="0024750E" w:rsidRDefault="0024750E" w:rsidP="00A45A73">
      <w:pPr>
        <w:numPr>
          <w:ilvl w:val="0"/>
          <w:numId w:val="3"/>
        </w:numPr>
        <w:spacing w:line="240" w:lineRule="auto"/>
      </w:pPr>
      <w:r w:rsidRPr="0024750E">
        <w:rPr>
          <w:b/>
          <w:bCs/>
        </w:rPr>
        <w:t>Dropout (0.3</w:t>
      </w:r>
      <w:proofErr w:type="gramStart"/>
      <w:r w:rsidRPr="0024750E">
        <w:rPr>
          <w:b/>
          <w:bCs/>
        </w:rPr>
        <w:t>)</w:t>
      </w:r>
      <w:r w:rsidR="0098597C">
        <w:t>:-</w:t>
      </w:r>
      <w:proofErr w:type="gramEnd"/>
      <w:r w:rsidRPr="0024750E">
        <w:t>Regularization to prevent overfitting.</w:t>
      </w:r>
    </w:p>
    <w:p w14:paraId="7AFED714" w14:textId="44A16C38" w:rsidR="0024750E" w:rsidRPr="0024750E" w:rsidRDefault="0024750E" w:rsidP="00A45A73">
      <w:pPr>
        <w:numPr>
          <w:ilvl w:val="0"/>
          <w:numId w:val="3"/>
        </w:numPr>
        <w:spacing w:line="240" w:lineRule="auto"/>
      </w:pPr>
      <w:r w:rsidRPr="0024750E">
        <w:rPr>
          <w:b/>
          <w:bCs/>
        </w:rPr>
        <w:lastRenderedPageBreak/>
        <w:t xml:space="preserve">Output Layer (Dense, 3 units, </w:t>
      </w:r>
      <w:proofErr w:type="spellStart"/>
      <w:r w:rsidRPr="0024750E">
        <w:rPr>
          <w:b/>
          <w:bCs/>
        </w:rPr>
        <w:t>Softmax</w:t>
      </w:r>
      <w:proofErr w:type="spellEnd"/>
      <w:proofErr w:type="gramStart"/>
      <w:r w:rsidRPr="0024750E">
        <w:rPr>
          <w:b/>
          <w:bCs/>
        </w:rPr>
        <w:t>)</w:t>
      </w:r>
      <w:r w:rsidR="0098597C">
        <w:t>:-</w:t>
      </w:r>
      <w:proofErr w:type="gramEnd"/>
      <w:r w:rsidRPr="0024750E">
        <w:t>Multiclass classification into Low, Medium, or High traffic.</w:t>
      </w:r>
    </w:p>
    <w:p w14:paraId="1D8E1A8C" w14:textId="77777777" w:rsidR="0024750E" w:rsidRPr="0024750E" w:rsidRDefault="0024750E" w:rsidP="0024750E">
      <w:pPr>
        <w:rPr>
          <w:b/>
          <w:bCs/>
        </w:rPr>
      </w:pPr>
      <w:r w:rsidRPr="0024750E">
        <w:rPr>
          <w:b/>
          <w:bCs/>
        </w:rPr>
        <w:t>Training Details:</w:t>
      </w:r>
    </w:p>
    <w:p w14:paraId="62521C01" w14:textId="77777777" w:rsidR="0026003A" w:rsidRDefault="0024750E" w:rsidP="0026003A">
      <w:pPr>
        <w:pStyle w:val="ListParagraph"/>
        <w:numPr>
          <w:ilvl w:val="0"/>
          <w:numId w:val="8"/>
        </w:numPr>
      </w:pPr>
      <w:r w:rsidRPr="0024750E">
        <w:t>Optimizer: Adam (</w:t>
      </w:r>
      <w:proofErr w:type="spellStart"/>
      <w:r w:rsidRPr="0024750E">
        <w:t>lr</w:t>
      </w:r>
      <w:proofErr w:type="spellEnd"/>
      <w:r w:rsidRPr="0024750E">
        <w:t>=1e-3)</w:t>
      </w:r>
    </w:p>
    <w:p w14:paraId="36BC82B1" w14:textId="77777777" w:rsidR="0026003A" w:rsidRDefault="0024750E" w:rsidP="0026003A">
      <w:pPr>
        <w:pStyle w:val="ListParagraph"/>
        <w:numPr>
          <w:ilvl w:val="0"/>
          <w:numId w:val="8"/>
        </w:numPr>
      </w:pPr>
      <w:r w:rsidRPr="0024750E">
        <w:t xml:space="preserve">Loss Function: Categorical </w:t>
      </w:r>
      <w:proofErr w:type="spellStart"/>
      <w:r w:rsidRPr="0024750E">
        <w:t>Crossentropy</w:t>
      </w:r>
      <w:proofErr w:type="spellEnd"/>
      <w:r w:rsidRPr="0024750E">
        <w:t xml:space="preserve"> (multiclass)</w:t>
      </w:r>
    </w:p>
    <w:p w14:paraId="62D5D04B" w14:textId="16C5A0F5" w:rsidR="0024750E" w:rsidRPr="0024750E" w:rsidRDefault="0024750E" w:rsidP="0026003A">
      <w:pPr>
        <w:pStyle w:val="ListParagraph"/>
        <w:numPr>
          <w:ilvl w:val="0"/>
          <w:numId w:val="8"/>
        </w:numPr>
      </w:pPr>
      <w:r w:rsidRPr="0024750E">
        <w:t>Early Stopping: To prevent overfitting, with patience of 5 epochs</w:t>
      </w:r>
    </w:p>
    <w:p w14:paraId="3FA4C9DA" w14:textId="51C73C22" w:rsidR="0024750E" w:rsidRPr="0024750E" w:rsidRDefault="0024750E" w:rsidP="0024750E"/>
    <w:p w14:paraId="2FE08CA8" w14:textId="77777777" w:rsidR="0024750E" w:rsidRPr="0024750E" w:rsidRDefault="0024750E" w:rsidP="0024750E">
      <w:pPr>
        <w:rPr>
          <w:b/>
          <w:bCs/>
        </w:rPr>
      </w:pPr>
      <w:r w:rsidRPr="0024750E">
        <w:rPr>
          <w:b/>
          <w:bCs/>
        </w:rPr>
        <w:t>4. Model Performance</w:t>
      </w:r>
    </w:p>
    <w:p w14:paraId="5480E86A" w14:textId="77777777" w:rsidR="0024750E" w:rsidRPr="0024750E" w:rsidRDefault="0024750E" w:rsidP="0024750E">
      <w:pPr>
        <w:rPr>
          <w:b/>
          <w:bCs/>
        </w:rPr>
      </w:pPr>
      <w:r w:rsidRPr="0024750E">
        <w:rPr>
          <w:b/>
          <w:bCs/>
        </w:rPr>
        <w:t>Confusion Matrix for CNN</w:t>
      </w:r>
    </w:p>
    <w:p w14:paraId="13CC110A" w14:textId="265F23F0" w:rsidR="0024750E" w:rsidRPr="0024750E" w:rsidRDefault="0024750E" w:rsidP="0024750E">
      <w:r w:rsidRPr="0024750E">
        <w:t xml:space="preserve"> [[ </w:t>
      </w:r>
      <w:proofErr w:type="gramStart"/>
      <w:r w:rsidRPr="0024750E">
        <w:t>0  0</w:t>
      </w:r>
      <w:proofErr w:type="gramEnd"/>
      <w:r w:rsidRPr="0024750E">
        <w:t xml:space="preserve">  5]   → Class 'Low' misclassified as 'High'</w:t>
      </w:r>
      <w:r w:rsidR="0021263B">
        <w:br/>
      </w:r>
      <w:r w:rsidRPr="0024750E">
        <w:t xml:space="preserve">  [ </w:t>
      </w:r>
      <w:proofErr w:type="gramStart"/>
      <w:r w:rsidRPr="0024750E">
        <w:t>0  0</w:t>
      </w:r>
      <w:proofErr w:type="gramEnd"/>
      <w:r w:rsidRPr="0024750E">
        <w:t xml:space="preserve">  9]   → Class 'Medium' misclassified as 'High'</w:t>
      </w:r>
      <w:r w:rsidR="0021263B">
        <w:br/>
      </w:r>
      <w:r w:rsidRPr="0024750E">
        <w:t xml:space="preserve">  [ </w:t>
      </w:r>
      <w:proofErr w:type="gramStart"/>
      <w:r w:rsidRPr="0024750E">
        <w:t>0  0</w:t>
      </w:r>
      <w:proofErr w:type="gramEnd"/>
      <w:r w:rsidRPr="0024750E">
        <w:t xml:space="preserve"> 26</w:t>
      </w:r>
      <w:proofErr w:type="gramStart"/>
      <w:r w:rsidRPr="0024750E">
        <w:t>]]  →</w:t>
      </w:r>
      <w:proofErr w:type="gramEnd"/>
      <w:r w:rsidRPr="0024750E">
        <w:t xml:space="preserve"> Class 'High' predicted correctly</w:t>
      </w:r>
    </w:p>
    <w:p w14:paraId="16B660F0" w14:textId="77777777" w:rsidR="0024750E" w:rsidRPr="0024750E" w:rsidRDefault="0024750E" w:rsidP="0024750E">
      <w:r w:rsidRPr="0024750E">
        <w:t xml:space="preserve">This shows that the CNN was biased toward predicting the </w:t>
      </w:r>
      <w:r w:rsidRPr="0024750E">
        <w:rPr>
          <w:b/>
          <w:bCs/>
        </w:rPr>
        <w:t>High traffic</w:t>
      </w:r>
      <w:r w:rsidRPr="0024750E">
        <w:t xml:space="preserve"> class, failing to distinguish between Low and Medium.</w:t>
      </w:r>
    </w:p>
    <w:p w14:paraId="6DB1826B" w14:textId="77777777" w:rsidR="0024750E" w:rsidRPr="0024750E" w:rsidRDefault="0024750E" w:rsidP="0024750E">
      <w:pPr>
        <w:rPr>
          <w:b/>
          <w:bCs/>
        </w:rPr>
      </w:pPr>
      <w:r w:rsidRPr="0024750E">
        <w:rPr>
          <w:b/>
          <w:bCs/>
        </w:rPr>
        <w:t>Performance Metrics</w:t>
      </w:r>
    </w:p>
    <w:tbl>
      <w:tblPr>
        <w:tblW w:w="10608" w:type="dxa"/>
        <w:tblCellSpacing w:w="15" w:type="dxa"/>
        <w:tblCellMar>
          <w:top w:w="15" w:type="dxa"/>
          <w:left w:w="15" w:type="dxa"/>
          <w:bottom w:w="15" w:type="dxa"/>
          <w:right w:w="15" w:type="dxa"/>
        </w:tblCellMar>
        <w:tblLook w:val="04A0" w:firstRow="1" w:lastRow="0" w:firstColumn="1" w:lastColumn="0" w:noHBand="0" w:noVBand="1"/>
      </w:tblPr>
      <w:tblGrid>
        <w:gridCol w:w="3240"/>
        <w:gridCol w:w="1620"/>
        <w:gridCol w:w="1620"/>
        <w:gridCol w:w="1530"/>
        <w:gridCol w:w="1440"/>
        <w:gridCol w:w="1158"/>
      </w:tblGrid>
      <w:tr w:rsidR="00E83EFD" w:rsidRPr="0024750E" w14:paraId="78275636" w14:textId="77777777" w:rsidTr="00BF3DD1">
        <w:trPr>
          <w:trHeight w:val="492"/>
          <w:tblHeader/>
          <w:tblCellSpacing w:w="15" w:type="dxa"/>
        </w:trPr>
        <w:tc>
          <w:tcPr>
            <w:tcW w:w="3195" w:type="dxa"/>
            <w:vAlign w:val="center"/>
            <w:hideMark/>
          </w:tcPr>
          <w:p w14:paraId="4DE53BA8" w14:textId="77777777" w:rsidR="0024750E" w:rsidRPr="0024750E" w:rsidRDefault="0024750E" w:rsidP="0024750E">
            <w:pPr>
              <w:rPr>
                <w:b/>
                <w:bCs/>
              </w:rPr>
            </w:pPr>
            <w:r w:rsidRPr="0024750E">
              <w:rPr>
                <w:b/>
                <w:bCs/>
              </w:rPr>
              <w:t>Model</w:t>
            </w:r>
          </w:p>
        </w:tc>
        <w:tc>
          <w:tcPr>
            <w:tcW w:w="1590" w:type="dxa"/>
            <w:vAlign w:val="center"/>
            <w:hideMark/>
          </w:tcPr>
          <w:p w14:paraId="6E2E6E60" w14:textId="77777777" w:rsidR="0024750E" w:rsidRPr="0024750E" w:rsidRDefault="0024750E" w:rsidP="0024750E">
            <w:pPr>
              <w:rPr>
                <w:b/>
                <w:bCs/>
              </w:rPr>
            </w:pPr>
            <w:r w:rsidRPr="0024750E">
              <w:rPr>
                <w:b/>
                <w:bCs/>
              </w:rPr>
              <w:t>Accuracy</w:t>
            </w:r>
          </w:p>
        </w:tc>
        <w:tc>
          <w:tcPr>
            <w:tcW w:w="1590" w:type="dxa"/>
            <w:vAlign w:val="center"/>
            <w:hideMark/>
          </w:tcPr>
          <w:p w14:paraId="064D4A9F" w14:textId="77777777" w:rsidR="0024750E" w:rsidRPr="0024750E" w:rsidRDefault="0024750E" w:rsidP="0024750E">
            <w:pPr>
              <w:rPr>
                <w:b/>
                <w:bCs/>
              </w:rPr>
            </w:pPr>
            <w:r w:rsidRPr="0024750E">
              <w:rPr>
                <w:b/>
                <w:bCs/>
              </w:rPr>
              <w:t>Precision</w:t>
            </w:r>
          </w:p>
        </w:tc>
        <w:tc>
          <w:tcPr>
            <w:tcW w:w="1500" w:type="dxa"/>
            <w:vAlign w:val="center"/>
            <w:hideMark/>
          </w:tcPr>
          <w:p w14:paraId="5E345F0C" w14:textId="77777777" w:rsidR="0024750E" w:rsidRPr="0024750E" w:rsidRDefault="0024750E" w:rsidP="0024750E">
            <w:pPr>
              <w:rPr>
                <w:b/>
                <w:bCs/>
              </w:rPr>
            </w:pPr>
            <w:r w:rsidRPr="0024750E">
              <w:rPr>
                <w:b/>
                <w:bCs/>
              </w:rPr>
              <w:t>Recall</w:t>
            </w:r>
          </w:p>
        </w:tc>
        <w:tc>
          <w:tcPr>
            <w:tcW w:w="1410" w:type="dxa"/>
            <w:vAlign w:val="center"/>
            <w:hideMark/>
          </w:tcPr>
          <w:p w14:paraId="1A2F2C6C" w14:textId="77777777" w:rsidR="0024750E" w:rsidRPr="0024750E" w:rsidRDefault="0024750E" w:rsidP="0024750E">
            <w:pPr>
              <w:rPr>
                <w:b/>
                <w:bCs/>
              </w:rPr>
            </w:pPr>
            <w:r w:rsidRPr="0024750E">
              <w:rPr>
                <w:b/>
                <w:bCs/>
              </w:rPr>
              <w:t>F1</w:t>
            </w:r>
          </w:p>
        </w:tc>
        <w:tc>
          <w:tcPr>
            <w:tcW w:w="1113" w:type="dxa"/>
            <w:vAlign w:val="center"/>
            <w:hideMark/>
          </w:tcPr>
          <w:p w14:paraId="1EC7F5A4" w14:textId="77777777" w:rsidR="0024750E" w:rsidRPr="0024750E" w:rsidRDefault="0024750E" w:rsidP="0024750E">
            <w:pPr>
              <w:rPr>
                <w:b/>
                <w:bCs/>
              </w:rPr>
            </w:pPr>
            <w:r w:rsidRPr="0024750E">
              <w:rPr>
                <w:b/>
                <w:bCs/>
              </w:rPr>
              <w:t>AUC</w:t>
            </w:r>
          </w:p>
        </w:tc>
      </w:tr>
      <w:tr w:rsidR="00E83EFD" w:rsidRPr="0024750E" w14:paraId="4C5E5600" w14:textId="77777777" w:rsidTr="00BF3DD1">
        <w:trPr>
          <w:trHeight w:val="480"/>
          <w:tblCellSpacing w:w="15" w:type="dxa"/>
        </w:trPr>
        <w:tc>
          <w:tcPr>
            <w:tcW w:w="3195" w:type="dxa"/>
            <w:vAlign w:val="center"/>
            <w:hideMark/>
          </w:tcPr>
          <w:p w14:paraId="18235A51" w14:textId="77777777" w:rsidR="0024750E" w:rsidRPr="0024750E" w:rsidRDefault="0024750E" w:rsidP="0024750E">
            <w:r w:rsidRPr="0024750E">
              <w:t>CNN (images)</w:t>
            </w:r>
          </w:p>
        </w:tc>
        <w:tc>
          <w:tcPr>
            <w:tcW w:w="1590" w:type="dxa"/>
            <w:vAlign w:val="center"/>
            <w:hideMark/>
          </w:tcPr>
          <w:p w14:paraId="1F4CA347" w14:textId="77777777" w:rsidR="0024750E" w:rsidRPr="0024750E" w:rsidRDefault="0024750E" w:rsidP="0024750E">
            <w:r w:rsidRPr="0024750E">
              <w:rPr>
                <w:b/>
                <w:bCs/>
              </w:rPr>
              <w:t>0.650</w:t>
            </w:r>
          </w:p>
        </w:tc>
        <w:tc>
          <w:tcPr>
            <w:tcW w:w="1590" w:type="dxa"/>
            <w:vAlign w:val="center"/>
            <w:hideMark/>
          </w:tcPr>
          <w:p w14:paraId="5A20AA11" w14:textId="77777777" w:rsidR="0024750E" w:rsidRPr="0024750E" w:rsidRDefault="0024750E" w:rsidP="0024750E">
            <w:r w:rsidRPr="0024750E">
              <w:t>0.423</w:t>
            </w:r>
          </w:p>
        </w:tc>
        <w:tc>
          <w:tcPr>
            <w:tcW w:w="1500" w:type="dxa"/>
            <w:vAlign w:val="center"/>
            <w:hideMark/>
          </w:tcPr>
          <w:p w14:paraId="32292EC2" w14:textId="77777777" w:rsidR="0024750E" w:rsidRPr="0024750E" w:rsidRDefault="0024750E" w:rsidP="0024750E">
            <w:r w:rsidRPr="0024750E">
              <w:rPr>
                <w:b/>
                <w:bCs/>
              </w:rPr>
              <w:t>0.650</w:t>
            </w:r>
          </w:p>
        </w:tc>
        <w:tc>
          <w:tcPr>
            <w:tcW w:w="1410" w:type="dxa"/>
            <w:vAlign w:val="center"/>
            <w:hideMark/>
          </w:tcPr>
          <w:p w14:paraId="70F3A77C" w14:textId="77777777" w:rsidR="0024750E" w:rsidRPr="0024750E" w:rsidRDefault="0024750E" w:rsidP="0024750E">
            <w:r w:rsidRPr="0024750E">
              <w:t>0.512</w:t>
            </w:r>
          </w:p>
        </w:tc>
        <w:tc>
          <w:tcPr>
            <w:tcW w:w="1113" w:type="dxa"/>
            <w:vAlign w:val="center"/>
            <w:hideMark/>
          </w:tcPr>
          <w:p w14:paraId="4E6D262C" w14:textId="77777777" w:rsidR="0024750E" w:rsidRPr="0024750E" w:rsidRDefault="0024750E" w:rsidP="0024750E">
            <w:r w:rsidRPr="0024750E">
              <w:t>0.516</w:t>
            </w:r>
          </w:p>
        </w:tc>
      </w:tr>
      <w:tr w:rsidR="00E83EFD" w:rsidRPr="0024750E" w14:paraId="31FD7807" w14:textId="77777777" w:rsidTr="00BF3DD1">
        <w:trPr>
          <w:trHeight w:val="492"/>
          <w:tblCellSpacing w:w="15" w:type="dxa"/>
        </w:trPr>
        <w:tc>
          <w:tcPr>
            <w:tcW w:w="3195" w:type="dxa"/>
            <w:vAlign w:val="center"/>
            <w:hideMark/>
          </w:tcPr>
          <w:p w14:paraId="5A162D0B" w14:textId="77777777" w:rsidR="0024750E" w:rsidRPr="0024750E" w:rsidRDefault="0024750E" w:rsidP="0024750E">
            <w:r w:rsidRPr="0024750E">
              <w:t>Logistic Regression (tabular)</w:t>
            </w:r>
          </w:p>
        </w:tc>
        <w:tc>
          <w:tcPr>
            <w:tcW w:w="1590" w:type="dxa"/>
            <w:vAlign w:val="center"/>
            <w:hideMark/>
          </w:tcPr>
          <w:p w14:paraId="1FCAE02E" w14:textId="77777777" w:rsidR="0024750E" w:rsidRPr="0024750E" w:rsidRDefault="0024750E" w:rsidP="0024750E">
            <w:r w:rsidRPr="0024750E">
              <w:t>0.615</w:t>
            </w:r>
          </w:p>
        </w:tc>
        <w:tc>
          <w:tcPr>
            <w:tcW w:w="1590" w:type="dxa"/>
            <w:vAlign w:val="center"/>
            <w:hideMark/>
          </w:tcPr>
          <w:p w14:paraId="45070EBD" w14:textId="77777777" w:rsidR="0024750E" w:rsidRPr="0024750E" w:rsidRDefault="0024750E" w:rsidP="0024750E">
            <w:r w:rsidRPr="0024750E">
              <w:t>0.420</w:t>
            </w:r>
          </w:p>
        </w:tc>
        <w:tc>
          <w:tcPr>
            <w:tcW w:w="1500" w:type="dxa"/>
            <w:vAlign w:val="center"/>
            <w:hideMark/>
          </w:tcPr>
          <w:p w14:paraId="3ACD542F" w14:textId="77777777" w:rsidR="0024750E" w:rsidRPr="0024750E" w:rsidRDefault="0024750E" w:rsidP="0024750E">
            <w:r w:rsidRPr="0024750E">
              <w:t>0.615</w:t>
            </w:r>
          </w:p>
        </w:tc>
        <w:tc>
          <w:tcPr>
            <w:tcW w:w="1410" w:type="dxa"/>
            <w:vAlign w:val="center"/>
            <w:hideMark/>
          </w:tcPr>
          <w:p w14:paraId="72235BA6" w14:textId="77777777" w:rsidR="0024750E" w:rsidRPr="0024750E" w:rsidRDefault="0024750E" w:rsidP="0024750E">
            <w:r w:rsidRPr="0024750E">
              <w:t>0.494</w:t>
            </w:r>
          </w:p>
        </w:tc>
        <w:tc>
          <w:tcPr>
            <w:tcW w:w="1113" w:type="dxa"/>
            <w:vAlign w:val="center"/>
            <w:hideMark/>
          </w:tcPr>
          <w:p w14:paraId="517FE192" w14:textId="77777777" w:rsidR="0024750E" w:rsidRPr="0024750E" w:rsidRDefault="0024750E" w:rsidP="0024750E">
            <w:r w:rsidRPr="0024750E">
              <w:t>–</w:t>
            </w:r>
          </w:p>
        </w:tc>
      </w:tr>
      <w:tr w:rsidR="00E83EFD" w:rsidRPr="0024750E" w14:paraId="3B58CBC9" w14:textId="77777777" w:rsidTr="00BF3DD1">
        <w:trPr>
          <w:trHeight w:val="492"/>
          <w:tblCellSpacing w:w="15" w:type="dxa"/>
        </w:trPr>
        <w:tc>
          <w:tcPr>
            <w:tcW w:w="3195" w:type="dxa"/>
            <w:vAlign w:val="center"/>
            <w:hideMark/>
          </w:tcPr>
          <w:p w14:paraId="63F28426" w14:textId="77777777" w:rsidR="0024750E" w:rsidRPr="0024750E" w:rsidRDefault="0024750E" w:rsidP="0024750E">
            <w:r w:rsidRPr="0024750E">
              <w:t>Random Forest (tabular)</w:t>
            </w:r>
          </w:p>
        </w:tc>
        <w:tc>
          <w:tcPr>
            <w:tcW w:w="1590" w:type="dxa"/>
            <w:vAlign w:val="center"/>
            <w:hideMark/>
          </w:tcPr>
          <w:p w14:paraId="69C49D50" w14:textId="77777777" w:rsidR="0024750E" w:rsidRPr="0024750E" w:rsidRDefault="0024750E" w:rsidP="0024750E">
            <w:r w:rsidRPr="0024750E">
              <w:t>0.570</w:t>
            </w:r>
          </w:p>
        </w:tc>
        <w:tc>
          <w:tcPr>
            <w:tcW w:w="1590" w:type="dxa"/>
            <w:vAlign w:val="center"/>
            <w:hideMark/>
          </w:tcPr>
          <w:p w14:paraId="36D3FB67" w14:textId="77777777" w:rsidR="0024750E" w:rsidRPr="0024750E" w:rsidRDefault="0024750E" w:rsidP="0024750E">
            <w:r w:rsidRPr="0024750E">
              <w:rPr>
                <w:b/>
                <w:bCs/>
              </w:rPr>
              <w:t>0.466</w:t>
            </w:r>
          </w:p>
        </w:tc>
        <w:tc>
          <w:tcPr>
            <w:tcW w:w="1500" w:type="dxa"/>
            <w:vAlign w:val="center"/>
            <w:hideMark/>
          </w:tcPr>
          <w:p w14:paraId="7D606320" w14:textId="77777777" w:rsidR="0024750E" w:rsidRPr="0024750E" w:rsidRDefault="0024750E" w:rsidP="0024750E">
            <w:r w:rsidRPr="0024750E">
              <w:t>0.570</w:t>
            </w:r>
          </w:p>
        </w:tc>
        <w:tc>
          <w:tcPr>
            <w:tcW w:w="1410" w:type="dxa"/>
            <w:vAlign w:val="center"/>
            <w:hideMark/>
          </w:tcPr>
          <w:p w14:paraId="75C7B21E" w14:textId="77777777" w:rsidR="0024750E" w:rsidRPr="0024750E" w:rsidRDefault="0024750E" w:rsidP="0024750E">
            <w:r w:rsidRPr="0024750E">
              <w:rPr>
                <w:b/>
                <w:bCs/>
              </w:rPr>
              <w:t>0.504</w:t>
            </w:r>
          </w:p>
        </w:tc>
        <w:tc>
          <w:tcPr>
            <w:tcW w:w="1113" w:type="dxa"/>
            <w:vAlign w:val="center"/>
            <w:hideMark/>
          </w:tcPr>
          <w:p w14:paraId="09090D88" w14:textId="77777777" w:rsidR="0024750E" w:rsidRPr="0024750E" w:rsidRDefault="0024750E" w:rsidP="0024750E">
            <w:r w:rsidRPr="0024750E">
              <w:t>–</w:t>
            </w:r>
          </w:p>
        </w:tc>
      </w:tr>
    </w:tbl>
    <w:p w14:paraId="209CDF87" w14:textId="77777777" w:rsidR="00E817F9" w:rsidRDefault="00E817F9" w:rsidP="0024750E">
      <w:pPr>
        <w:rPr>
          <w:b/>
          <w:bCs/>
        </w:rPr>
      </w:pPr>
    </w:p>
    <w:p w14:paraId="74787861" w14:textId="3BF42785" w:rsidR="0024750E" w:rsidRPr="0024750E" w:rsidRDefault="0024750E" w:rsidP="0024750E">
      <w:pPr>
        <w:rPr>
          <w:b/>
          <w:bCs/>
        </w:rPr>
      </w:pPr>
      <w:r w:rsidRPr="0024750E">
        <w:rPr>
          <w:b/>
          <w:bCs/>
        </w:rPr>
        <w:t>5. Comparison and Analysis</w:t>
      </w:r>
    </w:p>
    <w:p w14:paraId="4CAF0B56" w14:textId="77777777" w:rsidR="0024750E" w:rsidRPr="0024750E" w:rsidRDefault="0024750E" w:rsidP="0024750E">
      <w:pPr>
        <w:numPr>
          <w:ilvl w:val="0"/>
          <w:numId w:val="5"/>
        </w:numPr>
      </w:pPr>
      <w:r w:rsidRPr="0024750E">
        <w:rPr>
          <w:b/>
          <w:bCs/>
        </w:rPr>
        <w:t>CNN</w:t>
      </w:r>
      <w:r w:rsidRPr="0024750E">
        <w:t xml:space="preserve"> achieved the </w:t>
      </w:r>
      <w:r w:rsidRPr="0024750E">
        <w:rPr>
          <w:b/>
          <w:bCs/>
        </w:rPr>
        <w:t>highest accuracy and recall</w:t>
      </w:r>
      <w:r w:rsidRPr="0024750E">
        <w:t>, but precision was low, indicating overprediction of the dominant class (High).</w:t>
      </w:r>
    </w:p>
    <w:p w14:paraId="7252C3DF" w14:textId="77777777" w:rsidR="0024750E" w:rsidRPr="0024750E" w:rsidRDefault="0024750E" w:rsidP="0024750E">
      <w:pPr>
        <w:numPr>
          <w:ilvl w:val="0"/>
          <w:numId w:val="5"/>
        </w:numPr>
      </w:pPr>
      <w:r w:rsidRPr="0024750E">
        <w:rPr>
          <w:b/>
          <w:bCs/>
        </w:rPr>
        <w:t>Logistic Regression</w:t>
      </w:r>
      <w:r w:rsidRPr="0024750E">
        <w:t xml:space="preserve"> was competitive, with slightly lower accuracy than CNN.</w:t>
      </w:r>
    </w:p>
    <w:p w14:paraId="6C3135D9" w14:textId="77777777" w:rsidR="0024750E" w:rsidRPr="0024750E" w:rsidRDefault="0024750E" w:rsidP="0024750E">
      <w:pPr>
        <w:numPr>
          <w:ilvl w:val="0"/>
          <w:numId w:val="5"/>
        </w:numPr>
      </w:pPr>
      <w:r w:rsidRPr="0024750E">
        <w:rPr>
          <w:b/>
          <w:bCs/>
        </w:rPr>
        <w:t>Random Forest</w:t>
      </w:r>
      <w:r w:rsidRPr="0024750E">
        <w:t xml:space="preserve"> had the best precision but overall weaker performance compared to CNN.</w:t>
      </w:r>
    </w:p>
    <w:p w14:paraId="36EBBF24" w14:textId="0F65DC75" w:rsidR="0024750E" w:rsidRPr="0024750E" w:rsidRDefault="0024750E" w:rsidP="0024750E"/>
    <w:p w14:paraId="0D10A4EB" w14:textId="77777777" w:rsidR="0024750E" w:rsidRPr="0024750E" w:rsidRDefault="0024750E" w:rsidP="0024750E">
      <w:pPr>
        <w:rPr>
          <w:b/>
          <w:bCs/>
        </w:rPr>
      </w:pPr>
      <w:r w:rsidRPr="0024750E">
        <w:rPr>
          <w:b/>
          <w:bCs/>
        </w:rPr>
        <w:t>6. Summary</w:t>
      </w:r>
    </w:p>
    <w:p w14:paraId="7A6C73DE" w14:textId="77777777" w:rsidR="00E817F9" w:rsidRDefault="001E5965" w:rsidP="0024750E">
      <w:r w:rsidRPr="001E5965">
        <w:t xml:space="preserve">In this study, we explored traffic prediction using both image-based deep learning and tabular machine learning approaches. Tabular baselines included </w:t>
      </w:r>
      <w:r w:rsidRPr="001E5965">
        <w:rPr>
          <w:b/>
          <w:bCs/>
        </w:rPr>
        <w:t>Logistic Regression (Acc: 0.615, F1: 0.494)</w:t>
      </w:r>
      <w:r w:rsidRPr="001E5965">
        <w:t xml:space="preserve"> and </w:t>
      </w:r>
      <w:r w:rsidRPr="001E5965">
        <w:rPr>
          <w:b/>
          <w:bCs/>
        </w:rPr>
        <w:t>Random Forest</w:t>
      </w:r>
      <w:r w:rsidRPr="001E5965">
        <w:t xml:space="preserve"> </w:t>
      </w:r>
      <w:r w:rsidRPr="001E5965">
        <w:rPr>
          <w:b/>
          <w:bCs/>
        </w:rPr>
        <w:t>(Acc: 0.570, F1: 0.504)</w:t>
      </w:r>
      <w:r w:rsidRPr="001E5965">
        <w:t xml:space="preserve">, while a </w:t>
      </w:r>
      <w:r w:rsidRPr="001E5965">
        <w:rPr>
          <w:b/>
          <w:bCs/>
        </w:rPr>
        <w:t>CNN</w:t>
      </w:r>
      <w:r w:rsidRPr="001E5965">
        <w:t xml:space="preserve"> trained on map images achieved the </w:t>
      </w:r>
      <w:r w:rsidRPr="00E817F9">
        <w:rPr>
          <w:b/>
          <w:bCs/>
        </w:rPr>
        <w:t>best accuracy (0.650) and recall (0.650)</w:t>
      </w:r>
      <w:r w:rsidRPr="001E5965">
        <w:t xml:space="preserve"> but struggled with </w:t>
      </w:r>
      <w:r w:rsidRPr="001E5965">
        <w:rPr>
          <w:b/>
          <w:bCs/>
        </w:rPr>
        <w:t>precision (0.423)</w:t>
      </w:r>
      <w:r w:rsidRPr="001E5965">
        <w:t xml:space="preserve">, reflecting its tendency to overpredict the "High" traffic class. These results show that while CNNs can capture spatial relationships between customer and restaurant locations more effectively than traditional models, their performance is limited by class imbalance. To improve </w:t>
      </w:r>
      <w:r w:rsidRPr="001E5965">
        <w:lastRenderedPageBreak/>
        <w:t xml:space="preserve">predictive power, actionable steps include applying data augmentation to balance categories, experimenting with pretrained CNNs (e.g., </w:t>
      </w:r>
      <w:proofErr w:type="spellStart"/>
      <w:r w:rsidRPr="001E5965">
        <w:t>ResNet</w:t>
      </w:r>
      <w:proofErr w:type="spellEnd"/>
      <w:r w:rsidRPr="001E5965">
        <w:t>, VGG) for better feature extraction, and exploring hybrid models that combine spatial image features with tabular attributes.</w:t>
      </w:r>
    </w:p>
    <w:p w14:paraId="63D81C1D" w14:textId="57498EB2" w:rsidR="001E5965" w:rsidRDefault="001E5965" w:rsidP="0024750E">
      <w:r w:rsidRPr="001E5965">
        <w:t xml:space="preserve"> Overall, CNNs present a promising direction for traffic prediction, but careful handling of imbalance and model </w:t>
      </w:r>
      <w:proofErr w:type="spellStart"/>
      <w:r w:rsidRPr="001E5965">
        <w:t>generali</w:t>
      </w:r>
      <w:r w:rsidR="00E817F9">
        <w:t>s</w:t>
      </w:r>
      <w:r w:rsidRPr="001E5965">
        <w:t>ation</w:t>
      </w:r>
      <w:proofErr w:type="spellEnd"/>
      <w:r w:rsidRPr="001E5965">
        <w:t xml:space="preserve"> is key for more reliable deployment.</w:t>
      </w:r>
    </w:p>
    <w:p w14:paraId="4211DF70" w14:textId="234331BE" w:rsidR="0024750E" w:rsidRPr="0024750E" w:rsidRDefault="0024750E" w:rsidP="0024750E">
      <w:r w:rsidRPr="0024750E">
        <w:rPr>
          <w:b/>
          <w:bCs/>
        </w:rPr>
        <w:t>Key Insight:</w:t>
      </w:r>
      <w:r w:rsidRPr="0024750E">
        <w:br/>
        <w:t xml:space="preserve">CNNs can learn from </w:t>
      </w:r>
      <w:r w:rsidRPr="0024750E">
        <w:rPr>
          <w:b/>
          <w:bCs/>
        </w:rPr>
        <w:t>spatially meaningful images</w:t>
      </w:r>
      <w:r w:rsidRPr="0024750E">
        <w:t xml:space="preserve"> derived from tabular coordinates</w:t>
      </w:r>
      <w:r w:rsidR="0021263B">
        <w:t xml:space="preserve">; however, care must be taken to handle class imbalance and improve </w:t>
      </w:r>
      <w:proofErr w:type="spellStart"/>
      <w:r w:rsidR="0021263B">
        <w:t>generalisation</w:t>
      </w:r>
      <w:proofErr w:type="spellEnd"/>
      <w:r w:rsidRPr="0024750E">
        <w:t>.</w:t>
      </w:r>
    </w:p>
    <w:p w14:paraId="339765B2" w14:textId="77777777" w:rsidR="00990E4E" w:rsidRDefault="00990E4E"/>
    <w:sectPr w:rsidR="00990E4E" w:rsidSect="0024750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6A3BF9"/>
    <w:multiLevelType w:val="multilevel"/>
    <w:tmpl w:val="EDAA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5624D5"/>
    <w:multiLevelType w:val="multilevel"/>
    <w:tmpl w:val="90C2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330623"/>
    <w:multiLevelType w:val="multilevel"/>
    <w:tmpl w:val="3EB65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2465E4"/>
    <w:multiLevelType w:val="hybridMultilevel"/>
    <w:tmpl w:val="54DCF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605416"/>
    <w:multiLevelType w:val="multilevel"/>
    <w:tmpl w:val="1B60B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662390"/>
    <w:multiLevelType w:val="multilevel"/>
    <w:tmpl w:val="2D0CA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CE0B1E"/>
    <w:multiLevelType w:val="multilevel"/>
    <w:tmpl w:val="7CB6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1B07A9"/>
    <w:multiLevelType w:val="multilevel"/>
    <w:tmpl w:val="F8988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7011960">
    <w:abstractNumId w:val="4"/>
  </w:num>
  <w:num w:numId="2" w16cid:durableId="1052845343">
    <w:abstractNumId w:val="2"/>
  </w:num>
  <w:num w:numId="3" w16cid:durableId="1871841037">
    <w:abstractNumId w:val="7"/>
  </w:num>
  <w:num w:numId="4" w16cid:durableId="1032147338">
    <w:abstractNumId w:val="0"/>
  </w:num>
  <w:num w:numId="5" w16cid:durableId="2102139146">
    <w:abstractNumId w:val="1"/>
  </w:num>
  <w:num w:numId="6" w16cid:durableId="1433745283">
    <w:abstractNumId w:val="5"/>
  </w:num>
  <w:num w:numId="7" w16cid:durableId="1108549065">
    <w:abstractNumId w:val="6"/>
  </w:num>
  <w:num w:numId="8" w16cid:durableId="14818007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E4E"/>
    <w:rsid w:val="001C4811"/>
    <w:rsid w:val="001E5965"/>
    <w:rsid w:val="00203C39"/>
    <w:rsid w:val="0021263B"/>
    <w:rsid w:val="00232ED3"/>
    <w:rsid w:val="0024750E"/>
    <w:rsid w:val="0026003A"/>
    <w:rsid w:val="00434389"/>
    <w:rsid w:val="00601134"/>
    <w:rsid w:val="0074033D"/>
    <w:rsid w:val="0098597C"/>
    <w:rsid w:val="00990E4E"/>
    <w:rsid w:val="009A24B5"/>
    <w:rsid w:val="00A364CE"/>
    <w:rsid w:val="00A45A73"/>
    <w:rsid w:val="00BF3DD1"/>
    <w:rsid w:val="00E070B4"/>
    <w:rsid w:val="00E817F9"/>
    <w:rsid w:val="00E83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6836AD"/>
  <w15:chartTrackingRefBased/>
  <w15:docId w15:val="{59D09365-33AC-4431-8AB3-E262E1222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E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0E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0E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0E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0E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0E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0E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0E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0E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E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0E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0E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0E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0E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0E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0E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0E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0E4E"/>
    <w:rPr>
      <w:rFonts w:eastAsiaTheme="majorEastAsia" w:cstheme="majorBidi"/>
      <w:color w:val="272727" w:themeColor="text1" w:themeTint="D8"/>
    </w:rPr>
  </w:style>
  <w:style w:type="paragraph" w:styleId="Title">
    <w:name w:val="Title"/>
    <w:basedOn w:val="Normal"/>
    <w:next w:val="Normal"/>
    <w:link w:val="TitleChar"/>
    <w:uiPriority w:val="10"/>
    <w:qFormat/>
    <w:rsid w:val="00990E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E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0E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0E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0E4E"/>
    <w:pPr>
      <w:spacing w:before="160"/>
      <w:jc w:val="center"/>
    </w:pPr>
    <w:rPr>
      <w:i/>
      <w:iCs/>
      <w:color w:val="404040" w:themeColor="text1" w:themeTint="BF"/>
    </w:rPr>
  </w:style>
  <w:style w:type="character" w:customStyle="1" w:styleId="QuoteChar">
    <w:name w:val="Quote Char"/>
    <w:basedOn w:val="DefaultParagraphFont"/>
    <w:link w:val="Quote"/>
    <w:uiPriority w:val="29"/>
    <w:rsid w:val="00990E4E"/>
    <w:rPr>
      <w:i/>
      <w:iCs/>
      <w:color w:val="404040" w:themeColor="text1" w:themeTint="BF"/>
    </w:rPr>
  </w:style>
  <w:style w:type="paragraph" w:styleId="ListParagraph">
    <w:name w:val="List Paragraph"/>
    <w:basedOn w:val="Normal"/>
    <w:uiPriority w:val="34"/>
    <w:qFormat/>
    <w:rsid w:val="00990E4E"/>
    <w:pPr>
      <w:ind w:left="720"/>
      <w:contextualSpacing/>
    </w:pPr>
  </w:style>
  <w:style w:type="character" w:styleId="IntenseEmphasis">
    <w:name w:val="Intense Emphasis"/>
    <w:basedOn w:val="DefaultParagraphFont"/>
    <w:uiPriority w:val="21"/>
    <w:qFormat/>
    <w:rsid w:val="00990E4E"/>
    <w:rPr>
      <w:i/>
      <w:iCs/>
      <w:color w:val="2F5496" w:themeColor="accent1" w:themeShade="BF"/>
    </w:rPr>
  </w:style>
  <w:style w:type="paragraph" w:styleId="IntenseQuote">
    <w:name w:val="Intense Quote"/>
    <w:basedOn w:val="Normal"/>
    <w:next w:val="Normal"/>
    <w:link w:val="IntenseQuoteChar"/>
    <w:uiPriority w:val="30"/>
    <w:qFormat/>
    <w:rsid w:val="00990E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0E4E"/>
    <w:rPr>
      <w:i/>
      <w:iCs/>
      <w:color w:val="2F5496" w:themeColor="accent1" w:themeShade="BF"/>
    </w:rPr>
  </w:style>
  <w:style w:type="character" w:styleId="IntenseReference">
    <w:name w:val="Intense Reference"/>
    <w:basedOn w:val="DefaultParagraphFont"/>
    <w:uiPriority w:val="32"/>
    <w:qFormat/>
    <w:rsid w:val="00990E4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606</Words>
  <Characters>3770</Characters>
  <Application>Microsoft Office Word</Application>
  <DocSecurity>0</DocSecurity>
  <Lines>117</Lines>
  <Paragraphs>109</Paragraphs>
  <ScaleCrop>false</ScaleCrop>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 Dad</dc:creator>
  <cp:keywords/>
  <dc:description/>
  <cp:lastModifiedBy>Kanishk Dad</cp:lastModifiedBy>
  <cp:revision>17</cp:revision>
  <dcterms:created xsi:type="dcterms:W3CDTF">2025-09-06T00:24:00Z</dcterms:created>
  <dcterms:modified xsi:type="dcterms:W3CDTF">2025-09-06T14:55:00Z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5c40a33a-15f0-4b6b-8eb9-9837da7f1c77</vt:lpwstr>
  </property>
</Properties>
</file>