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EE26" w14:textId="77777777" w:rsidR="00010439" w:rsidRPr="00010439" w:rsidRDefault="00010439" w:rsidP="00010439">
      <w:pPr>
        <w:jc w:val="center"/>
        <w:rPr>
          <w:b/>
          <w:bCs/>
          <w:sz w:val="32"/>
          <w:szCs w:val="32"/>
        </w:rPr>
      </w:pPr>
      <w:r w:rsidRPr="00010439">
        <w:rPr>
          <w:b/>
          <w:bCs/>
          <w:sz w:val="32"/>
          <w:szCs w:val="32"/>
        </w:rPr>
        <w:t xml:space="preserve">Market Basket Analysis using </w:t>
      </w:r>
      <w:proofErr w:type="spellStart"/>
      <w:r w:rsidRPr="00010439">
        <w:rPr>
          <w:b/>
          <w:bCs/>
          <w:sz w:val="32"/>
          <w:szCs w:val="32"/>
        </w:rPr>
        <w:t>Apriori</w:t>
      </w:r>
      <w:proofErr w:type="spellEnd"/>
      <w:r w:rsidRPr="00010439">
        <w:rPr>
          <w:b/>
          <w:bCs/>
          <w:sz w:val="32"/>
          <w:szCs w:val="32"/>
        </w:rPr>
        <w:t xml:space="preserve"> Algorithm</w:t>
      </w:r>
    </w:p>
    <w:p w14:paraId="6D37F487" w14:textId="77777777" w:rsidR="00010439" w:rsidRPr="00010439" w:rsidRDefault="00010439" w:rsidP="00010439">
      <w:pPr>
        <w:rPr>
          <w:b/>
          <w:bCs/>
        </w:rPr>
      </w:pPr>
      <w:r w:rsidRPr="00010439">
        <w:rPr>
          <w:b/>
          <w:bCs/>
        </w:rPr>
        <w:t>1. Introduction</w:t>
      </w:r>
    </w:p>
    <w:p w14:paraId="16ACDF40" w14:textId="77777777" w:rsidR="00010439" w:rsidRPr="00010439" w:rsidRDefault="00010439" w:rsidP="00010439">
      <w:r w:rsidRPr="00010439">
        <w:t xml:space="preserve">The </w:t>
      </w:r>
      <w:proofErr w:type="spellStart"/>
      <w:r w:rsidRPr="00010439">
        <w:t>Apriori</w:t>
      </w:r>
      <w:proofErr w:type="spellEnd"/>
      <w:r w:rsidRPr="00010439">
        <w:t xml:space="preserve"> algorithm is a popular association rule mining technique used to uncover hidden relationships between variables in large datasets. In this project, we applied </w:t>
      </w:r>
      <w:proofErr w:type="spellStart"/>
      <w:r w:rsidRPr="00010439">
        <w:t>Apriori</w:t>
      </w:r>
      <w:proofErr w:type="spellEnd"/>
      <w:r w:rsidRPr="00010439">
        <w:t xml:space="preserve"> to analyze environmental and energy-related factors such as pollution levels, waste production, energy recovery, and renewable energy.</w:t>
      </w:r>
    </w:p>
    <w:p w14:paraId="00FD45A3" w14:textId="77777777" w:rsidR="00010439" w:rsidRDefault="00010439" w:rsidP="00010439">
      <w:r w:rsidRPr="00010439">
        <w:t xml:space="preserve">The objective </w:t>
      </w:r>
      <w:r>
        <w:t>is</w:t>
      </w:r>
      <w:r w:rsidRPr="00010439">
        <w:t xml:space="preserve"> to:</w:t>
      </w:r>
    </w:p>
    <w:p w14:paraId="0F653836" w14:textId="77777777" w:rsidR="00010439" w:rsidRDefault="00010439" w:rsidP="00010439">
      <w:pPr>
        <w:numPr>
          <w:ilvl w:val="0"/>
          <w:numId w:val="6"/>
        </w:numPr>
        <w:spacing w:line="240" w:lineRule="auto"/>
      </w:pPr>
      <w:r w:rsidRPr="00010439">
        <w:t xml:space="preserve">Identify </w:t>
      </w:r>
      <w:r w:rsidRPr="00010439">
        <w:rPr>
          <w:b/>
          <w:bCs/>
        </w:rPr>
        <w:t xml:space="preserve">frequent </w:t>
      </w:r>
      <w:proofErr w:type="spellStart"/>
      <w:r w:rsidRPr="00010439">
        <w:rPr>
          <w:b/>
          <w:bCs/>
        </w:rPr>
        <w:t>itemsets</w:t>
      </w:r>
      <w:proofErr w:type="spellEnd"/>
      <w:r w:rsidRPr="00010439">
        <w:t xml:space="preserve"> (patterns of co-occurring factors).</w:t>
      </w:r>
    </w:p>
    <w:p w14:paraId="392A39B9" w14:textId="77777777" w:rsidR="00010439" w:rsidRDefault="00010439" w:rsidP="00010439">
      <w:pPr>
        <w:numPr>
          <w:ilvl w:val="0"/>
          <w:numId w:val="6"/>
        </w:numPr>
        <w:spacing w:line="240" w:lineRule="auto"/>
      </w:pPr>
      <w:r w:rsidRPr="00010439">
        <w:t xml:space="preserve">Generate </w:t>
      </w:r>
      <w:r w:rsidRPr="00010439">
        <w:rPr>
          <w:b/>
          <w:bCs/>
        </w:rPr>
        <w:t>association rules</w:t>
      </w:r>
      <w:r w:rsidRPr="00010439">
        <w:t xml:space="preserve"> to understand how one condition (antecedent) is related to another (consequent).</w:t>
      </w:r>
    </w:p>
    <w:p w14:paraId="23F545D6" w14:textId="77777777" w:rsidR="00010439" w:rsidRPr="00010439" w:rsidRDefault="00010439" w:rsidP="00010439">
      <w:pPr>
        <w:numPr>
          <w:ilvl w:val="0"/>
          <w:numId w:val="6"/>
        </w:numPr>
        <w:spacing w:line="240" w:lineRule="auto"/>
      </w:pPr>
      <w:r w:rsidRPr="00010439">
        <w:t>Validate the rules using training and test splits, ensuring that the associations are robust.</w:t>
      </w:r>
    </w:p>
    <w:p w14:paraId="1384F9D0" w14:textId="77777777" w:rsidR="00010439" w:rsidRPr="00010439" w:rsidRDefault="00010439" w:rsidP="00010439"/>
    <w:p w14:paraId="6F705695" w14:textId="77777777" w:rsidR="00010439" w:rsidRPr="00010439" w:rsidRDefault="00010439" w:rsidP="00010439">
      <w:pPr>
        <w:rPr>
          <w:b/>
          <w:bCs/>
        </w:rPr>
      </w:pPr>
      <w:r w:rsidRPr="00010439">
        <w:rPr>
          <w:b/>
          <w:bCs/>
        </w:rPr>
        <w:t>2. Methodology</w:t>
      </w:r>
    </w:p>
    <w:p w14:paraId="43B690E8" w14:textId="77777777" w:rsidR="00010439" w:rsidRPr="00010439" w:rsidRDefault="00010439" w:rsidP="00010439">
      <w:pPr>
        <w:numPr>
          <w:ilvl w:val="0"/>
          <w:numId w:val="2"/>
        </w:numPr>
      </w:pPr>
      <w:r w:rsidRPr="00010439">
        <w:rPr>
          <w:b/>
          <w:bCs/>
        </w:rPr>
        <w:t>Data Preparation</w:t>
      </w:r>
    </w:p>
    <w:p w14:paraId="4DE1FB02" w14:textId="77777777" w:rsidR="00010439" w:rsidRPr="00010439" w:rsidRDefault="00010439" w:rsidP="00010439">
      <w:pPr>
        <w:numPr>
          <w:ilvl w:val="1"/>
          <w:numId w:val="2"/>
        </w:numPr>
        <w:tabs>
          <w:tab w:val="num" w:pos="1440"/>
        </w:tabs>
        <w:spacing w:line="240" w:lineRule="auto"/>
      </w:pPr>
      <w:r w:rsidRPr="00010439">
        <w:t>Continuous variables were categorized into levels (Low, Medium, High).</w:t>
      </w:r>
    </w:p>
    <w:p w14:paraId="716756B0" w14:textId="77777777" w:rsidR="00010439" w:rsidRPr="00010439" w:rsidRDefault="00010439" w:rsidP="00010439">
      <w:pPr>
        <w:numPr>
          <w:ilvl w:val="1"/>
          <w:numId w:val="2"/>
        </w:numPr>
        <w:tabs>
          <w:tab w:val="num" w:pos="1440"/>
        </w:tabs>
        <w:spacing w:line="240" w:lineRule="auto"/>
      </w:pPr>
      <w:r w:rsidRPr="00010439">
        <w:t xml:space="preserve">This enabled </w:t>
      </w:r>
      <w:proofErr w:type="spellStart"/>
      <w:r w:rsidRPr="00010439">
        <w:t>Apriori</w:t>
      </w:r>
      <w:proofErr w:type="spellEnd"/>
      <w:r w:rsidRPr="00010439">
        <w:t xml:space="preserve"> to treat them as categorical items.</w:t>
      </w:r>
    </w:p>
    <w:p w14:paraId="24758B69" w14:textId="77777777" w:rsidR="00010439" w:rsidRPr="00010439" w:rsidRDefault="00010439" w:rsidP="00010439">
      <w:pPr>
        <w:numPr>
          <w:ilvl w:val="0"/>
          <w:numId w:val="2"/>
        </w:numPr>
      </w:pPr>
      <w:proofErr w:type="spellStart"/>
      <w:r w:rsidRPr="00010439">
        <w:rPr>
          <w:b/>
          <w:bCs/>
        </w:rPr>
        <w:t>Apriori</w:t>
      </w:r>
      <w:proofErr w:type="spellEnd"/>
      <w:r w:rsidRPr="00010439">
        <w:rPr>
          <w:b/>
          <w:bCs/>
        </w:rPr>
        <w:t xml:space="preserve"> Algorithm</w:t>
      </w:r>
    </w:p>
    <w:p w14:paraId="4C71FD28" w14:textId="77777777" w:rsidR="00010439" w:rsidRPr="00010439" w:rsidRDefault="00010439" w:rsidP="00010439">
      <w:pPr>
        <w:numPr>
          <w:ilvl w:val="1"/>
          <w:numId w:val="2"/>
        </w:numPr>
        <w:tabs>
          <w:tab w:val="num" w:pos="1440"/>
        </w:tabs>
        <w:spacing w:line="240" w:lineRule="auto"/>
      </w:pPr>
      <w:r w:rsidRPr="00010439">
        <w:t>Minimum support threshold: selected to capture frequently co-occurring items.</w:t>
      </w:r>
    </w:p>
    <w:p w14:paraId="4C09C258" w14:textId="77777777" w:rsidR="00010439" w:rsidRPr="00010439" w:rsidRDefault="00010439" w:rsidP="00010439">
      <w:pPr>
        <w:numPr>
          <w:ilvl w:val="1"/>
          <w:numId w:val="2"/>
        </w:numPr>
        <w:tabs>
          <w:tab w:val="num" w:pos="1440"/>
        </w:tabs>
        <w:spacing w:line="240" w:lineRule="auto"/>
      </w:pPr>
      <w:r w:rsidRPr="00010439">
        <w:t>Minimum confidence threshold: ensured that only strong predictive associations were considered.</w:t>
      </w:r>
    </w:p>
    <w:p w14:paraId="2D718981" w14:textId="77777777" w:rsidR="00010439" w:rsidRPr="00010439" w:rsidRDefault="00010439" w:rsidP="00010439">
      <w:pPr>
        <w:numPr>
          <w:ilvl w:val="1"/>
          <w:numId w:val="2"/>
        </w:numPr>
        <w:tabs>
          <w:tab w:val="num" w:pos="1440"/>
        </w:tabs>
        <w:spacing w:line="240" w:lineRule="auto"/>
      </w:pPr>
      <w:r w:rsidRPr="00010439">
        <w:t xml:space="preserve">Metrics used: </w:t>
      </w:r>
      <w:r w:rsidRPr="00010439">
        <w:rPr>
          <w:i/>
          <w:iCs/>
        </w:rPr>
        <w:t>Support, Confidence, Lift</w:t>
      </w:r>
      <w:r w:rsidRPr="00010439">
        <w:t>.</w:t>
      </w:r>
    </w:p>
    <w:p w14:paraId="77B4E40A" w14:textId="77777777" w:rsidR="00010439" w:rsidRPr="00010439" w:rsidRDefault="00010439" w:rsidP="00010439">
      <w:pPr>
        <w:numPr>
          <w:ilvl w:val="0"/>
          <w:numId w:val="2"/>
        </w:numPr>
      </w:pPr>
      <w:r w:rsidRPr="00010439">
        <w:rPr>
          <w:b/>
          <w:bCs/>
        </w:rPr>
        <w:t>Validation</w:t>
      </w:r>
    </w:p>
    <w:p w14:paraId="719D4D17" w14:textId="77777777" w:rsidR="00010439" w:rsidRPr="00010439" w:rsidRDefault="00010439" w:rsidP="00010439">
      <w:pPr>
        <w:numPr>
          <w:ilvl w:val="1"/>
          <w:numId w:val="2"/>
        </w:numPr>
        <w:tabs>
          <w:tab w:val="num" w:pos="1440"/>
        </w:tabs>
        <w:spacing w:line="240" w:lineRule="auto"/>
      </w:pPr>
      <w:r w:rsidRPr="00010439">
        <w:t xml:space="preserve">Performed </w:t>
      </w:r>
      <w:r w:rsidRPr="00010439">
        <w:rPr>
          <w:b/>
          <w:bCs/>
        </w:rPr>
        <w:t>cross-validation</w:t>
      </w:r>
      <w:r w:rsidRPr="00010439">
        <w:t xml:space="preserve"> (training vs test support and confidence).</w:t>
      </w:r>
    </w:p>
    <w:p w14:paraId="3AA35621" w14:textId="77777777" w:rsidR="00010439" w:rsidRPr="00010439" w:rsidRDefault="00010439" w:rsidP="00010439">
      <w:pPr>
        <w:numPr>
          <w:ilvl w:val="1"/>
          <w:numId w:val="2"/>
        </w:numPr>
        <w:tabs>
          <w:tab w:val="num" w:pos="1440"/>
        </w:tabs>
        <w:spacing w:line="240" w:lineRule="auto"/>
      </w:pPr>
      <w:r w:rsidRPr="00010439">
        <w:t>Checked rule stability across different folds.</w:t>
      </w:r>
    </w:p>
    <w:p w14:paraId="272C03AF" w14:textId="77777777" w:rsidR="00010439" w:rsidRDefault="00010439" w:rsidP="00010439"/>
    <w:p w14:paraId="5E96264A" w14:textId="77777777" w:rsidR="00010439" w:rsidRPr="00010439" w:rsidRDefault="00010439" w:rsidP="00010439">
      <w:pPr>
        <w:rPr>
          <w:b/>
          <w:bCs/>
        </w:rPr>
      </w:pPr>
      <w:r w:rsidRPr="00010439">
        <w:rPr>
          <w:b/>
          <w:bCs/>
        </w:rPr>
        <w:t>3. Results (Top Association Rules)</w:t>
      </w:r>
    </w:p>
    <w:tbl>
      <w:tblPr>
        <w:tblW w:w="110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500"/>
        <w:gridCol w:w="1558"/>
        <w:gridCol w:w="1878"/>
        <w:gridCol w:w="1780"/>
        <w:gridCol w:w="626"/>
      </w:tblGrid>
      <w:tr w:rsidR="00010439" w:rsidRPr="00010439" w14:paraId="0546878A" w14:textId="77777777" w:rsidTr="00010439">
        <w:trPr>
          <w:trHeight w:val="6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7DD4B" w14:textId="77777777" w:rsidR="00010439" w:rsidRPr="00010439" w:rsidRDefault="00010439" w:rsidP="00010439">
            <w:pPr>
              <w:rPr>
                <w:b/>
                <w:bCs/>
                <w:sz w:val="22"/>
                <w:szCs w:val="22"/>
              </w:rPr>
            </w:pPr>
            <w:r w:rsidRPr="00010439">
              <w:rPr>
                <w:b/>
                <w:bCs/>
                <w:sz w:val="22"/>
                <w:szCs w:val="22"/>
              </w:rPr>
              <w:t>Antecedent</w:t>
            </w:r>
          </w:p>
        </w:tc>
        <w:tc>
          <w:tcPr>
            <w:tcW w:w="0" w:type="auto"/>
            <w:vAlign w:val="center"/>
            <w:hideMark/>
          </w:tcPr>
          <w:p w14:paraId="7D015C1C" w14:textId="77777777" w:rsidR="00010439" w:rsidRPr="00010439" w:rsidRDefault="00010439" w:rsidP="00010439">
            <w:pPr>
              <w:rPr>
                <w:b/>
                <w:bCs/>
                <w:sz w:val="22"/>
                <w:szCs w:val="22"/>
              </w:rPr>
            </w:pPr>
            <w:r w:rsidRPr="00010439">
              <w:rPr>
                <w:b/>
                <w:bCs/>
                <w:sz w:val="22"/>
                <w:szCs w:val="22"/>
              </w:rPr>
              <w:t>Consequent</w:t>
            </w:r>
          </w:p>
        </w:tc>
        <w:tc>
          <w:tcPr>
            <w:tcW w:w="0" w:type="auto"/>
            <w:vAlign w:val="center"/>
            <w:hideMark/>
          </w:tcPr>
          <w:p w14:paraId="3837A485" w14:textId="77777777" w:rsidR="00010439" w:rsidRPr="00010439" w:rsidRDefault="00010439" w:rsidP="00010439">
            <w:pPr>
              <w:rPr>
                <w:b/>
                <w:bCs/>
                <w:sz w:val="22"/>
                <w:szCs w:val="22"/>
              </w:rPr>
            </w:pPr>
            <w:r w:rsidRPr="00010439">
              <w:rPr>
                <w:b/>
                <w:bCs/>
                <w:sz w:val="22"/>
                <w:szCs w:val="22"/>
              </w:rPr>
              <w:t>Support (Train)</w:t>
            </w:r>
          </w:p>
        </w:tc>
        <w:tc>
          <w:tcPr>
            <w:tcW w:w="0" w:type="auto"/>
            <w:vAlign w:val="center"/>
            <w:hideMark/>
          </w:tcPr>
          <w:p w14:paraId="49AF5004" w14:textId="77777777" w:rsidR="00010439" w:rsidRPr="00010439" w:rsidRDefault="00010439" w:rsidP="00010439">
            <w:pPr>
              <w:rPr>
                <w:b/>
                <w:bCs/>
                <w:sz w:val="22"/>
                <w:szCs w:val="22"/>
              </w:rPr>
            </w:pPr>
            <w:r w:rsidRPr="00010439">
              <w:rPr>
                <w:b/>
                <w:bCs/>
                <w:sz w:val="22"/>
                <w:szCs w:val="22"/>
              </w:rPr>
              <w:t>Confidence (Train)</w:t>
            </w:r>
          </w:p>
        </w:tc>
        <w:tc>
          <w:tcPr>
            <w:tcW w:w="0" w:type="auto"/>
            <w:vAlign w:val="center"/>
            <w:hideMark/>
          </w:tcPr>
          <w:p w14:paraId="659D9127" w14:textId="77777777" w:rsidR="00010439" w:rsidRPr="00010439" w:rsidRDefault="00010439" w:rsidP="00010439">
            <w:pPr>
              <w:rPr>
                <w:b/>
                <w:bCs/>
                <w:sz w:val="22"/>
                <w:szCs w:val="22"/>
              </w:rPr>
            </w:pPr>
            <w:r w:rsidRPr="00010439">
              <w:rPr>
                <w:b/>
                <w:bCs/>
                <w:sz w:val="22"/>
                <w:szCs w:val="22"/>
              </w:rPr>
              <w:t>Confidence (Test)</w:t>
            </w:r>
          </w:p>
        </w:tc>
        <w:tc>
          <w:tcPr>
            <w:tcW w:w="0" w:type="auto"/>
            <w:vAlign w:val="center"/>
            <w:hideMark/>
          </w:tcPr>
          <w:p w14:paraId="68D66DFE" w14:textId="77777777" w:rsidR="00010439" w:rsidRPr="00010439" w:rsidRDefault="00010439" w:rsidP="00010439">
            <w:pPr>
              <w:rPr>
                <w:b/>
                <w:bCs/>
                <w:sz w:val="22"/>
                <w:szCs w:val="22"/>
              </w:rPr>
            </w:pPr>
            <w:r w:rsidRPr="00010439">
              <w:rPr>
                <w:b/>
                <w:bCs/>
                <w:sz w:val="22"/>
                <w:szCs w:val="22"/>
              </w:rPr>
              <w:t>Lift</w:t>
            </w:r>
          </w:p>
        </w:tc>
      </w:tr>
      <w:tr w:rsidR="00010439" w:rsidRPr="00010439" w14:paraId="0B4E9C1F" w14:textId="77777777" w:rsidTr="00010439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7DCA5993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(GDP Per Capita Low)</w:t>
            </w:r>
          </w:p>
        </w:tc>
        <w:tc>
          <w:tcPr>
            <w:tcW w:w="0" w:type="auto"/>
            <w:vAlign w:val="center"/>
            <w:hideMark/>
          </w:tcPr>
          <w:p w14:paraId="56DB4F31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(Renewable Energy High)</w:t>
            </w:r>
          </w:p>
        </w:tc>
        <w:tc>
          <w:tcPr>
            <w:tcW w:w="0" w:type="auto"/>
            <w:vAlign w:val="center"/>
            <w:hideMark/>
          </w:tcPr>
          <w:p w14:paraId="3679EF21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0.163</w:t>
            </w:r>
          </w:p>
        </w:tc>
        <w:tc>
          <w:tcPr>
            <w:tcW w:w="0" w:type="auto"/>
            <w:vAlign w:val="center"/>
            <w:hideMark/>
          </w:tcPr>
          <w:p w14:paraId="7ED7A724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32340E55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14:paraId="1216AF45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1.455</w:t>
            </w:r>
          </w:p>
        </w:tc>
      </w:tr>
      <w:tr w:rsidR="00010439" w:rsidRPr="00010439" w14:paraId="005A0925" w14:textId="77777777" w:rsidTr="00010439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61C811A0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(Industrial Waste High)</w:t>
            </w:r>
          </w:p>
        </w:tc>
        <w:tc>
          <w:tcPr>
            <w:tcW w:w="0" w:type="auto"/>
            <w:vAlign w:val="center"/>
            <w:hideMark/>
          </w:tcPr>
          <w:p w14:paraId="53590216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(Water Pollution High)</w:t>
            </w:r>
          </w:p>
        </w:tc>
        <w:tc>
          <w:tcPr>
            <w:tcW w:w="0" w:type="auto"/>
            <w:vAlign w:val="center"/>
            <w:hideMark/>
          </w:tcPr>
          <w:p w14:paraId="18B1F377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0.175</w:t>
            </w:r>
          </w:p>
        </w:tc>
        <w:tc>
          <w:tcPr>
            <w:tcW w:w="0" w:type="auto"/>
            <w:vAlign w:val="center"/>
            <w:hideMark/>
          </w:tcPr>
          <w:p w14:paraId="7DD5DE2A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0.528</w:t>
            </w:r>
          </w:p>
        </w:tc>
        <w:tc>
          <w:tcPr>
            <w:tcW w:w="0" w:type="auto"/>
            <w:vAlign w:val="center"/>
            <w:hideMark/>
          </w:tcPr>
          <w:p w14:paraId="10B8EB78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0.143</w:t>
            </w:r>
          </w:p>
        </w:tc>
        <w:tc>
          <w:tcPr>
            <w:tcW w:w="0" w:type="auto"/>
            <w:vAlign w:val="center"/>
            <w:hideMark/>
          </w:tcPr>
          <w:p w14:paraId="212E17F6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1.509</w:t>
            </w:r>
          </w:p>
        </w:tc>
      </w:tr>
      <w:tr w:rsidR="00010439" w:rsidRPr="00010439" w14:paraId="21D5B01E" w14:textId="77777777" w:rsidTr="00010439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191D7C94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(Industrial Waste Medium)</w:t>
            </w:r>
          </w:p>
        </w:tc>
        <w:tc>
          <w:tcPr>
            <w:tcW w:w="0" w:type="auto"/>
            <w:vAlign w:val="center"/>
            <w:hideMark/>
          </w:tcPr>
          <w:p w14:paraId="1B40ECB9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(CO2 Emissions Low)</w:t>
            </w:r>
          </w:p>
        </w:tc>
        <w:tc>
          <w:tcPr>
            <w:tcW w:w="0" w:type="auto"/>
            <w:vAlign w:val="center"/>
            <w:hideMark/>
          </w:tcPr>
          <w:p w14:paraId="24C62478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0.175</w:t>
            </w:r>
          </w:p>
        </w:tc>
        <w:tc>
          <w:tcPr>
            <w:tcW w:w="0" w:type="auto"/>
            <w:vAlign w:val="center"/>
            <w:hideMark/>
          </w:tcPr>
          <w:p w14:paraId="6071E28A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0.519</w:t>
            </w:r>
          </w:p>
        </w:tc>
        <w:tc>
          <w:tcPr>
            <w:tcW w:w="0" w:type="auto"/>
            <w:vAlign w:val="center"/>
            <w:hideMark/>
          </w:tcPr>
          <w:p w14:paraId="0C0CA4E6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0.167</w:t>
            </w:r>
          </w:p>
        </w:tc>
        <w:tc>
          <w:tcPr>
            <w:tcW w:w="0" w:type="auto"/>
            <w:vAlign w:val="center"/>
            <w:hideMark/>
          </w:tcPr>
          <w:p w14:paraId="5C1EBA15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1.455</w:t>
            </w:r>
          </w:p>
        </w:tc>
      </w:tr>
      <w:tr w:rsidR="00010439" w:rsidRPr="00010439" w14:paraId="686749AB" w14:textId="77777777" w:rsidTr="00010439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1DD22560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(Plastic Waste Low)</w:t>
            </w:r>
          </w:p>
        </w:tc>
        <w:tc>
          <w:tcPr>
            <w:tcW w:w="0" w:type="auto"/>
            <w:vAlign w:val="center"/>
            <w:hideMark/>
          </w:tcPr>
          <w:p w14:paraId="21F08960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(Soil Pollution Low)</w:t>
            </w:r>
          </w:p>
        </w:tc>
        <w:tc>
          <w:tcPr>
            <w:tcW w:w="0" w:type="auto"/>
            <w:vAlign w:val="center"/>
            <w:hideMark/>
          </w:tcPr>
          <w:p w14:paraId="23D2F5E1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0.172</w:t>
            </w:r>
          </w:p>
        </w:tc>
        <w:tc>
          <w:tcPr>
            <w:tcW w:w="0" w:type="auto"/>
            <w:vAlign w:val="center"/>
            <w:hideMark/>
          </w:tcPr>
          <w:p w14:paraId="6F2F6F95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0.509</w:t>
            </w:r>
          </w:p>
        </w:tc>
        <w:tc>
          <w:tcPr>
            <w:tcW w:w="0" w:type="auto"/>
            <w:vAlign w:val="center"/>
            <w:hideMark/>
          </w:tcPr>
          <w:p w14:paraId="09D8A5D6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0.345</w:t>
            </w:r>
          </w:p>
        </w:tc>
        <w:tc>
          <w:tcPr>
            <w:tcW w:w="0" w:type="auto"/>
            <w:vAlign w:val="center"/>
            <w:hideMark/>
          </w:tcPr>
          <w:p w14:paraId="575EBC36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1.524</w:t>
            </w:r>
          </w:p>
        </w:tc>
      </w:tr>
      <w:tr w:rsidR="00010439" w:rsidRPr="00010439" w14:paraId="08DD4D58" w14:textId="77777777" w:rsidTr="00010439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5D820E18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lastRenderedPageBreak/>
              <w:t>(Population Low)</w:t>
            </w:r>
          </w:p>
        </w:tc>
        <w:tc>
          <w:tcPr>
            <w:tcW w:w="0" w:type="auto"/>
            <w:vAlign w:val="center"/>
            <w:hideMark/>
          </w:tcPr>
          <w:p w14:paraId="61639AEA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(Water Pollution Low)</w:t>
            </w:r>
          </w:p>
        </w:tc>
        <w:tc>
          <w:tcPr>
            <w:tcW w:w="0" w:type="auto"/>
            <w:vAlign w:val="center"/>
            <w:hideMark/>
          </w:tcPr>
          <w:p w14:paraId="453AE7F0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0.177</w:t>
            </w:r>
          </w:p>
        </w:tc>
        <w:tc>
          <w:tcPr>
            <w:tcW w:w="0" w:type="auto"/>
            <w:vAlign w:val="center"/>
            <w:hideMark/>
          </w:tcPr>
          <w:p w14:paraId="7FE0AF5C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0.524</w:t>
            </w:r>
          </w:p>
        </w:tc>
        <w:tc>
          <w:tcPr>
            <w:tcW w:w="0" w:type="auto"/>
            <w:vAlign w:val="center"/>
            <w:hideMark/>
          </w:tcPr>
          <w:p w14:paraId="69B46012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0.451</w:t>
            </w:r>
          </w:p>
        </w:tc>
        <w:tc>
          <w:tcPr>
            <w:tcW w:w="0" w:type="auto"/>
            <w:vAlign w:val="center"/>
            <w:hideMark/>
          </w:tcPr>
          <w:p w14:paraId="47D671EC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1.530</w:t>
            </w:r>
          </w:p>
        </w:tc>
      </w:tr>
      <w:tr w:rsidR="00010439" w:rsidRPr="00010439" w14:paraId="7EEA3277" w14:textId="77777777" w:rsidTr="00010439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CECDDF2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(Soil Pollution Low)</w:t>
            </w:r>
          </w:p>
        </w:tc>
        <w:tc>
          <w:tcPr>
            <w:tcW w:w="0" w:type="auto"/>
            <w:vAlign w:val="center"/>
            <w:hideMark/>
          </w:tcPr>
          <w:p w14:paraId="160B5081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(Plastic Waste Low)</w:t>
            </w:r>
          </w:p>
        </w:tc>
        <w:tc>
          <w:tcPr>
            <w:tcW w:w="0" w:type="auto"/>
            <w:vAlign w:val="center"/>
            <w:hideMark/>
          </w:tcPr>
          <w:p w14:paraId="4B1C1232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0.175</w:t>
            </w:r>
          </w:p>
        </w:tc>
        <w:tc>
          <w:tcPr>
            <w:tcW w:w="0" w:type="auto"/>
            <w:vAlign w:val="center"/>
            <w:hideMark/>
          </w:tcPr>
          <w:p w14:paraId="0EF2DDE3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0.538</w:t>
            </w:r>
          </w:p>
        </w:tc>
        <w:tc>
          <w:tcPr>
            <w:tcW w:w="0" w:type="auto"/>
            <w:vAlign w:val="center"/>
            <w:hideMark/>
          </w:tcPr>
          <w:p w14:paraId="1636F927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0.267</w:t>
            </w:r>
          </w:p>
        </w:tc>
        <w:tc>
          <w:tcPr>
            <w:tcW w:w="0" w:type="auto"/>
            <w:vAlign w:val="center"/>
            <w:hideMark/>
          </w:tcPr>
          <w:p w14:paraId="5600FCAC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1.566</w:t>
            </w:r>
          </w:p>
        </w:tc>
      </w:tr>
      <w:tr w:rsidR="00010439" w:rsidRPr="00010439" w14:paraId="0CF9A848" w14:textId="77777777" w:rsidTr="00010439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799EF337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(Water Pollution Low)</w:t>
            </w:r>
          </w:p>
        </w:tc>
        <w:tc>
          <w:tcPr>
            <w:tcW w:w="0" w:type="auto"/>
            <w:vAlign w:val="center"/>
            <w:hideMark/>
          </w:tcPr>
          <w:p w14:paraId="61E58C13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(Population Low)</w:t>
            </w:r>
          </w:p>
        </w:tc>
        <w:tc>
          <w:tcPr>
            <w:tcW w:w="0" w:type="auto"/>
            <w:vAlign w:val="center"/>
            <w:hideMark/>
          </w:tcPr>
          <w:p w14:paraId="3E3BA1EC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0.177</w:t>
            </w:r>
          </w:p>
        </w:tc>
        <w:tc>
          <w:tcPr>
            <w:tcW w:w="0" w:type="auto"/>
            <w:vAlign w:val="center"/>
            <w:hideMark/>
          </w:tcPr>
          <w:p w14:paraId="10BFBF97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0.517</w:t>
            </w:r>
          </w:p>
        </w:tc>
        <w:tc>
          <w:tcPr>
            <w:tcW w:w="0" w:type="auto"/>
            <w:vAlign w:val="center"/>
            <w:hideMark/>
          </w:tcPr>
          <w:p w14:paraId="2725CA11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0.477</w:t>
            </w:r>
          </w:p>
        </w:tc>
        <w:tc>
          <w:tcPr>
            <w:tcW w:w="0" w:type="auto"/>
            <w:vAlign w:val="center"/>
            <w:hideMark/>
          </w:tcPr>
          <w:p w14:paraId="6FC5A937" w14:textId="77777777" w:rsidR="00010439" w:rsidRPr="00010439" w:rsidRDefault="00010439" w:rsidP="00010439">
            <w:pPr>
              <w:rPr>
                <w:sz w:val="22"/>
                <w:szCs w:val="22"/>
              </w:rPr>
            </w:pPr>
            <w:r w:rsidRPr="00010439">
              <w:rPr>
                <w:sz w:val="22"/>
                <w:szCs w:val="22"/>
              </w:rPr>
              <w:t>1.530</w:t>
            </w:r>
          </w:p>
        </w:tc>
      </w:tr>
    </w:tbl>
    <w:p w14:paraId="60B98B06" w14:textId="77777777" w:rsidR="00010439" w:rsidRPr="00010439" w:rsidRDefault="00010439" w:rsidP="00010439"/>
    <w:p w14:paraId="49176036" w14:textId="77777777" w:rsidR="00010439" w:rsidRPr="00010439" w:rsidRDefault="00010439" w:rsidP="00010439">
      <w:pPr>
        <w:rPr>
          <w:b/>
          <w:bCs/>
        </w:rPr>
      </w:pPr>
      <w:r w:rsidRPr="00010439">
        <w:rPr>
          <w:b/>
          <w:bCs/>
        </w:rPr>
        <w:t>4. Interpretation</w:t>
      </w:r>
    </w:p>
    <w:p w14:paraId="20D2DB33" w14:textId="77777777" w:rsidR="00010439" w:rsidRPr="00010439" w:rsidRDefault="00010439" w:rsidP="00010439">
      <w:pPr>
        <w:numPr>
          <w:ilvl w:val="0"/>
          <w:numId w:val="3"/>
        </w:numPr>
      </w:pPr>
      <w:r w:rsidRPr="00010439">
        <w:rPr>
          <w:b/>
          <w:bCs/>
        </w:rPr>
        <w:t>Economic vs Renewable Energy</w:t>
      </w:r>
    </w:p>
    <w:p w14:paraId="542FF65D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 xml:space="preserve">Countries with </w:t>
      </w:r>
      <w:r w:rsidRPr="00010439">
        <w:rPr>
          <w:b/>
          <w:bCs/>
        </w:rPr>
        <w:t>low GDP per capita</w:t>
      </w:r>
      <w:r w:rsidRPr="00010439">
        <w:t xml:space="preserve"> are often associated with </w:t>
      </w:r>
      <w:r w:rsidRPr="00010439">
        <w:rPr>
          <w:b/>
          <w:bCs/>
        </w:rPr>
        <w:t>higher renewable energy usage</w:t>
      </w:r>
      <w:r w:rsidRPr="00010439">
        <w:t xml:space="preserve"> (Lift = 1.45).</w:t>
      </w:r>
    </w:p>
    <w:p w14:paraId="4F0B2886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>Possible reason: low-GDP countries may depend more on hydro, solar, or biomass due to limited fossil fuel infrastructure.</w:t>
      </w:r>
    </w:p>
    <w:p w14:paraId="7A1E753E" w14:textId="77777777" w:rsidR="00010439" w:rsidRPr="00010439" w:rsidRDefault="00010439" w:rsidP="00010439">
      <w:pPr>
        <w:numPr>
          <w:ilvl w:val="0"/>
          <w:numId w:val="3"/>
        </w:numPr>
      </w:pPr>
      <w:r w:rsidRPr="00010439">
        <w:rPr>
          <w:b/>
          <w:bCs/>
        </w:rPr>
        <w:t>Industrial Waste &amp; Pollution</w:t>
      </w:r>
    </w:p>
    <w:p w14:paraId="7D84C02F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 xml:space="preserve">High industrial waste correlates strongly with </w:t>
      </w:r>
      <w:r w:rsidRPr="00010439">
        <w:rPr>
          <w:b/>
          <w:bCs/>
        </w:rPr>
        <w:t>water pollution</w:t>
      </w:r>
      <w:r w:rsidRPr="00010439">
        <w:t xml:space="preserve"> (Lift = 1.51).</w:t>
      </w:r>
    </w:p>
    <w:p w14:paraId="68CDC43B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 xml:space="preserve">Medium waste links to </w:t>
      </w:r>
      <w:r w:rsidRPr="00010439">
        <w:rPr>
          <w:b/>
          <w:bCs/>
        </w:rPr>
        <w:t>low CO2 emissions</w:t>
      </w:r>
      <w:r w:rsidRPr="00010439">
        <w:t>, suggesting industries in such cases may dispose of waste improperly instead of energy-efficient incineration.</w:t>
      </w:r>
    </w:p>
    <w:p w14:paraId="38EE00B2" w14:textId="77777777" w:rsidR="00010439" w:rsidRPr="00010439" w:rsidRDefault="00010439" w:rsidP="00010439">
      <w:pPr>
        <w:numPr>
          <w:ilvl w:val="0"/>
          <w:numId w:val="3"/>
        </w:numPr>
      </w:pPr>
      <w:r w:rsidRPr="00010439">
        <w:rPr>
          <w:b/>
          <w:bCs/>
        </w:rPr>
        <w:t>Plastic &amp; Soil Pollution</w:t>
      </w:r>
    </w:p>
    <w:p w14:paraId="1D9D90C5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 xml:space="preserve">Low plastic waste aligns with </w:t>
      </w:r>
      <w:r w:rsidRPr="00010439">
        <w:rPr>
          <w:b/>
          <w:bCs/>
        </w:rPr>
        <w:t>low soil pollution</w:t>
      </w:r>
      <w:r w:rsidRPr="00010439">
        <w:t xml:space="preserve"> (Lift = 1.52).</w:t>
      </w:r>
    </w:p>
    <w:p w14:paraId="40C7A2D1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>Indicates effective waste management systems where controlling plastic waste also reduces soil contamination.</w:t>
      </w:r>
    </w:p>
    <w:p w14:paraId="45BE102E" w14:textId="77777777" w:rsidR="00010439" w:rsidRPr="00010439" w:rsidRDefault="00010439" w:rsidP="00010439">
      <w:pPr>
        <w:numPr>
          <w:ilvl w:val="0"/>
          <w:numId w:val="3"/>
        </w:numPr>
      </w:pPr>
      <w:r w:rsidRPr="00010439">
        <w:rPr>
          <w:b/>
          <w:bCs/>
        </w:rPr>
        <w:t>Population &amp; Water Pollution</w:t>
      </w:r>
    </w:p>
    <w:p w14:paraId="277F8FE7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 xml:space="preserve">Lower population correlates with </w:t>
      </w:r>
      <w:r w:rsidRPr="00010439">
        <w:rPr>
          <w:b/>
          <w:bCs/>
        </w:rPr>
        <w:t>lower water pollution</w:t>
      </w:r>
      <w:r w:rsidRPr="00010439">
        <w:t xml:space="preserve"> (Lift = 1.53).</w:t>
      </w:r>
    </w:p>
    <w:p w14:paraId="63C04691" w14:textId="77777777" w:rsidR="00010439" w:rsidRPr="00010439" w:rsidRDefault="00010439" w:rsidP="00010439">
      <w:pPr>
        <w:numPr>
          <w:ilvl w:val="1"/>
          <w:numId w:val="3"/>
        </w:numPr>
      </w:pPr>
      <w:r w:rsidRPr="00010439">
        <w:t>Suggests population density plays a direct role in water quality.</w:t>
      </w:r>
    </w:p>
    <w:p w14:paraId="6260049C" w14:textId="77777777" w:rsidR="00010439" w:rsidRPr="00010439" w:rsidRDefault="00010439" w:rsidP="00010439"/>
    <w:p w14:paraId="189DD002" w14:textId="77777777" w:rsidR="00010439" w:rsidRPr="00010439" w:rsidRDefault="00010439" w:rsidP="00010439">
      <w:pPr>
        <w:rPr>
          <w:b/>
          <w:bCs/>
        </w:rPr>
      </w:pPr>
      <w:r w:rsidRPr="00010439">
        <w:rPr>
          <w:b/>
          <w:bCs/>
        </w:rPr>
        <w:t>5. Actionable Insights</w:t>
      </w:r>
    </w:p>
    <w:p w14:paraId="79418F73" w14:textId="77777777" w:rsidR="00010439" w:rsidRPr="00010439" w:rsidRDefault="00010439" w:rsidP="00010439">
      <w:pPr>
        <w:numPr>
          <w:ilvl w:val="0"/>
          <w:numId w:val="4"/>
        </w:numPr>
      </w:pPr>
      <w:r w:rsidRPr="00010439">
        <w:rPr>
          <w:b/>
          <w:bCs/>
        </w:rPr>
        <w:t>Policy Recommendations</w:t>
      </w:r>
    </w:p>
    <w:p w14:paraId="63292DDB" w14:textId="77777777" w:rsidR="00010439" w:rsidRPr="00010439" w:rsidRDefault="00010439" w:rsidP="00010439">
      <w:pPr>
        <w:numPr>
          <w:ilvl w:val="1"/>
          <w:numId w:val="4"/>
        </w:numPr>
        <w:tabs>
          <w:tab w:val="clear" w:pos="1440"/>
          <w:tab w:val="num" w:pos="1080"/>
        </w:tabs>
      </w:pPr>
      <w:r w:rsidRPr="00010439">
        <w:rPr>
          <w:b/>
          <w:bCs/>
        </w:rPr>
        <w:t>Target Industrial Waste Reduction</w:t>
      </w:r>
      <w:r w:rsidRPr="00010439">
        <w:t>: Since industrial waste is directly linked to water pollution, stricter waste treatment regulations could substantially improve water quality.</w:t>
      </w:r>
    </w:p>
    <w:p w14:paraId="3DD106CC" w14:textId="77777777" w:rsidR="00010439" w:rsidRPr="00010439" w:rsidRDefault="00010439" w:rsidP="00010439">
      <w:pPr>
        <w:numPr>
          <w:ilvl w:val="1"/>
          <w:numId w:val="4"/>
        </w:numPr>
      </w:pPr>
      <w:r w:rsidRPr="00010439">
        <w:rPr>
          <w:b/>
          <w:bCs/>
        </w:rPr>
        <w:t>Encourage Plastic Waste Control</w:t>
      </w:r>
      <w:r w:rsidRPr="00010439">
        <w:t>: Reducing plastic use and improving recycling can help decrease soil contamination.</w:t>
      </w:r>
    </w:p>
    <w:p w14:paraId="16FE8A97" w14:textId="77777777" w:rsidR="00010439" w:rsidRPr="00010439" w:rsidRDefault="00010439" w:rsidP="00010439">
      <w:pPr>
        <w:numPr>
          <w:ilvl w:val="0"/>
          <w:numId w:val="4"/>
        </w:numPr>
      </w:pPr>
      <w:r w:rsidRPr="00010439">
        <w:rPr>
          <w:b/>
          <w:bCs/>
        </w:rPr>
        <w:t>Energy Strategy</w:t>
      </w:r>
    </w:p>
    <w:p w14:paraId="3E178B76" w14:textId="77777777" w:rsidR="00010439" w:rsidRPr="00010439" w:rsidRDefault="00010439" w:rsidP="00010439">
      <w:pPr>
        <w:numPr>
          <w:ilvl w:val="1"/>
          <w:numId w:val="4"/>
        </w:numPr>
      </w:pPr>
      <w:r w:rsidRPr="00010439">
        <w:lastRenderedPageBreak/>
        <w:t xml:space="preserve">Countries with lower GDP but high renewable adoption should be used as </w:t>
      </w:r>
      <w:r w:rsidRPr="00010439">
        <w:rPr>
          <w:b/>
          <w:bCs/>
        </w:rPr>
        <w:t>case studies</w:t>
      </w:r>
      <w:r w:rsidRPr="00010439">
        <w:t xml:space="preserve"> for cost-effective renewable integration.</w:t>
      </w:r>
    </w:p>
    <w:p w14:paraId="284E0815" w14:textId="77777777" w:rsidR="00010439" w:rsidRPr="00010439" w:rsidRDefault="00010439" w:rsidP="00010439">
      <w:pPr>
        <w:numPr>
          <w:ilvl w:val="1"/>
          <w:numId w:val="4"/>
        </w:numPr>
      </w:pPr>
      <w:r w:rsidRPr="00010439">
        <w:t>Wealthier countries could replicate these low-cost models in rural or underserved regions.</w:t>
      </w:r>
    </w:p>
    <w:p w14:paraId="5498DBC7" w14:textId="77777777" w:rsidR="00010439" w:rsidRPr="00010439" w:rsidRDefault="00010439" w:rsidP="00010439">
      <w:pPr>
        <w:numPr>
          <w:ilvl w:val="0"/>
          <w:numId w:val="4"/>
        </w:numPr>
      </w:pPr>
      <w:r w:rsidRPr="00010439">
        <w:rPr>
          <w:b/>
          <w:bCs/>
        </w:rPr>
        <w:t>Population Management</w:t>
      </w:r>
    </w:p>
    <w:p w14:paraId="07344C72" w14:textId="77777777" w:rsidR="00010439" w:rsidRPr="00010439" w:rsidRDefault="00010439" w:rsidP="00010439">
      <w:pPr>
        <w:numPr>
          <w:ilvl w:val="1"/>
          <w:numId w:val="4"/>
        </w:numPr>
      </w:pPr>
      <w:r w:rsidRPr="00010439">
        <w:t>Urban planning should include water resource protection, as high population densities contribute to higher pollution levels.</w:t>
      </w:r>
    </w:p>
    <w:p w14:paraId="7C655B25" w14:textId="77777777" w:rsidR="00010439" w:rsidRPr="00010439" w:rsidRDefault="00010439" w:rsidP="00010439">
      <w:pPr>
        <w:numPr>
          <w:ilvl w:val="0"/>
          <w:numId w:val="4"/>
        </w:numPr>
      </w:pPr>
      <w:r w:rsidRPr="00010439">
        <w:rPr>
          <w:b/>
          <w:bCs/>
        </w:rPr>
        <w:t>Cross-Metric Correlation</w:t>
      </w:r>
    </w:p>
    <w:p w14:paraId="5766A150" w14:textId="77777777" w:rsidR="00010439" w:rsidRPr="00010439" w:rsidRDefault="00010439" w:rsidP="00010439">
      <w:pPr>
        <w:numPr>
          <w:ilvl w:val="1"/>
          <w:numId w:val="4"/>
        </w:numPr>
        <w:tabs>
          <w:tab w:val="clear" w:pos="1440"/>
          <w:tab w:val="num" w:pos="1080"/>
        </w:tabs>
      </w:pPr>
      <w:r w:rsidRPr="00010439">
        <w:t xml:space="preserve">Interventions should not target one metric in isolation. For example, reducing industrial waste also benefits </w:t>
      </w:r>
      <w:r w:rsidRPr="00010439">
        <w:rPr>
          <w:b/>
          <w:bCs/>
        </w:rPr>
        <w:t>water quality and CO2 management simultaneously</w:t>
      </w:r>
      <w:r w:rsidRPr="00010439">
        <w:t>.</w:t>
      </w:r>
    </w:p>
    <w:p w14:paraId="1747521B" w14:textId="77777777" w:rsidR="00010439" w:rsidRPr="00010439" w:rsidRDefault="00010439" w:rsidP="00010439"/>
    <w:p w14:paraId="262599B2" w14:textId="77777777" w:rsidR="00010439" w:rsidRPr="00010439" w:rsidRDefault="00010439" w:rsidP="00010439">
      <w:pPr>
        <w:rPr>
          <w:b/>
          <w:bCs/>
        </w:rPr>
      </w:pPr>
      <w:r w:rsidRPr="00010439">
        <w:rPr>
          <w:b/>
          <w:bCs/>
        </w:rPr>
        <w:t>6. Conclusion</w:t>
      </w:r>
    </w:p>
    <w:p w14:paraId="3BB01BCB" w14:textId="77777777" w:rsidR="00064C0B" w:rsidRDefault="00707702" w:rsidP="00707702">
      <w:r w:rsidRPr="00707702">
        <w:t xml:space="preserve">In this </w:t>
      </w:r>
      <w:proofErr w:type="spellStart"/>
      <w:r w:rsidRPr="00707702">
        <w:t>Apriori</w:t>
      </w:r>
      <w:proofErr w:type="spellEnd"/>
      <w:r w:rsidRPr="00707702">
        <w:t xml:space="preserve">-based analysis of </w:t>
      </w:r>
      <w:r w:rsidR="00E74B2C">
        <w:t xml:space="preserve">global </w:t>
      </w:r>
      <w:r w:rsidRPr="00707702">
        <w:t>environmental and energy data</w:t>
      </w:r>
      <w:r w:rsidR="00787AFB">
        <w:t>,</w:t>
      </w:r>
      <w:r w:rsidRPr="00707702">
        <w:t xml:space="preserve"> we discovered several interpretable and actionable </w:t>
      </w:r>
      <w:proofErr w:type="gramStart"/>
      <w:r w:rsidRPr="00707702">
        <w:t>associations:</w:t>
      </w:r>
      <w:r w:rsidR="00787AFB">
        <w:t>-</w:t>
      </w:r>
      <w:proofErr w:type="gramEnd"/>
      <w:r w:rsidR="00787AFB">
        <w:br/>
        <w:t>M</w:t>
      </w:r>
      <w:r w:rsidRPr="00707702">
        <w:t xml:space="preserve">any top rules had </w:t>
      </w:r>
      <w:r w:rsidRPr="00707702">
        <w:rPr>
          <w:b/>
          <w:bCs/>
        </w:rPr>
        <w:t>train confidence around 0.50</w:t>
      </w:r>
      <w:r w:rsidRPr="00707702">
        <w:t xml:space="preserve"> and </w:t>
      </w:r>
      <w:r w:rsidRPr="00707702">
        <w:rPr>
          <w:b/>
          <w:bCs/>
        </w:rPr>
        <w:t>lift between ~1.45–1.57</w:t>
      </w:r>
      <w:r w:rsidRPr="00707702">
        <w:t xml:space="preserve">, indicating modest but meaningful co-occurrence above chance. Notably, </w:t>
      </w:r>
      <w:proofErr w:type="spellStart"/>
      <w:r w:rsidRPr="00707702">
        <w:rPr>
          <w:b/>
          <w:bCs/>
        </w:rPr>
        <w:t>Population_Low</w:t>
      </w:r>
      <w:proofErr w:type="spellEnd"/>
      <w:r w:rsidRPr="00707702">
        <w:rPr>
          <w:b/>
          <w:bCs/>
        </w:rPr>
        <w:t xml:space="preserve"> → </w:t>
      </w:r>
      <w:proofErr w:type="spellStart"/>
      <w:r w:rsidRPr="00707702">
        <w:rPr>
          <w:b/>
          <w:bCs/>
        </w:rPr>
        <w:t>Water_Pollution_Low</w:t>
      </w:r>
      <w:proofErr w:type="spellEnd"/>
      <w:r w:rsidRPr="00707702">
        <w:t xml:space="preserve"> (</w:t>
      </w:r>
      <w:r w:rsidRPr="00BE7262">
        <w:rPr>
          <w:b/>
          <w:bCs/>
        </w:rPr>
        <w:t>train confidence 0.524, test confidence 0.451, lift 1.53</w:t>
      </w:r>
      <w:r w:rsidRPr="00707702">
        <w:t xml:space="preserve">) and </w:t>
      </w:r>
      <w:proofErr w:type="spellStart"/>
      <w:r w:rsidRPr="00707702">
        <w:rPr>
          <w:b/>
          <w:bCs/>
        </w:rPr>
        <w:t>Plastic_Waste_Low</w:t>
      </w:r>
      <w:proofErr w:type="spellEnd"/>
      <w:r w:rsidRPr="00707702">
        <w:rPr>
          <w:b/>
          <w:bCs/>
        </w:rPr>
        <w:t xml:space="preserve"> → </w:t>
      </w:r>
      <w:proofErr w:type="spellStart"/>
      <w:r w:rsidRPr="00707702">
        <w:rPr>
          <w:b/>
          <w:bCs/>
        </w:rPr>
        <w:t>Soil_Pollution_Low</w:t>
      </w:r>
      <w:proofErr w:type="spellEnd"/>
      <w:r w:rsidRPr="00707702">
        <w:t xml:space="preserve"> (</w:t>
      </w:r>
      <w:r w:rsidRPr="00BE7262">
        <w:rPr>
          <w:b/>
          <w:bCs/>
        </w:rPr>
        <w:t>train confidence 0.509, test 0.345, lift 1.52</w:t>
      </w:r>
      <w:r w:rsidRPr="00707702">
        <w:t xml:space="preserve">) were relatively stable across cross-validation folds and therefore reliable signals; by contrast, rules such as </w:t>
      </w:r>
      <w:proofErr w:type="spellStart"/>
      <w:r w:rsidRPr="00707702">
        <w:rPr>
          <w:b/>
          <w:bCs/>
        </w:rPr>
        <w:t>Industrial_Waste_High</w:t>
      </w:r>
      <w:proofErr w:type="spellEnd"/>
      <w:r w:rsidRPr="00707702">
        <w:rPr>
          <w:b/>
          <w:bCs/>
        </w:rPr>
        <w:t xml:space="preserve"> → </w:t>
      </w:r>
      <w:proofErr w:type="spellStart"/>
      <w:r w:rsidRPr="00707702">
        <w:rPr>
          <w:b/>
          <w:bCs/>
        </w:rPr>
        <w:t>Water_Pollution_High</w:t>
      </w:r>
      <w:proofErr w:type="spellEnd"/>
      <w:r w:rsidRPr="00707702">
        <w:t xml:space="preserve"> (</w:t>
      </w:r>
      <w:r w:rsidRPr="00BE7262">
        <w:rPr>
          <w:b/>
          <w:bCs/>
        </w:rPr>
        <w:t>train confidence 0.528 → test 0.143</w:t>
      </w:r>
      <w:r w:rsidRPr="00707702">
        <w:t>) showed large drops on held-out data and appear less generalizable. From these patterns</w:t>
      </w:r>
      <w:r w:rsidR="00BE7262">
        <w:t>,</w:t>
      </w:r>
      <w:r w:rsidRPr="00707702">
        <w:t xml:space="preserve"> we draw practical recommendations: </w:t>
      </w:r>
      <w:proofErr w:type="spellStart"/>
      <w:r w:rsidRPr="00707702">
        <w:t>prioriti</w:t>
      </w:r>
      <w:r w:rsidR="00BE7262">
        <w:t>s</w:t>
      </w:r>
      <w:r w:rsidRPr="00707702">
        <w:t>e</w:t>
      </w:r>
      <w:proofErr w:type="spellEnd"/>
      <w:r w:rsidRPr="00707702">
        <w:t xml:space="preserve"> </w:t>
      </w:r>
      <w:r w:rsidRPr="00707702">
        <w:rPr>
          <w:b/>
          <w:bCs/>
        </w:rPr>
        <w:t>industrial waste treatment</w:t>
      </w:r>
      <w:r w:rsidRPr="00707702">
        <w:t xml:space="preserve"> to reduce water pollution, strengthen </w:t>
      </w:r>
      <w:r w:rsidRPr="00707702">
        <w:rPr>
          <w:b/>
          <w:bCs/>
        </w:rPr>
        <w:t>plastic-waste controls and recycling</w:t>
      </w:r>
      <w:r w:rsidRPr="00707702">
        <w:t xml:space="preserve"> to lower soil contamination, and study </w:t>
      </w:r>
      <w:r w:rsidRPr="005144A4">
        <w:rPr>
          <w:b/>
          <w:bCs/>
        </w:rPr>
        <w:t>low-GDP countries that show high renewable uptake</w:t>
      </w:r>
      <w:r w:rsidRPr="00707702">
        <w:t xml:space="preserve"> as case studies for scalable, low-cost clean-energy policies; </w:t>
      </w:r>
      <w:r w:rsidR="00064C0B">
        <w:t>also</w:t>
      </w:r>
      <w:r w:rsidRPr="00707702">
        <w:t xml:space="preserve">, integrate population-aware urban planning to protect water resources. </w:t>
      </w:r>
    </w:p>
    <w:p w14:paraId="305BD23F" w14:textId="50A0963A" w:rsidR="00313240" w:rsidRDefault="00707702" w:rsidP="00707702">
      <w:r w:rsidRPr="00707702">
        <w:t xml:space="preserve">Overall, the </w:t>
      </w:r>
      <w:proofErr w:type="spellStart"/>
      <w:r w:rsidRPr="00707702">
        <w:t>Apriori</w:t>
      </w:r>
      <w:proofErr w:type="spellEnd"/>
      <w:r w:rsidRPr="00707702">
        <w:t xml:space="preserve"> rules provide clear, human-readable associations that can guide targeted policy and operational interventions, but they should be used together with cross-validated predictive models and domain expertise to confirm causality and design effective implementations.</w:t>
      </w:r>
    </w:p>
    <w:sectPr w:rsidR="00313240" w:rsidSect="00010439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A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F085E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E769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E10509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E4625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839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816267">
    <w:abstractNumId w:val="5"/>
  </w:num>
  <w:num w:numId="2" w16cid:durableId="1784301104">
    <w:abstractNumId w:val="2"/>
  </w:num>
  <w:num w:numId="3" w16cid:durableId="1486773398">
    <w:abstractNumId w:val="1"/>
  </w:num>
  <w:num w:numId="4" w16cid:durableId="666246277">
    <w:abstractNumId w:val="0"/>
  </w:num>
  <w:num w:numId="5" w16cid:durableId="1652710896">
    <w:abstractNumId w:val="4"/>
  </w:num>
  <w:num w:numId="6" w16cid:durableId="48150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39"/>
    <w:rsid w:val="00010439"/>
    <w:rsid w:val="00064C0B"/>
    <w:rsid w:val="00313240"/>
    <w:rsid w:val="005144A4"/>
    <w:rsid w:val="00601134"/>
    <w:rsid w:val="00707702"/>
    <w:rsid w:val="0072244B"/>
    <w:rsid w:val="00787AFB"/>
    <w:rsid w:val="008A42BD"/>
    <w:rsid w:val="00BE7262"/>
    <w:rsid w:val="00E7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62234"/>
  <w14:defaultImageDpi w14:val="0"/>
  <w15:docId w15:val="{E286BFAC-AAF8-4BE4-BD30-1F7E078C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693</Words>
  <Characters>4313</Characters>
  <Application>Microsoft Office Word</Application>
  <DocSecurity>0</DocSecurity>
  <Lines>134</Lines>
  <Paragraphs>125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Dad</dc:creator>
  <cp:keywords/>
  <dc:description/>
  <cp:lastModifiedBy>Kanishk Dad</cp:lastModifiedBy>
  <cp:revision>8</cp:revision>
  <dcterms:created xsi:type="dcterms:W3CDTF">2025-09-06T07:42:00Z</dcterms:created>
  <dcterms:modified xsi:type="dcterms:W3CDTF">2025-09-06T15:02:00Z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30455a92-e4ad-41a5-b02c-b8f38a5818d2</vt:lpwstr>
  </property>
</Properties>
</file>