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7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Student’s Name: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Kanishk Soni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UID: 20BCS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9398</w:t>
      </w:r>
    </w:p>
    <w:p>
      <w:pPr>
        <w:spacing w:line="24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Section/Group: 707_WM_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B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Subject Code: 20CSP-3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38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Subject Name: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WMS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Lab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Date of performance: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2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</w:rPr>
        <w:t>/2022</w:t>
      </w:r>
    </w:p>
    <w:p>
      <w:pPr>
        <w:spacing w:before="280" w:after="280" w:line="240" w:lineRule="auto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Branch: BE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CSE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Semester:5th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40" w:lineRule="auto"/>
        <w:ind w:left="2160" w:right="0" w:firstLine="72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Aim: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Implementation of Session hijacking attack on http-enabled website  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Objective: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  To Identify vulnerable session cookies.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Software/Hardware Requirement: </w:t>
      </w:r>
      <w:bookmarkStart w:id="0" w:name="_heading=h.g89a1z6reg3z" w:colFirst="0" w:colLast="0"/>
      <w:bookmarkEnd w:id="0"/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Burp Suite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Discussion: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 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Session Hijacking: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The Session Hijacking attack consists of the exploitation of the web session control mechanism, which is normally managed for a session token. Because http communication uses many different TCP connections, the web server needs a method to recognize every user’s connections. The most useful method depends on a token that the Web Server sends to the client browser after a successful client authentication.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The Session Hijacking attack compromises the session token by stealing or predicting a valid session token to gain unauthorized access to the Web Server.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The session token could be compromised in different ways; the most common are: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Predictable session token;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Session Sniffing;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Client-side attacks (XSS, malicious JavaScript Codes, Trojans, etc);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fldChar w:fldCharType="begin"/>
      </w:r>
      <w:r>
        <w:instrText xml:space="preserve"> HYPERLINK "https://owasp.org/www-community/attacks/Man-in-the-middle_attack" \h </w:instrText>
      </w:r>
      <w:r>
        <w:fldChar w:fldCharType="separate"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Man-in-the-middle attack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8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fldChar w:fldCharType="begin"/>
      </w:r>
      <w:r>
        <w:instrText xml:space="preserve"> HYPERLINK "https://owasp.org/www-community/attacks/Man-in-the-browser_attack" \h </w:instrText>
      </w:r>
      <w:r>
        <w:fldChar w:fldCharType="separate"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Man-in-the-browser attack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fldChar w:fldCharType="end"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40" w:lineRule="auto"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numId w:val="0"/>
        </w:numPr>
        <w:shd w:val="clear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numId w:val="0"/>
        </w:numPr>
        <w:shd w:val="clear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numId w:val="0"/>
        </w:numPr>
        <w:shd w:val="clear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numId w:val="0"/>
        </w:numPr>
        <w:shd w:val="clear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Steps/Method/Coding: 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</w:pPr>
      <w:r>
        <w:drawing>
          <wp:inline distT="0" distB="0" distL="114300" distR="114300">
            <wp:extent cx="3852545" cy="1687830"/>
            <wp:effectExtent l="0" t="0" r="825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2545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hint="default"/>
        </w:rPr>
        <w:t xml:space="preserve">After visiting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"https://portswigger.net,"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https://portswigger.net</w:t>
      </w:r>
      <w:r>
        <w:rPr>
          <w:rFonts w:hint="default"/>
        </w:rPr>
        <w:fldChar w:fldCharType="end"/>
      </w:r>
      <w:r>
        <w:br w:type="textWrapping"/>
      </w:r>
      <w:r>
        <w:drawing>
          <wp:inline distT="0" distB="0" distL="114300" distR="114300">
            <wp:extent cx="5935980" cy="2035810"/>
            <wp:effectExtent l="0" t="0" r="762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</w:pPr>
      <w:r>
        <w:drawing>
          <wp:inline distT="0" distB="0" distL="114300" distR="114300">
            <wp:extent cx="5942330" cy="2774315"/>
            <wp:effectExtent l="0" t="0" r="1270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tl w:val="0"/>
        </w:rPr>
      </w:pPr>
      <w:r>
        <w:drawing>
          <wp:inline distT="0" distB="0" distL="114300" distR="114300">
            <wp:extent cx="4895850" cy="45720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Learning Outcomes: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iCs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iCs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In the above experiment we have learnt that using session hijacking attack how the token session can be manipulated.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40" w:lineRule="auto"/>
        <w:ind w:left="36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id="1" w:name="_GoBack"/>
      <w:bookmarkEnd w:id="1"/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80" w:line="240" w:lineRule="auto"/>
        <w:ind w:left="72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EE2A9F"/>
    <w:multiLevelType w:val="multilevel"/>
    <w:tmpl w:val="F0EE2A9F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">
    <w:nsid w:val="FC7E366A"/>
    <w:multiLevelType w:val="multilevel"/>
    <w:tmpl w:val="FC7E366A"/>
    <w:lvl w:ilvl="0" w:tentative="0">
      <w:start w:val="0"/>
      <w:numFmt w:val="decimal"/>
      <w:lvlText w:val=""/>
      <w:lvlJc w:val="left"/>
      <w:pPr>
        <w:ind w:left="0" w:firstLine="0"/>
      </w:pPr>
    </w:lvl>
    <w:lvl w:ilvl="1" w:tentative="0">
      <w:start w:val="0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37FE4210"/>
    <w:rsid w:val="FDBD3F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1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styleId="1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3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5">
    <w:name w:val="Table Normal1"/>
    <w:uiPriority w:val="0"/>
  </w:style>
  <w:style w:type="character" w:customStyle="1" w:styleId="16">
    <w:name w:val="apple-tab-span"/>
    <w:basedOn w:val="8"/>
    <w:qFormat/>
    <w:uiPriority w:val="0"/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Balloon Text Char"/>
    <w:basedOn w:val="8"/>
    <w:link w:val="10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ScaleCrop>false</ScaleCrop>
  <LinksUpToDate>false</LinksUpToDate>
  <Application>WPS Office_4.6.0.7725_F1E327BC-269C-435d-A152-05C5408002CA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2022-10-07T10:15:00Z</dcterms:created>
  <dc:creator>LENOVO</dc:creator>
  <cp:lastModifiedBy>konichivo</cp:lastModifiedBy>
  <dcterms:modified xsi:type="dcterms:W3CDTF">2022-10-27T21:39:16Z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</Properties>
</file>