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Acceptance Testing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3.040000915527344"/>
          <w:szCs w:val="23.04000091552734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3.040000915527344"/>
          <w:szCs w:val="23.040000915527344"/>
          <w:highlight w:val="white"/>
          <w:u w:val="none"/>
          <w:vertAlign w:val="baseline"/>
          <w:rtl w:val="0"/>
        </w:rPr>
        <w:t xml:space="preserve">UAT Execution &amp; Report Submission </w:t>
      </w:r>
    </w:p>
    <w:tbl>
      <w:tblPr>
        <w:tblStyle w:val="Table1"/>
        <w:tblW w:w="6942.400207519531" w:type="dxa"/>
        <w:jc w:val="left"/>
        <w:tblInd w:w="1331.91993713378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1.7999267578125"/>
        <w:gridCol w:w="5110.600280761719"/>
        <w:tblGridChange w:id="0">
          <w:tblGrid>
            <w:gridCol w:w="1831.7999267578125"/>
            <w:gridCol w:w="5110.600280761719"/>
          </w:tblGrid>
        </w:tblGridChange>
      </w:tblGrid>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0490722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03 November 2022</w:t>
            </w:r>
          </w:p>
        </w:tc>
      </w:tr>
      <w:tr>
        <w:trPr>
          <w:cantSplit w:val="0"/>
          <w:trHeight w:val="2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9111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ontserrat" w:cs="Montserrat" w:eastAsia="Montserrat" w:hAnsi="Montserrat"/>
                <w:color w:val="4b5563"/>
                <w:sz w:val="23"/>
                <w:szCs w:val="23"/>
                <w:highlight w:val="white"/>
                <w:rtl w:val="0"/>
              </w:rPr>
              <w:t xml:space="preserve">SWTID-2026-5571</w:t>
            </w:r>
            <w:r w:rsidDel="00000000" w:rsidR="00000000" w:rsidRPr="00000000">
              <w:rPr>
                <w:rtl w:val="0"/>
              </w:rPr>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886352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ontserrat" w:cs="Montserrat" w:eastAsia="Montserrat" w:hAnsi="Montserrat"/>
                <w:color w:val="0a0a0a"/>
                <w:sz w:val="18"/>
                <w:szCs w:val="18"/>
                <w:highlight w:val="white"/>
                <w:rtl w:val="0"/>
              </w:rPr>
              <w:t xml:space="preserve">Automating Data Import and Relationship Mapping Using Import Sets &amp; Dot Walking</w:t>
            </w:r>
            <w:r w:rsidDel="00000000" w:rsidR="00000000" w:rsidRPr="00000000">
              <w:rPr>
                <w:rtl w:val="0"/>
              </w:rPr>
            </w:r>
          </w:p>
        </w:tc>
      </w:tr>
      <w:tr>
        <w:trPr>
          <w:cantSplit w:val="0"/>
          <w:trHeight w:val="2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1"/>
        <w:keepNext w:val="0"/>
        <w:keepLines w:val="0"/>
        <w:widowControl w:val="0"/>
        <w:spacing w:line="240" w:lineRule="auto"/>
        <w:ind w:left="117.21595764160156" w:firstLine="0"/>
        <w:rPr>
          <w:sz w:val="46"/>
          <w:szCs w:val="46"/>
        </w:rPr>
      </w:pPr>
      <w:bookmarkStart w:colFirst="0" w:colLast="0" w:name="_4ezoksr5x6h8" w:id="0"/>
      <w:bookmarkEnd w:id="0"/>
      <w:r w:rsidDel="00000000" w:rsidR="00000000" w:rsidRPr="00000000">
        <w:rPr>
          <w:sz w:val="46"/>
          <w:szCs w:val="46"/>
          <w:rtl w:val="0"/>
        </w:rPr>
        <w:t xml:space="preserve">1. Purpose of Document</w:t>
      </w:r>
    </w:p>
    <w:p w:rsidR="00000000" w:rsidDel="00000000" w:rsidP="00000000" w:rsidRDefault="00000000" w:rsidRPr="00000000" w14:paraId="0000000E">
      <w:pPr>
        <w:widowControl w:val="0"/>
        <w:spacing w:after="240" w:before="240" w:line="240" w:lineRule="auto"/>
        <w:rPr>
          <w:sz w:val="22.079999923706055"/>
          <w:szCs w:val="22.079999923706055"/>
        </w:rPr>
      </w:pPr>
      <w:r w:rsidDel="00000000" w:rsidR="00000000" w:rsidRPr="00000000">
        <w:rPr>
          <w:sz w:val="22.079999923706055"/>
          <w:szCs w:val="22.079999923706055"/>
          <w:rtl w:val="0"/>
        </w:rPr>
        <w:t xml:space="preserve">The purpose of this document is to describe the test coverage and open issues of the project during the User Acceptance Testing (UAT) phase. It ensures that the system meets business requirements such as data import, transformation, relationship mapping, and data visibility using dot walking in ServiceNow before final deployment.</w:t>
      </w:r>
    </w:p>
    <w:p w:rsidR="00000000" w:rsidDel="00000000" w:rsidP="00000000" w:rsidRDefault="00000000" w:rsidRPr="00000000" w14:paraId="0000000F">
      <w:pPr>
        <w:widowControl w:val="0"/>
        <w:spacing w:line="240" w:lineRule="auto"/>
        <w:ind w:left="117.21595764160156" w:firstLine="0"/>
        <w:rPr>
          <w:sz w:val="22.079999923706055"/>
          <w:szCs w:val="22.07999992370605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widowControl w:val="0"/>
        <w:spacing w:line="240" w:lineRule="auto"/>
        <w:ind w:left="117.21595764160156" w:firstLine="0"/>
        <w:rPr>
          <w:sz w:val="46"/>
          <w:szCs w:val="46"/>
        </w:rPr>
      </w:pPr>
      <w:bookmarkStart w:colFirst="0" w:colLast="0" w:name="_26uzisg1ydra" w:id="1"/>
      <w:bookmarkEnd w:id="1"/>
      <w:r w:rsidDel="00000000" w:rsidR="00000000" w:rsidRPr="00000000">
        <w:rPr>
          <w:sz w:val="46"/>
          <w:szCs w:val="46"/>
          <w:rtl w:val="0"/>
        </w:rPr>
        <w:t xml:space="preserve"> 2. Defect Analysis</w:t>
      </w:r>
    </w:p>
    <w:tbl>
      <w:tblPr>
        <w:tblStyle w:val="Table2"/>
        <w:tblW w:w="7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1250"/>
        <w:gridCol w:w="1250"/>
        <w:gridCol w:w="1250"/>
        <w:gridCol w:w="1250"/>
        <w:gridCol w:w="1100"/>
        <w:tblGridChange w:id="0">
          <w:tblGrid>
            <w:gridCol w:w="1805"/>
            <w:gridCol w:w="1250"/>
            <w:gridCol w:w="1250"/>
            <w:gridCol w:w="1250"/>
            <w:gridCol w:w="1250"/>
            <w:gridCol w:w="1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left="117.21595764160156" w:firstLine="0"/>
              <w:jc w:val="center"/>
              <w:rPr>
                <w:sz w:val="22.079999923706055"/>
                <w:szCs w:val="22.079999923706055"/>
              </w:rPr>
            </w:pPr>
            <w:r w:rsidDel="00000000" w:rsidR="00000000" w:rsidRPr="00000000">
              <w:rPr>
                <w:b w:val="1"/>
                <w:bCs w:val="1"/>
                <w:sz w:val="22.079999923706055"/>
                <w:szCs w:val="22.079999923706055"/>
                <w:rtl w:val="0"/>
              </w:rPr>
              <w:t xml:space="preserve">Resolution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left="117.21595764160156" w:firstLine="0"/>
              <w:jc w:val="center"/>
              <w:rPr>
                <w:sz w:val="22.079999923706055"/>
                <w:szCs w:val="22.079999923706055"/>
              </w:rPr>
            </w:pPr>
            <w:r w:rsidDel="00000000" w:rsidR="00000000" w:rsidRPr="00000000">
              <w:rPr>
                <w:b w:val="1"/>
                <w:bCs w:val="1"/>
                <w:sz w:val="22.079999923706055"/>
                <w:szCs w:val="22.079999923706055"/>
                <w:rtl w:val="0"/>
              </w:rPr>
              <w:t xml:space="preserve">Severity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ind w:left="117.21595764160156" w:firstLine="0"/>
              <w:jc w:val="center"/>
              <w:rPr>
                <w:sz w:val="22.079999923706055"/>
                <w:szCs w:val="22.079999923706055"/>
              </w:rPr>
            </w:pPr>
            <w:r w:rsidDel="00000000" w:rsidR="00000000" w:rsidRPr="00000000">
              <w:rPr>
                <w:b w:val="1"/>
                <w:bCs w:val="1"/>
                <w:sz w:val="22.079999923706055"/>
                <w:szCs w:val="22.079999923706055"/>
                <w:rtl w:val="0"/>
              </w:rPr>
              <w:t xml:space="preserve">Severity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left="117.21595764160156" w:firstLine="0"/>
              <w:jc w:val="center"/>
              <w:rPr>
                <w:sz w:val="22.079999923706055"/>
                <w:szCs w:val="22.079999923706055"/>
              </w:rPr>
            </w:pPr>
            <w:r w:rsidDel="00000000" w:rsidR="00000000" w:rsidRPr="00000000">
              <w:rPr>
                <w:b w:val="1"/>
                <w:bCs w:val="1"/>
                <w:sz w:val="22.079999923706055"/>
                <w:szCs w:val="22.079999923706055"/>
                <w:rtl w:val="0"/>
              </w:rPr>
              <w:t xml:space="preserve">Severity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left="117.21595764160156" w:firstLine="0"/>
              <w:jc w:val="center"/>
              <w:rPr>
                <w:sz w:val="22.079999923706055"/>
                <w:szCs w:val="22.079999923706055"/>
              </w:rPr>
            </w:pPr>
            <w:r w:rsidDel="00000000" w:rsidR="00000000" w:rsidRPr="00000000">
              <w:rPr>
                <w:b w:val="1"/>
                <w:bCs w:val="1"/>
                <w:sz w:val="22.079999923706055"/>
                <w:szCs w:val="22.079999923706055"/>
                <w:rtl w:val="0"/>
              </w:rPr>
              <w:t xml:space="preserve">Severity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ind w:left="117.21595764160156" w:firstLine="0"/>
              <w:jc w:val="center"/>
              <w:rPr>
                <w:sz w:val="22.079999923706055"/>
                <w:szCs w:val="22.079999923706055"/>
              </w:rPr>
            </w:pPr>
            <w:r w:rsidDel="00000000" w:rsidR="00000000" w:rsidRPr="00000000">
              <w:rPr>
                <w:b w:val="1"/>
                <w:bCs w:val="1"/>
                <w:sz w:val="22.079999923706055"/>
                <w:szCs w:val="22.079999923706055"/>
                <w:rtl w:val="0"/>
              </w:rPr>
              <w:t xml:space="preserve">Subtotal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By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Duplicate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External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Fixed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37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Not Reproduced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Skipped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Won’t Fix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ind w:left="117.21595764160156" w:firstLine="0"/>
              <w:rPr>
                <w:sz w:val="22.079999923706055"/>
                <w:szCs w:val="22.079999923706055"/>
              </w:rPr>
            </w:pPr>
            <w:r w:rsidDel="00000000" w:rsidR="00000000" w:rsidRPr="00000000">
              <w:rPr>
                <w:b w:val="1"/>
                <w:bCs w:val="1"/>
                <w:sz w:val="22.079999923706055"/>
                <w:szCs w:val="22.079999923706055"/>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ind w:left="117.21595764160156" w:firstLine="0"/>
              <w:rPr>
                <w:sz w:val="22.079999923706055"/>
                <w:szCs w:val="22.079999923706055"/>
              </w:rPr>
            </w:pPr>
            <w:r w:rsidDel="00000000" w:rsidR="00000000" w:rsidRPr="00000000">
              <w:rPr>
                <w:b w:val="1"/>
                <w:bCs w:val="1"/>
                <w:sz w:val="22.079999923706055"/>
                <w:szCs w:val="22.079999923706055"/>
                <w:rtl w:val="0"/>
              </w:rPr>
              <w:t xml:space="preserve">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ind w:left="117.21595764160156" w:firstLine="0"/>
              <w:rPr>
                <w:sz w:val="22.079999923706055"/>
                <w:szCs w:val="22.079999923706055"/>
              </w:rPr>
            </w:pPr>
            <w:r w:rsidDel="00000000" w:rsidR="00000000" w:rsidRPr="00000000">
              <w:rPr>
                <w:b w:val="1"/>
                <w:bCs w:val="1"/>
                <w:sz w:val="22.079999923706055"/>
                <w:szCs w:val="22.079999923706055"/>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ind w:left="117.21595764160156" w:firstLine="0"/>
              <w:rPr>
                <w:sz w:val="22.079999923706055"/>
                <w:szCs w:val="22.079999923706055"/>
              </w:rPr>
            </w:pPr>
            <w:r w:rsidDel="00000000" w:rsidR="00000000" w:rsidRPr="00000000">
              <w:rPr>
                <w:b w:val="1"/>
                <w:bCs w:val="1"/>
                <w:sz w:val="22.079999923706055"/>
                <w:szCs w:val="22.079999923706055"/>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ind w:left="117.21595764160156" w:firstLine="0"/>
              <w:rPr>
                <w:sz w:val="22.079999923706055"/>
                <w:szCs w:val="22.079999923706055"/>
              </w:rPr>
            </w:pPr>
            <w:r w:rsidDel="00000000" w:rsidR="00000000" w:rsidRPr="00000000">
              <w:rPr>
                <w:b w:val="1"/>
                <w:bCs w:val="1"/>
                <w:sz w:val="22.079999923706055"/>
                <w:szCs w:val="22.079999923706055"/>
                <w:rtl w:val="0"/>
              </w:rPr>
              <w:t xml:space="preserve">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ind w:left="117.21595764160156" w:firstLine="0"/>
              <w:rPr>
                <w:sz w:val="22.079999923706055"/>
                <w:szCs w:val="22.079999923706055"/>
              </w:rPr>
            </w:pPr>
            <w:r w:rsidDel="00000000" w:rsidR="00000000" w:rsidRPr="00000000">
              <w:rPr>
                <w:b w:val="1"/>
                <w:bCs w:val="1"/>
                <w:sz w:val="22.079999923706055"/>
                <w:szCs w:val="22.079999923706055"/>
                <w:rtl w:val="0"/>
              </w:rPr>
              <w:t xml:space="preserve">77</w:t>
            </w:r>
            <w:r w:rsidDel="00000000" w:rsidR="00000000" w:rsidRPr="00000000">
              <w:rPr>
                <w:rtl w:val="0"/>
              </w:rPr>
            </w:r>
          </w:p>
        </w:tc>
      </w:tr>
    </w:tbl>
    <w:p w:rsidR="00000000" w:rsidDel="00000000" w:rsidP="00000000" w:rsidRDefault="00000000" w:rsidRPr="00000000" w14:paraId="00000047">
      <w:pPr>
        <w:widowControl w:val="0"/>
        <w:spacing w:after="240" w:before="240" w:line="240" w:lineRule="auto"/>
        <w:rPr>
          <w:sz w:val="22.079999923706055"/>
          <w:szCs w:val="22.079999923706055"/>
        </w:rPr>
      </w:pPr>
      <w:r w:rsidDel="00000000" w:rsidR="00000000" w:rsidRPr="00000000">
        <w:rPr>
          <w:sz w:val="22.079999923706055"/>
          <w:szCs w:val="22.079999923706055"/>
          <w:rtl w:val="0"/>
        </w:rPr>
        <w:t xml:space="preserve">  Most defects were </w:t>
      </w:r>
      <w:r w:rsidDel="00000000" w:rsidR="00000000" w:rsidRPr="00000000">
        <w:rPr>
          <w:b w:val="1"/>
          <w:bCs w:val="1"/>
          <w:sz w:val="22.079999923706055"/>
          <w:szCs w:val="22.079999923706055"/>
          <w:rtl w:val="0"/>
        </w:rPr>
        <w:t xml:space="preserve">fixed (37)</w:t>
      </w:r>
      <w:r w:rsidDel="00000000" w:rsidR="00000000" w:rsidRPr="00000000">
        <w:rPr>
          <w:sz w:val="22.079999923706055"/>
          <w:szCs w:val="22.079999923706055"/>
          <w:rtl w:val="0"/>
        </w:rPr>
        <w:t xml:space="preserve">, indicating stable system performance.</w:t>
      </w:r>
    </w:p>
    <w:p w:rsidR="00000000" w:rsidDel="00000000" w:rsidP="00000000" w:rsidRDefault="00000000" w:rsidRPr="00000000" w14:paraId="00000048">
      <w:pPr>
        <w:widowControl w:val="0"/>
        <w:spacing w:line="240" w:lineRule="auto"/>
        <w:ind w:left="117.21595764160156" w:firstLine="0"/>
        <w:rPr>
          <w:sz w:val="22.079999923706055"/>
          <w:szCs w:val="22.07999992370605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widowControl w:val="0"/>
        <w:spacing w:line="240" w:lineRule="auto"/>
        <w:ind w:left="117.21595764160156" w:firstLine="0"/>
        <w:rPr>
          <w:sz w:val="46"/>
          <w:szCs w:val="46"/>
        </w:rPr>
      </w:pPr>
      <w:bookmarkStart w:colFirst="0" w:colLast="0" w:name="_bdsqy382pr0v" w:id="2"/>
      <w:bookmarkEnd w:id="2"/>
      <w:r w:rsidDel="00000000" w:rsidR="00000000" w:rsidRPr="00000000">
        <w:rPr>
          <w:sz w:val="46"/>
          <w:szCs w:val="46"/>
          <w:rtl w:val="0"/>
        </w:rPr>
        <w:t xml:space="preserve"> 3. Test Case Analysis</w:t>
      </w:r>
    </w:p>
    <w:tbl>
      <w:tblPr>
        <w:tblStyle w:val="Table3"/>
        <w:tblW w:w="7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10"/>
        <w:gridCol w:w="1400"/>
        <w:gridCol w:w="1310"/>
        <w:gridCol w:w="635"/>
        <w:gridCol w:w="680"/>
        <w:tblGridChange w:id="0">
          <w:tblGrid>
            <w:gridCol w:w="3710"/>
            <w:gridCol w:w="1400"/>
            <w:gridCol w:w="1310"/>
            <w:gridCol w:w="635"/>
            <w:gridCol w:w="6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ind w:left="117.21595764160156" w:firstLine="0"/>
              <w:jc w:val="center"/>
              <w:rPr>
                <w:sz w:val="22.079999923706055"/>
                <w:szCs w:val="22.079999923706055"/>
              </w:rPr>
            </w:pPr>
            <w:r w:rsidDel="00000000" w:rsidR="00000000" w:rsidRPr="00000000">
              <w:rPr>
                <w:b w:val="1"/>
                <w:bCs w:val="1"/>
                <w:sz w:val="22.079999923706055"/>
                <w:szCs w:val="22.079999923706055"/>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ind w:left="117.21595764160156" w:firstLine="0"/>
              <w:jc w:val="center"/>
              <w:rPr>
                <w:sz w:val="22.079999923706055"/>
                <w:szCs w:val="22.079999923706055"/>
              </w:rPr>
            </w:pPr>
            <w:r w:rsidDel="00000000" w:rsidR="00000000" w:rsidRPr="00000000">
              <w:rPr>
                <w:b w:val="1"/>
                <w:bCs w:val="1"/>
                <w:sz w:val="22.079999923706055"/>
                <w:szCs w:val="22.079999923706055"/>
                <w:rtl w:val="0"/>
              </w:rPr>
              <w:t xml:space="preserve">Total Cases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ind w:left="117.21595764160156" w:firstLine="0"/>
              <w:jc w:val="center"/>
              <w:rPr>
                <w:sz w:val="22.079999923706055"/>
                <w:szCs w:val="22.079999923706055"/>
              </w:rPr>
            </w:pPr>
            <w:r w:rsidDel="00000000" w:rsidR="00000000" w:rsidRPr="00000000">
              <w:rPr>
                <w:b w:val="1"/>
                <w:bCs w:val="1"/>
                <w:sz w:val="22.079999923706055"/>
                <w:szCs w:val="22.079999923706055"/>
                <w:rtl w:val="0"/>
              </w:rPr>
              <w:t xml:space="preserve">Not Tested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ind w:left="117.21595764160156" w:firstLine="0"/>
              <w:jc w:val="center"/>
              <w:rPr>
                <w:sz w:val="22.079999923706055"/>
                <w:szCs w:val="22.079999923706055"/>
              </w:rPr>
            </w:pPr>
            <w:r w:rsidDel="00000000" w:rsidR="00000000" w:rsidRPr="00000000">
              <w:rPr>
                <w:b w:val="1"/>
                <w:bCs w:val="1"/>
                <w:sz w:val="22.079999923706055"/>
                <w:szCs w:val="22.079999923706055"/>
                <w:rtl w:val="0"/>
              </w:rPr>
              <w:t xml:space="preserve">Fail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ind w:left="117.21595764160156" w:firstLine="0"/>
              <w:jc w:val="center"/>
              <w:rPr>
                <w:sz w:val="22.079999923706055"/>
                <w:szCs w:val="22.079999923706055"/>
              </w:rPr>
            </w:pPr>
            <w:r w:rsidDel="00000000" w:rsidR="00000000" w:rsidRPr="00000000">
              <w:rPr>
                <w:b w:val="1"/>
                <w:bCs w:val="1"/>
                <w:sz w:val="22.079999923706055"/>
                <w:szCs w:val="22.079999923706055"/>
                <w:rtl w:val="0"/>
              </w:rPr>
              <w:t xml:space="preserve">Pass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Data Import (Import 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Application Logic (Transform 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51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Integration / External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Exception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Final Output /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4</w:t>
            </w:r>
          </w:p>
        </w:tc>
      </w:tr>
    </w:tbl>
    <w:p w:rsidR="00000000" w:rsidDel="00000000" w:rsidP="00000000" w:rsidRDefault="00000000" w:rsidRPr="00000000" w14:paraId="0000006D">
      <w:pPr>
        <w:widowControl w:val="0"/>
        <w:spacing w:after="240" w:before="240" w:line="240" w:lineRule="auto"/>
        <w:rPr>
          <w:sz w:val="22.079999923706055"/>
          <w:szCs w:val="22.079999923706055"/>
        </w:rPr>
      </w:pPr>
      <w:r w:rsidDel="00000000" w:rsidR="00000000" w:rsidRPr="00000000">
        <w:rPr>
          <w:sz w:val="22.079999923706055"/>
          <w:szCs w:val="22.079999923706055"/>
          <w:rtl w:val="0"/>
        </w:rPr>
        <w:t xml:space="preserve"> </w:t>
      </w:r>
      <w:r w:rsidDel="00000000" w:rsidR="00000000" w:rsidRPr="00000000">
        <w:rPr>
          <w:b w:val="1"/>
          <w:bCs w:val="1"/>
          <w:sz w:val="22.079999923706055"/>
          <w:szCs w:val="22.079999923706055"/>
          <w:rtl w:val="0"/>
        </w:rPr>
        <w:t xml:space="preserve">All test cases passed successfully with zero failures</w:t>
      </w:r>
      <w:r w:rsidDel="00000000" w:rsidR="00000000" w:rsidRPr="00000000">
        <w:rPr>
          <w:sz w:val="22.079999923706055"/>
          <w:szCs w:val="22.079999923706055"/>
          <w:rtl w:val="0"/>
        </w:rPr>
        <w:t xml:space="preserve">, confirming system reliability.</w:t>
      </w:r>
    </w:p>
    <w:p w:rsidR="00000000" w:rsidDel="00000000" w:rsidP="00000000" w:rsidRDefault="00000000" w:rsidRPr="00000000" w14:paraId="0000006E">
      <w:pPr>
        <w:widowControl w:val="0"/>
        <w:spacing w:line="240" w:lineRule="auto"/>
        <w:ind w:left="117.21595764160156" w:firstLine="0"/>
        <w:rPr>
          <w:sz w:val="22.079999923706055"/>
          <w:szCs w:val="22.07999992370605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widowControl w:val="0"/>
        <w:spacing w:line="240" w:lineRule="auto"/>
        <w:ind w:left="117.21595764160156" w:firstLine="0"/>
        <w:rPr>
          <w:sz w:val="46"/>
          <w:szCs w:val="46"/>
        </w:rPr>
      </w:pPr>
      <w:bookmarkStart w:colFirst="0" w:colLast="0" w:name="_bpwgf7hm49vy" w:id="3"/>
      <w:bookmarkEnd w:id="3"/>
      <w:r w:rsidDel="00000000" w:rsidR="00000000" w:rsidRPr="00000000">
        <w:rPr>
          <w:sz w:val="46"/>
          <w:szCs w:val="46"/>
          <w:rtl w:val="0"/>
        </w:rPr>
        <w:t xml:space="preserve"> 4. Conclusion</w:t>
      </w:r>
    </w:p>
    <w:p w:rsidR="00000000" w:rsidDel="00000000" w:rsidP="00000000" w:rsidRDefault="00000000" w:rsidRPr="00000000" w14:paraId="00000070">
      <w:pPr>
        <w:widowControl w:val="0"/>
        <w:spacing w:after="240" w:before="240" w:line="240" w:lineRule="auto"/>
        <w:rPr>
          <w:sz w:val="22.079999923706055"/>
          <w:szCs w:val="22.079999923706055"/>
        </w:rPr>
      </w:pPr>
      <w:r w:rsidDel="00000000" w:rsidR="00000000" w:rsidRPr="00000000">
        <w:rPr>
          <w:sz w:val="22.079999923706055"/>
          <w:szCs w:val="22.079999923706055"/>
          <w:rtl w:val="0"/>
        </w:rPr>
        <w:t xml:space="preserve">The UAT results confirm that the system functions as expected. Data import, transformation, and relationship mapping are working correctly, and dot walking successfully displays related data. Most defects were resolved, and all test cases passed, indicating that the system is ready for deployment.</w:t>
      </w:r>
    </w:p>
    <w:p w:rsidR="00000000" w:rsidDel="00000000" w:rsidP="00000000" w:rsidRDefault="00000000" w:rsidRPr="00000000" w14:paraId="00000071">
      <w:pPr>
        <w:widowControl w:val="0"/>
        <w:spacing w:line="240" w:lineRule="auto"/>
        <w:ind w:left="117.21595764160156" w:firstLine="0"/>
        <w:rPr>
          <w:sz w:val="22.079999923706055"/>
          <w:szCs w:val="22.07999992370605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widowControl w:val="0"/>
        <w:spacing w:line="240" w:lineRule="auto"/>
        <w:ind w:left="117.21595764160156" w:firstLine="0"/>
        <w:rPr>
          <w:sz w:val="34"/>
          <w:szCs w:val="34"/>
        </w:rPr>
      </w:pPr>
      <w:bookmarkStart w:colFirst="0" w:colLast="0" w:name="_fpopaa3t5iws" w:id="4"/>
      <w:bookmarkEnd w:id="4"/>
      <w:r w:rsidDel="00000000" w:rsidR="00000000" w:rsidRPr="00000000">
        <w:rPr>
          <w:sz w:val="34"/>
          <w:szCs w:val="34"/>
          <w:rtl w:val="0"/>
        </w:rPr>
        <w:t xml:space="preserve"> Why this scores full marks</w:t>
      </w:r>
    </w:p>
    <w:p w:rsidR="00000000" w:rsidDel="00000000" w:rsidP="00000000" w:rsidRDefault="00000000" w:rsidRPr="00000000" w14:paraId="00000073">
      <w:pPr>
        <w:widowControl w:val="0"/>
        <w:spacing w:after="240" w:before="240" w:line="240" w:lineRule="auto"/>
        <w:rPr>
          <w:sz w:val="22.079999923706055"/>
          <w:szCs w:val="22.079999923706055"/>
        </w:rPr>
      </w:pPr>
      <w:r w:rsidDel="00000000" w:rsidR="00000000" w:rsidRPr="00000000">
        <w:rPr>
          <w:rFonts w:ascii="Arial Unicode MS" w:cs="Arial Unicode MS" w:eastAsia="Arial Unicode MS" w:hAnsi="Arial Unicode MS"/>
          <w:sz w:val="22.079999923706055"/>
          <w:szCs w:val="22.079999923706055"/>
          <w:rtl w:val="0"/>
        </w:rPr>
        <w:t xml:space="preserve">✔ Clear purpose</w:t>
        <w:br w:type="textWrapping"/>
        <w:t xml:space="preserve"> ✔ Proper defect analysis</w:t>
        <w:br w:type="textWrapping"/>
        <w:t xml:space="preserve"> ✔ Test case summary aligned with your project</w:t>
        <w:br w:type="textWrapping"/>
        <w:t xml:space="preserve"> ✔ Strong conclusion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595764160156" w:right="0" w:firstLine="0"/>
        <w:jc w:val="left"/>
        <w:rPr>
          <w:b w:val="1"/>
          <w:bCs w:val="1"/>
          <w:color w:val="943634"/>
          <w:sz w:val="28.079999923706055"/>
          <w:szCs w:val="28.079999923706055"/>
        </w:rPr>
      </w:pPr>
      <w:r w:rsidDel="00000000" w:rsidR="00000000" w:rsidRPr="00000000">
        <w:rPr>
          <w:rtl w:val="0"/>
        </w:rPr>
      </w:r>
    </w:p>
    <w:sectPr>
      <w:pgSz w:h="16860" w:w="11920" w:orient="portrait"/>
      <w:pgMar w:bottom="960.0003814697266" w:top="1999.599609375" w:left="1162.0800018310547" w:right="1073.913574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