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B6142" w14:textId="4B706460" w:rsidR="00FB4A3D" w:rsidRPr="000B76C2" w:rsidRDefault="00D2485A">
      <w:pPr>
        <w:spacing w:before="240" w:line="288" w:lineRule="auto"/>
        <w:jc w:val="center"/>
        <w:rPr>
          <w:rFonts w:ascii="Times New Roman" w:hAnsi="Times New Roman" w:cs="Times New Roman"/>
          <w:sz w:val="20"/>
          <w:szCs w:val="21"/>
        </w:rPr>
      </w:pPr>
      <w:bookmarkStart w:id="0" w:name="lab_2_agile_model"/>
      <w:bookmarkStart w:id="1" w:name="_Hlk223386845"/>
      <w:bookmarkEnd w:id="1"/>
      <w:r w:rsidRPr="000B76C2">
        <w:rPr>
          <w:rFonts w:ascii="Times New Roman" w:hAnsi="Times New Roman" w:cs="Times New Roman"/>
          <w:b/>
          <w:sz w:val="52"/>
          <w:szCs w:val="21"/>
        </w:rPr>
        <w:t xml:space="preserve">LAB </w:t>
      </w:r>
      <w:r w:rsidR="000B76C2" w:rsidRPr="000B76C2">
        <w:rPr>
          <w:rFonts w:ascii="Times New Roman" w:hAnsi="Times New Roman" w:cs="Times New Roman"/>
          <w:b/>
          <w:sz w:val="52"/>
          <w:szCs w:val="21"/>
        </w:rPr>
        <w:t>5</w:t>
      </w:r>
      <w:r w:rsidRPr="000B76C2">
        <w:rPr>
          <w:rFonts w:ascii="Times New Roman" w:hAnsi="Times New Roman" w:cs="Times New Roman"/>
          <w:b/>
          <w:sz w:val="52"/>
          <w:szCs w:val="21"/>
        </w:rPr>
        <w:t xml:space="preserve"> </w:t>
      </w:r>
      <w:r w:rsidR="000B76C2" w:rsidRPr="000B76C2">
        <w:rPr>
          <w:rFonts w:ascii="Times New Roman" w:hAnsi="Times New Roman" w:cs="Times New Roman"/>
          <w:b/>
          <w:sz w:val="52"/>
          <w:szCs w:val="21"/>
        </w:rPr>
        <w:t>–</w:t>
      </w:r>
      <w:r w:rsidRPr="000B76C2">
        <w:rPr>
          <w:rFonts w:ascii="Times New Roman" w:hAnsi="Times New Roman" w:cs="Times New Roman"/>
          <w:b/>
          <w:sz w:val="52"/>
          <w:szCs w:val="21"/>
        </w:rPr>
        <w:t xml:space="preserve"> </w:t>
      </w:r>
      <w:bookmarkEnd w:id="0"/>
      <w:r w:rsidR="000B76C2" w:rsidRPr="000B76C2">
        <w:rPr>
          <w:rFonts w:ascii="Times New Roman" w:hAnsi="Times New Roman" w:cs="Times New Roman"/>
          <w:b/>
          <w:sz w:val="52"/>
          <w:szCs w:val="21"/>
        </w:rPr>
        <w:t>Project 50% Submission</w:t>
      </w:r>
    </w:p>
    <w:p w14:paraId="65CED93F" w14:textId="77777777" w:rsidR="00FB4A3D" w:rsidRPr="000B76C2" w:rsidRDefault="00D2485A">
      <w:pPr>
        <w:spacing w:before="240" w:line="271" w:lineRule="auto"/>
        <w:jc w:val="center"/>
        <w:rPr>
          <w:rFonts w:ascii="Times New Roman" w:hAnsi="Times New Roman" w:cs="Times New Roman"/>
        </w:rPr>
      </w:pPr>
      <w:bookmarkStart w:id="2" w:name="quantum_secure_email_client"/>
      <w:r w:rsidRPr="000B76C2">
        <w:rPr>
          <w:rFonts w:ascii="Times New Roman" w:hAnsi="Times New Roman" w:cs="Times New Roman"/>
          <w:b/>
          <w:sz w:val="42"/>
        </w:rPr>
        <w:t>Quantum Secure Email Client</w:t>
      </w:r>
      <w:bookmarkEnd w:id="2"/>
    </w:p>
    <w:p w14:paraId="4B712F89" w14:textId="77777777" w:rsidR="00FB4A3D" w:rsidRPr="000B76C2" w:rsidRDefault="00D2485A">
      <w:pPr>
        <w:spacing w:after="210"/>
        <w:rPr>
          <w:rFonts w:ascii="Times New Roman" w:hAnsi="Times New Roman" w:cs="Times New Roman"/>
          <w:sz w:val="24"/>
          <w:szCs w:val="28"/>
        </w:rPr>
      </w:pPr>
      <w:r w:rsidRPr="000B76C2">
        <w:rPr>
          <w:rFonts w:ascii="Times New Roman" w:hAnsi="Times New Roman" w:cs="Times New Roman"/>
          <w:b/>
          <w:sz w:val="24"/>
          <w:szCs w:val="28"/>
        </w:rPr>
        <w:t>23BCE1745</w:t>
      </w:r>
    </w:p>
    <w:p w14:paraId="503978F4" w14:textId="77777777" w:rsidR="00FB4A3D" w:rsidRPr="000B76C2" w:rsidRDefault="00D2485A">
      <w:pPr>
        <w:spacing w:after="210"/>
        <w:rPr>
          <w:rFonts w:ascii="Times New Roman" w:hAnsi="Times New Roman" w:cs="Times New Roman"/>
          <w:sz w:val="24"/>
          <w:szCs w:val="28"/>
        </w:rPr>
      </w:pPr>
      <w:r w:rsidRPr="000B76C2">
        <w:rPr>
          <w:rFonts w:ascii="Times New Roman" w:hAnsi="Times New Roman" w:cs="Times New Roman"/>
          <w:b/>
          <w:sz w:val="24"/>
          <w:szCs w:val="28"/>
        </w:rPr>
        <w:t>Kanishk Kumar S</w:t>
      </w:r>
    </w:p>
    <w:p w14:paraId="47E20ED8" w14:textId="77777777" w:rsidR="00FB4A3D" w:rsidRPr="000B76C2" w:rsidRDefault="00113733">
      <w:pPr>
        <w:rPr>
          <w:rFonts w:ascii="Times New Roman" w:hAnsi="Times New Roman" w:cs="Times New Roman"/>
        </w:rPr>
      </w:pPr>
      <w:r w:rsidRPr="000B76C2">
        <w:rPr>
          <w:rFonts w:ascii="Times New Roman" w:hAnsi="Times New Roman" w:cs="Times New Roman"/>
        </w:rPr>
        <w:pict w14:anchorId="4326BD6B">
          <v:rect id="_x0000_i1025" style="width:434.5pt;height:.05pt" o:hralign="center" o:hrstd="t" o:hr="t"/>
        </w:pict>
      </w:r>
    </w:p>
    <w:p w14:paraId="199FC098" w14:textId="375CD9BF" w:rsidR="000B76C2" w:rsidRPr="000B76C2" w:rsidRDefault="000B76C2" w:rsidP="000B76C2">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0B76C2">
        <w:rPr>
          <w:rFonts w:ascii="Times New Roman" w:eastAsia="Times New Roman" w:hAnsi="Times New Roman" w:cs="Times New Roman"/>
          <w:b/>
          <w:bCs/>
          <w:kern w:val="36"/>
          <w:sz w:val="36"/>
          <w:szCs w:val="36"/>
          <w:lang w:val="en-IN" w:eastAsia="en-IN"/>
        </w:rPr>
        <w:t>Problem Statement</w:t>
      </w:r>
      <w:r w:rsidRPr="000B76C2">
        <w:rPr>
          <w:rFonts w:ascii="Times New Roman" w:eastAsia="Times New Roman" w:hAnsi="Times New Roman" w:cs="Times New Roman"/>
          <w:b/>
          <w:bCs/>
          <w:kern w:val="36"/>
          <w:sz w:val="36"/>
          <w:szCs w:val="36"/>
          <w:lang w:val="en-IN" w:eastAsia="en-IN"/>
        </w:rPr>
        <w:t>:</w:t>
      </w:r>
    </w:p>
    <w:p w14:paraId="20AC5239" w14:textId="77777777" w:rsidR="000B76C2" w:rsidRPr="000B76C2" w:rsidRDefault="000B76C2" w:rsidP="000B76C2">
      <w:pPr>
        <w:spacing w:before="100" w:beforeAutospacing="1" w:after="100" w:afterAutospacing="1" w:line="240" w:lineRule="auto"/>
        <w:rPr>
          <w:rFonts w:ascii="Times New Roman" w:eastAsia="Times New Roman" w:hAnsi="Times New Roman" w:cs="Times New Roman"/>
          <w:sz w:val="22"/>
          <w:lang w:val="en-IN" w:eastAsia="en-IN"/>
        </w:rPr>
      </w:pPr>
      <w:r w:rsidRPr="000B76C2">
        <w:rPr>
          <w:rFonts w:ascii="Times New Roman" w:eastAsia="Times New Roman" w:hAnsi="Times New Roman" w:cs="Times New Roman"/>
          <w:sz w:val="22"/>
          <w:lang w:val="en-IN" w:eastAsia="en-IN"/>
        </w:rPr>
        <w:t>Traditional email systems rely entirely on classical encryption mechanisms such as TLS and AES. With the rapid advancement of quantum computing, these classical cryptographic systems are at risk of becoming vulnerable in the near future.</w:t>
      </w:r>
    </w:p>
    <w:p w14:paraId="0DDB27BB" w14:textId="77777777" w:rsidR="000B76C2" w:rsidRPr="000B76C2" w:rsidRDefault="000B76C2" w:rsidP="000B76C2">
      <w:pPr>
        <w:spacing w:before="100" w:beforeAutospacing="1" w:after="100" w:afterAutospacing="1" w:line="240" w:lineRule="auto"/>
        <w:rPr>
          <w:rFonts w:ascii="Times New Roman" w:eastAsia="Times New Roman" w:hAnsi="Times New Roman" w:cs="Times New Roman"/>
          <w:sz w:val="22"/>
          <w:lang w:val="en-IN" w:eastAsia="en-IN"/>
        </w:rPr>
      </w:pPr>
      <w:r w:rsidRPr="000B76C2">
        <w:rPr>
          <w:rFonts w:ascii="Times New Roman" w:eastAsia="Times New Roman" w:hAnsi="Times New Roman" w:cs="Times New Roman"/>
          <w:sz w:val="22"/>
          <w:lang w:val="en-IN" w:eastAsia="en-IN"/>
        </w:rPr>
        <w:t xml:space="preserve">The challenge is to demonstrate how </w:t>
      </w:r>
      <w:r w:rsidRPr="000B76C2">
        <w:rPr>
          <w:rFonts w:ascii="Times New Roman" w:eastAsia="Times New Roman" w:hAnsi="Times New Roman" w:cs="Times New Roman"/>
          <w:b/>
          <w:bCs/>
          <w:sz w:val="22"/>
          <w:lang w:val="en-IN" w:eastAsia="en-IN"/>
        </w:rPr>
        <w:t>Quantum Key Distribution (QKD)</w:t>
      </w:r>
      <w:r w:rsidRPr="000B76C2">
        <w:rPr>
          <w:rFonts w:ascii="Times New Roman" w:eastAsia="Times New Roman" w:hAnsi="Times New Roman" w:cs="Times New Roman"/>
          <w:sz w:val="22"/>
          <w:lang w:val="en-IN" w:eastAsia="en-IN"/>
        </w:rPr>
        <w:t xml:space="preserve"> can be integrated into existing email infrastructure (Gmail/Yahoo) </w:t>
      </w:r>
      <w:r w:rsidRPr="000B76C2">
        <w:rPr>
          <w:rFonts w:ascii="Times New Roman" w:eastAsia="Times New Roman" w:hAnsi="Times New Roman" w:cs="Times New Roman"/>
          <w:b/>
          <w:bCs/>
          <w:sz w:val="22"/>
          <w:lang w:val="en-IN" w:eastAsia="en-IN"/>
        </w:rPr>
        <w:t>without modifying email servers</w:t>
      </w:r>
      <w:r w:rsidRPr="000B76C2">
        <w:rPr>
          <w:rFonts w:ascii="Times New Roman" w:eastAsia="Times New Roman" w:hAnsi="Times New Roman" w:cs="Times New Roman"/>
          <w:sz w:val="22"/>
          <w:lang w:val="en-IN" w:eastAsia="en-IN"/>
        </w:rPr>
        <w:t>, while allowing users to choose different levels of security.</w:t>
      </w:r>
    </w:p>
    <w:p w14:paraId="2B8FEE4D" w14:textId="77777777" w:rsidR="000B76C2" w:rsidRPr="000B76C2" w:rsidRDefault="000B76C2" w:rsidP="000B76C2">
      <w:pPr>
        <w:spacing w:before="100" w:beforeAutospacing="1" w:after="100" w:afterAutospacing="1" w:line="240" w:lineRule="auto"/>
        <w:rPr>
          <w:rFonts w:ascii="Times New Roman" w:eastAsia="Times New Roman" w:hAnsi="Times New Roman" w:cs="Times New Roman"/>
          <w:sz w:val="22"/>
          <w:lang w:val="en-IN" w:eastAsia="en-IN"/>
        </w:rPr>
      </w:pPr>
      <w:r w:rsidRPr="000B76C2">
        <w:rPr>
          <w:rFonts w:ascii="Times New Roman" w:eastAsia="Times New Roman" w:hAnsi="Times New Roman" w:cs="Times New Roman"/>
          <w:sz w:val="22"/>
          <w:lang w:val="en-IN" w:eastAsia="en-IN"/>
        </w:rPr>
        <w:t xml:space="preserve">The goal is to design a </w:t>
      </w:r>
      <w:r w:rsidRPr="000B76C2">
        <w:rPr>
          <w:rFonts w:ascii="Times New Roman" w:eastAsia="Times New Roman" w:hAnsi="Times New Roman" w:cs="Times New Roman"/>
          <w:b/>
          <w:bCs/>
          <w:sz w:val="22"/>
          <w:lang w:val="en-IN" w:eastAsia="en-IN"/>
        </w:rPr>
        <w:t>Windows-based email client</w:t>
      </w:r>
      <w:r w:rsidRPr="000B76C2">
        <w:rPr>
          <w:rFonts w:ascii="Times New Roman" w:eastAsia="Times New Roman" w:hAnsi="Times New Roman" w:cs="Times New Roman"/>
          <w:sz w:val="22"/>
          <w:lang w:val="en-IN" w:eastAsia="en-IN"/>
        </w:rPr>
        <w:t xml:space="preserve"> that fetches quantum-generated keys from a Key Manager (KM) and applies encryption at the application layer before sending emails through standard SMTP services.</w:t>
      </w:r>
    </w:p>
    <w:p w14:paraId="40100F46" w14:textId="73419466" w:rsidR="00FB4A3D" w:rsidRDefault="000B76C2">
      <w:pPr>
        <w:spacing w:after="210"/>
        <w:rPr>
          <w:rFonts w:ascii="Times New Roman" w:hAnsi="Times New Roman" w:cs="Times New Roman"/>
        </w:rPr>
      </w:pPr>
      <w:r w:rsidRPr="000B76C2">
        <w:rPr>
          <w:rFonts w:ascii="Times New Roman" w:hAnsi="Times New Roman" w:cs="Times New Roman"/>
        </w:rPr>
        <w:pict w14:anchorId="6E94E5D6">
          <v:rect id="_x0000_i1035" style="width:434.5pt;height:.05pt" o:hralign="center" o:hrstd="t" o:hr="t"/>
        </w:pict>
      </w:r>
    </w:p>
    <w:p w14:paraId="0F18E4F9" w14:textId="77777777" w:rsidR="000B76C2" w:rsidRDefault="000B76C2" w:rsidP="000B76C2">
      <w:pPr>
        <w:pStyle w:val="Heading1"/>
      </w:pPr>
      <w:r>
        <w:t>Objectives</w:t>
      </w:r>
    </w:p>
    <w:p w14:paraId="4914E5F2" w14:textId="3CC805EA" w:rsidR="000B76C2" w:rsidRDefault="000B76C2" w:rsidP="000B76C2">
      <w:pPr>
        <w:pStyle w:val="Heading3"/>
      </w:pPr>
      <w:r>
        <w:t xml:space="preserve"> </w:t>
      </w:r>
      <w:r>
        <w:t>Primary Objectives</w:t>
      </w:r>
    </w:p>
    <w:p w14:paraId="41C64550" w14:textId="77777777" w:rsidR="000B76C2" w:rsidRDefault="000B76C2" w:rsidP="000B76C2">
      <w:pPr>
        <w:pStyle w:val="NormalWeb"/>
        <w:numPr>
          <w:ilvl w:val="0"/>
          <w:numId w:val="9"/>
        </w:numPr>
      </w:pPr>
      <w:r>
        <w:t xml:space="preserve">Develop a </w:t>
      </w:r>
      <w:r>
        <w:rPr>
          <w:rStyle w:val="Strong"/>
          <w:rFonts w:eastAsiaTheme="majorEastAsia"/>
        </w:rPr>
        <w:t>Windows-based GUI email client</w:t>
      </w:r>
      <w:r>
        <w:t>.</w:t>
      </w:r>
    </w:p>
    <w:p w14:paraId="6E5DE414" w14:textId="77777777" w:rsidR="000B76C2" w:rsidRDefault="000B76C2" w:rsidP="000B76C2">
      <w:pPr>
        <w:pStyle w:val="NormalWeb"/>
        <w:numPr>
          <w:ilvl w:val="0"/>
          <w:numId w:val="9"/>
        </w:numPr>
      </w:pPr>
      <w:r>
        <w:t xml:space="preserve">Provide </w:t>
      </w:r>
      <w:r>
        <w:rPr>
          <w:rStyle w:val="Strong"/>
          <w:rFonts w:eastAsiaTheme="majorEastAsia"/>
        </w:rPr>
        <w:t>multi-level encryption options</w:t>
      </w:r>
      <w:r>
        <w:t xml:space="preserve"> (Quantum → Classical).</w:t>
      </w:r>
    </w:p>
    <w:p w14:paraId="2303C130" w14:textId="77777777" w:rsidR="000B76C2" w:rsidRDefault="000B76C2" w:rsidP="000B76C2">
      <w:pPr>
        <w:pStyle w:val="NormalWeb"/>
        <w:numPr>
          <w:ilvl w:val="0"/>
          <w:numId w:val="9"/>
        </w:numPr>
      </w:pPr>
      <w:r>
        <w:t xml:space="preserve">Integrate (UI-ready) support for </w:t>
      </w:r>
      <w:r>
        <w:rPr>
          <w:rStyle w:val="Strong"/>
          <w:rFonts w:eastAsiaTheme="majorEastAsia"/>
        </w:rPr>
        <w:t>ETSI-style QKD key requests</w:t>
      </w:r>
      <w:r>
        <w:t>.</w:t>
      </w:r>
    </w:p>
    <w:p w14:paraId="621713E5" w14:textId="77777777" w:rsidR="000B76C2" w:rsidRDefault="000B76C2" w:rsidP="000B76C2">
      <w:pPr>
        <w:pStyle w:val="NormalWeb"/>
        <w:numPr>
          <w:ilvl w:val="0"/>
          <w:numId w:val="9"/>
        </w:numPr>
      </w:pPr>
      <w:r>
        <w:t>Ensure compatibility with existing email providers (Gmail/Yahoo).</w:t>
      </w:r>
    </w:p>
    <w:p w14:paraId="2A6320A5" w14:textId="03F09E2A" w:rsidR="000B76C2" w:rsidRDefault="000B76C2" w:rsidP="000B76C2">
      <w:pPr>
        <w:pStyle w:val="NormalWeb"/>
        <w:numPr>
          <w:ilvl w:val="0"/>
          <w:numId w:val="9"/>
        </w:numPr>
      </w:pPr>
      <w:r>
        <w:t>Offer an intuitive, modern, space-inspired UI</w:t>
      </w:r>
      <w:r>
        <w:t>.</w:t>
      </w:r>
    </w:p>
    <w:p w14:paraId="37E8155C" w14:textId="35D66114" w:rsidR="000B76C2" w:rsidRDefault="000B76C2" w:rsidP="000B76C2">
      <w:pPr>
        <w:pStyle w:val="Heading3"/>
      </w:pPr>
      <w:r>
        <w:t>Security Objectives</w:t>
      </w:r>
    </w:p>
    <w:p w14:paraId="5D8845D5" w14:textId="77777777" w:rsidR="000B76C2" w:rsidRDefault="000B76C2" w:rsidP="000B76C2">
      <w:pPr>
        <w:pStyle w:val="NormalWeb"/>
        <w:numPr>
          <w:ilvl w:val="0"/>
          <w:numId w:val="10"/>
        </w:numPr>
      </w:pPr>
      <w:r>
        <w:t>Enable:</w:t>
      </w:r>
    </w:p>
    <w:p w14:paraId="4FEBED4C" w14:textId="77777777" w:rsidR="000B76C2" w:rsidRDefault="000B76C2" w:rsidP="000B76C2">
      <w:pPr>
        <w:pStyle w:val="NormalWeb"/>
        <w:numPr>
          <w:ilvl w:val="1"/>
          <w:numId w:val="10"/>
        </w:numPr>
      </w:pPr>
      <w:r>
        <w:rPr>
          <w:rStyle w:val="Strong"/>
          <w:rFonts w:eastAsiaTheme="majorEastAsia"/>
        </w:rPr>
        <w:t>Level 1:</w:t>
      </w:r>
      <w:r>
        <w:t xml:space="preserve"> Quantum One-Time Pad</w:t>
      </w:r>
    </w:p>
    <w:p w14:paraId="28FB4C2F" w14:textId="77777777" w:rsidR="000B76C2" w:rsidRDefault="000B76C2" w:rsidP="000B76C2">
      <w:pPr>
        <w:pStyle w:val="NormalWeb"/>
        <w:numPr>
          <w:ilvl w:val="1"/>
          <w:numId w:val="10"/>
        </w:numPr>
      </w:pPr>
      <w:r>
        <w:rPr>
          <w:rStyle w:val="Strong"/>
          <w:rFonts w:eastAsiaTheme="majorEastAsia"/>
        </w:rPr>
        <w:t>Level 2:</w:t>
      </w:r>
      <w:r>
        <w:t xml:space="preserve"> Quantum-Aided AES</w:t>
      </w:r>
    </w:p>
    <w:p w14:paraId="4BA67D2B" w14:textId="77777777" w:rsidR="000B76C2" w:rsidRDefault="000B76C2" w:rsidP="000B76C2">
      <w:pPr>
        <w:pStyle w:val="NormalWeb"/>
        <w:numPr>
          <w:ilvl w:val="1"/>
          <w:numId w:val="10"/>
        </w:numPr>
      </w:pPr>
      <w:r>
        <w:rPr>
          <w:rStyle w:val="Strong"/>
          <w:rFonts w:eastAsiaTheme="majorEastAsia"/>
        </w:rPr>
        <w:t>Level 3:</w:t>
      </w:r>
      <w:r>
        <w:t xml:space="preserve"> Hybrid PQC</w:t>
      </w:r>
    </w:p>
    <w:p w14:paraId="4D1CA925" w14:textId="77777777" w:rsidR="000B76C2" w:rsidRDefault="000B76C2" w:rsidP="000B76C2">
      <w:pPr>
        <w:pStyle w:val="NormalWeb"/>
        <w:numPr>
          <w:ilvl w:val="1"/>
          <w:numId w:val="10"/>
        </w:numPr>
      </w:pPr>
      <w:r>
        <w:rPr>
          <w:rStyle w:val="Strong"/>
          <w:rFonts w:eastAsiaTheme="majorEastAsia"/>
        </w:rPr>
        <w:t>Level 4:</w:t>
      </w:r>
      <w:r>
        <w:t xml:space="preserve"> Standard Email (No Quantum Security)</w:t>
      </w:r>
    </w:p>
    <w:p w14:paraId="791AE607" w14:textId="66EB5492" w:rsidR="000B76C2" w:rsidRDefault="000B76C2" w:rsidP="000B76C2">
      <w:pPr>
        <w:pStyle w:val="NormalWeb"/>
        <w:numPr>
          <w:ilvl w:val="0"/>
          <w:numId w:val="10"/>
        </w:numPr>
      </w:pPr>
      <w:r>
        <w:t>Show hybrid encryption strength (e.g., 192-bit security visualization).</w:t>
      </w:r>
    </w:p>
    <w:p w14:paraId="6D18434C" w14:textId="1D637029" w:rsidR="00B06A69" w:rsidRDefault="00B06A69" w:rsidP="00B06A69">
      <w:pPr>
        <w:pStyle w:val="NormalWeb"/>
      </w:pPr>
      <w:r w:rsidRPr="000B76C2">
        <w:lastRenderedPageBreak/>
        <w:pict w14:anchorId="56DAA7C7">
          <v:rect id="_x0000_i1043" style="width:434.5pt;height:.05pt" o:hralign="center" o:hrstd="t" o:hr="t"/>
        </w:pict>
      </w:r>
    </w:p>
    <w:p w14:paraId="16F695FA" w14:textId="77777777" w:rsidR="000B76C2" w:rsidRPr="000B76C2" w:rsidRDefault="000B76C2" w:rsidP="000B76C2">
      <w:pPr>
        <w:pStyle w:val="Heading1"/>
        <w:rPr>
          <w:sz w:val="36"/>
          <w:szCs w:val="36"/>
        </w:rPr>
      </w:pPr>
      <w:r w:rsidRPr="000B76C2">
        <w:rPr>
          <w:sz w:val="36"/>
          <w:szCs w:val="36"/>
        </w:rPr>
        <w:t>Methodology / Approach</w:t>
      </w:r>
    </w:p>
    <w:p w14:paraId="0CE4538B" w14:textId="77777777" w:rsidR="000B76C2" w:rsidRDefault="000B76C2" w:rsidP="000B76C2">
      <w:pPr>
        <w:pStyle w:val="NormalWeb"/>
      </w:pPr>
      <w:r>
        <w:t xml:space="preserve">Since this submission represents </w:t>
      </w:r>
      <w:r>
        <w:rPr>
          <w:rStyle w:val="Strong"/>
        </w:rPr>
        <w:t>50% completion (Frontend Implemented)</w:t>
      </w:r>
      <w:r>
        <w:t>, the approach focused on UI architecture, encryption workflow design, and modular integration readiness.</w:t>
      </w:r>
    </w:p>
    <w:p w14:paraId="70AF6BA4" w14:textId="77777777" w:rsidR="000B76C2" w:rsidRDefault="000B76C2" w:rsidP="000B76C2">
      <w:pPr>
        <w:pStyle w:val="Heading2"/>
        <w:rPr>
          <w:sz w:val="36"/>
          <w:szCs w:val="36"/>
          <w:lang w:val="en-IN" w:eastAsia="en-IN"/>
        </w:rPr>
      </w:pPr>
      <w:r>
        <w:t>Encryption Workflow (Frontend Designed)</w:t>
      </w:r>
    </w:p>
    <w:p w14:paraId="14C16645" w14:textId="77777777" w:rsidR="000B76C2" w:rsidRDefault="000B76C2" w:rsidP="000B76C2">
      <w:pPr>
        <w:pStyle w:val="NormalWeb"/>
        <w:numPr>
          <w:ilvl w:val="0"/>
          <w:numId w:val="11"/>
        </w:numPr>
      </w:pPr>
      <w:r>
        <w:t>User selects security level.</w:t>
      </w:r>
    </w:p>
    <w:p w14:paraId="5A7D29ED" w14:textId="77777777" w:rsidR="000B76C2" w:rsidRDefault="000B76C2" w:rsidP="000B76C2">
      <w:pPr>
        <w:pStyle w:val="NormalWeb"/>
        <w:numPr>
          <w:ilvl w:val="0"/>
          <w:numId w:val="11"/>
        </w:numPr>
      </w:pPr>
      <w:r>
        <w:t>UI displays:</w:t>
      </w:r>
    </w:p>
    <w:p w14:paraId="0EBE402B" w14:textId="77777777" w:rsidR="000B76C2" w:rsidRDefault="000B76C2" w:rsidP="000B76C2">
      <w:pPr>
        <w:pStyle w:val="NormalWeb"/>
        <w:numPr>
          <w:ilvl w:val="1"/>
          <w:numId w:val="11"/>
        </w:numPr>
      </w:pPr>
      <w:r>
        <w:t>Encryption strength</w:t>
      </w:r>
    </w:p>
    <w:p w14:paraId="33B067A5" w14:textId="77777777" w:rsidR="000B76C2" w:rsidRDefault="000B76C2" w:rsidP="000B76C2">
      <w:pPr>
        <w:pStyle w:val="NormalWeb"/>
        <w:numPr>
          <w:ilvl w:val="1"/>
          <w:numId w:val="11"/>
        </w:numPr>
      </w:pPr>
      <w:r>
        <w:t>Security badge</w:t>
      </w:r>
    </w:p>
    <w:p w14:paraId="1184FD5C" w14:textId="77777777" w:rsidR="000B76C2" w:rsidRDefault="000B76C2" w:rsidP="000B76C2">
      <w:pPr>
        <w:pStyle w:val="NormalWeb"/>
        <w:numPr>
          <w:ilvl w:val="0"/>
          <w:numId w:val="11"/>
        </w:numPr>
      </w:pPr>
      <w:r>
        <w:t>On "Send Secure":</w:t>
      </w:r>
    </w:p>
    <w:p w14:paraId="35F872C9" w14:textId="77777777" w:rsidR="000B76C2" w:rsidRDefault="000B76C2" w:rsidP="000B76C2">
      <w:pPr>
        <w:pStyle w:val="NormalWeb"/>
        <w:numPr>
          <w:ilvl w:val="1"/>
          <w:numId w:val="11"/>
        </w:numPr>
      </w:pPr>
      <w:r>
        <w:t>Frontend will (future stage) request key from KM via REST API.</w:t>
      </w:r>
    </w:p>
    <w:p w14:paraId="175863FC" w14:textId="77777777" w:rsidR="000B76C2" w:rsidRDefault="000B76C2" w:rsidP="000B76C2">
      <w:pPr>
        <w:pStyle w:val="NormalWeb"/>
        <w:numPr>
          <w:ilvl w:val="1"/>
          <w:numId w:val="11"/>
        </w:numPr>
      </w:pPr>
      <w:r>
        <w:t>Apply selected encryption module.</w:t>
      </w:r>
    </w:p>
    <w:p w14:paraId="350081A8" w14:textId="77777777" w:rsidR="000B76C2" w:rsidRDefault="000B76C2" w:rsidP="000B76C2">
      <w:pPr>
        <w:pStyle w:val="NormalWeb"/>
        <w:numPr>
          <w:ilvl w:val="1"/>
          <w:numId w:val="11"/>
        </w:numPr>
      </w:pPr>
      <w:r>
        <w:t>Send encrypted content via SMTP.</w:t>
      </w:r>
    </w:p>
    <w:p w14:paraId="6F7ACBF7" w14:textId="77777777" w:rsidR="000B76C2" w:rsidRDefault="000B76C2" w:rsidP="000B76C2">
      <w:pPr>
        <w:pStyle w:val="NormalWeb"/>
      </w:pPr>
      <w:r>
        <w:t>(Currently UI flow is fully designed and interaction-ready.)</w:t>
      </w:r>
    </w:p>
    <w:p w14:paraId="1C3B7A2F" w14:textId="77777777" w:rsidR="00B06A69" w:rsidRDefault="000B76C2" w:rsidP="00B06A69">
      <w:pPr>
        <w:pStyle w:val="Heading2"/>
      </w:pPr>
      <w:r>
        <w:t>Basic Backend (Partially Implemented)</w:t>
      </w:r>
    </w:p>
    <w:p w14:paraId="370FADA9" w14:textId="1ED05242" w:rsidR="000B76C2" w:rsidRPr="00B06A69" w:rsidRDefault="000B76C2" w:rsidP="00B06A69">
      <w:pPr>
        <w:pStyle w:val="Heading2"/>
        <w:rPr>
          <w:sz w:val="36"/>
          <w:szCs w:val="36"/>
          <w:lang w:val="en-IN" w:eastAsia="en-IN"/>
        </w:rPr>
      </w:pPr>
      <w:r>
        <w:rPr>
          <w:rStyle w:val="Strong"/>
        </w:rPr>
        <w:t>Gmail Integration for Fetching Emails</w:t>
      </w:r>
    </w:p>
    <w:p w14:paraId="6F85FD3D" w14:textId="77777777" w:rsidR="000B76C2" w:rsidRDefault="000B76C2" w:rsidP="000B76C2">
      <w:pPr>
        <w:pStyle w:val="NormalWeb"/>
        <w:numPr>
          <w:ilvl w:val="0"/>
          <w:numId w:val="13"/>
        </w:numPr>
      </w:pPr>
      <w:r>
        <w:t>IMAP-based email retrieval from Gmail</w:t>
      </w:r>
    </w:p>
    <w:p w14:paraId="02510CFE" w14:textId="77777777" w:rsidR="000B76C2" w:rsidRDefault="000B76C2" w:rsidP="000B76C2">
      <w:pPr>
        <w:pStyle w:val="NormalWeb"/>
        <w:numPr>
          <w:ilvl w:val="0"/>
          <w:numId w:val="13"/>
        </w:numPr>
      </w:pPr>
      <w:r>
        <w:t>Inbox listing functionality connected to UI</w:t>
      </w:r>
    </w:p>
    <w:p w14:paraId="7A6C1B40" w14:textId="77777777" w:rsidR="000B76C2" w:rsidRDefault="000B76C2" w:rsidP="000B76C2">
      <w:pPr>
        <w:pStyle w:val="NormalWeb"/>
        <w:numPr>
          <w:ilvl w:val="0"/>
          <w:numId w:val="13"/>
        </w:numPr>
      </w:pPr>
      <w:r>
        <w:t>Email subject, sender, and timestamp display</w:t>
      </w:r>
    </w:p>
    <w:p w14:paraId="36A3C5A9" w14:textId="77777777" w:rsidR="00B06A69" w:rsidRDefault="000B76C2" w:rsidP="00B06A69">
      <w:pPr>
        <w:pStyle w:val="NormalWeb"/>
        <w:numPr>
          <w:ilvl w:val="0"/>
          <w:numId w:val="13"/>
        </w:numPr>
      </w:pPr>
      <w:r>
        <w:t>Connection authentication working via App Password</w:t>
      </w:r>
    </w:p>
    <w:p w14:paraId="5FE98043" w14:textId="16D30337" w:rsidR="000B76C2" w:rsidRDefault="000B76C2" w:rsidP="00B06A69">
      <w:pPr>
        <w:pStyle w:val="NormalWeb"/>
        <w:numPr>
          <w:ilvl w:val="0"/>
          <w:numId w:val="13"/>
        </w:numPr>
      </w:pPr>
      <w:r>
        <w:t xml:space="preserve">Backend service structured using Flask </w:t>
      </w:r>
    </w:p>
    <w:p w14:paraId="6CCEFAC8" w14:textId="7383F3D3" w:rsidR="00B06A69" w:rsidRDefault="00B06A69" w:rsidP="00B06A69">
      <w:pPr>
        <w:pStyle w:val="NormalWeb"/>
      </w:pPr>
    </w:p>
    <w:p w14:paraId="1E520439" w14:textId="2FD3B305" w:rsidR="00B06A69" w:rsidRDefault="00B06A69" w:rsidP="00B06A69">
      <w:pPr>
        <w:pStyle w:val="NormalWeb"/>
      </w:pPr>
    </w:p>
    <w:p w14:paraId="78A781CA" w14:textId="0C822DB8" w:rsidR="000B76C2" w:rsidRDefault="000B76C2" w:rsidP="000B76C2">
      <w:pPr>
        <w:pStyle w:val="NormalWeb"/>
      </w:pPr>
    </w:p>
    <w:p w14:paraId="7676CC5B" w14:textId="513BA103" w:rsidR="000B76C2" w:rsidRDefault="000B76C2" w:rsidP="000B76C2">
      <w:pPr>
        <w:pStyle w:val="NormalWeb"/>
        <w:ind w:left="360"/>
      </w:pPr>
    </w:p>
    <w:p w14:paraId="13ACEC6D" w14:textId="3E117F71" w:rsidR="00B06A69" w:rsidRDefault="00B06A69" w:rsidP="000B76C2">
      <w:pPr>
        <w:pStyle w:val="NormalWeb"/>
        <w:ind w:left="360"/>
      </w:pPr>
    </w:p>
    <w:p w14:paraId="2129AC4B" w14:textId="392C1CE7" w:rsidR="00B06A69" w:rsidRDefault="00B06A69" w:rsidP="00B06A69">
      <w:pPr>
        <w:pStyle w:val="NormalWeb"/>
        <w:ind w:left="360"/>
      </w:pPr>
    </w:p>
    <w:p w14:paraId="26E050D3" w14:textId="77777777" w:rsidR="00B06A69" w:rsidRDefault="00B06A69" w:rsidP="00B06A69">
      <w:pPr>
        <w:pStyle w:val="NormalWeb"/>
        <w:ind w:left="360"/>
      </w:pPr>
    </w:p>
    <w:p w14:paraId="6004D7F8" w14:textId="77777777" w:rsidR="00B06A69" w:rsidRDefault="00B06A69" w:rsidP="00B06A69">
      <w:pPr>
        <w:pStyle w:val="NormalWeb"/>
        <w:ind w:left="360"/>
      </w:pPr>
    </w:p>
    <w:p w14:paraId="49D6B72B" w14:textId="382F063E" w:rsidR="00B06A69" w:rsidRDefault="00B06A69" w:rsidP="00B06A69">
      <w:pPr>
        <w:pStyle w:val="NormalWeb"/>
        <w:ind w:left="360"/>
      </w:pPr>
      <w:r>
        <w:rPr>
          <w:noProof/>
        </w:rPr>
        <w:lastRenderedPageBreak/>
        <w:drawing>
          <wp:anchor distT="0" distB="0" distL="114300" distR="114300" simplePos="0" relativeHeight="251658240" behindDoc="0" locked="0" layoutInCell="1" allowOverlap="1" wp14:anchorId="3BF8372E" wp14:editId="75FF8EA9">
            <wp:simplePos x="0" y="0"/>
            <wp:positionH relativeFrom="margin">
              <wp:align>left</wp:align>
            </wp:positionH>
            <wp:positionV relativeFrom="paragraph">
              <wp:posOffset>635</wp:posOffset>
            </wp:positionV>
            <wp:extent cx="5153660" cy="2992120"/>
            <wp:effectExtent l="0" t="0" r="8890" b="0"/>
            <wp:wrapThrough wrapText="bothSides">
              <wp:wrapPolygon edited="0">
                <wp:start x="0" y="0"/>
                <wp:lineTo x="0" y="21453"/>
                <wp:lineTo x="21557" y="21453"/>
                <wp:lineTo x="2155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64613" cy="29984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9D8970" w14:textId="7E4B381B" w:rsidR="00B06A69" w:rsidRDefault="00B06A69" w:rsidP="00B06A69">
      <w:pPr>
        <w:pStyle w:val="NormalWeb"/>
        <w:ind w:left="360"/>
      </w:pPr>
    </w:p>
    <w:p w14:paraId="35E705B1" w14:textId="6F938737" w:rsidR="000B76C2" w:rsidRDefault="000B76C2">
      <w:pPr>
        <w:spacing w:after="210"/>
        <w:rPr>
          <w:rFonts w:ascii="Times New Roman" w:hAnsi="Times New Roman" w:cs="Times New Roman"/>
        </w:rPr>
      </w:pPr>
    </w:p>
    <w:p w14:paraId="34E7DAE8" w14:textId="04B23670" w:rsidR="00B06A69" w:rsidRDefault="00B06A69">
      <w:pPr>
        <w:spacing w:after="210"/>
        <w:rPr>
          <w:rFonts w:ascii="Times New Roman" w:hAnsi="Times New Roman" w:cs="Times New Roman"/>
        </w:rPr>
      </w:pPr>
    </w:p>
    <w:p w14:paraId="154D3ADC" w14:textId="68F41C17" w:rsidR="00B06A69" w:rsidRDefault="00B06A69">
      <w:pPr>
        <w:spacing w:after="210"/>
        <w:rPr>
          <w:rFonts w:ascii="Times New Roman" w:hAnsi="Times New Roman" w:cs="Times New Roman"/>
        </w:rPr>
      </w:pPr>
    </w:p>
    <w:p w14:paraId="45F13F12" w14:textId="7E701EDE" w:rsidR="00B06A69" w:rsidRDefault="00B06A69">
      <w:pPr>
        <w:spacing w:after="210"/>
        <w:rPr>
          <w:rFonts w:ascii="Times New Roman" w:hAnsi="Times New Roman" w:cs="Times New Roman"/>
        </w:rPr>
      </w:pPr>
    </w:p>
    <w:p w14:paraId="4628E5E4" w14:textId="160AACB8" w:rsidR="00B06A69" w:rsidRDefault="00B06A69">
      <w:pPr>
        <w:spacing w:after="210"/>
        <w:rPr>
          <w:rFonts w:ascii="Times New Roman" w:hAnsi="Times New Roman" w:cs="Times New Roman"/>
        </w:rPr>
      </w:pPr>
    </w:p>
    <w:p w14:paraId="19E29D12" w14:textId="6B8E4C7B" w:rsidR="00B06A69" w:rsidRDefault="00B06A69">
      <w:pPr>
        <w:spacing w:after="210"/>
        <w:rPr>
          <w:rFonts w:ascii="Times New Roman" w:hAnsi="Times New Roman" w:cs="Times New Roman"/>
        </w:rPr>
      </w:pPr>
    </w:p>
    <w:p w14:paraId="7C498200" w14:textId="573CD1B2" w:rsidR="00B06A69" w:rsidRDefault="00B06A69">
      <w:pPr>
        <w:spacing w:after="210"/>
        <w:rPr>
          <w:rFonts w:ascii="Times New Roman" w:hAnsi="Times New Roman" w:cs="Times New Roman"/>
        </w:rPr>
      </w:pPr>
    </w:p>
    <w:p w14:paraId="36B520AC" w14:textId="0296A564" w:rsidR="00B06A69" w:rsidRDefault="00B06A69">
      <w:pPr>
        <w:spacing w:after="210"/>
        <w:rPr>
          <w:rFonts w:ascii="Times New Roman" w:hAnsi="Times New Roman" w:cs="Times New Roman"/>
        </w:rPr>
      </w:pPr>
    </w:p>
    <w:p w14:paraId="3E3C3E68" w14:textId="5C2452D0" w:rsidR="00B06A69" w:rsidRDefault="00B06A69">
      <w:pPr>
        <w:spacing w:after="210"/>
        <w:rPr>
          <w:rFonts w:ascii="Times New Roman" w:hAnsi="Times New Roman" w:cs="Times New Roman"/>
        </w:rPr>
      </w:pPr>
      <w:r>
        <w:rPr>
          <w:noProof/>
        </w:rPr>
        <w:drawing>
          <wp:anchor distT="0" distB="0" distL="114300" distR="114300" simplePos="0" relativeHeight="251659264" behindDoc="0" locked="0" layoutInCell="1" allowOverlap="1" wp14:anchorId="0FE4738B" wp14:editId="2A2C0F1F">
            <wp:simplePos x="0" y="0"/>
            <wp:positionH relativeFrom="margin">
              <wp:align>left</wp:align>
            </wp:positionH>
            <wp:positionV relativeFrom="paragraph">
              <wp:posOffset>123825</wp:posOffset>
            </wp:positionV>
            <wp:extent cx="2790825" cy="3966845"/>
            <wp:effectExtent l="0" t="0" r="9525" b="0"/>
            <wp:wrapThrough wrapText="bothSides">
              <wp:wrapPolygon edited="0">
                <wp:start x="0" y="0"/>
                <wp:lineTo x="0" y="21472"/>
                <wp:lineTo x="21526" y="21472"/>
                <wp:lineTo x="2152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3966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61869" w14:textId="3CBDE5C4" w:rsidR="00B06A69" w:rsidRDefault="00B06A69">
      <w:pPr>
        <w:spacing w:after="210"/>
        <w:rPr>
          <w:rFonts w:ascii="Times New Roman" w:hAnsi="Times New Roman" w:cs="Times New Roman"/>
        </w:rPr>
      </w:pPr>
    </w:p>
    <w:p w14:paraId="0AADB386" w14:textId="44CCDE38" w:rsidR="00B06A69" w:rsidRDefault="00B06A69">
      <w:pPr>
        <w:spacing w:after="210"/>
        <w:rPr>
          <w:rFonts w:ascii="Times New Roman" w:hAnsi="Times New Roman" w:cs="Times New Roman"/>
        </w:rPr>
      </w:pPr>
    </w:p>
    <w:p w14:paraId="0275D4B7" w14:textId="7D6E1B7C" w:rsidR="00B06A69" w:rsidRDefault="00B06A69">
      <w:pPr>
        <w:spacing w:after="210"/>
        <w:rPr>
          <w:rFonts w:ascii="Times New Roman" w:hAnsi="Times New Roman" w:cs="Times New Roman"/>
        </w:rPr>
      </w:pPr>
    </w:p>
    <w:p w14:paraId="04216E4C" w14:textId="11910299" w:rsidR="00B06A69" w:rsidRDefault="00B06A69">
      <w:pPr>
        <w:spacing w:after="210"/>
        <w:rPr>
          <w:rFonts w:ascii="Times New Roman" w:hAnsi="Times New Roman" w:cs="Times New Roman"/>
        </w:rPr>
      </w:pPr>
    </w:p>
    <w:p w14:paraId="031D68C6" w14:textId="1A492875" w:rsidR="00B06A69" w:rsidRDefault="00B06A69">
      <w:pPr>
        <w:spacing w:after="210"/>
        <w:rPr>
          <w:rFonts w:ascii="Times New Roman" w:hAnsi="Times New Roman" w:cs="Times New Roman"/>
        </w:rPr>
      </w:pPr>
    </w:p>
    <w:p w14:paraId="7551ED74" w14:textId="77777777" w:rsidR="00B06A69" w:rsidRDefault="00B06A69" w:rsidP="00B06A69">
      <w:pPr>
        <w:pStyle w:val="NormalWeb"/>
      </w:pPr>
    </w:p>
    <w:p w14:paraId="60893858" w14:textId="77777777" w:rsidR="00B06A69" w:rsidRDefault="00B06A69" w:rsidP="00B06A69">
      <w:pPr>
        <w:pStyle w:val="NormalWeb"/>
      </w:pPr>
    </w:p>
    <w:p w14:paraId="32DB3612" w14:textId="77777777" w:rsidR="00B06A69" w:rsidRDefault="00B06A69" w:rsidP="00B06A69">
      <w:pPr>
        <w:pStyle w:val="NormalWeb"/>
      </w:pPr>
    </w:p>
    <w:p w14:paraId="4C738932" w14:textId="77777777" w:rsidR="00B06A69" w:rsidRDefault="00B06A69" w:rsidP="00B06A69">
      <w:pPr>
        <w:pStyle w:val="NormalWeb"/>
      </w:pPr>
    </w:p>
    <w:p w14:paraId="0179143C" w14:textId="77777777" w:rsidR="00B06A69" w:rsidRDefault="00B06A69" w:rsidP="00B06A69">
      <w:pPr>
        <w:pStyle w:val="NormalWeb"/>
      </w:pPr>
    </w:p>
    <w:p w14:paraId="241B98B2" w14:textId="77777777" w:rsidR="00B06A69" w:rsidRDefault="00B06A69" w:rsidP="00B06A69">
      <w:pPr>
        <w:pStyle w:val="NormalWeb"/>
      </w:pPr>
    </w:p>
    <w:p w14:paraId="765DA6D0" w14:textId="77777777" w:rsidR="00B06A69" w:rsidRDefault="00B06A69" w:rsidP="00B06A69">
      <w:pPr>
        <w:pStyle w:val="NormalWeb"/>
      </w:pPr>
    </w:p>
    <w:p w14:paraId="01251648" w14:textId="01D57AE5" w:rsidR="00B06A69" w:rsidRDefault="00B06A69" w:rsidP="00B06A69">
      <w:pPr>
        <w:pStyle w:val="NormalWeb"/>
      </w:pPr>
      <w:r>
        <w:t xml:space="preserve">Video Link:  </w:t>
      </w:r>
      <w:r w:rsidRPr="00B06A69">
        <w:t>https://drive.google.com/file/d/1Bk5aVfvhZkuJBiCHXGpp-USK3ZwDbbCG/view?usp=sharing</w:t>
      </w:r>
    </w:p>
    <w:p w14:paraId="0CBB1BC5" w14:textId="77777777" w:rsidR="00B06A69" w:rsidRPr="000B76C2" w:rsidRDefault="00B06A69">
      <w:pPr>
        <w:spacing w:after="210"/>
        <w:rPr>
          <w:rFonts w:ascii="Times New Roman" w:hAnsi="Times New Roman" w:cs="Times New Roman"/>
        </w:rPr>
      </w:pPr>
    </w:p>
    <w:sectPr w:rsidR="00B06A69" w:rsidRPr="000B76C2">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92822" w14:textId="77777777" w:rsidR="00113733" w:rsidRDefault="00113733">
      <w:pPr>
        <w:spacing w:line="240" w:lineRule="auto"/>
      </w:pPr>
      <w:r>
        <w:separator/>
      </w:r>
    </w:p>
  </w:endnote>
  <w:endnote w:type="continuationSeparator" w:id="0">
    <w:p w14:paraId="11B74FE9" w14:textId="77777777" w:rsidR="00113733" w:rsidRDefault="00113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altName w:val="苹方-简"/>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0DC90" w14:textId="77777777" w:rsidR="00113733" w:rsidRDefault="00113733">
      <w:pPr>
        <w:spacing w:after="0" w:line="240" w:lineRule="auto"/>
      </w:pPr>
      <w:r>
        <w:separator/>
      </w:r>
    </w:p>
  </w:footnote>
  <w:footnote w:type="continuationSeparator" w:id="0">
    <w:p w14:paraId="2EC791CF" w14:textId="77777777" w:rsidR="00113733" w:rsidRDefault="00113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F39A71"/>
    <w:multiLevelType w:val="singleLevel"/>
    <w:tmpl w:val="BBF39A71"/>
    <w:lvl w:ilvl="0">
      <w:start w:val="1"/>
      <w:numFmt w:val="bullet"/>
      <w:lvlText w:val=""/>
      <w:lvlJc w:val="left"/>
      <w:pPr>
        <w:tabs>
          <w:tab w:val="left" w:pos="1080"/>
        </w:tabs>
        <w:ind w:left="720" w:hanging="360"/>
      </w:pPr>
      <w:rPr>
        <w:rFonts w:ascii="Symbol" w:hAnsi="Symbol" w:hint="default"/>
      </w:rPr>
    </w:lvl>
  </w:abstractNum>
  <w:abstractNum w:abstractNumId="1" w15:restartNumberingAfterBreak="0">
    <w:nsid w:val="E5B778DF"/>
    <w:multiLevelType w:val="singleLevel"/>
    <w:tmpl w:val="E5B778DF"/>
    <w:lvl w:ilvl="0">
      <w:start w:val="1"/>
      <w:numFmt w:val="bullet"/>
      <w:lvlText w:val=""/>
      <w:lvlJc w:val="left"/>
      <w:pPr>
        <w:tabs>
          <w:tab w:val="left" w:pos="1080"/>
        </w:tabs>
        <w:ind w:left="720" w:hanging="360"/>
      </w:pPr>
      <w:rPr>
        <w:rFonts w:ascii="Symbol" w:hAnsi="Symbol" w:hint="default"/>
      </w:rPr>
    </w:lvl>
  </w:abstractNum>
  <w:abstractNum w:abstractNumId="2" w15:restartNumberingAfterBreak="0">
    <w:nsid w:val="E8FE6F9F"/>
    <w:multiLevelType w:val="singleLevel"/>
    <w:tmpl w:val="E8FE6F9F"/>
    <w:lvl w:ilvl="0">
      <w:start w:val="1"/>
      <w:numFmt w:val="bullet"/>
      <w:lvlText w:val=""/>
      <w:lvlJc w:val="left"/>
      <w:pPr>
        <w:tabs>
          <w:tab w:val="left" w:pos="1080"/>
        </w:tabs>
        <w:ind w:left="720" w:hanging="360"/>
      </w:pPr>
      <w:rPr>
        <w:rFonts w:ascii="Symbol" w:hAnsi="Symbol" w:hint="default"/>
      </w:rPr>
    </w:lvl>
  </w:abstractNum>
  <w:abstractNum w:abstractNumId="3" w15:restartNumberingAfterBreak="0">
    <w:nsid w:val="10512DAD"/>
    <w:multiLevelType w:val="multilevel"/>
    <w:tmpl w:val="118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9390"/>
    <w:multiLevelType w:val="singleLevel"/>
    <w:tmpl w:val="2FE69390"/>
    <w:lvl w:ilvl="0">
      <w:start w:val="1"/>
      <w:numFmt w:val="bullet"/>
      <w:lvlText w:val=""/>
      <w:lvlJc w:val="left"/>
      <w:pPr>
        <w:tabs>
          <w:tab w:val="left" w:pos="1080"/>
        </w:tabs>
        <w:ind w:left="720" w:hanging="360"/>
      </w:pPr>
      <w:rPr>
        <w:rFonts w:ascii="Symbol" w:hAnsi="Symbol" w:hint="default"/>
      </w:rPr>
    </w:lvl>
  </w:abstractNum>
  <w:abstractNum w:abstractNumId="5" w15:restartNumberingAfterBreak="0">
    <w:nsid w:val="386838EA"/>
    <w:multiLevelType w:val="multilevel"/>
    <w:tmpl w:val="75E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65874"/>
    <w:multiLevelType w:val="multilevel"/>
    <w:tmpl w:val="2812B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75488C"/>
    <w:multiLevelType w:val="singleLevel"/>
    <w:tmpl w:val="4B75488C"/>
    <w:lvl w:ilvl="0">
      <w:start w:val="1"/>
      <w:numFmt w:val="bullet"/>
      <w:lvlText w:val=""/>
      <w:lvlJc w:val="left"/>
      <w:pPr>
        <w:tabs>
          <w:tab w:val="left" w:pos="1080"/>
        </w:tabs>
        <w:ind w:left="720" w:hanging="360"/>
      </w:pPr>
      <w:rPr>
        <w:rFonts w:ascii="Symbol" w:hAnsi="Symbol" w:hint="default"/>
      </w:rPr>
    </w:lvl>
  </w:abstractNum>
  <w:abstractNum w:abstractNumId="8" w15:restartNumberingAfterBreak="0">
    <w:nsid w:val="4DBF4C8F"/>
    <w:multiLevelType w:val="singleLevel"/>
    <w:tmpl w:val="4DBF4C8F"/>
    <w:lvl w:ilvl="0">
      <w:start w:val="1"/>
      <w:numFmt w:val="bullet"/>
      <w:lvlText w:val=""/>
      <w:lvlJc w:val="left"/>
      <w:pPr>
        <w:tabs>
          <w:tab w:val="left" w:pos="1080"/>
        </w:tabs>
        <w:ind w:left="720" w:hanging="360"/>
      </w:pPr>
      <w:rPr>
        <w:rFonts w:ascii="Symbol" w:hAnsi="Symbol" w:hint="default"/>
      </w:rPr>
    </w:lvl>
  </w:abstractNum>
  <w:abstractNum w:abstractNumId="9" w15:restartNumberingAfterBreak="0">
    <w:nsid w:val="518C265A"/>
    <w:multiLevelType w:val="multilevel"/>
    <w:tmpl w:val="F3C8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A6E05"/>
    <w:multiLevelType w:val="singleLevel"/>
    <w:tmpl w:val="6FFA6E05"/>
    <w:lvl w:ilvl="0">
      <w:start w:val="1"/>
      <w:numFmt w:val="bullet"/>
      <w:lvlText w:val=""/>
      <w:lvlJc w:val="left"/>
      <w:pPr>
        <w:tabs>
          <w:tab w:val="left" w:pos="1080"/>
        </w:tabs>
        <w:ind w:left="720" w:hanging="360"/>
      </w:pPr>
      <w:rPr>
        <w:rFonts w:ascii="Symbol" w:hAnsi="Symbol" w:hint="default"/>
      </w:rPr>
    </w:lvl>
  </w:abstractNum>
  <w:abstractNum w:abstractNumId="11" w15:restartNumberingAfterBreak="0">
    <w:nsid w:val="76DD552E"/>
    <w:multiLevelType w:val="multilevel"/>
    <w:tmpl w:val="3A621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F921E"/>
    <w:multiLevelType w:val="singleLevel"/>
    <w:tmpl w:val="7E5F921E"/>
    <w:lvl w:ilvl="0">
      <w:start w:val="1"/>
      <w:numFmt w:val="bullet"/>
      <w:lvlText w:val=""/>
      <w:lvlJc w:val="left"/>
      <w:pPr>
        <w:tabs>
          <w:tab w:val="left" w:pos="1080"/>
        </w:tabs>
        <w:ind w:left="720" w:hanging="360"/>
      </w:pPr>
      <w:rPr>
        <w:rFonts w:ascii="Symbol" w:hAnsi="Symbol" w:hint="default"/>
      </w:rPr>
    </w:lvl>
  </w:abstractNum>
  <w:num w:numId="1">
    <w:abstractNumId w:val="8"/>
  </w:num>
  <w:num w:numId="2">
    <w:abstractNumId w:val="2"/>
  </w:num>
  <w:num w:numId="3">
    <w:abstractNumId w:val="7"/>
  </w:num>
  <w:num w:numId="4">
    <w:abstractNumId w:val="12"/>
  </w:num>
  <w:num w:numId="5">
    <w:abstractNumId w:val="1"/>
  </w:num>
  <w:num w:numId="6">
    <w:abstractNumId w:val="4"/>
  </w:num>
  <w:num w:numId="7">
    <w:abstractNumId w:val="10"/>
  </w:num>
  <w:num w:numId="8">
    <w:abstractNumId w:val="0"/>
  </w:num>
  <w:num w:numId="9">
    <w:abstractNumId w:val="3"/>
  </w:num>
  <w:num w:numId="10">
    <w:abstractNumId w:val="11"/>
  </w:num>
  <w:num w:numId="11">
    <w:abstractNumId w:val="6"/>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A3D"/>
    <w:rsid w:val="000B76C2"/>
    <w:rsid w:val="00113733"/>
    <w:rsid w:val="001942BD"/>
    <w:rsid w:val="00B06A69"/>
    <w:rsid w:val="00D2485A"/>
    <w:rsid w:val="00FB4A3D"/>
    <w:rsid w:val="13FC51B0"/>
    <w:rsid w:val="1EED30E1"/>
    <w:rsid w:val="357E950B"/>
    <w:rsid w:val="7FDC9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45D9"/>
  <w15:docId w15:val="{04987F40-C3B8-45FD-BD44-E2935526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lang w:val="en-IN" w:eastAsia="en-IN" w:bidi="ar-SA"/>
      </w:rPr>
    </w:rPrDefault>
    <w:pPrDefault/>
  </w:docDefaults>
  <w:latentStyles w:defLockedState="0" w:defUIPriority="0" w:defSemiHidden="0" w:defUnhideWhenUsed="0" w:defQFormat="0" w:count="376">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20" w:line="240" w:lineRule="atLeast"/>
    </w:pPr>
    <w:rPr>
      <w:sz w:val="21"/>
      <w:szCs w:val="22"/>
      <w:lang w:val="en-US" w:eastAsia="en-US"/>
    </w:rPr>
  </w:style>
  <w:style w:type="paragraph" w:styleId="Heading1">
    <w:name w:val="heading 1"/>
    <w:basedOn w:val="Normal"/>
    <w:link w:val="Heading1Char"/>
    <w:uiPriority w:val="9"/>
    <w:qFormat/>
    <w:rsid w:val="000B76C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nhideWhenUsed/>
    <w:qFormat/>
    <w:rsid w:val="000B76C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0B76C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0B76C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B76C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B76C2"/>
    <w:rPr>
      <w:b/>
      <w:bCs/>
    </w:rPr>
  </w:style>
  <w:style w:type="character" w:customStyle="1" w:styleId="Heading3Char">
    <w:name w:val="Heading 3 Char"/>
    <w:basedOn w:val="DefaultParagraphFont"/>
    <w:link w:val="Heading3"/>
    <w:semiHidden/>
    <w:rsid w:val="000B76C2"/>
    <w:rPr>
      <w:rFonts w:asciiTheme="majorHAnsi" w:eastAsiaTheme="majorEastAsia" w:hAnsiTheme="majorHAnsi" w:cstheme="majorBidi"/>
      <w:color w:val="243F60" w:themeColor="accent1" w:themeShade="7F"/>
      <w:sz w:val="24"/>
      <w:szCs w:val="24"/>
      <w:lang w:val="en-US" w:eastAsia="en-US"/>
    </w:rPr>
  </w:style>
  <w:style w:type="character" w:customStyle="1" w:styleId="Heading2Char">
    <w:name w:val="Heading 2 Char"/>
    <w:basedOn w:val="DefaultParagraphFont"/>
    <w:link w:val="Heading2"/>
    <w:rsid w:val="000B76C2"/>
    <w:rPr>
      <w:rFonts w:asciiTheme="majorHAnsi" w:eastAsiaTheme="majorEastAsia" w:hAnsiTheme="majorHAnsi" w:cstheme="majorBidi"/>
      <w:color w:val="365F9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5153">
      <w:bodyDiv w:val="1"/>
      <w:marLeft w:val="0"/>
      <w:marRight w:val="0"/>
      <w:marTop w:val="0"/>
      <w:marBottom w:val="0"/>
      <w:divBdr>
        <w:top w:val="none" w:sz="0" w:space="0" w:color="auto"/>
        <w:left w:val="none" w:sz="0" w:space="0" w:color="auto"/>
        <w:bottom w:val="none" w:sz="0" w:space="0" w:color="auto"/>
        <w:right w:val="none" w:sz="0" w:space="0" w:color="auto"/>
      </w:divBdr>
    </w:div>
    <w:div w:id="174464989">
      <w:bodyDiv w:val="1"/>
      <w:marLeft w:val="0"/>
      <w:marRight w:val="0"/>
      <w:marTop w:val="0"/>
      <w:marBottom w:val="0"/>
      <w:divBdr>
        <w:top w:val="none" w:sz="0" w:space="0" w:color="auto"/>
        <w:left w:val="none" w:sz="0" w:space="0" w:color="auto"/>
        <w:bottom w:val="none" w:sz="0" w:space="0" w:color="auto"/>
        <w:right w:val="none" w:sz="0" w:space="0" w:color="auto"/>
      </w:divBdr>
    </w:div>
    <w:div w:id="779374640">
      <w:bodyDiv w:val="1"/>
      <w:marLeft w:val="0"/>
      <w:marRight w:val="0"/>
      <w:marTop w:val="0"/>
      <w:marBottom w:val="0"/>
      <w:divBdr>
        <w:top w:val="none" w:sz="0" w:space="0" w:color="auto"/>
        <w:left w:val="none" w:sz="0" w:space="0" w:color="auto"/>
        <w:bottom w:val="none" w:sz="0" w:space="0" w:color="auto"/>
        <w:right w:val="none" w:sz="0" w:space="0" w:color="auto"/>
      </w:divBdr>
    </w:div>
    <w:div w:id="830683071">
      <w:bodyDiv w:val="1"/>
      <w:marLeft w:val="0"/>
      <w:marRight w:val="0"/>
      <w:marTop w:val="0"/>
      <w:marBottom w:val="0"/>
      <w:divBdr>
        <w:top w:val="none" w:sz="0" w:space="0" w:color="auto"/>
        <w:left w:val="none" w:sz="0" w:space="0" w:color="auto"/>
        <w:bottom w:val="none" w:sz="0" w:space="0" w:color="auto"/>
        <w:right w:val="none" w:sz="0" w:space="0" w:color="auto"/>
      </w:divBdr>
    </w:div>
    <w:div w:id="1181312308">
      <w:bodyDiv w:val="1"/>
      <w:marLeft w:val="0"/>
      <w:marRight w:val="0"/>
      <w:marTop w:val="0"/>
      <w:marBottom w:val="0"/>
      <w:divBdr>
        <w:top w:val="none" w:sz="0" w:space="0" w:color="auto"/>
        <w:left w:val="none" w:sz="0" w:space="0" w:color="auto"/>
        <w:bottom w:val="none" w:sz="0" w:space="0" w:color="auto"/>
        <w:right w:val="none" w:sz="0" w:space="0" w:color="auto"/>
      </w:divBdr>
    </w:div>
    <w:div w:id="1502892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Kanishk</cp:lastModifiedBy>
  <cp:revision>2</cp:revision>
  <dcterms:created xsi:type="dcterms:W3CDTF">2026-03-02T18:06:00Z</dcterms:created>
  <dcterms:modified xsi:type="dcterms:W3CDTF">2026-03-02T18:06:00Z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C7BF590C837F6AF302EC67692C4889F9_42</vt:lpwstr>
  </property>
</Properties>
</file>