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" w:hanging="3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Number: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" w:hanging="3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</w:t>
      </w: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44"/>
        <w:tblGridChange w:id="0">
          <w:tblGrid>
            <w:gridCol w:w="9344"/>
          </w:tblGrid>
        </w:tblGridChange>
      </w:tblGrid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ind w:left="0" w:hanging="2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0" w:hanging="2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SQL Queries on: Functions-Single Row, Aggregate Functions, Data Sorting, Subquery, Group by-Having, Set Operations, View. TCL Commands.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0" w:hanging="2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" w:hanging="3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  <w:t xml:space="preserve"> Write suitable select commands to execute queries on the given data set.</w:t>
      </w:r>
    </w:p>
    <w:p w:rsidR="00000000" w:rsidDel="00000000" w:rsidP="00000000" w:rsidRDefault="00000000" w:rsidRPr="00000000" w14:paraId="00000008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basic understanding of Aggregate Functions, Order By clause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basic understanding of Subquery or Inner query or Nested query and Select using subquery.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the basic concept of Correlated Subquery.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familiar with the basic ALL, ANY, EXISTS, SOME functionality.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basic TCL commands</w:t>
      </w:r>
    </w:p>
    <w:p w:rsidR="00000000" w:rsidDel="00000000" w:rsidP="00000000" w:rsidRDefault="00000000" w:rsidRPr="00000000" w14:paraId="0000000E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" w:hanging="3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rPr/>
      </w:pPr>
      <w:r w:rsidDel="00000000" w:rsidR="00000000" w:rsidRPr="00000000">
        <w:rPr>
          <w:rtl w:val="0"/>
        </w:rPr>
        <w:t xml:space="preserve">Create tables and solve given queries using Subqueries</w:t>
      </w:r>
    </w:p>
    <w:p w:rsidR="00000000" w:rsidDel="00000000" w:rsidP="00000000" w:rsidRDefault="00000000" w:rsidRPr="00000000" w14:paraId="00000012">
      <w:pPr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Explain Aggregate Functions, Order By , Group By clause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Explain SET operations, use of SET operations in Select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i w:val="1"/>
        </w:rPr>
      </w:pPr>
      <w:r w:rsidDel="00000000" w:rsidR="00000000" w:rsidRPr="00000000">
        <w:rPr>
          <w:i w:val="1"/>
          <w:rtl w:val="0"/>
        </w:rPr>
        <w:t xml:space="preserve">[Include Table specifying the logical operators to be used ]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Explain Subqueries, use of subquery in Select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Explain views,  Types of views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TCL Commands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i w:val="1"/>
        </w:rPr>
      </w:pPr>
      <w:r w:rsidDel="00000000" w:rsidR="00000000" w:rsidRPr="00000000">
        <w:rPr>
          <w:i w:val="1"/>
          <w:rtl w:val="0"/>
        </w:rPr>
        <w:t xml:space="preserve">Syntax: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Description: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Input: Database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( use the same database used for Assignment 4)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hanging="2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" w:hanging="3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Data as per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hanging="2"/>
        <w:rPr>
          <w:color w:val="ff0000"/>
        </w:rPr>
      </w:pP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Perform minimum</w:t>
      </w:r>
      <w:r w:rsidDel="00000000" w:rsidR="00000000" w:rsidRPr="00000000">
        <w:rPr>
          <w:b w:val="1"/>
          <w:color w:val="ff0000"/>
          <w:rtl w:val="0"/>
        </w:rPr>
        <w:t xml:space="preserve"> 8 queries</w:t>
      </w:r>
      <w:r w:rsidDel="00000000" w:rsidR="00000000" w:rsidRPr="00000000">
        <w:rPr>
          <w:color w:val="ff0000"/>
          <w:rtl w:val="0"/>
        </w:rPr>
        <w:t xml:space="preserve"> covering following topics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Functions-Single Row, Aggregate Functions, Data Sorting, Subquery, Group by-Having, Set Operations, View. TCL Commands. You can form your own queries)</w:t>
      </w:r>
    </w:p>
    <w:p w:rsidR="00000000" w:rsidDel="00000000" w:rsidP="00000000" w:rsidRDefault="00000000" w:rsidRPr="00000000" w14:paraId="00000025">
      <w:pP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Platform: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" w:hanging="3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Thus, we have learned Subqueries commands thoroughly.</w:t>
      </w:r>
    </w:p>
    <w:p w:rsidR="00000000" w:rsidDel="00000000" w:rsidP="00000000" w:rsidRDefault="00000000" w:rsidRPr="00000000" w14:paraId="00000029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C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following types of subqueries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Single-row subquery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Multiple-row subquery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Multiple-column subquery</w:t>
      </w:r>
    </w:p>
    <w:p w:rsidR="00000000" w:rsidDel="00000000" w:rsidP="00000000" w:rsidRDefault="00000000" w:rsidRPr="00000000" w14:paraId="00000032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subquery is used?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SQL SubQueries with ALL, ANY, EXISTS, SOME, With UPDATE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18" w:hanging="360"/>
        <w:jc w:val="both"/>
      </w:pPr>
      <w:r w:rsidDel="00000000" w:rsidR="00000000" w:rsidRPr="00000000">
        <w:rPr>
          <w:rtl w:val="0"/>
        </w:rPr>
        <w:t xml:space="preserve">How to get groupwise data from a table. What is use of Having Clause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clause and when to use it?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18" w:hanging="360"/>
        <w:jc w:val="both"/>
      </w:pPr>
      <w:r w:rsidDel="00000000" w:rsidR="00000000" w:rsidRPr="00000000">
        <w:rPr>
          <w:rtl w:val="0"/>
        </w:rPr>
        <w:t xml:space="preserve">How to display data from View. Are the views updatable? Explain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18" w:hanging="360"/>
      </w:pPr>
      <w:rPr/>
    </w:lvl>
    <w:lvl w:ilvl="1">
      <w:start w:val="0"/>
      <w:numFmt w:val="bullet"/>
      <w:lvlText w:val="•"/>
      <w:lvlJc w:val="left"/>
      <w:pPr>
        <w:ind w:left="1438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0A19C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ID/jwECrguV7EURxKaOMBPcdng==">AMUW2mWPjXQHVPu2BRm3fVBRJAz+w9eynCHpsEYKVPbRMxDUMJa6kTSo/OAeciQkbTexwH+3JRgkRTykKO7Ohyo9SSt4V2Fe3wm5ZdJm2AOjbx3QWqpzNn/bq+3wnF/KWIMqNbNOfgTn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2022-09-26T04:44:00Z</dcterms:created>
  <dc:creator>student</dc:creator>
</cp:coreProperties>
</file>