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problem statement of a pet adoption site is to provide a user-friendly platform for animal shelters and rescue organizations to connect with potential adopters and facilitate the adoption process. The site should address the challenges faced by shelters and rescue organizations in finding loving homes for animals in need, such as limited resources, lack of exposure, and difficulty in vetting potential adopters. The site should also address the needs of potential adopters, such as finding a pet that fits their lifestyle, accessing reliable information about the pet's health and behavior, and having a smooth and secure adoption process. Ultimately, the goal of the pet adoption site is to increase the number of successful adoptions and improve the lives of animals and their new owners.</w:t>
      </w:r>
    </w:p>
    <w:p w:rsidR="00000000" w:rsidDel="00000000" w:rsidP="00000000" w:rsidRDefault="00000000" w:rsidRPr="00000000" w14:paraId="0000000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Some possible features of a pet adoption site could include:</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Search and filtering: A search function that allows users to filter by species, breed, age, size, gender, and location, and find pets that match their criteria.</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Profiles: Detailed profiles for each pet that include photos, descriptions, health and behavioral information, and contact details for the shelter or rescue organization.</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Application process: An online application process for potential adopters to apply for pets, which may include questions about their lifestyle, living situation, and experience with pets.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Communication: A messaging or chat system that allows adopters to communicate with shelters or rescue organizations, ask questions, and schedule visits.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Reviews and ratings: A review and rating system that allows adopters to leave feedback on the adoption process and the pet they adopted.</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Donations: A way for users to make donations to support the shelter or rescue organization.</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Resources: Informational resources, such as articles and FAQs, on pet adoption, pet care, and other related topics.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Alerts: Notifications for users when new pets that match their search criteria become available.</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Social sharing: Integration with social media platforms to allow users to share pets they are interested in adopting.</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Mobile responsiveness: A mobile-friendly design that allows users to access the site on their mobile devices.</w:t>
      </w:r>
    </w:p>
    <w:p w:rsidR="00000000" w:rsidDel="00000000" w:rsidP="00000000" w:rsidRDefault="00000000" w:rsidRPr="00000000" w14:paraId="0000000F">
      <w:pPr>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