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59"/>
        <w:ind w:left="129" w:right="108" w:firstLine="0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  <w:u w:val="single"/>
        </w:rPr>
        <w:t>DATA</w:t>
      </w:r>
      <w:r>
        <w:rPr>
          <w:rFonts w:ascii="Times New Roman" w:hAnsi="Times New Roman"/>
          <w:b/>
          <w:spacing w:val="-5"/>
          <w:sz w:val="28"/>
          <w:u w:val="single"/>
        </w:rPr>
        <w:t> </w:t>
      </w:r>
      <w:r>
        <w:rPr>
          <w:rFonts w:ascii="Times New Roman" w:hAnsi="Times New Roman"/>
          <w:b/>
          <w:sz w:val="28"/>
          <w:u w:val="single"/>
        </w:rPr>
        <w:t>STRUCTURES</w:t>
      </w:r>
      <w:r>
        <w:rPr>
          <w:rFonts w:ascii="Times New Roman" w:hAnsi="Times New Roman"/>
          <w:b/>
          <w:spacing w:val="-2"/>
          <w:sz w:val="28"/>
          <w:u w:val="single"/>
        </w:rPr>
        <w:t> </w:t>
      </w:r>
      <w:r>
        <w:rPr>
          <w:rFonts w:ascii="Times New Roman" w:hAnsi="Times New Roman"/>
          <w:b/>
          <w:sz w:val="28"/>
          <w:u w:val="single"/>
        </w:rPr>
        <w:t>AND</w:t>
      </w:r>
      <w:r>
        <w:rPr>
          <w:rFonts w:ascii="Times New Roman" w:hAnsi="Times New Roman"/>
          <w:b/>
          <w:spacing w:val="-5"/>
          <w:sz w:val="28"/>
          <w:u w:val="single"/>
        </w:rPr>
        <w:t> </w:t>
      </w:r>
      <w:r>
        <w:rPr>
          <w:rFonts w:ascii="Times New Roman" w:hAnsi="Times New Roman"/>
          <w:b/>
          <w:sz w:val="28"/>
          <w:u w:val="single"/>
        </w:rPr>
        <w:t>ALGORITHMS</w:t>
      </w:r>
      <w:r>
        <w:rPr>
          <w:rFonts w:ascii="Times New Roman" w:hAnsi="Times New Roman"/>
          <w:b/>
          <w:spacing w:val="-5"/>
          <w:sz w:val="28"/>
          <w:u w:val="single"/>
        </w:rPr>
        <w:t> </w:t>
      </w:r>
      <w:r>
        <w:rPr>
          <w:rFonts w:ascii="Times New Roman" w:hAnsi="Times New Roman"/>
          <w:b/>
          <w:sz w:val="28"/>
          <w:u w:val="single"/>
        </w:rPr>
        <w:t>–</w:t>
      </w:r>
      <w:r>
        <w:rPr>
          <w:rFonts w:ascii="Times New Roman" w:hAnsi="Times New Roman"/>
          <w:b/>
          <w:spacing w:val="-4"/>
          <w:sz w:val="28"/>
          <w:u w:val="single"/>
        </w:rPr>
        <w:t> </w:t>
      </w:r>
      <w:r>
        <w:rPr>
          <w:rFonts w:ascii="Times New Roman" w:hAnsi="Times New Roman"/>
          <w:b/>
          <w:spacing w:val="-10"/>
          <w:sz w:val="28"/>
          <w:u w:val="single"/>
        </w:rPr>
        <w:t>3</w:t>
      </w:r>
    </w:p>
    <w:p>
      <w:pPr>
        <w:spacing w:before="13"/>
        <w:ind w:left="129" w:right="110" w:firstLine="0"/>
        <w:jc w:val="center"/>
        <w:rPr>
          <w:b/>
          <w:sz w:val="28"/>
        </w:rPr>
      </w:pPr>
      <w:r>
        <w:rPr>
          <w:rFonts w:ascii="Times New Roman"/>
          <w:b/>
          <w:spacing w:val="-2"/>
          <w:sz w:val="28"/>
          <w:u w:val="single"/>
        </w:rPr>
        <w:t>(</w:t>
      </w:r>
      <w:r>
        <w:rPr>
          <w:b/>
          <w:spacing w:val="-2"/>
          <w:sz w:val="28"/>
          <w:u w:val="none"/>
        </w:rPr>
        <w:t>25CS2103E)</w:t>
      </w: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rPr>
          <w:b/>
          <w:sz w:val="28"/>
        </w:rPr>
      </w:pPr>
    </w:p>
    <w:p>
      <w:pPr>
        <w:pStyle w:val="BodyText"/>
        <w:spacing w:before="39"/>
        <w:rPr>
          <w:b/>
          <w:sz w:val="28"/>
        </w:rPr>
      </w:pPr>
    </w:p>
    <w:p>
      <w:pPr>
        <w:spacing w:before="0"/>
        <w:ind w:left="129" w:right="117" w:firstLine="0"/>
        <w:jc w:val="center"/>
        <w:rPr>
          <w:sz w:val="36"/>
        </w:rPr>
      </w:pPr>
      <w:r>
        <w:rPr>
          <w:sz w:val="36"/>
        </w:rPr>
        <w:t>TradeOptima:</w:t>
      </w:r>
      <w:r>
        <w:rPr>
          <w:spacing w:val="-8"/>
          <w:sz w:val="36"/>
        </w:rPr>
        <w:t> </w:t>
      </w:r>
      <w:r>
        <w:rPr>
          <w:sz w:val="36"/>
        </w:rPr>
        <w:t>An</w:t>
      </w:r>
      <w:r>
        <w:rPr>
          <w:spacing w:val="-6"/>
          <w:sz w:val="36"/>
        </w:rPr>
        <w:t> </w:t>
      </w:r>
      <w:r>
        <w:rPr>
          <w:sz w:val="36"/>
        </w:rPr>
        <w:t>Optimal</w:t>
      </w:r>
      <w:r>
        <w:rPr>
          <w:spacing w:val="-4"/>
          <w:sz w:val="36"/>
        </w:rPr>
        <w:t> </w:t>
      </w:r>
      <w:r>
        <w:rPr>
          <w:sz w:val="36"/>
        </w:rPr>
        <w:t>Trading</w:t>
      </w:r>
      <w:r>
        <w:rPr>
          <w:spacing w:val="-5"/>
          <w:sz w:val="36"/>
        </w:rPr>
        <w:t> </w:t>
      </w:r>
      <w:r>
        <w:rPr>
          <w:spacing w:val="-2"/>
          <w:sz w:val="36"/>
        </w:rPr>
        <w:t>Platform</w:t>
      </w:r>
    </w:p>
    <w:p>
      <w:pPr>
        <w:pStyle w:val="BodyText"/>
        <w:spacing w:before="35"/>
        <w:rPr>
          <w:sz w:val="36"/>
        </w:rPr>
      </w:pPr>
    </w:p>
    <w:p>
      <w:pPr>
        <w:pStyle w:val="Heading1"/>
        <w:ind w:right="112"/>
        <w:rPr>
          <w:b w:val="0"/>
        </w:rPr>
      </w:pPr>
      <w:r>
        <w:rPr>
          <w:spacing w:val="-4"/>
        </w:rPr>
        <w:t>Team</w:t>
      </w:r>
      <w:r>
        <w:rPr>
          <w:spacing w:val="-15"/>
        </w:rPr>
        <w:t> </w:t>
      </w:r>
      <w:r>
        <w:rPr>
          <w:spacing w:val="-2"/>
        </w:rPr>
        <w:t>Members</w:t>
      </w:r>
      <w:r>
        <w:rPr>
          <w:b w:val="0"/>
          <w:spacing w:val="-2"/>
        </w:rPr>
        <w:t>:</w:t>
      </w:r>
    </w:p>
    <w:p>
      <w:pPr>
        <w:spacing w:before="18"/>
        <w:ind w:left="129" w:right="116" w:firstLine="0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2520030558</w:t>
      </w:r>
      <w:r>
        <w:rPr>
          <w:rFonts w:ascii="Times New Roman"/>
          <w:spacing w:val="-4"/>
          <w:sz w:val="36"/>
        </w:rPr>
        <w:t> </w:t>
      </w:r>
      <w:r>
        <w:rPr>
          <w:rFonts w:ascii="Times New Roman"/>
          <w:sz w:val="36"/>
        </w:rPr>
        <w:t>-</w:t>
      </w:r>
      <w:r>
        <w:rPr>
          <w:rFonts w:ascii="Times New Roman"/>
          <w:spacing w:val="-3"/>
          <w:sz w:val="36"/>
        </w:rPr>
        <w:t> </w:t>
      </w:r>
      <w:r>
        <w:rPr>
          <w:rFonts w:ascii="Times New Roman"/>
          <w:sz w:val="36"/>
        </w:rPr>
        <w:t>V.</w:t>
      </w:r>
      <w:r>
        <w:rPr>
          <w:rFonts w:ascii="Times New Roman"/>
          <w:spacing w:val="-4"/>
          <w:sz w:val="36"/>
        </w:rPr>
        <w:t> </w:t>
      </w:r>
      <w:r>
        <w:rPr>
          <w:rFonts w:ascii="Times New Roman"/>
          <w:spacing w:val="-2"/>
          <w:sz w:val="36"/>
        </w:rPr>
        <w:t>Rohan</w:t>
      </w:r>
    </w:p>
    <w:p>
      <w:pPr>
        <w:spacing w:line="249" w:lineRule="auto" w:before="19"/>
        <w:ind w:left="3186" w:right="3171" w:firstLine="1"/>
        <w:jc w:val="center"/>
        <w:rPr>
          <w:rFonts w:ascii="Times New Roman"/>
          <w:sz w:val="36"/>
        </w:rPr>
      </w:pPr>
      <w:r>
        <w:rPr>
          <w:rFonts w:ascii="Times New Roman"/>
          <w:sz w:val="36"/>
        </w:rPr>
        <w:t>2520030088 - J. Satyan 2520030063</w:t>
      </w:r>
      <w:r>
        <w:rPr>
          <w:rFonts w:ascii="Times New Roman"/>
          <w:spacing w:val="-14"/>
          <w:sz w:val="36"/>
        </w:rPr>
        <w:t> </w:t>
      </w:r>
      <w:r>
        <w:rPr>
          <w:rFonts w:ascii="Times New Roman"/>
          <w:sz w:val="36"/>
        </w:rPr>
        <w:t>-</w:t>
      </w:r>
      <w:r>
        <w:rPr>
          <w:rFonts w:ascii="Times New Roman"/>
          <w:spacing w:val="-12"/>
          <w:sz w:val="36"/>
        </w:rPr>
        <w:t> </w:t>
      </w:r>
      <w:r>
        <w:rPr>
          <w:rFonts w:ascii="Times New Roman"/>
          <w:sz w:val="36"/>
        </w:rPr>
        <w:t>K.</w:t>
      </w:r>
      <w:r>
        <w:rPr>
          <w:rFonts w:ascii="Times New Roman"/>
          <w:spacing w:val="-13"/>
          <w:sz w:val="36"/>
        </w:rPr>
        <w:t> </w:t>
      </w:r>
      <w:r>
        <w:rPr>
          <w:rFonts w:ascii="Times New Roman"/>
          <w:sz w:val="36"/>
        </w:rPr>
        <w:t>Shankar</w:t>
      </w:r>
    </w:p>
    <w:p>
      <w:pPr>
        <w:pStyle w:val="BodyText"/>
        <w:spacing w:before="67"/>
        <w:rPr>
          <w:rFonts w:ascii="Times New Roman"/>
          <w:sz w:val="36"/>
        </w:rPr>
      </w:pPr>
    </w:p>
    <w:p>
      <w:pPr>
        <w:spacing w:line="501" w:lineRule="auto" w:before="0"/>
        <w:ind w:left="2930" w:right="2887" w:firstLine="14"/>
        <w:jc w:val="center"/>
        <w:rPr>
          <w:rFonts w:ascii="Times New Roman"/>
          <w:b/>
          <w:sz w:val="30"/>
        </w:rPr>
      </w:pPr>
      <w:r>
        <w:rPr>
          <w:rFonts w:ascii="Times New Roman"/>
          <w:b/>
          <w:sz w:val="30"/>
        </w:rPr>
        <w:t>Supervised</w:t>
      </w:r>
      <w:r>
        <w:rPr>
          <w:rFonts w:ascii="Times New Roman"/>
          <w:b/>
          <w:spacing w:val="-15"/>
          <w:sz w:val="30"/>
        </w:rPr>
        <w:t> </w:t>
      </w:r>
      <w:r>
        <w:rPr>
          <w:rFonts w:ascii="Times New Roman"/>
          <w:b/>
          <w:sz w:val="30"/>
        </w:rPr>
        <w:t>By</w:t>
      </w:r>
      <w:r>
        <w:rPr>
          <w:rFonts w:ascii="Times New Roman"/>
          <w:b/>
          <w:spacing w:val="-11"/>
          <w:sz w:val="30"/>
        </w:rPr>
        <w:t> </w:t>
      </w:r>
      <w:r>
        <w:rPr>
          <w:rFonts w:ascii="Times New Roman"/>
          <w:b/>
          <w:sz w:val="30"/>
        </w:rPr>
        <w:t>Dr.</w:t>
      </w:r>
      <w:r>
        <w:rPr>
          <w:rFonts w:ascii="Times New Roman"/>
          <w:b/>
          <w:spacing w:val="-17"/>
          <w:sz w:val="30"/>
        </w:rPr>
        <w:t> </w:t>
      </w:r>
      <w:r>
        <w:rPr>
          <w:rFonts w:ascii="Times New Roman"/>
          <w:b/>
          <w:sz w:val="30"/>
        </w:rPr>
        <w:t>J.</w:t>
      </w:r>
      <w:r>
        <w:rPr>
          <w:rFonts w:ascii="Times New Roman"/>
          <w:b/>
          <w:spacing w:val="-11"/>
          <w:sz w:val="30"/>
        </w:rPr>
        <w:t> </w:t>
      </w:r>
      <w:r>
        <w:rPr>
          <w:rFonts w:ascii="Times New Roman"/>
          <w:b/>
          <w:sz w:val="30"/>
        </w:rPr>
        <w:t>Sirisha</w:t>
      </w:r>
      <w:r>
        <w:rPr>
          <w:rFonts w:ascii="Times New Roman"/>
          <w:b/>
          <w:spacing w:val="-14"/>
          <w:sz w:val="30"/>
        </w:rPr>
        <w:t> </w:t>
      </w:r>
      <w:r>
        <w:rPr>
          <w:rFonts w:ascii="Times New Roman"/>
          <w:b/>
          <w:sz w:val="30"/>
        </w:rPr>
        <w:t>Devi Co-supervised</w:t>
      </w:r>
      <w:r>
        <w:rPr>
          <w:rFonts w:ascii="Times New Roman"/>
          <w:b/>
          <w:spacing w:val="-6"/>
          <w:sz w:val="30"/>
        </w:rPr>
        <w:t> </w:t>
      </w:r>
      <w:r>
        <w:rPr>
          <w:rFonts w:ascii="Times New Roman"/>
          <w:b/>
          <w:sz w:val="30"/>
        </w:rPr>
        <w:t>By</w:t>
      </w:r>
      <w:r>
        <w:rPr>
          <w:rFonts w:ascii="Times New Roman"/>
          <w:b/>
          <w:spacing w:val="-2"/>
          <w:sz w:val="30"/>
        </w:rPr>
        <w:t> </w:t>
      </w:r>
      <w:r>
        <w:rPr>
          <w:rFonts w:ascii="Times New Roman"/>
          <w:b/>
          <w:sz w:val="30"/>
        </w:rPr>
        <w:t>J.</w:t>
      </w:r>
      <w:r>
        <w:rPr>
          <w:rFonts w:ascii="Times New Roman"/>
          <w:b/>
          <w:spacing w:val="-4"/>
          <w:sz w:val="30"/>
        </w:rPr>
        <w:t> </w:t>
      </w:r>
      <w:r>
        <w:rPr>
          <w:rFonts w:ascii="Times New Roman"/>
          <w:b/>
          <w:sz w:val="30"/>
        </w:rPr>
        <w:t>Yamini </w:t>
      </w:r>
      <w:r>
        <w:rPr>
          <w:rFonts w:ascii="Times New Roman"/>
          <w:b/>
          <w:spacing w:val="-4"/>
          <w:sz w:val="30"/>
        </w:rPr>
        <w:t>Devi</w:t>
      </w:r>
    </w:p>
    <w:p>
      <w:pPr>
        <w:pStyle w:val="BodyText"/>
        <w:spacing w:before="138"/>
        <w:rPr>
          <w:rFonts w:ascii="Times New Roman"/>
          <w:b/>
          <w:sz w:val="20"/>
        </w:rPr>
      </w:pPr>
      <w:r>
        <w:rPr>
          <w:rFonts w:ascii="Times New Roman"/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2371979</wp:posOffset>
            </wp:positionH>
            <wp:positionV relativeFrom="paragraph">
              <wp:posOffset>249431</wp:posOffset>
            </wp:positionV>
            <wp:extent cx="3018680" cy="104670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18680" cy="10467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b/>
          <w:sz w:val="24"/>
        </w:rPr>
      </w:pPr>
    </w:p>
    <w:p>
      <w:pPr>
        <w:pStyle w:val="BodyText"/>
        <w:spacing w:before="248"/>
        <w:rPr>
          <w:rFonts w:ascii="Times New Roman"/>
          <w:b/>
          <w:sz w:val="24"/>
        </w:rPr>
      </w:pPr>
    </w:p>
    <w:p>
      <w:pPr>
        <w:spacing w:line="420" w:lineRule="auto" w:before="0"/>
        <w:ind w:left="3600" w:right="1981" w:hanging="1133"/>
        <w:jc w:val="left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Department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of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Computer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Science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and</w:t>
      </w:r>
      <w:r>
        <w:rPr>
          <w:rFonts w:ascii="Times New Roman"/>
          <w:b/>
          <w:spacing w:val="-15"/>
          <w:sz w:val="24"/>
        </w:rPr>
        <w:t> </w:t>
      </w:r>
      <w:r>
        <w:rPr>
          <w:rFonts w:ascii="Times New Roman"/>
          <w:b/>
          <w:sz w:val="24"/>
        </w:rPr>
        <w:t>Engineering KLH University, Bachupally</w:t>
      </w:r>
    </w:p>
    <w:p>
      <w:pPr>
        <w:spacing w:after="0" w:line="420" w:lineRule="auto"/>
        <w:jc w:val="left"/>
        <w:rPr>
          <w:rFonts w:ascii="Times New Roman"/>
          <w:b/>
          <w:sz w:val="24"/>
        </w:rPr>
        <w:sectPr>
          <w:type w:val="continuous"/>
          <w:pgSz w:w="12240" w:h="15840"/>
          <w:pgMar w:top="1460" w:bottom="280" w:left="1080" w:right="1080"/>
        </w:sectPr>
      </w:pPr>
    </w:p>
    <w:p>
      <w:pPr>
        <w:pStyle w:val="Heading1"/>
        <w:spacing w:before="77"/>
        <w:rPr>
          <w:rFonts w:ascii="Arial"/>
        </w:rPr>
      </w:pPr>
      <w:r>
        <w:rPr>
          <w:rFonts w:ascii="Arial"/>
          <w:spacing w:val="-2"/>
          <w:u w:val="single"/>
        </w:rPr>
        <w:t>ABSTRACT</w:t>
      </w:r>
    </w:p>
    <w:p>
      <w:pPr>
        <w:pStyle w:val="BodyText"/>
        <w:spacing w:line="249" w:lineRule="auto" w:before="17"/>
        <w:ind w:left="340" w:right="357"/>
      </w:pPr>
      <w:r>
        <w:rPr/>
        <w:t>Real-world trading systems are never built on a single algorithm. They need fast search over tickers and news, optimal decisions under trading constraints, efficient order routing across venues, smart asset</w:t>
      </w:r>
      <w:r>
        <w:rPr>
          <w:spacing w:val="-3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under</w:t>
      </w:r>
      <w:r>
        <w:rPr>
          <w:spacing w:val="-1"/>
        </w:rPr>
        <w:t> </w:t>
      </w:r>
      <w:r>
        <w:rPr/>
        <w:t>a</w:t>
      </w:r>
      <w:r>
        <w:rPr>
          <w:spacing w:val="-3"/>
        </w:rPr>
        <w:t> </w:t>
      </w:r>
      <w:r>
        <w:rPr/>
        <w:t>budget, and</w:t>
      </w:r>
      <w:r>
        <w:rPr>
          <w:spacing w:val="-3"/>
        </w:rPr>
        <w:t> </w:t>
      </w:r>
      <w:r>
        <w:rPr/>
        <w:t>realistic</w:t>
      </w:r>
      <w:r>
        <w:rPr>
          <w:spacing w:val="-6"/>
        </w:rPr>
        <w:t> </w:t>
      </w:r>
      <w:r>
        <w:rPr/>
        <w:t>risk</w:t>
      </w:r>
      <w:r>
        <w:rPr>
          <w:spacing w:val="-2"/>
        </w:rPr>
        <w:t> </w:t>
      </w:r>
      <w:r>
        <w:rPr/>
        <w:t>estimation. Standard linear and tree/graph techniques from earlier</w:t>
      </w:r>
      <w:r>
        <w:rPr>
          <w:spacing w:val="40"/>
        </w:rPr>
        <w:t> </w:t>
      </w:r>
      <w:r>
        <w:rPr/>
        <w:t>coursework cannot handle sub-quadratic text search, optimal constrained sequencing, or capacity-constrained routing. This project presents TradeOptima, a modular algorithmic-trading platform in Java that combines five advanced-algorithm families, with</w:t>
      </w:r>
      <w:r>
        <w:rPr>
          <w:spacing w:val="-4"/>
        </w:rPr>
        <w:t> </w:t>
      </w:r>
      <w:r>
        <w:rPr/>
        <w:t>every</w:t>
      </w:r>
      <w:r>
        <w:rPr>
          <w:spacing w:val="-6"/>
        </w:rPr>
        <w:t> </w:t>
      </w:r>
      <w:r>
        <w:rPr/>
        <w:t>algorithm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data</w:t>
      </w:r>
      <w:r>
        <w:rPr>
          <w:spacing w:val="-4"/>
        </w:rPr>
        <w:t> </w:t>
      </w:r>
      <w:r>
        <w:rPr/>
        <w:t>structure</w:t>
      </w:r>
      <w:r>
        <w:rPr>
          <w:spacing w:val="-2"/>
        </w:rPr>
        <w:t> </w:t>
      </w:r>
      <w:r>
        <w:rPr/>
        <w:t>hand-built</w:t>
      </w:r>
      <w:r>
        <w:rPr>
          <w:spacing w:val="-7"/>
        </w:rPr>
        <w:t> </w:t>
      </w:r>
      <w:r>
        <w:rPr/>
        <w:t>without java.util. The platform has five subsystems. A string-search engine uses KMP,</w:t>
      </w:r>
      <w:r>
        <w:rPr>
          <w:spacing w:val="-1"/>
        </w:rPr>
        <w:t> </w:t>
      </w:r>
      <w:r>
        <w:rPr/>
        <w:t>the</w:t>
      </w:r>
      <w:r>
        <w:rPr>
          <w:spacing w:val="-4"/>
        </w:rPr>
        <w:t> </w:t>
      </w:r>
      <w:r>
        <w:rPr/>
        <w:t>Z-function, and Aho-Corasick</w:t>
      </w:r>
      <w:r>
        <w:rPr>
          <w:spacing w:val="-4"/>
        </w:rPr>
        <w:t> </w:t>
      </w:r>
      <w:r>
        <w:rPr/>
        <w:t>for exact</w:t>
      </w:r>
      <w:r>
        <w:rPr>
          <w:spacing w:val="-1"/>
        </w:rPr>
        <w:t> </w:t>
      </w:r>
      <w:r>
        <w:rPr/>
        <w:t>and</w:t>
      </w:r>
      <w:r>
        <w:rPr>
          <w:spacing w:val="-4"/>
        </w:rPr>
        <w:t> </w:t>
      </w:r>
      <w:r>
        <w:rPr/>
        <w:t>multi-pattern matching across tickers and news feeds. The core module is a dynamic-programming optimizer. It models trading as a state machine (Idle, Holding,</w:t>
      </w:r>
      <w:r>
        <w:rPr>
          <w:spacing w:val="-2"/>
        </w:rPr>
        <w:t> </w:t>
      </w:r>
      <w:r>
        <w:rPr/>
        <w:t>Cooldown) to maximize profit under a limit of k trades, transaction fees, and cooldown periods, then backtracks to produce a full Buy/Sell/Hold ledger. A cross-venue order router applies min-cost max-flow and bipartite matching to route orders across exchanges</w:t>
      </w:r>
      <w:r>
        <w:rPr>
          <w:spacing w:val="-2"/>
        </w:rPr>
        <w:t> </w:t>
      </w:r>
      <w:r>
        <w:rPr/>
        <w:t>for best</w:t>
      </w:r>
      <w:r>
        <w:rPr>
          <w:spacing w:val="-4"/>
        </w:rPr>
        <w:t> </w:t>
      </w:r>
      <w:r>
        <w:rPr/>
        <w:t>execution</w:t>
      </w:r>
      <w:r>
        <w:rPr>
          <w:spacing w:val="-4"/>
        </w:rPr>
        <w:t> </w:t>
      </w:r>
      <w:r>
        <w:rPr/>
        <w:t>price.</w:t>
      </w:r>
      <w:r>
        <w:rPr>
          <w:spacing w:val="-1"/>
        </w:rPr>
        <w:t> </w:t>
      </w:r>
      <w:r>
        <w:rPr/>
        <w:t>A</w:t>
      </w:r>
      <w:r>
        <w:rPr>
          <w:spacing w:val="-4"/>
        </w:rPr>
        <w:t> </w:t>
      </w:r>
      <w:r>
        <w:rPr/>
        <w:t>budget-constrained portfolio selector treats asset selection as a</w:t>
      </w:r>
    </w:p>
    <w:p>
      <w:pPr>
        <w:pStyle w:val="BodyText"/>
        <w:spacing w:line="249" w:lineRule="auto" w:before="28"/>
        <w:ind w:left="340" w:right="357"/>
      </w:pPr>
      <w:r>
        <w:rPr/>
        <w:t>knapsack-style NP-hard problem and solves it with an approximation algorithm that has a provable ratio guarantee. Finally,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randomized</w:t>
      </w:r>
      <w:r>
        <w:rPr>
          <w:spacing w:val="-7"/>
        </w:rPr>
        <w:t> </w:t>
      </w:r>
      <w:r>
        <w:rPr/>
        <w:t>risk</w:t>
      </w:r>
      <w:r>
        <w:rPr>
          <w:spacing w:val="-6"/>
        </w:rPr>
        <w:t> </w:t>
      </w:r>
      <w:r>
        <w:rPr/>
        <w:t>engine</w:t>
      </w:r>
      <w:r>
        <w:rPr>
          <w:spacing w:val="-9"/>
        </w:rPr>
        <w:t> </w:t>
      </w:r>
      <w:r>
        <w:rPr/>
        <w:t>runs</w:t>
      </w:r>
      <w:r>
        <w:rPr>
          <w:spacing w:val="-4"/>
        </w:rPr>
        <w:t> </w:t>
      </w:r>
      <w:r>
        <w:rPr/>
        <w:t>Monte</w:t>
      </w:r>
      <w:r>
        <w:rPr>
          <w:spacing w:val="-1"/>
        </w:rPr>
        <w:t> </w:t>
      </w:r>
      <w:r>
        <w:rPr/>
        <w:t>Carlo</w:t>
      </w:r>
      <w:r>
        <w:rPr>
          <w:spacing w:val="-7"/>
        </w:rPr>
        <w:t> </w:t>
      </w:r>
      <w:r>
        <w:rPr/>
        <w:t>Value-at-Risk simulation and reservoir sampling over streaming price data.</w:t>
      </w:r>
    </w:p>
    <w:p>
      <w:pPr>
        <w:pStyle w:val="BodyText"/>
        <w:spacing w:line="249" w:lineRule="auto" w:before="5"/>
        <w:ind w:left="340" w:right="331"/>
      </w:pPr>
      <w:r>
        <w:rPr/>
        <w:t>The</w:t>
      </w:r>
      <w:r>
        <w:rPr>
          <w:spacing w:val="-5"/>
        </w:rPr>
        <w:t> </w:t>
      </w:r>
      <w:r>
        <w:rPr/>
        <w:t>platform</w:t>
      </w:r>
      <w:r>
        <w:rPr>
          <w:spacing w:val="-4"/>
        </w:rPr>
        <w:t> </w:t>
      </w:r>
      <w:r>
        <w:rPr/>
        <w:t>takes</w:t>
      </w:r>
      <w:r>
        <w:rPr>
          <w:spacing w:val="-3"/>
        </w:rPr>
        <w:t> </w:t>
      </w:r>
      <w:r>
        <w:rPr/>
        <w:t>price</w:t>
      </w:r>
      <w:r>
        <w:rPr>
          <w:spacing w:val="-7"/>
        </w:rPr>
        <w:t> </w:t>
      </w:r>
      <w:r>
        <w:rPr/>
        <w:t>histories,</w:t>
      </w:r>
      <w:r>
        <w:rPr>
          <w:spacing w:val="-7"/>
        </w:rPr>
        <w:t> </w:t>
      </w:r>
      <w:r>
        <w:rPr/>
        <w:t>order</w:t>
      </w:r>
      <w:r>
        <w:rPr>
          <w:spacing w:val="-3"/>
        </w:rPr>
        <w:t> </w:t>
      </w:r>
      <w:r>
        <w:rPr/>
        <w:t>books,</w:t>
      </w:r>
      <w:r>
        <w:rPr>
          <w:spacing w:val="-7"/>
        </w:rPr>
        <w:t> </w:t>
      </w:r>
      <w:r>
        <w:rPr/>
        <w:t>news</w:t>
      </w:r>
      <w:r>
        <w:rPr>
          <w:spacing w:val="-3"/>
        </w:rPr>
        <w:t> </w:t>
      </w:r>
      <w:r>
        <w:rPr/>
        <w:t>corpora,</w:t>
      </w:r>
      <w:r>
        <w:rPr>
          <w:spacing w:val="-2"/>
        </w:rPr>
        <w:t> </w:t>
      </w:r>
      <w:r>
        <w:rPr/>
        <w:t>and candidate assets with a budget as input. It produces a trade ledger, a routed order plan, a selected portfolio, and a risk</w:t>
      </w:r>
    </w:p>
    <w:p>
      <w:pPr>
        <w:pStyle w:val="BodyText"/>
        <w:spacing w:line="249" w:lineRule="auto" w:before="4"/>
        <w:ind w:left="340" w:right="454"/>
      </w:pPr>
      <w:r>
        <w:rPr/>
        <w:t>estimate.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core</w:t>
      </w:r>
      <w:r>
        <w:rPr>
          <w:spacing w:val="-3"/>
        </w:rPr>
        <w:t> </w:t>
      </w:r>
      <w:r>
        <w:rPr/>
        <w:t>optimizer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designed</w:t>
      </w:r>
      <w:r>
        <w:rPr>
          <w:spacing w:val="-7"/>
        </w:rPr>
        <w:t> </w:t>
      </w:r>
      <w:r>
        <w:rPr/>
        <w:t>to</w:t>
      </w:r>
      <w:r>
        <w:rPr>
          <w:spacing w:val="-2"/>
        </w:rPr>
        <w:t> </w:t>
      </w:r>
      <w:r>
        <w:rPr/>
        <w:t>handle</w:t>
      </w:r>
      <w:r>
        <w:rPr>
          <w:spacing w:val="-5"/>
        </w:rPr>
        <w:t> </w:t>
      </w:r>
      <w:r>
        <w:rPr/>
        <w:t>up</w:t>
      </w:r>
      <w:r>
        <w:rPr>
          <w:spacing w:val="-5"/>
        </w:rPr>
        <w:t> </w:t>
      </w:r>
      <w:r>
        <w:rPr/>
        <w:t>to</w:t>
      </w:r>
      <w:r>
        <w:rPr>
          <w:spacing w:val="-2"/>
        </w:rPr>
        <w:t> </w:t>
      </w:r>
      <w:r>
        <w:rPr/>
        <w:t>10⁵</w:t>
      </w:r>
      <w:r>
        <w:rPr>
          <w:spacing w:val="-3"/>
        </w:rPr>
        <w:t> </w:t>
      </w:r>
      <w:r>
        <w:rPr/>
        <w:t>price points and 1000 trades in under 2 seconds, with its ledger validated against a brute-force reference on small inputs. Each subsystem is independently tested with JUnit 5, including checks for the randomized algorithms. TradeOptima demonstrates how the major advanced-algorithm families can work together in one end-to-end platform.</w:t>
      </w:r>
    </w:p>
    <w:sectPr>
      <w:pgSz w:w="12240" w:h="15840"/>
      <w:pgMar w:top="108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32"/>
      <w:szCs w:val="32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29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2026-10-12T05:50:02Z</dcterms:created>
  <dcterms:modified xsi:type="dcterms:W3CDTF">2026-10-12T05:50:02Z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2026-10-12T00:00:00Z</vt:filetime>
  </property>
  <property fmtid="{D5CDD505-2E9C-101B-9397-08002B2CF9AE}" pid="3" name="Creator">
    <vt:lpwstr>Microsoft® PowerPoint® 2024</vt:lpwstr>
  </property>
  <property fmtid="{D5CDD505-2E9C-101B-9397-08002B2CF9AE}" pid="4" name="LastSaved">
    <vt:filetime>2026-10-12T00:00:00Z</vt:filetime>
  </property>
  <property fmtid="{D5CDD505-2E9C-101B-9397-08002B2CF9AE}" pid="5" name="Producer">
    <vt:lpwstr>Microsoft® PowerPoint® 2024</vt:lpwstr>
  </property>
</Properties>
</file>