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A470D8" w14:textId="77777777" w:rsidR="00683A89" w:rsidRPr="00683A89" w:rsidRDefault="00683A89" w:rsidP="00683A89">
      <w:pPr>
        <w:rPr>
          <w:b/>
          <w:bCs/>
        </w:rPr>
      </w:pPr>
      <w:r w:rsidRPr="00683A89">
        <w:rPr>
          <w:b/>
          <w:bCs/>
        </w:rPr>
        <w:t>1. Core summary</w:t>
      </w:r>
    </w:p>
    <w:p w14:paraId="6F8A0CB8" w14:textId="77777777" w:rsidR="00683A89" w:rsidRPr="00683A89" w:rsidRDefault="00683A89" w:rsidP="00683A89">
      <w:r w:rsidRPr="00683A89">
        <w:t xml:space="preserve">The paper addresses the problem of identifying land suitable for rice and potato cultivation in </w:t>
      </w:r>
      <w:proofErr w:type="spellStart"/>
      <w:r w:rsidRPr="00683A89">
        <w:t>Tarakeswar</w:t>
      </w:r>
      <w:proofErr w:type="spellEnd"/>
      <w:r w:rsidRPr="00683A89">
        <w:t xml:space="preserve"> Block, Hooghly district, West Bengal, where soil, terrain, climate, farming practices, and socioeconomic conditions vary spatially. The authors develop a GIS–Remote Sensing–Fuzzy Analytical Hierarchy Process (</w:t>
      </w:r>
      <w:proofErr w:type="spellStart"/>
      <w:r w:rsidRPr="00683A89">
        <w:t>FuzzyAHP</w:t>
      </w:r>
      <w:proofErr w:type="spellEnd"/>
      <w:r w:rsidRPr="00683A89">
        <w:t>) framework using 21 parameters grouped into five criteria: terrain, static soil properties, available nutrients, agricultural practices, and local variation. Sentinel-2B imagery, 70 soil samples, field surveys, climatic data, topographic data, and farm-yield information were integrated to produce crop-suitability maps. Approximately 26.04% of the area was classified as highly suitable for rice, while 38.69% was highly suitable for potato. Validation using six machine-learning models indicated that Support Vector Machine achieved the highest reported AUC for both crops, at above 80%.[</w:t>
      </w:r>
      <w:hyperlink r:id="rId5" w:history="1">
        <w:r w:rsidRPr="00683A89">
          <w:rPr>
            <w:rStyle w:val="Hyperlink"/>
          </w:rPr>
          <w:t>ppl-ai-file-upload.s3.amazonaws</w:t>
        </w:r>
      </w:hyperlink>
      <w:r w:rsidRPr="00683A89">
        <w:t>]</w:t>
      </w:r>
    </w:p>
    <w:p w14:paraId="1E16F199" w14:textId="77777777" w:rsidR="00683A89" w:rsidRPr="00683A89" w:rsidRDefault="00683A89" w:rsidP="00683A89">
      <w:pPr>
        <w:rPr>
          <w:b/>
          <w:bCs/>
        </w:rPr>
      </w:pPr>
      <w:r w:rsidRPr="00683A89">
        <w:rPr>
          <w:b/>
          <w:bCs/>
        </w:rPr>
        <w:t>2. Research question and contribution</w:t>
      </w:r>
    </w:p>
    <w:p w14:paraId="713F2CB5" w14:textId="77777777" w:rsidR="00683A89" w:rsidRPr="00683A89" w:rsidRDefault="00683A89" w:rsidP="00683A89">
      <w:pPr>
        <w:rPr>
          <w:b/>
          <w:bCs/>
        </w:rPr>
      </w:pPr>
      <w:r w:rsidRPr="00683A89">
        <w:rPr>
          <w:b/>
          <w:bCs/>
        </w:rPr>
        <w:t>Research question</w:t>
      </w:r>
    </w:p>
    <w:p w14:paraId="1FA30974" w14:textId="77777777" w:rsidR="00683A89" w:rsidRPr="00683A89" w:rsidRDefault="00683A89" w:rsidP="00683A89">
      <w:r w:rsidRPr="00683A89">
        <w:t>The implicit research question is:</w:t>
      </w:r>
    </w:p>
    <w:p w14:paraId="4CAE579E" w14:textId="77777777" w:rsidR="00683A89" w:rsidRPr="00683A89" w:rsidRDefault="00683A89" w:rsidP="00683A89">
      <w:r w:rsidRPr="00683A89">
        <w:t>Can a GIS–Remote Sensing–</w:t>
      </w:r>
      <w:proofErr w:type="spellStart"/>
      <w:r w:rsidRPr="00683A89">
        <w:t>FuzzyAHP</w:t>
      </w:r>
      <w:proofErr w:type="spellEnd"/>
      <w:r w:rsidRPr="00683A89">
        <w:t xml:space="preserve"> framework combining biophysical, agricultural-practice, and socioeconomic variables accurately identify suitable land for rice and potato production in West Bengal?</w:t>
      </w:r>
    </w:p>
    <w:p w14:paraId="5764363E" w14:textId="77777777" w:rsidR="00683A89" w:rsidRPr="00683A89" w:rsidRDefault="00683A89" w:rsidP="00683A89">
      <w:pPr>
        <w:rPr>
          <w:b/>
          <w:bCs/>
        </w:rPr>
      </w:pPr>
      <w:r w:rsidRPr="00683A89">
        <w:rPr>
          <w:b/>
          <w:bCs/>
        </w:rPr>
        <w:t>Research gap</w:t>
      </w:r>
    </w:p>
    <w:p w14:paraId="3A81CD4D" w14:textId="77777777" w:rsidR="00683A89" w:rsidRPr="00683A89" w:rsidRDefault="00683A89" w:rsidP="00683A89">
      <w:r w:rsidRPr="00683A89">
        <w:t>The paper attempts to address three gaps:</w:t>
      </w:r>
    </w:p>
    <w:p w14:paraId="20ADE894" w14:textId="77777777" w:rsidR="00683A89" w:rsidRPr="00683A89" w:rsidRDefault="00683A89" w:rsidP="00683A89">
      <w:pPr>
        <w:numPr>
          <w:ilvl w:val="0"/>
          <w:numId w:val="1"/>
        </w:numPr>
      </w:pPr>
      <w:r w:rsidRPr="00683A89">
        <w:t>Many land-suitability studies focus mainly on soil, climate, and topography.</w:t>
      </w:r>
    </w:p>
    <w:p w14:paraId="4AC034EE" w14:textId="77777777" w:rsidR="00683A89" w:rsidRPr="00683A89" w:rsidRDefault="00683A89" w:rsidP="00683A89">
      <w:pPr>
        <w:numPr>
          <w:ilvl w:val="0"/>
          <w:numId w:val="1"/>
        </w:numPr>
      </w:pPr>
      <w:r w:rsidRPr="00683A89">
        <w:t>Agricultural management and socioeconomic variables such as mechanization, irrigation source, farmer finances, pesticide use, and farmyard manure are less frequently integrated.</w:t>
      </w:r>
    </w:p>
    <w:p w14:paraId="4ABB6D05" w14:textId="77777777" w:rsidR="00683A89" w:rsidRPr="00683A89" w:rsidRDefault="00683A89" w:rsidP="00683A89">
      <w:pPr>
        <w:numPr>
          <w:ilvl w:val="0"/>
          <w:numId w:val="1"/>
        </w:numPr>
      </w:pPr>
      <w:r w:rsidRPr="00683A89">
        <w:t>Suitability maps are often not compared with observed crop-yield data using machine-learning validation.</w:t>
      </w:r>
    </w:p>
    <w:p w14:paraId="13523B80" w14:textId="77777777" w:rsidR="00683A89" w:rsidRPr="00683A89" w:rsidRDefault="00683A89" w:rsidP="00683A89">
      <w:pPr>
        <w:rPr>
          <w:b/>
          <w:bCs/>
        </w:rPr>
      </w:pPr>
      <w:r w:rsidRPr="00683A89">
        <w:rPr>
          <w:b/>
          <w:bCs/>
        </w:rPr>
        <w:t>Claimed contribution</w:t>
      </w:r>
    </w:p>
    <w:p w14:paraId="54C15971" w14:textId="77777777" w:rsidR="00683A89" w:rsidRPr="00683A89" w:rsidRDefault="00683A89" w:rsidP="00683A89">
      <w:r w:rsidRPr="00683A89">
        <w:t>The main contributions are:</w:t>
      </w:r>
    </w:p>
    <w:p w14:paraId="189129E2" w14:textId="77777777" w:rsidR="00683A89" w:rsidRPr="00683A89" w:rsidRDefault="00683A89" w:rsidP="00683A89">
      <w:pPr>
        <w:numPr>
          <w:ilvl w:val="0"/>
          <w:numId w:val="2"/>
        </w:numPr>
      </w:pPr>
      <w:r w:rsidRPr="00683A89">
        <w:t>Integration of 21 parameters under five broad criteria.</w:t>
      </w:r>
    </w:p>
    <w:p w14:paraId="140070D0" w14:textId="77777777" w:rsidR="00683A89" w:rsidRPr="00683A89" w:rsidRDefault="00683A89" w:rsidP="00683A89">
      <w:pPr>
        <w:numPr>
          <w:ilvl w:val="0"/>
          <w:numId w:val="2"/>
        </w:numPr>
      </w:pPr>
      <w:r w:rsidRPr="00683A89">
        <w:t xml:space="preserve">Use of </w:t>
      </w:r>
      <w:proofErr w:type="spellStart"/>
      <w:r w:rsidRPr="00683A89">
        <w:t>FuzzyAHP</w:t>
      </w:r>
      <w:proofErr w:type="spellEnd"/>
      <w:r w:rsidRPr="00683A89">
        <w:t xml:space="preserve"> to assign relative weights while accounting for uncertainty in expert judgments.</w:t>
      </w:r>
    </w:p>
    <w:p w14:paraId="6FF48765" w14:textId="77777777" w:rsidR="00683A89" w:rsidRPr="00683A89" w:rsidRDefault="00683A89" w:rsidP="00683A89">
      <w:pPr>
        <w:numPr>
          <w:ilvl w:val="0"/>
          <w:numId w:val="2"/>
        </w:numPr>
      </w:pPr>
      <w:r w:rsidRPr="00683A89">
        <w:t>Joint suitability analysis for two important crops—rice and potato—in the same study area.</w:t>
      </w:r>
    </w:p>
    <w:p w14:paraId="12FB1180" w14:textId="77777777" w:rsidR="00683A89" w:rsidRPr="00683A89" w:rsidRDefault="00683A89" w:rsidP="00683A89">
      <w:pPr>
        <w:numPr>
          <w:ilvl w:val="0"/>
          <w:numId w:val="2"/>
        </w:numPr>
      </w:pPr>
      <w:r w:rsidRPr="00683A89">
        <w:lastRenderedPageBreak/>
        <w:t>Validation of the final suitability maps using six machine-learning classifiers and field-based yield information.</w:t>
      </w:r>
    </w:p>
    <w:p w14:paraId="44DB0CE1" w14:textId="77777777" w:rsidR="00683A89" w:rsidRPr="00683A89" w:rsidRDefault="00683A89" w:rsidP="00683A89">
      <w:pPr>
        <w:numPr>
          <w:ilvl w:val="0"/>
          <w:numId w:val="2"/>
        </w:numPr>
      </w:pPr>
      <w:r w:rsidRPr="00683A89">
        <w:t>Identification of possible crop-rotation or alternative-crop areas.</w:t>
      </w:r>
    </w:p>
    <w:p w14:paraId="2289E21E" w14:textId="77777777" w:rsidR="00683A89" w:rsidRPr="00683A89" w:rsidRDefault="00683A89" w:rsidP="00683A89">
      <w:pPr>
        <w:rPr>
          <w:b/>
          <w:bCs/>
        </w:rPr>
      </w:pPr>
      <w:r w:rsidRPr="00683A89">
        <w:rPr>
          <w:b/>
          <w:bCs/>
        </w:rPr>
        <w:t>Novel versus incremental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72"/>
        <w:gridCol w:w="5754"/>
      </w:tblGrid>
      <w:tr w:rsidR="00683A89" w:rsidRPr="00683A89" w14:paraId="0CDA9079" w14:textId="77777777">
        <w:trPr>
          <w:tblHeader/>
          <w:tblCellSpacing w:w="15" w:type="dxa"/>
        </w:trPr>
        <w:tc>
          <w:tcPr>
            <w:tcW w:w="0" w:type="auto"/>
            <w:vAlign w:val="center"/>
            <w:hideMark/>
          </w:tcPr>
          <w:p w14:paraId="1EB44C3A" w14:textId="77777777" w:rsidR="00683A89" w:rsidRPr="00683A89" w:rsidRDefault="00683A89" w:rsidP="00683A89">
            <w:pPr>
              <w:rPr>
                <w:b/>
                <w:bCs/>
              </w:rPr>
            </w:pPr>
            <w:r w:rsidRPr="00683A89">
              <w:rPr>
                <w:b/>
                <w:bCs/>
              </w:rPr>
              <w:t>Aspect</w:t>
            </w:r>
          </w:p>
        </w:tc>
        <w:tc>
          <w:tcPr>
            <w:tcW w:w="0" w:type="auto"/>
            <w:vAlign w:val="center"/>
            <w:hideMark/>
          </w:tcPr>
          <w:p w14:paraId="05DD10CF" w14:textId="77777777" w:rsidR="00683A89" w:rsidRPr="00683A89" w:rsidRDefault="00683A89" w:rsidP="00683A89">
            <w:pPr>
              <w:rPr>
                <w:b/>
                <w:bCs/>
              </w:rPr>
            </w:pPr>
            <w:r w:rsidRPr="00683A89">
              <w:rPr>
                <w:b/>
                <w:bCs/>
              </w:rPr>
              <w:t>Assessment</w:t>
            </w:r>
          </w:p>
        </w:tc>
      </w:tr>
      <w:tr w:rsidR="00683A89" w:rsidRPr="00683A89" w14:paraId="6AD0A411" w14:textId="77777777">
        <w:trPr>
          <w:tblCellSpacing w:w="15" w:type="dxa"/>
        </w:trPr>
        <w:tc>
          <w:tcPr>
            <w:tcW w:w="0" w:type="auto"/>
            <w:vAlign w:val="center"/>
            <w:hideMark/>
          </w:tcPr>
          <w:p w14:paraId="37E51912" w14:textId="77777777" w:rsidR="00683A89" w:rsidRPr="00683A89" w:rsidRDefault="00683A89" w:rsidP="00683A89">
            <w:r w:rsidRPr="00683A89">
              <w:t>GIS, Remote Sensing, and AHP integration</w:t>
            </w:r>
          </w:p>
        </w:tc>
        <w:tc>
          <w:tcPr>
            <w:tcW w:w="0" w:type="auto"/>
            <w:vAlign w:val="center"/>
            <w:hideMark/>
          </w:tcPr>
          <w:p w14:paraId="6AFF9A55" w14:textId="77777777" w:rsidR="00683A89" w:rsidRPr="00683A89" w:rsidRDefault="00683A89" w:rsidP="00683A89">
            <w:r w:rsidRPr="00683A89">
              <w:t>Mostly incremental; this is a well-established land-suitability approach.</w:t>
            </w:r>
          </w:p>
        </w:tc>
      </w:tr>
      <w:tr w:rsidR="00683A89" w:rsidRPr="00683A89" w14:paraId="5A88E113" w14:textId="77777777">
        <w:trPr>
          <w:tblCellSpacing w:w="15" w:type="dxa"/>
        </w:trPr>
        <w:tc>
          <w:tcPr>
            <w:tcW w:w="0" w:type="auto"/>
            <w:vAlign w:val="center"/>
            <w:hideMark/>
          </w:tcPr>
          <w:p w14:paraId="6132FD4F" w14:textId="77777777" w:rsidR="00683A89" w:rsidRPr="00683A89" w:rsidRDefault="00683A89" w:rsidP="00683A89">
            <w:r w:rsidRPr="00683A89">
              <w:t xml:space="preserve">Use of </w:t>
            </w:r>
            <w:proofErr w:type="spellStart"/>
            <w:r w:rsidRPr="00683A89">
              <w:t>FuzzyAHP</w:t>
            </w:r>
            <w:proofErr w:type="spellEnd"/>
          </w:p>
        </w:tc>
        <w:tc>
          <w:tcPr>
            <w:tcW w:w="0" w:type="auto"/>
            <w:vAlign w:val="center"/>
            <w:hideMark/>
          </w:tcPr>
          <w:p w14:paraId="7C2CB782" w14:textId="77777777" w:rsidR="00683A89" w:rsidRPr="00683A89" w:rsidRDefault="00683A89" w:rsidP="00683A89">
            <w:r w:rsidRPr="00683A89">
              <w:t>Methodologically useful but not fundamentally new; similar fuzzy-AHP-GIS studies already exist.</w:t>
            </w:r>
          </w:p>
        </w:tc>
      </w:tr>
      <w:tr w:rsidR="00683A89" w:rsidRPr="00683A89" w14:paraId="10A185BF" w14:textId="77777777">
        <w:trPr>
          <w:tblCellSpacing w:w="15" w:type="dxa"/>
        </w:trPr>
        <w:tc>
          <w:tcPr>
            <w:tcW w:w="0" w:type="auto"/>
            <w:vAlign w:val="center"/>
            <w:hideMark/>
          </w:tcPr>
          <w:p w14:paraId="502F70A4" w14:textId="77777777" w:rsidR="00683A89" w:rsidRPr="00683A89" w:rsidRDefault="00683A89" w:rsidP="00683A89">
            <w:r w:rsidRPr="00683A89">
              <w:t>Inclusion of socioeconomic and management variables</w:t>
            </w:r>
          </w:p>
        </w:tc>
        <w:tc>
          <w:tcPr>
            <w:tcW w:w="0" w:type="auto"/>
            <w:vAlign w:val="center"/>
            <w:hideMark/>
          </w:tcPr>
          <w:p w14:paraId="47011C25" w14:textId="77777777" w:rsidR="00683A89" w:rsidRPr="00683A89" w:rsidRDefault="00683A89" w:rsidP="00683A89">
            <w:r w:rsidRPr="00683A89">
              <w:t>Potentially valuable and more distinctive than a purely biophysical model.</w:t>
            </w:r>
          </w:p>
        </w:tc>
      </w:tr>
      <w:tr w:rsidR="00683A89" w:rsidRPr="00683A89" w14:paraId="054512C9" w14:textId="77777777">
        <w:trPr>
          <w:tblCellSpacing w:w="15" w:type="dxa"/>
        </w:trPr>
        <w:tc>
          <w:tcPr>
            <w:tcW w:w="0" w:type="auto"/>
            <w:vAlign w:val="center"/>
            <w:hideMark/>
          </w:tcPr>
          <w:p w14:paraId="1F949CBF" w14:textId="77777777" w:rsidR="00683A89" w:rsidRPr="00683A89" w:rsidRDefault="00683A89" w:rsidP="00683A89">
            <w:r w:rsidRPr="00683A89">
              <w:t>Rice–potato comparison in West Bengal</w:t>
            </w:r>
          </w:p>
        </w:tc>
        <w:tc>
          <w:tcPr>
            <w:tcW w:w="0" w:type="auto"/>
            <w:vAlign w:val="center"/>
            <w:hideMark/>
          </w:tcPr>
          <w:p w14:paraId="234E133F" w14:textId="77777777" w:rsidR="00683A89" w:rsidRPr="00683A89" w:rsidRDefault="00683A89" w:rsidP="00683A89">
            <w:r w:rsidRPr="00683A89">
              <w:t>Regionally useful, but not necessarily globally novel.</w:t>
            </w:r>
          </w:p>
        </w:tc>
      </w:tr>
      <w:tr w:rsidR="00683A89" w:rsidRPr="00683A89" w14:paraId="6191207D" w14:textId="77777777">
        <w:trPr>
          <w:tblCellSpacing w:w="15" w:type="dxa"/>
        </w:trPr>
        <w:tc>
          <w:tcPr>
            <w:tcW w:w="0" w:type="auto"/>
            <w:vAlign w:val="center"/>
            <w:hideMark/>
          </w:tcPr>
          <w:p w14:paraId="45EE53A7" w14:textId="77777777" w:rsidR="00683A89" w:rsidRPr="00683A89" w:rsidRDefault="00683A89" w:rsidP="00683A89">
            <w:r w:rsidRPr="00683A89">
              <w:t>Machine-learning validation</w:t>
            </w:r>
          </w:p>
        </w:tc>
        <w:tc>
          <w:tcPr>
            <w:tcW w:w="0" w:type="auto"/>
            <w:vAlign w:val="center"/>
            <w:hideMark/>
          </w:tcPr>
          <w:p w14:paraId="630C1511" w14:textId="77777777" w:rsidR="00683A89" w:rsidRPr="00683A89" w:rsidRDefault="00683A89" w:rsidP="00683A89">
            <w:r w:rsidRPr="00683A89">
              <w:t>Adds value, although the validation design is not described in sufficient detail.</w:t>
            </w:r>
          </w:p>
        </w:tc>
      </w:tr>
      <w:tr w:rsidR="00683A89" w:rsidRPr="00683A89" w14:paraId="6524039E" w14:textId="77777777">
        <w:trPr>
          <w:tblCellSpacing w:w="15" w:type="dxa"/>
        </w:trPr>
        <w:tc>
          <w:tcPr>
            <w:tcW w:w="0" w:type="auto"/>
            <w:vAlign w:val="center"/>
            <w:hideMark/>
          </w:tcPr>
          <w:p w14:paraId="17984A28" w14:textId="77777777" w:rsidR="00683A89" w:rsidRPr="00683A89" w:rsidRDefault="00683A89" w:rsidP="00683A89">
            <w:r w:rsidRPr="00683A89">
              <w:t>Overall novelty</w:t>
            </w:r>
          </w:p>
        </w:tc>
        <w:tc>
          <w:tcPr>
            <w:tcW w:w="0" w:type="auto"/>
            <w:vAlign w:val="center"/>
            <w:hideMark/>
          </w:tcPr>
          <w:p w14:paraId="4861A5D7" w14:textId="77777777" w:rsidR="00683A89" w:rsidRPr="00683A89" w:rsidRDefault="00683A89" w:rsidP="00683A89">
            <w:r w:rsidRPr="00683A89">
              <w:t>Best characterized as an applied, integrated regional framework rather than a fundamentally new algorithm.</w:t>
            </w:r>
          </w:p>
        </w:tc>
      </w:tr>
    </w:tbl>
    <w:p w14:paraId="31ABAE6C" w14:textId="77777777" w:rsidR="00683A89" w:rsidRPr="00683A89" w:rsidRDefault="00683A89" w:rsidP="00683A89">
      <w:r w:rsidRPr="00683A89">
        <w:t xml:space="preserve">The paper’s statement that the </w:t>
      </w:r>
      <w:proofErr w:type="spellStart"/>
      <w:r w:rsidRPr="00683A89">
        <w:t>FuzzyAHP</w:t>
      </w:r>
      <w:proofErr w:type="spellEnd"/>
      <w:r w:rsidRPr="00683A89">
        <w:t xml:space="preserve"> model is a “novel technique” appears somewhat overstated because </w:t>
      </w:r>
      <w:proofErr w:type="spellStart"/>
      <w:r w:rsidRPr="00683A89">
        <w:t>FuzzyAHP</w:t>
      </w:r>
      <w:proofErr w:type="spellEnd"/>
      <w:r w:rsidRPr="00683A89">
        <w:t>-GIS land-suitability methods have already been widely reported. The stronger contribution is the combination of crop suitability, farm-management variables, field yields, and two-crop comparison in this particular region.[</w:t>
      </w:r>
      <w:hyperlink r:id="rId6" w:history="1">
        <w:r w:rsidRPr="00683A89">
          <w:rPr>
            <w:rStyle w:val="Hyperlink"/>
          </w:rPr>
          <w:t>ppl-ai-file-upload.s3.amazonaws</w:t>
        </w:r>
      </w:hyperlink>
      <w:r w:rsidRPr="00683A89">
        <w:t>]</w:t>
      </w:r>
    </w:p>
    <w:p w14:paraId="224F3FE6" w14:textId="77777777" w:rsidR="00683A89" w:rsidRPr="00683A89" w:rsidRDefault="00683A89" w:rsidP="00683A89">
      <w:pPr>
        <w:rPr>
          <w:b/>
          <w:bCs/>
        </w:rPr>
      </w:pPr>
      <w:r w:rsidRPr="00683A89">
        <w:rPr>
          <w:b/>
          <w:bCs/>
        </w:rPr>
        <w:t>3. Methodology</w:t>
      </w:r>
    </w:p>
    <w:p w14:paraId="55532C27" w14:textId="77777777" w:rsidR="00683A89" w:rsidRPr="00683A89" w:rsidRDefault="00683A89" w:rsidP="00683A89">
      <w:pPr>
        <w:rPr>
          <w:b/>
          <w:bCs/>
        </w:rPr>
      </w:pPr>
      <w:r w:rsidRPr="00683A89">
        <w:rPr>
          <w:b/>
          <w:bCs/>
        </w:rPr>
        <w:t>Study area and data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53"/>
        <w:gridCol w:w="6719"/>
      </w:tblGrid>
      <w:tr w:rsidR="00683A89" w:rsidRPr="00683A89" w14:paraId="0230B359" w14:textId="77777777">
        <w:trPr>
          <w:tblHeader/>
          <w:tblCellSpacing w:w="15" w:type="dxa"/>
        </w:trPr>
        <w:tc>
          <w:tcPr>
            <w:tcW w:w="0" w:type="auto"/>
            <w:vAlign w:val="center"/>
            <w:hideMark/>
          </w:tcPr>
          <w:p w14:paraId="72D1A696" w14:textId="77777777" w:rsidR="00683A89" w:rsidRPr="00683A89" w:rsidRDefault="00683A89" w:rsidP="00683A89">
            <w:pPr>
              <w:rPr>
                <w:b/>
                <w:bCs/>
              </w:rPr>
            </w:pPr>
            <w:r w:rsidRPr="00683A89">
              <w:rPr>
                <w:b/>
                <w:bCs/>
              </w:rPr>
              <w:t>Component</w:t>
            </w:r>
          </w:p>
        </w:tc>
        <w:tc>
          <w:tcPr>
            <w:tcW w:w="0" w:type="auto"/>
            <w:vAlign w:val="center"/>
            <w:hideMark/>
          </w:tcPr>
          <w:p w14:paraId="6FF0C133" w14:textId="77777777" w:rsidR="00683A89" w:rsidRPr="00683A89" w:rsidRDefault="00683A89" w:rsidP="00683A89">
            <w:pPr>
              <w:rPr>
                <w:b/>
                <w:bCs/>
              </w:rPr>
            </w:pPr>
            <w:r w:rsidRPr="00683A89">
              <w:rPr>
                <w:b/>
                <w:bCs/>
              </w:rPr>
              <w:t>Details</w:t>
            </w:r>
          </w:p>
        </w:tc>
      </w:tr>
      <w:tr w:rsidR="00683A89" w:rsidRPr="00683A89" w14:paraId="5EA67637" w14:textId="77777777">
        <w:trPr>
          <w:tblCellSpacing w:w="15" w:type="dxa"/>
        </w:trPr>
        <w:tc>
          <w:tcPr>
            <w:tcW w:w="0" w:type="auto"/>
            <w:vAlign w:val="center"/>
            <w:hideMark/>
          </w:tcPr>
          <w:p w14:paraId="215D0D83" w14:textId="77777777" w:rsidR="00683A89" w:rsidRPr="00683A89" w:rsidRDefault="00683A89" w:rsidP="00683A89">
            <w:r w:rsidRPr="00683A89">
              <w:t>Study region</w:t>
            </w:r>
          </w:p>
        </w:tc>
        <w:tc>
          <w:tcPr>
            <w:tcW w:w="0" w:type="auto"/>
            <w:vAlign w:val="center"/>
            <w:hideMark/>
          </w:tcPr>
          <w:p w14:paraId="09DC2C91" w14:textId="77777777" w:rsidR="00683A89" w:rsidRPr="00683A89" w:rsidRDefault="00683A89" w:rsidP="00683A89">
            <w:proofErr w:type="spellStart"/>
            <w:r w:rsidRPr="00683A89">
              <w:t>Tarakeswar</w:t>
            </w:r>
            <w:proofErr w:type="spellEnd"/>
            <w:r w:rsidRPr="00683A89">
              <w:t xml:space="preserve"> Block, Hooghly district, West Bengal, India</w:t>
            </w:r>
          </w:p>
        </w:tc>
      </w:tr>
      <w:tr w:rsidR="00683A89" w:rsidRPr="00683A89" w14:paraId="177F3703" w14:textId="77777777">
        <w:trPr>
          <w:tblCellSpacing w:w="15" w:type="dxa"/>
        </w:trPr>
        <w:tc>
          <w:tcPr>
            <w:tcW w:w="0" w:type="auto"/>
            <w:vAlign w:val="center"/>
            <w:hideMark/>
          </w:tcPr>
          <w:p w14:paraId="3311F705" w14:textId="77777777" w:rsidR="00683A89" w:rsidRPr="00683A89" w:rsidRDefault="00683A89" w:rsidP="00683A89">
            <w:r w:rsidRPr="00683A89">
              <w:t>Approximate area</w:t>
            </w:r>
          </w:p>
        </w:tc>
        <w:tc>
          <w:tcPr>
            <w:tcW w:w="0" w:type="auto"/>
            <w:vAlign w:val="center"/>
            <w:hideMark/>
          </w:tcPr>
          <w:p w14:paraId="533E48E4" w14:textId="77777777" w:rsidR="00683A89" w:rsidRPr="00683A89" w:rsidRDefault="00683A89" w:rsidP="00683A89">
            <w:r w:rsidRPr="00683A89">
              <w:t>300 ha</w:t>
            </w:r>
          </w:p>
        </w:tc>
      </w:tr>
      <w:tr w:rsidR="00683A89" w:rsidRPr="00683A89" w14:paraId="42A2EEEC" w14:textId="77777777">
        <w:trPr>
          <w:tblCellSpacing w:w="15" w:type="dxa"/>
        </w:trPr>
        <w:tc>
          <w:tcPr>
            <w:tcW w:w="0" w:type="auto"/>
            <w:vAlign w:val="center"/>
            <w:hideMark/>
          </w:tcPr>
          <w:p w14:paraId="066E1BF3" w14:textId="77777777" w:rsidR="00683A89" w:rsidRPr="00683A89" w:rsidRDefault="00683A89" w:rsidP="00683A89">
            <w:r w:rsidRPr="00683A89">
              <w:t>Climate</w:t>
            </w:r>
          </w:p>
        </w:tc>
        <w:tc>
          <w:tcPr>
            <w:tcW w:w="0" w:type="auto"/>
            <w:vAlign w:val="center"/>
            <w:hideMark/>
          </w:tcPr>
          <w:p w14:paraId="4932F30C" w14:textId="77777777" w:rsidR="00683A89" w:rsidRPr="00683A89" w:rsidRDefault="00683A89" w:rsidP="00683A89">
            <w:r w:rsidRPr="00683A89">
              <w:t>Tropical monsoon</w:t>
            </w:r>
          </w:p>
        </w:tc>
      </w:tr>
      <w:tr w:rsidR="00683A89" w:rsidRPr="00683A89" w14:paraId="1D8FEA43" w14:textId="77777777">
        <w:trPr>
          <w:tblCellSpacing w:w="15" w:type="dxa"/>
        </w:trPr>
        <w:tc>
          <w:tcPr>
            <w:tcW w:w="0" w:type="auto"/>
            <w:vAlign w:val="center"/>
            <w:hideMark/>
          </w:tcPr>
          <w:p w14:paraId="7FB4AC39" w14:textId="77777777" w:rsidR="00683A89" w:rsidRPr="00683A89" w:rsidRDefault="00683A89" w:rsidP="00683A89">
            <w:r w:rsidRPr="00683A89">
              <w:t>Temperature</w:t>
            </w:r>
          </w:p>
        </w:tc>
        <w:tc>
          <w:tcPr>
            <w:tcW w:w="0" w:type="auto"/>
            <w:vAlign w:val="center"/>
            <w:hideMark/>
          </w:tcPr>
          <w:p w14:paraId="513FF467" w14:textId="77777777" w:rsidR="00683A89" w:rsidRPr="00683A89" w:rsidRDefault="00683A89" w:rsidP="00683A89">
            <w:r w:rsidRPr="00683A89">
              <w:t>Seasonal mean approximately 15–29°C</w:t>
            </w:r>
          </w:p>
        </w:tc>
      </w:tr>
      <w:tr w:rsidR="00683A89" w:rsidRPr="00683A89" w14:paraId="7CD1E5C6" w14:textId="77777777">
        <w:trPr>
          <w:tblCellSpacing w:w="15" w:type="dxa"/>
        </w:trPr>
        <w:tc>
          <w:tcPr>
            <w:tcW w:w="0" w:type="auto"/>
            <w:vAlign w:val="center"/>
            <w:hideMark/>
          </w:tcPr>
          <w:p w14:paraId="351AD3D3" w14:textId="77777777" w:rsidR="00683A89" w:rsidRPr="00683A89" w:rsidRDefault="00683A89" w:rsidP="00683A89">
            <w:r w:rsidRPr="00683A89">
              <w:lastRenderedPageBreak/>
              <w:t>Rainfall</w:t>
            </w:r>
          </w:p>
        </w:tc>
        <w:tc>
          <w:tcPr>
            <w:tcW w:w="0" w:type="auto"/>
            <w:vAlign w:val="center"/>
            <w:hideMark/>
          </w:tcPr>
          <w:p w14:paraId="613D0411" w14:textId="77777777" w:rsidR="00683A89" w:rsidRPr="00683A89" w:rsidRDefault="00683A89" w:rsidP="00683A89">
            <w:r w:rsidRPr="00683A89">
              <w:t>Approximately 1,200–1,700 mm annually</w:t>
            </w:r>
          </w:p>
        </w:tc>
      </w:tr>
      <w:tr w:rsidR="00683A89" w:rsidRPr="00683A89" w14:paraId="1FB5AD63" w14:textId="77777777">
        <w:trPr>
          <w:tblCellSpacing w:w="15" w:type="dxa"/>
        </w:trPr>
        <w:tc>
          <w:tcPr>
            <w:tcW w:w="0" w:type="auto"/>
            <w:vAlign w:val="center"/>
            <w:hideMark/>
          </w:tcPr>
          <w:p w14:paraId="1B68E8D3" w14:textId="77777777" w:rsidR="00683A89" w:rsidRPr="00683A89" w:rsidRDefault="00683A89" w:rsidP="00683A89">
            <w:r w:rsidRPr="00683A89">
              <w:t>Soil samples</w:t>
            </w:r>
          </w:p>
        </w:tc>
        <w:tc>
          <w:tcPr>
            <w:tcW w:w="0" w:type="auto"/>
            <w:vAlign w:val="center"/>
            <w:hideMark/>
          </w:tcPr>
          <w:p w14:paraId="22B89EED" w14:textId="77777777" w:rsidR="00683A89" w:rsidRPr="00683A89" w:rsidRDefault="00683A89" w:rsidP="00683A89">
            <w:r w:rsidRPr="00683A89">
              <w:t>70 samples</w:t>
            </w:r>
          </w:p>
        </w:tc>
      </w:tr>
      <w:tr w:rsidR="00683A89" w:rsidRPr="00683A89" w14:paraId="53E34241" w14:textId="77777777">
        <w:trPr>
          <w:tblCellSpacing w:w="15" w:type="dxa"/>
        </w:trPr>
        <w:tc>
          <w:tcPr>
            <w:tcW w:w="0" w:type="auto"/>
            <w:vAlign w:val="center"/>
            <w:hideMark/>
          </w:tcPr>
          <w:p w14:paraId="17C966CA" w14:textId="77777777" w:rsidR="00683A89" w:rsidRPr="00683A89" w:rsidRDefault="00683A89" w:rsidP="00683A89">
            <w:r w:rsidRPr="00683A89">
              <w:t>Sampling depth</w:t>
            </w:r>
          </w:p>
        </w:tc>
        <w:tc>
          <w:tcPr>
            <w:tcW w:w="0" w:type="auto"/>
            <w:vAlign w:val="center"/>
            <w:hideMark/>
          </w:tcPr>
          <w:p w14:paraId="24791339" w14:textId="77777777" w:rsidR="00683A89" w:rsidRPr="00683A89" w:rsidRDefault="00683A89" w:rsidP="00683A89">
            <w:r w:rsidRPr="00683A89">
              <w:t>0–30 cm</w:t>
            </w:r>
          </w:p>
        </w:tc>
      </w:tr>
      <w:tr w:rsidR="00683A89" w:rsidRPr="00683A89" w14:paraId="48103C31" w14:textId="77777777">
        <w:trPr>
          <w:tblCellSpacing w:w="15" w:type="dxa"/>
        </w:trPr>
        <w:tc>
          <w:tcPr>
            <w:tcW w:w="0" w:type="auto"/>
            <w:vAlign w:val="center"/>
            <w:hideMark/>
          </w:tcPr>
          <w:p w14:paraId="50719B91" w14:textId="77777777" w:rsidR="00683A89" w:rsidRPr="00683A89" w:rsidRDefault="00683A89" w:rsidP="00683A89">
            <w:r w:rsidRPr="00683A89">
              <w:t>Survey period</w:t>
            </w:r>
          </w:p>
        </w:tc>
        <w:tc>
          <w:tcPr>
            <w:tcW w:w="0" w:type="auto"/>
            <w:vAlign w:val="center"/>
            <w:hideMark/>
          </w:tcPr>
          <w:p w14:paraId="3169EF5B" w14:textId="77777777" w:rsidR="00683A89" w:rsidRPr="00683A89" w:rsidRDefault="00683A89" w:rsidP="00683A89">
            <w:r w:rsidRPr="00683A89">
              <w:t>2019–2020</w:t>
            </w:r>
          </w:p>
        </w:tc>
      </w:tr>
      <w:tr w:rsidR="00683A89" w:rsidRPr="00683A89" w14:paraId="3C1615C4" w14:textId="77777777">
        <w:trPr>
          <w:tblCellSpacing w:w="15" w:type="dxa"/>
        </w:trPr>
        <w:tc>
          <w:tcPr>
            <w:tcW w:w="0" w:type="auto"/>
            <w:vAlign w:val="center"/>
            <w:hideMark/>
          </w:tcPr>
          <w:p w14:paraId="31E1FE3E" w14:textId="77777777" w:rsidR="00683A89" w:rsidRPr="00683A89" w:rsidRDefault="00683A89" w:rsidP="00683A89">
            <w:r w:rsidRPr="00683A89">
              <w:t>Satellite data</w:t>
            </w:r>
          </w:p>
        </w:tc>
        <w:tc>
          <w:tcPr>
            <w:tcW w:w="0" w:type="auto"/>
            <w:vAlign w:val="center"/>
            <w:hideMark/>
          </w:tcPr>
          <w:p w14:paraId="45E34D37" w14:textId="77777777" w:rsidR="00683A89" w:rsidRPr="00683A89" w:rsidRDefault="00683A89" w:rsidP="00683A89">
            <w:r w:rsidRPr="00683A89">
              <w:t>Cloud-free Sentinel-2B MSI imagery</w:t>
            </w:r>
          </w:p>
        </w:tc>
      </w:tr>
      <w:tr w:rsidR="00683A89" w:rsidRPr="00683A89" w14:paraId="4E824D15" w14:textId="77777777">
        <w:trPr>
          <w:tblCellSpacing w:w="15" w:type="dxa"/>
        </w:trPr>
        <w:tc>
          <w:tcPr>
            <w:tcW w:w="0" w:type="auto"/>
            <w:vAlign w:val="center"/>
            <w:hideMark/>
          </w:tcPr>
          <w:p w14:paraId="364DD16D" w14:textId="77777777" w:rsidR="00683A89" w:rsidRPr="00683A89" w:rsidRDefault="00683A89" w:rsidP="00683A89">
            <w:r w:rsidRPr="00683A89">
              <w:t>Spatial resolution</w:t>
            </w:r>
          </w:p>
        </w:tc>
        <w:tc>
          <w:tcPr>
            <w:tcW w:w="0" w:type="auto"/>
            <w:vAlign w:val="center"/>
            <w:hideMark/>
          </w:tcPr>
          <w:p w14:paraId="6268188A" w14:textId="77777777" w:rsidR="00683A89" w:rsidRPr="00683A89" w:rsidRDefault="00683A89" w:rsidP="00683A89">
            <w:r w:rsidRPr="00683A89">
              <w:t>10 m</w:t>
            </w:r>
          </w:p>
        </w:tc>
      </w:tr>
      <w:tr w:rsidR="00683A89" w:rsidRPr="00683A89" w14:paraId="4818D6F3" w14:textId="77777777">
        <w:trPr>
          <w:tblCellSpacing w:w="15" w:type="dxa"/>
        </w:trPr>
        <w:tc>
          <w:tcPr>
            <w:tcW w:w="0" w:type="auto"/>
            <w:vAlign w:val="center"/>
            <w:hideMark/>
          </w:tcPr>
          <w:p w14:paraId="77D40E7E" w14:textId="77777777" w:rsidR="00683A89" w:rsidRPr="00683A89" w:rsidRDefault="00683A89" w:rsidP="00683A89">
            <w:r w:rsidRPr="00683A89">
              <w:t>Rice image date</w:t>
            </w:r>
          </w:p>
        </w:tc>
        <w:tc>
          <w:tcPr>
            <w:tcW w:w="0" w:type="auto"/>
            <w:vAlign w:val="center"/>
            <w:hideMark/>
          </w:tcPr>
          <w:p w14:paraId="1D3CFF3F" w14:textId="77777777" w:rsidR="00683A89" w:rsidRPr="00683A89" w:rsidRDefault="00683A89" w:rsidP="00683A89">
            <w:r w:rsidRPr="00683A89">
              <w:t>17 October 2019</w:t>
            </w:r>
          </w:p>
        </w:tc>
      </w:tr>
      <w:tr w:rsidR="00683A89" w:rsidRPr="00683A89" w14:paraId="7611F2AA" w14:textId="77777777">
        <w:trPr>
          <w:tblCellSpacing w:w="15" w:type="dxa"/>
        </w:trPr>
        <w:tc>
          <w:tcPr>
            <w:tcW w:w="0" w:type="auto"/>
            <w:vAlign w:val="center"/>
            <w:hideMark/>
          </w:tcPr>
          <w:p w14:paraId="7BFAF18E" w14:textId="77777777" w:rsidR="00683A89" w:rsidRPr="00683A89" w:rsidRDefault="00683A89" w:rsidP="00683A89">
            <w:r w:rsidRPr="00683A89">
              <w:t>Potato image date</w:t>
            </w:r>
          </w:p>
        </w:tc>
        <w:tc>
          <w:tcPr>
            <w:tcW w:w="0" w:type="auto"/>
            <w:vAlign w:val="center"/>
            <w:hideMark/>
          </w:tcPr>
          <w:p w14:paraId="6511C726" w14:textId="77777777" w:rsidR="00683A89" w:rsidRPr="00683A89" w:rsidRDefault="00683A89" w:rsidP="00683A89">
            <w:r w:rsidRPr="00683A89">
              <w:t>1 February 2020</w:t>
            </w:r>
          </w:p>
        </w:tc>
      </w:tr>
      <w:tr w:rsidR="00683A89" w:rsidRPr="00683A89" w14:paraId="0BB380A9" w14:textId="77777777">
        <w:trPr>
          <w:tblCellSpacing w:w="15" w:type="dxa"/>
        </w:trPr>
        <w:tc>
          <w:tcPr>
            <w:tcW w:w="0" w:type="auto"/>
            <w:vAlign w:val="center"/>
            <w:hideMark/>
          </w:tcPr>
          <w:p w14:paraId="2997593F" w14:textId="77777777" w:rsidR="00683A89" w:rsidRPr="00683A89" w:rsidRDefault="00683A89" w:rsidP="00683A89">
            <w:r w:rsidRPr="00683A89">
              <w:t>Software</w:t>
            </w:r>
          </w:p>
        </w:tc>
        <w:tc>
          <w:tcPr>
            <w:tcW w:w="0" w:type="auto"/>
            <w:vAlign w:val="center"/>
            <w:hideMark/>
          </w:tcPr>
          <w:p w14:paraId="2E479889" w14:textId="77777777" w:rsidR="00683A89" w:rsidRPr="00683A89" w:rsidRDefault="00683A89" w:rsidP="00683A89">
            <w:r w:rsidRPr="00683A89">
              <w:t>SNAP, Google Earth Engine, ArcGIS 10.7.1, Python/Jupyter Notebook</w:t>
            </w:r>
          </w:p>
        </w:tc>
      </w:tr>
    </w:tbl>
    <w:p w14:paraId="005B926A" w14:textId="77777777" w:rsidR="00683A89" w:rsidRPr="00683A89" w:rsidRDefault="00683A89" w:rsidP="00683A89">
      <w:r w:rsidRPr="00683A89">
        <w:t xml:space="preserve">The soil samples were </w:t>
      </w:r>
      <w:proofErr w:type="spellStart"/>
      <w:r w:rsidRPr="00683A89">
        <w:t>analyzed</w:t>
      </w:r>
      <w:proofErr w:type="spellEnd"/>
      <w:r w:rsidRPr="00683A89">
        <w:t xml:space="preserve"> for pH, available nitrogen, phosphorus, potassium, zinc, soil organic carbon, electrical conductivity, and soil texture. Field questionnaires supplied information about farming practices and local socioeconomic conditions.[</w:t>
      </w:r>
      <w:hyperlink r:id="rId7" w:history="1">
        <w:r w:rsidRPr="00683A89">
          <w:rPr>
            <w:rStyle w:val="Hyperlink"/>
          </w:rPr>
          <w:t>ppl-ai-file-upload.s3.amazonaws</w:t>
        </w:r>
      </w:hyperlink>
      <w:r w:rsidRPr="00683A89">
        <w:t>]</w:t>
      </w:r>
    </w:p>
    <w:p w14:paraId="540C96C4" w14:textId="77777777" w:rsidR="00683A89" w:rsidRPr="00683A89" w:rsidRDefault="00683A89" w:rsidP="00683A89">
      <w:pPr>
        <w:rPr>
          <w:b/>
          <w:bCs/>
        </w:rPr>
      </w:pPr>
      <w:r w:rsidRPr="00683A89">
        <w:rPr>
          <w:b/>
          <w:bCs/>
        </w:rPr>
        <w:t>Criteria and variables</w:t>
      </w:r>
    </w:p>
    <w:p w14:paraId="0200C822" w14:textId="77777777" w:rsidR="00683A89" w:rsidRPr="00683A89" w:rsidRDefault="00683A89" w:rsidP="00683A89">
      <w:r w:rsidRPr="00683A89">
        <w:t>The paper uses 21 sub-criteria under five primary criteria: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54"/>
        <w:gridCol w:w="6972"/>
      </w:tblGrid>
      <w:tr w:rsidR="00683A89" w:rsidRPr="00683A89" w14:paraId="7609570E" w14:textId="77777777">
        <w:trPr>
          <w:tblHeader/>
          <w:tblCellSpacing w:w="15" w:type="dxa"/>
        </w:trPr>
        <w:tc>
          <w:tcPr>
            <w:tcW w:w="0" w:type="auto"/>
            <w:vAlign w:val="center"/>
            <w:hideMark/>
          </w:tcPr>
          <w:p w14:paraId="730A6391" w14:textId="77777777" w:rsidR="00683A89" w:rsidRPr="00683A89" w:rsidRDefault="00683A89" w:rsidP="00683A89">
            <w:pPr>
              <w:rPr>
                <w:b/>
                <w:bCs/>
              </w:rPr>
            </w:pPr>
            <w:r w:rsidRPr="00683A89">
              <w:rPr>
                <w:b/>
                <w:bCs/>
              </w:rPr>
              <w:t>Primary criterion</w:t>
            </w:r>
          </w:p>
        </w:tc>
        <w:tc>
          <w:tcPr>
            <w:tcW w:w="0" w:type="auto"/>
            <w:vAlign w:val="center"/>
            <w:hideMark/>
          </w:tcPr>
          <w:p w14:paraId="709A99C0" w14:textId="77777777" w:rsidR="00683A89" w:rsidRPr="00683A89" w:rsidRDefault="00683A89" w:rsidP="00683A89">
            <w:pPr>
              <w:rPr>
                <w:b/>
                <w:bCs/>
              </w:rPr>
            </w:pPr>
            <w:r w:rsidRPr="00683A89">
              <w:rPr>
                <w:b/>
                <w:bCs/>
              </w:rPr>
              <w:t>Main variables</w:t>
            </w:r>
          </w:p>
        </w:tc>
      </w:tr>
      <w:tr w:rsidR="00683A89" w:rsidRPr="00683A89" w14:paraId="1D4FA196" w14:textId="77777777">
        <w:trPr>
          <w:tblCellSpacing w:w="15" w:type="dxa"/>
        </w:trPr>
        <w:tc>
          <w:tcPr>
            <w:tcW w:w="0" w:type="auto"/>
            <w:vAlign w:val="center"/>
            <w:hideMark/>
          </w:tcPr>
          <w:p w14:paraId="5F5D9B1C" w14:textId="77777777" w:rsidR="00683A89" w:rsidRPr="00683A89" w:rsidRDefault="00683A89" w:rsidP="00683A89">
            <w:r w:rsidRPr="00683A89">
              <w:t>Terrain distribution</w:t>
            </w:r>
          </w:p>
        </w:tc>
        <w:tc>
          <w:tcPr>
            <w:tcW w:w="0" w:type="auto"/>
            <w:vAlign w:val="center"/>
            <w:hideMark/>
          </w:tcPr>
          <w:p w14:paraId="25147816" w14:textId="77777777" w:rsidR="00683A89" w:rsidRPr="00683A89" w:rsidRDefault="00683A89" w:rsidP="00683A89">
            <w:r w:rsidRPr="00683A89">
              <w:t>NDVI or SAVI, temperature, precipitation, slope, elevation</w:t>
            </w:r>
          </w:p>
        </w:tc>
      </w:tr>
      <w:tr w:rsidR="00683A89" w:rsidRPr="00683A89" w14:paraId="4C373C51" w14:textId="77777777">
        <w:trPr>
          <w:tblCellSpacing w:w="15" w:type="dxa"/>
        </w:trPr>
        <w:tc>
          <w:tcPr>
            <w:tcW w:w="0" w:type="auto"/>
            <w:vAlign w:val="center"/>
            <w:hideMark/>
          </w:tcPr>
          <w:p w14:paraId="12F6B6CF" w14:textId="77777777" w:rsidR="00683A89" w:rsidRPr="00683A89" w:rsidRDefault="00683A89" w:rsidP="00683A89">
            <w:r w:rsidRPr="00683A89">
              <w:t>Static soil properties</w:t>
            </w:r>
          </w:p>
        </w:tc>
        <w:tc>
          <w:tcPr>
            <w:tcW w:w="0" w:type="auto"/>
            <w:vAlign w:val="center"/>
            <w:hideMark/>
          </w:tcPr>
          <w:p w14:paraId="1DCFE956" w14:textId="77777777" w:rsidR="00683A89" w:rsidRPr="00683A89" w:rsidRDefault="00683A89" w:rsidP="00683A89">
            <w:r w:rsidRPr="00683A89">
              <w:t>Soil texture, pH, organic carbon, electrical conductivity</w:t>
            </w:r>
          </w:p>
        </w:tc>
      </w:tr>
      <w:tr w:rsidR="00683A89" w:rsidRPr="00683A89" w14:paraId="6CF3A7E3" w14:textId="77777777">
        <w:trPr>
          <w:tblCellSpacing w:w="15" w:type="dxa"/>
        </w:trPr>
        <w:tc>
          <w:tcPr>
            <w:tcW w:w="0" w:type="auto"/>
            <w:vAlign w:val="center"/>
            <w:hideMark/>
          </w:tcPr>
          <w:p w14:paraId="7E11D27A" w14:textId="77777777" w:rsidR="00683A89" w:rsidRPr="00683A89" w:rsidRDefault="00683A89" w:rsidP="00683A89">
            <w:r w:rsidRPr="00683A89">
              <w:t>Available nutrients</w:t>
            </w:r>
          </w:p>
        </w:tc>
        <w:tc>
          <w:tcPr>
            <w:tcW w:w="0" w:type="auto"/>
            <w:vAlign w:val="center"/>
            <w:hideMark/>
          </w:tcPr>
          <w:p w14:paraId="0CC49779" w14:textId="77777777" w:rsidR="00683A89" w:rsidRPr="00683A89" w:rsidRDefault="00683A89" w:rsidP="00683A89">
            <w:r w:rsidRPr="00683A89">
              <w:t>Nitrogen, phosphorus, potassium, zinc</w:t>
            </w:r>
          </w:p>
        </w:tc>
      </w:tr>
      <w:tr w:rsidR="00683A89" w:rsidRPr="00683A89" w14:paraId="0047AEA8" w14:textId="77777777">
        <w:trPr>
          <w:tblCellSpacing w:w="15" w:type="dxa"/>
        </w:trPr>
        <w:tc>
          <w:tcPr>
            <w:tcW w:w="0" w:type="auto"/>
            <w:vAlign w:val="center"/>
            <w:hideMark/>
          </w:tcPr>
          <w:p w14:paraId="5A7CB2BD" w14:textId="77777777" w:rsidR="00683A89" w:rsidRPr="00683A89" w:rsidRDefault="00683A89" w:rsidP="00683A89">
            <w:r w:rsidRPr="00683A89">
              <w:t>Agricultural practices</w:t>
            </w:r>
          </w:p>
        </w:tc>
        <w:tc>
          <w:tcPr>
            <w:tcW w:w="0" w:type="auto"/>
            <w:vAlign w:val="center"/>
            <w:hideMark/>
          </w:tcPr>
          <w:p w14:paraId="7CE1DF7D" w14:textId="77777777" w:rsidR="00683A89" w:rsidRPr="00683A89" w:rsidRDefault="00683A89" w:rsidP="00683A89">
            <w:r w:rsidRPr="00683A89">
              <w:t>Seed rate, mechanization, irrigation frequency, pesticide rate</w:t>
            </w:r>
          </w:p>
        </w:tc>
      </w:tr>
      <w:tr w:rsidR="00683A89" w:rsidRPr="00683A89" w14:paraId="79F3C3A4" w14:textId="77777777">
        <w:trPr>
          <w:tblCellSpacing w:w="15" w:type="dxa"/>
        </w:trPr>
        <w:tc>
          <w:tcPr>
            <w:tcW w:w="0" w:type="auto"/>
            <w:vAlign w:val="center"/>
            <w:hideMark/>
          </w:tcPr>
          <w:p w14:paraId="59041A67" w14:textId="77777777" w:rsidR="00683A89" w:rsidRPr="00683A89" w:rsidRDefault="00683A89" w:rsidP="00683A89">
            <w:r w:rsidRPr="00683A89">
              <w:t>Local variation</w:t>
            </w:r>
          </w:p>
        </w:tc>
        <w:tc>
          <w:tcPr>
            <w:tcW w:w="0" w:type="auto"/>
            <w:vAlign w:val="center"/>
            <w:hideMark/>
          </w:tcPr>
          <w:p w14:paraId="0D75C42E" w14:textId="77777777" w:rsidR="00683A89" w:rsidRPr="00683A89" w:rsidRDefault="00683A89" w:rsidP="00683A89">
            <w:r w:rsidRPr="00683A89">
              <w:t>Farmer financial status, pest impact, irrigation source, farmyard manure use</w:t>
            </w:r>
          </w:p>
        </w:tc>
      </w:tr>
    </w:tbl>
    <w:p w14:paraId="17A56DDB" w14:textId="77777777" w:rsidR="00683A89" w:rsidRPr="00683A89" w:rsidRDefault="00683A89" w:rsidP="00683A89">
      <w:r w:rsidRPr="00683A89">
        <w:t>The text contains a minor inconsistency: in one section, agricultural practice parameters are described as including drainage status, while the formal tables list irrigation frequency instead. This should have been clarified.</w:t>
      </w:r>
    </w:p>
    <w:p w14:paraId="40742707" w14:textId="77777777" w:rsidR="00683A89" w:rsidRPr="00683A89" w:rsidRDefault="00683A89" w:rsidP="00683A89">
      <w:pPr>
        <w:rPr>
          <w:b/>
          <w:bCs/>
        </w:rPr>
      </w:pPr>
      <w:r w:rsidRPr="00683A89">
        <w:rPr>
          <w:b/>
          <w:bCs/>
        </w:rPr>
        <w:lastRenderedPageBreak/>
        <w:t>Remote-sensing processing</w:t>
      </w:r>
    </w:p>
    <w:p w14:paraId="430A016C" w14:textId="77777777" w:rsidR="00683A89" w:rsidRPr="00683A89" w:rsidRDefault="00683A89" w:rsidP="00683A89">
      <w:r w:rsidRPr="00683A89">
        <w:t>Sentinel-2B imagery was processed through calibration, atmospheric correction, cloud masking, and clipping. NDVI was used primarily for rice, while SAVI was used for potato. The paper reports rice NDVI values between 0.45 and 0.57 in the agricultural area.</w:t>
      </w:r>
    </w:p>
    <w:p w14:paraId="71E569D1" w14:textId="77777777" w:rsidR="00683A89" w:rsidRPr="00683A89" w:rsidRDefault="00683A89" w:rsidP="00683A89">
      <w:r w:rsidRPr="00683A89">
        <w:t>The elevation and slope layers were derived from SRTM data. Temperature and rainfall surfaces were generated using 20-year MERRA-2 data and Inverse Distance Weighting interpolation.</w:t>
      </w:r>
    </w:p>
    <w:p w14:paraId="0919721D" w14:textId="77777777" w:rsidR="00683A89" w:rsidRPr="00683A89" w:rsidRDefault="00683A89" w:rsidP="00683A89">
      <w:pPr>
        <w:rPr>
          <w:b/>
          <w:bCs/>
        </w:rPr>
      </w:pPr>
      <w:proofErr w:type="spellStart"/>
      <w:r w:rsidRPr="00683A89">
        <w:rPr>
          <w:b/>
          <w:bCs/>
        </w:rPr>
        <w:t>FuzzyAHP</w:t>
      </w:r>
      <w:proofErr w:type="spellEnd"/>
      <w:r w:rsidRPr="00683A89">
        <w:rPr>
          <w:b/>
          <w:bCs/>
        </w:rPr>
        <w:t xml:space="preserve"> procedure</w:t>
      </w:r>
    </w:p>
    <w:p w14:paraId="303B6754" w14:textId="77777777" w:rsidR="00683A89" w:rsidRPr="00683A89" w:rsidRDefault="00683A89" w:rsidP="00683A89">
      <w:r w:rsidRPr="00683A89">
        <w:t>The authors:</w:t>
      </w:r>
    </w:p>
    <w:p w14:paraId="71F7BC1B" w14:textId="77777777" w:rsidR="00683A89" w:rsidRPr="00683A89" w:rsidRDefault="00683A89" w:rsidP="00683A89">
      <w:pPr>
        <w:numPr>
          <w:ilvl w:val="0"/>
          <w:numId w:val="3"/>
        </w:numPr>
      </w:pPr>
      <w:r w:rsidRPr="00683A89">
        <w:t>Constructed a hierarchy of criteria and sub-criteria.</w:t>
      </w:r>
    </w:p>
    <w:p w14:paraId="47F859A9" w14:textId="77777777" w:rsidR="00683A89" w:rsidRPr="00683A89" w:rsidRDefault="00683A89" w:rsidP="00683A89">
      <w:pPr>
        <w:numPr>
          <w:ilvl w:val="0"/>
          <w:numId w:val="3"/>
        </w:numPr>
      </w:pPr>
      <w:r w:rsidRPr="00683A89">
        <w:t>Compared criteria pairwise using fuzzy linguistic scales.</w:t>
      </w:r>
    </w:p>
    <w:p w14:paraId="1D9479FE" w14:textId="77777777" w:rsidR="00683A89" w:rsidRPr="00683A89" w:rsidRDefault="00683A89" w:rsidP="00683A89">
      <w:pPr>
        <w:numPr>
          <w:ilvl w:val="0"/>
          <w:numId w:val="3"/>
        </w:numPr>
      </w:pPr>
      <w:r w:rsidRPr="00683A89">
        <w:t>Represented judgments with triangular fuzzy numbers.</w:t>
      </w:r>
    </w:p>
    <w:p w14:paraId="6418D7B1" w14:textId="77777777" w:rsidR="00683A89" w:rsidRPr="00683A89" w:rsidRDefault="00683A89" w:rsidP="00683A89">
      <w:pPr>
        <w:numPr>
          <w:ilvl w:val="0"/>
          <w:numId w:val="3"/>
        </w:numPr>
      </w:pPr>
      <w:r w:rsidRPr="00683A89">
        <w:t>Calculated fuzzy weights.</w:t>
      </w:r>
    </w:p>
    <w:p w14:paraId="28179A03" w14:textId="77777777" w:rsidR="00683A89" w:rsidRPr="00683A89" w:rsidRDefault="00683A89" w:rsidP="00683A89">
      <w:pPr>
        <w:numPr>
          <w:ilvl w:val="0"/>
          <w:numId w:val="3"/>
        </w:numPr>
      </w:pPr>
      <w:proofErr w:type="spellStart"/>
      <w:r w:rsidRPr="00683A89">
        <w:t>Defuzzified</w:t>
      </w:r>
      <w:proofErr w:type="spellEnd"/>
      <w:r w:rsidRPr="00683A89">
        <w:t xml:space="preserve"> the fuzzy values using Yager’s method.</w:t>
      </w:r>
    </w:p>
    <w:p w14:paraId="2C7C3078" w14:textId="77777777" w:rsidR="00683A89" w:rsidRPr="00683A89" w:rsidRDefault="00683A89" w:rsidP="00683A89">
      <w:pPr>
        <w:numPr>
          <w:ilvl w:val="0"/>
          <w:numId w:val="3"/>
        </w:numPr>
      </w:pPr>
      <w:r w:rsidRPr="00683A89">
        <w:t>Checked consistency using the consistency ratio.</w:t>
      </w:r>
    </w:p>
    <w:p w14:paraId="335C3B18" w14:textId="77777777" w:rsidR="00683A89" w:rsidRPr="00683A89" w:rsidRDefault="00683A89" w:rsidP="00683A89">
      <w:pPr>
        <w:numPr>
          <w:ilvl w:val="0"/>
          <w:numId w:val="3"/>
        </w:numPr>
      </w:pPr>
      <w:r w:rsidRPr="00683A89">
        <w:t>Reclassified variables into four classes:</w:t>
      </w:r>
    </w:p>
    <w:p w14:paraId="7453D6D7" w14:textId="77777777" w:rsidR="00683A89" w:rsidRPr="00683A89" w:rsidRDefault="00683A89" w:rsidP="00683A89">
      <w:pPr>
        <w:numPr>
          <w:ilvl w:val="1"/>
          <w:numId w:val="3"/>
        </w:numPr>
      </w:pPr>
      <w:r w:rsidRPr="00683A89">
        <w:t>S1: highly suitable.</w:t>
      </w:r>
    </w:p>
    <w:p w14:paraId="4F65EF1D" w14:textId="77777777" w:rsidR="00683A89" w:rsidRPr="00683A89" w:rsidRDefault="00683A89" w:rsidP="00683A89">
      <w:pPr>
        <w:numPr>
          <w:ilvl w:val="1"/>
          <w:numId w:val="3"/>
        </w:numPr>
      </w:pPr>
      <w:r w:rsidRPr="00683A89">
        <w:t>S2: moderately suitable.</w:t>
      </w:r>
    </w:p>
    <w:p w14:paraId="149312DD" w14:textId="77777777" w:rsidR="00683A89" w:rsidRPr="00683A89" w:rsidRDefault="00683A89" w:rsidP="00683A89">
      <w:pPr>
        <w:numPr>
          <w:ilvl w:val="1"/>
          <w:numId w:val="3"/>
        </w:numPr>
      </w:pPr>
      <w:r w:rsidRPr="00683A89">
        <w:t>S3: marginally suitable.</w:t>
      </w:r>
    </w:p>
    <w:p w14:paraId="69476E44" w14:textId="77777777" w:rsidR="00683A89" w:rsidRPr="00683A89" w:rsidRDefault="00683A89" w:rsidP="00683A89">
      <w:pPr>
        <w:numPr>
          <w:ilvl w:val="1"/>
          <w:numId w:val="3"/>
        </w:numPr>
      </w:pPr>
      <w:r w:rsidRPr="00683A89">
        <w:t>N: not suitable.</w:t>
      </w:r>
    </w:p>
    <w:p w14:paraId="745E1991" w14:textId="77777777" w:rsidR="00683A89" w:rsidRPr="00683A89" w:rsidRDefault="00683A89" w:rsidP="00683A89">
      <w:pPr>
        <w:numPr>
          <w:ilvl w:val="0"/>
          <w:numId w:val="3"/>
        </w:numPr>
      </w:pPr>
      <w:r w:rsidRPr="00683A89">
        <w:t>Combined weighted spatial layers using GIS map algebra.</w:t>
      </w:r>
    </w:p>
    <w:p w14:paraId="5907BAF9" w14:textId="77777777" w:rsidR="00683A89" w:rsidRPr="00683A89" w:rsidRDefault="00683A89" w:rsidP="00683A89">
      <w:r w:rsidRPr="00683A89">
        <w:t>The final crop-status weights were identical for rice and potato: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83"/>
        <w:gridCol w:w="788"/>
      </w:tblGrid>
      <w:tr w:rsidR="00683A89" w:rsidRPr="00683A89" w14:paraId="7803AA6B" w14:textId="77777777">
        <w:trPr>
          <w:tblHeader/>
          <w:tblCellSpacing w:w="15" w:type="dxa"/>
        </w:trPr>
        <w:tc>
          <w:tcPr>
            <w:tcW w:w="0" w:type="auto"/>
            <w:vAlign w:val="center"/>
            <w:hideMark/>
          </w:tcPr>
          <w:p w14:paraId="189CC07F" w14:textId="77777777" w:rsidR="00683A89" w:rsidRPr="00683A89" w:rsidRDefault="00683A89" w:rsidP="00683A89">
            <w:pPr>
              <w:rPr>
                <w:b/>
                <w:bCs/>
              </w:rPr>
            </w:pPr>
            <w:r w:rsidRPr="00683A89">
              <w:rPr>
                <w:b/>
                <w:bCs/>
              </w:rPr>
              <w:t>Criterion</w:t>
            </w:r>
          </w:p>
        </w:tc>
        <w:tc>
          <w:tcPr>
            <w:tcW w:w="0" w:type="auto"/>
            <w:vAlign w:val="center"/>
            <w:hideMark/>
          </w:tcPr>
          <w:p w14:paraId="50917A0A" w14:textId="77777777" w:rsidR="00683A89" w:rsidRPr="00683A89" w:rsidRDefault="00683A89" w:rsidP="00683A89">
            <w:pPr>
              <w:rPr>
                <w:b/>
                <w:bCs/>
              </w:rPr>
            </w:pPr>
            <w:r w:rsidRPr="00683A89">
              <w:rPr>
                <w:b/>
                <w:bCs/>
              </w:rPr>
              <w:t>Weight</w:t>
            </w:r>
          </w:p>
        </w:tc>
      </w:tr>
      <w:tr w:rsidR="00683A89" w:rsidRPr="00683A89" w14:paraId="5EC4BA20" w14:textId="77777777">
        <w:trPr>
          <w:tblCellSpacing w:w="15" w:type="dxa"/>
        </w:trPr>
        <w:tc>
          <w:tcPr>
            <w:tcW w:w="0" w:type="auto"/>
            <w:vAlign w:val="center"/>
            <w:hideMark/>
          </w:tcPr>
          <w:p w14:paraId="3FADD471" w14:textId="77777777" w:rsidR="00683A89" w:rsidRPr="00683A89" w:rsidRDefault="00683A89" w:rsidP="00683A89">
            <w:r w:rsidRPr="00683A89">
              <w:t>Terrain distribution</w:t>
            </w:r>
          </w:p>
        </w:tc>
        <w:tc>
          <w:tcPr>
            <w:tcW w:w="0" w:type="auto"/>
            <w:vAlign w:val="center"/>
            <w:hideMark/>
          </w:tcPr>
          <w:p w14:paraId="0ABBB969" w14:textId="77777777" w:rsidR="00683A89" w:rsidRPr="00683A89" w:rsidRDefault="00683A89" w:rsidP="00683A89">
            <w:r w:rsidRPr="00683A89">
              <w:t>0.4416</w:t>
            </w:r>
          </w:p>
        </w:tc>
      </w:tr>
      <w:tr w:rsidR="00683A89" w:rsidRPr="00683A89" w14:paraId="263B94E7" w14:textId="77777777">
        <w:trPr>
          <w:tblCellSpacing w:w="15" w:type="dxa"/>
        </w:trPr>
        <w:tc>
          <w:tcPr>
            <w:tcW w:w="0" w:type="auto"/>
            <w:vAlign w:val="center"/>
            <w:hideMark/>
          </w:tcPr>
          <w:p w14:paraId="3C253451" w14:textId="77777777" w:rsidR="00683A89" w:rsidRPr="00683A89" w:rsidRDefault="00683A89" w:rsidP="00683A89">
            <w:r w:rsidRPr="00683A89">
              <w:t>Static soil parameters</w:t>
            </w:r>
          </w:p>
        </w:tc>
        <w:tc>
          <w:tcPr>
            <w:tcW w:w="0" w:type="auto"/>
            <w:vAlign w:val="center"/>
            <w:hideMark/>
          </w:tcPr>
          <w:p w14:paraId="7A54E755" w14:textId="77777777" w:rsidR="00683A89" w:rsidRPr="00683A89" w:rsidRDefault="00683A89" w:rsidP="00683A89">
            <w:r w:rsidRPr="00683A89">
              <w:t>0.2605</w:t>
            </w:r>
          </w:p>
        </w:tc>
      </w:tr>
      <w:tr w:rsidR="00683A89" w:rsidRPr="00683A89" w14:paraId="57ED21FE" w14:textId="77777777">
        <w:trPr>
          <w:tblCellSpacing w:w="15" w:type="dxa"/>
        </w:trPr>
        <w:tc>
          <w:tcPr>
            <w:tcW w:w="0" w:type="auto"/>
            <w:vAlign w:val="center"/>
            <w:hideMark/>
          </w:tcPr>
          <w:p w14:paraId="56CC207B" w14:textId="77777777" w:rsidR="00683A89" w:rsidRPr="00683A89" w:rsidRDefault="00683A89" w:rsidP="00683A89">
            <w:r w:rsidRPr="00683A89">
              <w:t>Available soil nutrients</w:t>
            </w:r>
          </w:p>
        </w:tc>
        <w:tc>
          <w:tcPr>
            <w:tcW w:w="0" w:type="auto"/>
            <w:vAlign w:val="center"/>
            <w:hideMark/>
          </w:tcPr>
          <w:p w14:paraId="70070238" w14:textId="77777777" w:rsidR="00683A89" w:rsidRPr="00683A89" w:rsidRDefault="00683A89" w:rsidP="00683A89">
            <w:r w:rsidRPr="00683A89">
              <w:t>0.1605</w:t>
            </w:r>
          </w:p>
        </w:tc>
      </w:tr>
      <w:tr w:rsidR="00683A89" w:rsidRPr="00683A89" w14:paraId="110D078E" w14:textId="77777777">
        <w:trPr>
          <w:tblCellSpacing w:w="15" w:type="dxa"/>
        </w:trPr>
        <w:tc>
          <w:tcPr>
            <w:tcW w:w="0" w:type="auto"/>
            <w:vAlign w:val="center"/>
            <w:hideMark/>
          </w:tcPr>
          <w:p w14:paraId="3F3DECA8" w14:textId="77777777" w:rsidR="00683A89" w:rsidRPr="00683A89" w:rsidRDefault="00683A89" w:rsidP="00683A89">
            <w:r w:rsidRPr="00683A89">
              <w:t>Agricultural practices</w:t>
            </w:r>
          </w:p>
        </w:tc>
        <w:tc>
          <w:tcPr>
            <w:tcW w:w="0" w:type="auto"/>
            <w:vAlign w:val="center"/>
            <w:hideMark/>
          </w:tcPr>
          <w:p w14:paraId="45ACCBA3" w14:textId="77777777" w:rsidR="00683A89" w:rsidRPr="00683A89" w:rsidRDefault="00683A89" w:rsidP="00683A89">
            <w:r w:rsidRPr="00683A89">
              <w:t>0.0882</w:t>
            </w:r>
          </w:p>
        </w:tc>
      </w:tr>
      <w:tr w:rsidR="00683A89" w:rsidRPr="00683A89" w14:paraId="3FA98DEE" w14:textId="77777777">
        <w:trPr>
          <w:tblCellSpacing w:w="15" w:type="dxa"/>
        </w:trPr>
        <w:tc>
          <w:tcPr>
            <w:tcW w:w="0" w:type="auto"/>
            <w:vAlign w:val="center"/>
            <w:hideMark/>
          </w:tcPr>
          <w:p w14:paraId="3BE7962C" w14:textId="77777777" w:rsidR="00683A89" w:rsidRPr="00683A89" w:rsidRDefault="00683A89" w:rsidP="00683A89">
            <w:r w:rsidRPr="00683A89">
              <w:t>Local variation</w:t>
            </w:r>
          </w:p>
        </w:tc>
        <w:tc>
          <w:tcPr>
            <w:tcW w:w="0" w:type="auto"/>
            <w:vAlign w:val="center"/>
            <w:hideMark/>
          </w:tcPr>
          <w:p w14:paraId="3E78E9AE" w14:textId="77777777" w:rsidR="00683A89" w:rsidRPr="00683A89" w:rsidRDefault="00683A89" w:rsidP="00683A89">
            <w:r w:rsidRPr="00683A89">
              <w:t>0.0491</w:t>
            </w:r>
          </w:p>
        </w:tc>
      </w:tr>
    </w:tbl>
    <w:p w14:paraId="66B6B581" w14:textId="77777777" w:rsidR="00683A89" w:rsidRPr="00683A89" w:rsidRDefault="00683A89" w:rsidP="00683A89">
      <w:r w:rsidRPr="00683A89">
        <w:lastRenderedPageBreak/>
        <w:t>The consistency ratio was reported as approximately 0.01, below the accepted threshold of 0.10.[</w:t>
      </w:r>
      <w:hyperlink r:id="rId8" w:history="1">
        <w:r w:rsidRPr="00683A89">
          <w:rPr>
            <w:rStyle w:val="Hyperlink"/>
          </w:rPr>
          <w:t>ppl-ai-file-upload.s3.amazonaws</w:t>
        </w:r>
      </w:hyperlink>
      <w:r w:rsidRPr="00683A89">
        <w:t>]</w:t>
      </w:r>
    </w:p>
    <w:p w14:paraId="0A5E1219" w14:textId="77777777" w:rsidR="00683A89" w:rsidRPr="00683A89" w:rsidRDefault="00683A89" w:rsidP="00683A89">
      <w:pPr>
        <w:rPr>
          <w:b/>
          <w:bCs/>
        </w:rPr>
      </w:pPr>
      <w:r w:rsidRPr="00683A89">
        <w:rPr>
          <w:b/>
          <w:bCs/>
        </w:rPr>
        <w:t>Validation design</w:t>
      </w:r>
    </w:p>
    <w:p w14:paraId="55E902B3" w14:textId="77777777" w:rsidR="00683A89" w:rsidRPr="00683A89" w:rsidRDefault="00683A89" w:rsidP="00683A89">
      <w:r w:rsidRPr="00683A89">
        <w:t>The authors used six machine-learning models:</w:t>
      </w:r>
    </w:p>
    <w:p w14:paraId="67198104" w14:textId="77777777" w:rsidR="00683A89" w:rsidRPr="00683A89" w:rsidRDefault="00683A89" w:rsidP="00683A89">
      <w:pPr>
        <w:numPr>
          <w:ilvl w:val="0"/>
          <w:numId w:val="4"/>
        </w:numPr>
      </w:pPr>
      <w:r w:rsidRPr="00683A89">
        <w:t>Random Forest.</w:t>
      </w:r>
    </w:p>
    <w:p w14:paraId="5877572F" w14:textId="77777777" w:rsidR="00683A89" w:rsidRPr="00683A89" w:rsidRDefault="00683A89" w:rsidP="00683A89">
      <w:pPr>
        <w:numPr>
          <w:ilvl w:val="0"/>
          <w:numId w:val="4"/>
        </w:numPr>
      </w:pPr>
      <w:r w:rsidRPr="00683A89">
        <w:t>Support Vector Machine.</w:t>
      </w:r>
    </w:p>
    <w:p w14:paraId="75589304" w14:textId="77777777" w:rsidR="00683A89" w:rsidRPr="00683A89" w:rsidRDefault="00683A89" w:rsidP="00683A89">
      <w:pPr>
        <w:numPr>
          <w:ilvl w:val="0"/>
          <w:numId w:val="4"/>
        </w:numPr>
      </w:pPr>
      <w:r w:rsidRPr="00683A89">
        <w:t>AdaBoost.</w:t>
      </w:r>
    </w:p>
    <w:p w14:paraId="620D04B3" w14:textId="77777777" w:rsidR="00683A89" w:rsidRPr="00683A89" w:rsidRDefault="00683A89" w:rsidP="00683A89">
      <w:pPr>
        <w:numPr>
          <w:ilvl w:val="0"/>
          <w:numId w:val="4"/>
        </w:numPr>
      </w:pPr>
      <w:r w:rsidRPr="00683A89">
        <w:t>Extreme Gradient Boosting.</w:t>
      </w:r>
    </w:p>
    <w:p w14:paraId="287A37CC" w14:textId="77777777" w:rsidR="00683A89" w:rsidRPr="00683A89" w:rsidRDefault="00683A89" w:rsidP="00683A89">
      <w:pPr>
        <w:numPr>
          <w:ilvl w:val="0"/>
          <w:numId w:val="4"/>
        </w:numPr>
      </w:pPr>
      <w:r w:rsidRPr="00683A89">
        <w:t>Logistic Regression.</w:t>
      </w:r>
    </w:p>
    <w:p w14:paraId="73BB4EBE" w14:textId="77777777" w:rsidR="00683A89" w:rsidRPr="00683A89" w:rsidRDefault="00683A89" w:rsidP="00683A89">
      <w:pPr>
        <w:numPr>
          <w:ilvl w:val="0"/>
          <w:numId w:val="4"/>
        </w:numPr>
      </w:pPr>
      <w:r w:rsidRPr="00683A89">
        <w:t>Naïve Bayes.</w:t>
      </w:r>
    </w:p>
    <w:p w14:paraId="73C8D3B8" w14:textId="77777777" w:rsidR="00683A89" w:rsidRPr="00683A89" w:rsidRDefault="00683A89" w:rsidP="00683A89">
      <w:r w:rsidRPr="00683A89">
        <w:t>Yield data were divided into 70% training and 30% testing sets. The paper states that 10-fold validation was used. Validation was based on AUC/ROC, with high suitability treated as the positive class and low suitability as the negative class.</w:t>
      </w:r>
    </w:p>
    <w:p w14:paraId="7A6F2E0E" w14:textId="77777777" w:rsidR="00683A89" w:rsidRPr="00683A89" w:rsidRDefault="00683A89" w:rsidP="00683A89">
      <w:r w:rsidRPr="00683A89">
        <w:t>However, the paper does not clearly report:</w:t>
      </w:r>
    </w:p>
    <w:p w14:paraId="1646C4CD" w14:textId="77777777" w:rsidR="00683A89" w:rsidRPr="00683A89" w:rsidRDefault="00683A89" w:rsidP="00683A89">
      <w:pPr>
        <w:numPr>
          <w:ilvl w:val="0"/>
          <w:numId w:val="5"/>
        </w:numPr>
      </w:pPr>
      <w:r w:rsidRPr="00683A89">
        <w:t>The total number of yield observations.</w:t>
      </w:r>
    </w:p>
    <w:p w14:paraId="33F8ADBC" w14:textId="77777777" w:rsidR="00683A89" w:rsidRPr="00683A89" w:rsidRDefault="00683A89" w:rsidP="00683A89">
      <w:pPr>
        <w:numPr>
          <w:ilvl w:val="0"/>
          <w:numId w:val="5"/>
        </w:numPr>
      </w:pPr>
      <w:r w:rsidRPr="00683A89">
        <w:t>The exact number of training and testing samples.</w:t>
      </w:r>
    </w:p>
    <w:p w14:paraId="662DE727" w14:textId="77777777" w:rsidR="00683A89" w:rsidRPr="00683A89" w:rsidRDefault="00683A89" w:rsidP="00683A89">
      <w:pPr>
        <w:numPr>
          <w:ilvl w:val="0"/>
          <w:numId w:val="5"/>
        </w:numPr>
      </w:pPr>
      <w:r w:rsidRPr="00683A89">
        <w:t>Whether the split was spatially independent.</w:t>
      </w:r>
    </w:p>
    <w:p w14:paraId="0A09A58D" w14:textId="77777777" w:rsidR="00683A89" w:rsidRPr="00683A89" w:rsidRDefault="00683A89" w:rsidP="00683A89">
      <w:pPr>
        <w:numPr>
          <w:ilvl w:val="0"/>
          <w:numId w:val="5"/>
        </w:numPr>
      </w:pPr>
      <w:r w:rsidRPr="00683A89">
        <w:t>Hyperparameter values.</w:t>
      </w:r>
    </w:p>
    <w:p w14:paraId="2F20D8A8" w14:textId="77777777" w:rsidR="00683A89" w:rsidRPr="00683A89" w:rsidRDefault="00683A89" w:rsidP="00683A89">
      <w:pPr>
        <w:numPr>
          <w:ilvl w:val="0"/>
          <w:numId w:val="5"/>
        </w:numPr>
      </w:pPr>
      <w:r w:rsidRPr="00683A89">
        <w:t>Feature-selection procedures.</w:t>
      </w:r>
    </w:p>
    <w:p w14:paraId="1A2474FB" w14:textId="77777777" w:rsidR="00683A89" w:rsidRPr="00683A89" w:rsidRDefault="00683A89" w:rsidP="00683A89">
      <w:pPr>
        <w:numPr>
          <w:ilvl w:val="0"/>
          <w:numId w:val="5"/>
        </w:numPr>
      </w:pPr>
      <w:r w:rsidRPr="00683A89">
        <w:t>Confidence intervals for AUC.</w:t>
      </w:r>
    </w:p>
    <w:p w14:paraId="03A893C2" w14:textId="77777777" w:rsidR="00683A89" w:rsidRPr="00683A89" w:rsidRDefault="00683A89" w:rsidP="00683A89">
      <w:pPr>
        <w:numPr>
          <w:ilvl w:val="0"/>
          <w:numId w:val="5"/>
        </w:numPr>
      </w:pPr>
      <w:r w:rsidRPr="00683A89">
        <w:t>Exact AUC values for every model.</w:t>
      </w:r>
    </w:p>
    <w:p w14:paraId="75393365" w14:textId="77777777" w:rsidR="00683A89" w:rsidRPr="00683A89" w:rsidRDefault="00683A89" w:rsidP="00683A89">
      <w:r w:rsidRPr="00683A89">
        <w:t>These omissions make the validation difficult to reproduce and weaken the strength of the accuracy claims.</w:t>
      </w:r>
    </w:p>
    <w:p w14:paraId="2E759331" w14:textId="77777777" w:rsidR="00683A89" w:rsidRPr="00683A89" w:rsidRDefault="00683A89" w:rsidP="00683A89">
      <w:pPr>
        <w:rPr>
          <w:b/>
          <w:bCs/>
        </w:rPr>
      </w:pPr>
      <w:r w:rsidRPr="00683A89">
        <w:rPr>
          <w:b/>
          <w:bCs/>
        </w:rPr>
        <w:t>4. Key findings</w:t>
      </w:r>
    </w:p>
    <w:p w14:paraId="6F9C8F0C" w14:textId="77777777" w:rsidR="00683A89" w:rsidRPr="00683A89" w:rsidRDefault="00683A89" w:rsidP="00683A89">
      <w:pPr>
        <w:rPr>
          <w:b/>
          <w:bCs/>
        </w:rPr>
      </w:pPr>
      <w:r w:rsidRPr="00683A89">
        <w:rPr>
          <w:b/>
          <w:bCs/>
        </w:rPr>
        <w:t>Suitability results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64"/>
        <w:gridCol w:w="916"/>
      </w:tblGrid>
      <w:tr w:rsidR="00683A89" w:rsidRPr="00683A89" w14:paraId="3485FC97" w14:textId="77777777">
        <w:trPr>
          <w:tblHeader/>
          <w:tblCellSpacing w:w="15" w:type="dxa"/>
        </w:trPr>
        <w:tc>
          <w:tcPr>
            <w:tcW w:w="0" w:type="auto"/>
            <w:vAlign w:val="center"/>
            <w:hideMark/>
          </w:tcPr>
          <w:p w14:paraId="6428ADCD" w14:textId="77777777" w:rsidR="00683A89" w:rsidRPr="00683A89" w:rsidRDefault="00683A89" w:rsidP="00683A89">
            <w:pPr>
              <w:rPr>
                <w:b/>
                <w:bCs/>
              </w:rPr>
            </w:pPr>
            <w:r w:rsidRPr="00683A89">
              <w:rPr>
                <w:b/>
                <w:bCs/>
              </w:rPr>
              <w:t>Crop and class</w:t>
            </w:r>
          </w:p>
        </w:tc>
        <w:tc>
          <w:tcPr>
            <w:tcW w:w="0" w:type="auto"/>
            <w:vAlign w:val="center"/>
            <w:hideMark/>
          </w:tcPr>
          <w:p w14:paraId="07A087CA" w14:textId="77777777" w:rsidR="00683A89" w:rsidRPr="00683A89" w:rsidRDefault="00683A89" w:rsidP="00683A89">
            <w:pPr>
              <w:rPr>
                <w:b/>
                <w:bCs/>
              </w:rPr>
            </w:pPr>
            <w:r w:rsidRPr="00683A89">
              <w:rPr>
                <w:b/>
                <w:bCs/>
              </w:rPr>
              <w:t>Area</w:t>
            </w:r>
          </w:p>
        </w:tc>
      </w:tr>
      <w:tr w:rsidR="00683A89" w:rsidRPr="00683A89" w14:paraId="4E38CB3A" w14:textId="77777777">
        <w:trPr>
          <w:tblCellSpacing w:w="15" w:type="dxa"/>
        </w:trPr>
        <w:tc>
          <w:tcPr>
            <w:tcW w:w="0" w:type="auto"/>
            <w:vAlign w:val="center"/>
            <w:hideMark/>
          </w:tcPr>
          <w:p w14:paraId="13380D24" w14:textId="77777777" w:rsidR="00683A89" w:rsidRPr="00683A89" w:rsidRDefault="00683A89" w:rsidP="00683A89">
            <w:r w:rsidRPr="00683A89">
              <w:t>Rice, highly suitable</w:t>
            </w:r>
          </w:p>
        </w:tc>
        <w:tc>
          <w:tcPr>
            <w:tcW w:w="0" w:type="auto"/>
            <w:vAlign w:val="center"/>
            <w:hideMark/>
          </w:tcPr>
          <w:p w14:paraId="685CE136" w14:textId="77777777" w:rsidR="00683A89" w:rsidRPr="00683A89" w:rsidRDefault="00683A89" w:rsidP="00683A89">
            <w:r w:rsidRPr="00683A89">
              <w:t>26.04%</w:t>
            </w:r>
          </w:p>
        </w:tc>
      </w:tr>
      <w:tr w:rsidR="00683A89" w:rsidRPr="00683A89" w14:paraId="5E7B59D2" w14:textId="77777777">
        <w:trPr>
          <w:tblCellSpacing w:w="15" w:type="dxa"/>
        </w:trPr>
        <w:tc>
          <w:tcPr>
            <w:tcW w:w="0" w:type="auto"/>
            <w:vAlign w:val="center"/>
            <w:hideMark/>
          </w:tcPr>
          <w:p w14:paraId="73D95E83" w14:textId="77777777" w:rsidR="00683A89" w:rsidRPr="00683A89" w:rsidRDefault="00683A89" w:rsidP="00683A89">
            <w:r w:rsidRPr="00683A89">
              <w:t>Rice, moderately suitable</w:t>
            </w:r>
          </w:p>
        </w:tc>
        <w:tc>
          <w:tcPr>
            <w:tcW w:w="0" w:type="auto"/>
            <w:vAlign w:val="center"/>
            <w:hideMark/>
          </w:tcPr>
          <w:p w14:paraId="750BBDC0" w14:textId="77777777" w:rsidR="00683A89" w:rsidRPr="00683A89" w:rsidRDefault="00683A89" w:rsidP="00683A89">
            <w:r w:rsidRPr="00683A89">
              <w:t>20.74%</w:t>
            </w:r>
          </w:p>
        </w:tc>
      </w:tr>
      <w:tr w:rsidR="00683A89" w:rsidRPr="00683A89" w14:paraId="4C971713" w14:textId="77777777">
        <w:trPr>
          <w:tblCellSpacing w:w="15" w:type="dxa"/>
        </w:trPr>
        <w:tc>
          <w:tcPr>
            <w:tcW w:w="0" w:type="auto"/>
            <w:vAlign w:val="center"/>
            <w:hideMark/>
          </w:tcPr>
          <w:p w14:paraId="3D31BCDC" w14:textId="77777777" w:rsidR="00683A89" w:rsidRPr="00683A89" w:rsidRDefault="00683A89" w:rsidP="00683A89">
            <w:r w:rsidRPr="00683A89">
              <w:lastRenderedPageBreak/>
              <w:t>Rice, marginally suitable</w:t>
            </w:r>
          </w:p>
        </w:tc>
        <w:tc>
          <w:tcPr>
            <w:tcW w:w="0" w:type="auto"/>
            <w:vAlign w:val="center"/>
            <w:hideMark/>
          </w:tcPr>
          <w:p w14:paraId="38270928" w14:textId="77777777" w:rsidR="00683A89" w:rsidRPr="00683A89" w:rsidRDefault="00683A89" w:rsidP="00683A89">
            <w:r w:rsidRPr="00683A89">
              <w:t>52.87%</w:t>
            </w:r>
          </w:p>
        </w:tc>
      </w:tr>
      <w:tr w:rsidR="00683A89" w:rsidRPr="00683A89" w14:paraId="7855B56C" w14:textId="77777777">
        <w:trPr>
          <w:tblCellSpacing w:w="15" w:type="dxa"/>
        </w:trPr>
        <w:tc>
          <w:tcPr>
            <w:tcW w:w="0" w:type="auto"/>
            <w:vAlign w:val="center"/>
            <w:hideMark/>
          </w:tcPr>
          <w:p w14:paraId="5B5D220C" w14:textId="77777777" w:rsidR="00683A89" w:rsidRPr="00683A89" w:rsidRDefault="00683A89" w:rsidP="00683A89">
            <w:r w:rsidRPr="00683A89">
              <w:t>Rice, not suitable</w:t>
            </w:r>
          </w:p>
        </w:tc>
        <w:tc>
          <w:tcPr>
            <w:tcW w:w="0" w:type="auto"/>
            <w:vAlign w:val="center"/>
            <w:hideMark/>
          </w:tcPr>
          <w:p w14:paraId="1EF000A6" w14:textId="77777777" w:rsidR="00683A89" w:rsidRPr="00683A89" w:rsidRDefault="00683A89" w:rsidP="00683A89">
            <w:r w:rsidRPr="00683A89">
              <w:t>0.35%</w:t>
            </w:r>
          </w:p>
        </w:tc>
      </w:tr>
      <w:tr w:rsidR="00683A89" w:rsidRPr="00683A89" w14:paraId="0200E96C" w14:textId="77777777">
        <w:trPr>
          <w:tblCellSpacing w:w="15" w:type="dxa"/>
        </w:trPr>
        <w:tc>
          <w:tcPr>
            <w:tcW w:w="0" w:type="auto"/>
            <w:vAlign w:val="center"/>
            <w:hideMark/>
          </w:tcPr>
          <w:p w14:paraId="0B1DD744" w14:textId="77777777" w:rsidR="00683A89" w:rsidRPr="00683A89" w:rsidRDefault="00683A89" w:rsidP="00683A89">
            <w:r w:rsidRPr="00683A89">
              <w:t>Potato, highly suitable</w:t>
            </w:r>
          </w:p>
        </w:tc>
        <w:tc>
          <w:tcPr>
            <w:tcW w:w="0" w:type="auto"/>
            <w:vAlign w:val="center"/>
            <w:hideMark/>
          </w:tcPr>
          <w:p w14:paraId="12D7F5E4" w14:textId="77777777" w:rsidR="00683A89" w:rsidRPr="00683A89" w:rsidRDefault="00683A89" w:rsidP="00683A89">
            <w:r w:rsidRPr="00683A89">
              <w:t>38.69%</w:t>
            </w:r>
          </w:p>
        </w:tc>
      </w:tr>
      <w:tr w:rsidR="00683A89" w:rsidRPr="00683A89" w14:paraId="012EEA94" w14:textId="77777777">
        <w:trPr>
          <w:tblCellSpacing w:w="15" w:type="dxa"/>
        </w:trPr>
        <w:tc>
          <w:tcPr>
            <w:tcW w:w="0" w:type="auto"/>
            <w:vAlign w:val="center"/>
            <w:hideMark/>
          </w:tcPr>
          <w:p w14:paraId="7807938C" w14:textId="77777777" w:rsidR="00683A89" w:rsidRPr="00683A89" w:rsidRDefault="00683A89" w:rsidP="00683A89">
            <w:r w:rsidRPr="00683A89">
              <w:t>Potato, moderately suitable</w:t>
            </w:r>
          </w:p>
        </w:tc>
        <w:tc>
          <w:tcPr>
            <w:tcW w:w="0" w:type="auto"/>
            <w:vAlign w:val="center"/>
            <w:hideMark/>
          </w:tcPr>
          <w:p w14:paraId="55B44E5B" w14:textId="77777777" w:rsidR="00683A89" w:rsidRPr="00683A89" w:rsidRDefault="00683A89" w:rsidP="00683A89">
            <w:r w:rsidRPr="00683A89">
              <w:t>37.512%</w:t>
            </w:r>
          </w:p>
        </w:tc>
      </w:tr>
      <w:tr w:rsidR="00683A89" w:rsidRPr="00683A89" w14:paraId="1EA015C8" w14:textId="77777777">
        <w:trPr>
          <w:tblCellSpacing w:w="15" w:type="dxa"/>
        </w:trPr>
        <w:tc>
          <w:tcPr>
            <w:tcW w:w="0" w:type="auto"/>
            <w:vAlign w:val="center"/>
            <w:hideMark/>
          </w:tcPr>
          <w:p w14:paraId="7FE9EA5B" w14:textId="77777777" w:rsidR="00683A89" w:rsidRPr="00683A89" w:rsidRDefault="00683A89" w:rsidP="00683A89">
            <w:r w:rsidRPr="00683A89">
              <w:t>Potato, marginally suitable</w:t>
            </w:r>
          </w:p>
        </w:tc>
        <w:tc>
          <w:tcPr>
            <w:tcW w:w="0" w:type="auto"/>
            <w:vAlign w:val="center"/>
            <w:hideMark/>
          </w:tcPr>
          <w:p w14:paraId="4BD0A6E9" w14:textId="77777777" w:rsidR="00683A89" w:rsidRPr="00683A89" w:rsidRDefault="00683A89" w:rsidP="00683A89">
            <w:r w:rsidRPr="00683A89">
              <w:t>18.682%</w:t>
            </w:r>
          </w:p>
        </w:tc>
      </w:tr>
      <w:tr w:rsidR="00683A89" w:rsidRPr="00683A89" w14:paraId="1B104105" w14:textId="77777777">
        <w:trPr>
          <w:tblCellSpacing w:w="15" w:type="dxa"/>
        </w:trPr>
        <w:tc>
          <w:tcPr>
            <w:tcW w:w="0" w:type="auto"/>
            <w:vAlign w:val="center"/>
            <w:hideMark/>
          </w:tcPr>
          <w:p w14:paraId="7E706B06" w14:textId="77777777" w:rsidR="00683A89" w:rsidRPr="00683A89" w:rsidRDefault="00683A89" w:rsidP="00683A89">
            <w:r w:rsidRPr="00683A89">
              <w:t>Potato, not suitable</w:t>
            </w:r>
          </w:p>
        </w:tc>
        <w:tc>
          <w:tcPr>
            <w:tcW w:w="0" w:type="auto"/>
            <w:vAlign w:val="center"/>
            <w:hideMark/>
          </w:tcPr>
          <w:p w14:paraId="39C6CF6C" w14:textId="77777777" w:rsidR="00683A89" w:rsidRPr="00683A89" w:rsidRDefault="00683A89" w:rsidP="00683A89">
            <w:r w:rsidRPr="00683A89">
              <w:t>5.115%</w:t>
            </w:r>
          </w:p>
        </w:tc>
      </w:tr>
    </w:tbl>
    <w:p w14:paraId="599B2E0A" w14:textId="77777777" w:rsidR="00683A89" w:rsidRPr="00683A89" w:rsidRDefault="00683A89" w:rsidP="00683A89">
      <w:r w:rsidRPr="00683A89">
        <w:t>The most important result is that potato had a larger combined highly and moderately suitable area than rice. Based on the reported values, this corresponds to approximately 76.2% for potato compared with approximately 46.8% for rice.[</w:t>
      </w:r>
      <w:hyperlink r:id="rId9" w:history="1">
        <w:r w:rsidRPr="00683A89">
          <w:rPr>
            <w:rStyle w:val="Hyperlink"/>
          </w:rPr>
          <w:t>ppl-ai-file-upload.s3.amazonaws</w:t>
        </w:r>
      </w:hyperlink>
      <w:r w:rsidRPr="00683A89">
        <w:t>]</w:t>
      </w:r>
    </w:p>
    <w:p w14:paraId="31420B94" w14:textId="77777777" w:rsidR="00683A89" w:rsidRPr="00683A89" w:rsidRDefault="00683A89" w:rsidP="00683A89">
      <w:pPr>
        <w:rPr>
          <w:b/>
          <w:bCs/>
        </w:rPr>
      </w:pPr>
      <w:r w:rsidRPr="00683A89">
        <w:rPr>
          <w:b/>
          <w:bCs/>
        </w:rPr>
        <w:t>Criterion-specific results</w:t>
      </w:r>
    </w:p>
    <w:p w14:paraId="4DC2ED5A" w14:textId="77777777" w:rsidR="00683A89" w:rsidRPr="00683A89" w:rsidRDefault="00683A89" w:rsidP="00683A89">
      <w:pPr>
        <w:numPr>
          <w:ilvl w:val="0"/>
          <w:numId w:val="6"/>
        </w:numPr>
      </w:pPr>
      <w:r w:rsidRPr="00683A89">
        <w:t>Terrain parameters classified 37.80% of the area as highly suitable for rice and 40.624% for potato.</w:t>
      </w:r>
    </w:p>
    <w:p w14:paraId="4A188590" w14:textId="77777777" w:rsidR="00683A89" w:rsidRPr="00683A89" w:rsidRDefault="00683A89" w:rsidP="00683A89">
      <w:pPr>
        <w:numPr>
          <w:ilvl w:val="0"/>
          <w:numId w:val="6"/>
        </w:numPr>
      </w:pPr>
      <w:r w:rsidRPr="00683A89">
        <w:t>Soil texture was the most influential static-soil variable, with a weight of approximately 0.45 for rice and 0.53 for potato.</w:t>
      </w:r>
    </w:p>
    <w:p w14:paraId="29C8C66C" w14:textId="77777777" w:rsidR="00683A89" w:rsidRPr="00683A89" w:rsidRDefault="00683A89" w:rsidP="00683A89">
      <w:pPr>
        <w:numPr>
          <w:ilvl w:val="0"/>
          <w:numId w:val="6"/>
        </w:numPr>
      </w:pPr>
      <w:r w:rsidRPr="00683A89">
        <w:t>Available nitrogen had the largest nutrient weight for rice at 0.442.</w:t>
      </w:r>
    </w:p>
    <w:p w14:paraId="1670E04C" w14:textId="77777777" w:rsidR="00683A89" w:rsidRPr="00683A89" w:rsidRDefault="00683A89" w:rsidP="00683A89">
      <w:pPr>
        <w:numPr>
          <w:ilvl w:val="0"/>
          <w:numId w:val="6"/>
        </w:numPr>
      </w:pPr>
      <w:r w:rsidRPr="00683A89">
        <w:t>Available potassium had the largest nutrient weight for potato at approximately 0.54.</w:t>
      </w:r>
    </w:p>
    <w:p w14:paraId="03598CE5" w14:textId="77777777" w:rsidR="00683A89" w:rsidRPr="00683A89" w:rsidRDefault="00683A89" w:rsidP="00683A89">
      <w:pPr>
        <w:numPr>
          <w:ilvl w:val="0"/>
          <w:numId w:val="6"/>
        </w:numPr>
      </w:pPr>
      <w:r w:rsidRPr="00683A89">
        <w:t>Seed rate had the greatest agricultural-practice weight for both crops at approximately 0.44.</w:t>
      </w:r>
    </w:p>
    <w:p w14:paraId="1D7ED308" w14:textId="77777777" w:rsidR="00683A89" w:rsidRPr="00683A89" w:rsidRDefault="00683A89" w:rsidP="00683A89">
      <w:pPr>
        <w:numPr>
          <w:ilvl w:val="0"/>
          <w:numId w:val="6"/>
        </w:numPr>
      </w:pPr>
      <w:r w:rsidRPr="00683A89">
        <w:t>Farmer financial status had the greatest local-variation weight at approximately 0.482.</w:t>
      </w:r>
    </w:p>
    <w:p w14:paraId="2572A955" w14:textId="77777777" w:rsidR="00683A89" w:rsidRPr="00683A89" w:rsidRDefault="00683A89" w:rsidP="00683A89">
      <w:pPr>
        <w:numPr>
          <w:ilvl w:val="0"/>
          <w:numId w:val="6"/>
        </w:numPr>
      </w:pPr>
      <w:r w:rsidRPr="00683A89">
        <w:t>Terrain distribution was the most important final criterion at 0.4416, while local variation received the lowest weight at 0.0491.</w:t>
      </w:r>
    </w:p>
    <w:p w14:paraId="3AD6EA09" w14:textId="77777777" w:rsidR="00683A89" w:rsidRPr="00683A89" w:rsidRDefault="00683A89" w:rsidP="00683A89">
      <w:pPr>
        <w:rPr>
          <w:b/>
          <w:bCs/>
        </w:rPr>
      </w:pPr>
      <w:r w:rsidRPr="00683A89">
        <w:rPr>
          <w:b/>
          <w:bCs/>
        </w:rPr>
        <w:t>Yield findings</w:t>
      </w:r>
    </w:p>
    <w:p w14:paraId="61DD3209" w14:textId="77777777" w:rsidR="00683A89" w:rsidRPr="00683A89" w:rsidRDefault="00683A89" w:rsidP="00683A89">
      <w:pPr>
        <w:numPr>
          <w:ilvl w:val="0"/>
          <w:numId w:val="7"/>
        </w:numPr>
      </w:pPr>
      <w:r w:rsidRPr="00683A89">
        <w:t>Approximately 17% of the study area produced high rice yields above 5 t/ha.</w:t>
      </w:r>
    </w:p>
    <w:p w14:paraId="7DD56A25" w14:textId="77777777" w:rsidR="00683A89" w:rsidRPr="00683A89" w:rsidRDefault="00683A89" w:rsidP="00683A89">
      <w:pPr>
        <w:numPr>
          <w:ilvl w:val="0"/>
          <w:numId w:val="7"/>
        </w:numPr>
      </w:pPr>
      <w:r w:rsidRPr="00683A89">
        <w:t>Most moderately suitable rice land produced between 3 and 5 t/ha.</w:t>
      </w:r>
    </w:p>
    <w:p w14:paraId="7F55F656" w14:textId="77777777" w:rsidR="00683A89" w:rsidRPr="00683A89" w:rsidRDefault="00683A89" w:rsidP="00683A89">
      <w:pPr>
        <w:numPr>
          <w:ilvl w:val="0"/>
          <w:numId w:val="7"/>
        </w:numPr>
      </w:pPr>
      <w:r w:rsidRPr="00683A89">
        <w:t>Approximately 6% of the area produced less than 3 t/ha of rice.</w:t>
      </w:r>
    </w:p>
    <w:p w14:paraId="1FD84CD6" w14:textId="77777777" w:rsidR="00683A89" w:rsidRPr="00683A89" w:rsidRDefault="00683A89" w:rsidP="00683A89">
      <w:pPr>
        <w:numPr>
          <w:ilvl w:val="0"/>
          <w:numId w:val="7"/>
        </w:numPr>
      </w:pPr>
      <w:r w:rsidRPr="00683A89">
        <w:t>Average potato yield was approximately 18 t/ha.</w:t>
      </w:r>
    </w:p>
    <w:p w14:paraId="48087081" w14:textId="77777777" w:rsidR="00683A89" w:rsidRPr="00683A89" w:rsidRDefault="00683A89" w:rsidP="00683A89">
      <w:pPr>
        <w:numPr>
          <w:ilvl w:val="0"/>
          <w:numId w:val="7"/>
        </w:numPr>
      </w:pPr>
      <w:r w:rsidRPr="00683A89">
        <w:t>Approximately 36.8% of the area was associated with potato yields above 20 t/ha.</w:t>
      </w:r>
    </w:p>
    <w:p w14:paraId="06D0D8A3" w14:textId="77777777" w:rsidR="00683A89" w:rsidRPr="00683A89" w:rsidRDefault="00683A89" w:rsidP="00683A89">
      <w:pPr>
        <w:numPr>
          <w:ilvl w:val="0"/>
          <w:numId w:val="7"/>
        </w:numPr>
      </w:pPr>
      <w:r w:rsidRPr="00683A89">
        <w:lastRenderedPageBreak/>
        <w:t>Approximately 61.2% of the area produced between 15 and 20 t/ha of potato.</w:t>
      </w:r>
    </w:p>
    <w:p w14:paraId="15139B8A" w14:textId="77777777" w:rsidR="00683A89" w:rsidRPr="00683A89" w:rsidRDefault="00683A89" w:rsidP="00683A89">
      <w:pPr>
        <w:numPr>
          <w:ilvl w:val="0"/>
          <w:numId w:val="7"/>
        </w:numPr>
      </w:pPr>
      <w:r w:rsidRPr="00683A89">
        <w:t>Around 0.4% of the area produced less than 10 t/ha of potato.</w:t>
      </w:r>
    </w:p>
    <w:p w14:paraId="2C42CB0F" w14:textId="77777777" w:rsidR="00683A89" w:rsidRPr="00683A89" w:rsidRDefault="00683A89" w:rsidP="00683A89">
      <w:r w:rsidRPr="00683A89">
        <w:t xml:space="preserve">The southwest region was identified as </w:t>
      </w:r>
      <w:proofErr w:type="spellStart"/>
      <w:r w:rsidRPr="00683A89">
        <w:t>favorable</w:t>
      </w:r>
      <w:proofErr w:type="spellEnd"/>
      <w:r w:rsidRPr="00683A89">
        <w:t xml:space="preserve"> for both crops, while lower-yield potato areas were associated by the authors with low organic carbon, acidic soil, and high electrical conductivity.[</w:t>
      </w:r>
      <w:hyperlink r:id="rId10" w:history="1">
        <w:r w:rsidRPr="00683A89">
          <w:rPr>
            <w:rStyle w:val="Hyperlink"/>
          </w:rPr>
          <w:t>ppl-ai-file-upload.s3.amazonaws</w:t>
        </w:r>
      </w:hyperlink>
      <w:r w:rsidRPr="00683A89">
        <w:t>]</w:t>
      </w:r>
    </w:p>
    <w:p w14:paraId="1974D4B2" w14:textId="77777777" w:rsidR="00683A89" w:rsidRPr="00683A89" w:rsidRDefault="00683A89" w:rsidP="00683A89">
      <w:pPr>
        <w:rPr>
          <w:b/>
          <w:bCs/>
        </w:rPr>
      </w:pPr>
      <w:r w:rsidRPr="00683A89">
        <w:rPr>
          <w:b/>
          <w:bCs/>
        </w:rPr>
        <w:t>Machine-learning validation</w:t>
      </w:r>
    </w:p>
    <w:p w14:paraId="321066C3" w14:textId="77777777" w:rsidR="00683A89" w:rsidRPr="00683A89" w:rsidRDefault="00683A89" w:rsidP="00683A89">
      <w:r w:rsidRPr="00683A89">
        <w:t>The paper reports that:</w:t>
      </w:r>
    </w:p>
    <w:p w14:paraId="3A432639" w14:textId="77777777" w:rsidR="00683A89" w:rsidRPr="00683A89" w:rsidRDefault="00683A89" w:rsidP="00683A89">
      <w:pPr>
        <w:numPr>
          <w:ilvl w:val="0"/>
          <w:numId w:val="8"/>
        </w:numPr>
      </w:pPr>
      <w:r w:rsidRPr="00683A89">
        <w:t>SVM had the highest AUC for both rice and potato, above 80%.</w:t>
      </w:r>
    </w:p>
    <w:p w14:paraId="3D1E3B50" w14:textId="77777777" w:rsidR="00683A89" w:rsidRPr="00683A89" w:rsidRDefault="00683A89" w:rsidP="00683A89">
      <w:pPr>
        <w:numPr>
          <w:ilvl w:val="0"/>
          <w:numId w:val="8"/>
        </w:numPr>
      </w:pPr>
      <w:r w:rsidRPr="00683A89">
        <w:t>Random Forest and AdaBoost had medium performance, above 67%.</w:t>
      </w:r>
    </w:p>
    <w:p w14:paraId="4BD64766" w14:textId="77777777" w:rsidR="00683A89" w:rsidRPr="00683A89" w:rsidRDefault="00683A89" w:rsidP="00683A89">
      <w:pPr>
        <w:numPr>
          <w:ilvl w:val="0"/>
          <w:numId w:val="8"/>
        </w:numPr>
      </w:pPr>
      <w:r w:rsidRPr="00683A89">
        <w:t>Logistic Regression performed at approximately 71% for potato.</w:t>
      </w:r>
    </w:p>
    <w:p w14:paraId="767DFE00" w14:textId="77777777" w:rsidR="00683A89" w:rsidRPr="00683A89" w:rsidRDefault="00683A89" w:rsidP="00683A89">
      <w:pPr>
        <w:numPr>
          <w:ilvl w:val="0"/>
          <w:numId w:val="8"/>
        </w:numPr>
      </w:pPr>
      <w:proofErr w:type="spellStart"/>
      <w:r w:rsidRPr="00683A89">
        <w:t>XGBoost</w:t>
      </w:r>
      <w:proofErr w:type="spellEnd"/>
      <w:r w:rsidRPr="00683A89">
        <w:t xml:space="preserve"> achieved approximately 67% for rice.</w:t>
      </w:r>
    </w:p>
    <w:p w14:paraId="5A86400F" w14:textId="77777777" w:rsidR="00683A89" w:rsidRPr="00683A89" w:rsidRDefault="00683A89" w:rsidP="00683A89">
      <w:pPr>
        <w:numPr>
          <w:ilvl w:val="0"/>
          <w:numId w:val="8"/>
        </w:numPr>
      </w:pPr>
      <w:r w:rsidRPr="00683A89">
        <w:t>Exact AUC values for all models are not given in the text, although the paper refers to an AUROC figure.</w:t>
      </w:r>
    </w:p>
    <w:p w14:paraId="6B54553D" w14:textId="77777777" w:rsidR="00683A89" w:rsidRPr="00683A89" w:rsidRDefault="00683A89" w:rsidP="00683A89">
      <w:r w:rsidRPr="00683A89">
        <w:t>The claim that SVM is the “best suited model” is directionally supported by the reported ranking, but it is not fully supported statistically because no confidence intervals, significance tests, or exact model scores are provided.</w:t>
      </w:r>
    </w:p>
    <w:p w14:paraId="1D57048A" w14:textId="77777777" w:rsidR="00683A89" w:rsidRPr="00683A89" w:rsidRDefault="00683A89" w:rsidP="00683A89">
      <w:pPr>
        <w:rPr>
          <w:b/>
          <w:bCs/>
        </w:rPr>
      </w:pPr>
      <w:r w:rsidRPr="00683A89">
        <w:rPr>
          <w:b/>
          <w:bCs/>
        </w:rPr>
        <w:t>5. Critical evaluation</w:t>
      </w:r>
    </w:p>
    <w:p w14:paraId="2E55F3E2" w14:textId="77777777" w:rsidR="00683A89" w:rsidRPr="00683A89" w:rsidRDefault="00683A89" w:rsidP="00683A89">
      <w:pPr>
        <w:rPr>
          <w:b/>
          <w:bCs/>
        </w:rPr>
      </w:pPr>
      <w:r w:rsidRPr="00683A89">
        <w:rPr>
          <w:b/>
          <w:bCs/>
        </w:rPr>
        <w:t>Strengths</w:t>
      </w:r>
    </w:p>
    <w:p w14:paraId="3279DF19" w14:textId="77777777" w:rsidR="00683A89" w:rsidRPr="00683A89" w:rsidRDefault="00683A89" w:rsidP="00683A89">
      <w:pPr>
        <w:numPr>
          <w:ilvl w:val="0"/>
          <w:numId w:val="9"/>
        </w:numPr>
      </w:pPr>
      <w:r w:rsidRPr="00683A89">
        <w:t>The study uses a broad set of environmental, soil, management, and socioeconomic variables.</w:t>
      </w:r>
    </w:p>
    <w:p w14:paraId="08708C31" w14:textId="77777777" w:rsidR="00683A89" w:rsidRPr="00683A89" w:rsidRDefault="00683A89" w:rsidP="00683A89">
      <w:pPr>
        <w:numPr>
          <w:ilvl w:val="0"/>
          <w:numId w:val="9"/>
        </w:numPr>
      </w:pPr>
      <w:r w:rsidRPr="00683A89">
        <w:t>It combines field observations, laboratory soil analysis, satellite data, GIS, and machine learning.</w:t>
      </w:r>
    </w:p>
    <w:p w14:paraId="60BED990" w14:textId="77777777" w:rsidR="00683A89" w:rsidRPr="00683A89" w:rsidRDefault="00683A89" w:rsidP="00683A89">
      <w:pPr>
        <w:numPr>
          <w:ilvl w:val="0"/>
          <w:numId w:val="9"/>
        </w:numPr>
      </w:pPr>
      <w:r w:rsidRPr="00683A89">
        <w:t>The use of 70 soil samples provides some direct ground information rather than relying entirely on secondary datasets.</w:t>
      </w:r>
    </w:p>
    <w:p w14:paraId="14AD5822" w14:textId="77777777" w:rsidR="00683A89" w:rsidRPr="00683A89" w:rsidRDefault="00683A89" w:rsidP="00683A89">
      <w:pPr>
        <w:numPr>
          <w:ilvl w:val="0"/>
          <w:numId w:val="9"/>
        </w:numPr>
      </w:pPr>
      <w:proofErr w:type="spellStart"/>
      <w:r w:rsidRPr="00683A89">
        <w:t>FuzzyAHP</w:t>
      </w:r>
      <w:proofErr w:type="spellEnd"/>
      <w:r w:rsidRPr="00683A89">
        <w:t xml:space="preserve"> is appropriate when expert judgments are uncertain or expressed linguistically.</w:t>
      </w:r>
    </w:p>
    <w:p w14:paraId="591ADCA1" w14:textId="77777777" w:rsidR="00683A89" w:rsidRPr="00683A89" w:rsidRDefault="00683A89" w:rsidP="00683A89">
      <w:pPr>
        <w:numPr>
          <w:ilvl w:val="0"/>
          <w:numId w:val="9"/>
        </w:numPr>
      </w:pPr>
      <w:r w:rsidRPr="00683A89">
        <w:t>Consistency ratios are reported and are below the stated 0.10 threshold.</w:t>
      </w:r>
    </w:p>
    <w:p w14:paraId="768EE2E1" w14:textId="77777777" w:rsidR="00683A89" w:rsidRPr="00683A89" w:rsidRDefault="00683A89" w:rsidP="00683A89">
      <w:pPr>
        <w:numPr>
          <w:ilvl w:val="0"/>
          <w:numId w:val="9"/>
        </w:numPr>
      </w:pPr>
      <w:r w:rsidRPr="00683A89">
        <w:t>The results are spatially explicit and can potentially support farm-level planning.</w:t>
      </w:r>
    </w:p>
    <w:p w14:paraId="62A2BC22" w14:textId="77777777" w:rsidR="00683A89" w:rsidRPr="00683A89" w:rsidRDefault="00683A89" w:rsidP="00683A89">
      <w:pPr>
        <w:numPr>
          <w:ilvl w:val="0"/>
          <w:numId w:val="9"/>
        </w:numPr>
      </w:pPr>
      <w:r w:rsidRPr="00683A89">
        <w:t>The paper evaluates both crop suitability and observed yield distribution.</w:t>
      </w:r>
    </w:p>
    <w:p w14:paraId="181861DC" w14:textId="77777777" w:rsidR="00683A89" w:rsidRPr="00683A89" w:rsidRDefault="00683A89" w:rsidP="00683A89">
      <w:pPr>
        <w:rPr>
          <w:b/>
          <w:bCs/>
        </w:rPr>
      </w:pPr>
      <w:r w:rsidRPr="00683A89">
        <w:rPr>
          <w:b/>
          <w:bCs/>
        </w:rPr>
        <w:t>Weaknesses and hidden assumptions</w:t>
      </w:r>
    </w:p>
    <w:p w14:paraId="7A6EF1E9" w14:textId="77777777" w:rsidR="00683A89" w:rsidRPr="00683A89" w:rsidRDefault="00683A89" w:rsidP="00683A89">
      <w:pPr>
        <w:rPr>
          <w:b/>
          <w:bCs/>
        </w:rPr>
      </w:pPr>
      <w:r w:rsidRPr="00683A89">
        <w:rPr>
          <w:b/>
          <w:bCs/>
        </w:rPr>
        <w:t>Subjective weighting</w:t>
      </w:r>
    </w:p>
    <w:p w14:paraId="0D43724E" w14:textId="77777777" w:rsidR="00683A89" w:rsidRPr="00683A89" w:rsidRDefault="00683A89" w:rsidP="00683A89">
      <w:r w:rsidRPr="00683A89">
        <w:lastRenderedPageBreak/>
        <w:t>The pairwise comparisons appear to be based on expert opinion, but the paper does not clearly state:</w:t>
      </w:r>
    </w:p>
    <w:p w14:paraId="6F84DB25" w14:textId="77777777" w:rsidR="00683A89" w:rsidRPr="00683A89" w:rsidRDefault="00683A89" w:rsidP="00683A89">
      <w:pPr>
        <w:numPr>
          <w:ilvl w:val="0"/>
          <w:numId w:val="10"/>
        </w:numPr>
      </w:pPr>
      <w:r w:rsidRPr="00683A89">
        <w:t>How many experts participated.</w:t>
      </w:r>
    </w:p>
    <w:p w14:paraId="56D81F37" w14:textId="77777777" w:rsidR="00683A89" w:rsidRPr="00683A89" w:rsidRDefault="00683A89" w:rsidP="00683A89">
      <w:pPr>
        <w:numPr>
          <w:ilvl w:val="0"/>
          <w:numId w:val="10"/>
        </w:numPr>
      </w:pPr>
      <w:r w:rsidRPr="00683A89">
        <w:t>Their qualifications.</w:t>
      </w:r>
    </w:p>
    <w:p w14:paraId="3C3255BA" w14:textId="77777777" w:rsidR="00683A89" w:rsidRPr="00683A89" w:rsidRDefault="00683A89" w:rsidP="00683A89">
      <w:pPr>
        <w:numPr>
          <w:ilvl w:val="0"/>
          <w:numId w:val="10"/>
        </w:numPr>
      </w:pPr>
      <w:r w:rsidRPr="00683A89">
        <w:t>Whether their judgments were averaged.</w:t>
      </w:r>
    </w:p>
    <w:p w14:paraId="720F84C1" w14:textId="77777777" w:rsidR="00683A89" w:rsidRPr="00683A89" w:rsidRDefault="00683A89" w:rsidP="00683A89">
      <w:pPr>
        <w:numPr>
          <w:ilvl w:val="0"/>
          <w:numId w:val="10"/>
        </w:numPr>
      </w:pPr>
      <w:r w:rsidRPr="00683A89">
        <w:t xml:space="preserve">Whether inter-expert disagreement was </w:t>
      </w:r>
      <w:proofErr w:type="spellStart"/>
      <w:r w:rsidRPr="00683A89">
        <w:t>analyzed</w:t>
      </w:r>
      <w:proofErr w:type="spellEnd"/>
      <w:r w:rsidRPr="00683A89">
        <w:t>.</w:t>
      </w:r>
    </w:p>
    <w:p w14:paraId="5864C531" w14:textId="77777777" w:rsidR="00683A89" w:rsidRPr="00683A89" w:rsidRDefault="00683A89" w:rsidP="00683A89">
      <w:pPr>
        <w:numPr>
          <w:ilvl w:val="0"/>
          <w:numId w:val="10"/>
        </w:numPr>
      </w:pPr>
      <w:r w:rsidRPr="00683A89">
        <w:t>Whether a sensitivity analysis was performed.</w:t>
      </w:r>
    </w:p>
    <w:p w14:paraId="2CEDC3FD" w14:textId="77777777" w:rsidR="00683A89" w:rsidRPr="00683A89" w:rsidRDefault="00683A89" w:rsidP="00683A89">
      <w:r w:rsidRPr="00683A89">
        <w:t>Consequently, the final map may reflect the assumptions of a small or unspecified expert group.</w:t>
      </w:r>
    </w:p>
    <w:p w14:paraId="38849CEC" w14:textId="77777777" w:rsidR="00683A89" w:rsidRPr="00683A89" w:rsidRDefault="00683A89" w:rsidP="00683A89">
      <w:pPr>
        <w:rPr>
          <w:b/>
          <w:bCs/>
        </w:rPr>
      </w:pPr>
      <w:r w:rsidRPr="00683A89">
        <w:rPr>
          <w:b/>
          <w:bCs/>
        </w:rPr>
        <w:t>Identical final criterion weights</w:t>
      </w:r>
    </w:p>
    <w:p w14:paraId="5284E5AC" w14:textId="77777777" w:rsidR="00683A89" w:rsidRPr="00683A89" w:rsidRDefault="00683A89" w:rsidP="00683A89">
      <w:r w:rsidRPr="00683A89">
        <w:t>The final criterion weights are exactly the same for rice and potato. This is questionable because rice and potato have different water, temperature, soil, nutrient, and management requirements. The identical weights may result from reusing the same comparison matrix rather than deriving crop-specific judgments.</w:t>
      </w:r>
    </w:p>
    <w:p w14:paraId="4F6BCC74" w14:textId="77777777" w:rsidR="00683A89" w:rsidRPr="00683A89" w:rsidRDefault="00683A89" w:rsidP="00683A89">
      <w:pPr>
        <w:rPr>
          <w:b/>
          <w:bCs/>
        </w:rPr>
      </w:pPr>
      <w:r w:rsidRPr="00683A89">
        <w:rPr>
          <w:b/>
          <w:bCs/>
        </w:rPr>
        <w:t>Possible circular validation</w:t>
      </w:r>
    </w:p>
    <w:p w14:paraId="758F573A" w14:textId="77777777" w:rsidR="00683A89" w:rsidRPr="00683A89" w:rsidRDefault="00683A89" w:rsidP="00683A89">
      <w:r w:rsidRPr="00683A89">
        <w:t>The same variables used to construct the suitability map may also be indirectly related to the yield data used for validation. If the model is evaluated using data from the same farms and period from which criteria were derived, the AUC may be optimistic.</w:t>
      </w:r>
    </w:p>
    <w:p w14:paraId="17124B27" w14:textId="77777777" w:rsidR="00683A89" w:rsidRPr="00683A89" w:rsidRDefault="00683A89" w:rsidP="00683A89">
      <w:pPr>
        <w:rPr>
          <w:b/>
          <w:bCs/>
        </w:rPr>
      </w:pPr>
      <w:r w:rsidRPr="00683A89">
        <w:rPr>
          <w:b/>
          <w:bCs/>
        </w:rPr>
        <w:t>Spatial dependence</w:t>
      </w:r>
    </w:p>
    <w:p w14:paraId="33D9CD0B" w14:textId="77777777" w:rsidR="00683A89" w:rsidRPr="00683A89" w:rsidRDefault="00683A89" w:rsidP="00683A89">
      <w:r w:rsidRPr="00683A89">
        <w:t>Randomly dividing spatially adjacent farm observations into training and testing sets can cause spatial leakage. Nearby plots may have similar soil, climate, and management conditions, allowing the model to perform well without generalizing to new locations. A spatially blocked cross-validation design would have been stronger.</w:t>
      </w:r>
    </w:p>
    <w:p w14:paraId="459BE97A" w14:textId="77777777" w:rsidR="00683A89" w:rsidRPr="00683A89" w:rsidRDefault="00683A89" w:rsidP="00683A89">
      <w:pPr>
        <w:rPr>
          <w:b/>
          <w:bCs/>
        </w:rPr>
      </w:pPr>
      <w:r w:rsidRPr="00683A89">
        <w:rPr>
          <w:b/>
          <w:bCs/>
        </w:rPr>
        <w:t>Limited study area</w:t>
      </w:r>
    </w:p>
    <w:p w14:paraId="0958B5EE" w14:textId="77777777" w:rsidR="00683A89" w:rsidRPr="00683A89" w:rsidRDefault="00683A89" w:rsidP="00683A89">
      <w:r w:rsidRPr="00683A89">
        <w:t>The analysis covers approximately 300 ha in one block. Results cannot automatically be generalized to all of Hooghly district or West Bengal without external validation.</w:t>
      </w:r>
    </w:p>
    <w:p w14:paraId="2B481F50" w14:textId="77777777" w:rsidR="00683A89" w:rsidRPr="00683A89" w:rsidRDefault="00683A89" w:rsidP="00683A89">
      <w:pPr>
        <w:rPr>
          <w:b/>
          <w:bCs/>
        </w:rPr>
      </w:pPr>
      <w:r w:rsidRPr="00683A89">
        <w:rPr>
          <w:b/>
          <w:bCs/>
        </w:rPr>
        <w:t>Temporal limitations</w:t>
      </w:r>
    </w:p>
    <w:p w14:paraId="08E60E37" w14:textId="77777777" w:rsidR="00683A89" w:rsidRPr="00683A89" w:rsidRDefault="00683A89" w:rsidP="00683A89">
      <w:r w:rsidRPr="00683A89">
        <w:t>Rice and potato suitability were derived largely from single Sentinel-2B dates. A single image may not capture:</w:t>
      </w:r>
    </w:p>
    <w:p w14:paraId="7CBC18C3" w14:textId="77777777" w:rsidR="00683A89" w:rsidRPr="00683A89" w:rsidRDefault="00683A89" w:rsidP="00683A89">
      <w:pPr>
        <w:numPr>
          <w:ilvl w:val="0"/>
          <w:numId w:val="11"/>
        </w:numPr>
      </w:pPr>
      <w:r w:rsidRPr="00683A89">
        <w:t>Seasonal crop development.</w:t>
      </w:r>
    </w:p>
    <w:p w14:paraId="570EE74D" w14:textId="77777777" w:rsidR="00683A89" w:rsidRPr="00683A89" w:rsidRDefault="00683A89" w:rsidP="00683A89">
      <w:pPr>
        <w:numPr>
          <w:ilvl w:val="0"/>
          <w:numId w:val="11"/>
        </w:numPr>
      </w:pPr>
      <w:r w:rsidRPr="00683A89">
        <w:t>Interannual climate variation.</w:t>
      </w:r>
    </w:p>
    <w:p w14:paraId="71CC558D" w14:textId="77777777" w:rsidR="00683A89" w:rsidRPr="00683A89" w:rsidRDefault="00683A89" w:rsidP="00683A89">
      <w:pPr>
        <w:numPr>
          <w:ilvl w:val="0"/>
          <w:numId w:val="11"/>
        </w:numPr>
      </w:pPr>
      <w:r w:rsidRPr="00683A89">
        <w:t>Cloud-related uncertainty.</w:t>
      </w:r>
    </w:p>
    <w:p w14:paraId="46FB0798" w14:textId="77777777" w:rsidR="00683A89" w:rsidRPr="00683A89" w:rsidRDefault="00683A89" w:rsidP="00683A89">
      <w:pPr>
        <w:numPr>
          <w:ilvl w:val="0"/>
          <w:numId w:val="11"/>
        </w:numPr>
      </w:pPr>
      <w:r w:rsidRPr="00683A89">
        <w:lastRenderedPageBreak/>
        <w:t>Extreme weather conditions.</w:t>
      </w:r>
    </w:p>
    <w:p w14:paraId="275F3859" w14:textId="77777777" w:rsidR="00683A89" w:rsidRPr="00683A89" w:rsidRDefault="00683A89" w:rsidP="00683A89">
      <w:pPr>
        <w:numPr>
          <w:ilvl w:val="0"/>
          <w:numId w:val="11"/>
        </w:numPr>
      </w:pPr>
      <w:r w:rsidRPr="00683A89">
        <w:t>Crop rotation dynamics.</w:t>
      </w:r>
    </w:p>
    <w:p w14:paraId="0B0177EA" w14:textId="77777777" w:rsidR="00683A89" w:rsidRPr="00683A89" w:rsidRDefault="00683A89" w:rsidP="00683A89">
      <w:pPr>
        <w:rPr>
          <w:b/>
          <w:bCs/>
        </w:rPr>
      </w:pPr>
      <w:r w:rsidRPr="00683A89">
        <w:rPr>
          <w:b/>
          <w:bCs/>
        </w:rPr>
        <w:t>Inconsistent or unclear data descriptions</w:t>
      </w:r>
    </w:p>
    <w:p w14:paraId="52620DB8" w14:textId="77777777" w:rsidR="00683A89" w:rsidRPr="00683A89" w:rsidRDefault="00683A89" w:rsidP="00683A89">
      <w:r w:rsidRPr="00683A89">
        <w:t>Several methodological details are ambiguous:</w:t>
      </w:r>
    </w:p>
    <w:p w14:paraId="16B53126" w14:textId="77777777" w:rsidR="00683A89" w:rsidRPr="00683A89" w:rsidRDefault="00683A89" w:rsidP="00683A89">
      <w:pPr>
        <w:numPr>
          <w:ilvl w:val="0"/>
          <w:numId w:val="12"/>
        </w:numPr>
      </w:pPr>
      <w:r w:rsidRPr="00683A89">
        <w:t>The text initially refers to 21 sub-criteria, but some lists appear to contain a different count.</w:t>
      </w:r>
    </w:p>
    <w:p w14:paraId="402B4876" w14:textId="77777777" w:rsidR="00683A89" w:rsidRPr="00683A89" w:rsidRDefault="00683A89" w:rsidP="00683A89">
      <w:pPr>
        <w:numPr>
          <w:ilvl w:val="0"/>
          <w:numId w:val="12"/>
        </w:numPr>
      </w:pPr>
      <w:r w:rsidRPr="00683A89">
        <w:t>One section mentions drainage status, whereas the tables use irrigation frequency.</w:t>
      </w:r>
    </w:p>
    <w:p w14:paraId="57879F8C" w14:textId="77777777" w:rsidR="00683A89" w:rsidRPr="00683A89" w:rsidRDefault="00683A89" w:rsidP="00683A89">
      <w:pPr>
        <w:numPr>
          <w:ilvl w:val="0"/>
          <w:numId w:val="12"/>
        </w:numPr>
      </w:pPr>
      <w:r w:rsidRPr="00683A89">
        <w:t>The paper describes Sentinel processing in SNAP and Google Earth Engine, but the exact workflow is unclear.</w:t>
      </w:r>
    </w:p>
    <w:p w14:paraId="09009F0C" w14:textId="77777777" w:rsidR="00683A89" w:rsidRPr="00683A89" w:rsidRDefault="00683A89" w:rsidP="00683A89">
      <w:pPr>
        <w:numPr>
          <w:ilvl w:val="0"/>
          <w:numId w:val="12"/>
        </w:numPr>
      </w:pPr>
      <w:r w:rsidRPr="00683A89">
        <w:t>Some suitability ranges appear questionable or typographically inconsistent, such as the rice farmer-financial-status range of “2000–2500” for marginal suitability.</w:t>
      </w:r>
    </w:p>
    <w:p w14:paraId="77E23306" w14:textId="77777777" w:rsidR="00683A89" w:rsidRPr="00683A89" w:rsidRDefault="00683A89" w:rsidP="00683A89">
      <w:pPr>
        <w:numPr>
          <w:ilvl w:val="0"/>
          <w:numId w:val="12"/>
        </w:numPr>
      </w:pPr>
      <w:r w:rsidRPr="00683A89">
        <w:t>The potato SAVI values are negative, which may be possible depending on processing, but the paper does not explain the unusual range.</w:t>
      </w:r>
    </w:p>
    <w:p w14:paraId="3BCC58B4" w14:textId="77777777" w:rsidR="00683A89" w:rsidRPr="00683A89" w:rsidRDefault="00683A89" w:rsidP="00683A89">
      <w:pPr>
        <w:rPr>
          <w:b/>
          <w:bCs/>
        </w:rPr>
      </w:pPr>
      <w:r w:rsidRPr="00683A89">
        <w:rPr>
          <w:b/>
          <w:bCs/>
        </w:rPr>
        <w:t>Validation reporting</w:t>
      </w:r>
    </w:p>
    <w:p w14:paraId="2973BE0B" w14:textId="77777777" w:rsidR="00683A89" w:rsidRPr="00683A89" w:rsidRDefault="00683A89" w:rsidP="00683A89">
      <w:r w:rsidRPr="00683A89">
        <w:t>The use of six models sounds comprehensive, but the paper does not provide enough information to reproduce the comparison:</w:t>
      </w:r>
    </w:p>
    <w:p w14:paraId="584E7EDE" w14:textId="77777777" w:rsidR="00683A89" w:rsidRPr="00683A89" w:rsidRDefault="00683A89" w:rsidP="00683A89">
      <w:pPr>
        <w:numPr>
          <w:ilvl w:val="0"/>
          <w:numId w:val="13"/>
        </w:numPr>
      </w:pPr>
      <w:r w:rsidRPr="00683A89">
        <w:t>No exact AUC table.</w:t>
      </w:r>
    </w:p>
    <w:p w14:paraId="5665E071" w14:textId="77777777" w:rsidR="00683A89" w:rsidRPr="00683A89" w:rsidRDefault="00683A89" w:rsidP="00683A89">
      <w:pPr>
        <w:numPr>
          <w:ilvl w:val="0"/>
          <w:numId w:val="13"/>
        </w:numPr>
      </w:pPr>
      <w:r w:rsidRPr="00683A89">
        <w:t>No parameter settings.</w:t>
      </w:r>
    </w:p>
    <w:p w14:paraId="1D602811" w14:textId="77777777" w:rsidR="00683A89" w:rsidRPr="00683A89" w:rsidRDefault="00683A89" w:rsidP="00683A89">
      <w:pPr>
        <w:numPr>
          <w:ilvl w:val="0"/>
          <w:numId w:val="13"/>
        </w:numPr>
      </w:pPr>
      <w:r w:rsidRPr="00683A89">
        <w:t>No class counts.</w:t>
      </w:r>
    </w:p>
    <w:p w14:paraId="0CEDE5ED" w14:textId="77777777" w:rsidR="00683A89" w:rsidRPr="00683A89" w:rsidRDefault="00683A89" w:rsidP="00683A89">
      <w:pPr>
        <w:numPr>
          <w:ilvl w:val="0"/>
          <w:numId w:val="13"/>
        </w:numPr>
      </w:pPr>
      <w:r w:rsidRPr="00683A89">
        <w:t>No uncertainty intervals.</w:t>
      </w:r>
    </w:p>
    <w:p w14:paraId="1D9A6F18" w14:textId="77777777" w:rsidR="00683A89" w:rsidRPr="00683A89" w:rsidRDefault="00683A89" w:rsidP="00683A89">
      <w:pPr>
        <w:numPr>
          <w:ilvl w:val="0"/>
          <w:numId w:val="13"/>
        </w:numPr>
      </w:pPr>
      <w:r w:rsidRPr="00683A89">
        <w:t>No repeated random splits.</w:t>
      </w:r>
    </w:p>
    <w:p w14:paraId="48A4B5D3" w14:textId="77777777" w:rsidR="00683A89" w:rsidRPr="00683A89" w:rsidRDefault="00683A89" w:rsidP="00683A89">
      <w:pPr>
        <w:numPr>
          <w:ilvl w:val="0"/>
          <w:numId w:val="13"/>
        </w:numPr>
      </w:pPr>
      <w:r w:rsidRPr="00683A89">
        <w:t>No comparison with a simple weighted-overlay baseline.</w:t>
      </w:r>
    </w:p>
    <w:p w14:paraId="71E02BC7" w14:textId="77777777" w:rsidR="00683A89" w:rsidRPr="00683A89" w:rsidRDefault="00683A89" w:rsidP="00683A89">
      <w:pPr>
        <w:numPr>
          <w:ilvl w:val="0"/>
          <w:numId w:val="13"/>
        </w:numPr>
      </w:pPr>
      <w:r w:rsidRPr="00683A89">
        <w:t>No ablation showing the effect of removing socioeconomic or agricultural-practice variables.</w:t>
      </w:r>
    </w:p>
    <w:p w14:paraId="3FFC601D" w14:textId="77777777" w:rsidR="00683A89" w:rsidRPr="00683A89" w:rsidRDefault="00683A89" w:rsidP="00683A89">
      <w:pPr>
        <w:rPr>
          <w:b/>
          <w:bCs/>
        </w:rPr>
      </w:pPr>
      <w:r w:rsidRPr="00683A89">
        <w:rPr>
          <w:b/>
          <w:bCs/>
        </w:rPr>
        <w:t>Missing comparisons and ablations</w:t>
      </w:r>
    </w:p>
    <w:p w14:paraId="500004E3" w14:textId="77777777" w:rsidR="00683A89" w:rsidRPr="00683A89" w:rsidRDefault="00683A89" w:rsidP="00683A89">
      <w:r w:rsidRPr="00683A89">
        <w:t>A stronger study would include: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006"/>
        <w:gridCol w:w="5020"/>
      </w:tblGrid>
      <w:tr w:rsidR="00683A89" w:rsidRPr="00683A89" w14:paraId="480032FA" w14:textId="77777777">
        <w:trPr>
          <w:tblHeader/>
          <w:tblCellSpacing w:w="15" w:type="dxa"/>
        </w:trPr>
        <w:tc>
          <w:tcPr>
            <w:tcW w:w="0" w:type="auto"/>
            <w:vAlign w:val="center"/>
            <w:hideMark/>
          </w:tcPr>
          <w:p w14:paraId="2BC855D4" w14:textId="77777777" w:rsidR="00683A89" w:rsidRPr="00683A89" w:rsidRDefault="00683A89" w:rsidP="00683A89">
            <w:pPr>
              <w:rPr>
                <w:b/>
                <w:bCs/>
              </w:rPr>
            </w:pPr>
            <w:r w:rsidRPr="00683A89">
              <w:rPr>
                <w:b/>
                <w:bCs/>
              </w:rPr>
              <w:t>Missing analysis</w:t>
            </w:r>
          </w:p>
        </w:tc>
        <w:tc>
          <w:tcPr>
            <w:tcW w:w="0" w:type="auto"/>
            <w:vAlign w:val="center"/>
            <w:hideMark/>
          </w:tcPr>
          <w:p w14:paraId="3F9165EE" w14:textId="77777777" w:rsidR="00683A89" w:rsidRPr="00683A89" w:rsidRDefault="00683A89" w:rsidP="00683A89">
            <w:pPr>
              <w:rPr>
                <w:b/>
                <w:bCs/>
              </w:rPr>
            </w:pPr>
            <w:r w:rsidRPr="00683A89">
              <w:rPr>
                <w:b/>
                <w:bCs/>
              </w:rPr>
              <w:t>Why it matters</w:t>
            </w:r>
          </w:p>
        </w:tc>
      </w:tr>
      <w:tr w:rsidR="00683A89" w:rsidRPr="00683A89" w14:paraId="0C0BB7D2" w14:textId="77777777">
        <w:trPr>
          <w:tblCellSpacing w:w="15" w:type="dxa"/>
        </w:trPr>
        <w:tc>
          <w:tcPr>
            <w:tcW w:w="0" w:type="auto"/>
            <w:vAlign w:val="center"/>
            <w:hideMark/>
          </w:tcPr>
          <w:p w14:paraId="4AB080A7" w14:textId="77777777" w:rsidR="00683A89" w:rsidRPr="00683A89" w:rsidRDefault="00683A89" w:rsidP="00683A89">
            <w:r w:rsidRPr="00683A89">
              <w:t xml:space="preserve">Crisp AHP versus </w:t>
            </w:r>
            <w:proofErr w:type="spellStart"/>
            <w:r w:rsidRPr="00683A89">
              <w:t>FuzzyAHP</w:t>
            </w:r>
            <w:proofErr w:type="spellEnd"/>
          </w:p>
        </w:tc>
        <w:tc>
          <w:tcPr>
            <w:tcW w:w="0" w:type="auto"/>
            <w:vAlign w:val="center"/>
            <w:hideMark/>
          </w:tcPr>
          <w:p w14:paraId="70446CB8" w14:textId="77777777" w:rsidR="00683A89" w:rsidRPr="00683A89" w:rsidRDefault="00683A89" w:rsidP="00683A89">
            <w:r w:rsidRPr="00683A89">
              <w:t>Shows whether fuzziness improves performance.</w:t>
            </w:r>
          </w:p>
        </w:tc>
      </w:tr>
      <w:tr w:rsidR="00683A89" w:rsidRPr="00683A89" w14:paraId="72EAF1DD" w14:textId="77777777">
        <w:trPr>
          <w:tblCellSpacing w:w="15" w:type="dxa"/>
        </w:trPr>
        <w:tc>
          <w:tcPr>
            <w:tcW w:w="0" w:type="auto"/>
            <w:vAlign w:val="center"/>
            <w:hideMark/>
          </w:tcPr>
          <w:p w14:paraId="3897B933" w14:textId="77777777" w:rsidR="00683A89" w:rsidRPr="00683A89" w:rsidRDefault="00683A89" w:rsidP="00683A89">
            <w:r w:rsidRPr="00683A89">
              <w:lastRenderedPageBreak/>
              <w:t>Biophysical-only model versus full 21-variable model</w:t>
            </w:r>
          </w:p>
        </w:tc>
        <w:tc>
          <w:tcPr>
            <w:tcW w:w="0" w:type="auto"/>
            <w:vAlign w:val="center"/>
            <w:hideMark/>
          </w:tcPr>
          <w:p w14:paraId="2FA89F10" w14:textId="77777777" w:rsidR="00683A89" w:rsidRPr="00683A89" w:rsidRDefault="00683A89" w:rsidP="00683A89">
            <w:r w:rsidRPr="00683A89">
              <w:t>Measures the value of socioeconomic and management variables.</w:t>
            </w:r>
          </w:p>
        </w:tc>
      </w:tr>
      <w:tr w:rsidR="00683A89" w:rsidRPr="00683A89" w14:paraId="4FBB532F" w14:textId="77777777">
        <w:trPr>
          <w:tblCellSpacing w:w="15" w:type="dxa"/>
        </w:trPr>
        <w:tc>
          <w:tcPr>
            <w:tcW w:w="0" w:type="auto"/>
            <w:vAlign w:val="center"/>
            <w:hideMark/>
          </w:tcPr>
          <w:p w14:paraId="3A4DAF4F" w14:textId="77777777" w:rsidR="00683A89" w:rsidRPr="00683A89" w:rsidRDefault="00683A89" w:rsidP="00683A89">
            <w:r w:rsidRPr="00683A89">
              <w:t>Equal-weight baseline</w:t>
            </w:r>
          </w:p>
        </w:tc>
        <w:tc>
          <w:tcPr>
            <w:tcW w:w="0" w:type="auto"/>
            <w:vAlign w:val="center"/>
            <w:hideMark/>
          </w:tcPr>
          <w:p w14:paraId="514B45A3" w14:textId="77777777" w:rsidR="00683A89" w:rsidRPr="00683A89" w:rsidRDefault="00683A89" w:rsidP="00683A89">
            <w:r w:rsidRPr="00683A89">
              <w:t>Determines whether expert weighting adds predictive value.</w:t>
            </w:r>
          </w:p>
        </w:tc>
      </w:tr>
      <w:tr w:rsidR="00683A89" w:rsidRPr="00683A89" w14:paraId="26CA86B2" w14:textId="77777777">
        <w:trPr>
          <w:tblCellSpacing w:w="15" w:type="dxa"/>
        </w:trPr>
        <w:tc>
          <w:tcPr>
            <w:tcW w:w="0" w:type="auto"/>
            <w:vAlign w:val="center"/>
            <w:hideMark/>
          </w:tcPr>
          <w:p w14:paraId="60730B2A" w14:textId="77777777" w:rsidR="00683A89" w:rsidRPr="00683A89" w:rsidRDefault="00683A89" w:rsidP="00683A89">
            <w:r w:rsidRPr="00683A89">
              <w:t>Sensitivity analysis</w:t>
            </w:r>
          </w:p>
        </w:tc>
        <w:tc>
          <w:tcPr>
            <w:tcW w:w="0" w:type="auto"/>
            <w:vAlign w:val="center"/>
            <w:hideMark/>
          </w:tcPr>
          <w:p w14:paraId="388022F9" w14:textId="77777777" w:rsidR="00683A89" w:rsidRPr="00683A89" w:rsidRDefault="00683A89" w:rsidP="00683A89">
            <w:r w:rsidRPr="00683A89">
              <w:t>Shows whether small changes in weights alter suitability classes.</w:t>
            </w:r>
          </w:p>
        </w:tc>
      </w:tr>
      <w:tr w:rsidR="00683A89" w:rsidRPr="00683A89" w14:paraId="53AB3792" w14:textId="77777777">
        <w:trPr>
          <w:tblCellSpacing w:w="15" w:type="dxa"/>
        </w:trPr>
        <w:tc>
          <w:tcPr>
            <w:tcW w:w="0" w:type="auto"/>
            <w:vAlign w:val="center"/>
            <w:hideMark/>
          </w:tcPr>
          <w:p w14:paraId="429E2525" w14:textId="77777777" w:rsidR="00683A89" w:rsidRPr="00683A89" w:rsidRDefault="00683A89" w:rsidP="00683A89">
            <w:r w:rsidRPr="00683A89">
              <w:t>Spatial cross-validation</w:t>
            </w:r>
          </w:p>
        </w:tc>
        <w:tc>
          <w:tcPr>
            <w:tcW w:w="0" w:type="auto"/>
            <w:vAlign w:val="center"/>
            <w:hideMark/>
          </w:tcPr>
          <w:p w14:paraId="4803C50C" w14:textId="77777777" w:rsidR="00683A89" w:rsidRPr="00683A89" w:rsidRDefault="00683A89" w:rsidP="00683A89">
            <w:r w:rsidRPr="00683A89">
              <w:t>Tests generalization to unseen areas.</w:t>
            </w:r>
          </w:p>
        </w:tc>
      </w:tr>
      <w:tr w:rsidR="00683A89" w:rsidRPr="00683A89" w14:paraId="2F2BB89D" w14:textId="77777777">
        <w:trPr>
          <w:tblCellSpacing w:w="15" w:type="dxa"/>
        </w:trPr>
        <w:tc>
          <w:tcPr>
            <w:tcW w:w="0" w:type="auto"/>
            <w:vAlign w:val="center"/>
            <w:hideMark/>
          </w:tcPr>
          <w:p w14:paraId="6A7FD08D" w14:textId="77777777" w:rsidR="00683A89" w:rsidRPr="00683A89" w:rsidRDefault="00683A89" w:rsidP="00683A89">
            <w:r w:rsidRPr="00683A89">
              <w:t>Multi-year validation</w:t>
            </w:r>
          </w:p>
        </w:tc>
        <w:tc>
          <w:tcPr>
            <w:tcW w:w="0" w:type="auto"/>
            <w:vAlign w:val="center"/>
            <w:hideMark/>
          </w:tcPr>
          <w:p w14:paraId="44709C5F" w14:textId="77777777" w:rsidR="00683A89" w:rsidRPr="00683A89" w:rsidRDefault="00683A89" w:rsidP="00683A89">
            <w:r w:rsidRPr="00683A89">
              <w:t>Tests robustness across seasons and weather conditions.</w:t>
            </w:r>
          </w:p>
        </w:tc>
      </w:tr>
      <w:tr w:rsidR="00683A89" w:rsidRPr="00683A89" w14:paraId="2D4B9D00" w14:textId="77777777">
        <w:trPr>
          <w:tblCellSpacing w:w="15" w:type="dxa"/>
        </w:trPr>
        <w:tc>
          <w:tcPr>
            <w:tcW w:w="0" w:type="auto"/>
            <w:vAlign w:val="center"/>
            <w:hideMark/>
          </w:tcPr>
          <w:p w14:paraId="3B56192E" w14:textId="77777777" w:rsidR="00683A89" w:rsidRPr="00683A89" w:rsidRDefault="00683A89" w:rsidP="00683A89">
            <w:r w:rsidRPr="00683A89">
              <w:t>Alternative MCDM methods</w:t>
            </w:r>
          </w:p>
        </w:tc>
        <w:tc>
          <w:tcPr>
            <w:tcW w:w="0" w:type="auto"/>
            <w:vAlign w:val="center"/>
            <w:hideMark/>
          </w:tcPr>
          <w:p w14:paraId="7110D1C0" w14:textId="77777777" w:rsidR="00683A89" w:rsidRPr="00683A89" w:rsidRDefault="00683A89" w:rsidP="00683A89">
            <w:r w:rsidRPr="00683A89">
              <w:t xml:space="preserve">Compares </w:t>
            </w:r>
            <w:proofErr w:type="spellStart"/>
            <w:r w:rsidRPr="00683A89">
              <w:t>FuzzyAHP</w:t>
            </w:r>
            <w:proofErr w:type="spellEnd"/>
            <w:r w:rsidRPr="00683A89">
              <w:t xml:space="preserve"> with TOPSIS, VIKOR, ANP, or SAW.</w:t>
            </w:r>
          </w:p>
        </w:tc>
      </w:tr>
      <w:tr w:rsidR="00683A89" w:rsidRPr="00683A89" w14:paraId="61C762BC" w14:textId="77777777">
        <w:trPr>
          <w:tblCellSpacing w:w="15" w:type="dxa"/>
        </w:trPr>
        <w:tc>
          <w:tcPr>
            <w:tcW w:w="0" w:type="auto"/>
            <w:vAlign w:val="center"/>
            <w:hideMark/>
          </w:tcPr>
          <w:p w14:paraId="48D2D25B" w14:textId="77777777" w:rsidR="00683A89" w:rsidRPr="00683A89" w:rsidRDefault="00683A89" w:rsidP="00683A89">
            <w:r w:rsidRPr="00683A89">
              <w:t>Regression metrics for yield</w:t>
            </w:r>
          </w:p>
        </w:tc>
        <w:tc>
          <w:tcPr>
            <w:tcW w:w="0" w:type="auto"/>
            <w:vAlign w:val="center"/>
            <w:hideMark/>
          </w:tcPr>
          <w:p w14:paraId="5ADCC03A" w14:textId="77777777" w:rsidR="00683A89" w:rsidRPr="00683A89" w:rsidRDefault="00683A89" w:rsidP="00683A89">
            <w:r w:rsidRPr="00683A89">
              <w:t>AUC evaluates classification, not actual yield prediction.</w:t>
            </w:r>
          </w:p>
        </w:tc>
      </w:tr>
    </w:tbl>
    <w:p w14:paraId="3923B531" w14:textId="77777777" w:rsidR="00683A89" w:rsidRPr="00683A89" w:rsidRDefault="00683A89" w:rsidP="00683A89">
      <w:pPr>
        <w:rPr>
          <w:b/>
          <w:bCs/>
        </w:rPr>
      </w:pPr>
      <w:r w:rsidRPr="00683A89">
        <w:rPr>
          <w:b/>
          <w:bCs/>
        </w:rPr>
        <w:t>Reproducibility</w:t>
      </w:r>
    </w:p>
    <w:p w14:paraId="29EAEC0C" w14:textId="77777777" w:rsidR="00683A89" w:rsidRPr="00683A89" w:rsidRDefault="00683A89" w:rsidP="00683A89">
      <w:r w:rsidRPr="00683A89">
        <w:t>Reproducibility is limited. The authors state that supporting data are available from the corresponding author on request, but the paper does not provide the raw soil dataset, GIS layers, code, expert-comparison matrices in machine-readable form, model hyperparameters, or complete validation results. The study is therefore conceptually reproducible but not readily computationally reproducible.[</w:t>
      </w:r>
      <w:hyperlink r:id="rId11" w:history="1">
        <w:r w:rsidRPr="00683A89">
          <w:rPr>
            <w:rStyle w:val="Hyperlink"/>
          </w:rPr>
          <w:t>ppl-ai-file-upload.s3.amazonaws</w:t>
        </w:r>
      </w:hyperlink>
      <w:r w:rsidRPr="00683A89">
        <w:t>]</w:t>
      </w:r>
    </w:p>
    <w:p w14:paraId="346E5AA2" w14:textId="77777777" w:rsidR="00683A89" w:rsidRPr="00683A89" w:rsidRDefault="00683A89" w:rsidP="00683A89">
      <w:pPr>
        <w:rPr>
          <w:b/>
          <w:bCs/>
        </w:rPr>
      </w:pPr>
      <w:r w:rsidRPr="00683A89">
        <w:rPr>
          <w:b/>
          <w:bCs/>
        </w:rPr>
        <w:t>6. Limitations and future work</w:t>
      </w:r>
    </w:p>
    <w:p w14:paraId="0897BD44" w14:textId="77777777" w:rsidR="00683A89" w:rsidRPr="00683A89" w:rsidRDefault="00683A89" w:rsidP="00683A89">
      <w:pPr>
        <w:rPr>
          <w:b/>
          <w:bCs/>
        </w:rPr>
      </w:pPr>
      <w:r w:rsidRPr="00683A89">
        <w:rPr>
          <w:b/>
          <w:bCs/>
        </w:rPr>
        <w:t>Limitations acknowledged by the authors</w:t>
      </w:r>
    </w:p>
    <w:p w14:paraId="404486F6" w14:textId="77777777" w:rsidR="00683A89" w:rsidRPr="00683A89" w:rsidRDefault="00683A89" w:rsidP="00683A89">
      <w:r w:rsidRPr="00683A89">
        <w:t>The authors identify or imply several practical limitations:</w:t>
      </w:r>
    </w:p>
    <w:p w14:paraId="1FFA5A1E" w14:textId="77777777" w:rsidR="00683A89" w:rsidRPr="00683A89" w:rsidRDefault="00683A89" w:rsidP="00683A89">
      <w:pPr>
        <w:numPr>
          <w:ilvl w:val="0"/>
          <w:numId w:val="14"/>
        </w:numPr>
      </w:pPr>
      <w:r w:rsidRPr="00683A89">
        <w:t>Farmer financial status may be inaccurately reported because farmers may conceal their actual finances.</w:t>
      </w:r>
    </w:p>
    <w:p w14:paraId="62600710" w14:textId="77777777" w:rsidR="00683A89" w:rsidRPr="00683A89" w:rsidRDefault="00683A89" w:rsidP="00683A89">
      <w:pPr>
        <w:numPr>
          <w:ilvl w:val="0"/>
          <w:numId w:val="14"/>
        </w:numPr>
      </w:pPr>
      <w:r w:rsidRPr="00683A89">
        <w:t>Potato quality is not fully captured by yield alone.</w:t>
      </w:r>
    </w:p>
    <w:p w14:paraId="18FBECAC" w14:textId="77777777" w:rsidR="00683A89" w:rsidRPr="00683A89" w:rsidRDefault="00683A89" w:rsidP="00683A89">
      <w:pPr>
        <w:numPr>
          <w:ilvl w:val="0"/>
          <w:numId w:val="14"/>
        </w:numPr>
      </w:pPr>
      <w:r w:rsidRPr="00683A89">
        <w:t>Weather variability affects potato tuber quality.</w:t>
      </w:r>
    </w:p>
    <w:p w14:paraId="13B33FA1" w14:textId="77777777" w:rsidR="00683A89" w:rsidRPr="00683A89" w:rsidRDefault="00683A89" w:rsidP="00683A89">
      <w:pPr>
        <w:numPr>
          <w:ilvl w:val="0"/>
          <w:numId w:val="14"/>
        </w:numPr>
      </w:pPr>
      <w:r w:rsidRPr="00683A89">
        <w:t>Low crop prices may reduce farmer profit even when yield is high.</w:t>
      </w:r>
    </w:p>
    <w:p w14:paraId="5E9CBF5B" w14:textId="77777777" w:rsidR="00683A89" w:rsidRPr="00683A89" w:rsidRDefault="00683A89" w:rsidP="00683A89">
      <w:pPr>
        <w:numPr>
          <w:ilvl w:val="0"/>
          <w:numId w:val="14"/>
        </w:numPr>
      </w:pPr>
      <w:r w:rsidRPr="00683A89">
        <w:t>Low-yield areas require additional ground-truthing.</w:t>
      </w:r>
    </w:p>
    <w:p w14:paraId="3E65E4EB" w14:textId="77777777" w:rsidR="00683A89" w:rsidRPr="00683A89" w:rsidRDefault="00683A89" w:rsidP="00683A89">
      <w:pPr>
        <w:numPr>
          <w:ilvl w:val="0"/>
          <w:numId w:val="14"/>
        </w:numPr>
      </w:pPr>
      <w:r w:rsidRPr="00683A89">
        <w:t>The model is currently focused on a particular study region.</w:t>
      </w:r>
    </w:p>
    <w:p w14:paraId="660BE38F" w14:textId="77777777" w:rsidR="00683A89" w:rsidRPr="00683A89" w:rsidRDefault="00683A89" w:rsidP="00683A89">
      <w:pPr>
        <w:rPr>
          <w:b/>
          <w:bCs/>
        </w:rPr>
      </w:pPr>
      <w:r w:rsidRPr="00683A89">
        <w:rPr>
          <w:b/>
          <w:bCs/>
        </w:rPr>
        <w:lastRenderedPageBreak/>
        <w:t>Limitations overlooked by the authors</w:t>
      </w:r>
    </w:p>
    <w:p w14:paraId="7125DD22" w14:textId="77777777" w:rsidR="00683A89" w:rsidRPr="00683A89" w:rsidRDefault="00683A89" w:rsidP="00683A89">
      <w:r w:rsidRPr="00683A89">
        <w:t>The paper does not sufficiently discuss:</w:t>
      </w:r>
    </w:p>
    <w:p w14:paraId="54A148AD" w14:textId="77777777" w:rsidR="00683A89" w:rsidRPr="00683A89" w:rsidRDefault="00683A89" w:rsidP="00683A89">
      <w:pPr>
        <w:numPr>
          <w:ilvl w:val="0"/>
          <w:numId w:val="15"/>
        </w:numPr>
      </w:pPr>
      <w:r w:rsidRPr="00683A89">
        <w:t>Sampling bias in the 70 soil samples.</w:t>
      </w:r>
    </w:p>
    <w:p w14:paraId="4A6E0145" w14:textId="77777777" w:rsidR="00683A89" w:rsidRPr="00683A89" w:rsidRDefault="00683A89" w:rsidP="00683A89">
      <w:pPr>
        <w:numPr>
          <w:ilvl w:val="0"/>
          <w:numId w:val="15"/>
        </w:numPr>
      </w:pPr>
      <w:r w:rsidRPr="00683A89">
        <w:t>The small geographic extent of the study.</w:t>
      </w:r>
    </w:p>
    <w:p w14:paraId="79338789" w14:textId="77777777" w:rsidR="00683A89" w:rsidRPr="00683A89" w:rsidRDefault="00683A89" w:rsidP="00683A89">
      <w:pPr>
        <w:numPr>
          <w:ilvl w:val="0"/>
          <w:numId w:val="15"/>
        </w:numPr>
      </w:pPr>
      <w:r w:rsidRPr="00683A89">
        <w:t>Single-date satellite imagery.</w:t>
      </w:r>
    </w:p>
    <w:p w14:paraId="48E379F2" w14:textId="77777777" w:rsidR="00683A89" w:rsidRPr="00683A89" w:rsidRDefault="00683A89" w:rsidP="00683A89">
      <w:pPr>
        <w:numPr>
          <w:ilvl w:val="0"/>
          <w:numId w:val="15"/>
        </w:numPr>
      </w:pPr>
      <w:r w:rsidRPr="00683A89">
        <w:t>Possible spatial leakage during machine-learning validation.</w:t>
      </w:r>
    </w:p>
    <w:p w14:paraId="59CA1766" w14:textId="77777777" w:rsidR="00683A89" w:rsidRPr="00683A89" w:rsidRDefault="00683A89" w:rsidP="00683A89">
      <w:pPr>
        <w:numPr>
          <w:ilvl w:val="0"/>
          <w:numId w:val="15"/>
        </w:numPr>
      </w:pPr>
      <w:r w:rsidRPr="00683A89">
        <w:t>Uncertainty from expert-derived weights.</w:t>
      </w:r>
    </w:p>
    <w:p w14:paraId="38F07FC5" w14:textId="77777777" w:rsidR="00683A89" w:rsidRPr="00683A89" w:rsidRDefault="00683A89" w:rsidP="00683A89">
      <w:pPr>
        <w:numPr>
          <w:ilvl w:val="0"/>
          <w:numId w:val="15"/>
        </w:numPr>
      </w:pPr>
      <w:r w:rsidRPr="00683A89">
        <w:t>Uncertainty from IDW interpolation.</w:t>
      </w:r>
    </w:p>
    <w:p w14:paraId="7D6268A0" w14:textId="77777777" w:rsidR="00683A89" w:rsidRPr="00683A89" w:rsidRDefault="00683A89" w:rsidP="00683A89">
      <w:pPr>
        <w:numPr>
          <w:ilvl w:val="0"/>
          <w:numId w:val="15"/>
        </w:numPr>
      </w:pPr>
      <w:r w:rsidRPr="00683A89">
        <w:t>Absence of confidence intervals.</w:t>
      </w:r>
    </w:p>
    <w:p w14:paraId="4354CDF1" w14:textId="77777777" w:rsidR="00683A89" w:rsidRPr="00683A89" w:rsidRDefault="00683A89" w:rsidP="00683A89">
      <w:pPr>
        <w:numPr>
          <w:ilvl w:val="0"/>
          <w:numId w:val="15"/>
        </w:numPr>
      </w:pPr>
      <w:r w:rsidRPr="00683A89">
        <w:t>Lack of independent external validation.</w:t>
      </w:r>
    </w:p>
    <w:p w14:paraId="276D6E4B" w14:textId="77777777" w:rsidR="00683A89" w:rsidRPr="00683A89" w:rsidRDefault="00683A89" w:rsidP="00683A89">
      <w:pPr>
        <w:numPr>
          <w:ilvl w:val="0"/>
          <w:numId w:val="15"/>
        </w:numPr>
      </w:pPr>
      <w:r w:rsidRPr="00683A89">
        <w:t>Potential mismatch between suitability and profitability.</w:t>
      </w:r>
    </w:p>
    <w:p w14:paraId="2C2D019F" w14:textId="77777777" w:rsidR="00683A89" w:rsidRPr="00683A89" w:rsidRDefault="00683A89" w:rsidP="00683A89">
      <w:pPr>
        <w:numPr>
          <w:ilvl w:val="0"/>
          <w:numId w:val="15"/>
        </w:numPr>
      </w:pPr>
      <w:r w:rsidRPr="00683A89">
        <w:t>Whether the model remains reliable under climate-change scenarios.</w:t>
      </w:r>
    </w:p>
    <w:p w14:paraId="55A40A73" w14:textId="77777777" w:rsidR="00683A89" w:rsidRPr="00683A89" w:rsidRDefault="00683A89" w:rsidP="00683A89">
      <w:pPr>
        <w:numPr>
          <w:ilvl w:val="0"/>
          <w:numId w:val="15"/>
        </w:numPr>
      </w:pPr>
      <w:r w:rsidRPr="00683A89">
        <w:t>Whether socioeconomic variables are measured consistently across farms.</w:t>
      </w:r>
    </w:p>
    <w:p w14:paraId="1131C7E1" w14:textId="77777777" w:rsidR="00683A89" w:rsidRPr="00683A89" w:rsidRDefault="00683A89" w:rsidP="00683A89">
      <w:pPr>
        <w:rPr>
          <w:b/>
          <w:bCs/>
        </w:rPr>
      </w:pPr>
      <w:r w:rsidRPr="00683A89">
        <w:rPr>
          <w:b/>
          <w:bCs/>
        </w:rPr>
        <w:t>Future work proposed by the authors</w:t>
      </w:r>
    </w:p>
    <w:p w14:paraId="3DCDBE02" w14:textId="77777777" w:rsidR="00683A89" w:rsidRPr="00683A89" w:rsidRDefault="00683A89" w:rsidP="00683A89">
      <w:r w:rsidRPr="00683A89">
        <w:t>The authors recommend integrating:</w:t>
      </w:r>
    </w:p>
    <w:p w14:paraId="18FF2035" w14:textId="77777777" w:rsidR="00683A89" w:rsidRPr="00683A89" w:rsidRDefault="00683A89" w:rsidP="00683A89">
      <w:pPr>
        <w:numPr>
          <w:ilvl w:val="0"/>
          <w:numId w:val="16"/>
        </w:numPr>
      </w:pPr>
      <w:r w:rsidRPr="00683A89">
        <w:t>Near-real-time agricultural big data.</w:t>
      </w:r>
    </w:p>
    <w:p w14:paraId="0E833DB1" w14:textId="77777777" w:rsidR="00683A89" w:rsidRPr="00683A89" w:rsidRDefault="00683A89" w:rsidP="00683A89">
      <w:pPr>
        <w:numPr>
          <w:ilvl w:val="0"/>
          <w:numId w:val="16"/>
        </w:numPr>
      </w:pPr>
      <w:r w:rsidRPr="00683A89">
        <w:t>Internet of Things systems.</w:t>
      </w:r>
    </w:p>
    <w:p w14:paraId="5BE257C3" w14:textId="77777777" w:rsidR="00683A89" w:rsidRPr="00683A89" w:rsidRDefault="00683A89" w:rsidP="00683A89">
      <w:pPr>
        <w:numPr>
          <w:ilvl w:val="0"/>
          <w:numId w:val="16"/>
        </w:numPr>
      </w:pPr>
      <w:r w:rsidRPr="00683A89">
        <w:t>Radar-based remote sensing.</w:t>
      </w:r>
    </w:p>
    <w:p w14:paraId="154DB0FB" w14:textId="77777777" w:rsidR="00683A89" w:rsidRPr="00683A89" w:rsidRDefault="00683A89" w:rsidP="00683A89">
      <w:pPr>
        <w:numPr>
          <w:ilvl w:val="0"/>
          <w:numId w:val="16"/>
        </w:numPr>
      </w:pPr>
      <w:r w:rsidRPr="00683A89">
        <w:t>Unmanned aerial vehicles.</w:t>
      </w:r>
    </w:p>
    <w:p w14:paraId="608B3831" w14:textId="77777777" w:rsidR="00683A89" w:rsidRPr="00683A89" w:rsidRDefault="00683A89" w:rsidP="00683A89">
      <w:pPr>
        <w:numPr>
          <w:ilvl w:val="0"/>
          <w:numId w:val="16"/>
        </w:numPr>
      </w:pPr>
      <w:r w:rsidRPr="00683A89">
        <w:t>Soil spectroscopy.</w:t>
      </w:r>
    </w:p>
    <w:p w14:paraId="57F793AE" w14:textId="77777777" w:rsidR="00683A89" w:rsidRPr="00683A89" w:rsidRDefault="00683A89" w:rsidP="00683A89">
      <w:pPr>
        <w:numPr>
          <w:ilvl w:val="0"/>
          <w:numId w:val="16"/>
        </w:numPr>
      </w:pPr>
      <w:r w:rsidRPr="00683A89">
        <w:t>Hybrid MCDM methods.</w:t>
      </w:r>
    </w:p>
    <w:p w14:paraId="4FE958EB" w14:textId="77777777" w:rsidR="00683A89" w:rsidRPr="00683A89" w:rsidRDefault="00683A89" w:rsidP="00683A89">
      <w:pPr>
        <w:numPr>
          <w:ilvl w:val="0"/>
          <w:numId w:val="16"/>
        </w:numPr>
      </w:pPr>
      <w:r w:rsidRPr="00683A89">
        <w:t>Machine learning and deep learning.</w:t>
      </w:r>
    </w:p>
    <w:p w14:paraId="46051FFD" w14:textId="77777777" w:rsidR="00683A89" w:rsidRPr="00683A89" w:rsidRDefault="00683A89" w:rsidP="00683A89">
      <w:pPr>
        <w:numPr>
          <w:ilvl w:val="0"/>
          <w:numId w:val="16"/>
        </w:numPr>
      </w:pPr>
      <w:r w:rsidRPr="00683A89">
        <w:t>Blockchain.</w:t>
      </w:r>
    </w:p>
    <w:p w14:paraId="4DA906F9" w14:textId="77777777" w:rsidR="00683A89" w:rsidRPr="00683A89" w:rsidRDefault="00683A89" w:rsidP="00683A89">
      <w:pPr>
        <w:numPr>
          <w:ilvl w:val="0"/>
          <w:numId w:val="16"/>
        </w:numPr>
      </w:pPr>
      <w:r w:rsidRPr="00683A89">
        <w:t>Cloud computing.</w:t>
      </w:r>
    </w:p>
    <w:p w14:paraId="687D6508" w14:textId="77777777" w:rsidR="00683A89" w:rsidRPr="00683A89" w:rsidRDefault="00683A89" w:rsidP="00683A89">
      <w:r w:rsidRPr="00683A89">
        <w:t>These are broad directions, but the most valuable immediate improvements would probably be multi-year data collection, spatially independent validation, sensitivity analysis, and publication of reproducible datasets and code.[</w:t>
      </w:r>
      <w:hyperlink r:id="rId12" w:history="1">
        <w:r w:rsidRPr="00683A89">
          <w:rPr>
            <w:rStyle w:val="Hyperlink"/>
          </w:rPr>
          <w:t>ppl-ai-file-upload.s3.amazonaws</w:t>
        </w:r>
      </w:hyperlink>
      <w:r w:rsidRPr="00683A89">
        <w:t>]</w:t>
      </w:r>
    </w:p>
    <w:p w14:paraId="2D99D74C" w14:textId="77777777" w:rsidR="00683A89" w:rsidRPr="00683A89" w:rsidRDefault="00683A89" w:rsidP="00683A89">
      <w:pPr>
        <w:rPr>
          <w:b/>
          <w:bCs/>
        </w:rPr>
      </w:pPr>
      <w:r w:rsidRPr="00683A89">
        <w:rPr>
          <w:b/>
          <w:bCs/>
        </w:rPr>
        <w:t>7. Related work and research directions</w:t>
      </w:r>
    </w:p>
    <w:p w14:paraId="01E54DF6" w14:textId="77777777" w:rsidR="00683A89" w:rsidRPr="00683A89" w:rsidRDefault="00683A89" w:rsidP="00683A89">
      <w:r w:rsidRPr="00683A89">
        <w:t>The paper itself cites several relevant studies. The following five are useful next readings: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048"/>
        <w:gridCol w:w="4978"/>
      </w:tblGrid>
      <w:tr w:rsidR="00683A89" w:rsidRPr="00683A89" w14:paraId="09CF0877" w14:textId="77777777">
        <w:trPr>
          <w:tblHeader/>
          <w:tblCellSpacing w:w="15" w:type="dxa"/>
        </w:trPr>
        <w:tc>
          <w:tcPr>
            <w:tcW w:w="0" w:type="auto"/>
            <w:vAlign w:val="center"/>
            <w:hideMark/>
          </w:tcPr>
          <w:p w14:paraId="54EC978E" w14:textId="77777777" w:rsidR="00683A89" w:rsidRPr="00683A89" w:rsidRDefault="00683A89" w:rsidP="00683A89">
            <w:pPr>
              <w:rPr>
                <w:b/>
                <w:bCs/>
              </w:rPr>
            </w:pPr>
            <w:r w:rsidRPr="00683A89">
              <w:rPr>
                <w:b/>
                <w:bCs/>
              </w:rPr>
              <w:lastRenderedPageBreak/>
              <w:t>Suggested reading or direction</w:t>
            </w:r>
          </w:p>
        </w:tc>
        <w:tc>
          <w:tcPr>
            <w:tcW w:w="0" w:type="auto"/>
            <w:vAlign w:val="center"/>
            <w:hideMark/>
          </w:tcPr>
          <w:p w14:paraId="137EFD7B" w14:textId="77777777" w:rsidR="00683A89" w:rsidRPr="00683A89" w:rsidRDefault="00683A89" w:rsidP="00683A89">
            <w:pPr>
              <w:rPr>
                <w:b/>
                <w:bCs/>
              </w:rPr>
            </w:pPr>
            <w:r w:rsidRPr="00683A89">
              <w:rPr>
                <w:b/>
                <w:bCs/>
              </w:rPr>
              <w:t>Why it is relevant</w:t>
            </w:r>
          </w:p>
        </w:tc>
      </w:tr>
      <w:tr w:rsidR="00683A89" w:rsidRPr="00683A89" w14:paraId="70003419" w14:textId="77777777">
        <w:trPr>
          <w:tblCellSpacing w:w="15" w:type="dxa"/>
        </w:trPr>
        <w:tc>
          <w:tcPr>
            <w:tcW w:w="0" w:type="auto"/>
            <w:vAlign w:val="center"/>
            <w:hideMark/>
          </w:tcPr>
          <w:p w14:paraId="66847A38" w14:textId="77777777" w:rsidR="00683A89" w:rsidRPr="00683A89" w:rsidRDefault="00683A89" w:rsidP="00683A89">
            <w:r w:rsidRPr="00683A89">
              <w:t>Amini et al. (2019), combined fuzzy-AHP-GIS for agricultural sustainability in Iran</w:t>
            </w:r>
          </w:p>
        </w:tc>
        <w:tc>
          <w:tcPr>
            <w:tcW w:w="0" w:type="auto"/>
            <w:vAlign w:val="center"/>
            <w:hideMark/>
          </w:tcPr>
          <w:p w14:paraId="0351B101" w14:textId="77777777" w:rsidR="00683A89" w:rsidRPr="00683A89" w:rsidRDefault="00683A89" w:rsidP="00683A89">
            <w:r w:rsidRPr="00683A89">
              <w:t xml:space="preserve">Useful comparison for </w:t>
            </w:r>
            <w:proofErr w:type="spellStart"/>
            <w:r w:rsidRPr="00683A89">
              <w:t>FuzzyAHP</w:t>
            </w:r>
            <w:proofErr w:type="spellEnd"/>
            <w:r w:rsidRPr="00683A89">
              <w:t xml:space="preserve"> design and sustainability assessment.</w:t>
            </w:r>
          </w:p>
        </w:tc>
      </w:tr>
      <w:tr w:rsidR="00683A89" w:rsidRPr="00683A89" w14:paraId="06F0E1FD" w14:textId="77777777">
        <w:trPr>
          <w:tblCellSpacing w:w="15" w:type="dxa"/>
        </w:trPr>
        <w:tc>
          <w:tcPr>
            <w:tcW w:w="0" w:type="auto"/>
            <w:vAlign w:val="center"/>
            <w:hideMark/>
          </w:tcPr>
          <w:p w14:paraId="52DBA0E3" w14:textId="77777777" w:rsidR="00683A89" w:rsidRPr="00683A89" w:rsidRDefault="00683A89" w:rsidP="00683A89">
            <w:r w:rsidRPr="00683A89">
              <w:t>Baroudy et al. (2020), remote sensing and soil indicators for rice suitability in the Nile Delta</w:t>
            </w:r>
          </w:p>
        </w:tc>
        <w:tc>
          <w:tcPr>
            <w:tcW w:w="0" w:type="auto"/>
            <w:vAlign w:val="center"/>
            <w:hideMark/>
          </w:tcPr>
          <w:p w14:paraId="4EB81455" w14:textId="77777777" w:rsidR="00683A89" w:rsidRPr="00683A89" w:rsidRDefault="00683A89" w:rsidP="00683A89">
            <w:r w:rsidRPr="00683A89">
              <w:t>Relevant for combining Sentinel-derived vegetation information with soil-quality indicators.</w:t>
            </w:r>
          </w:p>
        </w:tc>
      </w:tr>
      <w:tr w:rsidR="00683A89" w:rsidRPr="00683A89" w14:paraId="4953A4DD" w14:textId="77777777">
        <w:trPr>
          <w:tblCellSpacing w:w="15" w:type="dxa"/>
        </w:trPr>
        <w:tc>
          <w:tcPr>
            <w:tcW w:w="0" w:type="auto"/>
            <w:vAlign w:val="center"/>
            <w:hideMark/>
          </w:tcPr>
          <w:p w14:paraId="621A69F8" w14:textId="77777777" w:rsidR="00683A89" w:rsidRPr="00683A89" w:rsidRDefault="00683A89" w:rsidP="00683A89">
            <w:r w:rsidRPr="00683A89">
              <w:t xml:space="preserve">Sarkar et al. (2022), </w:t>
            </w:r>
            <w:proofErr w:type="spellStart"/>
            <w:r w:rsidRPr="00683A89">
              <w:t>FuzzyAHP</w:t>
            </w:r>
            <w:proofErr w:type="spellEnd"/>
            <w:r w:rsidRPr="00683A89">
              <w:t>-based paddy suitability in West Bengal</w:t>
            </w:r>
          </w:p>
        </w:tc>
        <w:tc>
          <w:tcPr>
            <w:tcW w:w="0" w:type="auto"/>
            <w:vAlign w:val="center"/>
            <w:hideMark/>
          </w:tcPr>
          <w:p w14:paraId="2A603EBD" w14:textId="77777777" w:rsidR="00683A89" w:rsidRPr="00683A89" w:rsidRDefault="00683A89" w:rsidP="00683A89">
            <w:r w:rsidRPr="00683A89">
              <w:t>Directly relevant regional comparison; the paper reports 14.54% highly suitable and 46.07% moderately suitable area.</w:t>
            </w:r>
          </w:p>
        </w:tc>
      </w:tr>
      <w:tr w:rsidR="00683A89" w:rsidRPr="00683A89" w14:paraId="6F82B332" w14:textId="77777777">
        <w:trPr>
          <w:tblCellSpacing w:w="15" w:type="dxa"/>
        </w:trPr>
        <w:tc>
          <w:tcPr>
            <w:tcW w:w="0" w:type="auto"/>
            <w:vAlign w:val="center"/>
            <w:hideMark/>
          </w:tcPr>
          <w:p w14:paraId="28E881B6" w14:textId="77777777" w:rsidR="00683A89" w:rsidRPr="00683A89" w:rsidRDefault="00683A89" w:rsidP="00683A89">
            <w:r w:rsidRPr="00683A89">
              <w:t>Dang et al. (2019), hybrid neural-fuzzy rice suitability and yield prediction</w:t>
            </w:r>
          </w:p>
        </w:tc>
        <w:tc>
          <w:tcPr>
            <w:tcW w:w="0" w:type="auto"/>
            <w:vAlign w:val="center"/>
            <w:hideMark/>
          </w:tcPr>
          <w:p w14:paraId="7AC4EB45" w14:textId="77777777" w:rsidR="00683A89" w:rsidRPr="00683A89" w:rsidRDefault="00683A89" w:rsidP="00683A89">
            <w:r w:rsidRPr="00683A89">
              <w:t>Relevant for moving from suitability classification toward yield prediction.</w:t>
            </w:r>
          </w:p>
        </w:tc>
      </w:tr>
      <w:tr w:rsidR="00683A89" w:rsidRPr="00683A89" w14:paraId="6E568E49" w14:textId="77777777">
        <w:trPr>
          <w:tblCellSpacing w:w="15" w:type="dxa"/>
        </w:trPr>
        <w:tc>
          <w:tcPr>
            <w:tcW w:w="0" w:type="auto"/>
            <w:vAlign w:val="center"/>
            <w:hideMark/>
          </w:tcPr>
          <w:p w14:paraId="04216C32" w14:textId="77777777" w:rsidR="00683A89" w:rsidRPr="00683A89" w:rsidRDefault="00683A89" w:rsidP="00683A89">
            <w:r w:rsidRPr="00683A89">
              <w:t>Hamzeh et al. (2016), feature selection for land-suitability classification</w:t>
            </w:r>
          </w:p>
        </w:tc>
        <w:tc>
          <w:tcPr>
            <w:tcW w:w="0" w:type="auto"/>
            <w:vAlign w:val="center"/>
            <w:hideMark/>
          </w:tcPr>
          <w:p w14:paraId="1140645A" w14:textId="77777777" w:rsidR="00683A89" w:rsidRPr="00683A89" w:rsidRDefault="00683A89" w:rsidP="00683A89">
            <w:r w:rsidRPr="00683A89">
              <w:t>Useful for reducing redundant variables and improving model efficiency.</w:t>
            </w:r>
          </w:p>
        </w:tc>
      </w:tr>
    </w:tbl>
    <w:p w14:paraId="099D6C33" w14:textId="77777777" w:rsidR="00683A89" w:rsidRPr="00683A89" w:rsidRDefault="00683A89" w:rsidP="00683A89">
      <w:r w:rsidRPr="00683A89">
        <w:t>Additional research directions include:</w:t>
      </w:r>
    </w:p>
    <w:p w14:paraId="774CA6BB" w14:textId="77777777" w:rsidR="00683A89" w:rsidRPr="00683A89" w:rsidRDefault="00683A89" w:rsidP="00683A89">
      <w:pPr>
        <w:numPr>
          <w:ilvl w:val="0"/>
          <w:numId w:val="17"/>
        </w:numPr>
      </w:pPr>
      <w:r w:rsidRPr="00683A89">
        <w:t>Spatially blocked machine-learning validation.</w:t>
      </w:r>
    </w:p>
    <w:p w14:paraId="52A55BB4" w14:textId="77777777" w:rsidR="00683A89" w:rsidRPr="00683A89" w:rsidRDefault="00683A89" w:rsidP="00683A89">
      <w:pPr>
        <w:numPr>
          <w:ilvl w:val="0"/>
          <w:numId w:val="17"/>
        </w:numPr>
      </w:pPr>
      <w:r w:rsidRPr="00683A89">
        <w:t>Explainable machine learning for crop suitability.</w:t>
      </w:r>
    </w:p>
    <w:p w14:paraId="2CBBE754" w14:textId="77777777" w:rsidR="00683A89" w:rsidRPr="00683A89" w:rsidRDefault="00683A89" w:rsidP="00683A89">
      <w:pPr>
        <w:numPr>
          <w:ilvl w:val="0"/>
          <w:numId w:val="17"/>
        </w:numPr>
      </w:pPr>
      <w:r w:rsidRPr="00683A89">
        <w:t>Multi-year Sentinel-1 and Sentinel-2 data fusion.</w:t>
      </w:r>
    </w:p>
    <w:p w14:paraId="3FA63A50" w14:textId="77777777" w:rsidR="00683A89" w:rsidRPr="00683A89" w:rsidRDefault="00683A89" w:rsidP="00683A89">
      <w:pPr>
        <w:numPr>
          <w:ilvl w:val="0"/>
          <w:numId w:val="17"/>
        </w:numPr>
      </w:pPr>
      <w:r w:rsidRPr="00683A89">
        <w:t>Climate-change-aware crop suitability modelling.</w:t>
      </w:r>
    </w:p>
    <w:p w14:paraId="6717DCC3" w14:textId="77777777" w:rsidR="00683A89" w:rsidRPr="00683A89" w:rsidRDefault="00683A89" w:rsidP="00683A89">
      <w:pPr>
        <w:numPr>
          <w:ilvl w:val="0"/>
          <w:numId w:val="17"/>
        </w:numPr>
      </w:pPr>
      <w:r w:rsidRPr="00683A89">
        <w:t>Profitability and market-risk modelling alongside biophysical suitability.</w:t>
      </w:r>
    </w:p>
    <w:p w14:paraId="197D0C8B" w14:textId="77777777" w:rsidR="00683A89" w:rsidRPr="00683A89" w:rsidRDefault="00683A89" w:rsidP="00683A89">
      <w:pPr>
        <w:numPr>
          <w:ilvl w:val="0"/>
          <w:numId w:val="17"/>
        </w:numPr>
      </w:pPr>
      <w:r w:rsidRPr="00683A89">
        <w:t>Participatory GIS involving farmers and agricultural extension officers.</w:t>
      </w:r>
    </w:p>
    <w:p w14:paraId="6D56F2F4" w14:textId="77777777" w:rsidR="00683A89" w:rsidRPr="00683A89" w:rsidRDefault="00683A89" w:rsidP="00683A89">
      <w:pPr>
        <w:numPr>
          <w:ilvl w:val="0"/>
          <w:numId w:val="17"/>
        </w:numPr>
      </w:pPr>
      <w:r w:rsidRPr="00683A89">
        <w:t>Crop-rotation optimization rather than single-crop suitability mapping.</w:t>
      </w:r>
    </w:p>
    <w:p w14:paraId="3BB37F44" w14:textId="77777777" w:rsidR="00683A89" w:rsidRPr="00683A89" w:rsidRDefault="00683A89" w:rsidP="00683A89">
      <w:pPr>
        <w:rPr>
          <w:b/>
          <w:bCs/>
        </w:rPr>
      </w:pPr>
      <w:r w:rsidRPr="00683A89">
        <w:rPr>
          <w:b/>
          <w:bCs/>
        </w:rPr>
        <w:t>8. Plain-language explanation</w:t>
      </w:r>
    </w:p>
    <w:p w14:paraId="70261AA8" w14:textId="77777777" w:rsidR="00683A89" w:rsidRPr="00683A89" w:rsidRDefault="00683A89" w:rsidP="00683A89">
      <w:r w:rsidRPr="00683A89">
        <w:t xml:space="preserve">The researchers wanted to determine which parts of a farming area in West Bengal are best for growing rice and potatoes. They collected soil samples, satellite images, weather information, terrain data, and details about how farmers manage their fields. They gave different importance scores to these factors—for example, soil texture, temperature, irrigation, and fertilizer-related nutrients—and combined them in a GIS map using </w:t>
      </w:r>
      <w:proofErr w:type="spellStart"/>
      <w:r w:rsidRPr="00683A89">
        <w:t>FuzzyAHP</w:t>
      </w:r>
      <w:proofErr w:type="spellEnd"/>
      <w:r w:rsidRPr="00683A89">
        <w:t>. The final map divided the land into highly suitable, moderately suitable, marginally suitable, and unsuitable zones. The results suggested that potato had more highly or moderately suitable land than rice: about 38.69% was highly suitable for potato, compared with 26.04% for rice. Finally, the researchers used six machine-learning methods to compare the maps with yield information, and SVM produced the best reported performance, with an AUC above 80%.</w:t>
      </w:r>
    </w:p>
    <w:p w14:paraId="00D99FC3" w14:textId="77777777" w:rsidR="00683A89" w:rsidRPr="00683A89" w:rsidRDefault="00683A89" w:rsidP="00683A89">
      <w:r w:rsidRPr="00683A89">
        <w:lastRenderedPageBreak/>
        <w:t xml:space="preserve">A simple example is this: if a field has suitable soil texture, good nutrient levels, adequate irrigation, </w:t>
      </w:r>
      <w:proofErr w:type="spellStart"/>
      <w:r w:rsidRPr="00683A89">
        <w:t>favorable</w:t>
      </w:r>
      <w:proofErr w:type="spellEnd"/>
      <w:r w:rsidRPr="00683A89">
        <w:t xml:space="preserve"> temperature, and reasonable mechanization, it receives a higher suitability score. If it has acidic soil, high salinity, poor irrigation, and low mechanization, its score decreases. The result is not a guarantee that a crop will succeed; it is a decision-support map indicating where success is more likely.</w:t>
      </w:r>
    </w:p>
    <w:p w14:paraId="37D2B1B7" w14:textId="77777777" w:rsidR="00683A89" w:rsidRPr="00683A89" w:rsidRDefault="00683A89" w:rsidP="00683A89">
      <w:pPr>
        <w:rPr>
          <w:b/>
          <w:bCs/>
        </w:rPr>
      </w:pPr>
      <w:r w:rsidRPr="00683A89">
        <w:rPr>
          <w:b/>
          <w:bCs/>
        </w:rPr>
        <w:t>9. Exam/viva questions</w:t>
      </w:r>
    </w:p>
    <w:p w14:paraId="28F883F6" w14:textId="77777777" w:rsidR="00683A89" w:rsidRPr="00683A89" w:rsidRDefault="00683A89" w:rsidP="00683A89">
      <w:pPr>
        <w:rPr>
          <w:b/>
          <w:bCs/>
        </w:rPr>
      </w:pPr>
      <w:r w:rsidRPr="00683A89">
        <w:rPr>
          <w:b/>
          <w:bCs/>
        </w:rPr>
        <w:t xml:space="preserve">1. Why was </w:t>
      </w:r>
      <w:proofErr w:type="spellStart"/>
      <w:r w:rsidRPr="00683A89">
        <w:rPr>
          <w:b/>
          <w:bCs/>
        </w:rPr>
        <w:t>FuzzyAHP</w:t>
      </w:r>
      <w:proofErr w:type="spellEnd"/>
      <w:r w:rsidRPr="00683A89">
        <w:rPr>
          <w:b/>
          <w:bCs/>
        </w:rPr>
        <w:t xml:space="preserve"> used instead of ordinary AHP?</w:t>
      </w:r>
    </w:p>
    <w:p w14:paraId="60EB486F" w14:textId="77777777" w:rsidR="00683A89" w:rsidRPr="00683A89" w:rsidRDefault="00683A89" w:rsidP="00683A89">
      <w:proofErr w:type="spellStart"/>
      <w:r w:rsidRPr="00683A89">
        <w:t>FuzzyAHP</w:t>
      </w:r>
      <w:proofErr w:type="spellEnd"/>
      <w:r w:rsidRPr="00683A89">
        <w:t xml:space="preserve"> was used to represent uncertainty in expert judgments. Instead of assigning one exact importance value, experts can express a range using triangular fuzzy numbers.</w:t>
      </w:r>
    </w:p>
    <w:p w14:paraId="3D46C2E2" w14:textId="77777777" w:rsidR="00683A89" w:rsidRPr="00683A89" w:rsidRDefault="00683A89" w:rsidP="00683A89">
      <w:pPr>
        <w:rPr>
          <w:b/>
          <w:bCs/>
        </w:rPr>
      </w:pPr>
      <w:r w:rsidRPr="00683A89">
        <w:rPr>
          <w:b/>
          <w:bCs/>
        </w:rPr>
        <w:t>2. What were the five main criteria in the study?</w:t>
      </w:r>
    </w:p>
    <w:p w14:paraId="5EAF3BE8" w14:textId="77777777" w:rsidR="00683A89" w:rsidRPr="00683A89" w:rsidRDefault="00683A89" w:rsidP="00683A89">
      <w:r w:rsidRPr="00683A89">
        <w:t>They were terrain distribution, static soil properties, available soil nutrients, agricultural practices, and local variation parameters.</w:t>
      </w:r>
    </w:p>
    <w:p w14:paraId="039A0B07" w14:textId="77777777" w:rsidR="00683A89" w:rsidRPr="00683A89" w:rsidRDefault="00683A89" w:rsidP="00683A89">
      <w:pPr>
        <w:rPr>
          <w:b/>
          <w:bCs/>
        </w:rPr>
      </w:pPr>
      <w:r w:rsidRPr="00683A89">
        <w:rPr>
          <w:b/>
          <w:bCs/>
        </w:rPr>
        <w:t>3. Which crop had the greater highly suitable area?</w:t>
      </w:r>
    </w:p>
    <w:p w14:paraId="47A5B38E" w14:textId="77777777" w:rsidR="00683A89" w:rsidRPr="00683A89" w:rsidRDefault="00683A89" w:rsidP="00683A89">
      <w:r w:rsidRPr="00683A89">
        <w:t>Potato had the greater highly suitable area, with 38.69% of the study region classified as highly suitable, compared with 26.04% for rice.</w:t>
      </w:r>
    </w:p>
    <w:p w14:paraId="3AE62847" w14:textId="77777777" w:rsidR="00683A89" w:rsidRPr="00683A89" w:rsidRDefault="00683A89" w:rsidP="00683A89">
      <w:pPr>
        <w:rPr>
          <w:b/>
          <w:bCs/>
        </w:rPr>
      </w:pPr>
      <w:r w:rsidRPr="00683A89">
        <w:rPr>
          <w:b/>
          <w:bCs/>
        </w:rPr>
        <w:t>4. How was the suitability map validated?</w:t>
      </w:r>
    </w:p>
    <w:p w14:paraId="2AA3EF88" w14:textId="77777777" w:rsidR="00683A89" w:rsidRPr="00683A89" w:rsidRDefault="00683A89" w:rsidP="00683A89">
      <w:r w:rsidRPr="00683A89">
        <w:t>The authors compared suitability results with field-based crop-yield information using six machine-learning models. They divided the data into 70% training and 30% testing subsets and evaluated performance using AUC/ROC.</w:t>
      </w:r>
    </w:p>
    <w:p w14:paraId="6E28EFAC" w14:textId="77777777" w:rsidR="00683A89" w:rsidRPr="00683A89" w:rsidRDefault="00683A89" w:rsidP="00683A89">
      <w:pPr>
        <w:rPr>
          <w:b/>
          <w:bCs/>
        </w:rPr>
      </w:pPr>
      <w:r w:rsidRPr="00683A89">
        <w:rPr>
          <w:b/>
          <w:bCs/>
        </w:rPr>
        <w:t>5. Which machine-learning model performed best?</w:t>
      </w:r>
    </w:p>
    <w:p w14:paraId="337F8D53" w14:textId="77777777" w:rsidR="00683A89" w:rsidRPr="00683A89" w:rsidRDefault="00683A89" w:rsidP="00683A89">
      <w:r w:rsidRPr="00683A89">
        <w:t>Support Vector Machine achieved the highest reported AUC for both rice and potato, with an AUC above 80%. However, the paper does not provide exact AUC values, confidence intervals, or complete model settings, so the strength of this conclusion is limited.</w:t>
      </w:r>
    </w:p>
    <w:p w14:paraId="3F5D7C19" w14:textId="77777777" w:rsidR="00683A89" w:rsidRPr="00683A89" w:rsidRDefault="00683A89" w:rsidP="00683A89">
      <w:r w:rsidRPr="00683A89">
        <w:rPr>
          <w:b/>
          <w:bCs/>
        </w:rPr>
        <w:t>Overall assessment:</w:t>
      </w:r>
      <w:r w:rsidRPr="00683A89">
        <w:t xml:space="preserve"> This is a useful regional application of GIS, Remote Sensing, </w:t>
      </w:r>
      <w:proofErr w:type="spellStart"/>
      <w:r w:rsidRPr="00683A89">
        <w:t>FuzzyAHP</w:t>
      </w:r>
      <w:proofErr w:type="spellEnd"/>
      <w:r w:rsidRPr="00683A89">
        <w:t>, and machine learning for agricultural decision support. Its main value lies in integrating environmental and farm-management factors, but claims of methodological novelty and validation reliability should be treated cautiously because of limited reproducibility, unclear sampling and model details, possible spatial leakage, and the lack of sensitivity and external-validation analyses.[</w:t>
      </w:r>
      <w:hyperlink r:id="rId13" w:history="1">
        <w:r w:rsidRPr="00683A89">
          <w:rPr>
            <w:rStyle w:val="Hyperlink"/>
          </w:rPr>
          <w:t>ppl-ai-file-upload.s3.amazonaws</w:t>
        </w:r>
      </w:hyperlink>
      <w:r w:rsidRPr="00683A89">
        <w:t>]</w:t>
      </w:r>
    </w:p>
    <w:p w14:paraId="09A8349E" w14:textId="77777777" w:rsidR="00B176C5" w:rsidRDefault="00B176C5"/>
    <w:sectPr w:rsidR="00B176C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DE5898"/>
    <w:multiLevelType w:val="multilevel"/>
    <w:tmpl w:val="305E14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73F0561"/>
    <w:multiLevelType w:val="multilevel"/>
    <w:tmpl w:val="10BC4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CAF0C5A"/>
    <w:multiLevelType w:val="multilevel"/>
    <w:tmpl w:val="F1A4C5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53D5EDE"/>
    <w:multiLevelType w:val="multilevel"/>
    <w:tmpl w:val="7A603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B1379BA"/>
    <w:multiLevelType w:val="multilevel"/>
    <w:tmpl w:val="3C84F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D3600AE"/>
    <w:multiLevelType w:val="multilevel"/>
    <w:tmpl w:val="610455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00E1DFE"/>
    <w:multiLevelType w:val="multilevel"/>
    <w:tmpl w:val="C1927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0D61F7A"/>
    <w:multiLevelType w:val="multilevel"/>
    <w:tmpl w:val="77BE3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A67165C"/>
    <w:multiLevelType w:val="multilevel"/>
    <w:tmpl w:val="0688CA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F1D6312"/>
    <w:multiLevelType w:val="multilevel"/>
    <w:tmpl w:val="ECD43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FB56631"/>
    <w:multiLevelType w:val="multilevel"/>
    <w:tmpl w:val="80907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0B34EC5"/>
    <w:multiLevelType w:val="multilevel"/>
    <w:tmpl w:val="1F625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12E410A"/>
    <w:multiLevelType w:val="multilevel"/>
    <w:tmpl w:val="B31E064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74275834"/>
    <w:multiLevelType w:val="multilevel"/>
    <w:tmpl w:val="0EC62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49C5044"/>
    <w:multiLevelType w:val="multilevel"/>
    <w:tmpl w:val="F2846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B344902"/>
    <w:multiLevelType w:val="multilevel"/>
    <w:tmpl w:val="2C5C4E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DFF70CF"/>
    <w:multiLevelType w:val="multilevel"/>
    <w:tmpl w:val="FE5A8F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54384557">
    <w:abstractNumId w:val="3"/>
  </w:num>
  <w:num w:numId="2" w16cid:durableId="12078232">
    <w:abstractNumId w:val="2"/>
  </w:num>
  <w:num w:numId="3" w16cid:durableId="1746141759">
    <w:abstractNumId w:val="12"/>
  </w:num>
  <w:num w:numId="4" w16cid:durableId="314338916">
    <w:abstractNumId w:val="4"/>
  </w:num>
  <w:num w:numId="5" w16cid:durableId="1822503849">
    <w:abstractNumId w:val="8"/>
  </w:num>
  <w:num w:numId="6" w16cid:durableId="1740783534">
    <w:abstractNumId w:val="0"/>
  </w:num>
  <w:num w:numId="7" w16cid:durableId="17708110">
    <w:abstractNumId w:val="7"/>
  </w:num>
  <w:num w:numId="8" w16cid:durableId="1607882673">
    <w:abstractNumId w:val="10"/>
  </w:num>
  <w:num w:numId="9" w16cid:durableId="1628076896">
    <w:abstractNumId w:val="14"/>
  </w:num>
  <w:num w:numId="10" w16cid:durableId="2106069897">
    <w:abstractNumId w:val="11"/>
  </w:num>
  <w:num w:numId="11" w16cid:durableId="1140030617">
    <w:abstractNumId w:val="1"/>
  </w:num>
  <w:num w:numId="12" w16cid:durableId="2091540152">
    <w:abstractNumId w:val="5"/>
  </w:num>
  <w:num w:numId="13" w16cid:durableId="423109899">
    <w:abstractNumId w:val="15"/>
  </w:num>
  <w:num w:numId="14" w16cid:durableId="1752433890">
    <w:abstractNumId w:val="6"/>
  </w:num>
  <w:num w:numId="15" w16cid:durableId="377626475">
    <w:abstractNumId w:val="13"/>
  </w:num>
  <w:num w:numId="16" w16cid:durableId="864246717">
    <w:abstractNumId w:val="16"/>
  </w:num>
  <w:num w:numId="17" w16cid:durableId="98208209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6EDF"/>
    <w:rsid w:val="0010083E"/>
    <w:rsid w:val="003C4561"/>
    <w:rsid w:val="00683A89"/>
    <w:rsid w:val="00B176C5"/>
    <w:rsid w:val="00F76EDF"/>
    <w:rsid w:val="00FD765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3175BE"/>
  <w15:chartTrackingRefBased/>
  <w15:docId w15:val="{CC28F88E-B1DA-4C71-BB1B-6F7BFFB3DA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76ED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76ED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76ED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76ED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76ED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76ED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76ED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76ED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76ED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76ED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76ED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76ED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76ED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76ED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76ED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76ED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76ED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76EDF"/>
    <w:rPr>
      <w:rFonts w:eastAsiaTheme="majorEastAsia" w:cstheme="majorBidi"/>
      <w:color w:val="272727" w:themeColor="text1" w:themeTint="D8"/>
    </w:rPr>
  </w:style>
  <w:style w:type="paragraph" w:styleId="Title">
    <w:name w:val="Title"/>
    <w:basedOn w:val="Normal"/>
    <w:next w:val="Normal"/>
    <w:link w:val="TitleChar"/>
    <w:uiPriority w:val="10"/>
    <w:qFormat/>
    <w:rsid w:val="00F76ED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76ED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76ED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76ED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76EDF"/>
    <w:pPr>
      <w:spacing w:before="160"/>
      <w:jc w:val="center"/>
    </w:pPr>
    <w:rPr>
      <w:i/>
      <w:iCs/>
      <w:color w:val="404040" w:themeColor="text1" w:themeTint="BF"/>
    </w:rPr>
  </w:style>
  <w:style w:type="character" w:customStyle="1" w:styleId="QuoteChar">
    <w:name w:val="Quote Char"/>
    <w:basedOn w:val="DefaultParagraphFont"/>
    <w:link w:val="Quote"/>
    <w:uiPriority w:val="29"/>
    <w:rsid w:val="00F76EDF"/>
    <w:rPr>
      <w:i/>
      <w:iCs/>
      <w:color w:val="404040" w:themeColor="text1" w:themeTint="BF"/>
    </w:rPr>
  </w:style>
  <w:style w:type="paragraph" w:styleId="ListParagraph">
    <w:name w:val="List Paragraph"/>
    <w:basedOn w:val="Normal"/>
    <w:uiPriority w:val="34"/>
    <w:qFormat/>
    <w:rsid w:val="00F76EDF"/>
    <w:pPr>
      <w:ind w:left="720"/>
      <w:contextualSpacing/>
    </w:pPr>
  </w:style>
  <w:style w:type="character" w:styleId="IntenseEmphasis">
    <w:name w:val="Intense Emphasis"/>
    <w:basedOn w:val="DefaultParagraphFont"/>
    <w:uiPriority w:val="21"/>
    <w:qFormat/>
    <w:rsid w:val="00F76EDF"/>
    <w:rPr>
      <w:i/>
      <w:iCs/>
      <w:color w:val="2F5496" w:themeColor="accent1" w:themeShade="BF"/>
    </w:rPr>
  </w:style>
  <w:style w:type="paragraph" w:styleId="IntenseQuote">
    <w:name w:val="Intense Quote"/>
    <w:basedOn w:val="Normal"/>
    <w:next w:val="Normal"/>
    <w:link w:val="IntenseQuoteChar"/>
    <w:uiPriority w:val="30"/>
    <w:qFormat/>
    <w:rsid w:val="00F76ED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76EDF"/>
    <w:rPr>
      <w:i/>
      <w:iCs/>
      <w:color w:val="2F5496" w:themeColor="accent1" w:themeShade="BF"/>
    </w:rPr>
  </w:style>
  <w:style w:type="character" w:styleId="IntenseReference">
    <w:name w:val="Intense Reference"/>
    <w:basedOn w:val="DefaultParagraphFont"/>
    <w:uiPriority w:val="32"/>
    <w:qFormat/>
    <w:rsid w:val="00F76EDF"/>
    <w:rPr>
      <w:b/>
      <w:bCs/>
      <w:smallCaps/>
      <w:color w:val="2F5496" w:themeColor="accent1" w:themeShade="BF"/>
      <w:spacing w:val="5"/>
    </w:rPr>
  </w:style>
  <w:style w:type="character" w:styleId="Hyperlink">
    <w:name w:val="Hyperlink"/>
    <w:basedOn w:val="DefaultParagraphFont"/>
    <w:uiPriority w:val="99"/>
    <w:unhideWhenUsed/>
    <w:rsid w:val="00683A89"/>
    <w:rPr>
      <w:color w:val="0563C1" w:themeColor="hyperlink"/>
      <w:u w:val="single"/>
    </w:rPr>
  </w:style>
  <w:style w:type="character" w:styleId="UnresolvedMention">
    <w:name w:val="Unresolved Mention"/>
    <w:basedOn w:val="DefaultParagraphFont"/>
    <w:uiPriority w:val="99"/>
    <w:semiHidden/>
    <w:unhideWhenUsed/>
    <w:rsid w:val="00683A8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ppl-ai-file-upload.s3.amazonaws.com/web/direct-files/attachments/84255087/8f793307-578d-43c2-9ffb-a80c1144e35e/Total_land_suitability_analysis_for_rice_and_potat...-Total_land_suitability_analysis_for_rice_and_potat.pdf?X-Amz-Algorithm=AWS4-HMAC-SHA256&amp;X-Amz-Checksum-Mode=ENABLED&amp;X-Amz-Credential=ASIA2F3EMEYEVYFZHBF5%2F20261007%2Fus-east-1%2Fs3%2Faws4_request&amp;X-Amz-Date=20261007T081941Z&amp;X-Amz-Expires=997&amp;X-Amz-Security-Token=IQoJb3JpZ2luX2VjEEAaCXVzLWVhc3QtMSJHMEUCIAGCLM9fbjtlQ9Szf6ikNeBGA45JDHFxaFw0SoPQwFq7AiEA803fWlU%2B0pVYtuZ4GEiQhl8burstaApf0TMln%2FXQP0kqgAUICBABGgw2OTk3NTMzMDk3MDUiDAvaRUzkyJyP8BryWCrdBN4yCULU%2BWir54rYHmAspUWfl3%2FvzkA8a0ERXh%2BlpJHhH43p1JzoQjItyr6ud0oJDSvcag81GZQ71R8X1dYdUwtiy4eEPdEZSrILPTwzB8FzJbm3uqpZVFA0gnHvUMHwOSNCtbKvnxXw65VR1DG1eHlVaI%2FToYTXo2JvaaK3q%2BPfuGesOiXJPHcPmeeVGilvY%2BLO67QZ09XxjWFhc7T%2FiSLu6RilOB9eMklTYNDP1JHIiD7lZMUFf3I7kZxkzIlrQYtJDdMMzPOkXh8bJRYYLaGIq3rjfUvjFu7GOacZnUO2jq0CgCfbLUugfOi66S3B1QvSJ0CQzsHkaiFUJFpEMAukXDf9fNixGeaywt861ENR8m3d4c4R6pFMrUbvldX836STa%2FYTXcJ2GQQm8UJBqVz7bMv0bngQw7iMOb8H3bvDdpv6K8I2wrLzwI7FmzZ5WWvgzIKIcxgz%2B0JuwtlCrW0xs3JOx2x6YfQCkqXtMKmY6LKcOxTm7O%2FY2ZbmMoEZgDsdUbHv4T5hwhS5VHtxgcg1hOfe6iRSC8hVltnqtfrTgtDkyzmKKp497ylLCWtn%2BOmunVS4miXAG9bdEq1g%2FIkbOtCkIIVr3tuIElqtryFZtv22T4dseL4lR1eYliaFTNbQCbEp1WOG%2B5TwxWQ0xTu18FDLVe%2B3oluWWqpMXjM5SDXB7wfgDiaLlQjO2hzevgHYs3WWx8z8KdjpAfZCUiDbi%2F76xe13U0RgI0MyMNFDIx9LfuGl858UJMFHJNlPCmIb6U12uUDAolnWPGoHf6njg3OpTsEwsIaYvMacMK%2Ftl9YGOpgBOZ0uellUqNwTqwNIC5oQ71reMFSGAF2%2Fb0Nk0FlKfzj1zMxVeSQXIclH5XKC6j62KHKGlMmF2wG0S1tySg4OT9%2B7vniaRdJiVZmX5vOQ5ErsIwuFFyliang8VhBAHB5DRQ6CR9DXlMKcY5QLbfTv%2BX9%2B338yZzdP4L4hEm3RNXQiUp5n3ZYj7sY0LSDs4e5u3V4Vse9d2I8%3D&amp;X-Amz-SignedHeaders=host&amp;x-id=GetObject&amp;X-Amz-Signature=79a8d1d8b8d42967a7dbaa11cf93720e98f2d7e73a3863dcd2acfc0a00cdf7bc" TargetMode="External"/><Relationship Id="rId13" Type="http://schemas.openxmlformats.org/officeDocument/2006/relationships/hyperlink" Target="https://ppl-ai-file-upload.s3.amazonaws.com/web/direct-files/attachments/84255087/8f793307-578d-43c2-9ffb-a80c1144e35e/Total_land_suitability_analysis_for_rice_and_potat...-Total_land_suitability_analysis_for_rice_and_potat.pdf?X-Amz-Algorithm=AWS4-HMAC-SHA256&amp;X-Amz-Checksum-Mode=ENABLED&amp;X-Amz-Credential=ASIA2F3EMEYEVYFZHBF5%2F20261007%2Fus-east-1%2Fs3%2Faws4_request&amp;X-Amz-Date=20261007T081941Z&amp;X-Amz-Expires=997&amp;X-Amz-Security-Token=IQoJb3JpZ2luX2VjEEAaCXVzLWVhc3QtMSJHMEUCIAGCLM9fbjtlQ9Szf6ikNeBGA45JDHFxaFw0SoPQwFq7AiEA803fWlU%2B0pVYtuZ4GEiQhl8burstaApf0TMln%2FXQP0kqgAUICBABGgw2OTk3NTMzMDk3MDUiDAvaRUzkyJyP8BryWCrdBN4yCULU%2BWir54rYHmAspUWfl3%2FvzkA8a0ERXh%2BlpJHhH43p1JzoQjItyr6ud0oJDSvcag81GZQ71R8X1dYdUwtiy4eEPdEZSrILPTwzB8FzJbm3uqpZVFA0gnHvUMHwOSNCtbKvnxXw65VR1DG1eHlVaI%2FToYTXo2JvaaK3q%2BPfuGesOiXJPHcPmeeVGilvY%2BLO67QZ09XxjWFhc7T%2FiSLu6RilOB9eMklTYNDP1JHIiD7lZMUFf3I7kZxkzIlrQYtJDdMMzPOkXh8bJRYYLaGIq3rjfUvjFu7GOacZnUO2jq0CgCfbLUugfOi66S3B1QvSJ0CQzsHkaiFUJFpEMAukXDf9fNixGeaywt861ENR8m3d4c4R6pFMrUbvldX836STa%2FYTXcJ2GQQm8UJBqVz7bMv0bngQw7iMOb8H3bvDdpv6K8I2wrLzwI7FmzZ5WWvgzIKIcxgz%2B0JuwtlCrW0xs3JOx2x6YfQCkqXtMKmY6LKcOxTm7O%2FY2ZbmMoEZgDsdUbHv4T5hwhS5VHtxgcg1hOfe6iRSC8hVltnqtfrTgtDkyzmKKp497ylLCWtn%2BOmunVS4miXAG9bdEq1g%2FIkbOtCkIIVr3tuIElqtryFZtv22T4dseL4lR1eYliaFTNbQCbEp1WOG%2B5TwxWQ0xTu18FDLVe%2B3oluWWqpMXjM5SDXB7wfgDiaLlQjO2hzevgHYs3WWx8z8KdjpAfZCUiDbi%2F76xe13U0RgI0MyMNFDIx9LfuGl858UJMFHJNlPCmIb6U12uUDAolnWPGoHf6njg3OpTsEwsIaYvMacMK%2Ftl9YGOpgBOZ0uellUqNwTqwNIC5oQ71reMFSGAF2%2Fb0Nk0FlKfzj1zMxVeSQXIclH5XKC6j62KHKGlMmF2wG0S1tySg4OT9%2B7vniaRdJiVZmX5vOQ5ErsIwuFFyliang8VhBAHB5DRQ6CR9DXlMKcY5QLbfTv%2BX9%2B338yZzdP4L4hEm3RNXQiUp5n3ZYj7sY0LSDs4e5u3V4Vse9d2I8%3D&amp;X-Amz-SignedHeaders=host&amp;x-id=GetObject&amp;X-Amz-Signature=79a8d1d8b8d42967a7dbaa11cf93720e98f2d7e73a3863dcd2acfc0a00cdf7bc" TargetMode="External"/><Relationship Id="rId3" Type="http://schemas.openxmlformats.org/officeDocument/2006/relationships/settings" Target="settings.xml"/><Relationship Id="rId7" Type="http://schemas.openxmlformats.org/officeDocument/2006/relationships/hyperlink" Target="https://ppl-ai-file-upload.s3.amazonaws.com/web/direct-files/attachments/84255087/8f793307-578d-43c2-9ffb-a80c1144e35e/Total_land_suitability_analysis_for_rice_and_potat...-Total_land_suitability_analysis_for_rice_and_potat.pdf?X-Amz-Algorithm=AWS4-HMAC-SHA256&amp;X-Amz-Checksum-Mode=ENABLED&amp;X-Amz-Credential=ASIA2F3EMEYEVYFZHBF5%2F20261007%2Fus-east-1%2Fs3%2Faws4_request&amp;X-Amz-Date=20261007T081941Z&amp;X-Amz-Expires=997&amp;X-Amz-Security-Token=IQoJb3JpZ2luX2VjEEAaCXVzLWVhc3QtMSJHMEUCIAGCLM9fbjtlQ9Szf6ikNeBGA45JDHFxaFw0SoPQwFq7AiEA803fWlU%2B0pVYtuZ4GEiQhl8burstaApf0TMln%2FXQP0kqgAUICBABGgw2OTk3NTMzMDk3MDUiDAvaRUzkyJyP8BryWCrdBN4yCULU%2BWir54rYHmAspUWfl3%2FvzkA8a0ERXh%2BlpJHhH43p1JzoQjItyr6ud0oJDSvcag81GZQ71R8X1dYdUwtiy4eEPdEZSrILPTwzB8FzJbm3uqpZVFA0gnHvUMHwOSNCtbKvnxXw65VR1DG1eHlVaI%2FToYTXo2JvaaK3q%2BPfuGesOiXJPHcPmeeVGilvY%2BLO67QZ09XxjWFhc7T%2FiSLu6RilOB9eMklTYNDP1JHIiD7lZMUFf3I7kZxkzIlrQYtJDdMMzPOkXh8bJRYYLaGIq3rjfUvjFu7GOacZnUO2jq0CgCfbLUugfOi66S3B1QvSJ0CQzsHkaiFUJFpEMAukXDf9fNixGeaywt861ENR8m3d4c4R6pFMrUbvldX836STa%2FYTXcJ2GQQm8UJBqVz7bMv0bngQw7iMOb8H3bvDdpv6K8I2wrLzwI7FmzZ5WWvgzIKIcxgz%2B0JuwtlCrW0xs3JOx2x6YfQCkqXtMKmY6LKcOxTm7O%2FY2ZbmMoEZgDsdUbHv4T5hwhS5VHtxgcg1hOfe6iRSC8hVltnqtfrTgtDkyzmKKp497ylLCWtn%2BOmunVS4miXAG9bdEq1g%2FIkbOtCkIIVr3tuIElqtryFZtv22T4dseL4lR1eYliaFTNbQCbEp1WOG%2B5TwxWQ0xTu18FDLVe%2B3oluWWqpMXjM5SDXB7wfgDiaLlQjO2hzevgHYs3WWx8z8KdjpAfZCUiDbi%2F76xe13U0RgI0MyMNFDIx9LfuGl858UJMFHJNlPCmIb6U12uUDAolnWPGoHf6njg3OpTsEwsIaYvMacMK%2Ftl9YGOpgBOZ0uellUqNwTqwNIC5oQ71reMFSGAF2%2Fb0Nk0FlKfzj1zMxVeSQXIclH5XKC6j62KHKGlMmF2wG0S1tySg4OT9%2B7vniaRdJiVZmX5vOQ5ErsIwuFFyliang8VhBAHB5DRQ6CR9DXlMKcY5QLbfTv%2BX9%2B338yZzdP4L4hEm3RNXQiUp5n3ZYj7sY0LSDs4e5u3V4Vse9d2I8%3D&amp;X-Amz-SignedHeaders=host&amp;x-id=GetObject&amp;X-Amz-Signature=79a8d1d8b8d42967a7dbaa11cf93720e98f2d7e73a3863dcd2acfc0a00cdf7bc" TargetMode="External"/><Relationship Id="rId12" Type="http://schemas.openxmlformats.org/officeDocument/2006/relationships/hyperlink" Target="https://ppl-ai-file-upload.s3.amazonaws.com/web/direct-files/attachments/84255087/8f793307-578d-43c2-9ffb-a80c1144e35e/Total_land_suitability_analysis_for_rice_and_potat...-Total_land_suitability_analysis_for_rice_and_potat.pdf?X-Amz-Algorithm=AWS4-HMAC-SHA256&amp;X-Amz-Checksum-Mode=ENABLED&amp;X-Amz-Credential=ASIA2F3EMEYEVYFZHBF5%2F20261007%2Fus-east-1%2Fs3%2Faws4_request&amp;X-Amz-Date=20261007T081941Z&amp;X-Amz-Expires=997&amp;X-Amz-Security-Token=IQoJb3JpZ2luX2VjEEAaCXVzLWVhc3QtMSJHMEUCIAGCLM9fbjtlQ9Szf6ikNeBGA45JDHFxaFw0SoPQwFq7AiEA803fWlU%2B0pVYtuZ4GEiQhl8burstaApf0TMln%2FXQP0kqgAUICBABGgw2OTk3NTMzMDk3MDUiDAvaRUzkyJyP8BryWCrdBN4yCULU%2BWir54rYHmAspUWfl3%2FvzkA8a0ERXh%2BlpJHhH43p1JzoQjItyr6ud0oJDSvcag81GZQ71R8X1dYdUwtiy4eEPdEZSrILPTwzB8FzJbm3uqpZVFA0gnHvUMHwOSNCtbKvnxXw65VR1DG1eHlVaI%2FToYTXo2JvaaK3q%2BPfuGesOiXJPHcPmeeVGilvY%2BLO67QZ09XxjWFhc7T%2FiSLu6RilOB9eMklTYNDP1JHIiD7lZMUFf3I7kZxkzIlrQYtJDdMMzPOkXh8bJRYYLaGIq3rjfUvjFu7GOacZnUO2jq0CgCfbLUugfOi66S3B1QvSJ0CQzsHkaiFUJFpEMAukXDf9fNixGeaywt861ENR8m3d4c4R6pFMrUbvldX836STa%2FYTXcJ2GQQm8UJBqVz7bMv0bngQw7iMOb8H3bvDdpv6K8I2wrLzwI7FmzZ5WWvgzIKIcxgz%2B0JuwtlCrW0xs3JOx2x6YfQCkqXtMKmY6LKcOxTm7O%2FY2ZbmMoEZgDsdUbHv4T5hwhS5VHtxgcg1hOfe6iRSC8hVltnqtfrTgtDkyzmKKp497ylLCWtn%2BOmunVS4miXAG9bdEq1g%2FIkbOtCkIIVr3tuIElqtryFZtv22T4dseL4lR1eYliaFTNbQCbEp1WOG%2B5TwxWQ0xTu18FDLVe%2B3oluWWqpMXjM5SDXB7wfgDiaLlQjO2hzevgHYs3WWx8z8KdjpAfZCUiDbi%2F76xe13U0RgI0MyMNFDIx9LfuGl858UJMFHJNlPCmIb6U12uUDAolnWPGoHf6njg3OpTsEwsIaYvMacMK%2Ftl9YGOpgBOZ0uellUqNwTqwNIC5oQ71reMFSGAF2%2Fb0Nk0FlKfzj1zMxVeSQXIclH5XKC6j62KHKGlMmF2wG0S1tySg4OT9%2B7vniaRdJiVZmX5vOQ5ErsIwuFFyliang8VhBAHB5DRQ6CR9DXlMKcY5QLbfTv%2BX9%2B338yZzdP4L4hEm3RNXQiUp5n3ZYj7sY0LSDs4e5u3V4Vse9d2I8%3D&amp;X-Amz-SignedHeaders=host&amp;x-id=GetObject&amp;X-Amz-Signature=79a8d1d8b8d42967a7dbaa11cf93720e98f2d7e73a3863dcd2acfc0a00cdf7bc"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ppl-ai-file-upload.s3.amazonaws.com/web/direct-files/attachments/84255087/8f793307-578d-43c2-9ffb-a80c1144e35e/Total_land_suitability_analysis_for_rice_and_potat...-Total_land_suitability_analysis_for_rice_and_potat.pdf?X-Amz-Algorithm=AWS4-HMAC-SHA256&amp;X-Amz-Checksum-Mode=ENABLED&amp;X-Amz-Credential=ASIA2F3EMEYEVYFZHBF5%2F20261007%2Fus-east-1%2Fs3%2Faws4_request&amp;X-Amz-Date=20261007T081941Z&amp;X-Amz-Expires=997&amp;X-Amz-Security-Token=IQoJb3JpZ2luX2VjEEAaCXVzLWVhc3QtMSJHMEUCIAGCLM9fbjtlQ9Szf6ikNeBGA45JDHFxaFw0SoPQwFq7AiEA803fWlU%2B0pVYtuZ4GEiQhl8burstaApf0TMln%2FXQP0kqgAUICBABGgw2OTk3NTMzMDk3MDUiDAvaRUzkyJyP8BryWCrdBN4yCULU%2BWir54rYHmAspUWfl3%2FvzkA8a0ERXh%2BlpJHhH43p1JzoQjItyr6ud0oJDSvcag81GZQ71R8X1dYdUwtiy4eEPdEZSrILPTwzB8FzJbm3uqpZVFA0gnHvUMHwOSNCtbKvnxXw65VR1DG1eHlVaI%2FToYTXo2JvaaK3q%2BPfuGesOiXJPHcPmeeVGilvY%2BLO67QZ09XxjWFhc7T%2FiSLu6RilOB9eMklTYNDP1JHIiD7lZMUFf3I7kZxkzIlrQYtJDdMMzPOkXh8bJRYYLaGIq3rjfUvjFu7GOacZnUO2jq0CgCfbLUugfOi66S3B1QvSJ0CQzsHkaiFUJFpEMAukXDf9fNixGeaywt861ENR8m3d4c4R6pFMrUbvldX836STa%2FYTXcJ2GQQm8UJBqVz7bMv0bngQw7iMOb8H3bvDdpv6K8I2wrLzwI7FmzZ5WWvgzIKIcxgz%2B0JuwtlCrW0xs3JOx2x6YfQCkqXtMKmY6LKcOxTm7O%2FY2ZbmMoEZgDsdUbHv4T5hwhS5VHtxgcg1hOfe6iRSC8hVltnqtfrTgtDkyzmKKp497ylLCWtn%2BOmunVS4miXAG9bdEq1g%2FIkbOtCkIIVr3tuIElqtryFZtv22T4dseL4lR1eYliaFTNbQCbEp1WOG%2B5TwxWQ0xTu18FDLVe%2B3oluWWqpMXjM5SDXB7wfgDiaLlQjO2hzevgHYs3WWx8z8KdjpAfZCUiDbi%2F76xe13U0RgI0MyMNFDIx9LfuGl858UJMFHJNlPCmIb6U12uUDAolnWPGoHf6njg3OpTsEwsIaYvMacMK%2Ftl9YGOpgBOZ0uellUqNwTqwNIC5oQ71reMFSGAF2%2Fb0Nk0FlKfzj1zMxVeSQXIclH5XKC6j62KHKGlMmF2wG0S1tySg4OT9%2B7vniaRdJiVZmX5vOQ5ErsIwuFFyliang8VhBAHB5DRQ6CR9DXlMKcY5QLbfTv%2BX9%2B338yZzdP4L4hEm3RNXQiUp5n3ZYj7sY0LSDs4e5u3V4Vse9d2I8%3D&amp;X-Amz-SignedHeaders=host&amp;x-id=GetObject&amp;X-Amz-Signature=79a8d1d8b8d42967a7dbaa11cf93720e98f2d7e73a3863dcd2acfc0a00cdf7bc" TargetMode="External"/><Relationship Id="rId11" Type="http://schemas.openxmlformats.org/officeDocument/2006/relationships/hyperlink" Target="https://ppl-ai-file-upload.s3.amazonaws.com/web/direct-files/attachments/84255087/8f793307-578d-43c2-9ffb-a80c1144e35e/Total_land_suitability_analysis_for_rice_and_potat...-Total_land_suitability_analysis_for_rice_and_potat.pdf?X-Amz-Algorithm=AWS4-HMAC-SHA256&amp;X-Amz-Checksum-Mode=ENABLED&amp;X-Amz-Credential=ASIA2F3EMEYEVYFZHBF5%2F20261007%2Fus-east-1%2Fs3%2Faws4_request&amp;X-Amz-Date=20261007T081941Z&amp;X-Amz-Expires=997&amp;X-Amz-Security-Token=IQoJb3JpZ2luX2VjEEAaCXVzLWVhc3QtMSJHMEUCIAGCLM9fbjtlQ9Szf6ikNeBGA45JDHFxaFw0SoPQwFq7AiEA803fWlU%2B0pVYtuZ4GEiQhl8burstaApf0TMln%2FXQP0kqgAUICBABGgw2OTk3NTMzMDk3MDUiDAvaRUzkyJyP8BryWCrdBN4yCULU%2BWir54rYHmAspUWfl3%2FvzkA8a0ERXh%2BlpJHhH43p1JzoQjItyr6ud0oJDSvcag81GZQ71R8X1dYdUwtiy4eEPdEZSrILPTwzB8FzJbm3uqpZVFA0gnHvUMHwOSNCtbKvnxXw65VR1DG1eHlVaI%2FToYTXo2JvaaK3q%2BPfuGesOiXJPHcPmeeVGilvY%2BLO67QZ09XxjWFhc7T%2FiSLu6RilOB9eMklTYNDP1JHIiD7lZMUFf3I7kZxkzIlrQYtJDdMMzPOkXh8bJRYYLaGIq3rjfUvjFu7GOacZnUO2jq0CgCfbLUugfOi66S3B1QvSJ0CQzsHkaiFUJFpEMAukXDf9fNixGeaywt861ENR8m3d4c4R6pFMrUbvldX836STa%2FYTXcJ2GQQm8UJBqVz7bMv0bngQw7iMOb8H3bvDdpv6K8I2wrLzwI7FmzZ5WWvgzIKIcxgz%2B0JuwtlCrW0xs3JOx2x6YfQCkqXtMKmY6LKcOxTm7O%2FY2ZbmMoEZgDsdUbHv4T5hwhS5VHtxgcg1hOfe6iRSC8hVltnqtfrTgtDkyzmKKp497ylLCWtn%2BOmunVS4miXAG9bdEq1g%2FIkbOtCkIIVr3tuIElqtryFZtv22T4dseL4lR1eYliaFTNbQCbEp1WOG%2B5TwxWQ0xTu18FDLVe%2B3oluWWqpMXjM5SDXB7wfgDiaLlQjO2hzevgHYs3WWx8z8KdjpAfZCUiDbi%2F76xe13U0RgI0MyMNFDIx9LfuGl858UJMFHJNlPCmIb6U12uUDAolnWPGoHf6njg3OpTsEwsIaYvMacMK%2Ftl9YGOpgBOZ0uellUqNwTqwNIC5oQ71reMFSGAF2%2Fb0Nk0FlKfzj1zMxVeSQXIclH5XKC6j62KHKGlMmF2wG0S1tySg4OT9%2B7vniaRdJiVZmX5vOQ5ErsIwuFFyliang8VhBAHB5DRQ6CR9DXlMKcY5QLbfTv%2BX9%2B338yZzdP4L4hEm3RNXQiUp5n3ZYj7sY0LSDs4e5u3V4Vse9d2I8%3D&amp;X-Amz-SignedHeaders=host&amp;x-id=GetObject&amp;X-Amz-Signature=79a8d1d8b8d42967a7dbaa11cf93720e98f2d7e73a3863dcd2acfc0a00cdf7bc" TargetMode="External"/><Relationship Id="rId5" Type="http://schemas.openxmlformats.org/officeDocument/2006/relationships/hyperlink" Target="https://ppl-ai-file-upload.s3.amazonaws.com/web/direct-files/attachments/84255087/8f793307-578d-43c2-9ffb-a80c1144e35e/Total_land_suitability_analysis_for_rice_and_potat...-Total_land_suitability_analysis_for_rice_and_potat.pdf?X-Amz-Algorithm=AWS4-HMAC-SHA256&amp;X-Amz-Checksum-Mode=ENABLED&amp;X-Amz-Credential=ASIA2F3EMEYEVYFZHBF5%2F20261007%2Fus-east-1%2Fs3%2Faws4_request&amp;X-Amz-Date=20261007T081941Z&amp;X-Amz-Expires=997&amp;X-Amz-Security-Token=IQoJb3JpZ2luX2VjEEAaCXVzLWVhc3QtMSJHMEUCIAGCLM9fbjtlQ9Szf6ikNeBGA45JDHFxaFw0SoPQwFq7AiEA803fWlU%2B0pVYtuZ4GEiQhl8burstaApf0TMln%2FXQP0kqgAUICBABGgw2OTk3NTMzMDk3MDUiDAvaRUzkyJyP8BryWCrdBN4yCULU%2BWir54rYHmAspUWfl3%2FvzkA8a0ERXh%2BlpJHhH43p1JzoQjItyr6ud0oJDSvcag81GZQ71R8X1dYdUwtiy4eEPdEZSrILPTwzB8FzJbm3uqpZVFA0gnHvUMHwOSNCtbKvnxXw65VR1DG1eHlVaI%2FToYTXo2JvaaK3q%2BPfuGesOiXJPHcPmeeVGilvY%2BLO67QZ09XxjWFhc7T%2FiSLu6RilOB9eMklTYNDP1JHIiD7lZMUFf3I7kZxkzIlrQYtJDdMMzPOkXh8bJRYYLaGIq3rjfUvjFu7GOacZnUO2jq0CgCfbLUugfOi66S3B1QvSJ0CQzsHkaiFUJFpEMAukXDf9fNixGeaywt861ENR8m3d4c4R6pFMrUbvldX836STa%2FYTXcJ2GQQm8UJBqVz7bMv0bngQw7iMOb8H3bvDdpv6K8I2wrLzwI7FmzZ5WWvgzIKIcxgz%2B0JuwtlCrW0xs3JOx2x6YfQCkqXtMKmY6LKcOxTm7O%2FY2ZbmMoEZgDsdUbHv4T5hwhS5VHtxgcg1hOfe6iRSC8hVltnqtfrTgtDkyzmKKp497ylLCWtn%2BOmunVS4miXAG9bdEq1g%2FIkbOtCkIIVr3tuIElqtryFZtv22T4dseL4lR1eYliaFTNbQCbEp1WOG%2B5TwxWQ0xTu18FDLVe%2B3oluWWqpMXjM5SDXB7wfgDiaLlQjO2hzevgHYs3WWx8z8KdjpAfZCUiDbi%2F76xe13U0RgI0MyMNFDIx9LfuGl858UJMFHJNlPCmIb6U12uUDAolnWPGoHf6njg3OpTsEwsIaYvMacMK%2Ftl9YGOpgBOZ0uellUqNwTqwNIC5oQ71reMFSGAF2%2Fb0Nk0FlKfzj1zMxVeSQXIclH5XKC6j62KHKGlMmF2wG0S1tySg4OT9%2B7vniaRdJiVZmX5vOQ5ErsIwuFFyliang8VhBAHB5DRQ6CR9DXlMKcY5QLbfTv%2BX9%2B338yZzdP4L4hEm3RNXQiUp5n3ZYj7sY0LSDs4e5u3V4Vse9d2I8%3D&amp;X-Amz-SignedHeaders=host&amp;x-id=GetObject&amp;X-Amz-Signature=79a8d1d8b8d42967a7dbaa11cf93720e98f2d7e73a3863dcd2acfc0a00cdf7bc" TargetMode="External"/><Relationship Id="rId15" Type="http://schemas.openxmlformats.org/officeDocument/2006/relationships/theme" Target="theme/theme1.xml"/><Relationship Id="rId10" Type="http://schemas.openxmlformats.org/officeDocument/2006/relationships/hyperlink" Target="https://ppl-ai-file-upload.s3.amazonaws.com/web/direct-files/attachments/84255087/8f793307-578d-43c2-9ffb-a80c1144e35e/Total_land_suitability_analysis_for_rice_and_potat...-Total_land_suitability_analysis_for_rice_and_potat.pdf?X-Amz-Algorithm=AWS4-HMAC-SHA256&amp;X-Amz-Checksum-Mode=ENABLED&amp;X-Amz-Credential=ASIA2F3EMEYEVYFZHBF5%2F20261007%2Fus-east-1%2Fs3%2Faws4_request&amp;X-Amz-Date=20261007T081941Z&amp;X-Amz-Expires=997&amp;X-Amz-Security-Token=IQoJb3JpZ2luX2VjEEAaCXVzLWVhc3QtMSJHMEUCIAGCLM9fbjtlQ9Szf6ikNeBGA45JDHFxaFw0SoPQwFq7AiEA803fWlU%2B0pVYtuZ4GEiQhl8burstaApf0TMln%2FXQP0kqgAUICBABGgw2OTk3NTMzMDk3MDUiDAvaRUzkyJyP8BryWCrdBN4yCULU%2BWir54rYHmAspUWfl3%2FvzkA8a0ERXh%2BlpJHhH43p1JzoQjItyr6ud0oJDSvcag81GZQ71R8X1dYdUwtiy4eEPdEZSrILPTwzB8FzJbm3uqpZVFA0gnHvUMHwOSNCtbKvnxXw65VR1DG1eHlVaI%2FToYTXo2JvaaK3q%2BPfuGesOiXJPHcPmeeVGilvY%2BLO67QZ09XxjWFhc7T%2FiSLu6RilOB9eMklTYNDP1JHIiD7lZMUFf3I7kZxkzIlrQYtJDdMMzPOkXh8bJRYYLaGIq3rjfUvjFu7GOacZnUO2jq0CgCfbLUugfOi66S3B1QvSJ0CQzsHkaiFUJFpEMAukXDf9fNixGeaywt861ENR8m3d4c4R6pFMrUbvldX836STa%2FYTXcJ2GQQm8UJBqVz7bMv0bngQw7iMOb8H3bvDdpv6K8I2wrLzwI7FmzZ5WWvgzIKIcxgz%2B0JuwtlCrW0xs3JOx2x6YfQCkqXtMKmY6LKcOxTm7O%2FY2ZbmMoEZgDsdUbHv4T5hwhS5VHtxgcg1hOfe6iRSC8hVltnqtfrTgtDkyzmKKp497ylLCWtn%2BOmunVS4miXAG9bdEq1g%2FIkbOtCkIIVr3tuIElqtryFZtv22T4dseL4lR1eYliaFTNbQCbEp1WOG%2B5TwxWQ0xTu18FDLVe%2B3oluWWqpMXjM5SDXB7wfgDiaLlQjO2hzevgHYs3WWx8z8KdjpAfZCUiDbi%2F76xe13U0RgI0MyMNFDIx9LfuGl858UJMFHJNlPCmIb6U12uUDAolnWPGoHf6njg3OpTsEwsIaYvMacMK%2Ftl9YGOpgBOZ0uellUqNwTqwNIC5oQ71reMFSGAF2%2Fb0Nk0FlKfzj1zMxVeSQXIclH5XKC6j62KHKGlMmF2wG0S1tySg4OT9%2B7vniaRdJiVZmX5vOQ5ErsIwuFFyliang8VhBAHB5DRQ6CR9DXlMKcY5QLbfTv%2BX9%2B338yZzdP4L4hEm3RNXQiUp5n3ZYj7sY0LSDs4e5u3V4Vse9d2I8%3D&amp;X-Amz-SignedHeaders=host&amp;x-id=GetObject&amp;X-Amz-Signature=79a8d1d8b8d42967a7dbaa11cf93720e98f2d7e73a3863dcd2acfc0a00cdf7bc" TargetMode="External"/><Relationship Id="rId4" Type="http://schemas.openxmlformats.org/officeDocument/2006/relationships/webSettings" Target="webSettings.xml"/><Relationship Id="rId9" Type="http://schemas.openxmlformats.org/officeDocument/2006/relationships/hyperlink" Target="https://ppl-ai-file-upload.s3.amazonaws.com/web/direct-files/attachments/84255087/8f793307-578d-43c2-9ffb-a80c1144e35e/Total_land_suitability_analysis_for_rice_and_potat...-Total_land_suitability_analysis_for_rice_and_potat.pdf?X-Amz-Algorithm=AWS4-HMAC-SHA256&amp;X-Amz-Checksum-Mode=ENABLED&amp;X-Amz-Credential=ASIA2F3EMEYEVYFZHBF5%2F20261007%2Fus-east-1%2Fs3%2Faws4_request&amp;X-Amz-Date=20261007T081941Z&amp;X-Amz-Expires=997&amp;X-Amz-Security-Token=IQoJb3JpZ2luX2VjEEAaCXVzLWVhc3QtMSJHMEUCIAGCLM9fbjtlQ9Szf6ikNeBGA45JDHFxaFw0SoPQwFq7AiEA803fWlU%2B0pVYtuZ4GEiQhl8burstaApf0TMln%2FXQP0kqgAUICBABGgw2OTk3NTMzMDk3MDUiDAvaRUzkyJyP8BryWCrdBN4yCULU%2BWir54rYHmAspUWfl3%2FvzkA8a0ERXh%2BlpJHhH43p1JzoQjItyr6ud0oJDSvcag81GZQ71R8X1dYdUwtiy4eEPdEZSrILPTwzB8FzJbm3uqpZVFA0gnHvUMHwOSNCtbKvnxXw65VR1DG1eHlVaI%2FToYTXo2JvaaK3q%2BPfuGesOiXJPHcPmeeVGilvY%2BLO67QZ09XxjWFhc7T%2FiSLu6RilOB9eMklTYNDP1JHIiD7lZMUFf3I7kZxkzIlrQYtJDdMMzPOkXh8bJRYYLaGIq3rjfUvjFu7GOacZnUO2jq0CgCfbLUugfOi66S3B1QvSJ0CQzsHkaiFUJFpEMAukXDf9fNixGeaywt861ENR8m3d4c4R6pFMrUbvldX836STa%2FYTXcJ2GQQm8UJBqVz7bMv0bngQw7iMOb8H3bvDdpv6K8I2wrLzwI7FmzZ5WWvgzIKIcxgz%2B0JuwtlCrW0xs3JOx2x6YfQCkqXtMKmY6LKcOxTm7O%2FY2ZbmMoEZgDsdUbHv4T5hwhS5VHtxgcg1hOfe6iRSC8hVltnqtfrTgtDkyzmKKp497ylLCWtn%2BOmunVS4miXAG9bdEq1g%2FIkbOtCkIIVr3tuIElqtryFZtv22T4dseL4lR1eYliaFTNbQCbEp1WOG%2B5TwxWQ0xTu18FDLVe%2B3oluWWqpMXjM5SDXB7wfgDiaLlQjO2hzevgHYs3WWx8z8KdjpAfZCUiDbi%2F76xe13U0RgI0MyMNFDIx9LfuGl858UJMFHJNlPCmIb6U12uUDAolnWPGoHf6njg3OpTsEwsIaYvMacMK%2Ftl9YGOpgBOZ0uellUqNwTqwNIC5oQ71reMFSGAF2%2Fb0Nk0FlKfzj1zMxVeSQXIclH5XKC6j62KHKGlMmF2wG0S1tySg4OT9%2B7vniaRdJiVZmX5vOQ5ErsIwuFFyliang8VhBAHB5DRQ6CR9DXlMKcY5QLbfTv%2BX9%2B338yZzdP4L4hEm3RNXQiUp5n3ZYj7sY0LSDs4e5u3V4Vse9d2I8%3D&amp;X-Amz-SignedHeaders=host&amp;x-id=GetObject&amp;X-Amz-Signature=79a8d1d8b8d42967a7dbaa11cf93720e98f2d7e73a3863dcd2acfc0a00cdf7bc"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13</Pages>
  <Words>5538</Words>
  <Characters>31568</Characters>
  <Application>Microsoft Office Word</Application>
  <DocSecurity>0</DocSecurity>
  <Lines>263</Lines>
  <Paragraphs>74</Paragraphs>
  <ScaleCrop>false</ScaleCrop>
  <Company/>
  <LinksUpToDate>false</LinksUpToDate>
  <CharactersWithSpaces>37032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kanka das</dc:creator>
  <cp:keywords/>
  <dc:description/>
  <cp:lastModifiedBy>kanka das</cp:lastModifiedBy>
  <cp:revision>2</cp:revision>
  <dcterms:created xsi:type="dcterms:W3CDTF">2026-10-07T08:20:00Z</dcterms:created>
  <dcterms:modified xsi:type="dcterms:W3CDTF">2026-10-07T08:20:00Z</dcterms:modified>
</cp:coreProperties>
</file>