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CB04B" w14:textId="77777777" w:rsidR="00D8526D" w:rsidRDefault="00000000">
      <w:pPr>
        <w:spacing w:before="2200" w:after="200"/>
        <w:jc w:val="center"/>
      </w:pPr>
      <w:r>
        <w:rPr>
          <w:b/>
          <w:bCs/>
          <w:color w:val="1F4E79"/>
          <w:sz w:val="56"/>
          <w:szCs w:val="56"/>
        </w:rPr>
        <w:t>HOUSE PRICE PREDICTION</w:t>
      </w:r>
    </w:p>
    <w:p w14:paraId="22241AB8" w14:textId="77777777" w:rsidR="00D8526D" w:rsidRDefault="00000000">
      <w:pPr>
        <w:spacing w:after="100"/>
        <w:jc w:val="center"/>
      </w:pPr>
      <w:r>
        <w:rPr>
          <w:color w:val="404040"/>
          <w:sz w:val="36"/>
          <w:szCs w:val="36"/>
        </w:rPr>
        <w:t>using Machine Learning</w:t>
      </w:r>
    </w:p>
    <w:p w14:paraId="5E21C6DB" w14:textId="77777777" w:rsidR="00D8526D" w:rsidRDefault="00D8526D">
      <w:pPr>
        <w:pBdr>
          <w:bottom w:val="single" w:sz="12" w:space="12" w:color="1F4E79"/>
        </w:pBdr>
        <w:spacing w:after="900"/>
        <w:jc w:val="center"/>
      </w:pPr>
    </w:p>
    <w:p w14:paraId="50D69A5F" w14:textId="77777777" w:rsidR="00D8526D" w:rsidRDefault="00000000">
      <w:pPr>
        <w:spacing w:after="80"/>
        <w:jc w:val="center"/>
      </w:pPr>
      <w:r>
        <w:rPr>
          <w:b/>
          <w:bCs/>
          <w:sz w:val="30"/>
          <w:szCs w:val="30"/>
        </w:rPr>
        <w:t>Project Report</w:t>
      </w:r>
    </w:p>
    <w:p w14:paraId="53ED0E0B" w14:textId="77777777" w:rsidR="00D8526D" w:rsidRDefault="00000000">
      <w:pPr>
        <w:spacing w:after="700"/>
        <w:jc w:val="center"/>
      </w:pPr>
      <w:r>
        <w:rPr>
          <w:sz w:val="24"/>
          <w:szCs w:val="24"/>
        </w:rPr>
        <w:t xml:space="preserve">IBM </w:t>
      </w:r>
      <w:proofErr w:type="spellStart"/>
      <w:r>
        <w:rPr>
          <w:sz w:val="24"/>
          <w:szCs w:val="24"/>
        </w:rPr>
        <w:t>SkillsBuild</w:t>
      </w:r>
      <w:proofErr w:type="spellEnd"/>
      <w:r>
        <w:rPr>
          <w:sz w:val="24"/>
          <w:szCs w:val="24"/>
        </w:rPr>
        <w:t xml:space="preserve"> – Data Analytics with AI Academic Internship Program</w:t>
      </w:r>
    </w:p>
    <w:p w14:paraId="4840AC8A" w14:textId="77777777" w:rsidR="00D8526D" w:rsidRDefault="00000000">
      <w:pPr>
        <w:spacing w:after="60"/>
        <w:jc w:val="center"/>
      </w:pPr>
      <w:r>
        <w:rPr>
          <w:color w:val="404040"/>
        </w:rPr>
        <w:t xml:space="preserve">Conducted by </w:t>
      </w:r>
      <w:proofErr w:type="spellStart"/>
      <w:r>
        <w:rPr>
          <w:color w:val="404040"/>
        </w:rPr>
        <w:t>BharatCares</w:t>
      </w:r>
      <w:proofErr w:type="spellEnd"/>
      <w:r>
        <w:rPr>
          <w:color w:val="404040"/>
        </w:rPr>
        <w:t xml:space="preserve"> in association with AICTE</w:t>
      </w:r>
    </w:p>
    <w:p w14:paraId="7427FD3A" w14:textId="5B8C39EF" w:rsidR="00D8526D" w:rsidRDefault="00000000">
      <w:pPr>
        <w:spacing w:before="900" w:after="60"/>
        <w:jc w:val="center"/>
      </w:pPr>
      <w:r>
        <w:rPr>
          <w:b/>
          <w:bCs/>
          <w:sz w:val="24"/>
          <w:szCs w:val="24"/>
        </w:rPr>
        <w:t xml:space="preserve">Submitted by: </w:t>
      </w:r>
      <w:r w:rsidR="00FE441D">
        <w:rPr>
          <w:b/>
          <w:bCs/>
          <w:sz w:val="24"/>
          <w:szCs w:val="24"/>
        </w:rPr>
        <w:t xml:space="preserve">Kankshita </w:t>
      </w:r>
      <w:proofErr w:type="spellStart"/>
      <w:r w:rsidR="00FE441D">
        <w:rPr>
          <w:b/>
          <w:bCs/>
          <w:sz w:val="24"/>
          <w:szCs w:val="24"/>
        </w:rPr>
        <w:t>Dilipsinh</w:t>
      </w:r>
      <w:proofErr w:type="spellEnd"/>
      <w:r w:rsidR="00FE441D">
        <w:rPr>
          <w:b/>
          <w:bCs/>
          <w:sz w:val="24"/>
          <w:szCs w:val="24"/>
        </w:rPr>
        <w:t xml:space="preserve"> Jagtap</w:t>
      </w:r>
    </w:p>
    <w:p w14:paraId="3D2A84C5" w14:textId="35FCD6E2" w:rsidR="00D8526D" w:rsidRDefault="00000000" w:rsidP="00FE441D">
      <w:pPr>
        <w:spacing w:after="60" w:line="480" w:lineRule="auto"/>
        <w:jc w:val="center"/>
      </w:pPr>
      <w:r>
        <w:t xml:space="preserve">Email: </w:t>
      </w:r>
      <w:r w:rsidR="00FE441D">
        <w:t>kankshitaj@gmail.com</w:t>
      </w:r>
      <w:r>
        <w:t xml:space="preserve">   College / Institute: </w:t>
      </w:r>
      <w:r w:rsidR="00FE441D">
        <w:t>Siddhant College Of Engineering</w:t>
      </w:r>
    </w:p>
    <w:p w14:paraId="2776A537" w14:textId="77777777" w:rsidR="00D8526D" w:rsidRDefault="00000000">
      <w:r>
        <w:br w:type="page"/>
      </w:r>
    </w:p>
    <w:p w14:paraId="0DAD04C7" w14:textId="77777777" w:rsidR="00D8526D" w:rsidRDefault="00000000">
      <w:pPr>
        <w:pStyle w:val="Heading1"/>
      </w:pPr>
      <w:r>
        <w:lastRenderedPageBreak/>
        <w:t>1. Abstract</w:t>
      </w:r>
    </w:p>
    <w:p w14:paraId="419CF8F2" w14:textId="77777777" w:rsidR="00D8526D" w:rsidRDefault="00000000">
      <w:pPr>
        <w:spacing w:after="120" w:line="300" w:lineRule="auto"/>
        <w:jc w:val="both"/>
      </w:pPr>
      <w:r>
        <w:t>Buying or selling a home is one of the biggest financial decisions most people make, yet pricing a property accurately is difficult because many factors act together. This project applies the data-analytics workflow and machine learning to predict the price of a residential property (in ₹ lakh) from features such as area, number of bedrooms, location, property age, parking, furnishing and distance from the city centre.</w:t>
      </w:r>
    </w:p>
    <w:p w14:paraId="3E072DA9" w14:textId="77777777" w:rsidR="00D8526D" w:rsidRDefault="00000000">
      <w:pPr>
        <w:spacing w:after="120" w:line="300" w:lineRule="auto"/>
        <w:jc w:val="both"/>
      </w:pPr>
      <w:r>
        <w:t>The dataset of 1,515 records was cleaned (duplicates removed, missing values imputed, extreme outliers treated), explored through statistical summaries and visualisations, and enriched with two engineered features. Four regression models – Linear Regression, Ridge Regression, Random Forest and Gradient Boosting – were trained and compared using cross-validation. After hyper-parameter tuning, the Gradient Boosting model achieved the best result with an R² of 0.958 and a Mean Absolute Error of about ₹6.1 lakh on unseen data.</w:t>
      </w:r>
    </w:p>
    <w:p w14:paraId="346F8CC1" w14:textId="77777777" w:rsidR="00D8526D" w:rsidRDefault="00000000">
      <w:pPr>
        <w:pStyle w:val="Heading1"/>
      </w:pPr>
      <w:r>
        <w:t>2. Introduction</w:t>
      </w:r>
    </w:p>
    <w:p w14:paraId="36779238" w14:textId="77777777" w:rsidR="00D8526D" w:rsidRDefault="00000000">
      <w:pPr>
        <w:spacing w:after="120" w:line="300" w:lineRule="auto"/>
        <w:jc w:val="both"/>
      </w:pPr>
      <w:r>
        <w:t>Real-estate prices depend on a combination of physical attributes (size, rooms, age), location and amenities. Manual valuation is subjective and slow. Data analytics and machine learning make it possible to learn price patterns from past sales and apply them consistently to new properties.</w:t>
      </w:r>
    </w:p>
    <w:p w14:paraId="24313A79" w14:textId="77777777" w:rsidR="00D8526D" w:rsidRDefault="00000000">
      <w:pPr>
        <w:pStyle w:val="Heading2"/>
      </w:pPr>
      <w:r>
        <w:t>2.1 Problem Statement</w:t>
      </w:r>
    </w:p>
    <w:p w14:paraId="0F9CFC6A" w14:textId="77777777" w:rsidR="00D8526D" w:rsidRDefault="00000000">
      <w:pPr>
        <w:spacing w:after="120" w:line="300" w:lineRule="auto"/>
        <w:jc w:val="both"/>
      </w:pPr>
      <w:r>
        <w:t>Given the attributes of a residential property, predict its market price and identify which factors influence the price the most.</w:t>
      </w:r>
    </w:p>
    <w:p w14:paraId="148C3ACA" w14:textId="77777777" w:rsidR="00D8526D" w:rsidRDefault="00000000">
      <w:pPr>
        <w:pStyle w:val="Heading2"/>
      </w:pPr>
      <w:r>
        <w:t>2.2 Objectives</w:t>
      </w:r>
    </w:p>
    <w:p w14:paraId="62B80769" w14:textId="77777777" w:rsidR="00D8526D" w:rsidRDefault="00000000">
      <w:pPr>
        <w:pStyle w:val="ListParagraph"/>
        <w:numPr>
          <w:ilvl w:val="0"/>
          <w:numId w:val="2"/>
        </w:numPr>
        <w:spacing w:after="60" w:line="290" w:lineRule="auto"/>
      </w:pPr>
      <w:r>
        <w:t>Clean and prepare a housing dataset for analysis.</w:t>
      </w:r>
    </w:p>
    <w:p w14:paraId="4901318B" w14:textId="77777777" w:rsidR="00D8526D" w:rsidRDefault="00000000">
      <w:pPr>
        <w:pStyle w:val="ListParagraph"/>
        <w:numPr>
          <w:ilvl w:val="0"/>
          <w:numId w:val="2"/>
        </w:numPr>
        <w:spacing w:after="60" w:line="290" w:lineRule="auto"/>
      </w:pPr>
      <w:r>
        <w:t>Explore the data to understand relationships between property features and price.</w:t>
      </w:r>
    </w:p>
    <w:p w14:paraId="4DD678A3" w14:textId="77777777" w:rsidR="00D8526D" w:rsidRDefault="00000000">
      <w:pPr>
        <w:pStyle w:val="ListParagraph"/>
        <w:numPr>
          <w:ilvl w:val="0"/>
          <w:numId w:val="2"/>
        </w:numPr>
        <w:spacing w:after="60" w:line="290" w:lineRule="auto"/>
      </w:pPr>
      <w:r>
        <w:t>Build and compare several regression models for price prediction.</w:t>
      </w:r>
    </w:p>
    <w:p w14:paraId="37DEE892" w14:textId="77777777" w:rsidR="00D8526D" w:rsidRDefault="00000000">
      <w:pPr>
        <w:pStyle w:val="ListParagraph"/>
        <w:numPr>
          <w:ilvl w:val="0"/>
          <w:numId w:val="2"/>
        </w:numPr>
        <w:spacing w:after="60" w:line="290" w:lineRule="auto"/>
      </w:pPr>
      <w:r>
        <w:t>Evaluate the best model with standard metrics (R², MAE, RMSE, MAPE).</w:t>
      </w:r>
    </w:p>
    <w:p w14:paraId="7D8CFD54" w14:textId="77777777" w:rsidR="00D8526D" w:rsidRDefault="00000000">
      <w:pPr>
        <w:pStyle w:val="ListParagraph"/>
        <w:numPr>
          <w:ilvl w:val="0"/>
          <w:numId w:val="2"/>
        </w:numPr>
        <w:spacing w:after="60" w:line="290" w:lineRule="auto"/>
      </w:pPr>
      <w:r>
        <w:t>Derive business insights on the key drivers of house prices.</w:t>
      </w:r>
    </w:p>
    <w:p w14:paraId="24DF8CFB" w14:textId="77777777" w:rsidR="00D8526D" w:rsidRDefault="00000000">
      <w:pPr>
        <w:pStyle w:val="Heading1"/>
      </w:pPr>
      <w:r>
        <w:t>3. Dataset Description</w:t>
      </w:r>
    </w:p>
    <w:p w14:paraId="2F3050A0" w14:textId="77777777" w:rsidR="00D8526D" w:rsidRDefault="00000000">
      <w:pPr>
        <w:spacing w:after="120" w:line="300" w:lineRule="auto"/>
        <w:jc w:val="both"/>
      </w:pPr>
      <w:r>
        <w:t>The project uses the file house_prices.csv, which contains 1,515 rows and 13 columns before cleaning. The dataset is a simulated housing dataset designed to follow realistic price relationships (larger, newer, better-located homes cost more). It deliberately includes missing values, duplicate rows and outliers so that the full data-cleaning process can be demonstrated. The same pipeline can be applied to any real housing dataset with similar columns.</w:t>
      </w:r>
    </w:p>
    <w:p w14:paraId="6B91E2FD" w14:textId="77777777" w:rsidR="00D8526D" w:rsidRDefault="00D8526D">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5126"/>
      </w:tblGrid>
      <w:tr w:rsidR="00D8526D" w14:paraId="5FA34671"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56BDEE15" w14:textId="77777777" w:rsidR="00D8526D" w:rsidRDefault="00000000">
            <w:r>
              <w:rPr>
                <w:b/>
                <w:bCs/>
                <w:color w:val="FFFFFF"/>
                <w:sz w:val="20"/>
                <w:szCs w:val="20"/>
              </w:rPr>
              <w:lastRenderedPageBreak/>
              <w:t>Column</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F63844E" w14:textId="77777777" w:rsidR="00D8526D" w:rsidRDefault="00000000">
            <w:r>
              <w:rPr>
                <w:b/>
                <w:bCs/>
                <w:color w:val="FFFFFF"/>
                <w:sz w:val="20"/>
                <w:szCs w:val="20"/>
              </w:rPr>
              <w:t>Type</w:t>
            </w:r>
          </w:p>
        </w:tc>
        <w:tc>
          <w:tcPr>
            <w:tcW w:w="51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37D774A9" w14:textId="77777777" w:rsidR="00D8526D" w:rsidRDefault="00000000">
            <w:r>
              <w:rPr>
                <w:b/>
                <w:bCs/>
                <w:color w:val="FFFFFF"/>
                <w:sz w:val="20"/>
                <w:szCs w:val="20"/>
              </w:rPr>
              <w:t>Description</w:t>
            </w:r>
          </w:p>
        </w:tc>
      </w:tr>
      <w:tr w:rsidR="00D8526D" w14:paraId="155F9F8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D24F18" w14:textId="77777777" w:rsidR="00D8526D" w:rsidRDefault="00000000">
            <w:proofErr w:type="spellStart"/>
            <w:r>
              <w:rPr>
                <w:sz w:val="20"/>
                <w:szCs w:val="20"/>
              </w:rPr>
              <w:t>area_sqft</w:t>
            </w:r>
            <w:proofErr w:type="spellEnd"/>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3110BA" w14:textId="77777777" w:rsidR="00D8526D" w:rsidRDefault="00000000">
            <w:r>
              <w:rPr>
                <w:sz w:val="20"/>
                <w:szCs w:val="20"/>
              </w:rPr>
              <w:t>Numeric</w:t>
            </w:r>
          </w:p>
        </w:tc>
        <w:tc>
          <w:tcPr>
            <w:tcW w:w="5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5B9493" w14:textId="77777777" w:rsidR="00D8526D" w:rsidRDefault="00000000">
            <w:r>
              <w:rPr>
                <w:sz w:val="20"/>
                <w:szCs w:val="20"/>
              </w:rPr>
              <w:t>Built-up area in square feet</w:t>
            </w:r>
          </w:p>
        </w:tc>
      </w:tr>
      <w:tr w:rsidR="00D8526D" w14:paraId="2DE6384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789707" w14:textId="77777777" w:rsidR="00D8526D" w:rsidRDefault="00000000">
            <w:r>
              <w:rPr>
                <w:sz w:val="20"/>
                <w:szCs w:val="20"/>
              </w:rPr>
              <w:t>bedrooms</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46A0DC" w14:textId="77777777" w:rsidR="00D8526D" w:rsidRDefault="00000000">
            <w:r>
              <w:rPr>
                <w:sz w:val="20"/>
                <w:szCs w:val="20"/>
              </w:rPr>
              <w:t>Numeric</w:t>
            </w:r>
          </w:p>
        </w:tc>
        <w:tc>
          <w:tcPr>
            <w:tcW w:w="5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961667" w14:textId="77777777" w:rsidR="00D8526D" w:rsidRDefault="00000000">
            <w:r>
              <w:rPr>
                <w:sz w:val="20"/>
                <w:szCs w:val="20"/>
              </w:rPr>
              <w:t>Number of bedrooms</w:t>
            </w:r>
          </w:p>
        </w:tc>
      </w:tr>
      <w:tr w:rsidR="00D8526D" w14:paraId="4B9AA7A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099A83" w14:textId="77777777" w:rsidR="00D8526D" w:rsidRDefault="00000000">
            <w:r>
              <w:rPr>
                <w:sz w:val="20"/>
                <w:szCs w:val="20"/>
              </w:rPr>
              <w:t>bathrooms</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797F90" w14:textId="77777777" w:rsidR="00D8526D" w:rsidRDefault="00000000">
            <w:r>
              <w:rPr>
                <w:sz w:val="20"/>
                <w:szCs w:val="20"/>
              </w:rPr>
              <w:t>Numeric</w:t>
            </w:r>
          </w:p>
        </w:tc>
        <w:tc>
          <w:tcPr>
            <w:tcW w:w="5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1F8769" w14:textId="77777777" w:rsidR="00D8526D" w:rsidRDefault="00000000">
            <w:r>
              <w:rPr>
                <w:sz w:val="20"/>
                <w:szCs w:val="20"/>
              </w:rPr>
              <w:t>Number of bathrooms</w:t>
            </w:r>
          </w:p>
        </w:tc>
      </w:tr>
      <w:tr w:rsidR="00D8526D" w14:paraId="1BC2004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1E89B6" w14:textId="77777777" w:rsidR="00D8526D" w:rsidRDefault="00000000">
            <w:proofErr w:type="spellStart"/>
            <w:r>
              <w:rPr>
                <w:sz w:val="20"/>
                <w:szCs w:val="20"/>
              </w:rPr>
              <w:t>property_age_years</w:t>
            </w:r>
            <w:proofErr w:type="spellEnd"/>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95CF01" w14:textId="77777777" w:rsidR="00D8526D" w:rsidRDefault="00000000">
            <w:r>
              <w:rPr>
                <w:sz w:val="20"/>
                <w:szCs w:val="20"/>
              </w:rPr>
              <w:t>Numeric</w:t>
            </w:r>
          </w:p>
        </w:tc>
        <w:tc>
          <w:tcPr>
            <w:tcW w:w="5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332291" w14:textId="77777777" w:rsidR="00D8526D" w:rsidRDefault="00000000">
            <w:r>
              <w:rPr>
                <w:sz w:val="20"/>
                <w:szCs w:val="20"/>
              </w:rPr>
              <w:t>Age of the property in years</w:t>
            </w:r>
          </w:p>
        </w:tc>
      </w:tr>
      <w:tr w:rsidR="00D8526D" w14:paraId="660C46B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9150F9" w14:textId="77777777" w:rsidR="00D8526D" w:rsidRDefault="00000000">
            <w:r>
              <w:rPr>
                <w:sz w:val="20"/>
                <w:szCs w:val="20"/>
              </w:rPr>
              <w:t xml:space="preserve">floor / </w:t>
            </w:r>
            <w:proofErr w:type="spellStart"/>
            <w:r>
              <w:rPr>
                <w:sz w:val="20"/>
                <w:szCs w:val="20"/>
              </w:rPr>
              <w:t>total_floors</w:t>
            </w:r>
            <w:proofErr w:type="spellEnd"/>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DC4E99" w14:textId="77777777" w:rsidR="00D8526D" w:rsidRDefault="00000000">
            <w:r>
              <w:rPr>
                <w:sz w:val="20"/>
                <w:szCs w:val="20"/>
              </w:rPr>
              <w:t>Numeric</w:t>
            </w:r>
          </w:p>
        </w:tc>
        <w:tc>
          <w:tcPr>
            <w:tcW w:w="5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C04462" w14:textId="77777777" w:rsidR="00D8526D" w:rsidRDefault="00000000">
            <w:r>
              <w:rPr>
                <w:sz w:val="20"/>
                <w:szCs w:val="20"/>
              </w:rPr>
              <w:t>Floor of the flat / floors in the building</w:t>
            </w:r>
          </w:p>
        </w:tc>
      </w:tr>
      <w:tr w:rsidR="00D8526D" w14:paraId="11934EA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0259B1" w14:textId="77777777" w:rsidR="00D8526D" w:rsidRDefault="00000000">
            <w:proofErr w:type="spellStart"/>
            <w:r>
              <w:rPr>
                <w:sz w:val="20"/>
                <w:szCs w:val="20"/>
              </w:rPr>
              <w:t>parking_spaces</w:t>
            </w:r>
            <w:proofErr w:type="spellEnd"/>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5378209" w14:textId="77777777" w:rsidR="00D8526D" w:rsidRDefault="00000000">
            <w:r>
              <w:rPr>
                <w:sz w:val="20"/>
                <w:szCs w:val="20"/>
              </w:rPr>
              <w:t>Numeric</w:t>
            </w:r>
          </w:p>
        </w:tc>
        <w:tc>
          <w:tcPr>
            <w:tcW w:w="5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848FF3" w14:textId="77777777" w:rsidR="00D8526D" w:rsidRDefault="00000000">
            <w:r>
              <w:rPr>
                <w:sz w:val="20"/>
                <w:szCs w:val="20"/>
              </w:rPr>
              <w:t>Number of parking spaces (0–2)</w:t>
            </w:r>
          </w:p>
        </w:tc>
      </w:tr>
      <w:tr w:rsidR="00D8526D" w14:paraId="1C05DA4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3CE309" w14:textId="77777777" w:rsidR="00D8526D" w:rsidRDefault="00000000">
            <w:r>
              <w:rPr>
                <w:sz w:val="20"/>
                <w:szCs w:val="20"/>
              </w:rPr>
              <w:t>location</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DEBAF8" w14:textId="77777777" w:rsidR="00D8526D" w:rsidRDefault="00000000">
            <w:r>
              <w:rPr>
                <w:sz w:val="20"/>
                <w:szCs w:val="20"/>
              </w:rPr>
              <w:t>Categorical</w:t>
            </w:r>
          </w:p>
        </w:tc>
        <w:tc>
          <w:tcPr>
            <w:tcW w:w="5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B788C0" w14:textId="77777777" w:rsidR="00D8526D" w:rsidRDefault="00000000">
            <w:r>
              <w:rPr>
                <w:sz w:val="20"/>
                <w:szCs w:val="20"/>
              </w:rPr>
              <w:t>Central, Premium, Suburban or Outskirts</w:t>
            </w:r>
          </w:p>
        </w:tc>
      </w:tr>
      <w:tr w:rsidR="00D8526D" w14:paraId="49C9C5F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92EBC6" w14:textId="77777777" w:rsidR="00D8526D" w:rsidRDefault="00000000">
            <w:r>
              <w:rPr>
                <w:sz w:val="20"/>
                <w:szCs w:val="20"/>
              </w:rPr>
              <w:t>furnishing</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6BC915" w14:textId="77777777" w:rsidR="00D8526D" w:rsidRDefault="00000000">
            <w:r>
              <w:rPr>
                <w:sz w:val="20"/>
                <w:szCs w:val="20"/>
              </w:rPr>
              <w:t>Categorical</w:t>
            </w:r>
          </w:p>
        </w:tc>
        <w:tc>
          <w:tcPr>
            <w:tcW w:w="5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0E0B07" w14:textId="77777777" w:rsidR="00D8526D" w:rsidRDefault="00000000">
            <w:r>
              <w:rPr>
                <w:sz w:val="20"/>
                <w:szCs w:val="20"/>
              </w:rPr>
              <w:t>Unfurnished, Semi-Furnished or Furnished</w:t>
            </w:r>
          </w:p>
        </w:tc>
      </w:tr>
      <w:tr w:rsidR="00D8526D" w14:paraId="4D72821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BD4876" w14:textId="77777777" w:rsidR="00D8526D" w:rsidRDefault="00000000">
            <w:proofErr w:type="spellStart"/>
            <w:r>
              <w:rPr>
                <w:sz w:val="20"/>
                <w:szCs w:val="20"/>
              </w:rPr>
              <w:t>has_lift</w:t>
            </w:r>
            <w:proofErr w:type="spellEnd"/>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91B0A1" w14:textId="77777777" w:rsidR="00D8526D" w:rsidRDefault="00000000">
            <w:r>
              <w:rPr>
                <w:sz w:val="20"/>
                <w:szCs w:val="20"/>
              </w:rPr>
              <w:t>Binary</w:t>
            </w:r>
          </w:p>
        </w:tc>
        <w:tc>
          <w:tcPr>
            <w:tcW w:w="5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32018E" w14:textId="77777777" w:rsidR="00D8526D" w:rsidRDefault="00000000">
            <w:r>
              <w:rPr>
                <w:sz w:val="20"/>
                <w:szCs w:val="20"/>
              </w:rPr>
              <w:t>1 if the building has a lift</w:t>
            </w:r>
          </w:p>
        </w:tc>
      </w:tr>
      <w:tr w:rsidR="00D8526D" w14:paraId="6C9499C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F5C6EF" w14:textId="77777777" w:rsidR="00D8526D" w:rsidRDefault="00000000">
            <w:proofErr w:type="spellStart"/>
            <w:r>
              <w:rPr>
                <w:sz w:val="20"/>
                <w:szCs w:val="20"/>
              </w:rPr>
              <w:t>near_metro</w:t>
            </w:r>
            <w:proofErr w:type="spellEnd"/>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DD8E19" w14:textId="77777777" w:rsidR="00D8526D" w:rsidRDefault="00000000">
            <w:r>
              <w:rPr>
                <w:sz w:val="20"/>
                <w:szCs w:val="20"/>
              </w:rPr>
              <w:t>Binary</w:t>
            </w:r>
          </w:p>
        </w:tc>
        <w:tc>
          <w:tcPr>
            <w:tcW w:w="5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A135AA" w14:textId="77777777" w:rsidR="00D8526D" w:rsidRDefault="00000000">
            <w:r>
              <w:rPr>
                <w:sz w:val="20"/>
                <w:szCs w:val="20"/>
              </w:rPr>
              <w:t>1 if a metro station is nearby</w:t>
            </w:r>
          </w:p>
        </w:tc>
      </w:tr>
      <w:tr w:rsidR="00D8526D" w14:paraId="7CABA4F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DBDA55" w14:textId="77777777" w:rsidR="00D8526D" w:rsidRDefault="00000000">
            <w:proofErr w:type="spellStart"/>
            <w:r>
              <w:rPr>
                <w:sz w:val="20"/>
                <w:szCs w:val="20"/>
              </w:rPr>
              <w:t>distance_to_center_km</w:t>
            </w:r>
            <w:proofErr w:type="spellEnd"/>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53B888" w14:textId="77777777" w:rsidR="00D8526D" w:rsidRDefault="00000000">
            <w:r>
              <w:rPr>
                <w:sz w:val="20"/>
                <w:szCs w:val="20"/>
              </w:rPr>
              <w:t>Numeric</w:t>
            </w:r>
          </w:p>
        </w:tc>
        <w:tc>
          <w:tcPr>
            <w:tcW w:w="5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DB2874" w14:textId="77777777" w:rsidR="00D8526D" w:rsidRDefault="00000000">
            <w:r>
              <w:rPr>
                <w:sz w:val="20"/>
                <w:szCs w:val="20"/>
              </w:rPr>
              <w:t>Distance from the city centre (km)</w:t>
            </w:r>
          </w:p>
        </w:tc>
      </w:tr>
      <w:tr w:rsidR="00D8526D" w14:paraId="512D00D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E43B65" w14:textId="77777777" w:rsidR="00D8526D" w:rsidRDefault="00000000">
            <w:proofErr w:type="spellStart"/>
            <w:r>
              <w:rPr>
                <w:sz w:val="20"/>
                <w:szCs w:val="20"/>
              </w:rPr>
              <w:t>price_lakh</w:t>
            </w:r>
            <w:proofErr w:type="spellEnd"/>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C77D36" w14:textId="77777777" w:rsidR="00D8526D" w:rsidRDefault="00000000">
            <w:r>
              <w:rPr>
                <w:sz w:val="20"/>
                <w:szCs w:val="20"/>
              </w:rPr>
              <w:t>Numeric (target)</w:t>
            </w:r>
          </w:p>
        </w:tc>
        <w:tc>
          <w:tcPr>
            <w:tcW w:w="5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1B738E" w14:textId="77777777" w:rsidR="00D8526D" w:rsidRDefault="00000000">
            <w:r>
              <w:rPr>
                <w:sz w:val="20"/>
                <w:szCs w:val="20"/>
              </w:rPr>
              <w:t>Price of the property in ₹ lakh</w:t>
            </w:r>
          </w:p>
        </w:tc>
      </w:tr>
    </w:tbl>
    <w:p w14:paraId="4686852F" w14:textId="77777777" w:rsidR="00D8526D" w:rsidRDefault="00D8526D">
      <w:pPr>
        <w:spacing w:after="160"/>
      </w:pPr>
    </w:p>
    <w:p w14:paraId="31B03BAF" w14:textId="77777777" w:rsidR="00D8526D" w:rsidRDefault="00000000">
      <w:pPr>
        <w:pStyle w:val="Heading1"/>
      </w:pPr>
      <w:r>
        <w:t>4. Tools and Technologies</w:t>
      </w:r>
    </w:p>
    <w:p w14:paraId="50EE79B9" w14:textId="77777777" w:rsidR="00D8526D" w:rsidRDefault="00000000">
      <w:pPr>
        <w:pStyle w:val="ListParagraph"/>
        <w:numPr>
          <w:ilvl w:val="0"/>
          <w:numId w:val="2"/>
        </w:numPr>
        <w:spacing w:after="60" w:line="290" w:lineRule="auto"/>
      </w:pPr>
      <w:r>
        <w:rPr>
          <w:b/>
          <w:bCs/>
        </w:rPr>
        <w:t>Python 3 –</w:t>
      </w:r>
      <w:r>
        <w:t xml:space="preserve"> programming language</w:t>
      </w:r>
    </w:p>
    <w:p w14:paraId="67C07D2E" w14:textId="77777777" w:rsidR="00D8526D" w:rsidRDefault="00000000">
      <w:pPr>
        <w:pStyle w:val="ListParagraph"/>
        <w:numPr>
          <w:ilvl w:val="0"/>
          <w:numId w:val="2"/>
        </w:numPr>
        <w:spacing w:after="60" w:line="290" w:lineRule="auto"/>
      </w:pPr>
      <w:r>
        <w:rPr>
          <w:b/>
          <w:bCs/>
        </w:rPr>
        <w:t>Pandas, NumPy –</w:t>
      </w:r>
      <w:r>
        <w:t xml:space="preserve"> data manipulation and cleaning</w:t>
      </w:r>
    </w:p>
    <w:p w14:paraId="5E8F38C8" w14:textId="77777777" w:rsidR="00D8526D" w:rsidRDefault="00000000">
      <w:pPr>
        <w:pStyle w:val="ListParagraph"/>
        <w:numPr>
          <w:ilvl w:val="0"/>
          <w:numId w:val="2"/>
        </w:numPr>
        <w:spacing w:after="60" w:line="290" w:lineRule="auto"/>
      </w:pPr>
      <w:r>
        <w:rPr>
          <w:b/>
          <w:bCs/>
        </w:rPr>
        <w:t>Matplotlib, Seaborn –</w:t>
      </w:r>
      <w:r>
        <w:t xml:space="preserve"> visualisation</w:t>
      </w:r>
    </w:p>
    <w:p w14:paraId="37824026" w14:textId="77777777" w:rsidR="00D8526D" w:rsidRDefault="00000000">
      <w:pPr>
        <w:pStyle w:val="ListParagraph"/>
        <w:numPr>
          <w:ilvl w:val="0"/>
          <w:numId w:val="2"/>
        </w:numPr>
        <w:spacing w:after="60" w:line="290" w:lineRule="auto"/>
      </w:pPr>
      <w:r>
        <w:rPr>
          <w:b/>
          <w:bCs/>
        </w:rPr>
        <w:t>Scikit-learn –</w:t>
      </w:r>
      <w:r>
        <w:t xml:space="preserve"> preprocessing pipelines, models, tuning and metrics</w:t>
      </w:r>
    </w:p>
    <w:p w14:paraId="1AE3D670" w14:textId="77777777" w:rsidR="00D8526D" w:rsidRDefault="00000000">
      <w:pPr>
        <w:pStyle w:val="ListParagraph"/>
        <w:numPr>
          <w:ilvl w:val="0"/>
          <w:numId w:val="2"/>
        </w:numPr>
        <w:spacing w:after="60" w:line="290" w:lineRule="auto"/>
      </w:pPr>
      <w:proofErr w:type="spellStart"/>
      <w:r>
        <w:rPr>
          <w:b/>
          <w:bCs/>
        </w:rPr>
        <w:t>Joblib</w:t>
      </w:r>
      <w:proofErr w:type="spellEnd"/>
      <w:r>
        <w:rPr>
          <w:b/>
          <w:bCs/>
        </w:rPr>
        <w:t xml:space="preserve"> –</w:t>
      </w:r>
      <w:r>
        <w:t xml:space="preserve"> saving the trained model</w:t>
      </w:r>
    </w:p>
    <w:p w14:paraId="31A637FE" w14:textId="77777777" w:rsidR="00D8526D" w:rsidRDefault="00000000">
      <w:pPr>
        <w:pStyle w:val="ListParagraph"/>
        <w:numPr>
          <w:ilvl w:val="0"/>
          <w:numId w:val="2"/>
        </w:numPr>
        <w:spacing w:after="60" w:line="290" w:lineRule="auto"/>
      </w:pPr>
      <w:r>
        <w:rPr>
          <w:b/>
          <w:bCs/>
        </w:rPr>
        <w:t xml:space="preserve">Jupyter Notebook / Google </w:t>
      </w:r>
      <w:proofErr w:type="spellStart"/>
      <w:r>
        <w:rPr>
          <w:b/>
          <w:bCs/>
        </w:rPr>
        <w:t>Colab</w:t>
      </w:r>
      <w:proofErr w:type="spellEnd"/>
      <w:r>
        <w:rPr>
          <w:b/>
          <w:bCs/>
        </w:rPr>
        <w:t xml:space="preserve"> –</w:t>
      </w:r>
      <w:r>
        <w:t xml:space="preserve"> interactive development environment</w:t>
      </w:r>
    </w:p>
    <w:p w14:paraId="50BED2AE" w14:textId="77777777" w:rsidR="00D8526D" w:rsidRDefault="00000000">
      <w:pPr>
        <w:pStyle w:val="Heading1"/>
      </w:pPr>
      <w:r>
        <w:t>5. Methodology</w:t>
      </w:r>
    </w:p>
    <w:p w14:paraId="43A53B05" w14:textId="77777777" w:rsidR="00D8526D" w:rsidRDefault="00000000">
      <w:pPr>
        <w:pStyle w:val="Heading2"/>
      </w:pPr>
      <w:r>
        <w:t>5.1 Data Cleaning</w:t>
      </w:r>
    </w:p>
    <w:p w14:paraId="34D6188B" w14:textId="77777777" w:rsidR="00D8526D" w:rsidRDefault="00000000">
      <w:pPr>
        <w:spacing w:after="120" w:line="300" w:lineRule="auto"/>
        <w:jc w:val="both"/>
      </w:pPr>
      <w:r>
        <w:t xml:space="preserve">Data quality checks showed missing values in four columns (bathrooms: 37, </w:t>
      </w:r>
      <w:proofErr w:type="spellStart"/>
      <w:r>
        <w:t>property_age_years</w:t>
      </w:r>
      <w:proofErr w:type="spellEnd"/>
      <w:r>
        <w:t xml:space="preserve">: 60, furnishing: 45, </w:t>
      </w:r>
      <w:proofErr w:type="spellStart"/>
      <w:r>
        <w:t>distance_to_center_km</w:t>
      </w:r>
      <w:proofErr w:type="spellEnd"/>
      <w:r>
        <w:t>: 45) and 15 duplicate rows. The following steps were applied:</w:t>
      </w:r>
    </w:p>
    <w:p w14:paraId="14784B4A" w14:textId="77777777" w:rsidR="00D8526D" w:rsidRDefault="00000000">
      <w:pPr>
        <w:pStyle w:val="ListParagraph"/>
        <w:numPr>
          <w:ilvl w:val="0"/>
          <w:numId w:val="2"/>
        </w:numPr>
        <w:spacing w:after="60" w:line="290" w:lineRule="auto"/>
      </w:pPr>
      <w:r>
        <w:t>Duplicate rows were removed, leaving 1,500 records.</w:t>
      </w:r>
    </w:p>
    <w:p w14:paraId="65ED1199" w14:textId="77777777" w:rsidR="00D8526D" w:rsidRDefault="00000000">
      <w:pPr>
        <w:pStyle w:val="ListParagraph"/>
        <w:numPr>
          <w:ilvl w:val="0"/>
          <w:numId w:val="2"/>
        </w:numPr>
        <w:spacing w:after="60" w:line="290" w:lineRule="auto"/>
      </w:pPr>
      <w:r>
        <w:t>Missing numeric values were filled with the column median and missing categorical values with the mode.</w:t>
      </w:r>
    </w:p>
    <w:p w14:paraId="52C911DE" w14:textId="77777777" w:rsidR="00D8526D" w:rsidRDefault="00000000">
      <w:pPr>
        <w:pStyle w:val="ListParagraph"/>
        <w:numPr>
          <w:ilvl w:val="0"/>
          <w:numId w:val="2"/>
        </w:numPr>
        <w:spacing w:after="60" w:line="290" w:lineRule="auto"/>
      </w:pPr>
      <w:r>
        <w:t>Price outliers were detected with the 3×IQR rule. Seven records with unrealistic prices (above ₹292 lakh) were removed, giving a final dataset of 1,493 rows.</w:t>
      </w:r>
    </w:p>
    <w:p w14:paraId="06BF5216" w14:textId="77777777" w:rsidR="00D8526D" w:rsidRDefault="00000000">
      <w:pPr>
        <w:keepNext/>
        <w:spacing w:before="120" w:after="60"/>
        <w:jc w:val="center"/>
      </w:pPr>
      <w:r>
        <w:rPr>
          <w:noProof/>
        </w:rPr>
        <w:lastRenderedPageBreak/>
        <w:drawing>
          <wp:inline distT="0" distB="0" distL="0" distR="0" wp14:anchorId="12C0D37F" wp14:editId="0A7E69E2">
            <wp:extent cx="5334000" cy="1781175"/>
            <wp:effectExtent l="0" t="0" r="0" b="0"/>
            <wp:docPr id="1" name="Figure 1: Price distribution before and after outlier removal" descr="Figure 1: Price distribution before and after outlier removal" title="Figure 1: Price distribution before and after outlier rem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781175"/>
                    </a:xfrm>
                    <a:prstGeom prst="rect">
                      <a:avLst/>
                    </a:prstGeom>
                  </pic:spPr>
                </pic:pic>
              </a:graphicData>
            </a:graphic>
          </wp:inline>
        </w:drawing>
      </w:r>
    </w:p>
    <w:p w14:paraId="74BCC0B3" w14:textId="77777777" w:rsidR="00D8526D" w:rsidRDefault="00000000">
      <w:pPr>
        <w:spacing w:after="200"/>
        <w:jc w:val="center"/>
      </w:pPr>
      <w:r>
        <w:rPr>
          <w:i/>
          <w:iCs/>
          <w:color w:val="555555"/>
          <w:sz w:val="20"/>
          <w:szCs w:val="20"/>
        </w:rPr>
        <w:t>Figure 1: Price distribution before and after outlier removal</w:t>
      </w:r>
    </w:p>
    <w:p w14:paraId="08398167" w14:textId="77777777" w:rsidR="00D8526D" w:rsidRDefault="00000000">
      <w:pPr>
        <w:pStyle w:val="Heading2"/>
      </w:pPr>
      <w:r>
        <w:t>5.2 Exploratory Data Analysis</w:t>
      </w:r>
    </w:p>
    <w:p w14:paraId="2125EEF6" w14:textId="77777777" w:rsidR="00D8526D" w:rsidRDefault="00000000">
      <w:pPr>
        <w:spacing w:after="120" w:line="300" w:lineRule="auto"/>
        <w:jc w:val="both"/>
      </w:pPr>
      <w:r>
        <w:t>The target variable is moderately right-skewed (skewness 0.56), which is typical of price data. Most homes fall in the middle price range, with a smaller number of expensive properties.</w:t>
      </w:r>
    </w:p>
    <w:p w14:paraId="474D2317" w14:textId="77777777" w:rsidR="00D8526D" w:rsidRDefault="00000000">
      <w:pPr>
        <w:keepNext/>
        <w:spacing w:before="120" w:after="60"/>
        <w:jc w:val="center"/>
      </w:pPr>
      <w:r>
        <w:rPr>
          <w:noProof/>
        </w:rPr>
        <w:drawing>
          <wp:inline distT="0" distB="0" distL="0" distR="0" wp14:anchorId="2EB0C62A" wp14:editId="4EAF028A">
            <wp:extent cx="5334000" cy="1781175"/>
            <wp:effectExtent l="0" t="0" r="0" b="0"/>
            <wp:docPr id="1378283359" name="Figure 2: Distribution of house prices (original and log-transformed)" descr="Figure 2: Distribution of house prices (original and log-transformed)" title="Figure 2: Distribution of house prices (original and log-transfo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781175"/>
                    </a:xfrm>
                    <a:prstGeom prst="rect">
                      <a:avLst/>
                    </a:prstGeom>
                  </pic:spPr>
                </pic:pic>
              </a:graphicData>
            </a:graphic>
          </wp:inline>
        </w:drawing>
      </w:r>
    </w:p>
    <w:p w14:paraId="75480D62" w14:textId="77777777" w:rsidR="00D8526D" w:rsidRDefault="00000000">
      <w:pPr>
        <w:spacing w:after="200"/>
        <w:jc w:val="center"/>
      </w:pPr>
      <w:r>
        <w:rPr>
          <w:i/>
          <w:iCs/>
          <w:color w:val="555555"/>
          <w:sz w:val="20"/>
          <w:szCs w:val="20"/>
        </w:rPr>
        <w:t>Figure 2: Distribution of house prices (original and log-transformed)</w:t>
      </w:r>
    </w:p>
    <w:p w14:paraId="6836553F" w14:textId="77777777" w:rsidR="00D8526D" w:rsidRDefault="00000000">
      <w:pPr>
        <w:spacing w:after="120" w:line="300" w:lineRule="auto"/>
        <w:jc w:val="both"/>
      </w:pPr>
      <w:r>
        <w:t>Location has a very strong effect on price. Premium-area homes average about ₹131 lakh and Central homes about ₹111 lakh, compared with ₹83 lakh in Suburban areas and ₹59 lakh on the Outskirts. Furnished homes also sell at a higher average price.</w:t>
      </w:r>
    </w:p>
    <w:p w14:paraId="07713A6A" w14:textId="77777777" w:rsidR="00D8526D" w:rsidRDefault="00000000">
      <w:pPr>
        <w:keepNext/>
        <w:spacing w:before="120" w:after="60"/>
        <w:jc w:val="center"/>
      </w:pPr>
      <w:r>
        <w:rPr>
          <w:noProof/>
        </w:rPr>
        <w:drawing>
          <wp:inline distT="0" distB="0" distL="0" distR="0" wp14:anchorId="2B013456" wp14:editId="684196AA">
            <wp:extent cx="5334000" cy="1847850"/>
            <wp:effectExtent l="0" t="0" r="0" b="0"/>
            <wp:docPr id="1266091942" name="Figure 3: Price by location and by furnishing status" descr="Figure 3: Price by location and by furnishing status" title="Figure 3: Price by location and by furnishing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847850"/>
                    </a:xfrm>
                    <a:prstGeom prst="rect">
                      <a:avLst/>
                    </a:prstGeom>
                  </pic:spPr>
                </pic:pic>
              </a:graphicData>
            </a:graphic>
          </wp:inline>
        </w:drawing>
      </w:r>
    </w:p>
    <w:p w14:paraId="1DDAB6E6" w14:textId="77777777" w:rsidR="00D8526D" w:rsidRDefault="00000000">
      <w:pPr>
        <w:spacing w:after="200"/>
        <w:jc w:val="center"/>
      </w:pPr>
      <w:r>
        <w:rPr>
          <w:i/>
          <w:iCs/>
          <w:color w:val="555555"/>
          <w:sz w:val="20"/>
          <w:szCs w:val="20"/>
        </w:rPr>
        <w:t>Figure 3: Price by location and by furnishing status</w:t>
      </w:r>
    </w:p>
    <w:p w14:paraId="6AA7467B" w14:textId="77777777" w:rsidR="00D8526D" w:rsidRDefault="00000000">
      <w:pPr>
        <w:spacing w:after="120" w:line="300" w:lineRule="auto"/>
        <w:jc w:val="both"/>
      </w:pPr>
      <w:r>
        <w:t>Area shows a clear positive, almost linear relationship with price, and the location tiers form separate bands in the scatter plot.</w:t>
      </w:r>
    </w:p>
    <w:p w14:paraId="2E47CDFA" w14:textId="77777777" w:rsidR="00D8526D" w:rsidRDefault="00000000">
      <w:pPr>
        <w:keepNext/>
        <w:spacing w:before="120" w:after="60"/>
        <w:jc w:val="center"/>
      </w:pPr>
      <w:r>
        <w:rPr>
          <w:noProof/>
        </w:rPr>
        <w:lastRenderedPageBreak/>
        <w:drawing>
          <wp:inline distT="0" distB="0" distL="0" distR="0" wp14:anchorId="373DE647" wp14:editId="5CB8088F">
            <wp:extent cx="4572000" cy="2790825"/>
            <wp:effectExtent l="0" t="0" r="0" b="0"/>
            <wp:docPr id="1406763068" name="Figure 4: Area versus price, coloured by location" descr="Figure 4: Area versus price, coloured by location" title="Figure 4: Area versus price, coloured by 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790825"/>
                    </a:xfrm>
                    <a:prstGeom prst="rect">
                      <a:avLst/>
                    </a:prstGeom>
                  </pic:spPr>
                </pic:pic>
              </a:graphicData>
            </a:graphic>
          </wp:inline>
        </w:drawing>
      </w:r>
    </w:p>
    <w:p w14:paraId="13B5BBE0" w14:textId="77777777" w:rsidR="00D8526D" w:rsidRDefault="00000000">
      <w:pPr>
        <w:spacing w:after="200"/>
        <w:jc w:val="center"/>
      </w:pPr>
      <w:r>
        <w:rPr>
          <w:i/>
          <w:iCs/>
          <w:color w:val="555555"/>
          <w:sz w:val="20"/>
          <w:szCs w:val="20"/>
        </w:rPr>
        <w:t>Figure 4: Area versus price, coloured by location</w:t>
      </w:r>
    </w:p>
    <w:p w14:paraId="3DF541DD" w14:textId="77777777" w:rsidR="00D8526D" w:rsidRDefault="00000000">
      <w:pPr>
        <w:spacing w:after="120" w:line="300" w:lineRule="auto"/>
        <w:jc w:val="both"/>
      </w:pPr>
      <w:r>
        <w:t>Price rises with the number of bedrooms and falls as the property gets older or farther from the city centre.</w:t>
      </w:r>
    </w:p>
    <w:p w14:paraId="04EC8BB0" w14:textId="77777777" w:rsidR="00D8526D" w:rsidRDefault="00000000">
      <w:pPr>
        <w:keepNext/>
        <w:spacing w:before="120" w:after="60"/>
        <w:jc w:val="center"/>
      </w:pPr>
      <w:r>
        <w:rPr>
          <w:noProof/>
        </w:rPr>
        <w:drawing>
          <wp:inline distT="0" distB="0" distL="0" distR="0" wp14:anchorId="1B2D3CD4" wp14:editId="3183538E">
            <wp:extent cx="5334000" cy="1504950"/>
            <wp:effectExtent l="0" t="0" r="0" b="0"/>
            <wp:docPr id="750884860" name="Figure 5: Effect of bedrooms, property age and distance on price" descr="Figure 5: Effect of bedrooms, property age and distance on price" title="Figure 5: Effect of bedrooms, property age and distance on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504950"/>
                    </a:xfrm>
                    <a:prstGeom prst="rect">
                      <a:avLst/>
                    </a:prstGeom>
                  </pic:spPr>
                </pic:pic>
              </a:graphicData>
            </a:graphic>
          </wp:inline>
        </w:drawing>
      </w:r>
    </w:p>
    <w:p w14:paraId="01B78E99" w14:textId="77777777" w:rsidR="00D8526D" w:rsidRDefault="00000000">
      <w:pPr>
        <w:spacing w:after="200"/>
        <w:jc w:val="center"/>
      </w:pPr>
      <w:r>
        <w:rPr>
          <w:i/>
          <w:iCs/>
          <w:color w:val="555555"/>
          <w:sz w:val="20"/>
          <w:szCs w:val="20"/>
        </w:rPr>
        <w:t>Figure 5: Effect of bedrooms, property age and distance on price</w:t>
      </w:r>
    </w:p>
    <w:p w14:paraId="79E624C6" w14:textId="77777777" w:rsidR="00D8526D" w:rsidRDefault="00000000">
      <w:pPr>
        <w:spacing w:after="120" w:line="300" w:lineRule="auto"/>
        <w:jc w:val="both"/>
      </w:pPr>
      <w:r>
        <w:t>The correlation analysis confirms these patterns. The features most strongly correlated with price are area (0.76), bedrooms (0.67) and bathrooms (0.59), while distance from the centre has a strong negative correlation (−0.51). Property age has a mild negative correlation (−0.11).</w:t>
      </w:r>
    </w:p>
    <w:p w14:paraId="0D1DABAF" w14:textId="77777777" w:rsidR="00D8526D" w:rsidRDefault="00000000">
      <w:pPr>
        <w:keepNext/>
        <w:spacing w:before="120" w:after="60"/>
        <w:jc w:val="center"/>
      </w:pPr>
      <w:r>
        <w:rPr>
          <w:noProof/>
        </w:rPr>
        <w:lastRenderedPageBreak/>
        <w:drawing>
          <wp:inline distT="0" distB="0" distL="0" distR="0" wp14:anchorId="16292D74" wp14:editId="44C17DD4">
            <wp:extent cx="4000500" cy="3000375"/>
            <wp:effectExtent l="0" t="0" r="0" b="0"/>
            <wp:docPr id="996480276" name="Figure 6: Correlation heatmap of numeric features" descr="Figure 6: Correlation heatmap of numeric features" title="Figure 6: Correlation heatmap of numeric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3000375"/>
                    </a:xfrm>
                    <a:prstGeom prst="rect">
                      <a:avLst/>
                    </a:prstGeom>
                  </pic:spPr>
                </pic:pic>
              </a:graphicData>
            </a:graphic>
          </wp:inline>
        </w:drawing>
      </w:r>
    </w:p>
    <w:p w14:paraId="46500468" w14:textId="77777777" w:rsidR="00D8526D" w:rsidRDefault="00000000">
      <w:pPr>
        <w:spacing w:after="200"/>
        <w:jc w:val="center"/>
      </w:pPr>
      <w:r>
        <w:rPr>
          <w:i/>
          <w:iCs/>
          <w:color w:val="555555"/>
          <w:sz w:val="20"/>
          <w:szCs w:val="20"/>
        </w:rPr>
        <w:t>Figure 6: Correlation heatmap of numeric features</w:t>
      </w:r>
    </w:p>
    <w:p w14:paraId="06C5ED97" w14:textId="77777777" w:rsidR="00D8526D" w:rsidRDefault="00000000">
      <w:pPr>
        <w:pStyle w:val="Heading2"/>
      </w:pPr>
      <w:r>
        <w:t>5.3 Feature Engineering</w:t>
      </w:r>
    </w:p>
    <w:p w14:paraId="72386B3B" w14:textId="77777777" w:rsidR="00D8526D" w:rsidRDefault="00000000">
      <w:pPr>
        <w:spacing w:after="120" w:line="300" w:lineRule="auto"/>
        <w:jc w:val="both"/>
      </w:pPr>
      <w:r>
        <w:t xml:space="preserve">Two new features were created to capture additional information: </w:t>
      </w:r>
      <w:proofErr w:type="spellStart"/>
      <w:r>
        <w:t>floor_ratio</w:t>
      </w:r>
      <w:proofErr w:type="spellEnd"/>
      <w:r>
        <w:t xml:space="preserve"> (floor ÷ total floors), showing how high a flat is within its building, and </w:t>
      </w:r>
      <w:proofErr w:type="spellStart"/>
      <w:r>
        <w:t>area_per_bedroom</w:t>
      </w:r>
      <w:proofErr w:type="spellEnd"/>
      <w:r>
        <w:t xml:space="preserve"> (area ÷ bedrooms), a measure of how spacious the home is.</w:t>
      </w:r>
    </w:p>
    <w:p w14:paraId="7976AB2B" w14:textId="77777777" w:rsidR="00D8526D" w:rsidRDefault="00000000">
      <w:pPr>
        <w:pStyle w:val="Heading2"/>
      </w:pPr>
      <w:r>
        <w:t>5.4 Preprocessing and Train/Test Split</w:t>
      </w:r>
    </w:p>
    <w:p w14:paraId="589190D2" w14:textId="77777777" w:rsidR="00D8526D" w:rsidRDefault="00000000">
      <w:pPr>
        <w:spacing w:after="120" w:line="300" w:lineRule="auto"/>
        <w:jc w:val="both"/>
      </w:pPr>
      <w:r>
        <w:t xml:space="preserve">The data was split into 80% training (1,194 rows) and 20% testing (299 rows). A scikit-learn </w:t>
      </w:r>
      <w:proofErr w:type="spellStart"/>
      <w:r>
        <w:t>ColumnTransformer</w:t>
      </w:r>
      <w:proofErr w:type="spellEnd"/>
      <w:r>
        <w:t xml:space="preserve"> pipeline was used: numeric features were median-imputed and standardised, and categorical features (location, furnishing) were one-hot encoded. Using a pipeline ensures that the same transformations are applied consistently to training data, test data and any new house entered later, and avoids data leakage.</w:t>
      </w:r>
    </w:p>
    <w:p w14:paraId="636DC066" w14:textId="77777777" w:rsidR="00D8526D" w:rsidRDefault="00000000">
      <w:pPr>
        <w:pStyle w:val="Heading2"/>
      </w:pPr>
      <w:r>
        <w:t>5.5 Model Building</w:t>
      </w:r>
    </w:p>
    <w:p w14:paraId="047AE96B" w14:textId="77777777" w:rsidR="00D8526D" w:rsidRDefault="00000000">
      <w:pPr>
        <w:spacing w:after="120" w:line="300" w:lineRule="auto"/>
        <w:jc w:val="both"/>
      </w:pPr>
      <w:r>
        <w:t>Four regression algorithms were trained and compared with 5-fold cross-validation on the training set and then evaluated on the held-out test set:</w:t>
      </w:r>
    </w:p>
    <w:p w14:paraId="7A59519C" w14:textId="77777777" w:rsidR="00D8526D" w:rsidRDefault="00000000">
      <w:pPr>
        <w:pStyle w:val="ListParagraph"/>
        <w:numPr>
          <w:ilvl w:val="0"/>
          <w:numId w:val="2"/>
        </w:numPr>
        <w:spacing w:after="60" w:line="290" w:lineRule="auto"/>
      </w:pPr>
      <w:r>
        <w:rPr>
          <w:b/>
          <w:bCs/>
        </w:rPr>
        <w:t>Linear Regression</w:t>
      </w:r>
      <w:r>
        <w:t xml:space="preserve"> a simple linear baseline.</w:t>
      </w:r>
    </w:p>
    <w:p w14:paraId="4F9CC029" w14:textId="77777777" w:rsidR="00D8526D" w:rsidRDefault="00000000">
      <w:pPr>
        <w:pStyle w:val="ListParagraph"/>
        <w:numPr>
          <w:ilvl w:val="0"/>
          <w:numId w:val="2"/>
        </w:numPr>
        <w:spacing w:after="60" w:line="290" w:lineRule="auto"/>
      </w:pPr>
      <w:r>
        <w:rPr>
          <w:b/>
          <w:bCs/>
        </w:rPr>
        <w:t>Ridge Regression</w:t>
      </w:r>
      <w:r>
        <w:t xml:space="preserve"> linear model with L2 regularisation to reduce over-fitting.</w:t>
      </w:r>
    </w:p>
    <w:p w14:paraId="4B84D3B7" w14:textId="77777777" w:rsidR="00D8526D" w:rsidRDefault="00000000">
      <w:pPr>
        <w:pStyle w:val="ListParagraph"/>
        <w:numPr>
          <w:ilvl w:val="0"/>
          <w:numId w:val="2"/>
        </w:numPr>
        <w:spacing w:after="60" w:line="290" w:lineRule="auto"/>
      </w:pPr>
      <w:r>
        <w:rPr>
          <w:b/>
          <w:bCs/>
        </w:rPr>
        <w:t>Random Forest</w:t>
      </w:r>
      <w:r>
        <w:t xml:space="preserve"> ensemble of 200 decision trees.</w:t>
      </w:r>
    </w:p>
    <w:p w14:paraId="41BADFC2" w14:textId="77777777" w:rsidR="00D8526D" w:rsidRDefault="00000000">
      <w:pPr>
        <w:pStyle w:val="ListParagraph"/>
        <w:numPr>
          <w:ilvl w:val="0"/>
          <w:numId w:val="2"/>
        </w:numPr>
        <w:spacing w:after="60" w:line="290" w:lineRule="auto"/>
      </w:pPr>
      <w:r>
        <w:rPr>
          <w:b/>
          <w:bCs/>
        </w:rPr>
        <w:t>Gradient Boosting</w:t>
      </w:r>
      <w:r>
        <w:t xml:space="preserve"> sequentially built trees that correct the errors of previous trees.</w:t>
      </w:r>
    </w:p>
    <w:p w14:paraId="3926EBDF" w14:textId="77777777" w:rsidR="00D8526D" w:rsidRDefault="00000000">
      <w:pPr>
        <w:spacing w:after="120" w:line="300" w:lineRule="auto"/>
        <w:jc w:val="both"/>
      </w:pPr>
      <w:r>
        <w:t xml:space="preserve">The best model family (Gradient Boosting) was then tuned using </w:t>
      </w:r>
      <w:proofErr w:type="spellStart"/>
      <w:r>
        <w:t>RandomizedSearchCV</w:t>
      </w:r>
      <w:proofErr w:type="spellEnd"/>
      <w:r>
        <w:t xml:space="preserve"> (12 parameter combinations, 5-fold cross-validation). The selected parameters were </w:t>
      </w:r>
      <w:proofErr w:type="spellStart"/>
      <w:r>
        <w:t>n_estimators</w:t>
      </w:r>
      <w:proofErr w:type="spellEnd"/>
      <w:r>
        <w:t xml:space="preserve"> = 500, </w:t>
      </w:r>
      <w:proofErr w:type="spellStart"/>
      <w:r>
        <w:t>learning_rate</w:t>
      </w:r>
      <w:proofErr w:type="spellEnd"/>
      <w:r>
        <w:t xml:space="preserve"> = 0.05, </w:t>
      </w:r>
      <w:proofErr w:type="spellStart"/>
      <w:r>
        <w:t>max_depth</w:t>
      </w:r>
      <w:proofErr w:type="spellEnd"/>
      <w:r>
        <w:t xml:space="preserve"> = 2 and subsample = 0.7.</w:t>
      </w:r>
    </w:p>
    <w:p w14:paraId="25338E0C" w14:textId="77777777" w:rsidR="00D8526D" w:rsidRDefault="00000000">
      <w:pPr>
        <w:pStyle w:val="Heading1"/>
      </w:pPr>
      <w:r>
        <w:lastRenderedPageBreak/>
        <w:t>6. Results and Evaluation</w:t>
      </w:r>
    </w:p>
    <w:p w14:paraId="45DD3980" w14:textId="77777777" w:rsidR="00D8526D" w:rsidRDefault="00000000">
      <w:pPr>
        <w:pStyle w:val="Heading2"/>
      </w:pPr>
      <w:r>
        <w:t>6.1 Model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1200"/>
        <w:gridCol w:w="1800"/>
        <w:gridCol w:w="1826"/>
      </w:tblGrid>
      <w:tr w:rsidR="00D8526D" w14:paraId="5AEB53AA"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52F3C6DB" w14:textId="77777777" w:rsidR="00D8526D" w:rsidRDefault="00000000">
            <w:r>
              <w:rPr>
                <w:b/>
                <w:bCs/>
                <w:color w:val="FFFFFF"/>
                <w:sz w:val="20"/>
                <w:szCs w:val="20"/>
              </w:rPr>
              <w:t>Model</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6D2093DA" w14:textId="77777777" w:rsidR="00D8526D" w:rsidRDefault="00000000">
            <w:r>
              <w:rPr>
                <w:b/>
                <w:bCs/>
                <w:color w:val="FFFFFF"/>
                <w:sz w:val="20"/>
                <w:szCs w:val="20"/>
              </w:rPr>
              <w:t>CV R²</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15D4F94D" w14:textId="77777777" w:rsidR="00D8526D" w:rsidRDefault="00000000">
            <w:r>
              <w:rPr>
                <w:b/>
                <w:bCs/>
                <w:color w:val="FFFFFF"/>
                <w:sz w:val="20"/>
                <w:szCs w:val="20"/>
              </w:rPr>
              <w:t>Test R²</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266CB00D" w14:textId="77777777" w:rsidR="00D8526D" w:rsidRDefault="00000000">
            <w:r>
              <w:rPr>
                <w:b/>
                <w:bCs/>
                <w:color w:val="FFFFFF"/>
                <w:sz w:val="20"/>
                <w:szCs w:val="20"/>
              </w:rPr>
              <w:t>MAE (₹ lakh)</w:t>
            </w:r>
          </w:p>
        </w:tc>
        <w:tc>
          <w:tcPr>
            <w:tcW w:w="18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32AABB97" w14:textId="77777777" w:rsidR="00D8526D" w:rsidRDefault="00000000">
            <w:r>
              <w:rPr>
                <w:b/>
                <w:bCs/>
                <w:color w:val="FFFFFF"/>
                <w:sz w:val="20"/>
                <w:szCs w:val="20"/>
              </w:rPr>
              <w:t>RMSE (₹ lakh)</w:t>
            </w:r>
          </w:p>
        </w:tc>
      </w:tr>
      <w:tr w:rsidR="00D8526D" w14:paraId="3A564D3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F5895C" w14:textId="77777777" w:rsidR="00D8526D" w:rsidRDefault="00000000">
            <w:r>
              <w:rPr>
                <w:sz w:val="20"/>
                <w:szCs w:val="20"/>
              </w:rPr>
              <w:t>Gradient Boosting</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A357C7" w14:textId="77777777" w:rsidR="00D8526D" w:rsidRDefault="00000000">
            <w:r>
              <w:rPr>
                <w:sz w:val="20"/>
                <w:szCs w:val="20"/>
              </w:rPr>
              <w:t>0.9401</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6B4077" w14:textId="77777777" w:rsidR="00D8526D" w:rsidRDefault="00000000">
            <w:r>
              <w:rPr>
                <w:sz w:val="20"/>
                <w:szCs w:val="20"/>
              </w:rPr>
              <w:t>0.9536</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94E089" w14:textId="77777777" w:rsidR="00D8526D" w:rsidRDefault="00000000">
            <w:r>
              <w:rPr>
                <w:sz w:val="20"/>
                <w:szCs w:val="20"/>
              </w:rPr>
              <w:t>6.51</w:t>
            </w:r>
          </w:p>
        </w:tc>
        <w:tc>
          <w:tcPr>
            <w:tcW w:w="1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76B04D" w14:textId="77777777" w:rsidR="00D8526D" w:rsidRDefault="00000000">
            <w:r>
              <w:rPr>
                <w:sz w:val="20"/>
                <w:szCs w:val="20"/>
              </w:rPr>
              <w:t>8.51</w:t>
            </w:r>
          </w:p>
        </w:tc>
      </w:tr>
      <w:tr w:rsidR="00D8526D" w14:paraId="7E4829F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DD2F9E" w14:textId="77777777" w:rsidR="00D8526D" w:rsidRDefault="00000000">
            <w:r>
              <w:rPr>
                <w:sz w:val="20"/>
                <w:szCs w:val="20"/>
              </w:rPr>
              <w:t>Linear Regression</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7884D0" w14:textId="77777777" w:rsidR="00D8526D" w:rsidRDefault="00000000">
            <w:r>
              <w:rPr>
                <w:sz w:val="20"/>
                <w:szCs w:val="20"/>
              </w:rPr>
              <w:t>0.9338</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8BCCD2" w14:textId="77777777" w:rsidR="00D8526D" w:rsidRDefault="00000000">
            <w:r>
              <w:rPr>
                <w:sz w:val="20"/>
                <w:szCs w:val="20"/>
              </w:rPr>
              <w:t>0.9478</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73D630B" w14:textId="77777777" w:rsidR="00D8526D" w:rsidRDefault="00000000">
            <w:r>
              <w:rPr>
                <w:sz w:val="20"/>
                <w:szCs w:val="20"/>
              </w:rPr>
              <w:t>6.83</w:t>
            </w:r>
          </w:p>
        </w:tc>
        <w:tc>
          <w:tcPr>
            <w:tcW w:w="1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0D4CCD" w14:textId="77777777" w:rsidR="00D8526D" w:rsidRDefault="00000000">
            <w:r>
              <w:rPr>
                <w:sz w:val="20"/>
                <w:szCs w:val="20"/>
              </w:rPr>
              <w:t>9.02</w:t>
            </w:r>
          </w:p>
        </w:tc>
      </w:tr>
      <w:tr w:rsidR="00D8526D" w14:paraId="135D051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7ECC3D" w14:textId="77777777" w:rsidR="00D8526D" w:rsidRDefault="00000000">
            <w:r>
              <w:rPr>
                <w:sz w:val="20"/>
                <w:szCs w:val="20"/>
              </w:rPr>
              <w:t>Ridge Regression</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6DFC07" w14:textId="77777777" w:rsidR="00D8526D" w:rsidRDefault="00000000">
            <w:r>
              <w:rPr>
                <w:sz w:val="20"/>
                <w:szCs w:val="20"/>
              </w:rPr>
              <w:t>0.9338</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6A7767" w14:textId="77777777" w:rsidR="00D8526D" w:rsidRDefault="00000000">
            <w:r>
              <w:rPr>
                <w:sz w:val="20"/>
                <w:szCs w:val="20"/>
              </w:rPr>
              <w:t>0.9476</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73829C" w14:textId="77777777" w:rsidR="00D8526D" w:rsidRDefault="00000000">
            <w:r>
              <w:rPr>
                <w:sz w:val="20"/>
                <w:szCs w:val="20"/>
              </w:rPr>
              <w:t>6.84</w:t>
            </w:r>
          </w:p>
        </w:tc>
        <w:tc>
          <w:tcPr>
            <w:tcW w:w="1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666C7F" w14:textId="77777777" w:rsidR="00D8526D" w:rsidRDefault="00000000">
            <w:r>
              <w:rPr>
                <w:sz w:val="20"/>
                <w:szCs w:val="20"/>
              </w:rPr>
              <w:t>9.04</w:t>
            </w:r>
          </w:p>
        </w:tc>
      </w:tr>
      <w:tr w:rsidR="00D8526D" w14:paraId="678B32A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997C6D" w14:textId="77777777" w:rsidR="00D8526D" w:rsidRDefault="00000000">
            <w:r>
              <w:rPr>
                <w:sz w:val="20"/>
                <w:szCs w:val="20"/>
              </w:rPr>
              <w:t>Random Forest</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475477" w14:textId="77777777" w:rsidR="00D8526D" w:rsidRDefault="00000000">
            <w:r>
              <w:rPr>
                <w:sz w:val="20"/>
                <w:szCs w:val="20"/>
              </w:rPr>
              <w:t>0.9194</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801E3E" w14:textId="77777777" w:rsidR="00D8526D" w:rsidRDefault="00000000">
            <w:r>
              <w:rPr>
                <w:sz w:val="20"/>
                <w:szCs w:val="20"/>
              </w:rPr>
              <w:t>0.9332</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14EF29" w14:textId="77777777" w:rsidR="00D8526D" w:rsidRDefault="00000000">
            <w:r>
              <w:rPr>
                <w:sz w:val="20"/>
                <w:szCs w:val="20"/>
              </w:rPr>
              <w:t>7.91</w:t>
            </w:r>
          </w:p>
        </w:tc>
        <w:tc>
          <w:tcPr>
            <w:tcW w:w="1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27F268" w14:textId="77777777" w:rsidR="00D8526D" w:rsidRDefault="00000000">
            <w:r>
              <w:rPr>
                <w:sz w:val="20"/>
                <w:szCs w:val="20"/>
              </w:rPr>
              <w:t>10.21</w:t>
            </w:r>
          </w:p>
        </w:tc>
      </w:tr>
      <w:tr w:rsidR="00D8526D" w14:paraId="42B4A87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233DAE" w14:textId="77777777" w:rsidR="00D8526D" w:rsidRDefault="00000000">
            <w:r>
              <w:rPr>
                <w:b/>
                <w:bCs/>
                <w:sz w:val="20"/>
                <w:szCs w:val="20"/>
              </w:rPr>
              <w:t>Gradient Boosting (tuned) – FINAL</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023691" w14:textId="77777777" w:rsidR="00D8526D" w:rsidRDefault="00000000">
            <w:r>
              <w:rPr>
                <w:b/>
                <w:bCs/>
                <w:sz w:val="20"/>
                <w:szCs w:val="20"/>
              </w:rPr>
              <w:t>0.9459</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F44A44" w14:textId="77777777" w:rsidR="00D8526D" w:rsidRDefault="00000000">
            <w:r>
              <w:rPr>
                <w:b/>
                <w:bCs/>
                <w:sz w:val="20"/>
                <w:szCs w:val="20"/>
              </w:rPr>
              <w:t>0.9579</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D1FAA1" w14:textId="77777777" w:rsidR="00D8526D" w:rsidRDefault="00000000">
            <w:r>
              <w:rPr>
                <w:b/>
                <w:bCs/>
                <w:sz w:val="20"/>
                <w:szCs w:val="20"/>
              </w:rPr>
              <w:t>6.07</w:t>
            </w:r>
          </w:p>
        </w:tc>
        <w:tc>
          <w:tcPr>
            <w:tcW w:w="1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88C9DB" w14:textId="77777777" w:rsidR="00D8526D" w:rsidRDefault="00000000">
            <w:r>
              <w:rPr>
                <w:b/>
                <w:bCs/>
                <w:sz w:val="20"/>
                <w:szCs w:val="20"/>
              </w:rPr>
              <w:t>8.11</w:t>
            </w:r>
          </w:p>
        </w:tc>
      </w:tr>
    </w:tbl>
    <w:p w14:paraId="27AF5870" w14:textId="77777777" w:rsidR="00D8526D" w:rsidRDefault="00D8526D">
      <w:pPr>
        <w:spacing w:after="160"/>
      </w:pPr>
    </w:p>
    <w:p w14:paraId="0CE0828E" w14:textId="77777777" w:rsidR="00D8526D" w:rsidRDefault="00000000">
      <w:pPr>
        <w:keepNext/>
        <w:spacing w:before="120" w:after="60"/>
        <w:jc w:val="center"/>
      </w:pPr>
      <w:r>
        <w:rPr>
          <w:noProof/>
        </w:rPr>
        <w:drawing>
          <wp:inline distT="0" distB="0" distL="0" distR="0" wp14:anchorId="4E04FAD1" wp14:editId="301704BC">
            <wp:extent cx="5334000" cy="1847850"/>
            <wp:effectExtent l="0" t="0" r="0" b="0"/>
            <wp:docPr id="567788457" name="Figure 7: Comparison of model performance" descr="Figure 7: Comparison of model performance" title="Figure 7: Comparison of model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847850"/>
                    </a:xfrm>
                    <a:prstGeom prst="rect">
                      <a:avLst/>
                    </a:prstGeom>
                  </pic:spPr>
                </pic:pic>
              </a:graphicData>
            </a:graphic>
          </wp:inline>
        </w:drawing>
      </w:r>
    </w:p>
    <w:p w14:paraId="1BFD281A" w14:textId="77777777" w:rsidR="00D8526D" w:rsidRDefault="00000000">
      <w:pPr>
        <w:spacing w:after="200"/>
        <w:jc w:val="center"/>
      </w:pPr>
      <w:r>
        <w:rPr>
          <w:i/>
          <w:iCs/>
          <w:color w:val="555555"/>
          <w:sz w:val="20"/>
          <w:szCs w:val="20"/>
        </w:rPr>
        <w:t>Figure 7: Comparison of model performance</w:t>
      </w:r>
    </w:p>
    <w:p w14:paraId="59F82EDB" w14:textId="77777777" w:rsidR="00D8526D" w:rsidRDefault="00000000">
      <w:pPr>
        <w:spacing w:after="120" w:line="300" w:lineRule="auto"/>
        <w:jc w:val="both"/>
      </w:pPr>
      <w:r>
        <w:t>Gradient Boosting performed best among the four models, and tuning improved it further. The linear models were also strong, which shows that price has a largely linear relationship with the main features, while Random Forest was slightly weaker on this dataset.</w:t>
      </w:r>
    </w:p>
    <w:p w14:paraId="212A775B" w14:textId="77777777" w:rsidR="00D8526D" w:rsidRDefault="00000000">
      <w:pPr>
        <w:pStyle w:val="Heading2"/>
      </w:pPr>
      <w:r>
        <w:t>6.2 Final Model Performance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526"/>
      </w:tblGrid>
      <w:tr w:rsidR="00D8526D" w14:paraId="46FA1BD4"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753191D5" w14:textId="77777777" w:rsidR="00D8526D" w:rsidRDefault="00000000">
            <w:r>
              <w:rPr>
                <w:b/>
                <w:bCs/>
                <w:color w:val="FFFFFF"/>
                <w:sz w:val="20"/>
                <w:szCs w:val="20"/>
              </w:rPr>
              <w:t>Metric</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09B485ED" w14:textId="77777777" w:rsidR="00D8526D" w:rsidRDefault="00000000">
            <w:r>
              <w:rPr>
                <w:b/>
                <w:bCs/>
                <w:color w:val="FFFFFF"/>
                <w:sz w:val="20"/>
                <w:szCs w:val="20"/>
              </w:rPr>
              <w:t>Value</w:t>
            </w:r>
          </w:p>
        </w:tc>
        <w:tc>
          <w:tcPr>
            <w:tcW w:w="35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6D829E26" w14:textId="77777777" w:rsidR="00D8526D" w:rsidRDefault="00000000">
            <w:r>
              <w:rPr>
                <w:b/>
                <w:bCs/>
                <w:color w:val="FFFFFF"/>
                <w:sz w:val="20"/>
                <w:szCs w:val="20"/>
              </w:rPr>
              <w:t>Meaning</w:t>
            </w:r>
          </w:p>
        </w:tc>
      </w:tr>
      <w:tr w:rsidR="00D8526D" w14:paraId="3C0E3E8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0A6FF5" w14:textId="77777777" w:rsidR="00D8526D" w:rsidRDefault="00000000">
            <w:r>
              <w:rPr>
                <w:sz w:val="20"/>
                <w:szCs w:val="20"/>
              </w:rPr>
              <w:t>R² Score</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75B89D" w14:textId="77777777" w:rsidR="00D8526D" w:rsidRDefault="00000000">
            <w:r>
              <w:rPr>
                <w:sz w:val="20"/>
                <w:szCs w:val="20"/>
              </w:rPr>
              <w:t>0.9579</w:t>
            </w:r>
          </w:p>
        </w:tc>
        <w:tc>
          <w:tcPr>
            <w:tcW w:w="3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3811C4" w14:textId="77777777" w:rsidR="00D8526D" w:rsidRDefault="00000000">
            <w:r>
              <w:rPr>
                <w:sz w:val="20"/>
                <w:szCs w:val="20"/>
              </w:rPr>
              <w:t>Model explains about 96% of price variation</w:t>
            </w:r>
          </w:p>
        </w:tc>
      </w:tr>
      <w:tr w:rsidR="00D8526D" w14:paraId="5B59ABA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82A9D4" w14:textId="77777777" w:rsidR="00D8526D" w:rsidRDefault="00000000">
            <w:r>
              <w:rPr>
                <w:sz w:val="20"/>
                <w:szCs w:val="20"/>
              </w:rPr>
              <w:t>MAE</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B9E522" w14:textId="77777777" w:rsidR="00D8526D" w:rsidRDefault="00000000">
            <w:r>
              <w:rPr>
                <w:sz w:val="20"/>
                <w:szCs w:val="20"/>
              </w:rPr>
              <w:t>₹ 6.07 lakh</w:t>
            </w:r>
          </w:p>
        </w:tc>
        <w:tc>
          <w:tcPr>
            <w:tcW w:w="3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982F42" w14:textId="77777777" w:rsidR="00D8526D" w:rsidRDefault="00000000">
            <w:r>
              <w:rPr>
                <w:sz w:val="20"/>
                <w:szCs w:val="20"/>
              </w:rPr>
              <w:t>Average absolute prediction error</w:t>
            </w:r>
          </w:p>
        </w:tc>
      </w:tr>
      <w:tr w:rsidR="00D8526D" w14:paraId="1AAA994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1AF3BF" w14:textId="77777777" w:rsidR="00D8526D" w:rsidRDefault="00000000">
            <w:r>
              <w:rPr>
                <w:sz w:val="20"/>
                <w:szCs w:val="20"/>
              </w:rPr>
              <w:t>RMSE</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705A435" w14:textId="77777777" w:rsidR="00D8526D" w:rsidRDefault="00000000">
            <w:r>
              <w:rPr>
                <w:sz w:val="20"/>
                <w:szCs w:val="20"/>
              </w:rPr>
              <w:t>₹ 8.11 lakh</w:t>
            </w:r>
          </w:p>
        </w:tc>
        <w:tc>
          <w:tcPr>
            <w:tcW w:w="3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79331C" w14:textId="77777777" w:rsidR="00D8526D" w:rsidRDefault="00000000">
            <w:r>
              <w:rPr>
                <w:sz w:val="20"/>
                <w:szCs w:val="20"/>
              </w:rPr>
              <w:t>Error measure that penalises large mistakes</w:t>
            </w:r>
          </w:p>
        </w:tc>
      </w:tr>
      <w:tr w:rsidR="00D8526D" w14:paraId="5D63342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C820E7" w14:textId="77777777" w:rsidR="00D8526D" w:rsidRDefault="00000000">
            <w:r>
              <w:rPr>
                <w:sz w:val="20"/>
                <w:szCs w:val="20"/>
              </w:rPr>
              <w:t>MAPE</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A2F00C" w14:textId="77777777" w:rsidR="00D8526D" w:rsidRDefault="00000000">
            <w:r>
              <w:rPr>
                <w:sz w:val="20"/>
                <w:szCs w:val="20"/>
              </w:rPr>
              <w:t>7.54 %</w:t>
            </w:r>
          </w:p>
        </w:tc>
        <w:tc>
          <w:tcPr>
            <w:tcW w:w="3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DFC3B2" w14:textId="77777777" w:rsidR="00D8526D" w:rsidRDefault="00000000">
            <w:r>
              <w:rPr>
                <w:sz w:val="20"/>
                <w:szCs w:val="20"/>
              </w:rPr>
              <w:t>Average percentage error</w:t>
            </w:r>
          </w:p>
        </w:tc>
      </w:tr>
    </w:tbl>
    <w:p w14:paraId="41D436ED" w14:textId="77777777" w:rsidR="00D8526D" w:rsidRDefault="00D8526D">
      <w:pPr>
        <w:spacing w:after="160"/>
      </w:pPr>
    </w:p>
    <w:p w14:paraId="054BF785" w14:textId="77777777" w:rsidR="00D8526D" w:rsidRDefault="00000000">
      <w:pPr>
        <w:keepNext/>
        <w:spacing w:before="120" w:after="60"/>
        <w:jc w:val="center"/>
      </w:pPr>
      <w:r>
        <w:rPr>
          <w:noProof/>
        </w:rPr>
        <w:lastRenderedPageBreak/>
        <w:drawing>
          <wp:inline distT="0" distB="0" distL="0" distR="0" wp14:anchorId="7E1D6DD8" wp14:editId="4A0BF799">
            <wp:extent cx="5334000" cy="2047875"/>
            <wp:effectExtent l="0" t="0" r="0" b="0"/>
            <wp:docPr id="862870254" name="Figure 8: Actual vs predicted prices and residual distribution" descr="Figure 8: Actual vs predicted prices and residual distribution" title="Figure 8: Actual vs predicted prices and residual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047875"/>
                    </a:xfrm>
                    <a:prstGeom prst="rect">
                      <a:avLst/>
                    </a:prstGeom>
                  </pic:spPr>
                </pic:pic>
              </a:graphicData>
            </a:graphic>
          </wp:inline>
        </w:drawing>
      </w:r>
    </w:p>
    <w:p w14:paraId="4E635F7D" w14:textId="77777777" w:rsidR="00D8526D" w:rsidRDefault="00000000">
      <w:pPr>
        <w:spacing w:after="200"/>
        <w:jc w:val="center"/>
      </w:pPr>
      <w:r>
        <w:rPr>
          <w:i/>
          <w:iCs/>
          <w:color w:val="555555"/>
          <w:sz w:val="20"/>
          <w:szCs w:val="20"/>
        </w:rPr>
        <w:t>Figure 8: Actual vs predicted prices and residual distribution</w:t>
      </w:r>
    </w:p>
    <w:p w14:paraId="555324C3" w14:textId="77777777" w:rsidR="00D8526D" w:rsidRDefault="00000000">
      <w:pPr>
        <w:spacing w:after="120" w:line="300" w:lineRule="auto"/>
        <w:jc w:val="both"/>
      </w:pPr>
      <w:r>
        <w:t>Predictions lie close to the diagonal line, and the residuals are centred around zero with no strong bias, which indicates a well-fitted model.</w:t>
      </w:r>
    </w:p>
    <w:p w14:paraId="71B62B52" w14:textId="77777777" w:rsidR="00D8526D" w:rsidRDefault="00000000">
      <w:pPr>
        <w:pStyle w:val="Heading2"/>
      </w:pPr>
      <w:r>
        <w:t>6.3 Feature Importance</w:t>
      </w:r>
    </w:p>
    <w:p w14:paraId="74A8EADD" w14:textId="77777777" w:rsidR="00D8526D" w:rsidRDefault="00000000">
      <w:pPr>
        <w:spacing w:after="120" w:line="300" w:lineRule="auto"/>
        <w:jc w:val="both"/>
      </w:pPr>
      <w:r>
        <w:t>Area is by far the most important feature (about 52% of total importance), followed by distance from the city centre (20%), and the location tiers Premium and Outskirts (about 7% each). Number of bedrooms contributes about 6%, and property age about 2%. Amenities such as parking, furnishing and floor add smaller premiums.</w:t>
      </w:r>
    </w:p>
    <w:p w14:paraId="0F4706B7" w14:textId="77777777" w:rsidR="00D8526D" w:rsidRDefault="00000000">
      <w:pPr>
        <w:keepNext/>
        <w:spacing w:before="120" w:after="60"/>
        <w:jc w:val="center"/>
      </w:pPr>
      <w:r>
        <w:rPr>
          <w:noProof/>
        </w:rPr>
        <w:drawing>
          <wp:inline distT="0" distB="0" distL="0" distR="0" wp14:anchorId="4826736F" wp14:editId="062754C6">
            <wp:extent cx="4572000" cy="2790825"/>
            <wp:effectExtent l="0" t="0" r="0" b="0"/>
            <wp:docPr id="1811134934" name="Figure 9: Top 12 feature importances" descr="Figure 9: Top 12 feature importances" title="Figure 9: Top 12 feature import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790825"/>
                    </a:xfrm>
                    <a:prstGeom prst="rect">
                      <a:avLst/>
                    </a:prstGeom>
                  </pic:spPr>
                </pic:pic>
              </a:graphicData>
            </a:graphic>
          </wp:inline>
        </w:drawing>
      </w:r>
    </w:p>
    <w:p w14:paraId="32D959A5" w14:textId="77777777" w:rsidR="00D8526D" w:rsidRDefault="00000000">
      <w:pPr>
        <w:spacing w:after="200"/>
        <w:jc w:val="center"/>
      </w:pPr>
      <w:r>
        <w:rPr>
          <w:i/>
          <w:iCs/>
          <w:color w:val="555555"/>
          <w:sz w:val="20"/>
          <w:szCs w:val="20"/>
        </w:rPr>
        <w:t>Figure 9: Top 12 feature importances</w:t>
      </w:r>
    </w:p>
    <w:p w14:paraId="5750ED80" w14:textId="77777777" w:rsidR="00D8526D" w:rsidRDefault="00000000">
      <w:pPr>
        <w:pStyle w:val="Heading1"/>
      </w:pPr>
      <w:r>
        <w:t>7. Key Insights</w:t>
      </w:r>
    </w:p>
    <w:p w14:paraId="56B42A2E" w14:textId="77777777" w:rsidR="00D8526D" w:rsidRDefault="00000000">
      <w:pPr>
        <w:pStyle w:val="ListParagraph"/>
        <w:numPr>
          <w:ilvl w:val="0"/>
          <w:numId w:val="2"/>
        </w:numPr>
        <w:spacing w:after="60" w:line="290" w:lineRule="auto"/>
      </w:pPr>
      <w:r>
        <w:rPr>
          <w:b/>
          <w:bCs/>
        </w:rPr>
        <w:t>Size drives price.</w:t>
      </w:r>
      <w:r>
        <w:t xml:space="preserve"> Larger homes are consistently more expensive, and area alone explains most of the price variation.</w:t>
      </w:r>
    </w:p>
    <w:p w14:paraId="58C30904" w14:textId="77777777" w:rsidR="00D8526D" w:rsidRDefault="00000000">
      <w:pPr>
        <w:pStyle w:val="ListParagraph"/>
        <w:numPr>
          <w:ilvl w:val="0"/>
          <w:numId w:val="2"/>
        </w:numPr>
        <w:spacing w:after="60" w:line="290" w:lineRule="auto"/>
      </w:pPr>
      <w:r>
        <w:rPr>
          <w:b/>
          <w:bCs/>
        </w:rPr>
        <w:t>Location matters.</w:t>
      </w:r>
      <w:r>
        <w:t xml:space="preserve"> Properties in Premium and Central zones sell at a clear premium over Suburban and Outskirts homes, and every extra kilometre from the centre lowers the price.</w:t>
      </w:r>
    </w:p>
    <w:p w14:paraId="4D3DC448" w14:textId="77777777" w:rsidR="00D8526D" w:rsidRDefault="00000000">
      <w:pPr>
        <w:pStyle w:val="ListParagraph"/>
        <w:numPr>
          <w:ilvl w:val="0"/>
          <w:numId w:val="2"/>
        </w:numPr>
        <w:spacing w:after="60" w:line="290" w:lineRule="auto"/>
      </w:pPr>
      <w:r>
        <w:rPr>
          <w:b/>
          <w:bCs/>
        </w:rPr>
        <w:lastRenderedPageBreak/>
        <w:t>Age and amenities.</w:t>
      </w:r>
      <w:r>
        <w:t xml:space="preserve"> Older buildings are priced lower, while furnishing, parking, lift and metro access add smaller premiums.</w:t>
      </w:r>
    </w:p>
    <w:p w14:paraId="559FD23A" w14:textId="77777777" w:rsidR="00D8526D" w:rsidRDefault="00000000">
      <w:pPr>
        <w:pStyle w:val="ListParagraph"/>
        <w:numPr>
          <w:ilvl w:val="0"/>
          <w:numId w:val="2"/>
        </w:numPr>
        <w:spacing w:after="60" w:line="290" w:lineRule="auto"/>
      </w:pPr>
      <w:r>
        <w:rPr>
          <w:b/>
          <w:bCs/>
        </w:rPr>
        <w:t>Practical use.</w:t>
      </w:r>
      <w:r>
        <w:t xml:space="preserve"> Buyers can use the model to check whether a listing is fairly priced; sellers and agents can use it to set a competitive price.</w:t>
      </w:r>
    </w:p>
    <w:p w14:paraId="6F50CD44" w14:textId="77777777" w:rsidR="00D8526D" w:rsidRDefault="00000000">
      <w:pPr>
        <w:spacing w:after="120" w:line="300" w:lineRule="auto"/>
        <w:jc w:val="both"/>
      </w:pPr>
      <w:r>
        <w:t xml:space="preserve">As a demonstration, the saved model predicted a price of about ₹133 lakh for a 1,400 </w:t>
      </w:r>
      <w:proofErr w:type="spellStart"/>
      <w:r>
        <w:t>sq</w:t>
      </w:r>
      <w:proofErr w:type="spellEnd"/>
      <w:r>
        <w:t xml:space="preserve"> ft, 3-bedroom, semi-furnished flat in a Central location, 4.5 km from the city centre, 5 years old and near a metro station.</w:t>
      </w:r>
    </w:p>
    <w:p w14:paraId="09DF8D83" w14:textId="77777777" w:rsidR="00D8526D" w:rsidRDefault="00000000">
      <w:pPr>
        <w:pStyle w:val="Heading1"/>
      </w:pPr>
      <w:r>
        <w:t>8. Conclusion</w:t>
      </w:r>
    </w:p>
    <w:p w14:paraId="60448BF7" w14:textId="77777777" w:rsidR="00D8526D" w:rsidRDefault="00000000">
      <w:pPr>
        <w:spacing w:after="120" w:line="300" w:lineRule="auto"/>
        <w:jc w:val="both"/>
      </w:pPr>
      <w:r>
        <w:t>This project built an end-to-end house price prediction solution: from raw, messy data through cleaning, EDA and feature engineering to a tuned machine learning model with an R² of 0.958. The analysis shows that area, distance from the centre and location tier are the key determinants of price. The workflow is reusable and can be applied to real market data with minimal changes.</w:t>
      </w:r>
    </w:p>
    <w:p w14:paraId="40BA7778" w14:textId="77777777" w:rsidR="00D8526D" w:rsidRDefault="00000000">
      <w:pPr>
        <w:pStyle w:val="Heading2"/>
      </w:pPr>
      <w:r>
        <w:t>8.1 Limitations</w:t>
      </w:r>
    </w:p>
    <w:p w14:paraId="4C861048" w14:textId="77777777" w:rsidR="00D8526D" w:rsidRDefault="00000000">
      <w:pPr>
        <w:pStyle w:val="ListParagraph"/>
        <w:numPr>
          <w:ilvl w:val="0"/>
          <w:numId w:val="2"/>
        </w:numPr>
        <w:spacing w:after="60" w:line="290" w:lineRule="auto"/>
      </w:pPr>
      <w:r>
        <w:t>The dataset used here is simulated, so real-world market effects (negotiation, builder reputation, market trends) are not captured.</w:t>
      </w:r>
    </w:p>
    <w:p w14:paraId="4E2B8441" w14:textId="77777777" w:rsidR="00D8526D" w:rsidRDefault="00000000">
      <w:pPr>
        <w:pStyle w:val="ListParagraph"/>
        <w:numPr>
          <w:ilvl w:val="0"/>
          <w:numId w:val="2"/>
        </w:numPr>
        <w:spacing w:after="60" w:line="290" w:lineRule="auto"/>
      </w:pPr>
      <w:r>
        <w:t>Location is represented by four broad tiers rather than exact neighbourhoods or coordinates.</w:t>
      </w:r>
    </w:p>
    <w:p w14:paraId="767D933E" w14:textId="77777777" w:rsidR="00D8526D" w:rsidRDefault="00000000">
      <w:pPr>
        <w:pStyle w:val="Heading2"/>
      </w:pPr>
      <w:r>
        <w:t>8.2 Future Scope</w:t>
      </w:r>
    </w:p>
    <w:p w14:paraId="4A86A55D" w14:textId="77777777" w:rsidR="00D8526D" w:rsidRDefault="00000000">
      <w:pPr>
        <w:pStyle w:val="ListParagraph"/>
        <w:numPr>
          <w:ilvl w:val="0"/>
          <w:numId w:val="2"/>
        </w:numPr>
        <w:spacing w:after="60" w:line="290" w:lineRule="auto"/>
      </w:pPr>
      <w:r>
        <w:t>Train on real listing data from a property portal or Kaggle.</w:t>
      </w:r>
    </w:p>
    <w:p w14:paraId="2A82B3BB" w14:textId="77777777" w:rsidR="00D8526D" w:rsidRDefault="00000000">
      <w:pPr>
        <w:pStyle w:val="ListParagraph"/>
        <w:numPr>
          <w:ilvl w:val="0"/>
          <w:numId w:val="2"/>
        </w:numPr>
        <w:spacing w:after="60" w:line="290" w:lineRule="auto"/>
      </w:pPr>
      <w:r>
        <w:t>Add neighbourhood features such as schools, hospitals, crime rate and transport access.</w:t>
      </w:r>
    </w:p>
    <w:p w14:paraId="7335E9B1" w14:textId="77777777" w:rsidR="00D8526D" w:rsidRDefault="00000000">
      <w:pPr>
        <w:pStyle w:val="ListParagraph"/>
        <w:numPr>
          <w:ilvl w:val="0"/>
          <w:numId w:val="2"/>
        </w:numPr>
        <w:spacing w:after="60" w:line="290" w:lineRule="auto"/>
      </w:pPr>
      <w:r>
        <w:t xml:space="preserve">Try advanced models such as </w:t>
      </w:r>
      <w:proofErr w:type="spellStart"/>
      <w:r>
        <w:t>XGBoost</w:t>
      </w:r>
      <w:proofErr w:type="spellEnd"/>
      <w:r>
        <w:t xml:space="preserve"> and </w:t>
      </w:r>
      <w:proofErr w:type="spellStart"/>
      <w:r>
        <w:t>LightGBM</w:t>
      </w:r>
      <w:proofErr w:type="spellEnd"/>
      <w:r>
        <w:t>, and use SHAP for explainability.</w:t>
      </w:r>
    </w:p>
    <w:p w14:paraId="7653268E" w14:textId="77777777" w:rsidR="00D8526D" w:rsidRDefault="00000000">
      <w:pPr>
        <w:pStyle w:val="ListParagraph"/>
        <w:numPr>
          <w:ilvl w:val="0"/>
          <w:numId w:val="2"/>
        </w:numPr>
        <w:spacing w:after="60" w:line="290" w:lineRule="auto"/>
      </w:pPr>
      <w:r>
        <w:t xml:space="preserve">Deploy the model as a </w:t>
      </w:r>
      <w:proofErr w:type="spellStart"/>
      <w:r>
        <w:t>Streamlit</w:t>
      </w:r>
      <w:proofErr w:type="spellEnd"/>
      <w:r>
        <w:t xml:space="preserve"> / Flask web application for live predictions.</w:t>
      </w:r>
    </w:p>
    <w:p w14:paraId="6EFB0E25" w14:textId="77777777" w:rsidR="00D8526D" w:rsidRDefault="00000000">
      <w:pPr>
        <w:pStyle w:val="Heading1"/>
      </w:pPr>
      <w:r>
        <w:t>9. References</w:t>
      </w:r>
    </w:p>
    <w:p w14:paraId="305A8552" w14:textId="77777777" w:rsidR="00D8526D" w:rsidRDefault="00000000">
      <w:pPr>
        <w:pStyle w:val="ListParagraph"/>
        <w:numPr>
          <w:ilvl w:val="0"/>
          <w:numId w:val="2"/>
        </w:numPr>
        <w:spacing w:after="60" w:line="290" w:lineRule="auto"/>
      </w:pPr>
      <w:r>
        <w:t>Pedregosa et al., Scikit-learn: Machine Learning in Python, Journal of Machine Learning Research, 12, 2011.</w:t>
      </w:r>
    </w:p>
    <w:p w14:paraId="1BB97993" w14:textId="77777777" w:rsidR="00D8526D" w:rsidRDefault="00000000">
      <w:pPr>
        <w:pStyle w:val="ListParagraph"/>
        <w:numPr>
          <w:ilvl w:val="0"/>
          <w:numId w:val="2"/>
        </w:numPr>
        <w:spacing w:after="60" w:line="290" w:lineRule="auto"/>
      </w:pPr>
      <w:r>
        <w:t>McKinney, W., Data Structures for Statistical Computing in Python (Pandas), 2010.</w:t>
      </w:r>
    </w:p>
    <w:p w14:paraId="3579CDA0" w14:textId="77777777" w:rsidR="00D8526D" w:rsidRDefault="00000000">
      <w:pPr>
        <w:pStyle w:val="ListParagraph"/>
        <w:numPr>
          <w:ilvl w:val="0"/>
          <w:numId w:val="2"/>
        </w:numPr>
        <w:spacing w:after="60" w:line="290" w:lineRule="auto"/>
      </w:pPr>
      <w:r>
        <w:t>Scikit-learn documentation: https://scikit-learn.org</w:t>
      </w:r>
    </w:p>
    <w:p w14:paraId="1CD24912" w14:textId="77777777" w:rsidR="00D8526D" w:rsidRDefault="00000000">
      <w:pPr>
        <w:pStyle w:val="ListParagraph"/>
        <w:numPr>
          <w:ilvl w:val="0"/>
          <w:numId w:val="2"/>
        </w:numPr>
        <w:spacing w:after="60" w:line="290" w:lineRule="auto"/>
      </w:pPr>
      <w:r>
        <w:t>Seaborn documentation: https://seaborn.pydata.org</w:t>
      </w:r>
    </w:p>
    <w:p w14:paraId="4A49F820" w14:textId="77777777" w:rsidR="00D8526D" w:rsidRDefault="00000000">
      <w:pPr>
        <w:pStyle w:val="ListParagraph"/>
        <w:numPr>
          <w:ilvl w:val="0"/>
          <w:numId w:val="2"/>
        </w:numPr>
        <w:spacing w:after="60" w:line="290" w:lineRule="auto"/>
      </w:pPr>
      <w:r>
        <w:t xml:space="preserve">IBM </w:t>
      </w:r>
      <w:proofErr w:type="spellStart"/>
      <w:r>
        <w:t>SkillsBuild</w:t>
      </w:r>
      <w:proofErr w:type="spellEnd"/>
      <w:r>
        <w:t xml:space="preserve"> – Data Analytics with AI course material.</w:t>
      </w:r>
    </w:p>
    <w:sectPr w:rsidR="00D8526D">
      <w:footerReference w:type="default" r:id="rId16"/>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D3AD1" w14:textId="77777777" w:rsidR="00390C36" w:rsidRDefault="00390C36">
      <w:r>
        <w:separator/>
      </w:r>
    </w:p>
  </w:endnote>
  <w:endnote w:type="continuationSeparator" w:id="0">
    <w:p w14:paraId="57A0D624" w14:textId="77777777" w:rsidR="00390C36" w:rsidRDefault="00390C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EC6B1" w14:textId="77777777" w:rsidR="00D8526D" w:rsidRDefault="00000000">
    <w:pPr>
      <w:jc w:val="center"/>
    </w:pPr>
    <w:r>
      <w:rPr>
        <w:color w:val="7F7F7F"/>
        <w:sz w:val="18"/>
        <w:szCs w:val="18"/>
      </w:rPr>
      <w:t xml:space="preserve">House Price Prediction – Project Report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FE441D">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65DAF" w14:textId="77777777" w:rsidR="00390C36" w:rsidRDefault="00390C36">
      <w:r>
        <w:separator/>
      </w:r>
    </w:p>
  </w:footnote>
  <w:footnote w:type="continuationSeparator" w:id="0">
    <w:p w14:paraId="68BD8845" w14:textId="77777777" w:rsidR="00390C36" w:rsidRDefault="00390C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B0CB7"/>
    <w:multiLevelType w:val="hybridMultilevel"/>
    <w:tmpl w:val="484E3284"/>
    <w:lvl w:ilvl="0" w:tplc="47A05B98">
      <w:start w:val="1"/>
      <w:numFmt w:val="bullet"/>
      <w:lvlText w:val="●"/>
      <w:lvlJc w:val="left"/>
      <w:pPr>
        <w:ind w:left="720" w:hanging="360"/>
      </w:pPr>
    </w:lvl>
    <w:lvl w:ilvl="1" w:tplc="71CE691A">
      <w:start w:val="1"/>
      <w:numFmt w:val="bullet"/>
      <w:lvlText w:val="○"/>
      <w:lvlJc w:val="left"/>
      <w:pPr>
        <w:ind w:left="1440" w:hanging="360"/>
      </w:pPr>
    </w:lvl>
    <w:lvl w:ilvl="2" w:tplc="76D8AFF2">
      <w:start w:val="1"/>
      <w:numFmt w:val="bullet"/>
      <w:lvlText w:val="■"/>
      <w:lvlJc w:val="left"/>
      <w:pPr>
        <w:ind w:left="2160" w:hanging="360"/>
      </w:pPr>
    </w:lvl>
    <w:lvl w:ilvl="3" w:tplc="41EC90FE">
      <w:start w:val="1"/>
      <w:numFmt w:val="bullet"/>
      <w:lvlText w:val="●"/>
      <w:lvlJc w:val="left"/>
      <w:pPr>
        <w:ind w:left="2880" w:hanging="360"/>
      </w:pPr>
    </w:lvl>
    <w:lvl w:ilvl="4" w:tplc="DA38424C">
      <w:start w:val="1"/>
      <w:numFmt w:val="bullet"/>
      <w:lvlText w:val="○"/>
      <w:lvlJc w:val="left"/>
      <w:pPr>
        <w:ind w:left="3600" w:hanging="360"/>
      </w:pPr>
    </w:lvl>
    <w:lvl w:ilvl="5" w:tplc="E3C0B9AC">
      <w:start w:val="1"/>
      <w:numFmt w:val="bullet"/>
      <w:lvlText w:val="■"/>
      <w:lvlJc w:val="left"/>
      <w:pPr>
        <w:ind w:left="4320" w:hanging="360"/>
      </w:pPr>
    </w:lvl>
    <w:lvl w:ilvl="6" w:tplc="A0A42A46">
      <w:start w:val="1"/>
      <w:numFmt w:val="bullet"/>
      <w:lvlText w:val="●"/>
      <w:lvlJc w:val="left"/>
      <w:pPr>
        <w:ind w:left="5040" w:hanging="360"/>
      </w:pPr>
    </w:lvl>
    <w:lvl w:ilvl="7" w:tplc="4CB404D8">
      <w:start w:val="1"/>
      <w:numFmt w:val="bullet"/>
      <w:lvlText w:val="●"/>
      <w:lvlJc w:val="left"/>
      <w:pPr>
        <w:ind w:left="5760" w:hanging="360"/>
      </w:pPr>
    </w:lvl>
    <w:lvl w:ilvl="8" w:tplc="288E3E34">
      <w:start w:val="1"/>
      <w:numFmt w:val="bullet"/>
      <w:lvlText w:val="●"/>
      <w:lvlJc w:val="left"/>
      <w:pPr>
        <w:ind w:left="6480" w:hanging="360"/>
      </w:pPr>
    </w:lvl>
  </w:abstractNum>
  <w:abstractNum w:abstractNumId="1" w15:restartNumberingAfterBreak="0">
    <w:nsid w:val="329E027B"/>
    <w:multiLevelType w:val="hybridMultilevel"/>
    <w:tmpl w:val="C67E62B8"/>
    <w:lvl w:ilvl="0" w:tplc="B31CDC48">
      <w:start w:val="1"/>
      <w:numFmt w:val="bullet"/>
      <w:lvlText w:val="•"/>
      <w:lvlJc w:val="left"/>
      <w:pPr>
        <w:ind w:left="720" w:hanging="360"/>
      </w:pPr>
    </w:lvl>
    <w:lvl w:ilvl="1" w:tplc="4A0E6FB8">
      <w:numFmt w:val="decimal"/>
      <w:lvlText w:val=""/>
      <w:lvlJc w:val="left"/>
    </w:lvl>
    <w:lvl w:ilvl="2" w:tplc="74AE93AE">
      <w:numFmt w:val="decimal"/>
      <w:lvlText w:val=""/>
      <w:lvlJc w:val="left"/>
    </w:lvl>
    <w:lvl w:ilvl="3" w:tplc="11BCBA38">
      <w:numFmt w:val="decimal"/>
      <w:lvlText w:val=""/>
      <w:lvlJc w:val="left"/>
    </w:lvl>
    <w:lvl w:ilvl="4" w:tplc="A82E67C8">
      <w:numFmt w:val="decimal"/>
      <w:lvlText w:val=""/>
      <w:lvlJc w:val="left"/>
    </w:lvl>
    <w:lvl w:ilvl="5" w:tplc="C98225B8">
      <w:numFmt w:val="decimal"/>
      <w:lvlText w:val=""/>
      <w:lvlJc w:val="left"/>
    </w:lvl>
    <w:lvl w:ilvl="6" w:tplc="5C5CD2E2">
      <w:numFmt w:val="decimal"/>
      <w:lvlText w:val=""/>
      <w:lvlJc w:val="left"/>
    </w:lvl>
    <w:lvl w:ilvl="7" w:tplc="DD0818F0">
      <w:numFmt w:val="decimal"/>
      <w:lvlText w:val=""/>
      <w:lvlJc w:val="left"/>
    </w:lvl>
    <w:lvl w:ilvl="8" w:tplc="146CE7D2">
      <w:numFmt w:val="decimal"/>
      <w:lvlText w:val=""/>
      <w:lvlJc w:val="left"/>
    </w:lvl>
  </w:abstractNum>
  <w:num w:numId="1" w16cid:durableId="1136871671">
    <w:abstractNumId w:val="0"/>
    <w:lvlOverride w:ilvl="0">
      <w:startOverride w:val="1"/>
    </w:lvlOverride>
  </w:num>
  <w:num w:numId="2" w16cid:durableId="18299779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26D"/>
    <w:rsid w:val="00390C36"/>
    <w:rsid w:val="00912C47"/>
    <w:rsid w:val="00D8526D"/>
    <w:rsid w:val="00FE44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9CBF9"/>
  <w15:docId w15:val="{9DD7ADF9-F2A9-475D-8F23-108B83621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F4E79"/>
      <w:sz w:val="32"/>
      <w:szCs w:val="32"/>
    </w:rPr>
  </w:style>
  <w:style w:type="paragraph" w:styleId="Heading2">
    <w:name w:val="heading 2"/>
    <w:uiPriority w:val="9"/>
    <w:unhideWhenUsed/>
    <w:qFormat/>
    <w:pPr>
      <w:keepNext/>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1555</Words>
  <Characters>8869</Characters>
  <Application>Microsoft Office Word</Application>
  <DocSecurity>0</DocSecurity>
  <Lines>73</Lines>
  <Paragraphs>20</Paragraphs>
  <ScaleCrop>false</ScaleCrop>
  <Company/>
  <LinksUpToDate>false</LinksUpToDate>
  <CharactersWithSpaces>10404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Kankshita Jagtap</cp:lastModifiedBy>
  <cp:revision>2</cp:revision>
  <dcterms:created xsi:type="dcterms:W3CDTF">2026-10-06T05:51:00Z</dcterms:created>
  <dcterms:modified xsi:type="dcterms:W3CDTF">2026-10-06T08:58:00Z</dcterms:modified>
</cp:coreProperties>
</file>