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58DC" w14:textId="77777777" w:rsidR="00CB732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C6FD66D" w14:textId="77777777" w:rsidR="00CB73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3981D9A8" w14:textId="77777777" w:rsidR="00CB732A" w:rsidRDefault="00CB732A">
      <w:pPr>
        <w:jc w:val="center"/>
        <w:rPr>
          <w:b/>
          <w:bCs/>
          <w:sz w:val="34"/>
          <w:szCs w:val="34"/>
        </w:rPr>
      </w:pPr>
    </w:p>
    <w:p w14:paraId="4587D580" w14:textId="77777777" w:rsidR="00CB732A" w:rsidRDefault="00CB732A">
      <w:pPr>
        <w:jc w:val="center"/>
        <w:rPr>
          <w:b/>
          <w:bCs/>
          <w:sz w:val="34"/>
          <w:szCs w:val="34"/>
        </w:rPr>
      </w:pPr>
    </w:p>
    <w:p w14:paraId="071676AE" w14:textId="77777777" w:rsidR="00CB732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3D3A943" w14:textId="77777777" w:rsidR="00CB732A" w:rsidRDefault="00CB732A">
      <w:pPr>
        <w:rPr>
          <w:b/>
          <w:bCs/>
          <w:sz w:val="24"/>
          <w:szCs w:val="24"/>
        </w:rPr>
      </w:pPr>
    </w:p>
    <w:p w14:paraId="6A111DB8" w14:textId="77777777" w:rsidR="00CB732A" w:rsidRDefault="00CB732A">
      <w:pPr>
        <w:rPr>
          <w:b/>
          <w:bCs/>
          <w:sz w:val="24"/>
          <w:szCs w:val="24"/>
        </w:rPr>
      </w:pPr>
    </w:p>
    <w:p w14:paraId="2DAE0665" w14:textId="77777777" w:rsidR="00CB732A" w:rsidRDefault="00000000">
      <w:pPr>
        <w:rPr>
          <w:b/>
          <w:bCs/>
          <w:sz w:val="24"/>
          <w:szCs w:val="24"/>
        </w:rPr>
      </w:pPr>
      <w:r>
        <w:pict w14:anchorId="51953585">
          <v:rect id="_x0000_i1025" style="width:0;height:1.5pt" o:hralign="center" o:hrstd="t" o:hr="t" fillcolor="#a0a0a0" stroked="f"/>
        </w:pict>
      </w:r>
    </w:p>
    <w:p w14:paraId="08380F69" w14:textId="77777777" w:rsidR="00CB732A" w:rsidRDefault="00CB732A">
      <w:pPr>
        <w:rPr>
          <w:b/>
          <w:bCs/>
          <w:sz w:val="24"/>
          <w:szCs w:val="24"/>
        </w:rPr>
      </w:pPr>
    </w:p>
    <w:p w14:paraId="69B3E3E4" w14:textId="77777777" w:rsidR="00CB732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53A9D3C" w14:textId="77777777" w:rsidR="00CB732A" w:rsidRDefault="00CB732A">
      <w:pPr>
        <w:rPr>
          <w:b/>
          <w:bCs/>
          <w:sz w:val="24"/>
          <w:szCs w:val="24"/>
        </w:rPr>
      </w:pPr>
    </w:p>
    <w:p w14:paraId="24AEE6DB" w14:textId="77777777" w:rsidR="00CB732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64DB3427" w14:textId="77777777" w:rsidR="00CB732A" w:rsidRDefault="00CB732A">
      <w:pPr>
        <w:rPr>
          <w:sz w:val="24"/>
          <w:szCs w:val="24"/>
        </w:rPr>
      </w:pPr>
    </w:p>
    <w:p w14:paraId="486C98C7" w14:textId="77777777" w:rsidR="00CB732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92DF79E" w14:textId="77777777" w:rsidR="00CB732A" w:rsidRDefault="00CB732A">
      <w:pPr>
        <w:rPr>
          <w:sz w:val="24"/>
          <w:szCs w:val="24"/>
        </w:rPr>
      </w:pPr>
    </w:p>
    <w:p w14:paraId="43811C66" w14:textId="77777777" w:rsidR="00CB732A" w:rsidRDefault="00000000">
      <w:pPr>
        <w:rPr>
          <w:sz w:val="24"/>
          <w:szCs w:val="24"/>
        </w:rPr>
      </w:pPr>
      <w:r>
        <w:pict w14:anchorId="0088F7D9">
          <v:rect id="_x0000_i1026" style="width:0;height:1.5pt" o:hralign="center" o:hrstd="t" o:hr="t" fillcolor="#a0a0a0" stroked="f"/>
        </w:pict>
      </w:r>
    </w:p>
    <w:p w14:paraId="4B2B5124" w14:textId="77777777" w:rsidR="00CB732A" w:rsidRDefault="00CB732A">
      <w:pPr>
        <w:rPr>
          <w:sz w:val="24"/>
          <w:szCs w:val="24"/>
        </w:rPr>
      </w:pPr>
    </w:p>
    <w:p w14:paraId="57D4B4FB" w14:textId="77777777" w:rsidR="00CB732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Compute the required performance measures from the given data and compare the techniques based on the results. Evaluate and justify your conclusion using the calculated values.</w:t>
      </w:r>
    </w:p>
    <w:p w14:paraId="162FF866" w14:textId="77777777" w:rsidR="00CB732A" w:rsidRDefault="00CB732A">
      <w:pPr>
        <w:rPr>
          <w:b/>
          <w:bCs/>
          <w:sz w:val="24"/>
          <w:szCs w:val="24"/>
        </w:rPr>
      </w:pPr>
    </w:p>
    <w:p w14:paraId="49591428" w14:textId="77777777" w:rsidR="00CB732A" w:rsidRDefault="00CB732A">
      <w:pPr>
        <w:rPr>
          <w:b/>
          <w:bCs/>
          <w:sz w:val="24"/>
          <w:szCs w:val="24"/>
        </w:rPr>
      </w:pPr>
    </w:p>
    <w:p w14:paraId="796717B9" w14:textId="77777777" w:rsidR="00CB732A" w:rsidRPr="00BB1649" w:rsidRDefault="00000000" w:rsidP="00BB1649">
      <w:pPr>
        <w:spacing w:line="360" w:lineRule="auto"/>
        <w:rPr>
          <w:b/>
          <w:bCs/>
          <w:sz w:val="24"/>
          <w:szCs w:val="24"/>
        </w:rPr>
      </w:pPr>
      <w:r w:rsidRPr="00BB1649">
        <w:rPr>
          <w:b/>
          <w:bCs/>
          <w:sz w:val="24"/>
          <w:szCs w:val="24"/>
        </w:rPr>
        <w:t>1. Detection Performance Comparison</w:t>
      </w:r>
    </w:p>
    <w:p w14:paraId="03060235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Two object detection models produce the following results:</w:t>
      </w:r>
    </w:p>
    <w:tbl>
      <w:tblPr>
        <w:tblStyle w:val="a"/>
        <w:tblW w:w="71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16"/>
        <w:gridCol w:w="1701"/>
        <w:gridCol w:w="1795"/>
        <w:gridCol w:w="1890"/>
      </w:tblGrid>
      <w:tr w:rsidR="00CB732A" w:rsidRPr="00BB1649" w14:paraId="2EB77062" w14:textId="77777777">
        <w:trPr>
          <w:tblHeader/>
        </w:trPr>
        <w:tc>
          <w:tcPr>
            <w:tcW w:w="1716" w:type="dxa"/>
            <w:vAlign w:val="center"/>
          </w:tcPr>
          <w:p w14:paraId="188F513F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1" w:type="dxa"/>
            <w:vAlign w:val="center"/>
          </w:tcPr>
          <w:p w14:paraId="4D2C94E3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True Positives</w:t>
            </w:r>
          </w:p>
        </w:tc>
        <w:tc>
          <w:tcPr>
            <w:tcW w:w="1795" w:type="dxa"/>
            <w:vAlign w:val="center"/>
          </w:tcPr>
          <w:p w14:paraId="42589F62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False Positives</w:t>
            </w:r>
          </w:p>
        </w:tc>
        <w:tc>
          <w:tcPr>
            <w:tcW w:w="1890" w:type="dxa"/>
            <w:vAlign w:val="center"/>
          </w:tcPr>
          <w:p w14:paraId="5CE7410D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False Negatives</w:t>
            </w:r>
          </w:p>
        </w:tc>
      </w:tr>
      <w:tr w:rsidR="00CB732A" w:rsidRPr="00BB1649" w14:paraId="5AE837F4" w14:textId="77777777">
        <w:tc>
          <w:tcPr>
            <w:tcW w:w="1716" w:type="dxa"/>
            <w:vAlign w:val="center"/>
          </w:tcPr>
          <w:p w14:paraId="4E5F1F37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A (Viola-Jones)</w:t>
            </w:r>
          </w:p>
        </w:tc>
        <w:tc>
          <w:tcPr>
            <w:tcW w:w="1701" w:type="dxa"/>
            <w:vAlign w:val="center"/>
          </w:tcPr>
          <w:p w14:paraId="323D62FD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80</w:t>
            </w:r>
          </w:p>
        </w:tc>
        <w:tc>
          <w:tcPr>
            <w:tcW w:w="1795" w:type="dxa"/>
            <w:vAlign w:val="center"/>
          </w:tcPr>
          <w:p w14:paraId="780B4DDC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20</w:t>
            </w:r>
          </w:p>
        </w:tc>
        <w:tc>
          <w:tcPr>
            <w:tcW w:w="1890" w:type="dxa"/>
            <w:vAlign w:val="center"/>
          </w:tcPr>
          <w:p w14:paraId="64B6FBD6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30</w:t>
            </w:r>
          </w:p>
        </w:tc>
      </w:tr>
      <w:tr w:rsidR="00CB732A" w:rsidRPr="00BB1649" w14:paraId="3C9E7045" w14:textId="77777777">
        <w:tc>
          <w:tcPr>
            <w:tcW w:w="1716" w:type="dxa"/>
            <w:vAlign w:val="center"/>
          </w:tcPr>
          <w:p w14:paraId="19B7651C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B (YOLO)</w:t>
            </w:r>
          </w:p>
        </w:tc>
        <w:tc>
          <w:tcPr>
            <w:tcW w:w="1701" w:type="dxa"/>
            <w:vAlign w:val="center"/>
          </w:tcPr>
          <w:p w14:paraId="2BAE9201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90</w:t>
            </w:r>
          </w:p>
        </w:tc>
        <w:tc>
          <w:tcPr>
            <w:tcW w:w="1795" w:type="dxa"/>
            <w:vAlign w:val="center"/>
          </w:tcPr>
          <w:p w14:paraId="6323F7FE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15</w:t>
            </w:r>
          </w:p>
        </w:tc>
        <w:tc>
          <w:tcPr>
            <w:tcW w:w="1890" w:type="dxa"/>
            <w:vAlign w:val="center"/>
          </w:tcPr>
          <w:p w14:paraId="75EDBDFC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20</w:t>
            </w:r>
          </w:p>
        </w:tc>
      </w:tr>
    </w:tbl>
    <w:p w14:paraId="2545ED7F" w14:textId="77777777" w:rsidR="00CB732A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b/>
          <w:bCs/>
          <w:sz w:val="24"/>
          <w:szCs w:val="24"/>
        </w:rPr>
        <w:t>(a)</w:t>
      </w:r>
      <w:r w:rsidRPr="00BB1649">
        <w:rPr>
          <w:sz w:val="24"/>
          <w:szCs w:val="24"/>
        </w:rPr>
        <w:t xml:space="preserve"> Compute precision and recall for both models.</w:t>
      </w:r>
      <w:r w:rsidRPr="00BB1649">
        <w:rPr>
          <w:sz w:val="24"/>
          <w:szCs w:val="24"/>
        </w:rPr>
        <w:br/>
      </w:r>
      <w:r w:rsidRPr="00BB1649">
        <w:rPr>
          <w:b/>
          <w:bCs/>
          <w:sz w:val="24"/>
          <w:szCs w:val="24"/>
        </w:rPr>
        <w:t>(b)</w:t>
      </w:r>
      <w:r w:rsidRPr="00BB1649">
        <w:rPr>
          <w:sz w:val="24"/>
          <w:szCs w:val="24"/>
        </w:rPr>
        <w:t xml:space="preserve"> Compare their performance and state which model is better for object detection.</w:t>
      </w:r>
    </w:p>
    <w:p w14:paraId="53A37635" w14:textId="77777777" w:rsidR="00BB1649" w:rsidRPr="00BB1649" w:rsidRDefault="00BB1649" w:rsidP="00BB1649">
      <w:pPr>
        <w:spacing w:line="360" w:lineRule="auto"/>
        <w:rPr>
          <w:sz w:val="24"/>
          <w:szCs w:val="24"/>
        </w:rPr>
      </w:pPr>
    </w:p>
    <w:p w14:paraId="06B4E03B" w14:textId="77777777" w:rsidR="00CB732A" w:rsidRPr="00BB1649" w:rsidRDefault="00CB732A" w:rsidP="00BB1649">
      <w:pPr>
        <w:spacing w:line="360" w:lineRule="auto"/>
        <w:rPr>
          <w:sz w:val="24"/>
          <w:szCs w:val="24"/>
        </w:rPr>
      </w:pPr>
    </w:p>
    <w:p w14:paraId="640AE8A9" w14:textId="77777777" w:rsidR="00CB732A" w:rsidRPr="00BB1649" w:rsidRDefault="00000000" w:rsidP="00BB1649">
      <w:pPr>
        <w:spacing w:line="360" w:lineRule="auto"/>
        <w:rPr>
          <w:b/>
          <w:bCs/>
          <w:sz w:val="24"/>
          <w:szCs w:val="24"/>
        </w:rPr>
      </w:pPr>
      <w:r w:rsidRPr="00BB1649">
        <w:rPr>
          <w:b/>
          <w:bCs/>
          <w:sz w:val="24"/>
          <w:szCs w:val="24"/>
        </w:rPr>
        <w:t>2. Motion Estimation Error Analysis</w:t>
      </w:r>
    </w:p>
    <w:p w14:paraId="118C8233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Two motion estimation techniques produce displacement errors (in pixels):</w:t>
      </w:r>
    </w:p>
    <w:tbl>
      <w:tblPr>
        <w:tblStyle w:val="a0"/>
        <w:tblW w:w="3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96"/>
        <w:gridCol w:w="1154"/>
        <w:gridCol w:w="1169"/>
      </w:tblGrid>
      <w:tr w:rsidR="00CB732A" w:rsidRPr="00BB1649" w14:paraId="575CB398" w14:textId="77777777">
        <w:trPr>
          <w:tblHeader/>
        </w:trPr>
        <w:tc>
          <w:tcPr>
            <w:tcW w:w="796" w:type="dxa"/>
            <w:vAlign w:val="center"/>
          </w:tcPr>
          <w:p w14:paraId="566B9A18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1154" w:type="dxa"/>
            <w:vAlign w:val="center"/>
          </w:tcPr>
          <w:p w14:paraId="79037411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1169" w:type="dxa"/>
            <w:vAlign w:val="center"/>
          </w:tcPr>
          <w:p w14:paraId="148898DB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CB732A" w:rsidRPr="00BB1649" w14:paraId="7D8F418C" w14:textId="77777777">
        <w:tc>
          <w:tcPr>
            <w:tcW w:w="796" w:type="dxa"/>
            <w:vAlign w:val="center"/>
          </w:tcPr>
          <w:p w14:paraId="1A62A43D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1</w:t>
            </w:r>
          </w:p>
        </w:tc>
        <w:tc>
          <w:tcPr>
            <w:tcW w:w="1154" w:type="dxa"/>
            <w:vAlign w:val="center"/>
          </w:tcPr>
          <w:p w14:paraId="55437FB7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19877B3B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</w:t>
            </w:r>
          </w:p>
        </w:tc>
      </w:tr>
      <w:tr w:rsidR="00CB732A" w:rsidRPr="00BB1649" w14:paraId="7048046D" w14:textId="77777777">
        <w:tc>
          <w:tcPr>
            <w:tcW w:w="796" w:type="dxa"/>
            <w:vAlign w:val="center"/>
          </w:tcPr>
          <w:p w14:paraId="7BD2A41F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154" w:type="dxa"/>
            <w:vAlign w:val="center"/>
          </w:tcPr>
          <w:p w14:paraId="5AEF3AA9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26AA59E9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5</w:t>
            </w:r>
          </w:p>
        </w:tc>
      </w:tr>
      <w:tr w:rsidR="00CB732A" w:rsidRPr="00BB1649" w14:paraId="02AC0424" w14:textId="77777777">
        <w:tc>
          <w:tcPr>
            <w:tcW w:w="796" w:type="dxa"/>
            <w:vAlign w:val="center"/>
          </w:tcPr>
          <w:p w14:paraId="15DEC01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</w:t>
            </w:r>
          </w:p>
        </w:tc>
        <w:tc>
          <w:tcPr>
            <w:tcW w:w="1154" w:type="dxa"/>
            <w:vAlign w:val="center"/>
          </w:tcPr>
          <w:p w14:paraId="1D7AE009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0DF171EB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4</w:t>
            </w:r>
          </w:p>
        </w:tc>
      </w:tr>
    </w:tbl>
    <w:p w14:paraId="1C277C4C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b/>
          <w:bCs/>
          <w:sz w:val="24"/>
          <w:szCs w:val="24"/>
        </w:rPr>
        <w:t>(a)</w:t>
      </w:r>
      <w:r w:rsidRPr="00BB1649">
        <w:rPr>
          <w:sz w:val="24"/>
          <w:szCs w:val="24"/>
        </w:rPr>
        <w:t xml:space="preserve"> Compute average error for both methods.</w:t>
      </w:r>
      <w:r w:rsidRPr="00BB1649">
        <w:rPr>
          <w:sz w:val="24"/>
          <w:szCs w:val="24"/>
        </w:rPr>
        <w:br/>
      </w:r>
      <w:r w:rsidRPr="00BB1649">
        <w:rPr>
          <w:b/>
          <w:bCs/>
          <w:sz w:val="24"/>
          <w:szCs w:val="24"/>
        </w:rPr>
        <w:t>(b)</w:t>
      </w:r>
      <w:r w:rsidRPr="00BB1649">
        <w:rPr>
          <w:sz w:val="24"/>
          <w:szCs w:val="24"/>
        </w:rPr>
        <w:t xml:space="preserve"> Compare and evaluate which method is more accurate.</w:t>
      </w:r>
    </w:p>
    <w:p w14:paraId="31D83153" w14:textId="77777777" w:rsidR="00CB732A" w:rsidRPr="00BB1649" w:rsidRDefault="00CB732A" w:rsidP="00BB1649">
      <w:pPr>
        <w:spacing w:line="360" w:lineRule="auto"/>
        <w:rPr>
          <w:sz w:val="24"/>
          <w:szCs w:val="24"/>
        </w:rPr>
      </w:pPr>
    </w:p>
    <w:p w14:paraId="4DE91318" w14:textId="77777777" w:rsidR="00CB732A" w:rsidRPr="00BB1649" w:rsidRDefault="00000000" w:rsidP="00BB1649">
      <w:pPr>
        <w:spacing w:line="360" w:lineRule="auto"/>
        <w:rPr>
          <w:b/>
          <w:bCs/>
          <w:sz w:val="24"/>
          <w:szCs w:val="24"/>
        </w:rPr>
      </w:pPr>
      <w:r w:rsidRPr="00BB1649">
        <w:rPr>
          <w:b/>
          <w:bCs/>
          <w:sz w:val="24"/>
          <w:szCs w:val="24"/>
        </w:rPr>
        <w:t>3. Optical Flow Magnitude Comparison</w:t>
      </w:r>
    </w:p>
    <w:p w14:paraId="018E66AD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Optical flow magnitudes (in pixels/frame):</w:t>
      </w:r>
    </w:p>
    <w:tbl>
      <w:tblPr>
        <w:tblStyle w:val="a1"/>
        <w:tblW w:w="32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89"/>
        <w:gridCol w:w="1154"/>
        <w:gridCol w:w="1169"/>
      </w:tblGrid>
      <w:tr w:rsidR="00CB732A" w:rsidRPr="00BB1649" w14:paraId="169EFB3C" w14:textId="77777777">
        <w:trPr>
          <w:tblHeader/>
        </w:trPr>
        <w:tc>
          <w:tcPr>
            <w:tcW w:w="889" w:type="dxa"/>
            <w:vAlign w:val="center"/>
          </w:tcPr>
          <w:p w14:paraId="4F059DFD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154" w:type="dxa"/>
            <w:vAlign w:val="center"/>
          </w:tcPr>
          <w:p w14:paraId="258AD405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1169" w:type="dxa"/>
            <w:vAlign w:val="center"/>
          </w:tcPr>
          <w:p w14:paraId="59F49257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CB732A" w:rsidRPr="00BB1649" w14:paraId="647AB288" w14:textId="77777777">
        <w:tc>
          <w:tcPr>
            <w:tcW w:w="889" w:type="dxa"/>
            <w:vAlign w:val="center"/>
          </w:tcPr>
          <w:p w14:paraId="6C18E84A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R1</w:t>
            </w:r>
          </w:p>
        </w:tc>
        <w:tc>
          <w:tcPr>
            <w:tcW w:w="1154" w:type="dxa"/>
            <w:vAlign w:val="center"/>
          </w:tcPr>
          <w:p w14:paraId="12944144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5C989436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8</w:t>
            </w:r>
          </w:p>
        </w:tc>
      </w:tr>
      <w:tr w:rsidR="00CB732A" w:rsidRPr="00BB1649" w14:paraId="6623B6D3" w14:textId="77777777">
        <w:tc>
          <w:tcPr>
            <w:tcW w:w="889" w:type="dxa"/>
            <w:vAlign w:val="center"/>
          </w:tcPr>
          <w:p w14:paraId="52200038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R2</w:t>
            </w:r>
          </w:p>
        </w:tc>
        <w:tc>
          <w:tcPr>
            <w:tcW w:w="1154" w:type="dxa"/>
            <w:vAlign w:val="center"/>
          </w:tcPr>
          <w:p w14:paraId="30B54501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3524F6FA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10</w:t>
            </w:r>
          </w:p>
        </w:tc>
      </w:tr>
      <w:tr w:rsidR="00CB732A" w:rsidRPr="00BB1649" w14:paraId="32D7AFE5" w14:textId="77777777">
        <w:tc>
          <w:tcPr>
            <w:tcW w:w="889" w:type="dxa"/>
            <w:vAlign w:val="center"/>
          </w:tcPr>
          <w:p w14:paraId="0329ACF9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R3</w:t>
            </w:r>
          </w:p>
        </w:tc>
        <w:tc>
          <w:tcPr>
            <w:tcW w:w="1154" w:type="dxa"/>
            <w:vAlign w:val="center"/>
          </w:tcPr>
          <w:p w14:paraId="70DD8AA5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7E1CD30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9</w:t>
            </w:r>
          </w:p>
        </w:tc>
      </w:tr>
    </w:tbl>
    <w:p w14:paraId="1783B8A3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b/>
          <w:bCs/>
          <w:sz w:val="24"/>
          <w:szCs w:val="24"/>
        </w:rPr>
        <w:t>(a)</w:t>
      </w:r>
      <w:r w:rsidRPr="00BB1649">
        <w:rPr>
          <w:sz w:val="24"/>
          <w:szCs w:val="24"/>
        </w:rPr>
        <w:t xml:space="preserve"> Compute average motion magnitude for both methods.</w:t>
      </w:r>
      <w:r w:rsidRPr="00BB1649">
        <w:rPr>
          <w:sz w:val="24"/>
          <w:szCs w:val="24"/>
        </w:rPr>
        <w:br/>
      </w:r>
      <w:r w:rsidRPr="00BB1649">
        <w:rPr>
          <w:b/>
          <w:bCs/>
          <w:sz w:val="24"/>
          <w:szCs w:val="24"/>
        </w:rPr>
        <w:t>(b)</w:t>
      </w:r>
      <w:r w:rsidRPr="00BB1649">
        <w:rPr>
          <w:sz w:val="24"/>
          <w:szCs w:val="24"/>
        </w:rPr>
        <w:t xml:space="preserve"> Compare and evaluate which method captures stronger motion.</w:t>
      </w:r>
    </w:p>
    <w:p w14:paraId="334F13E4" w14:textId="77777777" w:rsidR="00CB732A" w:rsidRPr="00BB1649" w:rsidRDefault="00CB732A" w:rsidP="00BB1649">
      <w:pPr>
        <w:spacing w:line="360" w:lineRule="auto"/>
        <w:rPr>
          <w:sz w:val="24"/>
          <w:szCs w:val="24"/>
        </w:rPr>
      </w:pPr>
    </w:p>
    <w:p w14:paraId="7BBAE106" w14:textId="77777777" w:rsidR="00CB732A" w:rsidRPr="00BB1649" w:rsidRDefault="00000000" w:rsidP="00BB1649">
      <w:pPr>
        <w:spacing w:line="360" w:lineRule="auto"/>
        <w:rPr>
          <w:b/>
          <w:bCs/>
          <w:sz w:val="24"/>
          <w:szCs w:val="24"/>
        </w:rPr>
      </w:pPr>
      <w:r w:rsidRPr="00BB1649">
        <w:rPr>
          <w:b/>
          <w:bCs/>
          <w:sz w:val="24"/>
          <w:szCs w:val="24"/>
        </w:rPr>
        <w:t xml:space="preserve">4. Depth Estimation Comparison (Stereo vs </w:t>
      </w:r>
      <w:proofErr w:type="spellStart"/>
      <w:r w:rsidRPr="00BB1649">
        <w:rPr>
          <w:b/>
          <w:bCs/>
          <w:sz w:val="24"/>
          <w:szCs w:val="24"/>
        </w:rPr>
        <w:t>SfM</w:t>
      </w:r>
      <w:proofErr w:type="spellEnd"/>
      <w:r w:rsidRPr="00BB1649">
        <w:rPr>
          <w:b/>
          <w:bCs/>
          <w:sz w:val="24"/>
          <w:szCs w:val="24"/>
        </w:rPr>
        <w:t>)</w:t>
      </w:r>
    </w:p>
    <w:p w14:paraId="4B57A328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Estimated depth values (in meters):</w:t>
      </w:r>
    </w:p>
    <w:tbl>
      <w:tblPr>
        <w:tblStyle w:val="a2"/>
        <w:tblW w:w="501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2"/>
        <w:gridCol w:w="1594"/>
        <w:gridCol w:w="2595"/>
      </w:tblGrid>
      <w:tr w:rsidR="00CB732A" w:rsidRPr="00BB1649" w14:paraId="1F005958" w14:textId="77777777">
        <w:trPr>
          <w:tblHeader/>
        </w:trPr>
        <w:tc>
          <w:tcPr>
            <w:tcW w:w="822" w:type="dxa"/>
            <w:vAlign w:val="center"/>
          </w:tcPr>
          <w:p w14:paraId="7C1B18A8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1594" w:type="dxa"/>
            <w:vAlign w:val="center"/>
          </w:tcPr>
          <w:p w14:paraId="368DF126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Stereo Vision</w:t>
            </w:r>
          </w:p>
        </w:tc>
        <w:tc>
          <w:tcPr>
            <w:tcW w:w="2595" w:type="dxa"/>
            <w:vAlign w:val="center"/>
          </w:tcPr>
          <w:p w14:paraId="7E690C0D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Structure from Motion</w:t>
            </w:r>
          </w:p>
        </w:tc>
      </w:tr>
      <w:tr w:rsidR="00CB732A" w:rsidRPr="00BB1649" w14:paraId="3B6969A0" w14:textId="77777777">
        <w:tc>
          <w:tcPr>
            <w:tcW w:w="822" w:type="dxa"/>
            <w:vAlign w:val="center"/>
          </w:tcPr>
          <w:p w14:paraId="6B7039F1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A</w:t>
            </w:r>
          </w:p>
        </w:tc>
        <w:tc>
          <w:tcPr>
            <w:tcW w:w="1594" w:type="dxa"/>
            <w:vAlign w:val="center"/>
          </w:tcPr>
          <w:p w14:paraId="4B6BBC8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2.0</w:t>
            </w:r>
          </w:p>
        </w:tc>
        <w:tc>
          <w:tcPr>
            <w:tcW w:w="2595" w:type="dxa"/>
            <w:vAlign w:val="center"/>
          </w:tcPr>
          <w:p w14:paraId="7F2B4E57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2.5</w:t>
            </w:r>
          </w:p>
        </w:tc>
      </w:tr>
      <w:tr w:rsidR="00CB732A" w:rsidRPr="00BB1649" w14:paraId="3B2EA570" w14:textId="77777777">
        <w:tc>
          <w:tcPr>
            <w:tcW w:w="822" w:type="dxa"/>
            <w:vAlign w:val="center"/>
          </w:tcPr>
          <w:p w14:paraId="5605E914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B</w:t>
            </w:r>
          </w:p>
        </w:tc>
        <w:tc>
          <w:tcPr>
            <w:tcW w:w="1594" w:type="dxa"/>
            <w:vAlign w:val="center"/>
          </w:tcPr>
          <w:p w14:paraId="3BCB88D2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3.0</w:t>
            </w:r>
          </w:p>
        </w:tc>
        <w:tc>
          <w:tcPr>
            <w:tcW w:w="2595" w:type="dxa"/>
            <w:vAlign w:val="center"/>
          </w:tcPr>
          <w:p w14:paraId="0A4CB0FE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3.8</w:t>
            </w:r>
          </w:p>
        </w:tc>
      </w:tr>
      <w:tr w:rsidR="00CB732A" w:rsidRPr="00BB1649" w14:paraId="21C69EF9" w14:textId="77777777">
        <w:tc>
          <w:tcPr>
            <w:tcW w:w="822" w:type="dxa"/>
            <w:vAlign w:val="center"/>
          </w:tcPr>
          <w:p w14:paraId="078D972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C</w:t>
            </w:r>
          </w:p>
        </w:tc>
        <w:tc>
          <w:tcPr>
            <w:tcW w:w="1594" w:type="dxa"/>
            <w:vAlign w:val="center"/>
          </w:tcPr>
          <w:p w14:paraId="5DEB6D81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4.0</w:t>
            </w:r>
          </w:p>
        </w:tc>
        <w:tc>
          <w:tcPr>
            <w:tcW w:w="2595" w:type="dxa"/>
            <w:vAlign w:val="center"/>
          </w:tcPr>
          <w:p w14:paraId="2BD4E7A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5.0</w:t>
            </w:r>
          </w:p>
        </w:tc>
      </w:tr>
    </w:tbl>
    <w:p w14:paraId="5BCD72A0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Actual depths: A=2, B=3, C=4</w:t>
      </w:r>
    </w:p>
    <w:p w14:paraId="73B3387E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b/>
          <w:bCs/>
          <w:sz w:val="24"/>
          <w:szCs w:val="24"/>
        </w:rPr>
        <w:t>(a)</w:t>
      </w:r>
      <w:r w:rsidRPr="00BB1649">
        <w:rPr>
          <w:sz w:val="24"/>
          <w:szCs w:val="24"/>
        </w:rPr>
        <w:t xml:space="preserve"> Compute absolute error for both methods.</w:t>
      </w:r>
      <w:r w:rsidRPr="00BB1649">
        <w:rPr>
          <w:sz w:val="24"/>
          <w:szCs w:val="24"/>
        </w:rPr>
        <w:br/>
      </w:r>
      <w:r w:rsidRPr="00BB1649">
        <w:rPr>
          <w:b/>
          <w:bCs/>
          <w:sz w:val="24"/>
          <w:szCs w:val="24"/>
        </w:rPr>
        <w:t>(b)</w:t>
      </w:r>
      <w:r w:rsidRPr="00BB1649">
        <w:rPr>
          <w:sz w:val="24"/>
          <w:szCs w:val="24"/>
        </w:rPr>
        <w:t xml:space="preserve"> Compare and evaluate which method is more accurate.</w:t>
      </w:r>
    </w:p>
    <w:p w14:paraId="3D8B27D8" w14:textId="77777777" w:rsidR="00CB732A" w:rsidRPr="00BB1649" w:rsidRDefault="00CB732A" w:rsidP="00BB1649">
      <w:pPr>
        <w:spacing w:line="360" w:lineRule="auto"/>
        <w:rPr>
          <w:sz w:val="24"/>
          <w:szCs w:val="24"/>
        </w:rPr>
      </w:pPr>
    </w:p>
    <w:p w14:paraId="1E845CDE" w14:textId="77777777" w:rsidR="00CB732A" w:rsidRPr="00BB1649" w:rsidRDefault="00000000" w:rsidP="00BB1649">
      <w:pPr>
        <w:spacing w:line="360" w:lineRule="auto"/>
        <w:rPr>
          <w:b/>
          <w:bCs/>
          <w:sz w:val="24"/>
          <w:szCs w:val="24"/>
        </w:rPr>
      </w:pPr>
      <w:r w:rsidRPr="00BB1649">
        <w:rPr>
          <w:b/>
          <w:bCs/>
          <w:sz w:val="24"/>
          <w:szCs w:val="24"/>
        </w:rPr>
        <w:t>5. Pattern Recognition Accuracy Comparison</w:t>
      </w:r>
    </w:p>
    <w:p w14:paraId="56EB6A7E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>Two recognition systems produce results:</w:t>
      </w:r>
    </w:p>
    <w:tbl>
      <w:tblPr>
        <w:tblStyle w:val="a3"/>
        <w:tblW w:w="56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0"/>
        <w:gridCol w:w="2288"/>
        <w:gridCol w:w="1703"/>
      </w:tblGrid>
      <w:tr w:rsidR="00CB732A" w:rsidRPr="00BB1649" w14:paraId="13316F31" w14:textId="77777777">
        <w:trPr>
          <w:tblHeader/>
        </w:trPr>
        <w:tc>
          <w:tcPr>
            <w:tcW w:w="1650" w:type="dxa"/>
            <w:vAlign w:val="center"/>
          </w:tcPr>
          <w:p w14:paraId="2061464E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2288" w:type="dxa"/>
            <w:vAlign w:val="center"/>
          </w:tcPr>
          <w:p w14:paraId="4ED2F2B4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Correct Predictions</w:t>
            </w:r>
          </w:p>
        </w:tc>
        <w:tc>
          <w:tcPr>
            <w:tcW w:w="1703" w:type="dxa"/>
            <w:vAlign w:val="center"/>
          </w:tcPr>
          <w:p w14:paraId="0DB5D177" w14:textId="77777777" w:rsidR="00CB732A" w:rsidRPr="00BB1649" w:rsidRDefault="00000000" w:rsidP="00BB164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B1649">
              <w:rPr>
                <w:b/>
                <w:bCs/>
                <w:sz w:val="24"/>
                <w:szCs w:val="24"/>
              </w:rPr>
              <w:t>Total Samples</w:t>
            </w:r>
          </w:p>
        </w:tc>
      </w:tr>
      <w:tr w:rsidR="00CB732A" w:rsidRPr="00BB1649" w14:paraId="7A88095D" w14:textId="77777777">
        <w:tc>
          <w:tcPr>
            <w:tcW w:w="1650" w:type="dxa"/>
            <w:vAlign w:val="center"/>
          </w:tcPr>
          <w:p w14:paraId="6A835DAD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Traditional</w:t>
            </w:r>
          </w:p>
        </w:tc>
        <w:tc>
          <w:tcPr>
            <w:tcW w:w="2288" w:type="dxa"/>
            <w:vAlign w:val="center"/>
          </w:tcPr>
          <w:p w14:paraId="4CAD9C80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85</w:t>
            </w:r>
          </w:p>
        </w:tc>
        <w:tc>
          <w:tcPr>
            <w:tcW w:w="1703" w:type="dxa"/>
            <w:vAlign w:val="center"/>
          </w:tcPr>
          <w:p w14:paraId="3B59AE7F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100</w:t>
            </w:r>
          </w:p>
        </w:tc>
      </w:tr>
      <w:tr w:rsidR="00CB732A" w:rsidRPr="00BB1649" w14:paraId="3917D4BD" w14:textId="77777777">
        <w:tc>
          <w:tcPr>
            <w:tcW w:w="1650" w:type="dxa"/>
            <w:vAlign w:val="center"/>
          </w:tcPr>
          <w:p w14:paraId="4FDC1CB6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Deep Learning</w:t>
            </w:r>
          </w:p>
        </w:tc>
        <w:tc>
          <w:tcPr>
            <w:tcW w:w="2288" w:type="dxa"/>
            <w:vAlign w:val="center"/>
          </w:tcPr>
          <w:p w14:paraId="4A46498F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92</w:t>
            </w:r>
          </w:p>
        </w:tc>
        <w:tc>
          <w:tcPr>
            <w:tcW w:w="1703" w:type="dxa"/>
            <w:vAlign w:val="center"/>
          </w:tcPr>
          <w:p w14:paraId="0580CBD1" w14:textId="77777777" w:rsidR="00CB732A" w:rsidRPr="00BB1649" w:rsidRDefault="00000000" w:rsidP="00BB1649">
            <w:pPr>
              <w:spacing w:line="360" w:lineRule="auto"/>
              <w:rPr>
                <w:sz w:val="24"/>
                <w:szCs w:val="24"/>
              </w:rPr>
            </w:pPr>
            <w:r w:rsidRPr="00BB1649">
              <w:rPr>
                <w:sz w:val="24"/>
                <w:szCs w:val="24"/>
              </w:rPr>
              <w:t>100</w:t>
            </w:r>
          </w:p>
        </w:tc>
      </w:tr>
    </w:tbl>
    <w:p w14:paraId="624918E5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b/>
          <w:bCs/>
          <w:sz w:val="24"/>
          <w:szCs w:val="24"/>
        </w:rPr>
        <w:t>(a)</w:t>
      </w:r>
      <w:r w:rsidRPr="00BB1649">
        <w:rPr>
          <w:sz w:val="24"/>
          <w:szCs w:val="24"/>
        </w:rPr>
        <w:t xml:space="preserve"> Compute accuracy for both systems.</w:t>
      </w:r>
      <w:r w:rsidRPr="00BB1649">
        <w:rPr>
          <w:sz w:val="24"/>
          <w:szCs w:val="24"/>
        </w:rPr>
        <w:br/>
      </w:r>
      <w:r w:rsidRPr="00BB1649">
        <w:rPr>
          <w:b/>
          <w:bCs/>
          <w:sz w:val="24"/>
          <w:szCs w:val="24"/>
        </w:rPr>
        <w:t>(b)</w:t>
      </w:r>
      <w:r w:rsidRPr="00BB1649">
        <w:rPr>
          <w:sz w:val="24"/>
          <w:szCs w:val="24"/>
        </w:rPr>
        <w:t xml:space="preserve"> Compare and evaluate which system performs better.</w:t>
      </w:r>
    </w:p>
    <w:p w14:paraId="294CF8E9" w14:textId="77777777" w:rsidR="00CB732A" w:rsidRPr="00BB1649" w:rsidRDefault="00000000" w:rsidP="00BB1649">
      <w:pPr>
        <w:spacing w:line="360" w:lineRule="auto"/>
        <w:rPr>
          <w:sz w:val="24"/>
          <w:szCs w:val="24"/>
        </w:rPr>
      </w:pPr>
      <w:r w:rsidRPr="00BB1649">
        <w:rPr>
          <w:sz w:val="24"/>
          <w:szCs w:val="24"/>
        </w:rPr>
        <w:t xml:space="preserve"> </w:t>
      </w:r>
    </w:p>
    <w:p w14:paraId="5D06A3CA" w14:textId="77777777" w:rsidR="00CB732A" w:rsidRDefault="00CB732A">
      <w:pPr>
        <w:rPr>
          <w:b/>
          <w:bCs/>
          <w:sz w:val="24"/>
          <w:szCs w:val="24"/>
        </w:rPr>
      </w:pPr>
    </w:p>
    <w:p w14:paraId="62C667FA" w14:textId="77777777" w:rsidR="00CB732A" w:rsidRDefault="00000000">
      <w:pPr>
        <w:rPr>
          <w:b/>
          <w:bCs/>
          <w:sz w:val="24"/>
          <w:szCs w:val="24"/>
        </w:rPr>
      </w:pPr>
      <w:r>
        <w:pict w14:anchorId="4E9A2301">
          <v:rect id="_x0000_i1027" style="width:0;height:1.5pt" o:hralign="center" o:hrstd="t" o:hr="t" fillcolor="#a0a0a0" stroked="f"/>
        </w:pict>
      </w:r>
    </w:p>
    <w:p w14:paraId="708FDBBA" w14:textId="77777777" w:rsidR="00CB732A" w:rsidRDefault="00CB732A">
      <w:pPr>
        <w:rPr>
          <w:b/>
          <w:bCs/>
          <w:sz w:val="24"/>
          <w:szCs w:val="24"/>
        </w:rPr>
      </w:pPr>
    </w:p>
    <w:p w14:paraId="59ED5CB7" w14:textId="77777777" w:rsidR="00CB732A" w:rsidRDefault="00CB732A">
      <w:pPr>
        <w:rPr>
          <w:b/>
          <w:bCs/>
          <w:i/>
          <w:iCs/>
          <w:sz w:val="24"/>
          <w:szCs w:val="24"/>
        </w:rPr>
      </w:pPr>
    </w:p>
    <w:p w14:paraId="020AB2EC" w14:textId="77777777" w:rsidR="00CB732A" w:rsidRDefault="00CB732A">
      <w:pPr>
        <w:rPr>
          <w:b/>
          <w:bCs/>
          <w:i/>
          <w:iCs/>
          <w:sz w:val="24"/>
          <w:szCs w:val="24"/>
        </w:rPr>
      </w:pPr>
    </w:p>
    <w:p w14:paraId="6F7EC46C" w14:textId="77777777" w:rsidR="00CB732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426862" w14:textId="77777777" w:rsidR="00CB732A" w:rsidRDefault="00CB732A">
      <w:pPr>
        <w:rPr>
          <w:i/>
          <w:iCs/>
          <w:sz w:val="24"/>
          <w:szCs w:val="24"/>
        </w:rPr>
      </w:pPr>
    </w:p>
    <w:p w14:paraId="27AB5FD4" w14:textId="5F9E7D5B" w:rsidR="00CB732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B1649">
        <w:rPr>
          <w:b/>
          <w:bCs/>
          <w:i/>
          <w:iCs/>
          <w:sz w:val="24"/>
          <w:szCs w:val="24"/>
        </w:rPr>
        <w:t>KANMANI K B (192524306)_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748814F7" w14:textId="77777777" w:rsidR="00CB732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399367A" w14:textId="77777777" w:rsidR="00CB732A" w:rsidRDefault="00CB732A">
      <w:pPr>
        <w:rPr>
          <w:i/>
          <w:iCs/>
          <w:sz w:val="24"/>
          <w:szCs w:val="24"/>
        </w:rPr>
      </w:pPr>
    </w:p>
    <w:p w14:paraId="47CBABC7" w14:textId="77777777" w:rsidR="00CB732A" w:rsidRDefault="00CB732A">
      <w:pPr>
        <w:rPr>
          <w:b/>
          <w:bCs/>
          <w:i/>
          <w:iCs/>
          <w:sz w:val="24"/>
          <w:szCs w:val="24"/>
        </w:rPr>
      </w:pPr>
    </w:p>
    <w:p w14:paraId="6B89D9BE" w14:textId="77777777" w:rsidR="00CB732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2732FCF" w14:textId="77777777" w:rsidR="00CB732A" w:rsidRDefault="00CB732A">
      <w:pPr>
        <w:rPr>
          <w:sz w:val="24"/>
          <w:szCs w:val="24"/>
        </w:rPr>
      </w:pPr>
    </w:p>
    <w:p w14:paraId="37FDCD53" w14:textId="77777777" w:rsidR="00CB732A" w:rsidRDefault="00CB732A">
      <w:pPr>
        <w:rPr>
          <w:i/>
          <w:iCs/>
          <w:sz w:val="24"/>
          <w:szCs w:val="24"/>
        </w:rPr>
      </w:pPr>
    </w:p>
    <w:p w14:paraId="1EBABAAD" w14:textId="77777777" w:rsidR="00CB732A" w:rsidRDefault="00CB732A">
      <w:pPr>
        <w:rPr>
          <w:b/>
          <w:bCs/>
          <w:sz w:val="24"/>
          <w:szCs w:val="24"/>
        </w:rPr>
      </w:pPr>
    </w:p>
    <w:p w14:paraId="7C984A4C" w14:textId="77777777" w:rsidR="00CB732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9674270" w14:textId="77777777" w:rsidR="00CB732A" w:rsidRDefault="00CB732A">
      <w:pPr>
        <w:rPr>
          <w:sz w:val="24"/>
          <w:szCs w:val="24"/>
        </w:rPr>
      </w:pPr>
    </w:p>
    <w:tbl>
      <w:tblPr>
        <w:tblStyle w:val="a4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8"/>
        <w:gridCol w:w="1277"/>
        <w:gridCol w:w="1828"/>
        <w:gridCol w:w="1660"/>
        <w:gridCol w:w="1628"/>
        <w:gridCol w:w="1628"/>
      </w:tblGrid>
      <w:tr w:rsidR="00CB732A" w14:paraId="6108DF08" w14:textId="77777777">
        <w:trPr>
          <w:trHeight w:val="7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B435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0FED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B330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2C34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92CB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4FA8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CB732A" w14:paraId="15E24790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318A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of Items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49BC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7988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0DC7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appropriate items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6E0C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is limited or partially relevant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ABA1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are unclear or not relevant</w:t>
            </w:r>
          </w:p>
        </w:tc>
      </w:tr>
      <w:tr w:rsidR="00CB732A" w14:paraId="7214F2D9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0D65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Comparison Depth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AA5E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A759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DAF3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590C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comparison with few aspects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E0C0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minimal or no comparison</w:t>
            </w:r>
          </w:p>
        </w:tc>
      </w:tr>
      <w:tr w:rsidR="00CB732A" w14:paraId="529FE8DD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6B84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Evidence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6405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EF15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B53F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09B3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weak supporting evidence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13BC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supporting evidence provided</w:t>
            </w:r>
          </w:p>
        </w:tc>
      </w:tr>
      <w:tr w:rsidR="00CB732A" w14:paraId="7141CD87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50C2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Critical Thinking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0096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59BA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093D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4CBD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interpretation; lacks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D7EF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meaningful interpretation</w:t>
            </w:r>
          </w:p>
        </w:tc>
      </w:tr>
      <w:tr w:rsidR="00CB732A" w14:paraId="11290A30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AEDB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of Presentation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AFF2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AD15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D420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Generally clear with minor issues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8CC4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1D6F" w14:textId="77777777" w:rsidR="00CB732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6E788543" w14:textId="77777777" w:rsidR="00CB732A" w:rsidRDefault="00CB732A">
      <w:pPr>
        <w:rPr>
          <w:sz w:val="24"/>
          <w:szCs w:val="24"/>
        </w:rPr>
      </w:pPr>
    </w:p>
    <w:p w14:paraId="209D5387" w14:textId="77777777" w:rsidR="00CB732A" w:rsidRDefault="00CB732A">
      <w:pPr>
        <w:rPr>
          <w:sz w:val="24"/>
          <w:szCs w:val="24"/>
        </w:rPr>
      </w:pPr>
    </w:p>
    <w:sectPr w:rsidR="00CB732A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19D5F7-9277-41A9-A37B-EB42A0E7D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47D7C6-76BB-4893-A806-3853B54FE9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32A"/>
    <w:rsid w:val="001027E9"/>
    <w:rsid w:val="00BB1649"/>
    <w:rsid w:val="00CB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D1B3"/>
  <w15:docId w15:val="{869B3C2B-35AC-4BA9-ACD9-28D21DB8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B1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Kanmani</dc:creator>
  <cp:lastModifiedBy>Kanmani</cp:lastModifiedBy>
  <cp:revision>2</cp:revision>
  <dcterms:created xsi:type="dcterms:W3CDTF">2026-08-17T05:16:00Z</dcterms:created>
  <dcterms:modified xsi:type="dcterms:W3CDTF">2026-08-17T05:16:00Z</dcterms:modified>
</cp:coreProperties>
</file>