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w:t>
      </w:r>
      <w:proofErr w:type="gramStart"/>
      <w:r w:rsidRPr="00483ECD">
        <w:rPr>
          <w:rFonts w:ascii="黑体" w:eastAsia="黑体" w:hAnsi="黑体" w:hint="eastAsia"/>
          <w:sz w:val="28"/>
          <w:szCs w:val="28"/>
        </w:rPr>
        <w:t>作出</w:t>
      </w:r>
      <w:proofErr w:type="gramEnd"/>
      <w:r w:rsidRPr="00483ECD">
        <w:rPr>
          <w:rFonts w:ascii="黑体" w:eastAsia="黑体" w:hAnsi="黑体" w:hint="eastAsia"/>
          <w:sz w:val="28"/>
          <w:szCs w:val="28"/>
        </w:rPr>
        <w:t xml:space="preserve">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proofErr w:type="gramStart"/>
      <w:r>
        <w:rPr>
          <w:rFonts w:ascii="仿宋" w:eastAsia="仿宋" w:hAnsi="仿宋" w:hint="eastAsia"/>
          <w:color w:val="000000"/>
          <w:sz w:val="24"/>
          <w:szCs w:val="24"/>
        </w:rPr>
        <w:t>:</w:t>
      </w:r>
      <w:r w:rsidRPr="008C7CB2">
        <w:rPr>
          <w:rFonts w:ascii="仿宋" w:eastAsia="仿宋" w:hAnsi="仿宋"/>
          <w:color w:val="000000"/>
          <w:sz w:val="24"/>
          <w:szCs w:val="24"/>
        </w:rPr>
        <w:t>High</w:t>
      </w:r>
      <w:proofErr w:type="gramEnd"/>
      <w:r w:rsidRPr="008C7CB2">
        <w:rPr>
          <w:rFonts w:ascii="仿宋" w:eastAsia="仿宋" w:hAnsi="仿宋"/>
          <w:color w:val="000000"/>
          <w:sz w:val="24"/>
          <w:szCs w:val="24"/>
        </w:rPr>
        <w:t>-frequency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076B88">
      <w:pPr>
        <w:pStyle w:val="10"/>
        <w:rPr>
          <w:rFonts w:asciiTheme="minorHAnsi" w:eastAsiaTheme="minorEastAsia" w:hAnsiTheme="minorHAnsi"/>
          <w:kern w:val="2"/>
          <w:sz w:val="21"/>
          <w:szCs w:val="22"/>
        </w:rPr>
      </w:pPr>
      <w:r>
        <w:fldChar w:fldCharType="begin"/>
      </w:r>
      <w:r w:rsidR="00795254">
        <w:rPr>
          <w:rFonts w:hint="eastAsia"/>
        </w:rPr>
        <w:instrText>TOC \o "1-3" \h \z \u</w:instrText>
      </w:r>
      <w:r>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874C8">
          <w:rPr>
            <w:webHidden/>
          </w:rPr>
          <w:t>1</w:t>
        </w:r>
        <w:r>
          <w:rPr>
            <w:webHidden/>
          </w:rPr>
          <w:fldChar w:fldCharType="end"/>
        </w:r>
      </w:hyperlink>
    </w:p>
    <w:p w:rsidR="00671A00" w:rsidRPr="00671A00" w:rsidRDefault="00FC10D6">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00076B88" w:rsidRPr="00671A00">
          <w:rPr>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00076B88" w:rsidRPr="00671A00">
          <w:rPr>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00076B88"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00076B88" w:rsidRPr="00671A00">
          <w:rPr>
            <w:rFonts w:asciiTheme="minorEastAsia" w:hAnsiTheme="minorEastAsia"/>
            <w:noProof/>
            <w:webHidden/>
            <w:sz w:val="24"/>
            <w:szCs w:val="24"/>
          </w:rPr>
        </w:r>
        <w:r w:rsidR="00076B88"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00076B88" w:rsidRPr="00671A00">
          <w:rPr>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sidR="00076B88">
          <w:rPr>
            <w:webHidden/>
          </w:rPr>
          <w:fldChar w:fldCharType="begin"/>
        </w:r>
        <w:r w:rsidR="00671A00">
          <w:rPr>
            <w:webHidden/>
          </w:rPr>
          <w:instrText xml:space="preserve"> PAGEREF _Toc473672712 \h </w:instrText>
        </w:r>
        <w:r w:rsidR="00076B88">
          <w:rPr>
            <w:webHidden/>
          </w:rPr>
        </w:r>
        <w:r w:rsidR="00076B88">
          <w:rPr>
            <w:webHidden/>
          </w:rPr>
          <w:fldChar w:fldCharType="separate"/>
        </w:r>
        <w:r w:rsidR="005874C8">
          <w:rPr>
            <w:webHidden/>
          </w:rPr>
          <w:t>5</w:t>
        </w:r>
        <w:r w:rsidR="00076B88">
          <w:rPr>
            <w:webHidden/>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00076B88" w:rsidRPr="00671A00">
          <w:rPr>
            <w:rStyle w:val="a5"/>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sidR="00076B88">
          <w:rPr>
            <w:webHidden/>
          </w:rPr>
          <w:fldChar w:fldCharType="begin"/>
        </w:r>
        <w:r w:rsidR="00671A00">
          <w:rPr>
            <w:webHidden/>
          </w:rPr>
          <w:instrText xml:space="preserve"> PAGEREF _Toc473672721 \h </w:instrText>
        </w:r>
        <w:r w:rsidR="00076B88">
          <w:rPr>
            <w:webHidden/>
          </w:rPr>
        </w:r>
        <w:r w:rsidR="00076B88">
          <w:rPr>
            <w:webHidden/>
          </w:rPr>
          <w:fldChar w:fldCharType="separate"/>
        </w:r>
        <w:r w:rsidR="005874C8">
          <w:rPr>
            <w:webHidden/>
          </w:rPr>
          <w:t>12</w:t>
        </w:r>
        <w:r w:rsidR="00076B88">
          <w:rPr>
            <w:webHidden/>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00076B88" w:rsidRPr="00671A00">
          <w:rPr>
            <w:rStyle w:val="a5"/>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sidR="00076B88">
          <w:rPr>
            <w:webHidden/>
          </w:rPr>
          <w:fldChar w:fldCharType="begin"/>
        </w:r>
        <w:r w:rsidR="00671A00">
          <w:rPr>
            <w:webHidden/>
          </w:rPr>
          <w:instrText xml:space="preserve"> PAGEREF _Toc473672730 \h </w:instrText>
        </w:r>
        <w:r w:rsidR="00076B88">
          <w:rPr>
            <w:webHidden/>
          </w:rPr>
        </w:r>
        <w:r w:rsidR="00076B88">
          <w:rPr>
            <w:webHidden/>
          </w:rPr>
          <w:fldChar w:fldCharType="separate"/>
        </w:r>
        <w:r w:rsidR="005874C8">
          <w:rPr>
            <w:webHidden/>
          </w:rPr>
          <w:t>21</w:t>
        </w:r>
        <w:r w:rsidR="00076B88">
          <w:rPr>
            <w:webHidden/>
          </w:rPr>
          <w:fldChar w:fldCharType="end"/>
        </w:r>
      </w:hyperlink>
    </w:p>
    <w:p w:rsidR="00671A00" w:rsidRDefault="00FC10D6">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sidR="00076B88">
          <w:rPr>
            <w:noProof/>
            <w:webHidden/>
          </w:rPr>
          <w:fldChar w:fldCharType="begin"/>
        </w:r>
        <w:r w:rsidR="00671A00">
          <w:rPr>
            <w:noProof/>
            <w:webHidden/>
          </w:rPr>
          <w:instrText xml:space="preserve"> PAGEREF _Toc473672732 \h </w:instrText>
        </w:r>
        <w:r w:rsidR="00076B88">
          <w:rPr>
            <w:noProof/>
            <w:webHidden/>
          </w:rPr>
        </w:r>
        <w:r w:rsidR="00076B88">
          <w:rPr>
            <w:noProof/>
            <w:webHidden/>
          </w:rPr>
          <w:fldChar w:fldCharType="separate"/>
        </w:r>
        <w:r w:rsidR="005874C8">
          <w:rPr>
            <w:noProof/>
            <w:webHidden/>
          </w:rPr>
          <w:t>21</w:t>
        </w:r>
        <w:r w:rsidR="00076B88">
          <w:rPr>
            <w:noProof/>
            <w:webHidden/>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00076B88" w:rsidRPr="00671A00">
          <w:rPr>
            <w:rStyle w:val="a5"/>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sidR="00076B88">
          <w:rPr>
            <w:webHidden/>
          </w:rPr>
          <w:fldChar w:fldCharType="begin"/>
        </w:r>
        <w:r w:rsidR="00671A00">
          <w:rPr>
            <w:webHidden/>
          </w:rPr>
          <w:instrText xml:space="preserve"> PAGEREF _Toc473672737 \h </w:instrText>
        </w:r>
        <w:r w:rsidR="00076B88">
          <w:rPr>
            <w:webHidden/>
          </w:rPr>
        </w:r>
        <w:r w:rsidR="00076B88">
          <w:rPr>
            <w:webHidden/>
          </w:rPr>
          <w:fldChar w:fldCharType="separate"/>
        </w:r>
        <w:r w:rsidR="005874C8">
          <w:rPr>
            <w:webHidden/>
          </w:rPr>
          <w:t>30</w:t>
        </w:r>
        <w:r w:rsidR="00076B88">
          <w:rPr>
            <w:webHidden/>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00076B88" w:rsidRPr="00671A00">
          <w:rPr>
            <w:rStyle w:val="a5"/>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sidR="00076B88">
          <w:rPr>
            <w:webHidden/>
          </w:rPr>
          <w:fldChar w:fldCharType="begin"/>
        </w:r>
        <w:r w:rsidR="00671A00">
          <w:rPr>
            <w:webHidden/>
          </w:rPr>
          <w:instrText xml:space="preserve"> PAGEREF _Toc473672753 \h </w:instrText>
        </w:r>
        <w:r w:rsidR="00076B88">
          <w:rPr>
            <w:webHidden/>
          </w:rPr>
        </w:r>
        <w:r w:rsidR="00076B88">
          <w:rPr>
            <w:webHidden/>
          </w:rPr>
          <w:fldChar w:fldCharType="separate"/>
        </w:r>
        <w:r w:rsidR="005874C8">
          <w:rPr>
            <w:webHidden/>
          </w:rPr>
          <w:t>47</w:t>
        </w:r>
        <w:r w:rsidR="00076B88">
          <w:rPr>
            <w:webHidden/>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00076B88" w:rsidRPr="00671A00">
          <w:rPr>
            <w:rStyle w:val="a5"/>
            <w:rFonts w:asciiTheme="minorEastAsia" w:hAnsiTheme="minorEastAsia"/>
            <w:noProof/>
            <w:webHidden/>
            <w:sz w:val="24"/>
            <w:szCs w:val="24"/>
          </w:rPr>
          <w:fldChar w:fldCharType="end"/>
        </w:r>
      </w:hyperlink>
    </w:p>
    <w:p w:rsidR="00671A00" w:rsidRPr="00671A00" w:rsidRDefault="00FC10D6"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00076B88" w:rsidRPr="00671A00">
          <w:rPr>
            <w:rStyle w:val="a5"/>
            <w:rFonts w:asciiTheme="minorEastAsia" w:hAnsiTheme="minorEastAsia"/>
            <w:noProof/>
            <w:webHidden/>
            <w:sz w:val="24"/>
            <w:szCs w:val="24"/>
          </w:rPr>
          <w:fldChar w:fldCharType="end"/>
        </w:r>
      </w:hyperlink>
    </w:p>
    <w:p w:rsidR="00671A00" w:rsidRPr="00671A00" w:rsidRDefault="00FC10D6">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00076B88"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00076B88" w:rsidRPr="00671A00">
          <w:rPr>
            <w:rStyle w:val="a5"/>
            <w:rFonts w:asciiTheme="minorEastAsia" w:hAnsiTheme="minorEastAsia"/>
            <w:noProof/>
            <w:webHidden/>
            <w:sz w:val="24"/>
            <w:szCs w:val="24"/>
          </w:rPr>
        </w:r>
        <w:r w:rsidR="00076B88"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00076B88" w:rsidRPr="00671A00">
          <w:rPr>
            <w:rStyle w:val="a5"/>
            <w:rFonts w:asciiTheme="minorEastAsia" w:hAnsiTheme="minorEastAsia"/>
            <w:noProof/>
            <w:webHidden/>
            <w:sz w:val="24"/>
            <w:szCs w:val="24"/>
          </w:rPr>
          <w:fldChar w:fldCharType="end"/>
        </w:r>
      </w:hyperlink>
    </w:p>
    <w:p w:rsidR="00671A00" w:rsidRDefault="00FC10D6">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sidR="00076B88">
          <w:rPr>
            <w:webHidden/>
          </w:rPr>
          <w:fldChar w:fldCharType="begin"/>
        </w:r>
        <w:r w:rsidR="00671A00">
          <w:rPr>
            <w:webHidden/>
          </w:rPr>
          <w:instrText xml:space="preserve"> PAGEREF _Toc473672763 \h </w:instrText>
        </w:r>
        <w:r w:rsidR="00076B88">
          <w:rPr>
            <w:webHidden/>
          </w:rPr>
        </w:r>
        <w:r w:rsidR="00076B88">
          <w:rPr>
            <w:webHidden/>
          </w:rPr>
          <w:fldChar w:fldCharType="separate"/>
        </w:r>
        <w:r w:rsidR="005874C8">
          <w:rPr>
            <w:webHidden/>
          </w:rPr>
          <w:t>60</w:t>
        </w:r>
        <w:r w:rsidR="00076B88">
          <w:rPr>
            <w:webHidden/>
          </w:rPr>
          <w:fldChar w:fldCharType="end"/>
        </w:r>
      </w:hyperlink>
    </w:p>
    <w:p w:rsidR="00671A00" w:rsidRDefault="00FC10D6">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sidR="00076B88">
          <w:rPr>
            <w:webHidden/>
          </w:rPr>
          <w:fldChar w:fldCharType="begin"/>
        </w:r>
        <w:r w:rsidR="00671A00">
          <w:rPr>
            <w:webHidden/>
          </w:rPr>
          <w:instrText xml:space="preserve"> PAGEREF _Toc473672764 \h </w:instrText>
        </w:r>
        <w:r w:rsidR="00076B88">
          <w:rPr>
            <w:webHidden/>
          </w:rPr>
        </w:r>
        <w:r w:rsidR="00076B88">
          <w:rPr>
            <w:webHidden/>
          </w:rPr>
          <w:fldChar w:fldCharType="separate"/>
        </w:r>
        <w:r w:rsidR="005874C8">
          <w:rPr>
            <w:webHidden/>
          </w:rPr>
          <w:t>62</w:t>
        </w:r>
        <w:r w:rsidR="00076B88">
          <w:rPr>
            <w:webHidden/>
          </w:rPr>
          <w:fldChar w:fldCharType="end"/>
        </w:r>
      </w:hyperlink>
    </w:p>
    <w:p w:rsidR="00671A00" w:rsidRDefault="00FC10D6">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sidR="00076B88">
          <w:rPr>
            <w:webHidden/>
          </w:rPr>
          <w:fldChar w:fldCharType="begin"/>
        </w:r>
        <w:r w:rsidR="00671A00">
          <w:rPr>
            <w:webHidden/>
          </w:rPr>
          <w:instrText xml:space="preserve"> PAGEREF _Toc473672765 \h </w:instrText>
        </w:r>
        <w:r w:rsidR="00076B88">
          <w:rPr>
            <w:webHidden/>
          </w:rPr>
        </w:r>
        <w:r w:rsidR="00076B88">
          <w:rPr>
            <w:webHidden/>
          </w:rPr>
          <w:fldChar w:fldCharType="separate"/>
        </w:r>
        <w:r w:rsidR="005874C8">
          <w:rPr>
            <w:webHidden/>
          </w:rPr>
          <w:t>64</w:t>
        </w:r>
        <w:r w:rsidR="00076B88">
          <w:rPr>
            <w:webHidden/>
          </w:rPr>
          <w:fldChar w:fldCharType="end"/>
        </w:r>
      </w:hyperlink>
    </w:p>
    <w:p w:rsidR="00671A00" w:rsidRDefault="00FC10D6">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sidR="00076B88">
          <w:rPr>
            <w:noProof/>
            <w:webHidden/>
          </w:rPr>
          <w:fldChar w:fldCharType="begin"/>
        </w:r>
        <w:r w:rsidR="00671A00">
          <w:rPr>
            <w:noProof/>
            <w:webHidden/>
          </w:rPr>
          <w:instrText xml:space="preserve"> PAGEREF _Toc473672766 \h </w:instrText>
        </w:r>
        <w:r w:rsidR="00076B88">
          <w:rPr>
            <w:noProof/>
            <w:webHidden/>
          </w:rPr>
        </w:r>
        <w:r w:rsidR="00076B88">
          <w:rPr>
            <w:noProof/>
            <w:webHidden/>
          </w:rPr>
          <w:fldChar w:fldCharType="separate"/>
        </w:r>
        <w:r w:rsidR="005874C8">
          <w:rPr>
            <w:noProof/>
            <w:webHidden/>
          </w:rPr>
          <w:t>64</w:t>
        </w:r>
        <w:r w:rsidR="00076B88">
          <w:rPr>
            <w:noProof/>
            <w:webHidden/>
          </w:rPr>
          <w:fldChar w:fldCharType="end"/>
        </w:r>
      </w:hyperlink>
    </w:p>
    <w:p w:rsidR="00795254" w:rsidRDefault="00076B88" w:rsidP="00795254">
      <w:r>
        <w:fldChar w:fldCharType="end"/>
      </w:r>
    </w:p>
    <w:p w:rsidR="00795254" w:rsidRDefault="00795254" w:rsidP="00795254">
      <w:pPr>
        <w:widowControl/>
        <w:jc w:val="left"/>
        <w:sectPr w:rsidR="00795254" w:rsidSect="00D36D1D">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C2E9B" w:rsidP="007C2E9B">
      <w:pPr>
        <w:spacing w:line="400" w:lineRule="exact"/>
        <w:ind w:firstLineChars="177" w:firstLine="372"/>
        <w:rPr>
          <w:sz w:val="24"/>
          <w:szCs w:val="24"/>
        </w:rPr>
      </w:pPr>
      <w:r>
        <w:rPr>
          <w:noProof/>
        </w:rPr>
        <w:lastRenderedPageBreak/>
        <w:drawing>
          <wp:anchor distT="0" distB="0" distL="114300" distR="114300" simplePos="0" relativeHeight="251689984" behindDoc="1" locked="0" layoutInCell="1" allowOverlap="1" wp14:anchorId="47F96042" wp14:editId="44EE9845">
            <wp:simplePos x="0" y="0"/>
            <wp:positionH relativeFrom="column">
              <wp:posOffset>263525</wp:posOffset>
            </wp:positionH>
            <wp:positionV relativeFrom="paragraph">
              <wp:posOffset>83820</wp:posOffset>
            </wp:positionV>
            <wp:extent cx="4579620" cy="2743200"/>
            <wp:effectExtent l="0" t="0" r="0" b="0"/>
            <wp:wrapTight wrapText="bothSides">
              <wp:wrapPolygon edited="0">
                <wp:start x="0" y="0"/>
                <wp:lineTo x="0" y="21450"/>
                <wp:lineTo x="21474" y="21450"/>
                <wp:lineTo x="2147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9620" cy="2743200"/>
                    </a:xfrm>
                    <a:prstGeom prst="rect">
                      <a:avLst/>
                    </a:prstGeom>
                  </pic:spPr>
                </pic:pic>
              </a:graphicData>
            </a:graphic>
            <wp14:sizeRelH relativeFrom="page">
              <wp14:pctWidth>0</wp14:pctWidth>
            </wp14:sizeRelH>
            <wp14:sizeRelV relativeFrom="page">
              <wp14:pctHeight>0</wp14:pctHeight>
            </wp14:sizeRelV>
          </wp:anchor>
        </w:drawing>
      </w:r>
      <w:r w:rsidR="00795254">
        <w:rPr>
          <w:rFonts w:hint="eastAsia"/>
          <w:sz w:val="24"/>
          <w:szCs w:val="24"/>
        </w:rPr>
        <w:t>图</w:t>
      </w:r>
      <w:r w:rsidR="00795254" w:rsidRPr="00CA7F59">
        <w:rPr>
          <w:rFonts w:hint="eastAsia"/>
          <w:sz w:val="24"/>
          <w:szCs w:val="24"/>
        </w:rPr>
        <w:t>1.1</w:t>
      </w:r>
      <w:r w:rsidR="007B7912">
        <w:rPr>
          <w:rFonts w:hint="eastAsia"/>
          <w:sz w:val="24"/>
          <w:szCs w:val="24"/>
        </w:rPr>
        <w:tab/>
      </w:r>
      <w:r w:rsidR="00362F8F" w:rsidRPr="00CA7F59">
        <w:rPr>
          <w:rFonts w:hint="eastAsia"/>
          <w:sz w:val="24"/>
          <w:szCs w:val="24"/>
        </w:rPr>
        <w:t>高频交易</w:t>
      </w:r>
      <w:r w:rsidR="00362F8F">
        <w:rPr>
          <w:rFonts w:hint="eastAsia"/>
          <w:sz w:val="24"/>
          <w:szCs w:val="24"/>
        </w:rPr>
        <w:t>在美国欧洲以及</w:t>
      </w:r>
      <w:r w:rsidR="00795254" w:rsidRPr="00CA7F59">
        <w:rPr>
          <w:rFonts w:hint="eastAsia"/>
          <w:sz w:val="24"/>
          <w:szCs w:val="24"/>
        </w:rPr>
        <w:t>亚洲的证券市场</w:t>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sidR="000E477E">
        <w:rPr>
          <w:rFonts w:hint="eastAsia"/>
          <w:sz w:val="24"/>
          <w:szCs w:val="24"/>
        </w:rPr>
        <w:t>（</w:t>
      </w:r>
      <w:r>
        <w:rPr>
          <w:rFonts w:hint="eastAsia"/>
          <w:sz w:val="24"/>
          <w:szCs w:val="24"/>
        </w:rPr>
        <w:t>2010</w:t>
      </w:r>
      <w:r w:rsidR="000E477E">
        <w:rPr>
          <w:rFonts w:hint="eastAsia"/>
          <w:sz w:val="24"/>
          <w:szCs w:val="24"/>
        </w:rPr>
        <w:t>）</w:t>
      </w:r>
      <w:r w:rsidR="000E477E">
        <w:rPr>
          <w:rFonts w:hint="eastAsia"/>
          <w:sz w:val="24"/>
          <w:szCs w:val="24"/>
        </w:rPr>
        <w:t>在</w:t>
      </w:r>
      <w:r>
        <w:rPr>
          <w:rFonts w:hint="eastAsia"/>
          <w:sz w:val="24"/>
          <w:szCs w:val="24"/>
        </w:rPr>
        <w:t>《</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sidRPr="00343E7F">
        <w:rPr>
          <w:sz w:val="24"/>
          <w:szCs w:val="24"/>
        </w:rPr>
        <w:t>Chaboud A P, Chiquoine B, Hjalmarsson E</w:t>
      </w:r>
      <w:r w:rsidR="00C13E2E">
        <w:rPr>
          <w:sz w:val="24"/>
          <w:szCs w:val="24"/>
        </w:rPr>
        <w:t>（</w:t>
      </w:r>
      <w:r w:rsidR="00C13E2E">
        <w:rPr>
          <w:rFonts w:hint="eastAsia"/>
          <w:sz w:val="24"/>
          <w:szCs w:val="24"/>
        </w:rPr>
        <w:t>2014</w:t>
      </w:r>
      <w:r w:rsidR="00C13E2E">
        <w:rPr>
          <w:sz w:val="24"/>
          <w:szCs w:val="24"/>
        </w:rPr>
        <w:t>）</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sidRPr="00327C5A">
        <w:rPr>
          <w:sz w:val="24"/>
          <w:szCs w:val="24"/>
        </w:rPr>
        <w:t>Macintosh</w:t>
      </w:r>
      <w:r w:rsidR="00E16E09">
        <w:rPr>
          <w:rFonts w:hint="eastAsia"/>
          <w:sz w:val="24"/>
          <w:szCs w:val="24"/>
        </w:rPr>
        <w:t xml:space="preserve"> </w:t>
      </w:r>
      <w:r w:rsidR="00E16E09">
        <w:rPr>
          <w:rFonts w:hint="eastAsia"/>
          <w:sz w:val="24"/>
          <w:szCs w:val="24"/>
        </w:rPr>
        <w:t>（</w:t>
      </w:r>
      <w:r>
        <w:rPr>
          <w:rFonts w:hint="eastAsia"/>
          <w:sz w:val="24"/>
          <w:szCs w:val="24"/>
        </w:rPr>
        <w:t>2013</w:t>
      </w:r>
      <w:r w:rsidR="00E16E09">
        <w:rPr>
          <w:rFonts w:hint="eastAsia"/>
          <w:sz w:val="24"/>
          <w:szCs w:val="24"/>
        </w:rPr>
        <w:t>）在</w:t>
      </w:r>
      <w:r>
        <w:rPr>
          <w:rFonts w:hint="eastAsia"/>
          <w:sz w:val="24"/>
          <w:szCs w:val="24"/>
        </w:rPr>
        <w:t>《</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 xml:space="preserve">(High </w:t>
      </w:r>
      <w:r>
        <w:rPr>
          <w:rFonts w:hint="eastAsia"/>
          <w:sz w:val="24"/>
          <w:szCs w:val="24"/>
        </w:rPr>
        <w:lastRenderedPageBreak/>
        <w:t>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sidR="007B7912">
        <w:rPr>
          <w:rFonts w:hint="eastAsia"/>
          <w:sz w:val="24"/>
          <w:szCs w:val="24"/>
        </w:rPr>
        <w:tab/>
      </w:r>
      <w:r>
        <w:rPr>
          <w:rFonts w:hint="eastAsia"/>
          <w:sz w:val="24"/>
          <w:szCs w:val="24"/>
        </w:rPr>
        <w:t>高频交易与算法交易的共性和区别</w:t>
      </w:r>
    </w:p>
    <w:tbl>
      <w:tblPr>
        <w:tblStyle w:val="a6"/>
        <w:tblW w:w="0" w:type="auto"/>
        <w:tblLook w:val="04A0" w:firstRow="1" w:lastRow="0" w:firstColumn="1" w:lastColumn="0" w:noHBand="0" w:noVBand="1"/>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w:t>
      </w:r>
      <w:proofErr w:type="gramStart"/>
      <w:r>
        <w:rPr>
          <w:sz w:val="24"/>
          <w:szCs w:val="24"/>
        </w:rPr>
        <w:t>来升强</w:t>
      </w:r>
      <w:proofErr w:type="gramEnd"/>
      <w:r>
        <w:rPr>
          <w:sz w:val="24"/>
          <w:szCs w:val="24"/>
        </w:rPr>
        <w:t>、朱建平</w:t>
      </w:r>
      <w:r w:rsidR="00562959">
        <w:rPr>
          <w:rFonts w:hint="eastAsia"/>
          <w:sz w:val="24"/>
          <w:szCs w:val="24"/>
        </w:rPr>
        <w:t>（</w:t>
      </w:r>
      <w:r>
        <w:rPr>
          <w:rFonts w:hint="eastAsia"/>
          <w:sz w:val="24"/>
          <w:szCs w:val="24"/>
        </w:rPr>
        <w:t>2009</w:t>
      </w:r>
      <w:r w:rsidR="00562959">
        <w:rPr>
          <w:rFonts w:hint="eastAsia"/>
          <w:sz w:val="24"/>
          <w:szCs w:val="24"/>
        </w:rPr>
        <w:t>）</w:t>
      </w:r>
      <w:r w:rsidR="00562959">
        <w:rPr>
          <w:sz w:val="24"/>
          <w:szCs w:val="24"/>
        </w:rPr>
        <w:t>在</w:t>
      </w:r>
      <w:r>
        <w:rPr>
          <w:rFonts w:hint="eastAsia"/>
          <w:sz w:val="24"/>
          <w:szCs w:val="24"/>
        </w:rPr>
        <w:t>《高频数据交易策略与波动性分析》中，对高频交易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w:t>
      </w:r>
      <w:r w:rsidRPr="008A1C81">
        <w:rPr>
          <w:rFonts w:hint="eastAsia"/>
          <w:sz w:val="24"/>
          <w:szCs w:val="24"/>
        </w:rPr>
        <w:t>王苏生、江国朝、余臻、许桐桐</w:t>
      </w:r>
      <w:r w:rsidR="00E746B8">
        <w:rPr>
          <w:rFonts w:hint="eastAsia"/>
          <w:sz w:val="24"/>
          <w:szCs w:val="24"/>
        </w:rPr>
        <w:t>（</w:t>
      </w:r>
      <w:r>
        <w:rPr>
          <w:rFonts w:hint="eastAsia"/>
          <w:sz w:val="24"/>
          <w:szCs w:val="24"/>
        </w:rPr>
        <w:t>2016</w:t>
      </w:r>
      <w:r w:rsidR="00E746B8">
        <w:rPr>
          <w:rFonts w:hint="eastAsia"/>
          <w:sz w:val="24"/>
          <w:szCs w:val="24"/>
        </w:rPr>
        <w:t>）在</w:t>
      </w:r>
      <w:r>
        <w:rPr>
          <w:rFonts w:hint="eastAsia"/>
          <w:sz w:val="24"/>
          <w:szCs w:val="24"/>
        </w:rPr>
        <w:t>《高频交易刍论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ED58BD">
        <w:rPr>
          <w:rFonts w:hint="eastAsia"/>
          <w:sz w:val="24"/>
          <w:szCs w:val="24"/>
        </w:rPr>
        <w:t>将</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等方面进行了详细分析，基本上涵盖了权威机构对高频交易的评价。胡天福</w:t>
      </w:r>
      <w:r w:rsidR="003D0E14">
        <w:rPr>
          <w:rFonts w:hint="eastAsia"/>
          <w:sz w:val="24"/>
          <w:szCs w:val="24"/>
        </w:rPr>
        <w:t>（</w:t>
      </w:r>
      <w:r>
        <w:rPr>
          <w:rFonts w:hint="eastAsia"/>
          <w:sz w:val="24"/>
          <w:szCs w:val="24"/>
        </w:rPr>
        <w:t>2012</w:t>
      </w:r>
      <w:r w:rsidR="003D0E14">
        <w:rPr>
          <w:rFonts w:hint="eastAsia"/>
          <w:sz w:val="24"/>
          <w:szCs w:val="24"/>
        </w:rPr>
        <w:t>）在</w:t>
      </w:r>
      <w:r>
        <w:rPr>
          <w:rFonts w:hint="eastAsia"/>
          <w:sz w:val="24"/>
          <w:szCs w:val="24"/>
        </w:rPr>
        <w:t>《</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sidRPr="00E03C36">
        <w:rPr>
          <w:rFonts w:hint="eastAsia"/>
          <w:sz w:val="24"/>
          <w:szCs w:val="24"/>
        </w:rPr>
        <w:t>潘晔</w:t>
      </w:r>
      <w:r w:rsidR="00114B61">
        <w:rPr>
          <w:rFonts w:hint="eastAsia"/>
          <w:sz w:val="24"/>
          <w:szCs w:val="24"/>
        </w:rPr>
        <w:t>（</w:t>
      </w:r>
      <w:r>
        <w:rPr>
          <w:rFonts w:hint="eastAsia"/>
          <w:sz w:val="24"/>
          <w:szCs w:val="24"/>
        </w:rPr>
        <w:t>2014</w:t>
      </w:r>
      <w:r w:rsidR="00114B61">
        <w:rPr>
          <w:rFonts w:hint="eastAsia"/>
          <w:sz w:val="24"/>
          <w:szCs w:val="24"/>
        </w:rPr>
        <w:t>）在</w:t>
      </w:r>
      <w:r>
        <w:rPr>
          <w:rFonts w:hint="eastAsia"/>
          <w:sz w:val="24"/>
          <w:szCs w:val="24"/>
        </w:rPr>
        <w:t>《</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w:t>
      </w:r>
      <w:r w:rsidRPr="00E03C36">
        <w:rPr>
          <w:rFonts w:hint="eastAsia"/>
          <w:sz w:val="24"/>
          <w:szCs w:val="24"/>
        </w:rPr>
        <w:t>李超</w:t>
      </w:r>
      <w:r w:rsidR="008927C0">
        <w:rPr>
          <w:rFonts w:hint="eastAsia"/>
          <w:sz w:val="24"/>
          <w:szCs w:val="24"/>
        </w:rPr>
        <w:t>（</w:t>
      </w:r>
      <w:r>
        <w:rPr>
          <w:rFonts w:hint="eastAsia"/>
          <w:sz w:val="24"/>
          <w:szCs w:val="24"/>
        </w:rPr>
        <w:t>2013</w:t>
      </w:r>
      <w:r w:rsidR="008927C0">
        <w:rPr>
          <w:rFonts w:hint="eastAsia"/>
          <w:sz w:val="24"/>
          <w:szCs w:val="24"/>
        </w:rPr>
        <w:t>）</w:t>
      </w:r>
      <w:r w:rsidR="008927C0">
        <w:rPr>
          <w:rFonts w:hint="eastAsia"/>
          <w:sz w:val="24"/>
          <w:szCs w:val="24"/>
        </w:rPr>
        <w:t>在</w:t>
      </w:r>
      <w:r>
        <w:rPr>
          <w:rFonts w:hint="eastAsia"/>
          <w:sz w:val="24"/>
          <w:szCs w:val="24"/>
        </w:rPr>
        <w:t>《</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w:t>
      </w:r>
      <w:r w:rsidRPr="001A7D41">
        <w:rPr>
          <w:rFonts w:hint="eastAsia"/>
          <w:sz w:val="24"/>
          <w:szCs w:val="24"/>
        </w:rPr>
        <w:lastRenderedPageBreak/>
        <w:t>对建仓平仓的冲击成本进行了细致的估计</w:t>
      </w:r>
      <w:r w:rsidRPr="001A7D41">
        <w:rPr>
          <w:rFonts w:hint="eastAsia"/>
          <w:sz w:val="24"/>
          <w:szCs w:val="24"/>
        </w:rPr>
        <w:t>,</w:t>
      </w:r>
      <w:r>
        <w:rPr>
          <w:rFonts w:hint="eastAsia"/>
          <w:sz w:val="24"/>
          <w:szCs w:val="24"/>
        </w:rPr>
        <w:t>最终证明在国内市场上存在着一定的高频交易机会</w:t>
      </w:r>
      <w:bookmarkStart w:id="3" w:name="_GoBack"/>
      <w:bookmarkEnd w:id="3"/>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4" w:name="_Toc473672711"/>
      <w:r>
        <w:rPr>
          <w:rFonts w:ascii="黑体" w:eastAsia="黑体" w:hAnsi="黑体" w:hint="eastAsia"/>
          <w:sz w:val="30"/>
          <w:szCs w:val="30"/>
        </w:rPr>
        <w:t>研究的目的和意义</w:t>
      </w:r>
      <w:bookmarkEnd w:id="4"/>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5" w:name="_Toc473672712"/>
      <w:r>
        <w:rPr>
          <w:rFonts w:ascii="黑体" w:eastAsia="黑体" w:hAnsi="黑体" w:hint="eastAsia"/>
          <w:sz w:val="36"/>
          <w:szCs w:val="36"/>
        </w:rPr>
        <w:lastRenderedPageBreak/>
        <w:t>高频交易的理论基础</w:t>
      </w:r>
      <w:bookmarkEnd w:id="5"/>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6" w:name="_Toc473670080"/>
      <w:bookmarkStart w:id="7" w:name="_Toc473670550"/>
      <w:bookmarkStart w:id="8" w:name="_Toc473672713"/>
      <w:bookmarkEnd w:id="6"/>
      <w:bookmarkEnd w:id="7"/>
      <w:bookmarkEnd w:id="8"/>
    </w:p>
    <w:p w:rsidR="00795254" w:rsidRDefault="00795254" w:rsidP="002F5901">
      <w:pPr>
        <w:pStyle w:val="2"/>
        <w:numPr>
          <w:ilvl w:val="1"/>
          <w:numId w:val="2"/>
        </w:numPr>
        <w:spacing w:line="400" w:lineRule="exact"/>
        <w:ind w:left="0" w:firstLine="0"/>
        <w:jc w:val="center"/>
        <w:rPr>
          <w:sz w:val="24"/>
          <w:szCs w:val="24"/>
        </w:rPr>
      </w:pPr>
      <w:bookmarkStart w:id="9" w:name="_Toc473672714"/>
      <w:r w:rsidRPr="00A433E1">
        <w:rPr>
          <w:rFonts w:ascii="黑体" w:eastAsia="黑体" w:hAnsi="黑体" w:hint="eastAsia"/>
          <w:sz w:val="30"/>
          <w:szCs w:val="30"/>
        </w:rPr>
        <w:t>高频交易出现的原因</w:t>
      </w:r>
      <w:bookmarkEnd w:id="9"/>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20284F">
        <w:rPr>
          <w:rFonts w:hint="eastAsia"/>
          <w:sz w:val="24"/>
          <w:szCs w:val="24"/>
        </w:rPr>
        <w:t>美国的</w:t>
      </w:r>
      <w:r w:rsidR="00613F40">
        <w:rPr>
          <w:rFonts w:hint="eastAsia"/>
          <w:sz w:val="24"/>
          <w:szCs w:val="24"/>
        </w:rPr>
        <w:t>柜台市场</w:t>
      </w:r>
      <w:r>
        <w:rPr>
          <w:rFonts w:hint="eastAsia"/>
          <w:sz w:val="24"/>
          <w:szCs w:val="24"/>
        </w:rPr>
        <w:t>的分割问题，创建了“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proofErr w:type="gramStart"/>
      <w:r w:rsidR="00FB1B0F" w:rsidRPr="005E6995">
        <w:rPr>
          <w:rFonts w:hint="eastAsia"/>
          <w:sz w:val="24"/>
          <w:szCs w:val="24"/>
        </w:rPr>
        <w:t>纽</w:t>
      </w:r>
      <w:proofErr w:type="gramEnd"/>
      <w:r w:rsidR="00FB1B0F" w:rsidRPr="005E6995">
        <w:rPr>
          <w:rFonts w:hint="eastAsia"/>
          <w:sz w:val="24"/>
          <w:szCs w:val="24"/>
        </w:rPr>
        <w:t>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w:t>
      </w:r>
      <w:r>
        <w:rPr>
          <w:rFonts w:hint="eastAsia"/>
          <w:sz w:val="24"/>
          <w:szCs w:val="24"/>
        </w:rPr>
        <w:lastRenderedPageBreak/>
        <w:t>差价，同时也带来了大量的利润。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w:t>
      </w:r>
      <w:proofErr w:type="gramStart"/>
      <w:r w:rsidR="00B834E4" w:rsidRPr="00185DA7">
        <w:rPr>
          <w:rFonts w:hint="eastAsia"/>
          <w:sz w:val="24"/>
          <w:szCs w:val="24"/>
        </w:rPr>
        <w:t>聆</w:t>
      </w:r>
      <w:proofErr w:type="gramEnd"/>
      <w:r w:rsidR="00B834E4" w:rsidRPr="00185DA7">
        <w:rPr>
          <w:rFonts w:hint="eastAsia"/>
          <w:sz w:val="24"/>
          <w:szCs w:val="24"/>
        </w:rPr>
        <w:t>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proofErr w:type="gramStart"/>
      <w:r w:rsidR="00B834E4">
        <w:rPr>
          <w:rFonts w:hint="eastAsia"/>
          <w:sz w:val="24"/>
          <w:szCs w:val="24"/>
        </w:rPr>
        <w:t>中国</w:t>
      </w:r>
      <w:r w:rsidRPr="00185DA7">
        <w:rPr>
          <w:rFonts w:hint="eastAsia"/>
          <w:sz w:val="24"/>
          <w:szCs w:val="24"/>
        </w:rPr>
        <w:t>华融信托投资公司</w:t>
      </w:r>
      <w:proofErr w:type="gramEnd"/>
      <w:r w:rsidR="00B834E4">
        <w:rPr>
          <w:rFonts w:hint="eastAsia"/>
          <w:sz w:val="24"/>
          <w:szCs w:val="24"/>
        </w:rPr>
        <w:t>隆重</w:t>
      </w:r>
      <w:r w:rsidRPr="00185DA7">
        <w:rPr>
          <w:rFonts w:hint="eastAsia"/>
          <w:sz w:val="24"/>
          <w:szCs w:val="24"/>
        </w:rPr>
        <w:t>推出，标志着我国网上证券交易的开端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w:t>
      </w:r>
      <w:proofErr w:type="gramStart"/>
      <w:r w:rsidR="00FA6A7A">
        <w:rPr>
          <w:rFonts w:hint="eastAsia"/>
          <w:sz w:val="24"/>
          <w:szCs w:val="24"/>
        </w:rPr>
        <w:t>的风控机制</w:t>
      </w:r>
      <w:proofErr w:type="gramEnd"/>
      <w:r w:rsidR="00FA6A7A">
        <w:rPr>
          <w:rFonts w:hint="eastAsia"/>
          <w:sz w:val="24"/>
          <w:szCs w:val="24"/>
        </w:rPr>
        <w:t>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proofErr w:type="gramStart"/>
      <w:r>
        <w:rPr>
          <w:rFonts w:hint="eastAsia"/>
          <w:sz w:val="24"/>
          <w:szCs w:val="24"/>
        </w:rPr>
        <w:t>个</w:t>
      </w:r>
      <w:proofErr w:type="gramEnd"/>
      <w:r>
        <w:rPr>
          <w:rFonts w:hint="eastAsia"/>
          <w:sz w:val="24"/>
          <w:szCs w:val="24"/>
        </w:rPr>
        <w:t>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w:t>
      </w:r>
      <w:proofErr w:type="gramStart"/>
      <w:r>
        <w:rPr>
          <w:rFonts w:hint="eastAsia"/>
          <w:sz w:val="24"/>
          <w:szCs w:val="24"/>
        </w:rPr>
        <w:t>微妙级从</w:t>
      </w:r>
      <w:proofErr w:type="gramEnd"/>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w:t>
      </w:r>
      <w:proofErr w:type="gramStart"/>
      <w:r w:rsidRPr="00572A94">
        <w:rPr>
          <w:rFonts w:hint="eastAsia"/>
          <w:sz w:val="24"/>
          <w:szCs w:val="24"/>
        </w:rPr>
        <w:t>众信团队</w:t>
      </w:r>
      <w:proofErr w:type="gramEnd"/>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10" w:name="_Toc473672715"/>
      <w:r w:rsidRPr="00D66A3B">
        <w:rPr>
          <w:rFonts w:ascii="黑体" w:eastAsia="黑体" w:hAnsi="黑体" w:hint="eastAsia"/>
          <w:sz w:val="30"/>
          <w:szCs w:val="30"/>
        </w:rPr>
        <w:lastRenderedPageBreak/>
        <w:t>高频交易存在的基础</w:t>
      </w:r>
      <w:bookmarkEnd w:id="10"/>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6"/>
      <w:r w:rsidRPr="002F5901">
        <w:rPr>
          <w:rFonts w:ascii="黑体" w:eastAsia="黑体" w:hAnsi="黑体" w:hint="eastAsia"/>
          <w:sz w:val="30"/>
          <w:szCs w:val="30"/>
        </w:rPr>
        <w:t>市场微观结构</w:t>
      </w:r>
      <w:bookmarkEnd w:id="11"/>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w:t>
      </w:r>
      <w:proofErr w:type="gramStart"/>
      <w:r>
        <w:rPr>
          <w:rFonts w:hint="eastAsia"/>
          <w:sz w:val="24"/>
          <w:szCs w:val="24"/>
        </w:rPr>
        <w:t>一</w:t>
      </w:r>
      <w:proofErr w:type="gramEnd"/>
      <w:r>
        <w:rPr>
          <w:rFonts w:hint="eastAsia"/>
          <w:sz w:val="24"/>
          <w:szCs w:val="24"/>
        </w:rPr>
        <w:t>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w:t>
      </w:r>
      <w:proofErr w:type="gramStart"/>
      <w:r w:rsidR="00805494">
        <w:rPr>
          <w:rFonts w:hint="eastAsia"/>
          <w:sz w:val="24"/>
          <w:szCs w:val="24"/>
        </w:rPr>
        <w:t>仓位</w:t>
      </w:r>
      <w:proofErr w:type="gramEnd"/>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proofErr w:type="gramStart"/>
      <w:r w:rsidRPr="00C10290">
        <w:rPr>
          <w:rFonts w:hint="eastAsia"/>
          <w:sz w:val="24"/>
          <w:szCs w:val="24"/>
        </w:rPr>
        <w:t>帐户</w:t>
      </w:r>
      <w:proofErr w:type="gramEnd"/>
      <w:r w:rsidRPr="00C10290">
        <w:rPr>
          <w:rFonts w:hint="eastAsia"/>
          <w:sz w:val="24"/>
          <w:szCs w:val="24"/>
        </w:rPr>
        <w:t>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7"/>
      <w:r w:rsidRPr="002F5901">
        <w:rPr>
          <w:rFonts w:ascii="黑体" w:eastAsia="黑体" w:hAnsi="黑体" w:hint="eastAsia"/>
          <w:sz w:val="30"/>
          <w:szCs w:val="30"/>
        </w:rPr>
        <w:t>有效市场假说</w:t>
      </w:r>
      <w:bookmarkEnd w:id="12"/>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proofErr w:type="gramStart"/>
      <w:r w:rsidR="00795254">
        <w:rPr>
          <w:rFonts w:hint="eastAsia"/>
          <w:sz w:val="24"/>
          <w:szCs w:val="24"/>
        </w:rPr>
        <w:t>弱有效</w:t>
      </w:r>
      <w:proofErr w:type="gramEnd"/>
      <w:r w:rsidR="00795254">
        <w:rPr>
          <w:rFonts w:hint="eastAsia"/>
          <w:sz w:val="24"/>
          <w:szCs w:val="24"/>
        </w:rPr>
        <w:t>市场</w:t>
      </w:r>
      <w:r w:rsidR="000803FF">
        <w:rPr>
          <w:rFonts w:hint="eastAsia"/>
          <w:sz w:val="24"/>
          <w:szCs w:val="24"/>
        </w:rPr>
        <w:t>；二、</w:t>
      </w:r>
      <w:r w:rsidR="00795254">
        <w:rPr>
          <w:rFonts w:hint="eastAsia"/>
          <w:sz w:val="24"/>
          <w:szCs w:val="24"/>
        </w:rPr>
        <w:t>半强</w:t>
      </w:r>
      <w:proofErr w:type="gramStart"/>
      <w:r w:rsidR="00795254">
        <w:rPr>
          <w:rFonts w:hint="eastAsia"/>
          <w:sz w:val="24"/>
          <w:szCs w:val="24"/>
        </w:rPr>
        <w:t>式有效</w:t>
      </w:r>
      <w:proofErr w:type="gramEnd"/>
      <w:r w:rsidR="00795254">
        <w:rPr>
          <w:rFonts w:hint="eastAsia"/>
          <w:sz w:val="24"/>
          <w:szCs w:val="24"/>
        </w:rPr>
        <w:t>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proofErr w:type="gramStart"/>
      <w:r>
        <w:rPr>
          <w:rFonts w:hint="eastAsia"/>
          <w:sz w:val="24"/>
          <w:szCs w:val="24"/>
        </w:rPr>
        <w:t>弱有效</w:t>
      </w:r>
      <w:proofErr w:type="gramEnd"/>
      <w:r>
        <w:rPr>
          <w:rFonts w:hint="eastAsia"/>
          <w:sz w:val="24"/>
          <w:szCs w:val="24"/>
        </w:rPr>
        <w:t>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w:t>
      </w:r>
      <w:proofErr w:type="gramStart"/>
      <w:r>
        <w:rPr>
          <w:rFonts w:hint="eastAsia"/>
          <w:sz w:val="24"/>
          <w:szCs w:val="24"/>
        </w:rPr>
        <w:t>式有效</w:t>
      </w:r>
      <w:proofErr w:type="gramEnd"/>
      <w:r>
        <w:rPr>
          <w:rFonts w:hint="eastAsia"/>
          <w:sz w:val="24"/>
          <w:szCs w:val="24"/>
        </w:rPr>
        <w:t>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Pr>
          <w:rFonts w:hint="eastAsia"/>
          <w:sz w:val="24"/>
          <w:szCs w:val="24"/>
        </w:rPr>
        <w:t>[9]</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w:t>
      </w:r>
      <w:proofErr w:type="gramStart"/>
      <w:r>
        <w:rPr>
          <w:rFonts w:hint="eastAsia"/>
          <w:sz w:val="24"/>
          <w:szCs w:val="24"/>
        </w:rPr>
        <w:t>不</w:t>
      </w:r>
      <w:proofErr w:type="gramEnd"/>
      <w:r>
        <w:rPr>
          <w:rFonts w:hint="eastAsia"/>
          <w:sz w:val="24"/>
          <w:szCs w:val="24"/>
        </w:rPr>
        <w:t>理性的交易者确实是存在的，且以我国市场忽上</w:t>
      </w:r>
      <w:proofErr w:type="gramStart"/>
      <w:r>
        <w:rPr>
          <w:rFonts w:hint="eastAsia"/>
          <w:sz w:val="24"/>
          <w:szCs w:val="24"/>
        </w:rPr>
        <w:t>忽</w:t>
      </w:r>
      <w:proofErr w:type="gramEnd"/>
      <w:r>
        <w:rPr>
          <w:rFonts w:hint="eastAsia"/>
          <w:sz w:val="24"/>
          <w:szCs w:val="24"/>
        </w:rPr>
        <w:t>下的表现来</w:t>
      </w:r>
      <w:r>
        <w:rPr>
          <w:rFonts w:hint="eastAsia"/>
          <w:sz w:val="24"/>
          <w:szCs w:val="24"/>
        </w:rPr>
        <w:lastRenderedPageBreak/>
        <w:t>看，</w:t>
      </w:r>
      <w:proofErr w:type="gramStart"/>
      <w:r>
        <w:rPr>
          <w:rFonts w:hint="eastAsia"/>
          <w:sz w:val="24"/>
          <w:szCs w:val="24"/>
        </w:rPr>
        <w:t>不</w:t>
      </w:r>
      <w:proofErr w:type="gramEnd"/>
      <w:r>
        <w:rPr>
          <w:rFonts w:hint="eastAsia"/>
          <w:sz w:val="24"/>
          <w:szCs w:val="24"/>
        </w:rPr>
        <w:t>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proofErr w:type="gramStart"/>
      <w:r w:rsidR="00497C00">
        <w:rPr>
          <w:rFonts w:hint="eastAsia"/>
          <w:sz w:val="24"/>
          <w:szCs w:val="24"/>
        </w:rPr>
        <w:t>搜寻</w:t>
      </w:r>
      <w:r>
        <w:rPr>
          <w:rFonts w:hint="eastAsia"/>
          <w:sz w:val="24"/>
          <w:szCs w:val="24"/>
        </w:rPr>
        <w:t>此证券</w:t>
      </w:r>
      <w:proofErr w:type="gramEnd"/>
      <w:r>
        <w:rPr>
          <w:rFonts w:hint="eastAsia"/>
          <w:sz w:val="24"/>
          <w:szCs w:val="24"/>
        </w:rPr>
        <w:t>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795254" w:rsidRPr="00495437">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8"/>
      <w:r w:rsidRPr="002F5901">
        <w:rPr>
          <w:rFonts w:ascii="黑体" w:eastAsia="黑体" w:hAnsi="黑体" w:hint="eastAsia"/>
          <w:sz w:val="30"/>
          <w:szCs w:val="30"/>
        </w:rPr>
        <w:t>流动性补充</w:t>
      </w:r>
      <w:bookmarkEnd w:id="13"/>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4" w:name="_Toc473672719"/>
      <w:r w:rsidRPr="002F5901">
        <w:rPr>
          <w:rFonts w:ascii="黑体" w:eastAsia="黑体" w:hAnsi="黑体" w:hint="eastAsia"/>
          <w:sz w:val="30"/>
          <w:szCs w:val="30"/>
        </w:rPr>
        <w:t>套利</w:t>
      </w:r>
      <w:bookmarkEnd w:id="14"/>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5" w:name="_Toc473672720"/>
      <w:r w:rsidRPr="00D66A3B">
        <w:rPr>
          <w:rFonts w:ascii="黑体" w:eastAsia="黑体" w:hAnsi="黑体" w:hint="eastAsia"/>
          <w:sz w:val="30"/>
          <w:szCs w:val="30"/>
        </w:rPr>
        <w:t>高频交易将来的趋势</w:t>
      </w:r>
      <w:bookmarkEnd w:id="15"/>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w:t>
      </w:r>
      <w:proofErr w:type="gramStart"/>
      <w:r>
        <w:rPr>
          <w:rFonts w:hint="eastAsia"/>
          <w:sz w:val="24"/>
          <w:szCs w:val="24"/>
        </w:rPr>
        <w:t>约贡献</w:t>
      </w:r>
      <w:proofErr w:type="gramEnd"/>
      <w:r>
        <w:rPr>
          <w:rFonts w:hint="eastAsia"/>
          <w:sz w:val="24"/>
          <w:szCs w:val="24"/>
        </w:rPr>
        <w:t>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6" w:name="_Toc473672721"/>
      <w:r>
        <w:rPr>
          <w:rFonts w:ascii="黑体" w:eastAsia="黑体" w:hAnsi="黑体" w:hint="eastAsia"/>
          <w:sz w:val="36"/>
          <w:szCs w:val="36"/>
        </w:rPr>
        <w:lastRenderedPageBreak/>
        <w:t>高频交易的技术基础</w:t>
      </w:r>
      <w:bookmarkEnd w:id="16"/>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7" w:name="_Toc473670089"/>
      <w:bookmarkStart w:id="18" w:name="_Toc473670559"/>
      <w:bookmarkStart w:id="19" w:name="_Toc473672722"/>
      <w:bookmarkEnd w:id="17"/>
      <w:bookmarkEnd w:id="18"/>
      <w:bookmarkEnd w:id="19"/>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3"/>
      <w:r>
        <w:rPr>
          <w:rFonts w:ascii="黑体" w:eastAsia="黑体" w:hAnsi="黑体" w:hint="eastAsia"/>
          <w:sz w:val="30"/>
          <w:szCs w:val="30"/>
        </w:rPr>
        <w:t>现代交易市场的支持</w:t>
      </w:r>
      <w:bookmarkEnd w:id="20"/>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Pr>
          <w:rFonts w:hint="eastAsia"/>
          <w:sz w:val="24"/>
          <w:szCs w:val="24"/>
        </w:rPr>
        <w:t>、风险控制</w:t>
      </w:r>
      <w:r w:rsidR="006D001F">
        <w:rPr>
          <w:rFonts w:hint="eastAsia"/>
          <w:sz w:val="24"/>
          <w:szCs w:val="24"/>
        </w:rPr>
        <w:t>系统</w:t>
      </w:r>
      <w:r>
        <w:rPr>
          <w:rFonts w:hint="eastAsia"/>
          <w:sz w:val="24"/>
          <w:szCs w:val="24"/>
        </w:rPr>
        <w:t>、结算</w:t>
      </w:r>
      <w:r w:rsidR="006D001F">
        <w:rPr>
          <w:rFonts w:hint="eastAsia"/>
          <w:sz w:val="24"/>
          <w:szCs w:val="24"/>
        </w:rPr>
        <w:t>系统</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proofErr w:type="gramStart"/>
      <w:r>
        <w:rPr>
          <w:rFonts w:hint="eastAsia"/>
          <w:sz w:val="24"/>
          <w:szCs w:val="24"/>
        </w:rPr>
        <w:t>风控系统</w:t>
      </w:r>
      <w:proofErr w:type="gramEnd"/>
      <w:r>
        <w:rPr>
          <w:rFonts w:hint="eastAsia"/>
          <w:sz w:val="24"/>
          <w:szCs w:val="24"/>
        </w:rPr>
        <w:t>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能力，委托性能</w:t>
      </w:r>
      <w:r w:rsidR="00BF53A1">
        <w:rPr>
          <w:rFonts w:hint="eastAsia"/>
          <w:sz w:val="24"/>
          <w:szCs w:val="24"/>
        </w:rPr>
        <w:t>能够</w:t>
      </w:r>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proofErr w:type="gramStart"/>
      <w:r>
        <w:rPr>
          <w:rFonts w:hint="eastAsia"/>
          <w:sz w:val="24"/>
          <w:szCs w:val="24"/>
        </w:rPr>
        <w:t>极</w:t>
      </w:r>
      <w:proofErr w:type="gramEnd"/>
      <w:r>
        <w:rPr>
          <w:rFonts w:hint="eastAsia"/>
          <w:sz w:val="24"/>
          <w:szCs w:val="24"/>
        </w:rPr>
        <w:t>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w:t>
      </w:r>
      <w:proofErr w:type="gramStart"/>
      <w:r>
        <w:rPr>
          <w:rFonts w:hint="eastAsia"/>
          <w:sz w:val="24"/>
          <w:szCs w:val="24"/>
        </w:rPr>
        <w:t>撮合机</w:t>
      </w:r>
      <w:proofErr w:type="gramEnd"/>
      <w:r w:rsidR="00EE3A8C">
        <w:rPr>
          <w:rFonts w:hint="eastAsia"/>
          <w:sz w:val="24"/>
          <w:szCs w:val="24"/>
        </w:rPr>
        <w:t>距离仅有</w:t>
      </w:r>
      <w:r>
        <w:rPr>
          <w:rFonts w:hint="eastAsia"/>
          <w:sz w:val="24"/>
          <w:szCs w:val="24"/>
        </w:rPr>
        <w:t>50</w:t>
      </w:r>
      <w:r>
        <w:rPr>
          <w:rFonts w:hint="eastAsia"/>
          <w:sz w:val="24"/>
          <w:szCs w:val="24"/>
        </w:rPr>
        <w:t>米。飞马系统内部耗时表现优良，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w:t>
      </w:r>
      <w:proofErr w:type="gramStart"/>
      <w:r>
        <w:rPr>
          <w:sz w:val="24"/>
          <w:szCs w:val="24"/>
        </w:rPr>
        <w:t>出入金</w:t>
      </w:r>
      <w:proofErr w:type="gramEnd"/>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4"/>
      <w:r w:rsidRPr="00EE1950">
        <w:rPr>
          <w:rFonts w:ascii="黑体" w:eastAsia="黑体" w:hAnsi="黑体"/>
          <w:sz w:val="30"/>
          <w:szCs w:val="30"/>
        </w:rPr>
        <w:t>计算机行业的发展</w:t>
      </w:r>
      <w:bookmarkEnd w:id="21"/>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w:t>
      </w:r>
      <w:proofErr w:type="gramStart"/>
      <w:r>
        <w:rPr>
          <w:rFonts w:hint="eastAsia"/>
          <w:sz w:val="24"/>
          <w:szCs w:val="24"/>
        </w:rPr>
        <w:t>睿</w:t>
      </w:r>
      <w:proofErr w:type="gramEnd"/>
      <w:r>
        <w:rPr>
          <w:rFonts w:hint="eastAsia"/>
          <w:sz w:val="24"/>
          <w:szCs w:val="24"/>
        </w:rPr>
        <w:t>、</w:t>
      </w:r>
      <w:r>
        <w:rPr>
          <w:rFonts w:hint="eastAsia"/>
          <w:sz w:val="24"/>
          <w:szCs w:val="24"/>
        </w:rPr>
        <w:t>ARM</w:t>
      </w:r>
      <w:r>
        <w:rPr>
          <w:rFonts w:hint="eastAsia"/>
          <w:sz w:val="24"/>
          <w:szCs w:val="24"/>
        </w:rPr>
        <w:t>，一代</w:t>
      </w:r>
      <w:proofErr w:type="gramStart"/>
      <w:r>
        <w:rPr>
          <w:rFonts w:hint="eastAsia"/>
          <w:sz w:val="24"/>
          <w:szCs w:val="24"/>
        </w:rPr>
        <w:t>代</w:t>
      </w:r>
      <w:proofErr w:type="gramEnd"/>
      <w:r>
        <w:rPr>
          <w:rFonts w:hint="eastAsia"/>
          <w:sz w:val="24"/>
          <w:szCs w:val="24"/>
        </w:rPr>
        <w:t>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w:t>
      </w:r>
      <w:proofErr w:type="gramStart"/>
      <w:r>
        <w:rPr>
          <w:sz w:val="24"/>
          <w:szCs w:val="24"/>
        </w:rPr>
        <w:t>版块</w:t>
      </w:r>
      <w:proofErr w:type="gramEnd"/>
      <w:r>
        <w:rPr>
          <w:sz w:val="24"/>
          <w:szCs w:val="24"/>
        </w:rPr>
        <w:t>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2" w:name="_Toc473672725"/>
      <w:r w:rsidRPr="00EE1950">
        <w:rPr>
          <w:rFonts w:ascii="黑体" w:eastAsia="黑体" w:hAnsi="黑体"/>
          <w:sz w:val="30"/>
          <w:szCs w:val="30"/>
        </w:rPr>
        <w:lastRenderedPageBreak/>
        <w:t>常见高频交易工具</w:t>
      </w:r>
      <w:bookmarkEnd w:id="22"/>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6"/>
      <w:r w:rsidRPr="00441A7D">
        <w:rPr>
          <w:rFonts w:ascii="黑体" w:eastAsia="黑体" w:hAnsi="黑体" w:hint="eastAsia"/>
          <w:sz w:val="30"/>
          <w:szCs w:val="30"/>
        </w:rPr>
        <w:t>交易开拓者</w:t>
      </w:r>
      <w:bookmarkEnd w:id="23"/>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w:t>
      </w:r>
      <w:proofErr w:type="gramStart"/>
      <w:r w:rsidRPr="00F56874">
        <w:rPr>
          <w:rFonts w:hint="eastAsia"/>
          <w:sz w:val="24"/>
          <w:szCs w:val="24"/>
        </w:rPr>
        <w:t>帐户</w:t>
      </w:r>
      <w:proofErr w:type="gramEnd"/>
      <w:r w:rsidRPr="00F56874">
        <w:rPr>
          <w:rFonts w:hint="eastAsia"/>
          <w:sz w:val="24"/>
          <w:szCs w:val="24"/>
        </w:rPr>
        <w:t>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w:t>
      </w:r>
      <w:proofErr w:type="gramStart"/>
      <w:r w:rsidRPr="00F56874">
        <w:rPr>
          <w:rFonts w:hint="eastAsia"/>
          <w:sz w:val="24"/>
          <w:szCs w:val="24"/>
        </w:rPr>
        <w:t>帐户</w:t>
      </w:r>
      <w:proofErr w:type="gramEnd"/>
      <w:r w:rsidRPr="00F56874">
        <w:rPr>
          <w:rFonts w:hint="eastAsia"/>
          <w:sz w:val="24"/>
          <w:szCs w:val="24"/>
        </w:rPr>
        <w:t>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sidR="007B7912">
        <w:rPr>
          <w:rFonts w:hint="eastAsia"/>
          <w:sz w:val="24"/>
          <w:szCs w:val="24"/>
        </w:rPr>
        <w:tab/>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007D7339">
        <w:rPr>
          <w:rFonts w:hint="eastAsia"/>
          <w:sz w:val="24"/>
          <w:szCs w:val="24"/>
        </w:rPr>
        <w:tab/>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sidR="007D7339">
        <w:rPr>
          <w:rFonts w:hint="eastAsia"/>
          <w:sz w:val="24"/>
          <w:szCs w:val="24"/>
        </w:rPr>
        <w:tab/>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sidR="007D7339">
        <w:rPr>
          <w:rFonts w:hint="eastAsia"/>
          <w:sz w:val="24"/>
          <w:szCs w:val="24"/>
        </w:rPr>
        <w:tab/>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7"/>
      <w:r>
        <w:rPr>
          <w:rFonts w:ascii="黑体" w:eastAsia="黑体" w:hAnsi="黑体" w:hint="eastAsia"/>
          <w:sz w:val="30"/>
          <w:szCs w:val="30"/>
        </w:rPr>
        <w:t>文华财经</w:t>
      </w:r>
      <w:bookmarkEnd w:id="24"/>
    </w:p>
    <w:p w:rsidR="009D1985" w:rsidRPr="001E0145" w:rsidRDefault="009D1985" w:rsidP="009D1985">
      <w:pPr>
        <w:spacing w:line="400" w:lineRule="exact"/>
        <w:ind w:firstLineChars="177" w:firstLine="425"/>
        <w:rPr>
          <w:sz w:val="24"/>
          <w:szCs w:val="24"/>
        </w:rPr>
      </w:pPr>
      <w:r w:rsidRPr="001E0145">
        <w:rPr>
          <w:rFonts w:hint="eastAsia"/>
          <w:sz w:val="24"/>
          <w:szCs w:val="24"/>
        </w:rPr>
        <w:t>文</w:t>
      </w:r>
      <w:proofErr w:type="gramStart"/>
      <w:r w:rsidRPr="001E0145">
        <w:rPr>
          <w:rFonts w:hint="eastAsia"/>
          <w:sz w:val="24"/>
          <w:szCs w:val="24"/>
        </w:rPr>
        <w:t>华</w:t>
      </w:r>
      <w:r>
        <w:rPr>
          <w:rFonts w:hint="eastAsia"/>
          <w:sz w:val="24"/>
          <w:szCs w:val="24"/>
        </w:rPr>
        <w:t>赢</w:t>
      </w:r>
      <w:r w:rsidR="000D2EB7">
        <w:rPr>
          <w:rFonts w:hint="eastAsia"/>
          <w:sz w:val="24"/>
          <w:szCs w:val="24"/>
        </w:rPr>
        <w:t>智</w:t>
      </w:r>
      <w:r w:rsidRPr="001E0145">
        <w:rPr>
          <w:rFonts w:hint="eastAsia"/>
          <w:sz w:val="24"/>
          <w:szCs w:val="24"/>
        </w:rPr>
        <w:t>系统</w:t>
      </w:r>
      <w:proofErr w:type="gramEnd"/>
      <w:r w:rsidRPr="001E0145">
        <w:rPr>
          <w:rFonts w:hint="eastAsia"/>
          <w:sz w:val="24"/>
          <w:szCs w:val="24"/>
        </w:rPr>
        <w:t>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w:t>
      </w:r>
      <w:r w:rsidRPr="001E0145">
        <w:rPr>
          <w:rFonts w:hint="eastAsia"/>
          <w:sz w:val="24"/>
          <w:szCs w:val="24"/>
        </w:rPr>
        <w:lastRenderedPageBreak/>
        <w:t>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sidR="007D7339">
        <w:rPr>
          <w:rFonts w:hint="eastAsia"/>
          <w:sz w:val="24"/>
          <w:szCs w:val="24"/>
        </w:rPr>
        <w:tab/>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w:t>
      </w:r>
      <w:proofErr w:type="gramStart"/>
      <w:r w:rsidR="003D0021">
        <w:rPr>
          <w:rFonts w:hint="eastAsia"/>
          <w:sz w:val="24"/>
          <w:szCs w:val="24"/>
        </w:rPr>
        <w:t>如果沪锌的</w:t>
      </w:r>
      <w:proofErr w:type="gramEnd"/>
      <w:r w:rsidR="003D0021">
        <w:rPr>
          <w:rFonts w:hint="eastAsia"/>
          <w:sz w:val="24"/>
          <w:szCs w:val="24"/>
        </w:rPr>
        <w:t>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proofErr w:type="gramStart"/>
      <w:r w:rsidR="003D0021">
        <w:rPr>
          <w:rFonts w:hint="eastAsia"/>
          <w:sz w:val="24"/>
          <w:szCs w:val="24"/>
        </w:rPr>
        <w:t>吨</w:t>
      </w:r>
      <w:r>
        <w:rPr>
          <w:rFonts w:hint="eastAsia"/>
          <w:sz w:val="24"/>
          <w:szCs w:val="24"/>
        </w:rPr>
        <w:t>则开仓</w:t>
      </w:r>
      <w:proofErr w:type="gramEnd"/>
      <w:r w:rsidR="003D0021">
        <w:rPr>
          <w:rFonts w:hint="eastAsia"/>
          <w:sz w:val="24"/>
          <w:szCs w:val="24"/>
        </w:rPr>
        <w:t>做多</w:t>
      </w:r>
      <w:r>
        <w:rPr>
          <w:rFonts w:hint="eastAsia"/>
          <w:sz w:val="24"/>
          <w:szCs w:val="24"/>
        </w:rPr>
        <w:t>1</w:t>
      </w:r>
      <w:r>
        <w:rPr>
          <w:rFonts w:hint="eastAsia"/>
          <w:sz w:val="24"/>
          <w:szCs w:val="24"/>
        </w:rPr>
        <w:t>手，</w:t>
      </w:r>
      <w:proofErr w:type="gramStart"/>
      <w:r w:rsidR="00E60011">
        <w:rPr>
          <w:rFonts w:hint="eastAsia"/>
          <w:sz w:val="24"/>
          <w:szCs w:val="24"/>
        </w:rPr>
        <w:t>如果沪锌的</w:t>
      </w:r>
      <w:proofErr w:type="gramEnd"/>
      <w:r w:rsidR="00E60011">
        <w:rPr>
          <w:rFonts w:hint="eastAsia"/>
          <w:sz w:val="24"/>
          <w:szCs w:val="24"/>
        </w:rPr>
        <w:t>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proofErr w:type="gramStart"/>
      <w:r w:rsidR="00F56D49">
        <w:rPr>
          <w:rFonts w:hint="eastAsia"/>
          <w:sz w:val="24"/>
          <w:szCs w:val="24"/>
        </w:rPr>
        <w:t>吨则开仓</w:t>
      </w:r>
      <w:proofErr w:type="gramEnd"/>
      <w:r w:rsidR="00F56D49">
        <w:rPr>
          <w:rFonts w:hint="eastAsia"/>
          <w:sz w:val="24"/>
          <w:szCs w:val="24"/>
        </w:rPr>
        <w:t>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sidR="007D7339">
        <w:rPr>
          <w:rFonts w:hint="eastAsia"/>
          <w:sz w:val="24"/>
          <w:szCs w:val="24"/>
        </w:rPr>
        <w:tab/>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8"/>
      <w:r w:rsidRPr="00441A7D">
        <w:rPr>
          <w:rFonts w:ascii="黑体" w:eastAsia="黑体" w:hAnsi="黑体"/>
          <w:sz w:val="30"/>
          <w:szCs w:val="30"/>
        </w:rPr>
        <w:t>Matlab</w:t>
      </w:r>
      <w:bookmarkEnd w:id="25"/>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9">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proofErr w:type="gramStart"/>
      <w:r w:rsidR="00357662" w:rsidRPr="000E0EC1">
        <w:rPr>
          <w:rFonts w:hint="eastAsia"/>
          <w:sz w:val="24"/>
          <w:szCs w:val="24"/>
        </w:rPr>
        <w:t>的</w:t>
      </w:r>
      <w:proofErr w:type="gramEnd"/>
      <w:r w:rsidR="00357662" w:rsidRPr="000E0EC1">
        <w:rPr>
          <w:rFonts w:hint="eastAsia"/>
          <w:sz w:val="24"/>
          <w:szCs w:val="24"/>
        </w:rPr>
        <w:t>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开发。该软件常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sidR="007D7339">
        <w:rPr>
          <w:rFonts w:hint="eastAsia"/>
          <w:sz w:val="24"/>
          <w:szCs w:val="24"/>
        </w:rPr>
        <w:tab/>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sidR="007D7339">
        <w:rPr>
          <w:rFonts w:hint="eastAsia"/>
          <w:sz w:val="24"/>
          <w:szCs w:val="24"/>
        </w:rPr>
        <w:tab/>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6"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6"/>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7" w:name="_Toc473672730"/>
      <w:r>
        <w:rPr>
          <w:rFonts w:ascii="黑体" w:eastAsia="黑体" w:hAnsi="黑体" w:hint="eastAsia"/>
          <w:sz w:val="36"/>
          <w:szCs w:val="36"/>
        </w:rPr>
        <w:lastRenderedPageBreak/>
        <w:t>常见的高频交易策略</w:t>
      </w:r>
      <w:bookmarkEnd w:id="27"/>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8" w:name="_Toc473670098"/>
      <w:bookmarkStart w:id="29" w:name="_Toc473670568"/>
      <w:bookmarkStart w:id="30" w:name="_Toc473672731"/>
      <w:bookmarkEnd w:id="28"/>
      <w:bookmarkEnd w:id="29"/>
      <w:bookmarkEnd w:id="30"/>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2"/>
      <w:r>
        <w:rPr>
          <w:rFonts w:ascii="黑体" w:eastAsia="黑体" w:hAnsi="黑体" w:hint="eastAsia"/>
          <w:sz w:val="30"/>
          <w:szCs w:val="30"/>
        </w:rPr>
        <w:t>交易策略是高频交易的核心</w:t>
      </w:r>
      <w:bookmarkEnd w:id="31"/>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w:t>
      </w:r>
      <w:proofErr w:type="gramStart"/>
      <w:r>
        <w:rPr>
          <w:rFonts w:hint="eastAsia"/>
          <w:sz w:val="24"/>
          <w:szCs w:val="24"/>
        </w:rPr>
        <w:t>一</w:t>
      </w:r>
      <w:proofErr w:type="gramEnd"/>
      <w:r>
        <w:rPr>
          <w:rFonts w:hint="eastAsia"/>
          <w:sz w:val="24"/>
          <w:szCs w:val="24"/>
        </w:rPr>
        <w:t>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w:t>
      </w:r>
      <w:proofErr w:type="gramStart"/>
      <w:r>
        <w:rPr>
          <w:rFonts w:hint="eastAsia"/>
          <w:sz w:val="24"/>
          <w:szCs w:val="24"/>
        </w:rPr>
        <w:t>采用截单的</w:t>
      </w:r>
      <w:proofErr w:type="gramEnd"/>
      <w:r>
        <w:rPr>
          <w:rFonts w:hint="eastAsia"/>
          <w:sz w:val="24"/>
          <w:szCs w:val="24"/>
        </w:rPr>
        <w:t>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w:t>
      </w:r>
      <w:proofErr w:type="gramStart"/>
      <w:r w:rsidRPr="003F03BB">
        <w:rPr>
          <w:rFonts w:hint="eastAsia"/>
          <w:sz w:val="24"/>
          <w:szCs w:val="24"/>
        </w:rPr>
        <w:t>平今仓</w:t>
      </w:r>
      <w:proofErr w:type="gramEnd"/>
      <w:r w:rsidRPr="003F03BB">
        <w:rPr>
          <w:rFonts w:hint="eastAsia"/>
          <w:sz w:val="24"/>
          <w:szCs w:val="24"/>
        </w:rPr>
        <w:t>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w:t>
      </w:r>
      <w:proofErr w:type="gramStart"/>
      <w:r>
        <w:rPr>
          <w:rFonts w:hint="eastAsia"/>
          <w:sz w:val="24"/>
          <w:szCs w:val="24"/>
        </w:rPr>
        <w:t>因限制</w:t>
      </w:r>
      <w:proofErr w:type="gramEnd"/>
      <w:r>
        <w:rPr>
          <w:rFonts w:hint="eastAsia"/>
          <w:sz w:val="24"/>
          <w:szCs w:val="24"/>
        </w:rPr>
        <w:t>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2" w:name="_Toc473672733"/>
      <w:r w:rsidRPr="0009114B">
        <w:rPr>
          <w:rFonts w:ascii="黑体" w:eastAsia="黑体" w:hAnsi="黑体" w:hint="eastAsia"/>
          <w:sz w:val="30"/>
          <w:szCs w:val="30"/>
        </w:rPr>
        <w:lastRenderedPageBreak/>
        <w:t>常见高频交易策略</w:t>
      </w:r>
      <w:bookmarkEnd w:id="32"/>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4"/>
      <w:r w:rsidRPr="000B3762">
        <w:rPr>
          <w:rFonts w:ascii="黑体" w:eastAsia="黑体" w:hAnsi="黑体" w:hint="eastAsia"/>
          <w:sz w:val="30"/>
          <w:szCs w:val="30"/>
        </w:rPr>
        <w:t>做市商策略</w:t>
      </w:r>
      <w:bookmarkEnd w:id="33"/>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w:t>
      </w:r>
      <w:r w:rsidR="00A21AF4">
        <w:rPr>
          <w:rFonts w:hint="eastAsia"/>
          <w:sz w:val="24"/>
          <w:szCs w:val="24"/>
        </w:rPr>
        <w:t>差价</w:t>
      </w:r>
      <w:r>
        <w:rPr>
          <w:rFonts w:hint="eastAsia"/>
          <w:sz w:val="24"/>
          <w:szCs w:val="24"/>
        </w:rPr>
        <w:t>、报单量、</w:t>
      </w:r>
      <w:proofErr w:type="gramStart"/>
      <w:r>
        <w:rPr>
          <w:rFonts w:hint="eastAsia"/>
          <w:sz w:val="24"/>
          <w:szCs w:val="24"/>
        </w:rPr>
        <w:t>仓位</w:t>
      </w:r>
      <w:proofErr w:type="gramEnd"/>
      <w:r>
        <w:rPr>
          <w:rFonts w:hint="eastAsia"/>
          <w:sz w:val="24"/>
          <w:szCs w:val="24"/>
        </w:rPr>
        <w:t>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等于买入价</w:t>
      </w:r>
      <w:r w:rsidR="00BE127B">
        <w:rPr>
          <w:rFonts w:hint="eastAsia"/>
          <w:sz w:val="24"/>
          <w:szCs w:val="24"/>
        </w:rPr>
        <w:t>；</w:t>
      </w:r>
      <w:r>
        <w:rPr>
          <w:rFonts w:hint="eastAsia"/>
          <w:sz w:val="24"/>
          <w:szCs w:val="24"/>
        </w:rPr>
        <w:t>基准价加卖出报价</w:t>
      </w:r>
      <w:proofErr w:type="gramStart"/>
      <w:r>
        <w:rPr>
          <w:rFonts w:hint="eastAsia"/>
          <w:sz w:val="24"/>
          <w:szCs w:val="24"/>
        </w:rPr>
        <w:t>价</w:t>
      </w:r>
      <w:proofErr w:type="gramEnd"/>
      <w:r>
        <w:rPr>
          <w:rFonts w:hint="eastAsia"/>
          <w:sz w:val="24"/>
          <w:szCs w:val="24"/>
        </w:rPr>
        <w:t>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w:t>
      </w:r>
      <w:proofErr w:type="gramStart"/>
      <w:r>
        <w:rPr>
          <w:rFonts w:hint="eastAsia"/>
          <w:sz w:val="24"/>
          <w:szCs w:val="24"/>
        </w:rPr>
        <w:t>价</w:t>
      </w:r>
      <w:proofErr w:type="gramEnd"/>
      <w:r>
        <w:rPr>
          <w:rFonts w:hint="eastAsia"/>
          <w:sz w:val="24"/>
          <w:szCs w:val="24"/>
        </w:rPr>
        <w:t>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基准价，</w:t>
      </w:r>
      <w:r>
        <w:rPr>
          <w:rFonts w:hint="eastAsia"/>
          <w:sz w:val="24"/>
          <w:szCs w:val="24"/>
        </w:rPr>
        <w:t>10</w:t>
      </w:r>
      <w:r>
        <w:rPr>
          <w:rFonts w:hint="eastAsia"/>
          <w:sz w:val="24"/>
          <w:szCs w:val="24"/>
        </w:rPr>
        <w:t>元</w:t>
      </w:r>
      <w:r>
        <w:rPr>
          <w:rFonts w:hint="eastAsia"/>
          <w:sz w:val="24"/>
          <w:szCs w:val="24"/>
        </w:rPr>
        <w:t>/</w:t>
      </w:r>
      <w:proofErr w:type="gramStart"/>
      <w:r>
        <w:rPr>
          <w:rFonts w:hint="eastAsia"/>
          <w:sz w:val="24"/>
          <w:szCs w:val="24"/>
        </w:rPr>
        <w:t>吨作为</w:t>
      </w:r>
      <w:proofErr w:type="gramEnd"/>
      <w:r>
        <w:rPr>
          <w:rFonts w:hint="eastAsia"/>
          <w:sz w:val="24"/>
          <w:szCs w:val="24"/>
        </w:rPr>
        <w:t>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w:t>
      </w:r>
      <w:proofErr w:type="gramStart"/>
      <w:r>
        <w:rPr>
          <w:rFonts w:hint="eastAsia"/>
          <w:sz w:val="24"/>
          <w:szCs w:val="24"/>
        </w:rPr>
        <w:t>比交易</w:t>
      </w:r>
      <w:proofErr w:type="gramEnd"/>
      <w:r>
        <w:rPr>
          <w:rFonts w:hint="eastAsia"/>
          <w:sz w:val="24"/>
          <w:szCs w:val="24"/>
        </w:rPr>
        <w:t>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proofErr w:type="gramStart"/>
      <w:r w:rsidRPr="0066412F">
        <w:rPr>
          <w:rFonts w:hint="eastAsia"/>
          <w:sz w:val="24"/>
          <w:szCs w:val="24"/>
        </w:rPr>
        <w:t>仓位</w:t>
      </w:r>
      <w:proofErr w:type="gramEnd"/>
      <w:r w:rsidRPr="0066412F">
        <w:rPr>
          <w:rFonts w:hint="eastAsia"/>
          <w:sz w:val="24"/>
          <w:szCs w:val="24"/>
        </w:rPr>
        <w:t>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w:t>
      </w:r>
      <w:proofErr w:type="gramStart"/>
      <w:r w:rsidRPr="0066412F">
        <w:rPr>
          <w:rFonts w:hint="eastAsia"/>
          <w:sz w:val="24"/>
          <w:szCs w:val="24"/>
        </w:rPr>
        <w:t>仓位</w:t>
      </w:r>
      <w:proofErr w:type="gramEnd"/>
      <w:r w:rsidRPr="0066412F">
        <w:rPr>
          <w:rFonts w:hint="eastAsia"/>
          <w:sz w:val="24"/>
          <w:szCs w:val="24"/>
        </w:rPr>
        <w:t>与风险控制是极其重要的部分。</w:t>
      </w:r>
      <w:r w:rsidR="00290F0A">
        <w:rPr>
          <w:rFonts w:hint="eastAsia"/>
          <w:sz w:val="24"/>
          <w:szCs w:val="24"/>
        </w:rPr>
        <w:t>针对</w:t>
      </w:r>
      <w:proofErr w:type="gramStart"/>
      <w:r w:rsidRPr="0066412F">
        <w:rPr>
          <w:rFonts w:hint="eastAsia"/>
          <w:sz w:val="24"/>
          <w:szCs w:val="24"/>
        </w:rPr>
        <w:t>仓位</w:t>
      </w:r>
      <w:proofErr w:type="gramEnd"/>
      <w:r w:rsidRPr="0066412F">
        <w:rPr>
          <w:rFonts w:hint="eastAsia"/>
          <w:sz w:val="24"/>
          <w:szCs w:val="24"/>
        </w:rPr>
        <w:t>控制，有一种常用的控制策略如下：设立软控制阈值与</w:t>
      </w:r>
      <w:proofErr w:type="gramStart"/>
      <w:r w:rsidRPr="0066412F">
        <w:rPr>
          <w:rFonts w:hint="eastAsia"/>
          <w:sz w:val="24"/>
          <w:szCs w:val="24"/>
        </w:rPr>
        <w:t>硬控制</w:t>
      </w:r>
      <w:proofErr w:type="gramEnd"/>
      <w:r w:rsidRPr="0066412F">
        <w:rPr>
          <w:rFonts w:hint="eastAsia"/>
          <w:sz w:val="24"/>
          <w:szCs w:val="24"/>
        </w:rPr>
        <w:t>阈值，如果报单量为</w:t>
      </w:r>
      <w:r w:rsidRPr="0066412F">
        <w:rPr>
          <w:rFonts w:hint="eastAsia"/>
          <w:sz w:val="24"/>
          <w:szCs w:val="24"/>
        </w:rPr>
        <w:t>1</w:t>
      </w:r>
      <w:r w:rsidRPr="0066412F">
        <w:rPr>
          <w:rFonts w:hint="eastAsia"/>
          <w:sz w:val="24"/>
          <w:szCs w:val="24"/>
        </w:rPr>
        <w:t>手，</w:t>
      </w:r>
      <w:proofErr w:type="gramStart"/>
      <w:r w:rsidRPr="0066412F">
        <w:rPr>
          <w:rFonts w:hint="eastAsia"/>
          <w:sz w:val="24"/>
          <w:szCs w:val="24"/>
        </w:rPr>
        <w:t>软限制</w:t>
      </w:r>
      <w:proofErr w:type="gramEnd"/>
      <w:r w:rsidRPr="0066412F">
        <w:rPr>
          <w:rFonts w:hint="eastAsia"/>
          <w:sz w:val="24"/>
          <w:szCs w:val="24"/>
        </w:rPr>
        <w:t>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w:t>
      </w:r>
      <w:proofErr w:type="gramStart"/>
      <w:r w:rsidRPr="0066412F">
        <w:rPr>
          <w:rFonts w:hint="eastAsia"/>
          <w:sz w:val="24"/>
          <w:szCs w:val="24"/>
        </w:rPr>
        <w:t>一</w:t>
      </w:r>
      <w:proofErr w:type="gramEnd"/>
      <w:r w:rsidRPr="0066412F">
        <w:rPr>
          <w:rFonts w:hint="eastAsia"/>
          <w:sz w:val="24"/>
          <w:szCs w:val="24"/>
        </w:rPr>
        <w:t>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w:t>
      </w:r>
      <w:proofErr w:type="gramStart"/>
      <w:r w:rsidRPr="0066412F">
        <w:rPr>
          <w:rFonts w:hint="eastAsia"/>
          <w:sz w:val="24"/>
          <w:szCs w:val="24"/>
        </w:rPr>
        <w:t>仓位</w:t>
      </w:r>
      <w:proofErr w:type="gramEnd"/>
      <w:r w:rsidRPr="0066412F">
        <w:rPr>
          <w:rFonts w:hint="eastAsia"/>
          <w:sz w:val="24"/>
          <w:szCs w:val="24"/>
        </w:rPr>
        <w:t>，卖出报单量将持仓量限制在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：合约交易活动性</w:t>
      </w:r>
      <w:r w:rsidR="00D23A34">
        <w:rPr>
          <w:rFonts w:hint="eastAsia"/>
          <w:sz w:val="24"/>
          <w:szCs w:val="24"/>
        </w:rPr>
        <w:t>；</w:t>
      </w:r>
      <w:r w:rsidR="00C84A0C">
        <w:rPr>
          <w:sz w:val="24"/>
          <w:szCs w:val="24"/>
        </w:rPr>
        <w:t>商品价格</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合约的交易活动性对于做市商策略的影响十分重要，对于交易活动性较为活跃的合约，其价格变动较为平稳，持</w:t>
      </w:r>
      <w:proofErr w:type="gramStart"/>
      <w:r>
        <w:rPr>
          <w:rFonts w:hint="eastAsia"/>
          <w:sz w:val="24"/>
          <w:szCs w:val="24"/>
        </w:rPr>
        <w:t>仓头寸</w:t>
      </w:r>
      <w:proofErr w:type="gramEnd"/>
      <w:r>
        <w:rPr>
          <w:rFonts w:hint="eastAsia"/>
          <w:sz w:val="24"/>
          <w:szCs w:val="24"/>
        </w:rPr>
        <w:t>容易进出，因此固定小幅度买卖价差的交易策略容易实现盈利；反之，对于交易活动性较差的合约，其价格变动一般会呈现跳跃性，并且做市商的持</w:t>
      </w:r>
      <w:proofErr w:type="gramStart"/>
      <w:r>
        <w:rPr>
          <w:rFonts w:hint="eastAsia"/>
          <w:sz w:val="24"/>
          <w:szCs w:val="24"/>
        </w:rPr>
        <w:t>仓头</w:t>
      </w:r>
      <w:proofErr w:type="gramEnd"/>
      <w:r>
        <w:rPr>
          <w:rFonts w:hint="eastAsia"/>
          <w:sz w:val="24"/>
          <w:szCs w:val="24"/>
        </w:rPr>
        <w:t>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w:t>
      </w:r>
      <w:r w:rsidR="004F4B9C">
        <w:rPr>
          <w:rFonts w:hint="eastAsia"/>
          <w:sz w:val="24"/>
          <w:szCs w:val="24"/>
        </w:rPr>
        <w:t>也</w:t>
      </w:r>
      <w:r>
        <w:rPr>
          <w:sz w:val="24"/>
          <w:szCs w:val="24"/>
        </w:rPr>
        <w:t>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w:t>
      </w:r>
      <w:r w:rsidR="008E7DBC">
        <w:rPr>
          <w:rFonts w:hint="eastAsia"/>
          <w:sz w:val="24"/>
          <w:szCs w:val="24"/>
        </w:rPr>
        <w:t>做市商的收益会随着</w:t>
      </w:r>
      <w:r>
        <w:rPr>
          <w:rFonts w:hint="eastAsia"/>
          <w:sz w:val="24"/>
          <w:szCs w:val="24"/>
        </w:rPr>
        <w:t>市场波动率</w:t>
      </w:r>
      <w:r w:rsidR="008E7DBC">
        <w:rPr>
          <w:rFonts w:hint="eastAsia"/>
          <w:sz w:val="24"/>
          <w:szCs w:val="24"/>
        </w:rPr>
        <w:t>的增大而增加</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4" w:name="_Toc473672735"/>
      <w:r w:rsidRPr="000B3762">
        <w:rPr>
          <w:rFonts w:ascii="黑体" w:eastAsia="黑体" w:hAnsi="黑体" w:hint="eastAsia"/>
          <w:sz w:val="30"/>
          <w:szCs w:val="30"/>
        </w:rPr>
        <w:lastRenderedPageBreak/>
        <w:t>统计套利策略</w:t>
      </w:r>
      <w:bookmarkEnd w:id="34"/>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w:t>
      </w:r>
      <w:r w:rsidR="003C26D0" w:rsidRPr="008F3A72">
        <w:rPr>
          <w:sz w:val="24"/>
          <w:szCs w:val="24"/>
        </w:rPr>
        <w:t>在我国目前处于</w:t>
      </w:r>
      <w:r w:rsidR="0017413F">
        <w:rPr>
          <w:rFonts w:hint="eastAsia"/>
          <w:sz w:val="24"/>
          <w:szCs w:val="24"/>
        </w:rPr>
        <w:t>刚</w:t>
      </w:r>
      <w:r w:rsidR="003C26D0" w:rsidRPr="008F3A72">
        <w:rPr>
          <w:sz w:val="24"/>
          <w:szCs w:val="24"/>
        </w:rPr>
        <w:t>起步阶段</w:t>
      </w:r>
      <w:r w:rsidR="003C26D0">
        <w:rPr>
          <w:sz w:val="24"/>
          <w:szCs w:val="24"/>
        </w:rPr>
        <w:t>，</w:t>
      </w:r>
      <w:r w:rsidR="00B459AC">
        <w:rPr>
          <w:rFonts w:hint="eastAsia"/>
          <w:sz w:val="24"/>
          <w:szCs w:val="24"/>
        </w:rPr>
        <w:t>但是在</w:t>
      </w:r>
      <w:r w:rsidRPr="008F3A72">
        <w:rPr>
          <w:sz w:val="24"/>
          <w:szCs w:val="24"/>
        </w:rPr>
        <w:t>国外投资者</w:t>
      </w:r>
      <w:r w:rsidR="003C26D0">
        <w:rPr>
          <w:sz w:val="24"/>
          <w:szCs w:val="24"/>
        </w:rPr>
        <w:t>中</w:t>
      </w:r>
      <w:r w:rsidR="00B459AC">
        <w:rPr>
          <w:rFonts w:hint="eastAsia"/>
          <w:sz w:val="24"/>
          <w:szCs w:val="24"/>
        </w:rPr>
        <w:t>已经</w:t>
      </w:r>
      <w:r w:rsidR="003C26D0">
        <w:rPr>
          <w:sz w:val="24"/>
          <w:szCs w:val="24"/>
        </w:rPr>
        <w:t>得到了充分运用</w:t>
      </w:r>
      <w:r w:rsidR="00B459AC">
        <w:rPr>
          <w:rFonts w:hint="eastAsia"/>
          <w:sz w:val="24"/>
          <w:szCs w:val="24"/>
        </w:rPr>
        <w:t>并</w:t>
      </w:r>
      <w:r w:rsidR="003C26D0">
        <w:rPr>
          <w:sz w:val="24"/>
          <w:szCs w:val="24"/>
        </w:rPr>
        <w:t>带来</w:t>
      </w:r>
      <w:r w:rsidR="003C26D0">
        <w:rPr>
          <w:rFonts w:hint="eastAsia"/>
          <w:sz w:val="24"/>
          <w:szCs w:val="24"/>
        </w:rPr>
        <w:t>了</w:t>
      </w:r>
      <w:r w:rsidR="003F31AC">
        <w:rPr>
          <w:rFonts w:hint="eastAsia"/>
          <w:sz w:val="24"/>
          <w:szCs w:val="24"/>
        </w:rPr>
        <w:t>不错的收益</w:t>
      </w:r>
      <w:r w:rsidRPr="008F3A72">
        <w:rPr>
          <w:sz w:val="24"/>
          <w:szCs w:val="24"/>
        </w:rPr>
        <w:t>。</w:t>
      </w:r>
      <w:r w:rsidR="001038C3">
        <w:rPr>
          <w:rFonts w:hint="eastAsia"/>
          <w:sz w:val="24"/>
          <w:szCs w:val="24"/>
        </w:rPr>
        <w:t>它</w:t>
      </w:r>
      <w:r w:rsidRPr="008F3A72">
        <w:rPr>
          <w:sz w:val="24"/>
          <w:szCs w:val="24"/>
        </w:rPr>
        <w:t>是</w:t>
      </w:r>
      <w:r w:rsidR="001038C3">
        <w:rPr>
          <w:rFonts w:hint="eastAsia"/>
          <w:sz w:val="24"/>
          <w:szCs w:val="24"/>
        </w:rPr>
        <w:t>根据</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00FF105C">
        <w:rPr>
          <w:rFonts w:hint="eastAsia"/>
          <w:sz w:val="24"/>
          <w:szCs w:val="24"/>
        </w:rPr>
        <w:t>会</w:t>
      </w:r>
      <w:r w:rsidR="008C3431">
        <w:rPr>
          <w:rFonts w:hint="eastAsia"/>
          <w:sz w:val="24"/>
          <w:szCs w:val="24"/>
        </w:rPr>
        <w:t>建模设立</w:t>
      </w:r>
      <w:r>
        <w:rPr>
          <w:sz w:val="24"/>
          <w:szCs w:val="24"/>
        </w:rPr>
        <w:t>标准数据</w:t>
      </w:r>
      <w:r w:rsidRPr="008F3A72">
        <w:rPr>
          <w:sz w:val="24"/>
          <w:szCs w:val="24"/>
        </w:rPr>
        <w:t>模型</w:t>
      </w:r>
      <w:r>
        <w:rPr>
          <w:sz w:val="24"/>
          <w:szCs w:val="24"/>
        </w:rPr>
        <w:t>来</w:t>
      </w:r>
      <w:r w:rsidR="00FF105C">
        <w:rPr>
          <w:sz w:val="24"/>
          <w:szCs w:val="24"/>
        </w:rPr>
        <w:t>模拟</w:t>
      </w:r>
      <w:r w:rsidR="00FF105C">
        <w:rPr>
          <w:rFonts w:hint="eastAsia"/>
          <w:sz w:val="24"/>
          <w:szCs w:val="24"/>
        </w:rPr>
        <w:t>投资组合</w:t>
      </w:r>
      <w:r>
        <w:rPr>
          <w:sz w:val="24"/>
          <w:szCs w:val="24"/>
        </w:rPr>
        <w:t>的</w:t>
      </w:r>
      <w:r w:rsidR="00FF105C">
        <w:rPr>
          <w:rFonts w:hint="eastAsia"/>
          <w:sz w:val="24"/>
          <w:szCs w:val="24"/>
        </w:rPr>
        <w:t>价格波动</w:t>
      </w:r>
      <w:r w:rsidR="00CC3D2D">
        <w:rPr>
          <w:rFonts w:hint="eastAsia"/>
          <w:sz w:val="24"/>
          <w:szCs w:val="24"/>
        </w:rPr>
        <w:t>。</w:t>
      </w:r>
      <w:r>
        <w:rPr>
          <w:sz w:val="24"/>
          <w:szCs w:val="24"/>
        </w:rPr>
        <w:t>在拟合完毕后，</w:t>
      </w:r>
      <w:r w:rsidR="00410B06">
        <w:rPr>
          <w:rFonts w:hint="eastAsia"/>
          <w:sz w:val="24"/>
          <w:szCs w:val="24"/>
        </w:rPr>
        <w:t>使用</w:t>
      </w:r>
      <w:r w:rsidRPr="008F3A72">
        <w:rPr>
          <w:sz w:val="24"/>
          <w:szCs w:val="24"/>
        </w:rPr>
        <w:t>计算机程序</w:t>
      </w:r>
      <w:r>
        <w:rPr>
          <w:sz w:val="24"/>
          <w:szCs w:val="24"/>
        </w:rPr>
        <w:t>将交易策略自动化，对</w:t>
      </w:r>
      <w:r w:rsidRPr="008F3A72">
        <w:rPr>
          <w:sz w:val="24"/>
          <w:szCs w:val="24"/>
        </w:rPr>
        <w:t>市场的实时信息</w:t>
      </w:r>
      <w:r>
        <w:rPr>
          <w:sz w:val="24"/>
          <w:szCs w:val="24"/>
        </w:rPr>
        <w:t>进行处理，自动</w:t>
      </w:r>
      <w:r w:rsidR="005971A7">
        <w:rPr>
          <w:rFonts w:hint="eastAsia"/>
          <w:sz w:val="24"/>
          <w:szCs w:val="24"/>
        </w:rPr>
        <w:t>进行</w:t>
      </w:r>
      <w:r w:rsidRPr="008F3A72">
        <w:rPr>
          <w:sz w:val="24"/>
          <w:szCs w:val="24"/>
        </w:rPr>
        <w:t>套利</w:t>
      </w:r>
      <w:r w:rsidR="005971A7">
        <w:rPr>
          <w:rFonts w:hint="eastAsia"/>
          <w:sz w:val="24"/>
          <w:szCs w:val="24"/>
        </w:rPr>
        <w:t>交易</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w:t>
      </w:r>
      <w:r w:rsidR="005216EA">
        <w:rPr>
          <w:rFonts w:hint="eastAsia"/>
          <w:sz w:val="24"/>
          <w:szCs w:val="24"/>
        </w:rPr>
        <w:t>策略</w:t>
      </w:r>
      <w:r>
        <w:rPr>
          <w:rFonts w:hint="eastAsia"/>
          <w:sz w:val="24"/>
          <w:szCs w:val="24"/>
        </w:rPr>
        <w:t>是</w:t>
      </w:r>
      <w:r w:rsidR="005216EA">
        <w:rPr>
          <w:rFonts w:hint="eastAsia"/>
          <w:sz w:val="24"/>
          <w:szCs w:val="24"/>
        </w:rPr>
        <w:t>基于</w:t>
      </w:r>
      <w:r>
        <w:rPr>
          <w:rFonts w:hint="eastAsia"/>
          <w:sz w:val="24"/>
          <w:szCs w:val="24"/>
        </w:rPr>
        <w:t>模型</w:t>
      </w:r>
      <w:r w:rsidR="0084565E">
        <w:rPr>
          <w:rFonts w:hint="eastAsia"/>
          <w:sz w:val="24"/>
          <w:szCs w:val="24"/>
        </w:rPr>
        <w:t>分析</w:t>
      </w:r>
      <w:r>
        <w:rPr>
          <w:rFonts w:hint="eastAsia"/>
          <w:sz w:val="24"/>
          <w:szCs w:val="24"/>
        </w:rPr>
        <w:t>的</w:t>
      </w:r>
      <w:r w:rsidR="005216EA">
        <w:rPr>
          <w:rFonts w:hint="eastAsia"/>
          <w:sz w:val="24"/>
          <w:szCs w:val="24"/>
        </w:rPr>
        <w:t>一种交易方法</w:t>
      </w:r>
      <w:r>
        <w:rPr>
          <w:rFonts w:hint="eastAsia"/>
          <w:sz w:val="24"/>
          <w:szCs w:val="24"/>
        </w:rPr>
        <w:t>，当资产</w:t>
      </w:r>
      <w:r w:rsidR="005424FB">
        <w:rPr>
          <w:rFonts w:hint="eastAsia"/>
          <w:sz w:val="24"/>
          <w:szCs w:val="24"/>
        </w:rPr>
        <w:t>的</w:t>
      </w:r>
      <w:r>
        <w:rPr>
          <w:rFonts w:hint="eastAsia"/>
          <w:sz w:val="24"/>
          <w:szCs w:val="24"/>
        </w:rPr>
        <w:t>价格</w:t>
      </w:r>
      <w:r w:rsidR="005424FB">
        <w:rPr>
          <w:rFonts w:hint="eastAsia"/>
          <w:sz w:val="24"/>
          <w:szCs w:val="24"/>
        </w:rPr>
        <w:t>与</w:t>
      </w:r>
      <w:r>
        <w:rPr>
          <w:rFonts w:hint="eastAsia"/>
          <w:sz w:val="24"/>
          <w:szCs w:val="24"/>
        </w:rPr>
        <w:t>模型</w:t>
      </w:r>
      <w:r w:rsidR="005424FB">
        <w:rPr>
          <w:rFonts w:hint="eastAsia"/>
          <w:sz w:val="24"/>
          <w:szCs w:val="24"/>
        </w:rPr>
        <w:t>分析</w:t>
      </w:r>
      <w:r>
        <w:rPr>
          <w:rFonts w:hint="eastAsia"/>
          <w:sz w:val="24"/>
          <w:szCs w:val="24"/>
        </w:rPr>
        <w:t>预测价格</w:t>
      </w:r>
      <w:r w:rsidR="005424FB">
        <w:rPr>
          <w:rFonts w:hint="eastAsia"/>
          <w:sz w:val="24"/>
          <w:szCs w:val="24"/>
        </w:rPr>
        <w:t>产生不一致并且价差达到一定幅度</w:t>
      </w:r>
      <w:r>
        <w:rPr>
          <w:rFonts w:hint="eastAsia"/>
          <w:sz w:val="24"/>
          <w:szCs w:val="24"/>
        </w:rPr>
        <w:t>时，</w:t>
      </w:r>
      <w:r w:rsidR="005424FB">
        <w:rPr>
          <w:rFonts w:hint="eastAsia"/>
          <w:sz w:val="24"/>
          <w:szCs w:val="24"/>
        </w:rPr>
        <w:t>投资者会在市场中同步</w:t>
      </w:r>
      <w:r>
        <w:rPr>
          <w:rFonts w:hint="eastAsia"/>
          <w:sz w:val="24"/>
          <w:szCs w:val="24"/>
        </w:rPr>
        <w:t>构建多头</w:t>
      </w:r>
      <w:proofErr w:type="gramStart"/>
      <w:r w:rsidR="00A37E54">
        <w:rPr>
          <w:rFonts w:hint="eastAsia"/>
          <w:sz w:val="24"/>
          <w:szCs w:val="24"/>
        </w:rPr>
        <w:t>仓位</w:t>
      </w:r>
      <w:proofErr w:type="gramEnd"/>
      <w:r>
        <w:rPr>
          <w:rFonts w:hint="eastAsia"/>
          <w:sz w:val="24"/>
          <w:szCs w:val="24"/>
        </w:rPr>
        <w:t>和空头</w:t>
      </w:r>
      <w:proofErr w:type="gramStart"/>
      <w:r w:rsidR="00A37E54">
        <w:rPr>
          <w:rFonts w:hint="eastAsia"/>
          <w:sz w:val="24"/>
          <w:szCs w:val="24"/>
        </w:rPr>
        <w:t>仓位</w:t>
      </w:r>
      <w:proofErr w:type="gramEnd"/>
      <w:r w:rsidR="00EC7407">
        <w:rPr>
          <w:rFonts w:hint="eastAsia"/>
          <w:sz w:val="24"/>
          <w:szCs w:val="24"/>
        </w:rPr>
        <w:t>，进而通过价差</w:t>
      </w:r>
      <w:r w:rsidR="004F1DC9">
        <w:rPr>
          <w:rFonts w:hint="eastAsia"/>
          <w:sz w:val="24"/>
          <w:szCs w:val="24"/>
        </w:rPr>
        <w:t>获利</w:t>
      </w:r>
      <w:r>
        <w:rPr>
          <w:rFonts w:hint="eastAsia"/>
          <w:sz w:val="24"/>
          <w:szCs w:val="24"/>
        </w:rPr>
        <w:t>[13]</w:t>
      </w:r>
      <w:r>
        <w:rPr>
          <w:rFonts w:hint="eastAsia"/>
          <w:sz w:val="24"/>
          <w:szCs w:val="24"/>
        </w:rPr>
        <w:t>。例如国际市场上的美元黄金负相关套利是一个沿用多年的固定组合；而国内也</w:t>
      </w:r>
      <w:proofErr w:type="gramStart"/>
      <w:r>
        <w:rPr>
          <w:rFonts w:hint="eastAsia"/>
          <w:sz w:val="24"/>
          <w:szCs w:val="24"/>
        </w:rPr>
        <w:t>常用沪</w:t>
      </w:r>
      <w:proofErr w:type="gramEnd"/>
      <w:r>
        <w:rPr>
          <w:rFonts w:hint="eastAsia"/>
          <w:sz w:val="24"/>
          <w:szCs w:val="24"/>
        </w:rPr>
        <w:t>铜</w:t>
      </w:r>
      <w:r>
        <w:rPr>
          <w:rFonts w:hint="eastAsia"/>
          <w:sz w:val="24"/>
          <w:szCs w:val="24"/>
        </w:rPr>
        <w:t>-</w:t>
      </w:r>
      <w:proofErr w:type="gramStart"/>
      <w:r>
        <w:rPr>
          <w:rFonts w:hint="eastAsia"/>
          <w:sz w:val="24"/>
          <w:szCs w:val="24"/>
        </w:rPr>
        <w:t>伦铜正相关</w:t>
      </w:r>
      <w:proofErr w:type="gramEnd"/>
      <w:r>
        <w:rPr>
          <w:rFonts w:hint="eastAsia"/>
          <w:sz w:val="24"/>
          <w:szCs w:val="24"/>
        </w:rPr>
        <w:t>套利、</w:t>
      </w:r>
      <w:r w:rsidRPr="00946EDF">
        <w:rPr>
          <w:rFonts w:hint="eastAsia"/>
          <w:sz w:val="24"/>
          <w:szCs w:val="24"/>
        </w:rPr>
        <w:t>连豆</w:t>
      </w:r>
      <w:r>
        <w:rPr>
          <w:rFonts w:hint="eastAsia"/>
          <w:sz w:val="24"/>
          <w:szCs w:val="24"/>
        </w:rPr>
        <w:t>-</w:t>
      </w:r>
      <w:r w:rsidRPr="00946EDF">
        <w:rPr>
          <w:rFonts w:hint="eastAsia"/>
          <w:sz w:val="24"/>
          <w:szCs w:val="24"/>
        </w:rPr>
        <w:t>连豆</w:t>
      </w:r>
      <w:proofErr w:type="gramStart"/>
      <w:r w:rsidRPr="00946EDF">
        <w:rPr>
          <w:rFonts w:hint="eastAsia"/>
          <w:sz w:val="24"/>
          <w:szCs w:val="24"/>
        </w:rPr>
        <w:t>粕</w:t>
      </w:r>
      <w:proofErr w:type="gramEnd"/>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753C53">
        <w:rPr>
          <w:rFonts w:hint="eastAsia"/>
          <w:sz w:val="24"/>
          <w:szCs w:val="24"/>
        </w:rPr>
        <w:t>；</w:t>
      </w:r>
      <w:proofErr w:type="gramStart"/>
      <w:r w:rsidR="006A3D96">
        <w:rPr>
          <w:rFonts w:hint="eastAsia"/>
          <w:sz w:val="24"/>
          <w:szCs w:val="24"/>
        </w:rPr>
        <w:t>跨品种</w:t>
      </w:r>
      <w:proofErr w:type="gramEnd"/>
      <w:r w:rsidR="006A3D96">
        <w:rPr>
          <w:rFonts w:hint="eastAsia"/>
          <w:sz w:val="24"/>
          <w:szCs w:val="24"/>
        </w:rPr>
        <w:t>套利</w:t>
      </w:r>
      <w:r w:rsidR="00F9493D">
        <w:rPr>
          <w:rFonts w:hint="eastAsia"/>
          <w:sz w:val="24"/>
          <w:szCs w:val="24"/>
        </w:rPr>
        <w:t>；</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proofErr w:type="gramStart"/>
      <w:r>
        <w:rPr>
          <w:rFonts w:hint="eastAsia"/>
          <w:sz w:val="24"/>
          <w:szCs w:val="24"/>
        </w:rPr>
        <w:t>跨品种</w:t>
      </w:r>
      <w:proofErr w:type="gramEnd"/>
      <w:r>
        <w:rPr>
          <w:rFonts w:hint="eastAsia"/>
          <w:sz w:val="24"/>
          <w:szCs w:val="24"/>
        </w:rPr>
        <w:t>套利：</w:t>
      </w:r>
      <w:r w:rsidR="002B5434">
        <w:rPr>
          <w:rFonts w:hint="eastAsia"/>
          <w:sz w:val="24"/>
          <w:szCs w:val="24"/>
        </w:rPr>
        <w:t>是指在相同市场中，</w:t>
      </w:r>
      <w:r w:rsidR="007D02C2">
        <w:rPr>
          <w:rFonts w:hint="eastAsia"/>
          <w:sz w:val="24"/>
          <w:szCs w:val="24"/>
        </w:rPr>
        <w:t>通过</w:t>
      </w:r>
      <w:r>
        <w:rPr>
          <w:rFonts w:hint="eastAsia"/>
          <w:sz w:val="24"/>
          <w:szCs w:val="24"/>
        </w:rPr>
        <w:t>两</w:t>
      </w:r>
      <w:r w:rsidR="007D02C2">
        <w:rPr>
          <w:rFonts w:hint="eastAsia"/>
          <w:sz w:val="24"/>
          <w:szCs w:val="24"/>
        </w:rPr>
        <w:t>个有差异</w:t>
      </w:r>
      <w:r>
        <w:rPr>
          <w:rFonts w:hint="eastAsia"/>
          <w:sz w:val="24"/>
          <w:szCs w:val="24"/>
        </w:rPr>
        <w:t>的</w:t>
      </w:r>
      <w:r w:rsidR="00490F07">
        <w:rPr>
          <w:rFonts w:hint="eastAsia"/>
          <w:sz w:val="24"/>
          <w:szCs w:val="24"/>
        </w:rPr>
        <w:t>，</w:t>
      </w:r>
      <w:r>
        <w:rPr>
          <w:rFonts w:hint="eastAsia"/>
          <w:sz w:val="24"/>
          <w:szCs w:val="24"/>
        </w:rPr>
        <w:t>但</w:t>
      </w:r>
      <w:r w:rsidR="00490F07">
        <w:rPr>
          <w:rFonts w:hint="eastAsia"/>
          <w:sz w:val="24"/>
          <w:szCs w:val="24"/>
        </w:rPr>
        <w:t>相关性较强</w:t>
      </w:r>
      <w:r>
        <w:rPr>
          <w:rFonts w:hint="eastAsia"/>
          <w:sz w:val="24"/>
          <w:szCs w:val="24"/>
        </w:rPr>
        <w:t>的商品之间的</w:t>
      </w:r>
      <w:r w:rsidR="00DB3E43">
        <w:rPr>
          <w:rFonts w:hint="eastAsia"/>
          <w:sz w:val="24"/>
          <w:szCs w:val="24"/>
        </w:rPr>
        <w:t>价格差异</w:t>
      </w:r>
      <w:r>
        <w:rPr>
          <w:rFonts w:hint="eastAsia"/>
          <w:sz w:val="24"/>
          <w:szCs w:val="24"/>
        </w:rPr>
        <w:t>进行套利。即买</w:t>
      </w:r>
      <w:r w:rsidR="006022F4">
        <w:rPr>
          <w:rFonts w:hint="eastAsia"/>
          <w:sz w:val="24"/>
          <w:szCs w:val="24"/>
        </w:rPr>
        <w:t>进</w:t>
      </w:r>
      <w:r>
        <w:rPr>
          <w:rFonts w:hint="eastAsia"/>
          <w:sz w:val="24"/>
          <w:szCs w:val="24"/>
        </w:rPr>
        <w:t>某商品某</w:t>
      </w:r>
      <w:r w:rsidR="00FE6FAA">
        <w:rPr>
          <w:rFonts w:hint="eastAsia"/>
          <w:sz w:val="24"/>
          <w:szCs w:val="24"/>
        </w:rPr>
        <w:t>个</w:t>
      </w:r>
      <w:r w:rsidR="00A95543">
        <w:rPr>
          <w:rFonts w:hint="eastAsia"/>
          <w:sz w:val="24"/>
          <w:szCs w:val="24"/>
        </w:rPr>
        <w:t>到期时间</w:t>
      </w:r>
      <w:r w:rsidR="00200A5B">
        <w:rPr>
          <w:rFonts w:hint="eastAsia"/>
          <w:sz w:val="24"/>
          <w:szCs w:val="24"/>
        </w:rPr>
        <w:t>商品</w:t>
      </w:r>
      <w:r>
        <w:rPr>
          <w:rFonts w:hint="eastAsia"/>
          <w:sz w:val="24"/>
          <w:szCs w:val="24"/>
        </w:rPr>
        <w:t>合约的同时</w:t>
      </w:r>
      <w:r w:rsidR="00A95543">
        <w:rPr>
          <w:rFonts w:hint="eastAsia"/>
          <w:sz w:val="24"/>
          <w:szCs w:val="24"/>
        </w:rPr>
        <w:t>，</w:t>
      </w:r>
      <w:r>
        <w:rPr>
          <w:rFonts w:hint="eastAsia"/>
          <w:sz w:val="24"/>
          <w:szCs w:val="24"/>
        </w:rPr>
        <w:t>卖出</w:t>
      </w:r>
      <w:r w:rsidR="00D51716">
        <w:rPr>
          <w:rFonts w:hint="eastAsia"/>
          <w:sz w:val="24"/>
          <w:szCs w:val="24"/>
        </w:rPr>
        <w:t>其他</w:t>
      </w:r>
      <w:r>
        <w:rPr>
          <w:rFonts w:hint="eastAsia"/>
          <w:sz w:val="24"/>
          <w:szCs w:val="24"/>
        </w:rPr>
        <w:t>相关联商品</w:t>
      </w:r>
      <w:r w:rsidR="00053BCC">
        <w:rPr>
          <w:rFonts w:hint="eastAsia"/>
          <w:sz w:val="24"/>
          <w:szCs w:val="24"/>
        </w:rPr>
        <w:t>同样到期时间</w:t>
      </w:r>
      <w:r w:rsidR="00C762A8">
        <w:rPr>
          <w:rFonts w:hint="eastAsia"/>
          <w:sz w:val="24"/>
          <w:szCs w:val="24"/>
        </w:rPr>
        <w:t>的</w:t>
      </w:r>
      <w:r w:rsidR="00053BCC">
        <w:rPr>
          <w:rFonts w:hint="eastAsia"/>
          <w:sz w:val="24"/>
          <w:szCs w:val="24"/>
        </w:rPr>
        <w:t>商品</w:t>
      </w:r>
      <w:r>
        <w:rPr>
          <w:rFonts w:hint="eastAsia"/>
          <w:sz w:val="24"/>
          <w:szCs w:val="24"/>
        </w:rPr>
        <w:t>合约。</w:t>
      </w:r>
    </w:p>
    <w:p w:rsidR="000B3762" w:rsidRDefault="000B3762" w:rsidP="000B3762">
      <w:pPr>
        <w:spacing w:line="400" w:lineRule="exact"/>
        <w:ind w:firstLineChars="177" w:firstLine="425"/>
        <w:rPr>
          <w:sz w:val="24"/>
          <w:szCs w:val="24"/>
        </w:rPr>
      </w:pPr>
      <w:r>
        <w:rPr>
          <w:rFonts w:hint="eastAsia"/>
          <w:sz w:val="24"/>
          <w:szCs w:val="24"/>
        </w:rPr>
        <w:t>跨市场套利：即</w:t>
      </w:r>
      <w:r w:rsidR="00FA58B9">
        <w:rPr>
          <w:rFonts w:hint="eastAsia"/>
          <w:sz w:val="24"/>
          <w:szCs w:val="24"/>
        </w:rPr>
        <w:t>当投资者在发现两个市场间的同一种商品有价格差异，</w:t>
      </w:r>
      <w:r w:rsidR="00B17112">
        <w:rPr>
          <w:rFonts w:hint="eastAsia"/>
          <w:sz w:val="24"/>
          <w:szCs w:val="24"/>
        </w:rPr>
        <w:t>投</w:t>
      </w:r>
      <w:r w:rsidR="00B17112">
        <w:rPr>
          <w:rFonts w:hint="eastAsia"/>
          <w:sz w:val="24"/>
          <w:szCs w:val="24"/>
        </w:rPr>
        <w:lastRenderedPageBreak/>
        <w:t>资者可以</w:t>
      </w:r>
      <w:r w:rsidR="00FA58B9">
        <w:rPr>
          <w:rFonts w:hint="eastAsia"/>
          <w:sz w:val="24"/>
          <w:szCs w:val="24"/>
        </w:rPr>
        <w:t>在</w:t>
      </w:r>
      <w:r w:rsidR="00B17112">
        <w:rPr>
          <w:rFonts w:hint="eastAsia"/>
          <w:sz w:val="24"/>
          <w:szCs w:val="24"/>
        </w:rPr>
        <w:t>价格较低的</w:t>
      </w:r>
      <w:r>
        <w:rPr>
          <w:rFonts w:hint="eastAsia"/>
          <w:sz w:val="24"/>
          <w:szCs w:val="24"/>
        </w:rPr>
        <w:t>市场买</w:t>
      </w:r>
      <w:r w:rsidR="002029A1">
        <w:rPr>
          <w:rFonts w:hint="eastAsia"/>
          <w:sz w:val="24"/>
          <w:szCs w:val="24"/>
        </w:rPr>
        <w:t>进</w:t>
      </w:r>
      <w:r w:rsidR="00B17112">
        <w:rPr>
          <w:rFonts w:hint="eastAsia"/>
          <w:sz w:val="24"/>
          <w:szCs w:val="24"/>
        </w:rPr>
        <w:t>该</w:t>
      </w:r>
      <w:r>
        <w:rPr>
          <w:rFonts w:hint="eastAsia"/>
          <w:sz w:val="24"/>
          <w:szCs w:val="24"/>
        </w:rPr>
        <w:t>商品合约</w:t>
      </w:r>
      <w:r w:rsidR="00314E9A">
        <w:rPr>
          <w:rFonts w:hint="eastAsia"/>
          <w:sz w:val="24"/>
          <w:szCs w:val="24"/>
        </w:rPr>
        <w:t>，</w:t>
      </w:r>
      <w:r>
        <w:rPr>
          <w:rFonts w:hint="eastAsia"/>
          <w:sz w:val="24"/>
          <w:szCs w:val="24"/>
        </w:rPr>
        <w:t>在</w:t>
      </w:r>
      <w:r w:rsidR="00B17112">
        <w:rPr>
          <w:rFonts w:hint="eastAsia"/>
          <w:sz w:val="24"/>
          <w:szCs w:val="24"/>
        </w:rPr>
        <w:t>价格较高的</w:t>
      </w:r>
      <w:r>
        <w:rPr>
          <w:rFonts w:hint="eastAsia"/>
          <w:sz w:val="24"/>
          <w:szCs w:val="24"/>
        </w:rPr>
        <w:t>市场卖出</w:t>
      </w:r>
      <w:r w:rsidR="00A04A21">
        <w:rPr>
          <w:rFonts w:hint="eastAsia"/>
          <w:sz w:val="24"/>
          <w:szCs w:val="24"/>
        </w:rPr>
        <w:t>相同的</w:t>
      </w:r>
      <w:r w:rsidR="00314E9A">
        <w:rPr>
          <w:rFonts w:hint="eastAsia"/>
          <w:sz w:val="24"/>
          <w:szCs w:val="24"/>
        </w:rPr>
        <w:t>商品</w:t>
      </w:r>
      <w:r>
        <w:rPr>
          <w:rFonts w:hint="eastAsia"/>
          <w:sz w:val="24"/>
          <w:szCs w:val="24"/>
        </w:rPr>
        <w:t>合约，</w:t>
      </w:r>
      <w:r w:rsidR="00E471A3">
        <w:rPr>
          <w:rFonts w:hint="eastAsia"/>
          <w:sz w:val="24"/>
          <w:szCs w:val="24"/>
        </w:rPr>
        <w:t>等待</w:t>
      </w:r>
      <w:r w:rsidR="00B17112">
        <w:rPr>
          <w:rFonts w:hint="eastAsia"/>
          <w:sz w:val="24"/>
          <w:szCs w:val="24"/>
        </w:rPr>
        <w:t>价格恢复正常时</w:t>
      </w:r>
      <w:r w:rsidR="00891714">
        <w:rPr>
          <w:rFonts w:hint="eastAsia"/>
          <w:sz w:val="24"/>
          <w:szCs w:val="24"/>
        </w:rPr>
        <w:t>平仓，以获取差价利润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w:t>
      </w:r>
      <w:r w:rsidR="00374CCC">
        <w:rPr>
          <w:rFonts w:hint="eastAsia"/>
          <w:sz w:val="24"/>
          <w:szCs w:val="24"/>
        </w:rPr>
        <w:t>日常交易</w:t>
      </w:r>
      <w:r w:rsidR="007C60E8">
        <w:rPr>
          <w:rFonts w:hint="eastAsia"/>
          <w:sz w:val="24"/>
          <w:szCs w:val="24"/>
        </w:rPr>
        <w:t>中</w:t>
      </w:r>
      <w:r w:rsidR="000379C3">
        <w:rPr>
          <w:rFonts w:hint="eastAsia"/>
          <w:sz w:val="24"/>
          <w:szCs w:val="24"/>
        </w:rPr>
        <w:t>很</w:t>
      </w:r>
      <w:r w:rsidR="002642A9">
        <w:rPr>
          <w:rFonts w:hint="eastAsia"/>
          <w:sz w:val="24"/>
          <w:szCs w:val="24"/>
        </w:rPr>
        <w:t>常见</w:t>
      </w:r>
      <w:r>
        <w:rPr>
          <w:rFonts w:hint="eastAsia"/>
          <w:sz w:val="24"/>
          <w:szCs w:val="24"/>
        </w:rPr>
        <w:t>的</w:t>
      </w:r>
      <w:r w:rsidR="00DA2971">
        <w:rPr>
          <w:rFonts w:hint="eastAsia"/>
          <w:sz w:val="24"/>
          <w:szCs w:val="24"/>
        </w:rPr>
        <w:t>方法</w:t>
      </w:r>
      <w:r>
        <w:rPr>
          <w:rFonts w:hint="eastAsia"/>
          <w:sz w:val="24"/>
          <w:szCs w:val="24"/>
        </w:rPr>
        <w:t>，是指在买入做</w:t>
      </w:r>
      <w:proofErr w:type="gramStart"/>
      <w:r>
        <w:rPr>
          <w:rFonts w:hint="eastAsia"/>
          <w:sz w:val="24"/>
          <w:szCs w:val="24"/>
        </w:rPr>
        <w:t>多某种</w:t>
      </w:r>
      <w:proofErr w:type="gramEnd"/>
      <w:r w:rsidR="000379C3">
        <w:rPr>
          <w:rFonts w:hint="eastAsia"/>
          <w:sz w:val="24"/>
          <w:szCs w:val="24"/>
        </w:rPr>
        <w:t>商品</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w:t>
      </w:r>
      <w:r w:rsidR="009901D8">
        <w:rPr>
          <w:rFonts w:hint="eastAsia"/>
          <w:sz w:val="24"/>
          <w:szCs w:val="24"/>
        </w:rPr>
        <w:t>其他</w:t>
      </w:r>
      <w:r w:rsidR="000379C3">
        <w:rPr>
          <w:rFonts w:hint="eastAsia"/>
          <w:sz w:val="24"/>
          <w:szCs w:val="24"/>
        </w:rPr>
        <w:t>商品</w:t>
      </w:r>
      <w:proofErr w:type="gramStart"/>
      <w:r>
        <w:rPr>
          <w:rFonts w:hint="eastAsia"/>
          <w:sz w:val="24"/>
          <w:szCs w:val="24"/>
        </w:rPr>
        <w:t>进行卖</w:t>
      </w:r>
      <w:proofErr w:type="gramEnd"/>
      <w:r>
        <w:rPr>
          <w:rFonts w:hint="eastAsia"/>
          <w:sz w:val="24"/>
          <w:szCs w:val="24"/>
        </w:rPr>
        <w:t>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Pr>
          <w:rFonts w:hint="eastAsia"/>
          <w:sz w:val="24"/>
          <w:szCs w:val="24"/>
        </w:rPr>
        <w:t>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sidR="00233425">
        <w:rPr>
          <w:rFonts w:hint="eastAsia"/>
          <w:sz w:val="24"/>
          <w:szCs w:val="24"/>
        </w:rPr>
        <w:t>将</w:t>
      </w:r>
      <w:r w:rsidR="00E76FEB">
        <w:rPr>
          <w:rFonts w:hint="eastAsia"/>
          <w:sz w:val="24"/>
          <w:szCs w:val="24"/>
        </w:rPr>
        <w:t>众多的</w:t>
      </w:r>
      <w:r>
        <w:rPr>
          <w:rFonts w:hint="eastAsia"/>
          <w:sz w:val="24"/>
          <w:szCs w:val="24"/>
        </w:rPr>
        <w:t>指标</w:t>
      </w:r>
      <w:r w:rsidR="00A736E4">
        <w:rPr>
          <w:rFonts w:hint="eastAsia"/>
          <w:sz w:val="24"/>
          <w:szCs w:val="24"/>
        </w:rPr>
        <w:t>转变</w:t>
      </w:r>
      <w:r w:rsidR="00233425">
        <w:rPr>
          <w:rFonts w:hint="eastAsia"/>
          <w:sz w:val="24"/>
          <w:szCs w:val="24"/>
        </w:rPr>
        <w:t>成</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ED56D2">
        <w:rPr>
          <w:rFonts w:hint="eastAsia"/>
          <w:sz w:val="24"/>
          <w:szCs w:val="24"/>
        </w:rPr>
        <w:t>将</w:t>
      </w:r>
      <w:proofErr w:type="gramStart"/>
      <w:r w:rsidR="00445B99">
        <w:rPr>
          <w:rFonts w:hint="eastAsia"/>
          <w:sz w:val="24"/>
          <w:szCs w:val="24"/>
        </w:rPr>
        <w:t>原</w:t>
      </w:r>
      <w:r w:rsidR="007E71DF">
        <w:rPr>
          <w:rFonts w:hint="eastAsia"/>
          <w:sz w:val="24"/>
          <w:szCs w:val="24"/>
        </w:rPr>
        <w:t>指标</w:t>
      </w:r>
      <w:proofErr w:type="gramEnd"/>
      <w:r w:rsidR="00445B99">
        <w:rPr>
          <w:rFonts w:hint="eastAsia"/>
          <w:sz w:val="24"/>
          <w:szCs w:val="24"/>
        </w:rPr>
        <w:t>的大部分</w:t>
      </w:r>
      <w:r w:rsidR="00ED56D2">
        <w:rPr>
          <w:rFonts w:hint="eastAsia"/>
          <w:sz w:val="24"/>
          <w:szCs w:val="24"/>
        </w:rPr>
        <w:t>特征</w:t>
      </w:r>
      <w:r w:rsidR="00445B99">
        <w:rPr>
          <w:rFonts w:hint="eastAsia"/>
          <w:sz w:val="24"/>
          <w:szCs w:val="24"/>
        </w:rPr>
        <w:t>通过最终的主成分不重复、较完整的反映出来。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sidR="003F5FD1">
        <w:rPr>
          <w:rFonts w:hint="eastAsia"/>
          <w:sz w:val="24"/>
          <w:szCs w:val="24"/>
        </w:rPr>
        <w:t>对</w:t>
      </w:r>
      <w:r>
        <w:rPr>
          <w:rFonts w:hint="eastAsia"/>
          <w:sz w:val="24"/>
          <w:szCs w:val="24"/>
        </w:rPr>
        <w:t>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w:t>
      </w:r>
      <w:r w:rsidR="003F5FD1">
        <w:rPr>
          <w:rFonts w:hint="eastAsia"/>
          <w:sz w:val="24"/>
          <w:szCs w:val="24"/>
        </w:rPr>
        <w:t>进行分析</w:t>
      </w:r>
      <w:r>
        <w:rPr>
          <w:rFonts w:hint="eastAsia"/>
          <w:sz w:val="24"/>
          <w:szCs w:val="24"/>
        </w:rPr>
        <w:t>，</w:t>
      </w:r>
      <w:r w:rsidR="006E7146">
        <w:rPr>
          <w:rFonts w:hint="eastAsia"/>
          <w:sz w:val="24"/>
          <w:szCs w:val="24"/>
        </w:rPr>
        <w:t>创建</w:t>
      </w:r>
      <w:r w:rsidR="00085C35">
        <w:rPr>
          <w:rFonts w:hint="eastAsia"/>
          <w:sz w:val="24"/>
          <w:szCs w:val="24"/>
        </w:rPr>
        <w:t>数学</w:t>
      </w:r>
      <w:r>
        <w:rPr>
          <w:rFonts w:hint="eastAsia"/>
          <w:sz w:val="24"/>
          <w:szCs w:val="24"/>
        </w:rPr>
        <w:t>模型，分析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w:t>
      </w:r>
      <w:r w:rsidR="00CF6A57">
        <w:rPr>
          <w:rFonts w:hint="eastAsia"/>
          <w:sz w:val="24"/>
          <w:szCs w:val="24"/>
        </w:rPr>
        <w:t>的</w:t>
      </w:r>
      <w:r>
        <w:rPr>
          <w:rFonts w:hint="eastAsia"/>
          <w:sz w:val="24"/>
          <w:szCs w:val="24"/>
        </w:rPr>
        <w:t>价格</w:t>
      </w:r>
      <w:r w:rsidR="00CF6A57">
        <w:rPr>
          <w:rFonts w:hint="eastAsia"/>
          <w:sz w:val="24"/>
          <w:szCs w:val="24"/>
        </w:rPr>
        <w:t>是否已经偏离了正常的水平，进而通过这个</w:t>
      </w:r>
      <w:r w:rsidR="00377444">
        <w:rPr>
          <w:rFonts w:hint="eastAsia"/>
          <w:sz w:val="24"/>
          <w:szCs w:val="24"/>
        </w:rPr>
        <w:t>价差获取利润</w:t>
      </w:r>
      <w:r>
        <w:rPr>
          <w:rFonts w:hint="eastAsia"/>
          <w:sz w:val="24"/>
          <w:szCs w:val="24"/>
        </w:rPr>
        <w:t>。如果资产</w:t>
      </w:r>
      <w:r w:rsidR="00A24EF9">
        <w:rPr>
          <w:rFonts w:hint="eastAsia"/>
          <w:sz w:val="24"/>
          <w:szCs w:val="24"/>
        </w:rPr>
        <w:t>的市场</w:t>
      </w:r>
      <w:r>
        <w:rPr>
          <w:rFonts w:hint="eastAsia"/>
          <w:sz w:val="24"/>
          <w:szCs w:val="24"/>
        </w:rPr>
        <w:t>价格</w:t>
      </w:r>
      <w:r w:rsidR="00BF1BF6">
        <w:rPr>
          <w:rFonts w:hint="eastAsia"/>
          <w:sz w:val="24"/>
          <w:szCs w:val="24"/>
        </w:rPr>
        <w:t>较</w:t>
      </w:r>
      <w:r>
        <w:rPr>
          <w:rFonts w:hint="eastAsia"/>
          <w:sz w:val="24"/>
          <w:szCs w:val="24"/>
        </w:rPr>
        <w:t>模型预测价格</w:t>
      </w:r>
      <w:r w:rsidR="00BF1BF6">
        <w:rPr>
          <w:rFonts w:hint="eastAsia"/>
          <w:sz w:val="24"/>
          <w:szCs w:val="24"/>
        </w:rPr>
        <w:t>低</w:t>
      </w:r>
      <w:r>
        <w:rPr>
          <w:rFonts w:hint="eastAsia"/>
          <w:sz w:val="24"/>
          <w:szCs w:val="24"/>
        </w:rPr>
        <w:t>，</w:t>
      </w:r>
      <w:r w:rsidR="00E16B50">
        <w:rPr>
          <w:rFonts w:hint="eastAsia"/>
          <w:sz w:val="24"/>
          <w:szCs w:val="24"/>
        </w:rPr>
        <w:t>可</w:t>
      </w:r>
      <w:r w:rsidR="00B346FC">
        <w:rPr>
          <w:rFonts w:hint="eastAsia"/>
          <w:sz w:val="24"/>
          <w:szCs w:val="24"/>
        </w:rPr>
        <w:t>认为目前</w:t>
      </w:r>
      <w:r>
        <w:rPr>
          <w:rFonts w:hint="eastAsia"/>
          <w:sz w:val="24"/>
          <w:szCs w:val="24"/>
        </w:rPr>
        <w:t>资产价格被低估</w:t>
      </w:r>
      <w:r w:rsidR="00392636">
        <w:rPr>
          <w:rFonts w:hint="eastAsia"/>
          <w:sz w:val="24"/>
          <w:szCs w:val="24"/>
        </w:rPr>
        <w:t>，</w:t>
      </w:r>
      <w:r w:rsidR="00B346FC">
        <w:rPr>
          <w:rFonts w:hint="eastAsia"/>
          <w:sz w:val="24"/>
          <w:szCs w:val="24"/>
        </w:rPr>
        <w:t>投资者</w:t>
      </w:r>
      <w:r w:rsidR="00C6603A">
        <w:rPr>
          <w:rFonts w:hint="eastAsia"/>
          <w:sz w:val="24"/>
          <w:szCs w:val="24"/>
        </w:rPr>
        <w:t>可以</w:t>
      </w:r>
      <w:r>
        <w:rPr>
          <w:rFonts w:hint="eastAsia"/>
          <w:sz w:val="24"/>
          <w:szCs w:val="24"/>
        </w:rPr>
        <w:t>买入</w:t>
      </w:r>
      <w:proofErr w:type="gramStart"/>
      <w:r w:rsidR="00C6603A">
        <w:rPr>
          <w:rFonts w:hint="eastAsia"/>
          <w:sz w:val="24"/>
          <w:szCs w:val="24"/>
        </w:rPr>
        <w:t>此</w:t>
      </w:r>
      <w:r>
        <w:rPr>
          <w:rFonts w:hint="eastAsia"/>
          <w:sz w:val="24"/>
          <w:szCs w:val="24"/>
        </w:rPr>
        <w:t>资产</w:t>
      </w:r>
      <w:proofErr w:type="gramEnd"/>
      <w:r>
        <w:rPr>
          <w:rFonts w:hint="eastAsia"/>
          <w:sz w:val="24"/>
          <w:szCs w:val="24"/>
        </w:rPr>
        <w:t>并持有，</w:t>
      </w:r>
      <w:proofErr w:type="gramStart"/>
      <w:r>
        <w:rPr>
          <w:rFonts w:hint="eastAsia"/>
          <w:sz w:val="24"/>
          <w:szCs w:val="24"/>
        </w:rPr>
        <w:t>待资产</w:t>
      </w:r>
      <w:proofErr w:type="gramEnd"/>
      <w:r>
        <w:rPr>
          <w:rFonts w:hint="eastAsia"/>
          <w:sz w:val="24"/>
          <w:szCs w:val="24"/>
        </w:rPr>
        <w:t>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w:t>
      </w:r>
      <w:r w:rsidR="00A96C71">
        <w:rPr>
          <w:rFonts w:hint="eastAsia"/>
          <w:sz w:val="24"/>
          <w:szCs w:val="24"/>
        </w:rPr>
        <w:t>大</w:t>
      </w:r>
      <w:r w:rsidR="000B3762">
        <w:rPr>
          <w:rFonts w:hint="eastAsia"/>
          <w:sz w:val="24"/>
          <w:szCs w:val="24"/>
        </w:rPr>
        <w:t>多是</w:t>
      </w:r>
      <w:r w:rsidR="00CF4E52">
        <w:rPr>
          <w:rFonts w:hint="eastAsia"/>
          <w:sz w:val="24"/>
          <w:szCs w:val="24"/>
        </w:rPr>
        <w:t>证券经纪</w:t>
      </w:r>
      <w:r w:rsidR="000B3762">
        <w:rPr>
          <w:rFonts w:hint="eastAsia"/>
          <w:sz w:val="24"/>
          <w:szCs w:val="24"/>
        </w:rPr>
        <w:t>商</w:t>
      </w:r>
      <w:r w:rsidR="00CF4E52">
        <w:rPr>
          <w:rFonts w:hint="eastAsia"/>
          <w:sz w:val="24"/>
          <w:szCs w:val="24"/>
        </w:rPr>
        <w:t>针对指数基金</w:t>
      </w:r>
      <w:r w:rsidR="000B3762">
        <w:rPr>
          <w:rFonts w:hint="eastAsia"/>
          <w:sz w:val="24"/>
          <w:szCs w:val="24"/>
        </w:rPr>
        <w:t>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BE1A47">
        <w:rPr>
          <w:rFonts w:hint="eastAsia"/>
          <w:sz w:val="24"/>
          <w:szCs w:val="24"/>
        </w:rPr>
        <w:t>广大</w:t>
      </w:r>
      <w:r w:rsidR="000B3762">
        <w:rPr>
          <w:rFonts w:hint="eastAsia"/>
          <w:sz w:val="24"/>
          <w:szCs w:val="24"/>
        </w:rPr>
        <w:t>投资者</w:t>
      </w:r>
      <w:r>
        <w:rPr>
          <w:rFonts w:hint="eastAsia"/>
          <w:sz w:val="24"/>
          <w:szCs w:val="24"/>
        </w:rPr>
        <w:t>大量</w:t>
      </w:r>
      <w:r w:rsidR="00CE0493">
        <w:rPr>
          <w:rFonts w:hint="eastAsia"/>
          <w:sz w:val="24"/>
          <w:szCs w:val="24"/>
        </w:rPr>
        <w:t>使用</w:t>
      </w:r>
      <w:r w:rsidR="000B3762">
        <w:rPr>
          <w:rFonts w:hint="eastAsia"/>
          <w:sz w:val="24"/>
          <w:szCs w:val="24"/>
        </w:rPr>
        <w:t>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w:t>
      </w:r>
      <w:r w:rsidR="00AA460E" w:rsidRPr="00633032">
        <w:rPr>
          <w:rFonts w:hint="eastAsia"/>
          <w:sz w:val="24"/>
          <w:szCs w:val="24"/>
        </w:rPr>
        <w:t>独立</w:t>
      </w:r>
      <w:r w:rsidR="00AA460E">
        <w:rPr>
          <w:rFonts w:hint="eastAsia"/>
          <w:sz w:val="24"/>
          <w:szCs w:val="24"/>
        </w:rPr>
        <w:t>于</w:t>
      </w:r>
      <w:r w:rsidRPr="00633032">
        <w:rPr>
          <w:rFonts w:hint="eastAsia"/>
          <w:sz w:val="24"/>
          <w:szCs w:val="24"/>
        </w:rPr>
        <w:t>市场</w:t>
      </w:r>
      <w:r w:rsidR="003F13B3">
        <w:rPr>
          <w:rFonts w:hint="eastAsia"/>
          <w:sz w:val="24"/>
          <w:szCs w:val="24"/>
        </w:rPr>
        <w:t>行情</w:t>
      </w:r>
      <w:r w:rsidRPr="00633032">
        <w:rPr>
          <w:rFonts w:hint="eastAsia"/>
          <w:sz w:val="24"/>
          <w:szCs w:val="24"/>
        </w:rPr>
        <w:t>，市场</w:t>
      </w:r>
      <w:r w:rsidR="00D53256">
        <w:rPr>
          <w:rFonts w:hint="eastAsia"/>
          <w:sz w:val="24"/>
          <w:szCs w:val="24"/>
        </w:rPr>
        <w:t>涨跌</w:t>
      </w:r>
      <w:r w:rsidR="009070F8">
        <w:rPr>
          <w:rFonts w:hint="eastAsia"/>
          <w:sz w:val="24"/>
          <w:szCs w:val="24"/>
        </w:rPr>
        <w:t>对它影响小</w:t>
      </w:r>
      <w:r w:rsidRPr="00633032">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w:t>
      </w:r>
      <w:r>
        <w:rPr>
          <w:rFonts w:hint="eastAsia"/>
          <w:sz w:val="24"/>
          <w:szCs w:val="24"/>
        </w:rPr>
        <w:lastRenderedPageBreak/>
        <w:t>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w:t>
      </w:r>
      <w:r w:rsidR="005C395E">
        <w:rPr>
          <w:rFonts w:hint="eastAsia"/>
          <w:sz w:val="24"/>
          <w:szCs w:val="24"/>
        </w:rPr>
        <w:t>常</w:t>
      </w:r>
      <w:r>
        <w:rPr>
          <w:rFonts w:hint="eastAsia"/>
          <w:sz w:val="24"/>
          <w:szCs w:val="24"/>
        </w:rPr>
        <w:t>有</w:t>
      </w:r>
      <w:r w:rsidR="00276EA1">
        <w:rPr>
          <w:rFonts w:hint="eastAsia"/>
          <w:sz w:val="24"/>
          <w:szCs w:val="24"/>
        </w:rPr>
        <w:t>如下情况出现：</w:t>
      </w:r>
      <w:r>
        <w:rPr>
          <w:rFonts w:hint="eastAsia"/>
          <w:sz w:val="24"/>
          <w:szCs w:val="24"/>
        </w:rPr>
        <w:t>投资者</w:t>
      </w:r>
      <w:r w:rsidR="0066428D">
        <w:rPr>
          <w:rFonts w:hint="eastAsia"/>
          <w:sz w:val="24"/>
          <w:szCs w:val="24"/>
        </w:rPr>
        <w:t>设计了一个交易策略，将其投入</w:t>
      </w:r>
      <w:r>
        <w:rPr>
          <w:rFonts w:hint="eastAsia"/>
          <w:sz w:val="24"/>
          <w:szCs w:val="24"/>
        </w:rPr>
        <w:t>模拟盘</w:t>
      </w:r>
      <w:r w:rsidR="0066428D">
        <w:rPr>
          <w:rFonts w:hint="eastAsia"/>
          <w:sz w:val="24"/>
          <w:szCs w:val="24"/>
        </w:rPr>
        <w:t>后</w:t>
      </w:r>
      <w:r w:rsidR="004B233E">
        <w:rPr>
          <w:rFonts w:hint="eastAsia"/>
          <w:sz w:val="24"/>
          <w:szCs w:val="24"/>
        </w:rPr>
        <w:t>看到</w:t>
      </w:r>
      <w:r w:rsidR="004D19D0">
        <w:rPr>
          <w:rFonts w:hint="eastAsia"/>
          <w:sz w:val="24"/>
          <w:szCs w:val="24"/>
        </w:rPr>
        <w:t>数据</w:t>
      </w:r>
      <w:r>
        <w:rPr>
          <w:rFonts w:hint="eastAsia"/>
          <w:sz w:val="24"/>
          <w:szCs w:val="24"/>
        </w:rPr>
        <w:t>的</w:t>
      </w:r>
      <w:r w:rsidR="004D19D0">
        <w:rPr>
          <w:rFonts w:hint="eastAsia"/>
          <w:sz w:val="24"/>
          <w:szCs w:val="24"/>
        </w:rPr>
        <w:t>回溯</w:t>
      </w:r>
      <w:r>
        <w:rPr>
          <w:rFonts w:hint="eastAsia"/>
          <w:sz w:val="24"/>
          <w:szCs w:val="24"/>
        </w:rPr>
        <w:t>测试收益曲线平滑向上，</w:t>
      </w:r>
      <w:r w:rsidR="0066428D">
        <w:rPr>
          <w:rFonts w:hint="eastAsia"/>
          <w:sz w:val="24"/>
          <w:szCs w:val="24"/>
        </w:rPr>
        <w:t>但</w:t>
      </w:r>
      <w:r>
        <w:rPr>
          <w:rFonts w:hint="eastAsia"/>
          <w:sz w:val="24"/>
          <w:szCs w:val="24"/>
        </w:rPr>
        <w:t>投入实盘后却发现效果极差。</w:t>
      </w:r>
      <w:r w:rsidR="001016F2">
        <w:rPr>
          <w:rFonts w:hint="eastAsia"/>
          <w:sz w:val="24"/>
          <w:szCs w:val="24"/>
        </w:rPr>
        <w:t>过度拟合是出现此种问题的一个重要</w:t>
      </w:r>
      <w:r w:rsidR="00603598">
        <w:rPr>
          <w:rFonts w:hint="eastAsia"/>
          <w:sz w:val="24"/>
          <w:szCs w:val="24"/>
        </w:rPr>
        <w:t>因由</w:t>
      </w:r>
      <w:r>
        <w:rPr>
          <w:rFonts w:hint="eastAsia"/>
          <w:sz w:val="24"/>
          <w:szCs w:val="24"/>
        </w:rPr>
        <w:t>。即</w:t>
      </w:r>
      <w:r w:rsidR="003C4744">
        <w:rPr>
          <w:rFonts w:hint="eastAsia"/>
          <w:sz w:val="24"/>
          <w:szCs w:val="24"/>
        </w:rPr>
        <w:t>模型针对纳入</w:t>
      </w:r>
      <w:r w:rsidR="00421432">
        <w:rPr>
          <w:rFonts w:hint="eastAsia"/>
          <w:sz w:val="24"/>
          <w:szCs w:val="24"/>
        </w:rPr>
        <w:t>统计样本中的</w:t>
      </w:r>
      <w:r>
        <w:rPr>
          <w:rFonts w:hint="eastAsia"/>
          <w:sz w:val="24"/>
          <w:szCs w:val="24"/>
        </w:rPr>
        <w:t>数据</w:t>
      </w:r>
      <w:r w:rsidR="003C4744">
        <w:rPr>
          <w:rFonts w:hint="eastAsia"/>
          <w:sz w:val="24"/>
          <w:szCs w:val="24"/>
        </w:rPr>
        <w:t>描述准确率十分高</w:t>
      </w:r>
      <w:r>
        <w:rPr>
          <w:rFonts w:hint="eastAsia"/>
          <w:sz w:val="24"/>
          <w:szCs w:val="24"/>
        </w:rPr>
        <w:t>，</w:t>
      </w:r>
      <w:r w:rsidR="003C4744">
        <w:rPr>
          <w:rFonts w:hint="eastAsia"/>
          <w:sz w:val="24"/>
          <w:szCs w:val="24"/>
        </w:rPr>
        <w:t>但是针对统计</w:t>
      </w:r>
      <w:r>
        <w:rPr>
          <w:rFonts w:hint="eastAsia"/>
          <w:sz w:val="24"/>
          <w:szCs w:val="24"/>
        </w:rPr>
        <w:t>样本</w:t>
      </w:r>
      <w:r w:rsidR="003C4744">
        <w:rPr>
          <w:rFonts w:hint="eastAsia"/>
          <w:sz w:val="24"/>
          <w:szCs w:val="24"/>
        </w:rPr>
        <w:t>之</w:t>
      </w:r>
      <w:r>
        <w:rPr>
          <w:rFonts w:hint="eastAsia"/>
          <w:sz w:val="24"/>
          <w:szCs w:val="24"/>
        </w:rPr>
        <w:t>外</w:t>
      </w:r>
      <w:r w:rsidR="003C4744">
        <w:rPr>
          <w:rFonts w:hint="eastAsia"/>
          <w:sz w:val="24"/>
          <w:szCs w:val="24"/>
        </w:rPr>
        <w:t>的</w:t>
      </w:r>
      <w:r>
        <w:rPr>
          <w:rFonts w:hint="eastAsia"/>
          <w:sz w:val="24"/>
          <w:szCs w:val="24"/>
        </w:rPr>
        <w:t>数据，</w:t>
      </w:r>
      <w:r w:rsidR="003C4744">
        <w:rPr>
          <w:rFonts w:hint="eastAsia"/>
          <w:sz w:val="24"/>
          <w:szCs w:val="24"/>
        </w:rPr>
        <w:t>模型却无能为力</w:t>
      </w:r>
      <w:r>
        <w:rPr>
          <w:rFonts w:hint="eastAsia"/>
          <w:sz w:val="24"/>
          <w:szCs w:val="24"/>
        </w:rPr>
        <w:t>。过度拟合的原因多是因为当使用模型描述交易系统的过程中，设计者一般会通过多</w:t>
      </w:r>
      <w:proofErr w:type="gramStart"/>
      <w:r>
        <w:rPr>
          <w:rFonts w:hint="eastAsia"/>
          <w:sz w:val="24"/>
          <w:szCs w:val="24"/>
        </w:rPr>
        <w:t>个</w:t>
      </w:r>
      <w:proofErr w:type="gramEnd"/>
      <w:r>
        <w:rPr>
          <w:rFonts w:hint="eastAsia"/>
          <w:sz w:val="24"/>
          <w:szCs w:val="24"/>
        </w:rPr>
        <w:t>参数并优化这些参数以寻找最佳的交易系统，如果参数过多或者</w:t>
      </w:r>
      <w:r w:rsidR="004326A5">
        <w:rPr>
          <w:rFonts w:hint="eastAsia"/>
          <w:sz w:val="24"/>
          <w:szCs w:val="24"/>
        </w:rPr>
        <w:t>参数</w:t>
      </w:r>
      <w:r>
        <w:rPr>
          <w:rFonts w:hint="eastAsia"/>
          <w:sz w:val="24"/>
          <w:szCs w:val="24"/>
        </w:rPr>
        <w:t>优化</w:t>
      </w:r>
      <w:r w:rsidR="00356260">
        <w:rPr>
          <w:rFonts w:hint="eastAsia"/>
          <w:sz w:val="24"/>
          <w:szCs w:val="24"/>
        </w:rPr>
        <w:t>过度</w:t>
      </w:r>
      <w:r>
        <w:rPr>
          <w:rFonts w:hint="eastAsia"/>
          <w:sz w:val="24"/>
          <w:szCs w:val="24"/>
        </w:rPr>
        <w:t>，</w:t>
      </w:r>
      <w:r w:rsidR="00483659">
        <w:rPr>
          <w:rFonts w:hint="eastAsia"/>
          <w:sz w:val="24"/>
          <w:szCs w:val="24"/>
        </w:rPr>
        <w:t>那么</w:t>
      </w:r>
      <w:r>
        <w:rPr>
          <w:rFonts w:hint="eastAsia"/>
          <w:sz w:val="24"/>
          <w:szCs w:val="24"/>
        </w:rPr>
        <w:t>就会导致模型对</w:t>
      </w:r>
      <w:r w:rsidR="00272D3B">
        <w:rPr>
          <w:rFonts w:hint="eastAsia"/>
          <w:sz w:val="24"/>
          <w:szCs w:val="24"/>
        </w:rPr>
        <w:t>回溯数据</w:t>
      </w:r>
      <w:r>
        <w:rPr>
          <w:rFonts w:hint="eastAsia"/>
          <w:sz w:val="24"/>
          <w:szCs w:val="24"/>
        </w:rPr>
        <w:t>的</w:t>
      </w:r>
      <w:r w:rsidR="004A38BB">
        <w:rPr>
          <w:rFonts w:hint="eastAsia"/>
          <w:sz w:val="24"/>
          <w:szCs w:val="24"/>
        </w:rPr>
        <w:t>模拟精确</w:t>
      </w:r>
      <w:r>
        <w:rPr>
          <w:rFonts w:hint="eastAsia"/>
          <w:sz w:val="24"/>
          <w:szCs w:val="24"/>
        </w:rPr>
        <w:t>，</w:t>
      </w:r>
      <w:r w:rsidR="00A67D71">
        <w:rPr>
          <w:rFonts w:hint="eastAsia"/>
          <w:sz w:val="24"/>
          <w:szCs w:val="24"/>
        </w:rPr>
        <w:t>但</w:t>
      </w:r>
      <w:r>
        <w:rPr>
          <w:rFonts w:hint="eastAsia"/>
          <w:sz w:val="24"/>
          <w:szCs w:val="24"/>
        </w:rPr>
        <w:t>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w:t>
      </w:r>
      <w:proofErr w:type="gramStart"/>
      <w:r>
        <w:rPr>
          <w:rFonts w:hint="eastAsia"/>
          <w:sz w:val="24"/>
          <w:szCs w:val="24"/>
        </w:rPr>
        <w:t>大致做</w:t>
      </w:r>
      <w:proofErr w:type="gramEnd"/>
      <w:r>
        <w:rPr>
          <w:rFonts w:hint="eastAsia"/>
          <w:sz w:val="24"/>
          <w:szCs w:val="24"/>
        </w:rPr>
        <w:t>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w:t>
      </w:r>
      <w:r w:rsidR="00513BB4">
        <w:rPr>
          <w:rFonts w:hint="eastAsia"/>
          <w:sz w:val="24"/>
          <w:szCs w:val="24"/>
        </w:rPr>
        <w:t>一个</w:t>
      </w:r>
      <w:r w:rsidR="004C185E">
        <w:rPr>
          <w:rFonts w:hint="eastAsia"/>
          <w:sz w:val="24"/>
          <w:szCs w:val="24"/>
        </w:rPr>
        <w:t>连续的</w:t>
      </w:r>
      <w:r w:rsidR="00FB7647">
        <w:rPr>
          <w:rFonts w:hint="eastAsia"/>
          <w:sz w:val="24"/>
          <w:szCs w:val="24"/>
        </w:rPr>
        <w:t>时期</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w:t>
      </w:r>
      <w:r w:rsidR="00166D45">
        <w:rPr>
          <w:rFonts w:hint="eastAsia"/>
          <w:sz w:val="24"/>
          <w:szCs w:val="24"/>
        </w:rPr>
        <w:lastRenderedPageBreak/>
        <w:t>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sidR="00421E67">
        <w:rPr>
          <w:rFonts w:hint="eastAsia"/>
          <w:sz w:val="24"/>
          <w:szCs w:val="24"/>
        </w:rPr>
        <w:t>不同</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D07B6C">
        <w:rPr>
          <w:rFonts w:hint="eastAsia"/>
          <w:sz w:val="24"/>
          <w:szCs w:val="24"/>
        </w:rPr>
        <w:t>入</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市场信息完备等</w:t>
      </w:r>
      <w:r w:rsidR="00FB5D4F">
        <w:rPr>
          <w:rFonts w:hint="eastAsia"/>
          <w:sz w:val="24"/>
          <w:szCs w:val="24"/>
        </w:rPr>
        <w:t>诸多</w:t>
      </w:r>
      <w:r>
        <w:rPr>
          <w:rFonts w:hint="eastAsia"/>
          <w:sz w:val="24"/>
          <w:szCs w:val="24"/>
        </w:rPr>
        <w:t>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w:t>
      </w:r>
      <w:r w:rsidR="00247FF4">
        <w:rPr>
          <w:rFonts w:hint="eastAsia"/>
          <w:sz w:val="24"/>
          <w:szCs w:val="24"/>
        </w:rPr>
        <w:t>与</w:t>
      </w:r>
      <w:r>
        <w:rPr>
          <w:rFonts w:hint="eastAsia"/>
          <w:sz w:val="24"/>
          <w:szCs w:val="24"/>
        </w:rPr>
        <w:t>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02733B">
        <w:rPr>
          <w:rFonts w:hint="eastAsia"/>
          <w:sz w:val="24"/>
          <w:szCs w:val="24"/>
        </w:rPr>
        <w:t>及</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403696">
        <w:rPr>
          <w:rFonts w:hint="eastAsia"/>
          <w:sz w:val="24"/>
          <w:szCs w:val="24"/>
        </w:rPr>
        <w:t>与</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w:t>
      </w:r>
      <w:r w:rsidRPr="00423884">
        <w:rPr>
          <w:rFonts w:hint="eastAsia"/>
          <w:sz w:val="24"/>
          <w:szCs w:val="24"/>
        </w:rPr>
        <w:t>但</w:t>
      </w:r>
      <w:r w:rsidR="00336510">
        <w:rPr>
          <w:rFonts w:hint="eastAsia"/>
          <w:sz w:val="24"/>
          <w:szCs w:val="24"/>
        </w:rPr>
        <w:t>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w:t>
      </w:r>
      <w:r w:rsidR="00ED631B">
        <w:rPr>
          <w:rFonts w:hint="eastAsia"/>
          <w:sz w:val="24"/>
          <w:szCs w:val="24"/>
        </w:rPr>
        <w:t>如下</w:t>
      </w:r>
      <w:r w:rsidR="00B50725">
        <w:rPr>
          <w:rFonts w:hint="eastAsia"/>
          <w:sz w:val="24"/>
          <w:szCs w:val="24"/>
        </w:rPr>
        <w:t>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lastRenderedPageBreak/>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w:t>
      </w:r>
      <w:r w:rsidR="00AA4E2D">
        <w:rPr>
          <w:rFonts w:hint="eastAsia"/>
          <w:sz w:val="24"/>
          <w:szCs w:val="24"/>
        </w:rPr>
        <w:t>过度解读了新信息的影响力度</w:t>
      </w:r>
      <w:r w:rsidRPr="00423884">
        <w:rPr>
          <w:rFonts w:hint="eastAsia"/>
          <w:sz w:val="24"/>
          <w:szCs w:val="24"/>
        </w:rPr>
        <w:t>而</w:t>
      </w:r>
      <w:r w:rsidR="00B54683">
        <w:rPr>
          <w:rFonts w:hint="eastAsia"/>
          <w:sz w:val="24"/>
          <w:szCs w:val="24"/>
        </w:rPr>
        <w:t>使估价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w:t>
      </w:r>
      <w:r w:rsidR="00D7743B">
        <w:rPr>
          <w:rFonts w:hint="eastAsia"/>
          <w:sz w:val="24"/>
          <w:szCs w:val="24"/>
        </w:rPr>
        <w:t>的</w:t>
      </w:r>
      <w:r w:rsidR="008163A6">
        <w:rPr>
          <w:rFonts w:hint="eastAsia"/>
          <w:sz w:val="24"/>
          <w:szCs w:val="24"/>
        </w:rPr>
        <w:t>原因是</w:t>
      </w:r>
      <w:r w:rsidRPr="000C3491">
        <w:rPr>
          <w:rFonts w:hint="eastAsia"/>
          <w:sz w:val="24"/>
          <w:szCs w:val="24"/>
        </w:rPr>
        <w:t>投资者</w:t>
      </w:r>
      <w:r w:rsidR="00BC3FB6">
        <w:rPr>
          <w:rFonts w:hint="eastAsia"/>
          <w:sz w:val="24"/>
          <w:szCs w:val="24"/>
        </w:rPr>
        <w:t>群体</w:t>
      </w:r>
      <w:r w:rsidR="00D7743B">
        <w:rPr>
          <w:rFonts w:hint="eastAsia"/>
          <w:sz w:val="24"/>
          <w:szCs w:val="24"/>
        </w:rPr>
        <w:t>内部</w:t>
      </w:r>
      <w:r w:rsidR="008163A6">
        <w:rPr>
          <w:rFonts w:hint="eastAsia"/>
          <w:sz w:val="24"/>
          <w:szCs w:val="24"/>
        </w:rPr>
        <w:t>具有信息不对称</w:t>
      </w:r>
      <w:r w:rsidR="00BC3FB6">
        <w:rPr>
          <w:rFonts w:hint="eastAsia"/>
          <w:sz w:val="24"/>
          <w:szCs w:val="24"/>
        </w:rPr>
        <w:t>的</w:t>
      </w:r>
      <w:r w:rsidR="008163A6">
        <w:rPr>
          <w:rFonts w:hint="eastAsia"/>
          <w:sz w:val="24"/>
          <w:szCs w:val="24"/>
        </w:rPr>
        <w:t>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w:t>
      </w:r>
      <w:r w:rsidR="00BB6830">
        <w:rPr>
          <w:rFonts w:hint="eastAsia"/>
          <w:sz w:val="24"/>
          <w:szCs w:val="24"/>
        </w:rPr>
        <w:t>大</w:t>
      </w:r>
      <w:r>
        <w:rPr>
          <w:rFonts w:hint="eastAsia"/>
          <w:sz w:val="24"/>
          <w:szCs w:val="24"/>
        </w:rPr>
        <w:t>，</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w:t>
      </w:r>
      <w:r w:rsidR="005E05CB">
        <w:rPr>
          <w:rFonts w:hint="eastAsia"/>
          <w:sz w:val="24"/>
          <w:szCs w:val="24"/>
        </w:rPr>
        <w:t>占比</w:t>
      </w:r>
      <w:r w:rsidR="000B3762">
        <w:rPr>
          <w:rFonts w:hint="eastAsia"/>
          <w:sz w:val="24"/>
          <w:szCs w:val="24"/>
        </w:rPr>
        <w:t>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proofErr w:type="gramStart"/>
      <w:r w:rsidRPr="00EC0E7A">
        <w:rPr>
          <w:rFonts w:ascii="黑体" w:eastAsia="黑体" w:hAnsi="黑体" w:hint="eastAsia"/>
          <w:sz w:val="30"/>
          <w:szCs w:val="30"/>
        </w:rPr>
        <w:t>策略年化收益率</w:t>
      </w:r>
      <w:bookmarkEnd w:id="41"/>
      <w:proofErr w:type="gramEnd"/>
    </w:p>
    <w:p w:rsidR="00EC0E7A" w:rsidRDefault="00EC0E7A" w:rsidP="00EC0E7A">
      <w:pPr>
        <w:spacing w:line="400" w:lineRule="exact"/>
        <w:ind w:firstLineChars="177" w:firstLine="425"/>
        <w:rPr>
          <w:sz w:val="24"/>
          <w:szCs w:val="24"/>
        </w:rPr>
      </w:pPr>
      <w:proofErr w:type="gramStart"/>
      <w:r w:rsidRPr="009D569E">
        <w:rPr>
          <w:sz w:val="24"/>
          <w:szCs w:val="24"/>
        </w:rPr>
        <w:t>策略年化收益率</w:t>
      </w:r>
      <w:proofErr w:type="gramEnd"/>
      <w:r>
        <w:rPr>
          <w:sz w:val="24"/>
          <w:szCs w:val="24"/>
        </w:rPr>
        <w:t>（</w:t>
      </w:r>
      <w:r>
        <w:rPr>
          <w:sz w:val="24"/>
          <w:szCs w:val="24"/>
        </w:rPr>
        <w:t>Annualized Returns</w:t>
      </w:r>
      <w:r>
        <w:rPr>
          <w:sz w:val="24"/>
          <w:szCs w:val="24"/>
        </w:rPr>
        <w:t>）表示投资期限为一年的预期收益率，是把当前收益率（日收益率、周收益率、月收益率）</w:t>
      </w:r>
      <w:r w:rsidR="003B0E45">
        <w:rPr>
          <w:rFonts w:hint="eastAsia"/>
          <w:sz w:val="24"/>
          <w:szCs w:val="24"/>
        </w:rPr>
        <w:t>通过日期</w:t>
      </w:r>
      <w:r w:rsidR="00FD1CDC">
        <w:rPr>
          <w:rFonts w:hint="eastAsia"/>
          <w:sz w:val="24"/>
          <w:szCs w:val="24"/>
        </w:rPr>
        <w:t>叠加</w:t>
      </w:r>
      <w:r w:rsidR="003B0E45">
        <w:rPr>
          <w:rFonts w:hint="eastAsia"/>
          <w:sz w:val="24"/>
          <w:szCs w:val="24"/>
        </w:rPr>
        <w:t>而</w:t>
      </w:r>
      <w:r>
        <w:rPr>
          <w:sz w:val="24"/>
          <w:szCs w:val="24"/>
        </w:rPr>
        <w:t>换算成</w:t>
      </w:r>
      <w:r w:rsidR="003B0E45">
        <w:rPr>
          <w:rFonts w:hint="eastAsia"/>
          <w:sz w:val="24"/>
          <w:szCs w:val="24"/>
        </w:rPr>
        <w:t>的</w:t>
      </w:r>
      <w:r>
        <w:rPr>
          <w:sz w:val="24"/>
          <w:szCs w:val="24"/>
        </w:rPr>
        <w:t>年收益率，</w:t>
      </w:r>
      <w:r w:rsidR="00FF0FCB">
        <w:rPr>
          <w:rFonts w:hint="eastAsia"/>
          <w:sz w:val="24"/>
          <w:szCs w:val="24"/>
        </w:rPr>
        <w:t>它</w:t>
      </w:r>
      <w:r>
        <w:rPr>
          <w:sz w:val="24"/>
          <w:szCs w:val="24"/>
        </w:rPr>
        <w:t>是一种理论收益率而非</w:t>
      </w:r>
      <w:r w:rsidR="008455B1">
        <w:rPr>
          <w:rFonts w:hint="eastAsia"/>
          <w:sz w:val="24"/>
          <w:szCs w:val="24"/>
        </w:rPr>
        <w:t>实际已经发生</w:t>
      </w:r>
      <w:r>
        <w:rPr>
          <w:sz w:val="24"/>
          <w:szCs w:val="24"/>
        </w:rPr>
        <w:t>的收益率</w:t>
      </w:r>
      <w:r w:rsidR="002B66DF">
        <w:rPr>
          <w:rFonts w:hint="eastAsia"/>
          <w:sz w:val="24"/>
          <w:szCs w:val="24"/>
        </w:rPr>
        <w:t>。</w:t>
      </w:r>
      <w:r>
        <w:rPr>
          <w:sz w:val="24"/>
          <w:szCs w:val="24"/>
        </w:rPr>
        <w:t>例如日收益率是</w:t>
      </w:r>
      <w:r>
        <w:rPr>
          <w:rFonts w:hint="eastAsia"/>
          <w:sz w:val="24"/>
          <w:szCs w:val="24"/>
        </w:rPr>
        <w:t>0.01%</w:t>
      </w:r>
      <w:r>
        <w:rPr>
          <w:sz w:val="24"/>
          <w:szCs w:val="24"/>
        </w:rPr>
        <w:t>，</w:t>
      </w:r>
      <w:proofErr w:type="gramStart"/>
      <w:r>
        <w:rPr>
          <w:sz w:val="24"/>
          <w:szCs w:val="24"/>
        </w:rPr>
        <w:t>则年</w:t>
      </w:r>
      <w:r>
        <w:rPr>
          <w:rFonts w:hint="eastAsia"/>
          <w:sz w:val="24"/>
          <w:szCs w:val="24"/>
        </w:rPr>
        <w:t>化</w:t>
      </w:r>
      <w:r>
        <w:rPr>
          <w:sz w:val="24"/>
          <w:szCs w:val="24"/>
        </w:rPr>
        <w:t>收益率</w:t>
      </w:r>
      <w:proofErr w:type="gramEnd"/>
      <w:r>
        <w:rPr>
          <w:sz w:val="24"/>
          <w:szCs w:val="24"/>
        </w:rPr>
        <w:t>为</w:t>
      </w:r>
      <w:r>
        <w:rPr>
          <w:rFonts w:hint="eastAsia"/>
          <w:sz w:val="24"/>
          <w:szCs w:val="24"/>
        </w:rPr>
        <w:t>365*0.01%=3.65%</w:t>
      </w:r>
      <w:r w:rsidR="00C130AC">
        <w:rPr>
          <w:rFonts w:hint="eastAsia"/>
          <w:sz w:val="24"/>
          <w:szCs w:val="24"/>
        </w:rPr>
        <w:t>。</w:t>
      </w:r>
      <w:proofErr w:type="gramStart"/>
      <w:r>
        <w:rPr>
          <w:rFonts w:hint="eastAsia"/>
          <w:sz w:val="24"/>
          <w:szCs w:val="24"/>
        </w:rPr>
        <w:t>因为年化收益率</w:t>
      </w:r>
      <w:proofErr w:type="gramEnd"/>
      <w:r>
        <w:rPr>
          <w:rFonts w:hint="eastAsia"/>
          <w:sz w:val="24"/>
          <w:szCs w:val="24"/>
        </w:rPr>
        <w:t>是变动的，所以年收益率</w:t>
      </w:r>
      <w:proofErr w:type="gramStart"/>
      <w:r w:rsidR="00295A18">
        <w:rPr>
          <w:rFonts w:hint="eastAsia"/>
          <w:sz w:val="24"/>
          <w:szCs w:val="24"/>
        </w:rPr>
        <w:t>和</w:t>
      </w:r>
      <w:r>
        <w:rPr>
          <w:rFonts w:hint="eastAsia"/>
          <w:sz w:val="24"/>
          <w:szCs w:val="24"/>
        </w:rPr>
        <w:t>年化收益率</w:t>
      </w:r>
      <w:proofErr w:type="gramEnd"/>
      <w:r>
        <w:rPr>
          <w:rFonts w:hint="eastAsia"/>
          <w:sz w:val="24"/>
          <w:szCs w:val="24"/>
        </w:rPr>
        <w:t>之间会有一定的差距。</w:t>
      </w:r>
      <w:proofErr w:type="gramStart"/>
      <w:r>
        <w:rPr>
          <w:rFonts w:hint="eastAsia"/>
          <w:sz w:val="24"/>
          <w:szCs w:val="24"/>
        </w:rPr>
        <w:t>年化收益率</w:t>
      </w:r>
      <w:proofErr w:type="gramEnd"/>
      <w:r>
        <w:rPr>
          <w:rFonts w:hint="eastAsia"/>
          <w:sz w:val="24"/>
          <w:szCs w:val="24"/>
        </w:rPr>
        <w:t>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产品净值最低</w:t>
      </w:r>
      <w:r w:rsidR="004A6229">
        <w:rPr>
          <w:rFonts w:hint="eastAsia"/>
          <w:sz w:val="24"/>
          <w:szCs w:val="24"/>
        </w:rPr>
        <w:t>时</w:t>
      </w:r>
      <w:r>
        <w:rPr>
          <w:rFonts w:hint="eastAsia"/>
          <w:sz w:val="24"/>
          <w:szCs w:val="24"/>
        </w:rPr>
        <w:t>的收益回撤幅度</w:t>
      </w:r>
      <w:r w:rsidR="004B5EF9">
        <w:rPr>
          <w:rFonts w:hint="eastAsia"/>
          <w:sz w:val="24"/>
          <w:szCs w:val="24"/>
        </w:rPr>
        <w:t>，</w:t>
      </w:r>
      <w:proofErr w:type="gramStart"/>
      <w:r w:rsidR="004B5EF9">
        <w:rPr>
          <w:rFonts w:hint="eastAsia"/>
          <w:sz w:val="24"/>
          <w:szCs w:val="24"/>
        </w:rPr>
        <w:t>取收益</w:t>
      </w:r>
      <w:proofErr w:type="gramEnd"/>
      <w:r w:rsidR="004B5EF9">
        <w:rPr>
          <w:rFonts w:hint="eastAsia"/>
          <w:sz w:val="24"/>
          <w:szCs w:val="24"/>
        </w:rPr>
        <w:t>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proofErr w:type="gramStart"/>
      <w:r w:rsidR="00B13A76">
        <w:rPr>
          <w:rFonts w:hint="eastAsia"/>
          <w:sz w:val="24"/>
          <w:szCs w:val="24"/>
        </w:rPr>
        <w:t>率</w:t>
      </w:r>
      <w:r w:rsidR="00BC3FD9">
        <w:rPr>
          <w:rFonts w:hint="eastAsia"/>
          <w:sz w:val="24"/>
          <w:szCs w:val="24"/>
        </w:rPr>
        <w:t>能够</w:t>
      </w:r>
      <w:proofErr w:type="gramEnd"/>
      <w:r>
        <w:rPr>
          <w:rFonts w:hint="eastAsia"/>
          <w:sz w:val="24"/>
          <w:szCs w:val="24"/>
        </w:rPr>
        <w:t>用来</w:t>
      </w:r>
      <w:r w:rsidR="00B13A76">
        <w:rPr>
          <w:rFonts w:hint="eastAsia"/>
          <w:sz w:val="24"/>
          <w:szCs w:val="24"/>
        </w:rPr>
        <w:t>估算</w:t>
      </w:r>
      <w:r>
        <w:rPr>
          <w:rFonts w:hint="eastAsia"/>
          <w:sz w:val="24"/>
          <w:szCs w:val="24"/>
        </w:rPr>
        <w:t>任</w:t>
      </w:r>
      <w:proofErr w:type="gramStart"/>
      <w:r>
        <w:rPr>
          <w:rFonts w:hint="eastAsia"/>
          <w:sz w:val="24"/>
          <w:szCs w:val="24"/>
        </w:rPr>
        <w:t>一</w:t>
      </w:r>
      <w:proofErr w:type="gramEnd"/>
      <w:r>
        <w:rPr>
          <w:rFonts w:hint="eastAsia"/>
          <w:sz w:val="24"/>
          <w:szCs w:val="24"/>
        </w:rPr>
        <w:t>投资者可能</w:t>
      </w:r>
      <w:r w:rsidR="00877836">
        <w:rPr>
          <w:rFonts w:hint="eastAsia"/>
          <w:sz w:val="24"/>
          <w:szCs w:val="24"/>
        </w:rPr>
        <w:t>遇到</w:t>
      </w:r>
      <w:r>
        <w:rPr>
          <w:rFonts w:hint="eastAsia"/>
          <w:sz w:val="24"/>
          <w:szCs w:val="24"/>
        </w:rPr>
        <w:t>的最</w:t>
      </w:r>
      <w:r w:rsidR="00E77195">
        <w:rPr>
          <w:rFonts w:hint="eastAsia"/>
          <w:sz w:val="24"/>
          <w:szCs w:val="24"/>
        </w:rPr>
        <w:t>严重</w:t>
      </w:r>
      <w:r w:rsidR="00323870">
        <w:rPr>
          <w:rFonts w:hint="eastAsia"/>
          <w:sz w:val="24"/>
          <w:szCs w:val="24"/>
        </w:rPr>
        <w:t>损失</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sidR="008C5980">
        <w:rPr>
          <w:rFonts w:hint="eastAsia"/>
          <w:sz w:val="24"/>
          <w:szCs w:val="24"/>
        </w:rPr>
        <w:t>遇到</w:t>
      </w:r>
      <w:r>
        <w:rPr>
          <w:rFonts w:hint="eastAsia"/>
          <w:sz w:val="24"/>
          <w:szCs w:val="24"/>
        </w:rPr>
        <w:t>的最</w:t>
      </w:r>
      <w:r w:rsidR="00C06248">
        <w:rPr>
          <w:rFonts w:hint="eastAsia"/>
          <w:sz w:val="24"/>
          <w:szCs w:val="24"/>
        </w:rPr>
        <w:t>严重</w:t>
      </w:r>
      <w:r w:rsidR="00DD2F3C">
        <w:rPr>
          <w:rFonts w:hint="eastAsia"/>
          <w:sz w:val="24"/>
          <w:szCs w:val="24"/>
        </w:rPr>
        <w:t>损失</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w:t>
      </w:r>
      <w:r w:rsidR="00681ADE">
        <w:rPr>
          <w:rFonts w:hint="eastAsia"/>
          <w:sz w:val="24"/>
          <w:szCs w:val="24"/>
        </w:rPr>
        <w:t>方法</w:t>
      </w:r>
      <w:r>
        <w:rPr>
          <w:rFonts w:hint="eastAsia"/>
          <w:sz w:val="24"/>
          <w:szCs w:val="24"/>
        </w:rPr>
        <w:t>可以用如下</w:t>
      </w:r>
      <w:r w:rsidR="00681ADE">
        <w:rPr>
          <w:rFonts w:hint="eastAsia"/>
          <w:sz w:val="24"/>
          <w:szCs w:val="24"/>
        </w:rPr>
        <w:t>过程</w:t>
      </w:r>
      <w:r>
        <w:rPr>
          <w:rFonts w:hint="eastAsia"/>
          <w:sz w:val="24"/>
          <w:szCs w:val="24"/>
        </w:rPr>
        <w:t>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w:t>
      </w:r>
      <w:r w:rsidR="00681ADE">
        <w:rPr>
          <w:rFonts w:hint="eastAsia"/>
          <w:sz w:val="24"/>
          <w:szCs w:val="24"/>
        </w:rPr>
        <w:t>求得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w:t>
      </w:r>
      <w:proofErr w:type="gramStart"/>
      <w:r>
        <w:rPr>
          <w:rFonts w:hint="eastAsia"/>
          <w:sz w:val="24"/>
          <w:szCs w:val="24"/>
        </w:rPr>
        <w:t>的</w:t>
      </w:r>
      <w:proofErr w:type="gramEnd"/>
      <w:r>
        <w:rPr>
          <w:rFonts w:hint="eastAsia"/>
          <w:sz w:val="24"/>
          <w:szCs w:val="24"/>
        </w:rPr>
        <w:t>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sidR="00D158E5">
        <w:rPr>
          <w:rFonts w:hint="eastAsia"/>
          <w:sz w:val="24"/>
          <w:szCs w:val="24"/>
        </w:rPr>
        <w:t>承担</w:t>
      </w:r>
      <w:r>
        <w:rPr>
          <w:rFonts w:hint="eastAsia"/>
          <w:sz w:val="24"/>
          <w:szCs w:val="24"/>
        </w:rPr>
        <w:t>的风险</w:t>
      </w:r>
      <w:r w:rsidR="00B7070E">
        <w:rPr>
          <w:rFonts w:hint="eastAsia"/>
          <w:sz w:val="24"/>
          <w:szCs w:val="24"/>
        </w:rPr>
        <w:t>就</w:t>
      </w:r>
      <w:r>
        <w:rPr>
          <w:rFonts w:hint="eastAsia"/>
          <w:sz w:val="24"/>
          <w:szCs w:val="24"/>
        </w:rPr>
        <w:t>越高；反之</w:t>
      </w:r>
      <w:r w:rsidR="00326465">
        <w:rPr>
          <w:rFonts w:hint="eastAsia"/>
          <w:sz w:val="24"/>
          <w:szCs w:val="24"/>
        </w:rPr>
        <w:t>随着投资标的</w:t>
      </w:r>
      <w:proofErr w:type="gramStart"/>
      <w:r w:rsidR="00326465">
        <w:rPr>
          <w:rFonts w:hint="eastAsia"/>
          <w:sz w:val="24"/>
          <w:szCs w:val="24"/>
        </w:rPr>
        <w:t>的</w:t>
      </w:r>
      <w:proofErr w:type="gramEnd"/>
      <w:r w:rsidR="00326465">
        <w:rPr>
          <w:rFonts w:hint="eastAsia"/>
          <w:sz w:val="24"/>
          <w:szCs w:val="24"/>
        </w:rPr>
        <w:t>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w:t>
      </w:r>
      <w:r w:rsidR="001256DC">
        <w:rPr>
          <w:rFonts w:hint="eastAsia"/>
          <w:sz w:val="24"/>
          <w:szCs w:val="24"/>
        </w:rPr>
        <w:t>固定</w:t>
      </w:r>
      <w:r w:rsidR="005539E5">
        <w:rPr>
          <w:rFonts w:hint="eastAsia"/>
          <w:sz w:val="24"/>
          <w:szCs w:val="24"/>
        </w:rPr>
        <w:t>承担</w:t>
      </w:r>
      <w:r>
        <w:rPr>
          <w:rFonts w:hint="eastAsia"/>
          <w:sz w:val="24"/>
          <w:szCs w:val="24"/>
        </w:rPr>
        <w:t>的风险范围内，追求</w:t>
      </w:r>
      <w:r w:rsidR="00583A88">
        <w:rPr>
          <w:rFonts w:hint="eastAsia"/>
          <w:sz w:val="24"/>
          <w:szCs w:val="24"/>
        </w:rPr>
        <w:t>投资</w:t>
      </w:r>
      <w:r>
        <w:rPr>
          <w:rFonts w:hint="eastAsia"/>
          <w:sz w:val="24"/>
          <w:szCs w:val="24"/>
        </w:rPr>
        <w:t>的收益</w:t>
      </w:r>
      <w:r w:rsidR="00583A88">
        <w:rPr>
          <w:rFonts w:hint="eastAsia"/>
          <w:sz w:val="24"/>
          <w:szCs w:val="24"/>
        </w:rPr>
        <w:t>最大化</w:t>
      </w:r>
      <w:r>
        <w:rPr>
          <w:rFonts w:hint="eastAsia"/>
          <w:sz w:val="24"/>
          <w:szCs w:val="24"/>
        </w:rPr>
        <w:t>；或者在固定的收益内追求最低的风险。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w:t>
      </w:r>
      <w:r w:rsidR="00CD70D5">
        <w:rPr>
          <w:rFonts w:hint="eastAsia"/>
          <w:sz w:val="24"/>
          <w:szCs w:val="24"/>
        </w:rPr>
        <w:t>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 xml:space="preserve">SharpeRatio </w:t>
      </w:r>
      <w:proofErr w:type="gramStart"/>
      <w:r>
        <w:rPr>
          <w:rFonts w:hint="eastAsia"/>
          <w:sz w:val="24"/>
          <w:szCs w:val="24"/>
        </w:rPr>
        <w:t>=(</w:t>
      </w:r>
      <w:proofErr w:type="gramEnd"/>
      <w:r>
        <w:rPr>
          <w:rFonts w:hint="eastAsia"/>
          <w:sz w:val="24"/>
          <w:szCs w:val="24"/>
        </w:rPr>
        <w:t xml:space="preserve">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w:t>
      </w:r>
      <w:proofErr w:type="gramStart"/>
      <w:r w:rsidR="00EC0E7A">
        <w:rPr>
          <w:rFonts w:hint="eastAsia"/>
          <w:sz w:val="24"/>
          <w:szCs w:val="24"/>
        </w:rPr>
        <w:t>夏普指数</w:t>
      </w:r>
      <w:r w:rsidR="00F31DF8">
        <w:rPr>
          <w:rFonts w:hint="eastAsia"/>
          <w:sz w:val="24"/>
          <w:szCs w:val="24"/>
        </w:rPr>
        <w:t>并</w:t>
      </w:r>
      <w:proofErr w:type="gramEnd"/>
      <w:r w:rsidR="00F31DF8">
        <w:rPr>
          <w:rFonts w:hint="eastAsia"/>
          <w:sz w:val="24"/>
          <w:szCs w:val="24"/>
        </w:rPr>
        <w:t>不稳定，</w:t>
      </w:r>
      <w:r w:rsidR="00D60962">
        <w:rPr>
          <w:rFonts w:hint="eastAsia"/>
          <w:sz w:val="24"/>
          <w:szCs w:val="24"/>
        </w:rPr>
        <w:t>如果统计区间不同就会导致</w:t>
      </w:r>
      <w:proofErr w:type="gramStart"/>
      <w:r w:rsidR="00EC0E7A">
        <w:rPr>
          <w:rFonts w:hint="eastAsia"/>
          <w:sz w:val="24"/>
          <w:szCs w:val="24"/>
        </w:rPr>
        <w:t>夏普</w:t>
      </w:r>
      <w:r w:rsidR="00EC0E7A">
        <w:rPr>
          <w:rFonts w:hint="eastAsia"/>
          <w:sz w:val="24"/>
          <w:szCs w:val="24"/>
        </w:rPr>
        <w:lastRenderedPageBreak/>
        <w:t>指数</w:t>
      </w:r>
      <w:proofErr w:type="gramEnd"/>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1"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2"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3"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4"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w:t>
      </w:r>
      <w:proofErr w:type="gramStart"/>
      <w:r>
        <w:rPr>
          <w:rFonts w:hint="eastAsia"/>
          <w:sz w:val="24"/>
          <w:szCs w:val="24"/>
        </w:rPr>
        <w:t>偏实际</w:t>
      </w:r>
      <w:proofErr w:type="gramEnd"/>
      <w:r>
        <w:rPr>
          <w:rFonts w:hint="eastAsia"/>
          <w:sz w:val="24"/>
          <w:szCs w:val="24"/>
        </w:rPr>
        <w:t>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w:t>
      </w:r>
      <w:proofErr w:type="gramStart"/>
      <w:r>
        <w:rPr>
          <w:rFonts w:hint="eastAsia"/>
          <w:sz w:val="24"/>
          <w:szCs w:val="24"/>
        </w:rPr>
        <w:t>日内总</w:t>
      </w:r>
      <w:proofErr w:type="gramEnd"/>
      <w:r>
        <w:rPr>
          <w:rFonts w:hint="eastAsia"/>
          <w:sz w:val="24"/>
          <w:szCs w:val="24"/>
        </w:rPr>
        <w:t>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w:t>
      </w:r>
      <w:r w:rsidR="00B55894">
        <w:rPr>
          <w:rFonts w:hint="eastAsia"/>
          <w:sz w:val="24"/>
          <w:szCs w:val="24"/>
        </w:rPr>
        <w:t>量化交易如果运用于某个</w:t>
      </w:r>
      <w:r>
        <w:rPr>
          <w:rFonts w:hint="eastAsia"/>
          <w:sz w:val="24"/>
          <w:szCs w:val="24"/>
        </w:rPr>
        <w:t>证券</w:t>
      </w:r>
      <w:r w:rsidR="001760EE">
        <w:rPr>
          <w:rFonts w:hint="eastAsia"/>
          <w:sz w:val="24"/>
          <w:szCs w:val="24"/>
        </w:rPr>
        <w:t>或者</w:t>
      </w:r>
      <w:r w:rsidR="00B55894">
        <w:rPr>
          <w:rFonts w:hint="eastAsia"/>
          <w:sz w:val="24"/>
          <w:szCs w:val="24"/>
        </w:rPr>
        <w:t>某个</w:t>
      </w:r>
      <w:r w:rsidR="001760EE">
        <w:rPr>
          <w:rFonts w:hint="eastAsia"/>
          <w:sz w:val="24"/>
          <w:szCs w:val="24"/>
        </w:rPr>
        <w:t>资产</w:t>
      </w:r>
      <w:r w:rsidR="00B55894">
        <w:rPr>
          <w:rFonts w:hint="eastAsia"/>
          <w:sz w:val="24"/>
          <w:szCs w:val="24"/>
        </w:rPr>
        <w:t>时，其资金容量与证券或者资产本身的情况有关</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w:t>
      </w:r>
      <w:proofErr w:type="gramStart"/>
      <w:r>
        <w:rPr>
          <w:rFonts w:hint="eastAsia"/>
          <w:sz w:val="24"/>
          <w:szCs w:val="24"/>
        </w:rPr>
        <w:t>日内总</w:t>
      </w:r>
      <w:proofErr w:type="gramEnd"/>
      <w:r>
        <w:rPr>
          <w:rFonts w:hint="eastAsia"/>
          <w:sz w:val="24"/>
          <w:szCs w:val="24"/>
        </w:rPr>
        <w:t>成交量和总持仓量对资金容量的影响是正向的，交易品种的</w:t>
      </w:r>
      <w:proofErr w:type="gramStart"/>
      <w:r>
        <w:rPr>
          <w:rFonts w:hint="eastAsia"/>
          <w:sz w:val="24"/>
          <w:szCs w:val="24"/>
        </w:rPr>
        <w:t>日内总</w:t>
      </w:r>
      <w:proofErr w:type="gramEnd"/>
      <w:r>
        <w:rPr>
          <w:rFonts w:hint="eastAsia"/>
          <w:sz w:val="24"/>
          <w:szCs w:val="24"/>
        </w:rPr>
        <w:t>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w:t>
      </w:r>
      <w:proofErr w:type="gramStart"/>
      <w:r>
        <w:rPr>
          <w:rFonts w:hint="eastAsia"/>
          <w:sz w:val="24"/>
          <w:szCs w:val="24"/>
        </w:rPr>
        <w:t>单日总</w:t>
      </w:r>
      <w:proofErr w:type="gramEnd"/>
      <w:r>
        <w:rPr>
          <w:rFonts w:hint="eastAsia"/>
          <w:sz w:val="24"/>
          <w:szCs w:val="24"/>
        </w:rPr>
        <w:t>成交额、</w:t>
      </w:r>
      <w:proofErr w:type="gramStart"/>
      <w:r>
        <w:rPr>
          <w:rFonts w:hint="eastAsia"/>
          <w:sz w:val="24"/>
          <w:szCs w:val="24"/>
        </w:rPr>
        <w:t>单日总</w:t>
      </w:r>
      <w:proofErr w:type="gramEnd"/>
      <w:r>
        <w:rPr>
          <w:rFonts w:hint="eastAsia"/>
          <w:sz w:val="24"/>
          <w:szCs w:val="24"/>
        </w:rPr>
        <w:t>成交量</w:t>
      </w:r>
      <w:r w:rsidR="00452119">
        <w:rPr>
          <w:rFonts w:hint="eastAsia"/>
          <w:sz w:val="24"/>
          <w:szCs w:val="24"/>
        </w:rPr>
        <w:t>等</w:t>
      </w:r>
      <w:r>
        <w:rPr>
          <w:rFonts w:hint="eastAsia"/>
          <w:sz w:val="24"/>
          <w:szCs w:val="24"/>
        </w:rPr>
        <w:t>。一般而言，</w:t>
      </w:r>
      <w:proofErr w:type="gramStart"/>
      <w:r>
        <w:rPr>
          <w:rFonts w:hint="eastAsia"/>
          <w:sz w:val="24"/>
          <w:szCs w:val="24"/>
        </w:rPr>
        <w:t>单日总</w:t>
      </w:r>
      <w:proofErr w:type="gramEnd"/>
      <w:r>
        <w:rPr>
          <w:rFonts w:hint="eastAsia"/>
          <w:sz w:val="24"/>
          <w:szCs w:val="24"/>
        </w:rPr>
        <w:t>成交额和</w:t>
      </w:r>
      <w:proofErr w:type="gramStart"/>
      <w:r>
        <w:rPr>
          <w:rFonts w:hint="eastAsia"/>
          <w:sz w:val="24"/>
          <w:szCs w:val="24"/>
        </w:rPr>
        <w:t>单日总</w:t>
      </w:r>
      <w:proofErr w:type="gramEnd"/>
      <w:r>
        <w:rPr>
          <w:rFonts w:hint="eastAsia"/>
          <w:sz w:val="24"/>
          <w:szCs w:val="24"/>
        </w:rPr>
        <w:t>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w:t>
      </w:r>
      <w:r w:rsidR="00576733">
        <w:rPr>
          <w:rFonts w:hint="eastAsia"/>
          <w:sz w:val="24"/>
          <w:szCs w:val="24"/>
        </w:rPr>
        <w:t>自身的大小</w:t>
      </w:r>
      <w:r>
        <w:rPr>
          <w:rFonts w:hint="eastAsia"/>
          <w:sz w:val="24"/>
          <w:szCs w:val="24"/>
        </w:rPr>
        <w:t>：</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sidR="007D7339">
        <w:rPr>
          <w:rFonts w:hint="eastAsia"/>
          <w:sz w:val="24"/>
          <w:szCs w:val="24"/>
        </w:rPr>
        <w:tab/>
      </w:r>
      <w:r w:rsidR="00AA141E" w:rsidRPr="008A1491">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w:t>
      </w:r>
      <w:r w:rsidR="00AA141E">
        <w:rPr>
          <w:rFonts w:hint="eastAsia"/>
          <w:sz w:val="24"/>
          <w:szCs w:val="24"/>
        </w:rPr>
        <w:t>数据</w:t>
      </w:r>
      <w:r>
        <w:rPr>
          <w:rFonts w:hint="eastAsia"/>
          <w:sz w:val="24"/>
          <w:szCs w:val="24"/>
        </w:rPr>
        <w:t>，来源《期货日报》</w:t>
      </w:r>
    </w:p>
    <w:tbl>
      <w:tblPr>
        <w:tblW w:w="5000" w:type="pct"/>
        <w:tblBorders>
          <w:top w:val="single" w:sz="12" w:space="0" w:color="auto"/>
          <w:bottom w:val="single" w:sz="12" w:space="0" w:color="auto"/>
        </w:tblBorders>
        <w:tblLook w:val="04A0" w:firstRow="1" w:lastRow="0" w:firstColumn="1" w:lastColumn="0" w:noHBand="0" w:noVBand="1"/>
      </w:tblPr>
      <w:tblGrid>
        <w:gridCol w:w="2058"/>
        <w:gridCol w:w="1559"/>
        <w:gridCol w:w="1561"/>
        <w:gridCol w:w="1797"/>
        <w:gridCol w:w="1461"/>
      </w:tblGrid>
      <w:tr w:rsidR="00556BF1" w:rsidRPr="008A1491" w:rsidTr="00556BF1">
        <w:trPr>
          <w:trHeight w:val="312"/>
        </w:trPr>
        <w:tc>
          <w:tcPr>
            <w:tcW w:w="1220"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r w:rsidR="00AA141E">
              <w:rPr>
                <w:rFonts w:ascii="宋体" w:eastAsia="宋体" w:hAnsi="宋体" w:cs="宋体" w:hint="eastAsia"/>
                <w:color w:val="000000"/>
                <w:kern w:val="0"/>
                <w:sz w:val="24"/>
                <w:szCs w:val="24"/>
              </w:rPr>
              <w:t>品种</w:t>
            </w:r>
          </w:p>
        </w:tc>
        <w:tc>
          <w:tcPr>
            <w:tcW w:w="924"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92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1065"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66" w:type="pct"/>
            <w:tcBorders>
              <w:top w:val="single" w:sz="12" w:space="0" w:color="auto"/>
              <w:bottom w:val="single" w:sz="12"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556BF1" w:rsidRPr="008A1491" w:rsidTr="00556BF1">
        <w:trPr>
          <w:trHeight w:val="312"/>
        </w:trPr>
        <w:tc>
          <w:tcPr>
            <w:tcW w:w="1220" w:type="pct"/>
            <w:tcBorders>
              <w:top w:val="single" w:sz="12" w:space="0" w:color="auto"/>
            </w:tcBorders>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沪铜1703 </w:t>
            </w:r>
          </w:p>
        </w:tc>
        <w:tc>
          <w:tcPr>
            <w:tcW w:w="924"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925" w:type="pct"/>
            <w:tcBorders>
              <w:top w:val="single" w:sz="12"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1065"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66" w:type="pct"/>
            <w:tcBorders>
              <w:top w:val="single" w:sz="12"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沪铝</w:t>
            </w:r>
            <w:proofErr w:type="gramEnd"/>
            <w:r w:rsidRPr="008A1491">
              <w:rPr>
                <w:rFonts w:ascii="宋体" w:eastAsia="宋体" w:hAnsi="宋体" w:cs="宋体" w:hint="eastAsia"/>
                <w:color w:val="000000"/>
                <w:kern w:val="0"/>
                <w:sz w:val="24"/>
                <w:szCs w:val="24"/>
              </w:rPr>
              <w:t xml:space="preserve">1703 </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lastRenderedPageBreak/>
              <w:t>沪锌</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沪铅</w:t>
            </w:r>
            <w:proofErr w:type="gramEnd"/>
            <w:r w:rsidRPr="008A1491">
              <w:rPr>
                <w:rFonts w:ascii="宋体" w:eastAsia="宋体" w:hAnsi="宋体" w:cs="宋体" w:hint="eastAsia"/>
                <w:color w:val="000000"/>
                <w:kern w:val="0"/>
                <w:sz w:val="24"/>
                <w:szCs w:val="24"/>
              </w:rPr>
              <w:t>1703</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556BF1" w:rsidRPr="008A1491" w:rsidTr="00556BF1">
        <w:trPr>
          <w:trHeight w:val="312"/>
        </w:trPr>
        <w:tc>
          <w:tcPr>
            <w:tcW w:w="1220" w:type="pct"/>
            <w:shd w:val="clear" w:color="auto" w:fill="auto"/>
            <w:noWrap/>
            <w:vAlign w:val="bottom"/>
            <w:hideMark/>
          </w:tcPr>
          <w:p w:rsidR="00EC0E7A" w:rsidRPr="008A1491" w:rsidRDefault="00EC0E7A" w:rsidP="00556BF1">
            <w:pPr>
              <w:widowControl/>
              <w:jc w:val="left"/>
              <w:rPr>
                <w:rFonts w:ascii="宋体" w:eastAsia="宋体" w:hAnsi="宋体" w:cs="宋体"/>
                <w:color w:val="000000"/>
                <w:kern w:val="0"/>
                <w:sz w:val="24"/>
                <w:szCs w:val="24"/>
              </w:rPr>
            </w:pPr>
            <w:proofErr w:type="gramStart"/>
            <w:r w:rsidRPr="008A1491">
              <w:rPr>
                <w:rFonts w:ascii="宋体" w:eastAsia="宋体" w:hAnsi="宋体" w:cs="宋体" w:hint="eastAsia"/>
                <w:color w:val="000000"/>
                <w:kern w:val="0"/>
                <w:sz w:val="24"/>
                <w:szCs w:val="24"/>
              </w:rPr>
              <w:t>沪银</w:t>
            </w:r>
            <w:proofErr w:type="gramEnd"/>
            <w:r w:rsidRPr="008A1491">
              <w:rPr>
                <w:rFonts w:ascii="宋体" w:eastAsia="宋体" w:hAnsi="宋体" w:cs="宋体" w:hint="eastAsia"/>
                <w:color w:val="000000"/>
                <w:kern w:val="0"/>
                <w:sz w:val="24"/>
                <w:szCs w:val="24"/>
              </w:rPr>
              <w:t>1706</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8A1491">
              <w:rPr>
                <w:rFonts w:ascii="宋体" w:eastAsia="宋体" w:hAnsi="宋体" w:cs="宋体" w:hint="eastAsia"/>
                <w:color w:val="000000"/>
                <w:kern w:val="0"/>
                <w:sz w:val="24"/>
                <w:szCs w:val="24"/>
              </w:rPr>
              <w:t>钢</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1065"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66" w:type="pct"/>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8A1491">
              <w:rPr>
                <w:rFonts w:ascii="宋体" w:eastAsia="宋体" w:hAnsi="宋体" w:cs="宋体" w:hint="eastAsia"/>
                <w:color w:val="000000"/>
                <w:kern w:val="0"/>
                <w:sz w:val="24"/>
                <w:szCs w:val="24"/>
              </w:rPr>
              <w:t>麦</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12"/>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556BF1" w:rsidRPr="008A1491" w:rsidTr="00556BF1">
        <w:trPr>
          <w:trHeight w:val="324"/>
        </w:trPr>
        <w:tc>
          <w:tcPr>
            <w:tcW w:w="1220" w:type="pct"/>
            <w:shd w:val="clear" w:color="auto" w:fill="auto"/>
            <w:noWrap/>
            <w:vAlign w:val="bottom"/>
            <w:hideMark/>
          </w:tcPr>
          <w:p w:rsidR="00EC0E7A" w:rsidRPr="008A1491" w:rsidRDefault="003B7F18" w:rsidP="00556BF1">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8A1491">
              <w:rPr>
                <w:rFonts w:ascii="宋体" w:eastAsia="宋体" w:hAnsi="宋体" w:cs="宋体" w:hint="eastAsia"/>
                <w:color w:val="000000"/>
                <w:kern w:val="0"/>
                <w:sz w:val="24"/>
                <w:szCs w:val="24"/>
              </w:rPr>
              <w:t>1705</w:t>
            </w:r>
          </w:p>
        </w:tc>
        <w:tc>
          <w:tcPr>
            <w:tcW w:w="924"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925" w:type="pct"/>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1065" w:type="pct"/>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66" w:type="pct"/>
            <w:shd w:val="clear" w:color="auto" w:fill="auto"/>
            <w:noWrap/>
            <w:vAlign w:val="bottom"/>
            <w:hideMark/>
          </w:tcPr>
          <w:p w:rsidR="00EC0E7A" w:rsidRPr="008A1491" w:rsidRDefault="00EC0E7A" w:rsidP="009202A5">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沪银</w:t>
      </w:r>
      <w:proofErr w:type="gramEnd"/>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proofErr w:type="gramStart"/>
      <w:r>
        <w:rPr>
          <w:rFonts w:hint="eastAsia"/>
          <w:sz w:val="24"/>
          <w:szCs w:val="24"/>
        </w:rPr>
        <w:t>沪锌</w:t>
      </w:r>
      <w:proofErr w:type="gramEnd"/>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w:t>
      </w:r>
      <w:proofErr w:type="gramStart"/>
      <w:r>
        <w:rPr>
          <w:rFonts w:hint="eastAsia"/>
          <w:sz w:val="24"/>
          <w:szCs w:val="24"/>
        </w:rPr>
        <w:t>郑期</w:t>
      </w:r>
      <w:proofErr w:type="gramEnd"/>
      <w:r>
        <w:rPr>
          <w:rFonts w:hint="eastAsia"/>
          <w:sz w:val="24"/>
          <w:szCs w:val="24"/>
        </w:rPr>
        <w:t>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sidR="007D7339">
        <w:rPr>
          <w:rFonts w:hint="eastAsia"/>
          <w:sz w:val="24"/>
          <w:szCs w:val="24"/>
        </w:rPr>
        <w:tab/>
      </w:r>
      <w:r w:rsidR="00B11799" w:rsidRPr="00A80AE4">
        <w:rPr>
          <w:rFonts w:ascii="宋体" w:eastAsia="宋体" w:hAnsi="宋体" w:cs="宋体" w:hint="eastAsia"/>
          <w:color w:val="000000"/>
          <w:kern w:val="0"/>
          <w:sz w:val="24"/>
          <w:szCs w:val="24"/>
        </w:rPr>
        <w:t>2017-01-26</w:t>
      </w:r>
      <w:r>
        <w:rPr>
          <w:rFonts w:hint="eastAsia"/>
          <w:sz w:val="24"/>
          <w:szCs w:val="24"/>
        </w:rPr>
        <w:t>上期所</w:t>
      </w:r>
      <w:proofErr w:type="gramStart"/>
      <w:r>
        <w:rPr>
          <w:rFonts w:hint="eastAsia"/>
          <w:sz w:val="24"/>
          <w:szCs w:val="24"/>
        </w:rPr>
        <w:t>与郑期所</w:t>
      </w:r>
      <w:proofErr w:type="gramEnd"/>
      <w:r>
        <w:rPr>
          <w:rFonts w:hint="eastAsia"/>
          <w:sz w:val="24"/>
          <w:szCs w:val="24"/>
        </w:rPr>
        <w:t>部分商品合约成交额</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241"/>
        <w:gridCol w:w="1277"/>
        <w:gridCol w:w="1276"/>
        <w:gridCol w:w="1134"/>
        <w:gridCol w:w="1276"/>
        <w:gridCol w:w="943"/>
        <w:gridCol w:w="1289"/>
      </w:tblGrid>
      <w:tr w:rsidR="00C1495B" w:rsidRPr="00A80AE4" w:rsidTr="00C1495B">
        <w:trPr>
          <w:trHeight w:val="312"/>
        </w:trPr>
        <w:tc>
          <w:tcPr>
            <w:tcW w:w="736" w:type="pct"/>
            <w:tcBorders>
              <w:top w:val="single" w:sz="12" w:space="0" w:color="auto"/>
              <w:bottom w:val="single" w:sz="12" w:space="0" w:color="auto"/>
            </w:tcBorders>
            <w:shd w:val="clear" w:color="auto" w:fill="auto"/>
            <w:noWrap/>
            <w:vAlign w:val="bottom"/>
            <w:hideMark/>
          </w:tcPr>
          <w:p w:rsidR="00EC0E7A" w:rsidRPr="00A80AE4" w:rsidRDefault="00B40D74"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商品合约</w:t>
            </w:r>
          </w:p>
        </w:tc>
        <w:tc>
          <w:tcPr>
            <w:tcW w:w="757"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报价单位</w:t>
            </w:r>
          </w:p>
        </w:tc>
        <w:tc>
          <w:tcPr>
            <w:tcW w:w="672"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756"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559" w:type="pct"/>
            <w:tcBorders>
              <w:top w:val="single" w:sz="12" w:space="0" w:color="auto"/>
              <w:bottom w:val="single" w:sz="12" w:space="0" w:color="auto"/>
            </w:tcBorders>
            <w:shd w:val="clear" w:color="auto" w:fill="auto"/>
            <w:noWrap/>
            <w:vAlign w:val="bottom"/>
            <w:hideMark/>
          </w:tcPr>
          <w:p w:rsidR="00EC0E7A" w:rsidRPr="00A80AE4" w:rsidRDefault="00C1495B"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保证金</w:t>
            </w:r>
          </w:p>
        </w:tc>
        <w:tc>
          <w:tcPr>
            <w:tcW w:w="764" w:type="pct"/>
            <w:tcBorders>
              <w:top w:val="single" w:sz="12" w:space="0" w:color="auto"/>
              <w:bottom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w:t>
            </w:r>
            <w:r w:rsidR="00C1495B">
              <w:rPr>
                <w:rFonts w:ascii="宋体" w:eastAsia="宋体" w:hAnsi="宋体" w:cs="宋体" w:hint="eastAsia"/>
                <w:color w:val="000000"/>
                <w:kern w:val="0"/>
                <w:sz w:val="24"/>
                <w:szCs w:val="24"/>
              </w:rPr>
              <w:t>（万元）</w:t>
            </w:r>
          </w:p>
        </w:tc>
      </w:tr>
      <w:tr w:rsidR="00C1495B" w:rsidRPr="00A80AE4" w:rsidTr="00C1495B">
        <w:trPr>
          <w:trHeight w:val="312"/>
        </w:trPr>
        <w:tc>
          <w:tcPr>
            <w:tcW w:w="73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沪铜1703 </w:t>
            </w:r>
          </w:p>
        </w:tc>
        <w:tc>
          <w:tcPr>
            <w:tcW w:w="757" w:type="pct"/>
            <w:tcBorders>
              <w:top w:val="single" w:sz="12"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tcBorders>
              <w:top w:val="single" w:sz="12" w:space="0" w:color="auto"/>
            </w:tcBorders>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756" w:type="pct"/>
            <w:tcBorders>
              <w:top w:val="single" w:sz="12"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559"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tcBorders>
              <w:top w:val="single" w:sz="12"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沪铝</w:t>
            </w:r>
            <w:proofErr w:type="gramEnd"/>
            <w:r w:rsidR="00861114">
              <w:rPr>
                <w:rFonts w:ascii="宋体" w:eastAsia="宋体" w:hAnsi="宋体" w:cs="宋体" w:hint="eastAsia"/>
                <w:color w:val="000000"/>
                <w:kern w:val="0"/>
                <w:sz w:val="24"/>
                <w:szCs w:val="24"/>
              </w:rPr>
              <w:t xml:space="preserve">1703 </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沪锌</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沪铅</w:t>
            </w:r>
            <w:proofErr w:type="gramEnd"/>
            <w:r w:rsidRPr="00A80AE4">
              <w:rPr>
                <w:rFonts w:ascii="宋体" w:eastAsia="宋体" w:hAnsi="宋体" w:cs="宋体" w:hint="eastAsia"/>
                <w:color w:val="000000"/>
                <w:kern w:val="0"/>
                <w:sz w:val="24"/>
                <w:szCs w:val="24"/>
              </w:rPr>
              <w:t>1703</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sidRPr="00A80AE4">
              <w:rPr>
                <w:rFonts w:ascii="宋体" w:eastAsia="宋体" w:hAnsi="宋体" w:cs="宋体" w:hint="eastAsia"/>
                <w:color w:val="000000"/>
                <w:kern w:val="0"/>
                <w:sz w:val="24"/>
                <w:szCs w:val="24"/>
              </w:rPr>
              <w:t>沪银</w:t>
            </w:r>
            <w:proofErr w:type="gramEnd"/>
            <w:r w:rsidRPr="00A80AE4">
              <w:rPr>
                <w:rFonts w:ascii="宋体" w:eastAsia="宋体" w:hAnsi="宋体" w:cs="宋体" w:hint="eastAsia"/>
                <w:color w:val="000000"/>
                <w:kern w:val="0"/>
                <w:sz w:val="24"/>
                <w:szCs w:val="24"/>
              </w:rPr>
              <w:t>1706</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元/千克</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C1495B" w:rsidRPr="00A80AE4" w:rsidTr="00C1495B">
        <w:trPr>
          <w:trHeight w:val="312"/>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A80AE4">
              <w:rPr>
                <w:rFonts w:ascii="宋体" w:eastAsia="宋体" w:hAnsi="宋体" w:cs="宋体" w:hint="eastAsia"/>
                <w:color w:val="000000"/>
                <w:kern w:val="0"/>
                <w:sz w:val="24"/>
                <w:szCs w:val="24"/>
              </w:rPr>
              <w:t>钢</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764" w:type="pct"/>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麦</w:t>
            </w:r>
            <w:proofErr w:type="gramEnd"/>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2,098</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3006.00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C1495B" w:rsidRPr="00A80AE4" w:rsidTr="00C1495B">
        <w:trPr>
          <w:trHeight w:val="312"/>
        </w:trPr>
        <w:tc>
          <w:tcPr>
            <w:tcW w:w="73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C1495B" w:rsidRPr="00A80AE4" w:rsidTr="00C1495B">
        <w:trPr>
          <w:trHeight w:val="324"/>
        </w:trPr>
        <w:tc>
          <w:tcPr>
            <w:tcW w:w="736" w:type="pct"/>
            <w:shd w:val="clear" w:color="auto" w:fill="auto"/>
            <w:noWrap/>
            <w:vAlign w:val="bottom"/>
            <w:hideMark/>
          </w:tcPr>
          <w:p w:rsidR="00EC0E7A" w:rsidRPr="00A80AE4" w:rsidRDefault="003B7F18" w:rsidP="0086111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A80AE4">
              <w:rPr>
                <w:rFonts w:ascii="宋体" w:eastAsia="宋体" w:hAnsi="宋体" w:cs="宋体" w:hint="eastAsia"/>
                <w:color w:val="000000"/>
                <w:kern w:val="0"/>
                <w:sz w:val="24"/>
                <w:szCs w:val="24"/>
              </w:rPr>
              <w:t>1705</w:t>
            </w:r>
          </w:p>
        </w:tc>
        <w:tc>
          <w:tcPr>
            <w:tcW w:w="757" w:type="pct"/>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756" w:type="pct"/>
            <w:shd w:val="clear" w:color="auto" w:fill="auto"/>
            <w:noWrap/>
            <w:vAlign w:val="bottom"/>
            <w:hideMark/>
          </w:tcPr>
          <w:p w:rsidR="00EC0E7A" w:rsidRPr="00A80AE4" w:rsidRDefault="00EC0E7A" w:rsidP="00861114">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元/吨</w:t>
            </w:r>
          </w:p>
        </w:tc>
        <w:tc>
          <w:tcPr>
            <w:tcW w:w="672"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756" w:type="pct"/>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559"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764" w:type="pct"/>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FA4FFD" w:rsidP="00EC0E7A">
      <w:pPr>
        <w:spacing w:line="400" w:lineRule="exact"/>
        <w:ind w:firstLineChars="177" w:firstLine="425"/>
        <w:rPr>
          <w:sz w:val="24"/>
          <w:szCs w:val="24"/>
        </w:rPr>
      </w:pPr>
      <w:r>
        <w:rPr>
          <w:rFonts w:hint="eastAsia"/>
          <w:sz w:val="24"/>
          <w:szCs w:val="24"/>
        </w:rPr>
        <w:t>来源</w:t>
      </w:r>
      <w:r w:rsidR="00037432">
        <w:rPr>
          <w:rFonts w:hint="eastAsia"/>
          <w:sz w:val="24"/>
          <w:szCs w:val="24"/>
        </w:rPr>
        <w:t>：</w:t>
      </w:r>
      <w:r>
        <w:rPr>
          <w:rFonts w:hint="eastAsia"/>
          <w:sz w:val="24"/>
          <w:szCs w:val="24"/>
        </w:rPr>
        <w:t>作者计算</w:t>
      </w: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w:t>
      </w:r>
      <w:proofErr w:type="gramStart"/>
      <w:r>
        <w:rPr>
          <w:rFonts w:ascii="宋体" w:eastAsia="宋体" w:hAnsi="宋体" w:cs="宋体" w:hint="eastAsia"/>
          <w:color w:val="000000"/>
          <w:kern w:val="0"/>
          <w:sz w:val="24"/>
          <w:szCs w:val="24"/>
        </w:rPr>
        <w:t>沪</w:t>
      </w:r>
      <w:r w:rsidRPr="00A80AE4">
        <w:rPr>
          <w:rFonts w:ascii="宋体" w:eastAsia="宋体" w:hAnsi="宋体" w:cs="宋体" w:hint="eastAsia"/>
          <w:color w:val="000000"/>
          <w:kern w:val="0"/>
          <w:sz w:val="24"/>
          <w:szCs w:val="24"/>
        </w:rPr>
        <w:t>锌</w:t>
      </w:r>
      <w:proofErr w:type="gramEnd"/>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w:t>
      </w:r>
      <w:r>
        <w:rPr>
          <w:rFonts w:hint="eastAsia"/>
          <w:sz w:val="24"/>
          <w:szCs w:val="24"/>
        </w:rPr>
        <w:lastRenderedPageBreak/>
        <w:t>个商品投入的资金量对大盘的扰动是下图的假设关系：</w:t>
      </w:r>
    </w:p>
    <w:p w:rsidR="00EC0E7A" w:rsidRDefault="00FC10D6" w:rsidP="00EC0E7A">
      <w:pPr>
        <w:spacing w:line="400" w:lineRule="exact"/>
        <w:ind w:firstLineChars="177" w:firstLine="372"/>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5" o:title=""/>
            <w10:wrap type="square"/>
          </v:shape>
          <o:OLEObject Type="Embed" ProgID="Visio.Drawing.11" ShapeID="_x0000_s1026" DrawAspect="Content" ObjectID="_1548712861" r:id="rId26"/>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sidR="007D7339">
        <w:rPr>
          <w:rFonts w:hint="eastAsia"/>
          <w:sz w:val="24"/>
          <w:szCs w:val="24"/>
        </w:rPr>
        <w:tab/>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w:t>
      </w:r>
      <w:proofErr w:type="gramStart"/>
      <w:r>
        <w:rPr>
          <w:rFonts w:hint="eastAsia"/>
          <w:sz w:val="24"/>
          <w:szCs w:val="24"/>
        </w:rPr>
        <w:t>的值供大家</w:t>
      </w:r>
      <w:proofErr w:type="gramEnd"/>
      <w:r>
        <w:rPr>
          <w:rFonts w:hint="eastAsia"/>
          <w:sz w:val="24"/>
          <w:szCs w:val="24"/>
        </w:rPr>
        <w:t>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lastRenderedPageBreak/>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在交易</w:t>
      </w:r>
      <w:r w:rsidR="00C1652C">
        <w:rPr>
          <w:rFonts w:hint="eastAsia"/>
          <w:sz w:val="24"/>
          <w:szCs w:val="24"/>
        </w:rPr>
        <w:t>成功结束</w:t>
      </w:r>
      <w:r w:rsidR="00F079F7">
        <w:rPr>
          <w:rFonts w:hint="eastAsia"/>
          <w:sz w:val="24"/>
          <w:szCs w:val="24"/>
        </w:rPr>
        <w:t>后</w:t>
      </w:r>
      <w:r>
        <w:rPr>
          <w:rFonts w:hint="eastAsia"/>
          <w:sz w:val="24"/>
          <w:szCs w:val="24"/>
        </w:rPr>
        <w:t>，交易双方</w:t>
      </w:r>
      <w:r w:rsidR="00043DE5">
        <w:rPr>
          <w:rFonts w:hint="eastAsia"/>
          <w:sz w:val="24"/>
          <w:szCs w:val="24"/>
        </w:rPr>
        <w:t>所产生的与此交易相关的各项</w:t>
      </w:r>
      <w:r w:rsidR="00B33BE6">
        <w:rPr>
          <w:rFonts w:hint="eastAsia"/>
          <w:sz w:val="24"/>
          <w:szCs w:val="24"/>
        </w:rPr>
        <w:t>成本或者</w:t>
      </w:r>
      <w:r w:rsidR="00AB7CC3">
        <w:rPr>
          <w:rFonts w:hint="eastAsia"/>
          <w:sz w:val="24"/>
          <w:szCs w:val="24"/>
        </w:rPr>
        <w:t>花销</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sidR="00851CB2">
        <w:rPr>
          <w:rFonts w:hint="eastAsia"/>
          <w:sz w:val="24"/>
          <w:szCs w:val="24"/>
        </w:rPr>
        <w:t>；</w:t>
      </w:r>
      <w:r>
        <w:rPr>
          <w:rFonts w:hint="eastAsia"/>
          <w:sz w:val="24"/>
          <w:szCs w:val="24"/>
        </w:rPr>
        <w:t>搜寻成本</w:t>
      </w:r>
      <w:r w:rsidR="00851CB2">
        <w:rPr>
          <w:rFonts w:hint="eastAsia"/>
          <w:sz w:val="24"/>
          <w:szCs w:val="24"/>
        </w:rPr>
        <w:t>；</w:t>
      </w:r>
      <w:r w:rsidR="008B453F">
        <w:rPr>
          <w:rFonts w:hint="eastAsia"/>
          <w:sz w:val="24"/>
          <w:szCs w:val="24"/>
        </w:rPr>
        <w:t>决策成本</w:t>
      </w:r>
      <w:r w:rsidR="00851CB2">
        <w:rPr>
          <w:rFonts w:hint="eastAsia"/>
          <w:sz w:val="24"/>
          <w:szCs w:val="24"/>
        </w:rPr>
        <w:t>；</w:t>
      </w:r>
      <w:r>
        <w:rPr>
          <w:rFonts w:hint="eastAsia"/>
          <w:sz w:val="24"/>
          <w:szCs w:val="24"/>
        </w:rPr>
        <w:t>议价成本</w:t>
      </w:r>
      <w:r w:rsidR="00851CB2">
        <w:rPr>
          <w:rFonts w:hint="eastAsia"/>
          <w:sz w:val="24"/>
          <w:szCs w:val="24"/>
        </w:rPr>
        <w:t>；</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w:t>
      </w:r>
      <w:r w:rsidR="004C318E">
        <w:rPr>
          <w:rFonts w:hint="eastAsia"/>
          <w:sz w:val="24"/>
          <w:szCs w:val="24"/>
        </w:rPr>
        <w:t>进入</w:t>
      </w:r>
      <w:r>
        <w:rPr>
          <w:rFonts w:hint="eastAsia"/>
          <w:sz w:val="24"/>
          <w:szCs w:val="24"/>
        </w:rPr>
        <w:t>高频</w:t>
      </w:r>
      <w:proofErr w:type="gramStart"/>
      <w:r>
        <w:rPr>
          <w:rFonts w:hint="eastAsia"/>
          <w:sz w:val="24"/>
          <w:szCs w:val="24"/>
        </w:rPr>
        <w:t>交易</w:t>
      </w:r>
      <w:r w:rsidR="004C318E">
        <w:rPr>
          <w:rFonts w:hint="eastAsia"/>
          <w:sz w:val="24"/>
          <w:szCs w:val="24"/>
        </w:rPr>
        <w:t>交易</w:t>
      </w:r>
      <w:proofErr w:type="gramEnd"/>
      <w:r w:rsidR="004C318E">
        <w:rPr>
          <w:rFonts w:hint="eastAsia"/>
          <w:sz w:val="24"/>
          <w:szCs w:val="24"/>
        </w:rPr>
        <w:t>门槛</w:t>
      </w:r>
      <w:r>
        <w:rPr>
          <w:rFonts w:hint="eastAsia"/>
          <w:sz w:val="24"/>
          <w:szCs w:val="24"/>
        </w:rPr>
        <w:t>的成本。高频交易有多种形式，初级的可以采用第三方系统的方式，例如交易开拓者、金字塔、</w:t>
      </w:r>
      <w:proofErr w:type="gramStart"/>
      <w:r>
        <w:rPr>
          <w:rFonts w:hint="eastAsia"/>
          <w:sz w:val="24"/>
          <w:szCs w:val="24"/>
        </w:rPr>
        <w:t>文华赢顺等</w:t>
      </w:r>
      <w:proofErr w:type="gramEnd"/>
      <w:r>
        <w:rPr>
          <w:rFonts w:hint="eastAsia"/>
          <w:sz w:val="24"/>
          <w:szCs w:val="24"/>
        </w:rPr>
        <w:t>软件，</w:t>
      </w:r>
      <w:r w:rsidR="00337036">
        <w:rPr>
          <w:rFonts w:hint="eastAsia"/>
          <w:sz w:val="24"/>
          <w:szCs w:val="24"/>
        </w:rPr>
        <w:t>如果资金</w:t>
      </w:r>
      <w:proofErr w:type="gramStart"/>
      <w:r w:rsidR="00337036">
        <w:rPr>
          <w:rFonts w:hint="eastAsia"/>
          <w:sz w:val="24"/>
          <w:szCs w:val="24"/>
        </w:rPr>
        <w:t>量允许且</w:t>
      </w:r>
      <w:proofErr w:type="gramEnd"/>
      <w:r w:rsidR="00337036">
        <w:rPr>
          <w:rFonts w:hint="eastAsia"/>
          <w:sz w:val="24"/>
          <w:szCs w:val="24"/>
        </w:rPr>
        <w:t>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w:t>
      </w:r>
      <w:proofErr w:type="gramStart"/>
      <w:r>
        <w:rPr>
          <w:rFonts w:hint="eastAsia"/>
          <w:sz w:val="24"/>
          <w:szCs w:val="24"/>
        </w:rPr>
        <w:t>考量</w:t>
      </w:r>
      <w:proofErr w:type="gramEnd"/>
      <w:r>
        <w:rPr>
          <w:rFonts w:hint="eastAsia"/>
          <w:sz w:val="24"/>
          <w:szCs w:val="24"/>
        </w:rPr>
        <w:t>：</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sidR="007D7339">
        <w:rPr>
          <w:rFonts w:hint="eastAsia"/>
          <w:sz w:val="24"/>
          <w:szCs w:val="24"/>
        </w:rPr>
        <w:tab/>
      </w:r>
      <w:r w:rsidR="00277814">
        <w:rPr>
          <w:rFonts w:hint="eastAsia"/>
          <w:sz w:val="24"/>
          <w:szCs w:val="24"/>
        </w:rPr>
        <w:t>不同接入方式的准入费用</w:t>
      </w:r>
      <w:r w:rsidR="00277814">
        <w:rPr>
          <w:sz w:val="24"/>
          <w:szCs w:val="24"/>
        </w:rPr>
        <w:t xml:space="preserve"> </w:t>
      </w:r>
    </w:p>
    <w:tbl>
      <w:tblPr>
        <w:tblW w:w="5000" w:type="pct"/>
        <w:tblBorders>
          <w:top w:val="single" w:sz="12" w:space="0" w:color="auto"/>
          <w:bottom w:val="single" w:sz="12" w:space="0" w:color="auto"/>
        </w:tblBorders>
        <w:tblLook w:val="04A0" w:firstRow="1" w:lastRow="0" w:firstColumn="1" w:lastColumn="0" w:noHBand="0" w:noVBand="1"/>
      </w:tblPr>
      <w:tblGrid>
        <w:gridCol w:w="2063"/>
        <w:gridCol w:w="6373"/>
      </w:tblGrid>
      <w:tr w:rsidR="00EC0E7A" w:rsidRPr="00AF782D" w:rsidTr="00277814">
        <w:trPr>
          <w:trHeight w:val="288"/>
        </w:trPr>
        <w:tc>
          <w:tcPr>
            <w:tcW w:w="1223"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r w:rsidR="00861114">
              <w:rPr>
                <w:rFonts w:ascii="宋体" w:eastAsia="宋体" w:hAnsi="宋体" w:cs="宋体" w:hint="eastAsia"/>
                <w:color w:val="000000"/>
                <w:kern w:val="0"/>
                <w:sz w:val="22"/>
              </w:rPr>
              <w:t>接入方式</w:t>
            </w:r>
          </w:p>
        </w:tc>
        <w:tc>
          <w:tcPr>
            <w:tcW w:w="3777" w:type="pct"/>
            <w:tcBorders>
              <w:top w:val="single" w:sz="12" w:space="0" w:color="auto"/>
              <w:bottom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277814">
        <w:trPr>
          <w:trHeight w:val="288"/>
        </w:trPr>
        <w:tc>
          <w:tcPr>
            <w:tcW w:w="1223"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777" w:type="pct"/>
            <w:tcBorders>
              <w:top w:val="single" w:sz="12"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proofErr w:type="gramStart"/>
            <w:r w:rsidRPr="00AF782D">
              <w:rPr>
                <w:rFonts w:ascii="宋体" w:eastAsia="宋体" w:hAnsi="宋体" w:cs="宋体" w:hint="eastAsia"/>
                <w:color w:val="000000"/>
                <w:kern w:val="0"/>
                <w:sz w:val="22"/>
              </w:rPr>
              <w:t>文华盈智</w:t>
            </w:r>
            <w:proofErr w:type="gramEnd"/>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277814">
        <w:trPr>
          <w:trHeight w:val="288"/>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277814">
        <w:trPr>
          <w:trHeight w:val="300"/>
        </w:trPr>
        <w:tc>
          <w:tcPr>
            <w:tcW w:w="1223"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777" w:type="pct"/>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277814" w:rsidRDefault="00277814" w:rsidP="00EC0E7A">
      <w:pPr>
        <w:spacing w:line="400" w:lineRule="exact"/>
        <w:ind w:firstLineChars="177" w:firstLine="425"/>
        <w:rPr>
          <w:sz w:val="24"/>
          <w:szCs w:val="24"/>
        </w:rPr>
      </w:pPr>
      <w:r>
        <w:rPr>
          <w:rFonts w:hint="eastAsia"/>
          <w:sz w:val="24"/>
          <w:szCs w:val="24"/>
        </w:rPr>
        <w:t>数据来源：相关公司询价</w:t>
      </w:r>
    </w:p>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w:t>
      </w:r>
      <w:proofErr w:type="gramStart"/>
      <w:r>
        <w:rPr>
          <w:rFonts w:hint="eastAsia"/>
          <w:sz w:val="24"/>
          <w:szCs w:val="24"/>
        </w:rPr>
        <w:t>考量</w:t>
      </w:r>
      <w:proofErr w:type="gramEnd"/>
      <w:r>
        <w:rPr>
          <w:rFonts w:hint="eastAsia"/>
          <w:sz w:val="24"/>
          <w:szCs w:val="24"/>
        </w:rPr>
        <w:t>：初始资金是否充足、收费方式倾向于按年收费或者按交易收费、是否有独立模块需求、是否有自行研发交易系统的能力、学习并掌握此系统所需的时间成本等。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w:t>
      </w:r>
      <w:r w:rsidR="00B23393">
        <w:rPr>
          <w:rFonts w:hint="eastAsia"/>
          <w:sz w:val="24"/>
          <w:szCs w:val="24"/>
        </w:rPr>
        <w:t>发生</w:t>
      </w:r>
      <w:r>
        <w:rPr>
          <w:rFonts w:hint="eastAsia"/>
          <w:sz w:val="24"/>
          <w:szCs w:val="24"/>
        </w:rPr>
        <w:t>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lastRenderedPageBreak/>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sidR="007D7339">
        <w:rPr>
          <w:rFonts w:hint="eastAsia"/>
          <w:sz w:val="24"/>
          <w:szCs w:val="24"/>
        </w:rPr>
        <w:tab/>
      </w:r>
      <w:r w:rsidR="001E526C" w:rsidRPr="007F5DFF">
        <w:rPr>
          <w:rFonts w:ascii="宋体" w:eastAsia="宋体" w:hAnsi="宋体" w:cs="宋体" w:hint="eastAsia"/>
          <w:color w:val="000000"/>
          <w:kern w:val="0"/>
          <w:sz w:val="24"/>
          <w:szCs w:val="24"/>
        </w:rPr>
        <w:t>2017-01-26</w:t>
      </w:r>
      <w:r>
        <w:rPr>
          <w:rFonts w:hint="eastAsia"/>
          <w:sz w:val="24"/>
          <w:szCs w:val="24"/>
        </w:rPr>
        <w:t>不同商品</w:t>
      </w:r>
      <w:r w:rsidR="00334964">
        <w:rPr>
          <w:rFonts w:hint="eastAsia"/>
          <w:sz w:val="24"/>
          <w:szCs w:val="24"/>
        </w:rPr>
        <w:t>合约</w:t>
      </w:r>
      <w:r>
        <w:rPr>
          <w:rFonts w:hint="eastAsia"/>
          <w:sz w:val="24"/>
          <w:szCs w:val="24"/>
        </w:rPr>
        <w:t>的交易手续费</w:t>
      </w:r>
      <w:r w:rsidR="001E526C">
        <w:rPr>
          <w:rFonts w:hint="eastAsia"/>
          <w:sz w:val="24"/>
          <w:szCs w:val="24"/>
        </w:rPr>
        <w:t>数据</w:t>
      </w:r>
    </w:p>
    <w:tbl>
      <w:tblPr>
        <w:tblW w:w="5000" w:type="pct"/>
        <w:tblBorders>
          <w:top w:val="single" w:sz="12" w:space="0" w:color="auto"/>
          <w:bottom w:val="single" w:sz="12" w:space="0" w:color="auto"/>
        </w:tblBorders>
        <w:tblLook w:val="04A0" w:firstRow="1" w:lastRow="0" w:firstColumn="1" w:lastColumn="0" w:noHBand="0" w:noVBand="1"/>
      </w:tblPr>
      <w:tblGrid>
        <w:gridCol w:w="2575"/>
        <w:gridCol w:w="5861"/>
      </w:tblGrid>
      <w:tr w:rsidR="00EC0E7A" w:rsidRPr="007F5DFF" w:rsidTr="00FB6ACA">
        <w:trPr>
          <w:trHeight w:val="288"/>
        </w:trPr>
        <w:tc>
          <w:tcPr>
            <w:tcW w:w="1526"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r w:rsidR="00FB6ACA">
              <w:rPr>
                <w:rFonts w:ascii="宋体" w:eastAsia="宋体" w:hAnsi="宋体" w:cs="宋体" w:hint="eastAsia"/>
                <w:color w:val="000000"/>
                <w:kern w:val="0"/>
                <w:sz w:val="22"/>
              </w:rPr>
              <w:t>商品合约</w:t>
            </w:r>
          </w:p>
        </w:tc>
        <w:tc>
          <w:tcPr>
            <w:tcW w:w="3474" w:type="pct"/>
            <w:tcBorders>
              <w:top w:val="single" w:sz="12" w:space="0" w:color="auto"/>
              <w:bottom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FB6ACA">
        <w:trPr>
          <w:trHeight w:val="312"/>
        </w:trPr>
        <w:tc>
          <w:tcPr>
            <w:tcW w:w="1526" w:type="pct"/>
            <w:tcBorders>
              <w:top w:val="single" w:sz="12" w:space="0" w:color="auto"/>
            </w:tcBorders>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w:t>
            </w:r>
          </w:p>
        </w:tc>
        <w:tc>
          <w:tcPr>
            <w:tcW w:w="3474" w:type="pct"/>
            <w:tcBorders>
              <w:top w:val="single" w:sz="12"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沪铝</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沪锌</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沪铅</w:t>
            </w:r>
            <w:proofErr w:type="gramEnd"/>
            <w:r w:rsidRPr="007F5DFF">
              <w:rPr>
                <w:rFonts w:ascii="宋体" w:eastAsia="宋体" w:hAnsi="宋体" w:cs="宋体" w:hint="eastAsia"/>
                <w:color w:val="000000"/>
                <w:kern w:val="0"/>
                <w:sz w:val="24"/>
                <w:szCs w:val="24"/>
              </w:rPr>
              <w:t>1703</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w:t>
            </w:r>
            <w:proofErr w:type="gramStart"/>
            <w:r w:rsidRPr="007F5DFF">
              <w:rPr>
                <w:rFonts w:ascii="宋体" w:eastAsia="宋体" w:hAnsi="宋体" w:cs="宋体" w:hint="eastAsia"/>
                <w:color w:val="000000"/>
                <w:kern w:val="0"/>
                <w:sz w:val="22"/>
              </w:rPr>
              <w:t>平今仓</w:t>
            </w:r>
            <w:proofErr w:type="gramEnd"/>
            <w:r w:rsidRPr="007F5DFF">
              <w:rPr>
                <w:rFonts w:ascii="宋体" w:eastAsia="宋体" w:hAnsi="宋体" w:cs="宋体" w:hint="eastAsia"/>
                <w:color w:val="000000"/>
                <w:kern w:val="0"/>
                <w:sz w:val="22"/>
              </w:rPr>
              <w:t>免费</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FB6ACA">
        <w:trPr>
          <w:trHeight w:val="312"/>
        </w:trPr>
        <w:tc>
          <w:tcPr>
            <w:tcW w:w="1526" w:type="pct"/>
            <w:shd w:val="clear" w:color="auto" w:fill="auto"/>
            <w:noWrap/>
            <w:vAlign w:val="center"/>
            <w:hideMark/>
          </w:tcPr>
          <w:p w:rsidR="00EC0E7A" w:rsidRPr="007F5DFF" w:rsidRDefault="00EC0E7A" w:rsidP="00334964">
            <w:pPr>
              <w:widowControl/>
              <w:jc w:val="left"/>
              <w:rPr>
                <w:rFonts w:ascii="宋体" w:eastAsia="宋体" w:hAnsi="宋体" w:cs="宋体"/>
                <w:color w:val="000000"/>
                <w:kern w:val="0"/>
                <w:sz w:val="24"/>
                <w:szCs w:val="24"/>
              </w:rPr>
            </w:pPr>
            <w:proofErr w:type="gramStart"/>
            <w:r w:rsidRPr="007F5DFF">
              <w:rPr>
                <w:rFonts w:ascii="宋体" w:eastAsia="宋体" w:hAnsi="宋体" w:cs="宋体" w:hint="eastAsia"/>
                <w:color w:val="000000"/>
                <w:kern w:val="0"/>
                <w:sz w:val="24"/>
                <w:szCs w:val="24"/>
              </w:rPr>
              <w:t>沪银</w:t>
            </w:r>
            <w:proofErr w:type="gramEnd"/>
            <w:r w:rsidRPr="007F5DFF">
              <w:rPr>
                <w:rFonts w:ascii="宋体" w:eastAsia="宋体" w:hAnsi="宋体" w:cs="宋体" w:hint="eastAsia"/>
                <w:color w:val="000000"/>
                <w:kern w:val="0"/>
                <w:sz w:val="24"/>
                <w:szCs w:val="24"/>
              </w:rPr>
              <w:t>1706</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FB6ACA">
        <w:trPr>
          <w:trHeight w:val="312"/>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7F5DFF">
              <w:rPr>
                <w:rFonts w:ascii="宋体" w:eastAsia="宋体" w:hAnsi="宋体" w:cs="宋体" w:hint="eastAsia"/>
                <w:color w:val="000000"/>
                <w:kern w:val="0"/>
                <w:sz w:val="24"/>
                <w:szCs w:val="24"/>
              </w:rPr>
              <w:t>钢</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FB6ACA">
        <w:trPr>
          <w:trHeight w:val="312"/>
        </w:trPr>
        <w:tc>
          <w:tcPr>
            <w:tcW w:w="1526" w:type="pct"/>
            <w:shd w:val="clear" w:color="auto" w:fill="auto"/>
            <w:noWrap/>
            <w:vAlign w:val="center"/>
            <w:hideMark/>
          </w:tcPr>
          <w:p w:rsidR="00EC0E7A" w:rsidRPr="007F5DFF" w:rsidRDefault="001516C7" w:rsidP="00334964">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7F5DFF">
              <w:rPr>
                <w:rFonts w:ascii="宋体" w:eastAsia="宋体" w:hAnsi="宋体" w:cs="宋体" w:hint="eastAsia"/>
                <w:color w:val="000000"/>
                <w:kern w:val="0"/>
                <w:sz w:val="24"/>
                <w:szCs w:val="24"/>
              </w:rPr>
              <w:t>麦</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FB6ACA">
        <w:trPr>
          <w:trHeight w:val="312"/>
        </w:trPr>
        <w:tc>
          <w:tcPr>
            <w:tcW w:w="1526" w:type="pct"/>
            <w:shd w:val="clear" w:color="auto" w:fill="auto"/>
            <w:noWrap/>
            <w:vAlign w:val="center"/>
            <w:hideMark/>
          </w:tcPr>
          <w:p w:rsidR="00EC0E7A" w:rsidRPr="007F5DFF" w:rsidRDefault="00BF0964"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FB6ACA">
        <w:trPr>
          <w:trHeight w:val="324"/>
        </w:trPr>
        <w:tc>
          <w:tcPr>
            <w:tcW w:w="1526" w:type="pct"/>
            <w:shd w:val="clear" w:color="auto" w:fill="auto"/>
            <w:noWrap/>
            <w:vAlign w:val="center"/>
            <w:hideMark/>
          </w:tcPr>
          <w:p w:rsidR="00EC0E7A" w:rsidRPr="007F5DFF" w:rsidRDefault="003B7F18" w:rsidP="00334964">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EC0E7A" w:rsidRPr="007F5DFF">
              <w:rPr>
                <w:rFonts w:ascii="宋体" w:eastAsia="宋体" w:hAnsi="宋体" w:cs="宋体" w:hint="eastAsia"/>
                <w:color w:val="000000"/>
                <w:kern w:val="0"/>
                <w:sz w:val="24"/>
                <w:szCs w:val="24"/>
              </w:rPr>
              <w:t>1705</w:t>
            </w:r>
          </w:p>
        </w:tc>
        <w:tc>
          <w:tcPr>
            <w:tcW w:w="3474" w:type="pct"/>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7D0E8F" w:rsidRDefault="007D0E8F" w:rsidP="00EC0E7A">
      <w:pPr>
        <w:spacing w:line="400" w:lineRule="exact"/>
        <w:ind w:firstLineChars="177" w:firstLine="425"/>
        <w:rPr>
          <w:sz w:val="24"/>
          <w:szCs w:val="24"/>
        </w:rPr>
      </w:pPr>
      <w:r>
        <w:rPr>
          <w:rFonts w:hint="eastAsia"/>
          <w:sz w:val="24"/>
          <w:szCs w:val="24"/>
        </w:rPr>
        <w:t>数据来源：各</w:t>
      </w:r>
      <w:proofErr w:type="gramStart"/>
      <w:r>
        <w:rPr>
          <w:rFonts w:hint="eastAsia"/>
          <w:sz w:val="24"/>
          <w:szCs w:val="24"/>
        </w:rPr>
        <w:t>交易所官网数据</w:t>
      </w:r>
      <w:proofErr w:type="gramEnd"/>
    </w:p>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sidR="007D7339">
        <w:rPr>
          <w:rFonts w:hint="eastAsia"/>
          <w:sz w:val="24"/>
          <w:szCs w:val="24"/>
        </w:rPr>
        <w:tab/>
      </w:r>
      <w:r w:rsidR="00252616" w:rsidRPr="00355BC4">
        <w:rPr>
          <w:rFonts w:ascii="宋体" w:eastAsia="宋体" w:hAnsi="宋体" w:cs="宋体" w:hint="eastAsia"/>
          <w:color w:val="000000"/>
          <w:kern w:val="0"/>
          <w:sz w:val="24"/>
          <w:szCs w:val="24"/>
        </w:rPr>
        <w:t>2017-01-26</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Borders>
          <w:top w:val="single" w:sz="12" w:space="0" w:color="auto"/>
          <w:bottom w:val="single" w:sz="12" w:space="0" w:color="auto"/>
        </w:tblBorders>
        <w:tblLayout w:type="fixed"/>
        <w:tblLook w:val="04A0" w:firstRow="1" w:lastRow="0" w:firstColumn="1" w:lastColumn="0" w:noHBand="0" w:noVBand="1"/>
      </w:tblPr>
      <w:tblGrid>
        <w:gridCol w:w="1391"/>
        <w:gridCol w:w="1131"/>
        <w:gridCol w:w="991"/>
        <w:gridCol w:w="706"/>
        <w:gridCol w:w="991"/>
        <w:gridCol w:w="1276"/>
        <w:gridCol w:w="710"/>
        <w:gridCol w:w="850"/>
      </w:tblGrid>
      <w:tr w:rsidR="00C81225" w:rsidRPr="00355BC4" w:rsidTr="00A24894">
        <w:trPr>
          <w:trHeight w:val="288"/>
        </w:trPr>
        <w:tc>
          <w:tcPr>
            <w:tcW w:w="864"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r w:rsidR="00252616">
              <w:rPr>
                <w:rFonts w:ascii="宋体" w:eastAsia="宋体" w:hAnsi="宋体" w:cs="宋体" w:hint="eastAsia"/>
                <w:color w:val="000000"/>
                <w:kern w:val="0"/>
                <w:sz w:val="22"/>
              </w:rPr>
              <w:t>商品合约</w:t>
            </w:r>
          </w:p>
        </w:tc>
        <w:tc>
          <w:tcPr>
            <w:tcW w:w="703"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r w:rsidR="00C81225">
              <w:rPr>
                <w:rFonts w:ascii="宋体" w:eastAsia="宋体" w:hAnsi="宋体" w:cs="宋体" w:hint="eastAsia"/>
                <w:color w:val="000000"/>
                <w:kern w:val="0"/>
                <w:sz w:val="22"/>
              </w:rPr>
              <w:t>率</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单位</w:t>
            </w:r>
          </w:p>
        </w:tc>
        <w:tc>
          <w:tcPr>
            <w:tcW w:w="616" w:type="pct"/>
            <w:tcBorders>
              <w:top w:val="single" w:sz="12" w:space="0" w:color="auto"/>
              <w:bottom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3"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一</w:t>
            </w:r>
            <w:r w:rsidR="00EC0E7A" w:rsidRPr="00355BC4">
              <w:rPr>
                <w:rFonts w:ascii="宋体" w:eastAsia="宋体" w:hAnsi="宋体" w:cs="宋体" w:hint="eastAsia"/>
                <w:color w:val="000000"/>
                <w:kern w:val="0"/>
                <w:sz w:val="22"/>
              </w:rPr>
              <w:t>手金额</w:t>
            </w:r>
          </w:p>
        </w:tc>
        <w:tc>
          <w:tcPr>
            <w:tcW w:w="441" w:type="pct"/>
            <w:tcBorders>
              <w:top w:val="single" w:sz="12" w:space="0" w:color="auto"/>
              <w:bottom w:val="single" w:sz="12" w:space="0" w:color="auto"/>
            </w:tcBorders>
            <w:shd w:val="clear" w:color="auto" w:fill="auto"/>
            <w:noWrap/>
            <w:vAlign w:val="bottom"/>
            <w:hideMark/>
          </w:tcPr>
          <w:p w:rsidR="00EC0E7A" w:rsidRPr="00355BC4" w:rsidRDefault="00EC0E7A" w:rsidP="00C81225">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购买</w:t>
            </w:r>
          </w:p>
        </w:tc>
        <w:tc>
          <w:tcPr>
            <w:tcW w:w="528" w:type="pct"/>
            <w:tcBorders>
              <w:top w:val="single" w:sz="12" w:space="0" w:color="auto"/>
              <w:bottom w:val="single" w:sz="12" w:space="0" w:color="auto"/>
            </w:tcBorders>
            <w:shd w:val="clear" w:color="auto" w:fill="auto"/>
            <w:noWrap/>
            <w:vAlign w:val="bottom"/>
            <w:hideMark/>
          </w:tcPr>
          <w:p w:rsidR="00EC0E7A" w:rsidRPr="00355BC4" w:rsidRDefault="00A2489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费用</w:t>
            </w:r>
          </w:p>
        </w:tc>
      </w:tr>
      <w:tr w:rsidR="00C81225" w:rsidRPr="00355BC4" w:rsidTr="00A24894">
        <w:trPr>
          <w:trHeight w:val="312"/>
        </w:trPr>
        <w:tc>
          <w:tcPr>
            <w:tcW w:w="864" w:type="pct"/>
            <w:tcBorders>
              <w:top w:val="single" w:sz="12" w:space="0" w:color="auto"/>
            </w:tcBorders>
            <w:shd w:val="clear" w:color="auto" w:fill="auto"/>
            <w:noWrap/>
            <w:vAlign w:val="center"/>
            <w:hideMark/>
          </w:tcPr>
          <w:p w:rsidR="00EC0E7A" w:rsidRPr="00355BC4" w:rsidRDefault="00EC0E7A" w:rsidP="007D7339">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w:t>
            </w:r>
          </w:p>
        </w:tc>
        <w:tc>
          <w:tcPr>
            <w:tcW w:w="703" w:type="pct"/>
            <w:tcBorders>
              <w:top w:val="single" w:sz="12"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tcBorders>
              <w:top w:val="single" w:sz="12"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tcBorders>
              <w:top w:val="single" w:sz="12"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41"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single" w:sz="12"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沪铝</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沪锌</w:t>
            </w:r>
            <w:proofErr w:type="gramEnd"/>
            <w:r w:rsidR="00AC7C13">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沪铅</w:t>
            </w:r>
            <w:proofErr w:type="gramEnd"/>
            <w:r w:rsidRPr="00355BC4">
              <w:rPr>
                <w:rFonts w:ascii="宋体" w:eastAsia="宋体" w:hAnsi="宋体" w:cs="宋体" w:hint="eastAsia"/>
                <w:color w:val="000000"/>
                <w:kern w:val="0"/>
                <w:sz w:val="24"/>
                <w:szCs w:val="24"/>
              </w:rPr>
              <w:t>1703</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C81225" w:rsidRPr="00355BC4" w:rsidTr="00A24894">
        <w:trPr>
          <w:trHeight w:val="312"/>
        </w:trPr>
        <w:tc>
          <w:tcPr>
            <w:tcW w:w="864" w:type="pct"/>
            <w:shd w:val="clear" w:color="auto" w:fill="auto"/>
            <w:noWrap/>
            <w:vAlign w:val="center"/>
            <w:hideMark/>
          </w:tcPr>
          <w:p w:rsidR="00EC0E7A" w:rsidRPr="00355BC4" w:rsidRDefault="00EC0E7A" w:rsidP="00AC7C13">
            <w:pPr>
              <w:widowControl/>
              <w:jc w:val="left"/>
              <w:rPr>
                <w:rFonts w:ascii="宋体" w:eastAsia="宋体" w:hAnsi="宋体" w:cs="宋体"/>
                <w:color w:val="000000"/>
                <w:kern w:val="0"/>
                <w:sz w:val="24"/>
                <w:szCs w:val="24"/>
              </w:rPr>
            </w:pPr>
            <w:proofErr w:type="gramStart"/>
            <w:r w:rsidRPr="00355BC4">
              <w:rPr>
                <w:rFonts w:ascii="宋体" w:eastAsia="宋体" w:hAnsi="宋体" w:cs="宋体" w:hint="eastAsia"/>
                <w:color w:val="000000"/>
                <w:kern w:val="0"/>
                <w:sz w:val="24"/>
                <w:szCs w:val="24"/>
              </w:rPr>
              <w:t>沪银</w:t>
            </w:r>
            <w:proofErr w:type="gramEnd"/>
            <w:r w:rsidRPr="00355BC4">
              <w:rPr>
                <w:rFonts w:ascii="宋体" w:eastAsia="宋体" w:hAnsi="宋体" w:cs="宋体" w:hint="eastAsia"/>
                <w:color w:val="000000"/>
                <w:kern w:val="0"/>
                <w:sz w:val="24"/>
                <w:szCs w:val="24"/>
              </w:rPr>
              <w:t>1706</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C81225" w:rsidRPr="00355BC4" w:rsidTr="00A24894">
        <w:trPr>
          <w:trHeight w:val="312"/>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沪</w:t>
            </w:r>
            <w:r w:rsidR="00EC0E7A" w:rsidRPr="00355BC4">
              <w:rPr>
                <w:rFonts w:ascii="宋体" w:eastAsia="宋体" w:hAnsi="宋体" w:cs="宋体" w:hint="eastAsia"/>
                <w:color w:val="000000"/>
                <w:kern w:val="0"/>
                <w:sz w:val="24"/>
                <w:szCs w:val="24"/>
              </w:rPr>
              <w:t>钢</w:t>
            </w:r>
            <w:proofErr w:type="gramEnd"/>
            <w:r w:rsidR="00EC0E7A" w:rsidRPr="00355BC4">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C81225" w:rsidRPr="00355BC4" w:rsidTr="00A24894">
        <w:trPr>
          <w:trHeight w:val="312"/>
        </w:trPr>
        <w:tc>
          <w:tcPr>
            <w:tcW w:w="864" w:type="pct"/>
            <w:shd w:val="clear" w:color="auto" w:fill="auto"/>
            <w:noWrap/>
            <w:vAlign w:val="center"/>
            <w:hideMark/>
          </w:tcPr>
          <w:p w:rsidR="00EC0E7A" w:rsidRPr="00355BC4" w:rsidRDefault="001516C7" w:rsidP="00AC7C13">
            <w:pPr>
              <w:widowControl/>
              <w:jc w:val="left"/>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郑</w:t>
            </w:r>
            <w:r w:rsidR="00EC0E7A" w:rsidRPr="00355BC4">
              <w:rPr>
                <w:rFonts w:ascii="宋体" w:eastAsia="宋体" w:hAnsi="宋体" w:cs="宋体" w:hint="eastAsia"/>
                <w:color w:val="000000"/>
                <w:kern w:val="0"/>
                <w:sz w:val="24"/>
                <w:szCs w:val="24"/>
              </w:rPr>
              <w:t>麦</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C81225" w:rsidRPr="00355BC4" w:rsidTr="00A24894">
        <w:trPr>
          <w:trHeight w:val="312"/>
        </w:trPr>
        <w:tc>
          <w:tcPr>
            <w:tcW w:w="864" w:type="pct"/>
            <w:shd w:val="clear" w:color="auto" w:fill="auto"/>
            <w:noWrap/>
            <w:vAlign w:val="center"/>
            <w:hideMark/>
          </w:tcPr>
          <w:p w:rsidR="00EC0E7A" w:rsidRPr="00355BC4" w:rsidRDefault="00BF0964"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郑棉</w:t>
            </w:r>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C81225" w:rsidRPr="00355BC4" w:rsidTr="00A24894">
        <w:trPr>
          <w:trHeight w:val="324"/>
        </w:trPr>
        <w:tc>
          <w:tcPr>
            <w:tcW w:w="864" w:type="pct"/>
            <w:shd w:val="clear" w:color="auto" w:fill="auto"/>
            <w:noWrap/>
            <w:vAlign w:val="center"/>
            <w:hideMark/>
          </w:tcPr>
          <w:p w:rsidR="00EC0E7A" w:rsidRPr="00355BC4" w:rsidRDefault="003B7F18" w:rsidP="00AC7C13">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proofErr w:type="gramStart"/>
            <w:r>
              <w:rPr>
                <w:rFonts w:ascii="宋体" w:eastAsia="宋体" w:hAnsi="宋体" w:cs="宋体" w:hint="eastAsia"/>
                <w:color w:val="000000"/>
                <w:kern w:val="0"/>
                <w:sz w:val="24"/>
                <w:szCs w:val="24"/>
              </w:rPr>
              <w:t>玻</w:t>
            </w:r>
            <w:proofErr w:type="gramEnd"/>
            <w:r w:rsidR="00AC7C13">
              <w:rPr>
                <w:rFonts w:ascii="宋体" w:eastAsia="宋体" w:hAnsi="宋体" w:cs="宋体" w:hint="eastAsia"/>
                <w:color w:val="000000"/>
                <w:kern w:val="0"/>
                <w:sz w:val="24"/>
                <w:szCs w:val="24"/>
              </w:rPr>
              <w:t>1705</w:t>
            </w:r>
          </w:p>
        </w:tc>
        <w:tc>
          <w:tcPr>
            <w:tcW w:w="703" w:type="pct"/>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616" w:type="pct"/>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616"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3" w:type="pct"/>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41"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A72F59" w:rsidRDefault="00A72F59" w:rsidP="00EC0E7A">
      <w:pPr>
        <w:spacing w:line="400" w:lineRule="exact"/>
        <w:ind w:firstLineChars="177" w:firstLine="425"/>
        <w:rPr>
          <w:sz w:val="24"/>
          <w:szCs w:val="24"/>
        </w:rPr>
      </w:pPr>
      <w:r>
        <w:rPr>
          <w:rFonts w:hint="eastAsia"/>
          <w:sz w:val="24"/>
          <w:szCs w:val="24"/>
        </w:rPr>
        <w:t>数据来源：作者计算</w:t>
      </w:r>
    </w:p>
    <w:p w:rsidR="00EC0E7A" w:rsidRPr="00CA3423" w:rsidRDefault="00EC0E7A" w:rsidP="00EC0E7A">
      <w:pPr>
        <w:spacing w:line="400" w:lineRule="exact"/>
        <w:ind w:firstLineChars="177" w:firstLine="425"/>
        <w:rPr>
          <w:sz w:val="24"/>
          <w:szCs w:val="24"/>
        </w:rPr>
      </w:pPr>
      <w:r>
        <w:rPr>
          <w:rFonts w:hint="eastAsia"/>
          <w:sz w:val="24"/>
          <w:szCs w:val="24"/>
        </w:rPr>
        <w:lastRenderedPageBreak/>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w:t>
      </w:r>
      <w:proofErr w:type="gramStart"/>
      <w:r>
        <w:rPr>
          <w:rFonts w:hint="eastAsia"/>
          <w:sz w:val="24"/>
          <w:szCs w:val="24"/>
        </w:rPr>
        <w:t>佣</w:t>
      </w:r>
      <w:proofErr w:type="gramEnd"/>
      <w:r>
        <w:rPr>
          <w:rFonts w:hint="eastAsia"/>
          <w:sz w:val="24"/>
          <w:szCs w:val="24"/>
        </w:rPr>
        <w:t>等</w:t>
      </w:r>
      <w:r w:rsidR="006B4930">
        <w:rPr>
          <w:rFonts w:hint="eastAsia"/>
          <w:sz w:val="24"/>
          <w:szCs w:val="24"/>
        </w:rPr>
        <w:t>方法</w:t>
      </w:r>
      <w:r>
        <w:rPr>
          <w:rFonts w:hint="eastAsia"/>
          <w:sz w:val="24"/>
          <w:szCs w:val="24"/>
        </w:rPr>
        <w:t>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sidR="007D7339">
        <w:rPr>
          <w:rFonts w:hint="eastAsia"/>
          <w:sz w:val="24"/>
          <w:szCs w:val="24"/>
        </w:rPr>
        <w:tab/>
      </w:r>
      <w:r>
        <w:rPr>
          <w:rFonts w:hint="eastAsia"/>
          <w:sz w:val="24"/>
          <w:szCs w:val="24"/>
        </w:rPr>
        <w:t>国内期货市场行情数据发布频率</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3157"/>
        <w:gridCol w:w="3083"/>
      </w:tblGrid>
      <w:tr w:rsidR="00EC0E7A" w:rsidRPr="00665AF3" w:rsidTr="009C0C95">
        <w:trPr>
          <w:trHeight w:val="288"/>
        </w:trPr>
        <w:tc>
          <w:tcPr>
            <w:tcW w:w="1302"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r w:rsidR="00D63CF0">
              <w:rPr>
                <w:rFonts w:ascii="宋体" w:eastAsia="宋体" w:hAnsi="宋体" w:cs="宋体" w:hint="eastAsia"/>
                <w:color w:val="000000"/>
                <w:kern w:val="0"/>
                <w:sz w:val="22"/>
              </w:rPr>
              <w:t>期货市场</w:t>
            </w:r>
          </w:p>
        </w:tc>
        <w:tc>
          <w:tcPr>
            <w:tcW w:w="1871"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12" w:space="0" w:color="auto"/>
              <w:bottom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9C0C95">
        <w:trPr>
          <w:trHeight w:val="288"/>
        </w:trPr>
        <w:tc>
          <w:tcPr>
            <w:tcW w:w="1302"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single" w:sz="12"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288"/>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9C0C95">
        <w:trPr>
          <w:trHeight w:val="679"/>
        </w:trPr>
        <w:tc>
          <w:tcPr>
            <w:tcW w:w="1302"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shd w:val="clear" w:color="auto" w:fill="auto"/>
            <w:noWrap/>
            <w:vAlign w:val="center"/>
            <w:hideMark/>
          </w:tcPr>
          <w:p w:rsidR="00EC0E7A" w:rsidRPr="00665AF3" w:rsidRDefault="00EC0E7A" w:rsidP="00D36D1D">
            <w:pPr>
              <w:widowControl/>
              <w:jc w:val="left"/>
              <w:rPr>
                <w:rFonts w:ascii="宋体" w:eastAsia="宋体" w:hAnsi="宋体" w:cs="宋体"/>
                <w:color w:val="000000"/>
                <w:kern w:val="0"/>
                <w:sz w:val="22"/>
              </w:rPr>
            </w:pPr>
            <w:proofErr w:type="gramStart"/>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roofErr w:type="gramEnd"/>
          </w:p>
        </w:tc>
        <w:tc>
          <w:tcPr>
            <w:tcW w:w="1827" w:type="pct"/>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9C0C95">
        <w:trPr>
          <w:trHeight w:val="300"/>
        </w:trPr>
        <w:tc>
          <w:tcPr>
            <w:tcW w:w="1302"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957708" w:rsidRDefault="00957708" w:rsidP="00EC0E7A">
      <w:pPr>
        <w:spacing w:line="400" w:lineRule="exact"/>
        <w:ind w:firstLineChars="177" w:firstLine="425"/>
        <w:rPr>
          <w:sz w:val="24"/>
          <w:szCs w:val="24"/>
        </w:rPr>
      </w:pPr>
      <w:r>
        <w:rPr>
          <w:rFonts w:hint="eastAsia"/>
          <w:sz w:val="24"/>
          <w:szCs w:val="24"/>
        </w:rPr>
        <w:t>数据来源：各交易所官网</w:t>
      </w:r>
    </w:p>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支持中金所的股指期货与国债期货，但由于其系统部署在数讯机房，物理位置较优（上期所在张江机房，中金所在数讯机房，物理</w:t>
      </w:r>
      <w:proofErr w:type="gramStart"/>
      <w:r>
        <w:rPr>
          <w:rFonts w:hint="eastAsia"/>
          <w:sz w:val="24"/>
          <w:szCs w:val="24"/>
        </w:rPr>
        <w:t>上数讯机房</w:t>
      </w:r>
      <w:proofErr w:type="gramEnd"/>
      <w:r>
        <w:rPr>
          <w:rFonts w:hint="eastAsia"/>
          <w:sz w:val="24"/>
          <w:szCs w:val="24"/>
        </w:rPr>
        <w:t>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lastRenderedPageBreak/>
        <w:t>图</w:t>
      </w:r>
      <w:r w:rsidR="008478E8">
        <w:rPr>
          <w:rFonts w:hint="eastAsia"/>
          <w:sz w:val="24"/>
          <w:szCs w:val="24"/>
        </w:rPr>
        <w:t>5.2</w:t>
      </w:r>
      <w:r w:rsidR="007D7339">
        <w:rPr>
          <w:rFonts w:hint="eastAsia"/>
          <w:sz w:val="24"/>
          <w:szCs w:val="24"/>
        </w:rPr>
        <w:tab/>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w:t>
      </w:r>
      <w:proofErr w:type="gramStart"/>
      <w:r>
        <w:rPr>
          <w:sz w:val="24"/>
          <w:szCs w:val="24"/>
        </w:rPr>
        <w:t>用做市</w:t>
      </w:r>
      <w:proofErr w:type="gramEnd"/>
      <w:r>
        <w:rPr>
          <w:sz w:val="24"/>
          <w:szCs w:val="24"/>
        </w:rPr>
        <w:t>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w:t>
      </w:r>
      <w:r w:rsidR="00070B51">
        <w:rPr>
          <w:rFonts w:hint="eastAsia"/>
          <w:sz w:val="24"/>
          <w:szCs w:val="24"/>
        </w:rPr>
        <w:t>通过</w:t>
      </w:r>
      <w:r>
        <w:rPr>
          <w:rFonts w:hint="eastAsia"/>
          <w:sz w:val="24"/>
          <w:szCs w:val="24"/>
        </w:rPr>
        <w:t>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sidR="007D7339">
        <w:rPr>
          <w:rFonts w:hint="eastAsia"/>
          <w:sz w:val="24"/>
          <w:szCs w:val="24"/>
        </w:rPr>
        <w:tab/>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w:t>
      </w:r>
      <w:r>
        <w:rPr>
          <w:rFonts w:hint="eastAsia"/>
          <w:sz w:val="24"/>
          <w:szCs w:val="24"/>
        </w:rPr>
        <w:lastRenderedPageBreak/>
        <w:t>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w:t>
      </w:r>
      <w:proofErr w:type="gramStart"/>
      <w:r>
        <w:rPr>
          <w:rFonts w:hint="eastAsia"/>
          <w:sz w:val="24"/>
          <w:szCs w:val="24"/>
        </w:rPr>
        <w:t>辽阔大</w:t>
      </w:r>
      <w:proofErr w:type="gramEnd"/>
      <w:r>
        <w:rPr>
          <w:rFonts w:hint="eastAsia"/>
          <w:sz w:val="24"/>
          <w:szCs w:val="24"/>
        </w:rPr>
        <w:t>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w:t>
      </w:r>
      <w:proofErr w:type="gramStart"/>
      <w:r w:rsidR="00665E89" w:rsidRPr="00103890">
        <w:rPr>
          <w:rFonts w:hint="eastAsia"/>
          <w:sz w:val="24"/>
          <w:szCs w:val="24"/>
        </w:rPr>
        <w:t>偏</w:t>
      </w:r>
      <w:r w:rsidR="00665E89">
        <w:rPr>
          <w:rFonts w:hint="eastAsia"/>
          <w:sz w:val="24"/>
          <w:szCs w:val="24"/>
        </w:rPr>
        <w:t>以及</w:t>
      </w:r>
      <w:r w:rsidR="00665E89" w:rsidRPr="00103890">
        <w:rPr>
          <w:rFonts w:hint="eastAsia"/>
          <w:sz w:val="24"/>
          <w:szCs w:val="24"/>
        </w:rPr>
        <w:t>尖峰胖尾特征</w:t>
      </w:r>
      <w:proofErr w:type="gramEnd"/>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lastRenderedPageBreak/>
        <w:t>1951</w:t>
      </w:r>
      <w:r w:rsidRPr="008570ED">
        <w:rPr>
          <w:rFonts w:hint="eastAsia"/>
          <w:sz w:val="24"/>
          <w:szCs w:val="24"/>
        </w:rPr>
        <w:t>年水文学家</w:t>
      </w:r>
      <w:proofErr w:type="gramStart"/>
      <w:r w:rsidRPr="008570ED">
        <w:rPr>
          <w:rFonts w:hint="eastAsia"/>
          <w:sz w:val="24"/>
          <w:szCs w:val="24"/>
        </w:rPr>
        <w:t>赫</w:t>
      </w:r>
      <w:proofErr w:type="gramEnd"/>
      <w:r w:rsidRPr="008570ED">
        <w:rPr>
          <w:rFonts w:hint="eastAsia"/>
          <w:sz w:val="24"/>
          <w:szCs w:val="24"/>
        </w:rPr>
        <w:t>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w:t>
      </w:r>
      <w:r w:rsidR="004E6D7A">
        <w:rPr>
          <w:rFonts w:hint="eastAsia"/>
          <w:sz w:val="24"/>
          <w:szCs w:val="24"/>
        </w:rPr>
        <w:t>存在</w:t>
      </w:r>
      <w:r w:rsidR="00EC0E7A" w:rsidRPr="008570ED">
        <w:rPr>
          <w:rFonts w:hint="eastAsia"/>
          <w:sz w:val="24"/>
          <w:szCs w:val="24"/>
        </w:rPr>
        <w:t>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EC0E7A">
        <w:rPr>
          <w:rFonts w:hint="eastAsia"/>
          <w:sz w:val="24"/>
          <w:szCs w:val="24"/>
        </w:rPr>
        <w:t>[18]</w:t>
      </w:r>
      <w:r w:rsidR="00EC0E7A">
        <w:rPr>
          <w:rFonts w:hint="eastAsia"/>
          <w:sz w:val="24"/>
          <w:szCs w:val="24"/>
        </w:rPr>
        <w:t>，而中国期货市场的商品价格波动长期记忆性也十分明显</w:t>
      </w:r>
      <w:r w:rsidR="00EC0E7A">
        <w:rPr>
          <w:rFonts w:hint="eastAsia"/>
          <w:sz w:val="24"/>
          <w:szCs w:val="24"/>
        </w:rPr>
        <w:t>[17]</w:t>
      </w:r>
      <w:r w:rsidR="00EC0E7A">
        <w:rPr>
          <w:rFonts w:hint="eastAsia"/>
          <w:sz w:val="24"/>
          <w:szCs w:val="24"/>
        </w:rPr>
        <w:t>。</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w:t>
      </w:r>
      <w:r w:rsidR="00D24102">
        <w:rPr>
          <w:rFonts w:hint="eastAsia"/>
          <w:sz w:val="24"/>
          <w:szCs w:val="24"/>
        </w:rPr>
        <w:t>内</w:t>
      </w:r>
      <w:r w:rsidR="00632571">
        <w:rPr>
          <w:rFonts w:hint="eastAsia"/>
          <w:sz w:val="24"/>
          <w:szCs w:val="24"/>
        </w:rPr>
        <w:t>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lastRenderedPageBreak/>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图</w:t>
      </w:r>
      <w:r w:rsidR="00605DA0">
        <w:rPr>
          <w:rFonts w:hint="eastAsia"/>
          <w:sz w:val="24"/>
          <w:szCs w:val="24"/>
        </w:rPr>
        <w:t>5.4</w:t>
      </w:r>
      <w:r w:rsidR="007D7339">
        <w:rPr>
          <w:rFonts w:hint="eastAsia"/>
          <w:sz w:val="24"/>
          <w:szCs w:val="24"/>
        </w:rPr>
        <w:tab/>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w:t>
      </w:r>
      <w:proofErr w:type="gramStart"/>
      <w:r w:rsidRPr="00C5135D">
        <w:rPr>
          <w:rFonts w:hint="eastAsia"/>
          <w:sz w:val="24"/>
          <w:szCs w:val="24"/>
        </w:rPr>
        <w:t>讯金融</w:t>
      </w:r>
      <w:proofErr w:type="gramEnd"/>
      <w:r w:rsidRPr="00C5135D">
        <w:rPr>
          <w:rFonts w:hint="eastAsia"/>
          <w:sz w:val="24"/>
          <w:szCs w:val="24"/>
        </w:rPr>
        <w:t>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w:t>
      </w:r>
      <w:proofErr w:type="gramStart"/>
      <w:r w:rsidRPr="009417A2">
        <w:rPr>
          <w:rFonts w:hint="eastAsia"/>
          <w:sz w:val="24"/>
          <w:szCs w:val="24"/>
        </w:rPr>
        <w:t>粕</w:t>
      </w:r>
      <w:proofErr w:type="gramEnd"/>
      <w:r>
        <w:rPr>
          <w:rFonts w:hint="eastAsia"/>
          <w:sz w:val="24"/>
          <w:szCs w:val="24"/>
        </w:rPr>
        <w:t>RM</w:t>
      </w:r>
      <w:r w:rsidRPr="009417A2">
        <w:rPr>
          <w:rFonts w:hint="eastAsia"/>
          <w:sz w:val="24"/>
          <w:szCs w:val="24"/>
        </w:rPr>
        <w:t>和豆</w:t>
      </w:r>
      <w:proofErr w:type="gramStart"/>
      <w:r w:rsidRPr="009417A2">
        <w:rPr>
          <w:rFonts w:hint="eastAsia"/>
          <w:sz w:val="24"/>
          <w:szCs w:val="24"/>
        </w:rPr>
        <w:t>粕</w:t>
      </w:r>
      <w:proofErr w:type="gramEnd"/>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lastRenderedPageBreak/>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w:t>
      </w:r>
      <w:proofErr w:type="gramStart"/>
      <w:r>
        <w:rPr>
          <w:rFonts w:hint="eastAsia"/>
          <w:sz w:val="24"/>
          <w:szCs w:val="24"/>
        </w:rPr>
        <w:t>格较高</w:t>
      </w:r>
      <w:proofErr w:type="gramEnd"/>
      <w:r>
        <w:rPr>
          <w:rFonts w:hint="eastAsia"/>
          <w:sz w:val="24"/>
          <w:szCs w:val="24"/>
        </w:rPr>
        <w:t>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w:t>
      </w:r>
      <w:r w:rsidR="00091E3D">
        <w:rPr>
          <w:rFonts w:hint="eastAsia"/>
          <w:sz w:val="24"/>
          <w:szCs w:val="24"/>
        </w:rPr>
        <w:t>期货品种在相同</w:t>
      </w:r>
      <w:r w:rsidR="00A10B38">
        <w:rPr>
          <w:rFonts w:hint="eastAsia"/>
          <w:sz w:val="24"/>
          <w:szCs w:val="24"/>
        </w:rPr>
        <w:t>时期</w:t>
      </w:r>
      <w:r w:rsidRPr="00537B37">
        <w:rPr>
          <w:rFonts w:hint="eastAsia"/>
          <w:sz w:val="24"/>
          <w:szCs w:val="24"/>
        </w:rPr>
        <w:t>的价格</w:t>
      </w:r>
      <w:r>
        <w:rPr>
          <w:rFonts w:hint="eastAsia"/>
          <w:sz w:val="24"/>
          <w:szCs w:val="24"/>
        </w:rPr>
        <w:t>比值即比价</w:t>
      </w:r>
      <w:r w:rsidRPr="00537B37">
        <w:rPr>
          <w:rFonts w:hint="eastAsia"/>
          <w:sz w:val="24"/>
          <w:szCs w:val="24"/>
        </w:rPr>
        <w:t>，并</w:t>
      </w:r>
      <w:r w:rsidR="00A32B4B">
        <w:rPr>
          <w:rFonts w:hint="eastAsia"/>
          <w:sz w:val="24"/>
          <w:szCs w:val="24"/>
        </w:rPr>
        <w:t>将</w:t>
      </w:r>
      <w:r w:rsidR="00B425D3">
        <w:rPr>
          <w:rFonts w:hint="eastAsia"/>
          <w:sz w:val="24"/>
          <w:szCs w:val="24"/>
        </w:rPr>
        <w:t>计算出的</w:t>
      </w:r>
      <w:proofErr w:type="gramStart"/>
      <w:r w:rsidRPr="00537B37">
        <w:rPr>
          <w:rFonts w:hint="eastAsia"/>
          <w:sz w:val="24"/>
          <w:szCs w:val="24"/>
        </w:rPr>
        <w:t>比价</w:t>
      </w:r>
      <w:r w:rsidR="00A32B4B">
        <w:rPr>
          <w:rFonts w:hint="eastAsia"/>
          <w:sz w:val="24"/>
          <w:szCs w:val="24"/>
        </w:rPr>
        <w:t>值</w:t>
      </w:r>
      <w:proofErr w:type="gramEnd"/>
      <w:r w:rsidR="00A32B4B">
        <w:rPr>
          <w:rFonts w:hint="eastAsia"/>
          <w:sz w:val="24"/>
          <w:szCs w:val="24"/>
        </w:rPr>
        <w:t>画作</w:t>
      </w:r>
      <w:r w:rsidRPr="00537B37">
        <w:rPr>
          <w:rFonts w:hint="eastAsia"/>
          <w:sz w:val="24"/>
          <w:szCs w:val="24"/>
        </w:rPr>
        <w:t>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00DF5BB6">
        <w:rPr>
          <w:rFonts w:hint="eastAsia"/>
          <w:sz w:val="24"/>
          <w:szCs w:val="24"/>
        </w:rPr>
        <w:t>正常</w:t>
      </w:r>
      <w:r w:rsidRPr="00537B37">
        <w:rPr>
          <w:rFonts w:hint="eastAsia"/>
          <w:sz w:val="24"/>
          <w:szCs w:val="24"/>
        </w:rPr>
        <w:t>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w:t>
      </w:r>
      <w:proofErr w:type="gramStart"/>
      <w:r>
        <w:rPr>
          <w:rFonts w:hint="eastAsia"/>
          <w:sz w:val="24"/>
          <w:szCs w:val="24"/>
        </w:rPr>
        <w:t>平</w:t>
      </w:r>
      <w:r w:rsidR="00017AD5">
        <w:rPr>
          <w:rFonts w:hint="eastAsia"/>
          <w:sz w:val="24"/>
          <w:szCs w:val="24"/>
        </w:rPr>
        <w:t>平仓</w:t>
      </w:r>
      <w:proofErr w:type="gramEnd"/>
      <w:r w:rsidR="00017AD5">
        <w:rPr>
          <w:rFonts w:hint="eastAsia"/>
          <w:sz w:val="24"/>
          <w:szCs w:val="24"/>
        </w:rPr>
        <w:t>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proofErr w:type="gramStart"/>
      <w:r>
        <w:rPr>
          <w:rFonts w:hint="eastAsia"/>
          <w:sz w:val="24"/>
          <w:szCs w:val="24"/>
        </w:rPr>
        <w:t>个</w:t>
      </w:r>
      <w:proofErr w:type="gramEnd"/>
      <w:r>
        <w:rPr>
          <w:rFonts w:hint="eastAsia"/>
          <w:sz w:val="24"/>
          <w:szCs w:val="24"/>
        </w:rPr>
        <w:t>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lastRenderedPageBreak/>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，那么将来</w:t>
      </w:r>
      <w:r w:rsidR="00B86C7D">
        <w:rPr>
          <w:rFonts w:hint="eastAsia"/>
          <w:sz w:val="24"/>
          <w:szCs w:val="24"/>
        </w:rPr>
        <w:t>一段</w:t>
      </w:r>
      <w:r w:rsidR="00EC0E7A">
        <w:rPr>
          <w:sz w:val="24"/>
          <w:szCs w:val="24"/>
        </w:rPr>
        <w:t>时期内</w:t>
      </w:r>
      <w:r w:rsidR="00B86C7D">
        <w:rPr>
          <w:sz w:val="24"/>
          <w:szCs w:val="24"/>
        </w:rPr>
        <w:t>其期望</w:t>
      </w:r>
      <w:r w:rsidR="00B86C7D">
        <w:rPr>
          <w:rFonts w:hint="eastAsia"/>
          <w:sz w:val="24"/>
          <w:szCs w:val="24"/>
        </w:rPr>
        <w:t>的价格走势也会较弱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884129">
        <w:rPr>
          <w:rFonts w:hint="eastAsia"/>
          <w:sz w:val="24"/>
          <w:szCs w:val="24"/>
        </w:rPr>
        <w:t>[20]</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t>不停的</w:t>
      </w:r>
      <w:r w:rsidR="00E92859">
        <w:rPr>
          <w:rFonts w:hint="eastAsia"/>
          <w:sz w:val="24"/>
          <w:szCs w:val="24"/>
        </w:rPr>
        <w:lastRenderedPageBreak/>
        <w:t>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w:t>
      </w:r>
      <w:r w:rsidR="00315330">
        <w:rPr>
          <w:rFonts w:hint="eastAsia"/>
          <w:sz w:val="24"/>
          <w:szCs w:val="24"/>
        </w:rPr>
        <w:t>市场的价格逐步靠近该商品本身的价值</w:t>
      </w:r>
      <w:r>
        <w:rPr>
          <w:sz w:val="24"/>
          <w:szCs w:val="24"/>
        </w:rPr>
        <w:t>，知情交易者</w:t>
      </w:r>
      <w:r w:rsidR="00315330">
        <w:rPr>
          <w:rFonts w:hint="eastAsia"/>
          <w:sz w:val="24"/>
          <w:szCs w:val="24"/>
        </w:rPr>
        <w:t>从中已经无法获得任何利润，因此</w:t>
      </w:r>
      <w:r w:rsidR="00315330">
        <w:rPr>
          <w:sz w:val="24"/>
          <w:szCs w:val="24"/>
        </w:rPr>
        <w:t>知情</w:t>
      </w:r>
      <w:r w:rsidR="00315330">
        <w:rPr>
          <w:rFonts w:hint="eastAsia"/>
          <w:sz w:val="24"/>
          <w:szCs w:val="24"/>
        </w:rPr>
        <w:t>交易者会离开</w:t>
      </w:r>
      <w:r>
        <w:rPr>
          <w:sz w:val="24"/>
          <w:szCs w:val="24"/>
        </w:rPr>
        <w:t>市场</w:t>
      </w:r>
      <w:r w:rsidR="00315330">
        <w:rPr>
          <w:rFonts w:hint="eastAsia"/>
          <w:sz w:val="24"/>
          <w:szCs w:val="24"/>
        </w:rPr>
        <w:t>。同时，市场通常对信息有过度反应的现象</w:t>
      </w:r>
      <w:r>
        <w:rPr>
          <w:sz w:val="24"/>
          <w:szCs w:val="24"/>
        </w:rPr>
        <w:t>，</w:t>
      </w:r>
      <w:r w:rsidR="00315330">
        <w:rPr>
          <w:rFonts w:hint="eastAsia"/>
          <w:sz w:val="24"/>
          <w:szCs w:val="24"/>
        </w:rPr>
        <w:t>知情交易者离开的信息往往会被过度解读，</w:t>
      </w:r>
      <w:r>
        <w:rPr>
          <w:sz w:val="24"/>
          <w:szCs w:val="24"/>
        </w:rPr>
        <w:t>从而</w:t>
      </w:r>
      <w:r w:rsidR="00315330">
        <w:rPr>
          <w:rFonts w:hint="eastAsia"/>
          <w:sz w:val="24"/>
          <w:szCs w:val="24"/>
        </w:rPr>
        <w:t>市场改变了原有的趋势，</w:t>
      </w:r>
      <w:r>
        <w:rPr>
          <w:sz w:val="24"/>
          <w:szCs w:val="24"/>
        </w:rPr>
        <w:t>价格</w:t>
      </w:r>
      <w:r w:rsidR="00315330">
        <w:rPr>
          <w:rFonts w:hint="eastAsia"/>
          <w:sz w:val="24"/>
          <w:szCs w:val="24"/>
        </w:rPr>
        <w:t>走势就会发生</w:t>
      </w:r>
      <w:r>
        <w:rPr>
          <w:sz w:val="24"/>
          <w:szCs w:val="24"/>
        </w:rPr>
        <w:t>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anchor>
        </w:drawing>
      </w:r>
      <w:r w:rsidR="007A761B">
        <w:rPr>
          <w:rFonts w:hint="eastAsia"/>
          <w:sz w:val="24"/>
          <w:szCs w:val="24"/>
        </w:rPr>
        <w:t>每一种</w:t>
      </w:r>
      <w:r w:rsidR="008F2984" w:rsidRPr="00D53A60">
        <w:rPr>
          <w:sz w:val="24"/>
          <w:szCs w:val="24"/>
        </w:rPr>
        <w:t>高频交易</w:t>
      </w:r>
      <w:r w:rsidR="008F2984">
        <w:rPr>
          <w:sz w:val="24"/>
          <w:szCs w:val="24"/>
        </w:rPr>
        <w:t>策略</w:t>
      </w:r>
      <w:r w:rsidR="007A761B">
        <w:rPr>
          <w:rFonts w:hint="eastAsia"/>
          <w:sz w:val="24"/>
          <w:szCs w:val="24"/>
        </w:rPr>
        <w:t>都</w:t>
      </w:r>
      <w:r w:rsidR="008F2984">
        <w:rPr>
          <w:sz w:val="24"/>
          <w:szCs w:val="24"/>
        </w:rPr>
        <w:t>是</w:t>
      </w:r>
      <w:r w:rsidR="007A761B">
        <w:rPr>
          <w:rFonts w:hint="eastAsia"/>
          <w:sz w:val="24"/>
          <w:szCs w:val="24"/>
        </w:rPr>
        <w:t>根据某种对现象的观察或者对市场的解读而设计的</w:t>
      </w:r>
      <w:r w:rsidR="008F2984">
        <w:rPr>
          <w:sz w:val="24"/>
          <w:szCs w:val="24"/>
        </w:rPr>
        <w:t>。</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sidR="007D7339">
        <w:rPr>
          <w:rFonts w:hint="eastAsia"/>
          <w:sz w:val="24"/>
          <w:szCs w:val="24"/>
        </w:rPr>
        <w:tab/>
      </w:r>
      <w:r>
        <w:rPr>
          <w:rFonts w:hint="eastAsia"/>
          <w:sz w:val="24"/>
          <w:szCs w:val="24"/>
        </w:rPr>
        <w:t>历年来前十名交易系统的登榜情况，图片来源和</w:t>
      </w:r>
      <w:proofErr w:type="gramStart"/>
      <w:r>
        <w:rPr>
          <w:rFonts w:hint="eastAsia"/>
          <w:sz w:val="24"/>
          <w:szCs w:val="24"/>
        </w:rPr>
        <w:t>讯金融</w:t>
      </w:r>
      <w:proofErr w:type="gramEnd"/>
      <w:r>
        <w:rPr>
          <w:rFonts w:hint="eastAsia"/>
          <w:sz w:val="24"/>
          <w:szCs w:val="24"/>
        </w:rPr>
        <w:t>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9A2841">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14:anchorId="0202CB25" wp14:editId="40380184">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w:t>
      </w:r>
      <w:proofErr w:type="gramStart"/>
      <w:r w:rsidR="001D6625" w:rsidRPr="007F4536">
        <w:rPr>
          <w:rFonts w:hint="eastAsia"/>
          <w:sz w:val="24"/>
          <w:szCs w:val="24"/>
        </w:rPr>
        <w:t>点交易</w:t>
      </w:r>
      <w:proofErr w:type="gramEnd"/>
      <w:r w:rsidR="001D6625" w:rsidRPr="007F4536">
        <w:rPr>
          <w:rFonts w:hint="eastAsia"/>
          <w:sz w:val="24"/>
          <w:szCs w:val="24"/>
        </w:rPr>
        <w:t>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w:t>
      </w:r>
      <w:proofErr w:type="gramStart"/>
      <w:r w:rsidR="008F2984" w:rsidRPr="007F4536">
        <w:rPr>
          <w:rFonts w:hint="eastAsia"/>
          <w:sz w:val="24"/>
          <w:szCs w:val="24"/>
        </w:rPr>
        <w:t>最</w:t>
      </w:r>
      <w:proofErr w:type="gramEnd"/>
      <w:r w:rsidR="008F2984" w:rsidRPr="007F4536">
        <w:rPr>
          <w:rFonts w:hint="eastAsia"/>
          <w:sz w:val="24"/>
          <w:szCs w:val="24"/>
        </w:rPr>
        <w:t>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9A2841">
      <w:pPr>
        <w:spacing w:line="400" w:lineRule="exact"/>
        <w:ind w:firstLineChars="177" w:firstLine="425"/>
        <w:rPr>
          <w:sz w:val="24"/>
          <w:szCs w:val="24"/>
        </w:rPr>
      </w:pPr>
      <w:r>
        <w:rPr>
          <w:rFonts w:hint="eastAsia"/>
          <w:sz w:val="24"/>
          <w:szCs w:val="24"/>
        </w:rPr>
        <w:t>图</w:t>
      </w:r>
      <w:r w:rsidR="00893D32">
        <w:rPr>
          <w:rFonts w:hint="eastAsia"/>
          <w:sz w:val="24"/>
          <w:szCs w:val="24"/>
        </w:rPr>
        <w:t>6.2</w:t>
      </w:r>
      <w:r w:rsidR="007D7339">
        <w:rPr>
          <w:rFonts w:hint="eastAsia"/>
          <w:sz w:val="24"/>
          <w:szCs w:val="24"/>
        </w:rPr>
        <w:tab/>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FC10D6" w:rsidP="009A2841">
      <w:pPr>
        <w:spacing w:line="400" w:lineRule="exact"/>
        <w:ind w:firstLineChars="177" w:firstLine="372"/>
        <w:rPr>
          <w:sz w:val="24"/>
          <w:szCs w:val="24"/>
        </w:rPr>
      </w:pPr>
      <w:r>
        <w:rPr>
          <w:noProof/>
        </w:rPr>
        <w:pict>
          <v:shape id="_x0000_s1032" type="#_x0000_t75" style="position:absolute;left:0;text-align:left;margin-left:18.4pt;margin-top:9.15pt;width:373.2pt;height:192.85pt;z-index:251692032;mso-position-horizontal-relative:text;mso-position-vertical-relative:text">
            <v:imagedata r:id="rId32" o:title=""/>
            <w10:wrap type="square"/>
          </v:shape>
          <o:OLEObject Type="Embed" ProgID="Visio.Drawing.11" ShapeID="_x0000_s1032" DrawAspect="Content" ObjectID="_1548712862" r:id="rId33"/>
        </w:pict>
      </w:r>
      <w:r w:rsidR="008F2984">
        <w:rPr>
          <w:rFonts w:hint="eastAsia"/>
          <w:sz w:val="24"/>
          <w:szCs w:val="24"/>
        </w:rPr>
        <w:t>图</w:t>
      </w:r>
      <w:r w:rsidR="009911AE">
        <w:rPr>
          <w:rFonts w:hint="eastAsia"/>
          <w:sz w:val="24"/>
          <w:szCs w:val="24"/>
        </w:rPr>
        <w:t>6.3</w:t>
      </w:r>
      <w:r w:rsidR="007D7339">
        <w:rPr>
          <w:rFonts w:hint="eastAsia"/>
          <w:sz w:val="24"/>
          <w:szCs w:val="24"/>
        </w:rPr>
        <w:tab/>
      </w:r>
      <w:r w:rsidR="008F2984">
        <w:rPr>
          <w:rFonts w:hint="eastAsia"/>
          <w:sz w:val="24"/>
          <w:szCs w:val="24"/>
        </w:rPr>
        <w:t>R-Break</w:t>
      </w:r>
      <w:r w:rsidR="008F2984">
        <w:rPr>
          <w:rFonts w:hint="eastAsia"/>
          <w:sz w:val="24"/>
          <w:szCs w:val="24"/>
        </w:rPr>
        <w:t>策略原理图</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w:t>
      </w:r>
      <w:proofErr w:type="gramStart"/>
      <w:r w:rsidRPr="0092295C">
        <w:rPr>
          <w:rFonts w:hint="eastAsia"/>
          <w:sz w:val="24"/>
          <w:szCs w:val="24"/>
        </w:rPr>
        <w:t>最</w:t>
      </w:r>
      <w:proofErr w:type="gramEnd"/>
      <w:r w:rsidRPr="0092295C">
        <w:rPr>
          <w:rFonts w:hint="eastAsia"/>
          <w:sz w:val="24"/>
          <w:szCs w:val="24"/>
        </w:rPr>
        <w:t>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proofErr w:type="gramStart"/>
      <w:r w:rsidRPr="0092295C">
        <w:rPr>
          <w:rFonts w:hint="eastAsia"/>
          <w:sz w:val="24"/>
          <w:szCs w:val="24"/>
        </w:rPr>
        <w:t>来</w:t>
      </w:r>
      <w:r w:rsidR="00891F8C">
        <w:rPr>
          <w:rFonts w:hint="eastAsia"/>
          <w:sz w:val="24"/>
          <w:szCs w:val="24"/>
        </w:rPr>
        <w:t>作</w:t>
      </w:r>
      <w:proofErr w:type="gramEnd"/>
      <w:r w:rsidR="00891F8C">
        <w:rPr>
          <w:rFonts w:hint="eastAsia"/>
          <w:sz w:val="24"/>
          <w:szCs w:val="24"/>
        </w:rPr>
        <w:t>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lastRenderedPageBreak/>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t>1.1</w:t>
      </w:r>
      <w:r>
        <w:rPr>
          <w:rFonts w:hint="eastAsia"/>
          <w:sz w:val="24"/>
          <w:szCs w:val="24"/>
        </w:rPr>
        <w:t>、</w:t>
      </w:r>
      <w:r w:rsidR="00F879FE">
        <w:rPr>
          <w:rFonts w:hint="eastAsia"/>
          <w:sz w:val="24"/>
          <w:szCs w:val="24"/>
        </w:rPr>
        <w:t>在</w:t>
      </w:r>
      <w:proofErr w:type="gramStart"/>
      <w:r w:rsidR="00F879FE">
        <w:rPr>
          <w:rFonts w:hint="eastAsia"/>
          <w:sz w:val="24"/>
          <w:szCs w:val="24"/>
        </w:rPr>
        <w:t>交易者</w:t>
      </w:r>
      <w:r w:rsidR="00473A4C">
        <w:rPr>
          <w:rFonts w:hint="eastAsia"/>
          <w:sz w:val="24"/>
          <w:szCs w:val="24"/>
        </w:rPr>
        <w:t>净持仓</w:t>
      </w:r>
      <w:proofErr w:type="gramEnd"/>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w:t>
      </w:r>
      <w:proofErr w:type="gramStart"/>
      <w:r w:rsidRPr="002C0DE7">
        <w:rPr>
          <w:rFonts w:hint="eastAsia"/>
          <w:sz w:val="24"/>
          <w:szCs w:val="24"/>
        </w:rPr>
        <w:t>最</w:t>
      </w:r>
      <w:proofErr w:type="gramEnd"/>
      <w:r w:rsidRPr="002C0DE7">
        <w:rPr>
          <w:rFonts w:hint="eastAsia"/>
          <w:sz w:val="24"/>
          <w:szCs w:val="24"/>
        </w:rPr>
        <w:t>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proofErr w:type="gramStart"/>
      <w:r w:rsidR="006542A6">
        <w:rPr>
          <w:rFonts w:hint="eastAsia"/>
          <w:sz w:val="24"/>
          <w:szCs w:val="24"/>
        </w:rPr>
        <w:t>平掉多仓然后</w:t>
      </w:r>
      <w:proofErr w:type="gramEnd"/>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w:t>
      </w:r>
      <w:proofErr w:type="gramStart"/>
      <w:r w:rsidR="00B005D2">
        <w:rPr>
          <w:rFonts w:hint="eastAsia"/>
          <w:sz w:val="24"/>
          <w:szCs w:val="24"/>
        </w:rPr>
        <w:t>交易者净持仓</w:t>
      </w:r>
      <w:proofErr w:type="gramEnd"/>
      <w:r w:rsidR="00B005D2">
        <w:rPr>
          <w:rFonts w:hint="eastAsia"/>
          <w:sz w:val="24"/>
          <w:szCs w:val="24"/>
        </w:rPr>
        <w:t>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w:t>
      </w:r>
      <w:proofErr w:type="gramStart"/>
      <w:r w:rsidR="0008675E">
        <w:rPr>
          <w:rFonts w:hint="eastAsia"/>
          <w:sz w:val="24"/>
          <w:szCs w:val="24"/>
        </w:rPr>
        <w:t>交易者净持仓</w:t>
      </w:r>
      <w:proofErr w:type="gramEnd"/>
      <w:r w:rsidR="0008675E">
        <w:rPr>
          <w:rFonts w:hint="eastAsia"/>
          <w:sz w:val="24"/>
          <w:szCs w:val="24"/>
        </w:rPr>
        <w:t>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w:t>
      </w:r>
      <w:proofErr w:type="gramStart"/>
      <w:r w:rsidRPr="00D01631">
        <w:rPr>
          <w:rFonts w:ascii="黑体" w:eastAsia="黑体" w:hAnsi="黑体" w:hint="eastAsia"/>
          <w:sz w:val="30"/>
          <w:szCs w:val="30"/>
        </w:rPr>
        <w:t>一</w:t>
      </w:r>
      <w:proofErr w:type="gramEnd"/>
      <w:r w:rsidRPr="00D01631">
        <w:rPr>
          <w:rFonts w:ascii="黑体" w:eastAsia="黑体" w:hAnsi="黑体" w:hint="eastAsia"/>
          <w:sz w:val="30"/>
          <w:szCs w:val="30"/>
        </w:rPr>
        <w:t>：</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w:t>
      </w:r>
      <w:proofErr w:type="gramStart"/>
      <w:r w:rsidR="00B6489E">
        <w:rPr>
          <w:rFonts w:hint="eastAsia"/>
          <w:sz w:val="24"/>
          <w:szCs w:val="24"/>
        </w:rPr>
        <w:t>交易者净持仓</w:t>
      </w:r>
      <w:proofErr w:type="gramEnd"/>
      <w:r w:rsidR="00B6489E">
        <w:rPr>
          <w:rFonts w:hint="eastAsia"/>
          <w:sz w:val="24"/>
          <w:szCs w:val="24"/>
        </w:rPr>
        <w:t>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w:t>
      </w:r>
      <w:proofErr w:type="gramStart"/>
      <w:r w:rsidR="00B6489E" w:rsidRPr="002C0DE7">
        <w:rPr>
          <w:rFonts w:hint="eastAsia"/>
          <w:sz w:val="24"/>
          <w:szCs w:val="24"/>
        </w:rPr>
        <w:t>最</w:t>
      </w:r>
      <w:proofErr w:type="gramEnd"/>
      <w:r w:rsidR="00B6489E" w:rsidRPr="002C0DE7">
        <w:rPr>
          <w:rFonts w:hint="eastAsia"/>
          <w:sz w:val="24"/>
          <w:szCs w:val="24"/>
        </w:rPr>
        <w:t>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proofErr w:type="gramStart"/>
      <w:r w:rsidR="00B6489E">
        <w:rPr>
          <w:rFonts w:hint="eastAsia"/>
          <w:sz w:val="24"/>
          <w:szCs w:val="24"/>
        </w:rPr>
        <w:t>平掉多仓然后</w:t>
      </w:r>
      <w:proofErr w:type="gramEnd"/>
      <w:r w:rsidR="00B6489E">
        <w:rPr>
          <w:rFonts w:hint="eastAsia"/>
          <w:sz w:val="24"/>
          <w:szCs w:val="24"/>
        </w:rPr>
        <w:t>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sidR="007D7339">
        <w:rPr>
          <w:rFonts w:hint="eastAsia"/>
          <w:sz w:val="24"/>
          <w:szCs w:val="24"/>
        </w:rPr>
        <w:tab/>
      </w:r>
      <w:r>
        <w:rPr>
          <w:rFonts w:hint="eastAsia"/>
          <w:sz w:val="24"/>
          <w:szCs w:val="24"/>
        </w:rPr>
        <w:t>R-Break</w:t>
      </w:r>
      <w:r>
        <w:rPr>
          <w:rFonts w:hint="eastAsia"/>
          <w:sz w:val="24"/>
          <w:szCs w:val="24"/>
        </w:rPr>
        <w:t>策略的反转规则</w:t>
      </w:r>
      <w:proofErr w:type="gramStart"/>
      <w:r>
        <w:rPr>
          <w:rFonts w:hint="eastAsia"/>
          <w:sz w:val="24"/>
          <w:szCs w:val="24"/>
        </w:rPr>
        <w:t>一</w:t>
      </w:r>
      <w:proofErr w:type="gramEnd"/>
      <w:r w:rsidR="00FC10D6">
        <w:rPr>
          <w:noProof/>
        </w:rPr>
        <w:pict>
          <v:shape id="_x0000_s1027" type="#_x0000_t75" style="position:absolute;left:0;text-align:left;margin-left:-2.55pt;margin-top:9.35pt;width:409.5pt;height:222.75pt;z-index:251678720;mso-position-horizontal-relative:text;mso-position-vertical-relative:text">
            <v:imagedata r:id="rId34" o:title=""/>
            <w10:wrap type="square"/>
          </v:shape>
          <o:OLEObject Type="Embed" ProgID="Visio.Drawing.11" ShapeID="_x0000_s1027" DrawAspect="Content" ObjectID="_1548712863" r:id="rId35"/>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w:t>
      </w:r>
      <w:proofErr w:type="gramStart"/>
      <w:r w:rsidR="00E7400C">
        <w:rPr>
          <w:rFonts w:hint="eastAsia"/>
          <w:sz w:val="24"/>
          <w:szCs w:val="24"/>
        </w:rPr>
        <w:t>交易者净持仓</w:t>
      </w:r>
      <w:proofErr w:type="gramEnd"/>
      <w:r w:rsidR="00E7400C">
        <w:rPr>
          <w:rFonts w:hint="eastAsia"/>
          <w:sz w:val="24"/>
          <w:szCs w:val="24"/>
        </w:rPr>
        <w:t>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4pt;height:222.8pt" o:ole="">
            <v:imagedata r:id="rId36" o:title=""/>
          </v:shape>
          <o:OLEObject Type="Embed" ProgID="Visio.Drawing.11" ShapeID="_x0000_i1025" DrawAspect="Content" ObjectID="_1548712859" r:id="rId37"/>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007D7339">
        <w:rPr>
          <w:rFonts w:hint="eastAsia"/>
          <w:sz w:val="24"/>
          <w:szCs w:val="24"/>
        </w:rPr>
        <w:tab/>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proofErr w:type="gramStart"/>
      <w:r>
        <w:rPr>
          <w:rFonts w:ascii="黑体" w:eastAsia="黑体" w:hAnsi="黑体" w:hint="eastAsia"/>
          <w:sz w:val="30"/>
          <w:szCs w:val="30"/>
        </w:rPr>
        <w:t>一</w:t>
      </w:r>
      <w:proofErr w:type="gramEnd"/>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w:t>
      </w:r>
      <w:proofErr w:type="gramStart"/>
      <w:r w:rsidR="00001F78">
        <w:rPr>
          <w:rFonts w:hint="eastAsia"/>
          <w:sz w:val="24"/>
          <w:szCs w:val="24"/>
        </w:rPr>
        <w:t>交易者净持仓</w:t>
      </w:r>
      <w:proofErr w:type="gramEnd"/>
      <w:r w:rsidR="00001F78">
        <w:rPr>
          <w:rFonts w:hint="eastAsia"/>
          <w:sz w:val="24"/>
          <w:szCs w:val="24"/>
        </w:rPr>
        <w:t>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4pt;height:231.6pt" o:ole="">
            <v:imagedata r:id="rId38" o:title=""/>
          </v:shape>
          <o:OLEObject Type="Embed" ProgID="Visio.Drawing.11" ShapeID="_x0000_i1026" DrawAspect="Content" ObjectID="_1548712860" r:id="rId39"/>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sidR="007D7339">
        <w:rPr>
          <w:rFonts w:hint="eastAsia"/>
          <w:sz w:val="24"/>
          <w:szCs w:val="24"/>
        </w:rPr>
        <w:tab/>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w:t>
      </w:r>
      <w:proofErr w:type="gramStart"/>
      <w:r>
        <w:rPr>
          <w:rFonts w:hint="eastAsia"/>
          <w:sz w:val="24"/>
          <w:szCs w:val="24"/>
        </w:rPr>
        <w:t>投资做</w:t>
      </w:r>
      <w:proofErr w:type="gramEnd"/>
      <w:r>
        <w:rPr>
          <w:rFonts w:hint="eastAsia"/>
          <w:sz w:val="24"/>
          <w:szCs w:val="24"/>
        </w:rPr>
        <w:t>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w:t>
      </w:r>
      <w:proofErr w:type="gramStart"/>
      <w:r w:rsidR="008277FB">
        <w:rPr>
          <w:rFonts w:hint="eastAsia"/>
          <w:sz w:val="24"/>
          <w:szCs w:val="24"/>
        </w:rPr>
        <w:t>交易者净持仓</w:t>
      </w:r>
      <w:proofErr w:type="gramEnd"/>
      <w:r w:rsidR="008277FB">
        <w:rPr>
          <w:rFonts w:hint="eastAsia"/>
          <w:sz w:val="24"/>
          <w:szCs w:val="24"/>
        </w:rPr>
        <w:t>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FC10D6" w:rsidP="008F2984">
      <w:pPr>
        <w:spacing w:line="400" w:lineRule="exact"/>
        <w:ind w:firstLineChars="177" w:firstLine="372"/>
        <w:rPr>
          <w:sz w:val="24"/>
          <w:szCs w:val="24"/>
        </w:rPr>
      </w:pPr>
      <w:r>
        <w:rPr>
          <w:noProof/>
        </w:rPr>
        <w:lastRenderedPageBreak/>
        <w:pict>
          <v:shape id="_x0000_s1028" type="#_x0000_t75" style="position:absolute;left:0;text-align:left;margin-left:-4.8pt;margin-top:-3.85pt;width:409.5pt;height:222.75pt;z-index:251679744">
            <v:imagedata r:id="rId40" o:title=""/>
            <w10:wrap type="square"/>
          </v:shape>
          <o:OLEObject Type="Embed" ProgID="Visio.Drawing.11" ShapeID="_x0000_s1028" DrawAspect="Content" ObjectID="_1548712864" r:id="rId41"/>
        </w:pict>
      </w:r>
      <w:r w:rsidR="008F2984">
        <w:rPr>
          <w:rFonts w:hint="eastAsia"/>
          <w:sz w:val="24"/>
          <w:szCs w:val="24"/>
        </w:rPr>
        <w:t>图</w:t>
      </w:r>
      <w:r w:rsidR="00661CE5">
        <w:rPr>
          <w:rFonts w:hint="eastAsia"/>
          <w:sz w:val="24"/>
          <w:szCs w:val="24"/>
        </w:rPr>
        <w:t>6.7</w:t>
      </w:r>
      <w:r w:rsidR="007D7339">
        <w:rPr>
          <w:rFonts w:hint="eastAsia"/>
          <w:sz w:val="24"/>
          <w:szCs w:val="24"/>
        </w:rPr>
        <w:tab/>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w:t>
      </w:r>
      <w:proofErr w:type="gramStart"/>
      <w:r>
        <w:rPr>
          <w:rFonts w:hint="eastAsia"/>
          <w:sz w:val="24"/>
          <w:szCs w:val="24"/>
        </w:rPr>
        <w:t>一</w:t>
      </w:r>
      <w:proofErr w:type="gramEnd"/>
      <w:r>
        <w:rPr>
          <w:rFonts w:hint="eastAsia"/>
          <w:sz w:val="24"/>
          <w:szCs w:val="24"/>
        </w:rPr>
        <w:t>：</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sidR="007D7339">
        <w:rPr>
          <w:rFonts w:hint="eastAsia"/>
          <w:sz w:val="24"/>
          <w:szCs w:val="24"/>
        </w:rPr>
        <w:tab/>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sidR="007D7339">
        <w:rPr>
          <w:rFonts w:hint="eastAsia"/>
          <w:sz w:val="24"/>
          <w:szCs w:val="24"/>
        </w:rPr>
        <w:tab/>
      </w:r>
      <w:r>
        <w:rPr>
          <w:rFonts w:hint="eastAsia"/>
          <w:sz w:val="24"/>
          <w:szCs w:val="24"/>
        </w:rPr>
        <w:t>反转策略</w:t>
      </w:r>
      <w:proofErr w:type="gramStart"/>
      <w:r>
        <w:rPr>
          <w:rFonts w:hint="eastAsia"/>
          <w:sz w:val="24"/>
          <w:szCs w:val="24"/>
        </w:rPr>
        <w:t>一</w:t>
      </w:r>
      <w:proofErr w:type="gramEnd"/>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sidR="007D7339">
        <w:rPr>
          <w:rFonts w:hint="eastAsia"/>
          <w:sz w:val="24"/>
          <w:szCs w:val="24"/>
        </w:rPr>
        <w:tab/>
      </w:r>
      <w:r>
        <w:rPr>
          <w:sz w:val="24"/>
          <w:szCs w:val="24"/>
        </w:rPr>
        <w:t>反转策略</w:t>
      </w:r>
      <w:proofErr w:type="gramStart"/>
      <w:r>
        <w:rPr>
          <w:sz w:val="24"/>
          <w:szCs w:val="24"/>
        </w:rPr>
        <w:t>二突破</w:t>
      </w:r>
      <w:proofErr w:type="gramEnd"/>
      <w:r>
        <w:rPr>
          <w:sz w:val="24"/>
          <w:szCs w:val="24"/>
        </w:rPr>
        <w:t>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sidR="007D7339">
        <w:rPr>
          <w:rFonts w:hint="eastAsia"/>
          <w:sz w:val="24"/>
          <w:szCs w:val="24"/>
        </w:rPr>
        <w:tab/>
      </w:r>
      <w:r>
        <w:rPr>
          <w:rFonts w:hint="eastAsia"/>
          <w:sz w:val="24"/>
          <w:szCs w:val="24"/>
        </w:rPr>
        <w:t>突破策略</w:t>
      </w:r>
      <w:proofErr w:type="gramStart"/>
      <w:r>
        <w:rPr>
          <w:rFonts w:hint="eastAsia"/>
          <w:sz w:val="24"/>
          <w:szCs w:val="24"/>
        </w:rPr>
        <w:t>一</w:t>
      </w:r>
      <w:proofErr w:type="gramEnd"/>
      <w:r>
        <w:rPr>
          <w:rFonts w:hint="eastAsia"/>
          <w:sz w:val="24"/>
          <w:szCs w:val="24"/>
        </w:rPr>
        <w:t>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sidR="007D7339">
        <w:rPr>
          <w:rFonts w:hint="eastAsia"/>
          <w:sz w:val="24"/>
          <w:szCs w:val="24"/>
        </w:rPr>
        <w:tab/>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sidR="007D7339">
        <w:rPr>
          <w:rFonts w:hint="eastAsia"/>
          <w:sz w:val="24"/>
          <w:szCs w:val="24"/>
        </w:rPr>
        <w:tab/>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w:t>
      </w:r>
      <w:proofErr w:type="gramStart"/>
      <w:r>
        <w:rPr>
          <w:rFonts w:ascii="黑体" w:eastAsia="黑体" w:hAnsi="黑体" w:hint="eastAsia"/>
          <w:sz w:val="30"/>
          <w:szCs w:val="30"/>
        </w:rPr>
        <w:t>数据</w:t>
      </w:r>
      <w:r w:rsidR="00AB2B43">
        <w:rPr>
          <w:rFonts w:ascii="黑体" w:eastAsia="黑体" w:hAnsi="黑体" w:hint="eastAsia"/>
          <w:sz w:val="30"/>
          <w:szCs w:val="30"/>
        </w:rPr>
        <w:t>回测分析</w:t>
      </w:r>
      <w:bookmarkEnd w:id="65"/>
      <w:proofErr w:type="gramEnd"/>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sidR="007D7339">
        <w:rPr>
          <w:rFonts w:hint="eastAsia"/>
          <w:sz w:val="24"/>
          <w:szCs w:val="24"/>
        </w:rPr>
        <w:tab/>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w:t>
      </w:r>
      <w:proofErr w:type="gramStart"/>
      <w:r w:rsidR="006D3718">
        <w:rPr>
          <w:rFonts w:hint="eastAsia"/>
          <w:sz w:val="24"/>
          <w:szCs w:val="24"/>
        </w:rPr>
        <w:t>回测效果</w:t>
      </w:r>
      <w:proofErr w:type="gramEnd"/>
      <w:r w:rsidR="006D3718">
        <w:rPr>
          <w:rFonts w:hint="eastAsia"/>
          <w:sz w:val="24"/>
          <w:szCs w:val="24"/>
        </w:rPr>
        <w:t>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sidR="007D7339">
        <w:rPr>
          <w:rFonts w:hint="eastAsia"/>
          <w:sz w:val="24"/>
          <w:szCs w:val="24"/>
        </w:rPr>
        <w:tab/>
      </w:r>
      <w:r w:rsidR="008F3649">
        <w:rPr>
          <w:rFonts w:hint="eastAsia"/>
          <w:sz w:val="24"/>
          <w:szCs w:val="24"/>
        </w:rPr>
        <w:t>R-Break</w:t>
      </w:r>
      <w:r w:rsidR="008F3649">
        <w:rPr>
          <w:rFonts w:hint="eastAsia"/>
          <w:sz w:val="24"/>
          <w:szCs w:val="24"/>
        </w:rPr>
        <w:t>策略在沪螺纹钢商品上</w:t>
      </w:r>
      <w:proofErr w:type="gramStart"/>
      <w:r w:rsidR="008F3649">
        <w:rPr>
          <w:rFonts w:hint="eastAsia"/>
          <w:sz w:val="24"/>
          <w:szCs w:val="24"/>
        </w:rPr>
        <w:t>的回测</w:t>
      </w:r>
      <w:r w:rsidR="00CE28D0">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0"/>
        <w:gridCol w:w="990"/>
        <w:gridCol w:w="994"/>
        <w:gridCol w:w="990"/>
        <w:gridCol w:w="850"/>
        <w:gridCol w:w="567"/>
        <w:gridCol w:w="709"/>
        <w:gridCol w:w="709"/>
        <w:gridCol w:w="957"/>
      </w:tblGrid>
      <w:tr w:rsidR="008F2984" w:rsidRPr="009860B6" w:rsidTr="003E5768">
        <w:trPr>
          <w:trHeight w:val="288"/>
        </w:trPr>
        <w:tc>
          <w:tcPr>
            <w:tcW w:w="504" w:type="pct"/>
            <w:tcBorders>
              <w:top w:val="single" w:sz="12" w:space="0" w:color="auto"/>
              <w:bottom w:val="single" w:sz="12" w:space="0" w:color="auto"/>
            </w:tcBorders>
            <w:shd w:val="clear" w:color="auto" w:fill="auto"/>
            <w:noWrap/>
            <w:vAlign w:val="bottom"/>
            <w:hideMark/>
          </w:tcPr>
          <w:p w:rsidR="008F2984" w:rsidRPr="009860B6" w:rsidRDefault="00A51CDD"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6" w:type="pct"/>
            <w:tcBorders>
              <w:top w:val="single" w:sz="12" w:space="0" w:color="auto"/>
              <w:bottom w:val="single" w:sz="12" w:space="0" w:color="auto"/>
            </w:tcBorders>
            <w:shd w:val="clear" w:color="auto" w:fill="auto"/>
            <w:noWrap/>
            <w:vAlign w:val="bottom"/>
            <w:hideMark/>
          </w:tcPr>
          <w:p w:rsidR="008F2984" w:rsidRPr="009860B6" w:rsidRDefault="008F2984" w:rsidP="005B4511">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7" w:type="pct"/>
            <w:tcBorders>
              <w:top w:val="single" w:sz="12" w:space="0" w:color="auto"/>
              <w:bottom w:val="single" w:sz="12" w:space="0" w:color="auto"/>
            </w:tcBorders>
            <w:shd w:val="clear" w:color="auto" w:fill="auto"/>
            <w:noWrap/>
            <w:vAlign w:val="bottom"/>
            <w:hideMark/>
          </w:tcPr>
          <w:p w:rsidR="008F2984" w:rsidRPr="009860B6" w:rsidRDefault="00EC580E"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w:t>
            </w:r>
            <w:r w:rsidR="00D40AEE">
              <w:rPr>
                <w:rFonts w:ascii="宋体" w:eastAsia="宋体" w:hAnsi="宋体" w:cs="宋体" w:hint="eastAsia"/>
                <w:color w:val="000000"/>
                <w:kern w:val="0"/>
                <w:sz w:val="22"/>
              </w:rPr>
              <w:t>参数</w:t>
            </w:r>
            <w:r w:rsidR="008F2984" w:rsidRPr="009860B6">
              <w:rPr>
                <w:rFonts w:ascii="宋体" w:eastAsia="宋体" w:hAnsi="宋体" w:cs="宋体" w:hint="eastAsia"/>
                <w:color w:val="000000"/>
                <w:kern w:val="0"/>
                <w:sz w:val="22"/>
              </w:rPr>
              <w:t>f3</w:t>
            </w:r>
          </w:p>
        </w:tc>
        <w:tc>
          <w:tcPr>
            <w:tcW w:w="504"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8F2984" w:rsidRPr="009860B6" w:rsidRDefault="003E5768"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008F2984"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008F2984" w:rsidRPr="009860B6">
              <w:rPr>
                <w:rFonts w:ascii="宋体" w:eastAsia="宋体" w:hAnsi="宋体" w:cs="宋体" w:hint="eastAsia"/>
                <w:color w:val="000000"/>
                <w:kern w:val="0"/>
                <w:sz w:val="22"/>
              </w:rPr>
              <w:t>持仓周期</w:t>
            </w:r>
          </w:p>
        </w:tc>
        <w:tc>
          <w:tcPr>
            <w:tcW w:w="420"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12" w:space="0" w:color="auto"/>
              <w:bottom w:val="single" w:sz="12"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3E5768">
        <w:trPr>
          <w:trHeight w:val="288"/>
        </w:trPr>
        <w:tc>
          <w:tcPr>
            <w:tcW w:w="504" w:type="pct"/>
            <w:tcBorders>
              <w:top w:val="single" w:sz="12" w:space="0" w:color="auto"/>
            </w:tcBorders>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4"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336"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single" w:sz="12"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3E5768">
        <w:trPr>
          <w:trHeight w:val="288"/>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3E5768">
        <w:trPr>
          <w:trHeight w:val="300"/>
        </w:trPr>
        <w:tc>
          <w:tcPr>
            <w:tcW w:w="504" w:type="pct"/>
            <w:shd w:val="clear" w:color="auto" w:fill="auto"/>
            <w:noWrap/>
            <w:vAlign w:val="bottom"/>
            <w:hideMark/>
          </w:tcPr>
          <w:p w:rsidR="008F2984" w:rsidRPr="009860B6" w:rsidRDefault="005B4511" w:rsidP="00D36D1D">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89"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4"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336"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lastRenderedPageBreak/>
        <w:t>可以看到，在使用</w:t>
      </w:r>
      <w:r>
        <w:rPr>
          <w:rFonts w:hint="eastAsia"/>
          <w:sz w:val="24"/>
          <w:szCs w:val="24"/>
        </w:rPr>
        <w:t>R-Break</w:t>
      </w:r>
      <w:r>
        <w:rPr>
          <w:rFonts w:hint="eastAsia"/>
          <w:sz w:val="24"/>
          <w:szCs w:val="24"/>
        </w:rPr>
        <w:t>策略时，关键影响因素为止</w:t>
      </w:r>
      <w:proofErr w:type="gramStart"/>
      <w:r>
        <w:rPr>
          <w:rFonts w:hint="eastAsia"/>
          <w:sz w:val="24"/>
          <w:szCs w:val="24"/>
        </w:rPr>
        <w:t>损</w:t>
      </w:r>
      <w:proofErr w:type="gramEnd"/>
      <w:r>
        <w:rPr>
          <w:rFonts w:hint="eastAsia"/>
          <w:sz w:val="24"/>
          <w:szCs w:val="24"/>
        </w:rPr>
        <w:t>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w:t>
      </w:r>
      <w:proofErr w:type="gramStart"/>
      <w:r>
        <w:rPr>
          <w:rFonts w:hint="eastAsia"/>
          <w:sz w:val="24"/>
          <w:szCs w:val="24"/>
        </w:rPr>
        <w:t>价距离</w:t>
      </w:r>
      <w:proofErr w:type="gramEnd"/>
      <w:r>
        <w:rPr>
          <w:rFonts w:hint="eastAsia"/>
          <w:sz w:val="24"/>
          <w:szCs w:val="24"/>
        </w:rPr>
        <w:t>f3</w:t>
      </w:r>
      <w:r w:rsidR="00C83420">
        <w:rPr>
          <w:rFonts w:hint="eastAsia"/>
          <w:sz w:val="24"/>
          <w:szCs w:val="24"/>
        </w:rPr>
        <w:t>。</w:t>
      </w:r>
      <w:r>
        <w:rPr>
          <w:rFonts w:hint="eastAsia"/>
          <w:sz w:val="24"/>
          <w:szCs w:val="24"/>
        </w:rPr>
        <w:t>由于每种商品的市场微观结构不同（如商品价格、用户接受程度、是否会受到国外行情影响等），每种商品的参数需要根据历史数据</w:t>
      </w:r>
      <w:proofErr w:type="gramStart"/>
      <w:r>
        <w:rPr>
          <w:rFonts w:hint="eastAsia"/>
          <w:sz w:val="24"/>
          <w:szCs w:val="24"/>
        </w:rPr>
        <w:t>的回测来</w:t>
      </w:r>
      <w:proofErr w:type="gramEnd"/>
      <w:r>
        <w:rPr>
          <w:rFonts w:hint="eastAsia"/>
          <w:sz w:val="24"/>
          <w:szCs w:val="24"/>
        </w:rPr>
        <w:t>设定。从</w:t>
      </w:r>
      <w:proofErr w:type="gramStart"/>
      <w:r>
        <w:rPr>
          <w:rFonts w:hint="eastAsia"/>
          <w:sz w:val="24"/>
          <w:szCs w:val="24"/>
        </w:rPr>
        <w:t>上述回测数据</w:t>
      </w:r>
      <w:proofErr w:type="gramEnd"/>
      <w:r>
        <w:rPr>
          <w:rFonts w:hint="eastAsia"/>
          <w:sz w:val="24"/>
          <w:szCs w:val="24"/>
        </w:rPr>
        <w:t>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sidR="007D7339">
        <w:rPr>
          <w:rFonts w:hint="eastAsia"/>
          <w:sz w:val="24"/>
          <w:szCs w:val="24"/>
        </w:rPr>
        <w:tab/>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t>表</w:t>
      </w:r>
      <w:r>
        <w:rPr>
          <w:rFonts w:hint="eastAsia"/>
          <w:sz w:val="24"/>
          <w:szCs w:val="24"/>
        </w:rPr>
        <w:t>6.</w:t>
      </w:r>
      <w:r w:rsidR="001E7B25">
        <w:rPr>
          <w:rFonts w:hint="eastAsia"/>
          <w:sz w:val="24"/>
          <w:szCs w:val="24"/>
        </w:rPr>
        <w:t>2</w:t>
      </w:r>
      <w:r w:rsidR="007D7339">
        <w:rPr>
          <w:rFonts w:hint="eastAsia"/>
          <w:sz w:val="24"/>
          <w:szCs w:val="24"/>
        </w:rPr>
        <w:tab/>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w:t>
      </w:r>
      <w:proofErr w:type="gramStart"/>
      <w:r>
        <w:rPr>
          <w:rFonts w:hint="eastAsia"/>
          <w:sz w:val="24"/>
          <w:szCs w:val="24"/>
        </w:rPr>
        <w:t>的回测</w:t>
      </w:r>
      <w:r w:rsidR="00AA3164">
        <w:rPr>
          <w:rFonts w:hint="eastAsia"/>
          <w:sz w:val="24"/>
          <w:szCs w:val="24"/>
        </w:rPr>
        <w:t>数据</w:t>
      </w:r>
      <w:proofErr w:type="gramEnd"/>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E01E4F" w:rsidRPr="009860B6" w:rsidTr="006C3C59">
        <w:trPr>
          <w:trHeight w:val="288"/>
        </w:trPr>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0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Pr="009860B6">
              <w:rPr>
                <w:rFonts w:ascii="宋体" w:eastAsia="宋体" w:hAnsi="宋体" w:cs="宋体" w:hint="eastAsia"/>
                <w:color w:val="000000"/>
                <w:kern w:val="0"/>
                <w:sz w:val="22"/>
              </w:rPr>
              <w:t>持仓周期</w:t>
            </w:r>
          </w:p>
        </w:tc>
        <w:tc>
          <w:tcPr>
            <w:tcW w:w="504"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483" w:type="pct"/>
            <w:tcBorders>
              <w:top w:val="single" w:sz="12" w:space="0" w:color="auto"/>
              <w:bottom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E01E4F" w:rsidRPr="009860B6" w:rsidTr="006C3C59">
        <w:trPr>
          <w:trHeight w:val="288"/>
        </w:trPr>
        <w:tc>
          <w:tcPr>
            <w:tcW w:w="504" w:type="pct"/>
            <w:tcBorders>
              <w:top w:val="single" w:sz="12" w:space="0" w:color="auto"/>
            </w:tcBorders>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6"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483" w:type="pct"/>
            <w:tcBorders>
              <w:top w:val="single" w:sz="12" w:space="0" w:color="auto"/>
            </w:tcBorders>
            <w:shd w:val="clear" w:color="auto" w:fill="auto"/>
            <w:noWrap/>
            <w:vAlign w:val="bottom"/>
            <w:hideMark/>
          </w:tcPr>
          <w:p w:rsidR="00E01E4F" w:rsidRPr="00552DEE" w:rsidRDefault="00E01E4F" w:rsidP="0006041E">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lastRenderedPageBreak/>
              <w:t>参数</w:t>
            </w:r>
            <w:r>
              <w:rPr>
                <w:rFonts w:ascii="宋体" w:eastAsia="宋体" w:hAnsi="宋体" w:cs="宋体" w:hint="eastAsia"/>
                <w:color w:val="000000"/>
                <w:kern w:val="0"/>
                <w:sz w:val="22"/>
              </w:rPr>
              <w:t>2</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E01E4F" w:rsidRPr="009860B6" w:rsidTr="006C3C59">
        <w:trPr>
          <w:trHeight w:val="288"/>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E01E4F" w:rsidRPr="009860B6" w:rsidTr="006C3C59">
        <w:trPr>
          <w:trHeight w:val="300"/>
        </w:trPr>
        <w:tc>
          <w:tcPr>
            <w:tcW w:w="504" w:type="pct"/>
            <w:shd w:val="clear" w:color="auto" w:fill="auto"/>
            <w:noWrap/>
            <w:vAlign w:val="bottom"/>
            <w:hideMark/>
          </w:tcPr>
          <w:p w:rsidR="00E01E4F" w:rsidRPr="009860B6" w:rsidRDefault="00E01E4F"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589"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0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6"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ascii="宋体" w:eastAsia="宋体" w:hAnsi="宋体" w:cs="宋体" w:hint="eastAsia"/>
                <w:color w:val="000000"/>
                <w:kern w:val="0"/>
                <w:sz w:val="22"/>
              </w:rPr>
              <w:t>6</w:t>
            </w:r>
          </w:p>
        </w:tc>
        <w:tc>
          <w:tcPr>
            <w:tcW w:w="504" w:type="pct"/>
            <w:shd w:val="clear" w:color="auto" w:fill="auto"/>
            <w:noWrap/>
            <w:vAlign w:val="bottom"/>
            <w:hideMark/>
          </w:tcPr>
          <w:p w:rsidR="00E01E4F" w:rsidRPr="007A195B" w:rsidRDefault="00E01E4F" w:rsidP="0006041E">
            <w:pPr>
              <w:widowControl/>
              <w:jc w:val="right"/>
              <w:rPr>
                <w:rFonts w:ascii="宋体" w:eastAsia="宋体" w:hAnsi="宋体" w:cs="宋体"/>
                <w:color w:val="000000"/>
                <w:kern w:val="0"/>
                <w:sz w:val="22"/>
              </w:rPr>
            </w:pPr>
            <w:r w:rsidRPr="007A195B">
              <w:rPr>
                <w:rFonts w:hint="eastAsia"/>
                <w:color w:val="000000"/>
                <w:sz w:val="22"/>
              </w:rPr>
              <w:t>24415</w:t>
            </w:r>
          </w:p>
        </w:tc>
        <w:tc>
          <w:tcPr>
            <w:tcW w:w="483" w:type="pct"/>
            <w:shd w:val="clear" w:color="auto" w:fill="auto"/>
            <w:noWrap/>
            <w:vAlign w:val="bottom"/>
            <w:hideMark/>
          </w:tcPr>
          <w:p w:rsidR="00E01E4F" w:rsidRPr="009860B6" w:rsidRDefault="00E01E4F" w:rsidP="0006041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E01E4F" w:rsidRDefault="00E01E4F" w:rsidP="008F2984">
      <w:pPr>
        <w:spacing w:line="400" w:lineRule="exact"/>
        <w:ind w:firstLineChars="177" w:firstLine="425"/>
        <w:rPr>
          <w:sz w:val="24"/>
          <w:szCs w:val="24"/>
        </w:rPr>
      </w:pPr>
    </w:p>
    <w:p w:rsidR="00E01E4F" w:rsidRDefault="00E01E4F"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从沪铜</w:t>
      </w:r>
      <w:proofErr w:type="gramStart"/>
      <w:r>
        <w:rPr>
          <w:rFonts w:hint="eastAsia"/>
          <w:sz w:val="24"/>
          <w:szCs w:val="24"/>
        </w:rPr>
        <w:t>的回测数据</w:t>
      </w:r>
      <w:proofErr w:type="gramEnd"/>
      <w:r>
        <w:rPr>
          <w:rFonts w:hint="eastAsia"/>
          <w:sz w:val="24"/>
          <w:szCs w:val="24"/>
        </w:rPr>
        <w:t>可知，同一个策略运用于不同的商品可能出现亏损，按照亏损最小来看需要的参数如下（由于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w:t>
      </w:r>
      <w:proofErr w:type="gramStart"/>
      <w:r>
        <w:rPr>
          <w:rFonts w:hint="eastAsia"/>
          <w:sz w:val="24"/>
          <w:szCs w:val="24"/>
        </w:rPr>
        <w:t>沪锌后</w:t>
      </w:r>
      <w:proofErr w:type="gramEnd"/>
      <w:r>
        <w:rPr>
          <w:rFonts w:hint="eastAsia"/>
          <w:sz w:val="24"/>
          <w:szCs w:val="24"/>
        </w:rPr>
        <w:t>，运行效果如下</w:t>
      </w:r>
    </w:p>
    <w:p w:rsidR="008F2984" w:rsidRPr="00492AF7" w:rsidRDefault="008F2984" w:rsidP="008F2984">
      <w:pPr>
        <w:spacing w:line="400" w:lineRule="exact"/>
        <w:ind w:left="420"/>
        <w:rPr>
          <w:sz w:val="24"/>
          <w:szCs w:val="24"/>
        </w:rPr>
      </w:pPr>
      <w:r>
        <w:rPr>
          <w:rFonts w:hint="eastAsia"/>
          <w:sz w:val="24"/>
          <w:szCs w:val="24"/>
        </w:rPr>
        <w:t>图</w:t>
      </w:r>
      <w:r w:rsidR="00595C72">
        <w:rPr>
          <w:rFonts w:hint="eastAsia"/>
          <w:sz w:val="24"/>
          <w:szCs w:val="24"/>
        </w:rPr>
        <w:t>6.16</w:t>
      </w:r>
      <w:r w:rsidR="00E313D3">
        <w:rPr>
          <w:rFonts w:hint="eastAsia"/>
          <w:sz w:val="24"/>
          <w:szCs w:val="24"/>
        </w:rPr>
        <w:tab/>
      </w:r>
      <w:r>
        <w:rPr>
          <w:rFonts w:hint="eastAsia"/>
          <w:sz w:val="24"/>
          <w:szCs w:val="24"/>
        </w:rPr>
        <w:t>R-Break</w:t>
      </w:r>
      <w:r>
        <w:rPr>
          <w:rFonts w:hint="eastAsia"/>
          <w:sz w:val="24"/>
          <w:szCs w:val="24"/>
        </w:rPr>
        <w:t>策略运用</w:t>
      </w:r>
      <w:proofErr w:type="gramStart"/>
      <w:r>
        <w:rPr>
          <w:rFonts w:hint="eastAsia"/>
          <w:sz w:val="24"/>
          <w:szCs w:val="24"/>
        </w:rPr>
        <w:t>于沪锌</w:t>
      </w:r>
      <w:proofErr w:type="gramEnd"/>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lastRenderedPageBreak/>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w:t>
      </w:r>
      <w:proofErr w:type="gramStart"/>
      <w:r>
        <w:rPr>
          <w:rFonts w:hint="eastAsia"/>
          <w:sz w:val="24"/>
          <w:szCs w:val="24"/>
        </w:rPr>
        <w:t>回测效果</w:t>
      </w:r>
      <w:proofErr w:type="gramEnd"/>
      <w:r>
        <w:rPr>
          <w:rFonts w:hint="eastAsia"/>
          <w:sz w:val="24"/>
          <w:szCs w:val="24"/>
        </w:rPr>
        <w:t>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sidR="00E313D3">
        <w:rPr>
          <w:rFonts w:hint="eastAsia"/>
          <w:sz w:val="24"/>
          <w:szCs w:val="24"/>
        </w:rPr>
        <w:tab/>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w:t>
      </w:r>
      <w:r w:rsidR="001C32F4">
        <w:rPr>
          <w:rFonts w:hint="eastAsia"/>
          <w:sz w:val="24"/>
          <w:szCs w:val="24"/>
        </w:rPr>
        <w:t>数据</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850"/>
        <w:gridCol w:w="822"/>
        <w:gridCol w:w="990"/>
        <w:gridCol w:w="994"/>
        <w:gridCol w:w="849"/>
        <w:gridCol w:w="990"/>
        <w:gridCol w:w="567"/>
        <w:gridCol w:w="709"/>
        <w:gridCol w:w="850"/>
        <w:gridCol w:w="815"/>
      </w:tblGrid>
      <w:tr w:rsidR="007A195B" w:rsidRPr="009860B6" w:rsidTr="0006041E">
        <w:trPr>
          <w:trHeight w:val="288"/>
        </w:trPr>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参数配置</w:t>
            </w:r>
          </w:p>
        </w:tc>
        <w:tc>
          <w:tcPr>
            <w:tcW w:w="4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w:t>
            </w:r>
            <w:proofErr w:type="gramStart"/>
            <w:r w:rsidRPr="009860B6">
              <w:rPr>
                <w:rFonts w:ascii="宋体" w:eastAsia="宋体" w:hAnsi="宋体" w:cs="宋体" w:hint="eastAsia"/>
                <w:color w:val="000000"/>
                <w:kern w:val="0"/>
                <w:sz w:val="22"/>
              </w:rPr>
              <w:t>损比例</w:t>
            </w:r>
            <w:proofErr w:type="gramEnd"/>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89"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0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距离参数</w:t>
            </w:r>
            <w:r w:rsidRPr="009860B6">
              <w:rPr>
                <w:rFonts w:ascii="宋体" w:eastAsia="宋体" w:hAnsi="宋体" w:cs="宋体" w:hint="eastAsia"/>
                <w:color w:val="000000"/>
                <w:kern w:val="0"/>
                <w:sz w:val="22"/>
              </w:rPr>
              <w:t>f3</w:t>
            </w:r>
          </w:p>
        </w:tc>
        <w:tc>
          <w:tcPr>
            <w:tcW w:w="587"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6"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交易</w:t>
            </w:r>
            <w:r w:rsidRPr="009860B6">
              <w:rPr>
                <w:rFonts w:ascii="宋体" w:eastAsia="宋体" w:hAnsi="宋体" w:cs="宋体" w:hint="eastAsia"/>
                <w:color w:val="000000"/>
                <w:kern w:val="0"/>
                <w:sz w:val="22"/>
              </w:rPr>
              <w:t>数</w:t>
            </w:r>
          </w:p>
        </w:tc>
        <w:tc>
          <w:tcPr>
            <w:tcW w:w="420"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平均</w:t>
            </w:r>
            <w:r w:rsidRPr="009860B6">
              <w:rPr>
                <w:rFonts w:ascii="宋体" w:eastAsia="宋体" w:hAnsi="宋体" w:cs="宋体" w:hint="eastAsia"/>
                <w:color w:val="000000"/>
                <w:kern w:val="0"/>
                <w:sz w:val="22"/>
              </w:rPr>
              <w:t>持仓周期</w:t>
            </w:r>
          </w:p>
        </w:tc>
        <w:tc>
          <w:tcPr>
            <w:tcW w:w="504"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483" w:type="pct"/>
            <w:tcBorders>
              <w:top w:val="single" w:sz="12" w:space="0" w:color="auto"/>
              <w:bottom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7A195B" w:rsidRPr="009860B6" w:rsidTr="0006041E">
        <w:trPr>
          <w:trHeight w:val="288"/>
        </w:trPr>
        <w:tc>
          <w:tcPr>
            <w:tcW w:w="504" w:type="pct"/>
            <w:tcBorders>
              <w:top w:val="single" w:sz="12" w:space="0" w:color="auto"/>
            </w:tcBorders>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1</w:t>
            </w:r>
          </w:p>
        </w:tc>
        <w:tc>
          <w:tcPr>
            <w:tcW w:w="4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589"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6"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483" w:type="pct"/>
            <w:tcBorders>
              <w:top w:val="single" w:sz="12" w:space="0" w:color="auto"/>
            </w:tcBorders>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2</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288"/>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3</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7A195B" w:rsidRPr="009860B6" w:rsidTr="0006041E">
        <w:trPr>
          <w:trHeight w:val="300"/>
        </w:trPr>
        <w:tc>
          <w:tcPr>
            <w:tcW w:w="504" w:type="pct"/>
            <w:shd w:val="clear" w:color="auto" w:fill="auto"/>
            <w:noWrap/>
            <w:vAlign w:val="bottom"/>
            <w:hideMark/>
          </w:tcPr>
          <w:p w:rsidR="007A195B" w:rsidRPr="009860B6" w:rsidRDefault="007A195B" w:rsidP="0006041E">
            <w:pPr>
              <w:widowControl/>
              <w:jc w:val="left"/>
              <w:rPr>
                <w:rFonts w:ascii="宋体" w:eastAsia="宋体" w:hAnsi="宋体" w:cs="宋体"/>
                <w:color w:val="000000"/>
                <w:kern w:val="0"/>
                <w:sz w:val="22"/>
              </w:rPr>
            </w:pPr>
            <w:r>
              <w:rPr>
                <w:rFonts w:ascii="宋体" w:eastAsia="宋体" w:hAnsi="宋体" w:cs="宋体"/>
                <w:color w:val="000000"/>
                <w:kern w:val="0"/>
                <w:sz w:val="22"/>
              </w:rPr>
              <w:t>参数</w:t>
            </w:r>
            <w:r>
              <w:rPr>
                <w:rFonts w:ascii="宋体" w:eastAsia="宋体" w:hAnsi="宋体" w:cs="宋体" w:hint="eastAsia"/>
                <w:color w:val="000000"/>
                <w:kern w:val="0"/>
                <w:sz w:val="22"/>
              </w:rPr>
              <w:t>4</w:t>
            </w:r>
          </w:p>
        </w:tc>
        <w:tc>
          <w:tcPr>
            <w:tcW w:w="4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589"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0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6"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483" w:type="pct"/>
            <w:shd w:val="clear" w:color="auto" w:fill="auto"/>
            <w:noWrap/>
            <w:vAlign w:val="bottom"/>
            <w:hideMark/>
          </w:tcPr>
          <w:p w:rsidR="007A195B" w:rsidRPr="00784620" w:rsidRDefault="007A195B" w:rsidP="0006041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w:t>
      </w:r>
      <w:proofErr w:type="gramStart"/>
      <w:r>
        <w:rPr>
          <w:rFonts w:hint="eastAsia"/>
          <w:sz w:val="24"/>
          <w:szCs w:val="24"/>
        </w:rPr>
        <w:t>沪锌的回测</w:t>
      </w:r>
      <w:proofErr w:type="gramEnd"/>
      <w:r>
        <w:rPr>
          <w:rFonts w:hint="eastAsia"/>
          <w:sz w:val="24"/>
          <w:szCs w:val="24"/>
        </w:rPr>
        <w:t>数据可知，</w:t>
      </w:r>
      <w:r>
        <w:rPr>
          <w:rFonts w:hint="eastAsia"/>
          <w:sz w:val="24"/>
          <w:szCs w:val="24"/>
        </w:rPr>
        <w:t>R-Break</w:t>
      </w:r>
      <w:r>
        <w:rPr>
          <w:rFonts w:hint="eastAsia"/>
          <w:sz w:val="24"/>
          <w:szCs w:val="24"/>
        </w:rPr>
        <w:t>策略使用</w:t>
      </w:r>
      <w:proofErr w:type="gramStart"/>
      <w:r>
        <w:rPr>
          <w:rFonts w:hint="eastAsia"/>
          <w:sz w:val="24"/>
          <w:szCs w:val="24"/>
        </w:rPr>
        <w:t>在沪锌上也会</w:t>
      </w:r>
      <w:proofErr w:type="gramEnd"/>
      <w:r>
        <w:rPr>
          <w:rFonts w:hint="eastAsia"/>
          <w:sz w:val="24"/>
          <w:szCs w:val="24"/>
        </w:rPr>
        <w:t>发生亏损，按照亏损最小来看需要的参数如下（由于</w:t>
      </w:r>
      <w:proofErr w:type="gramStart"/>
      <w:r>
        <w:rPr>
          <w:rFonts w:hint="eastAsia"/>
          <w:sz w:val="24"/>
          <w:szCs w:val="24"/>
        </w:rPr>
        <w:t>佣金返点的</w:t>
      </w:r>
      <w:proofErr w:type="gramEnd"/>
      <w:r>
        <w:rPr>
          <w:rFonts w:hint="eastAsia"/>
          <w:sz w:val="24"/>
          <w:szCs w:val="24"/>
        </w:rPr>
        <w:t>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w:t>
      </w:r>
      <w:proofErr w:type="gramStart"/>
      <w:r>
        <w:rPr>
          <w:rFonts w:hint="eastAsia"/>
          <w:sz w:val="24"/>
          <w:szCs w:val="24"/>
        </w:rPr>
        <w:t>的</w:t>
      </w:r>
      <w:proofErr w:type="gramEnd"/>
      <w:r>
        <w:rPr>
          <w:rFonts w:hint="eastAsia"/>
          <w:sz w:val="24"/>
          <w:szCs w:val="24"/>
        </w:rPr>
        <w:t>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w:t>
      </w:r>
      <w:proofErr w:type="gramStart"/>
      <w:r>
        <w:rPr>
          <w:rFonts w:hint="eastAsia"/>
          <w:sz w:val="24"/>
          <w:szCs w:val="24"/>
        </w:rPr>
        <w:t>剥夺非</w:t>
      </w:r>
      <w:proofErr w:type="gramEnd"/>
      <w:r>
        <w:rPr>
          <w:rFonts w:hint="eastAsia"/>
          <w:sz w:val="24"/>
          <w:szCs w:val="24"/>
        </w:rPr>
        <w:t>专业人士盈利的行为，从获利手段上看，投机性行为的获利方式主要是采用了一些</w:t>
      </w:r>
      <w:proofErr w:type="gramStart"/>
      <w:r>
        <w:rPr>
          <w:rFonts w:hint="eastAsia"/>
          <w:sz w:val="24"/>
          <w:szCs w:val="24"/>
        </w:rPr>
        <w:t>不</w:t>
      </w:r>
      <w:proofErr w:type="gramEnd"/>
      <w:r>
        <w:rPr>
          <w:rFonts w:hint="eastAsia"/>
          <w:sz w:val="24"/>
          <w:szCs w:val="24"/>
        </w:rPr>
        <w:t>理性</w:t>
      </w:r>
      <w:proofErr w:type="gramStart"/>
      <w:r>
        <w:rPr>
          <w:rFonts w:hint="eastAsia"/>
          <w:sz w:val="24"/>
          <w:szCs w:val="24"/>
        </w:rPr>
        <w:t>行为如追涨</w:t>
      </w:r>
      <w:proofErr w:type="gramEnd"/>
      <w:r>
        <w:rPr>
          <w:rFonts w:hint="eastAsia"/>
          <w:sz w:val="24"/>
          <w:szCs w:val="24"/>
        </w:rPr>
        <w:t>杀跌等，关于</w:t>
      </w:r>
      <w:proofErr w:type="gramStart"/>
      <w:r>
        <w:rPr>
          <w:rFonts w:hint="eastAsia"/>
          <w:sz w:val="24"/>
          <w:szCs w:val="24"/>
        </w:rPr>
        <w:t>不</w:t>
      </w:r>
      <w:proofErr w:type="gramEnd"/>
      <w:r>
        <w:rPr>
          <w:rFonts w:hint="eastAsia"/>
          <w:sz w:val="24"/>
          <w:szCs w:val="24"/>
        </w:rPr>
        <w:t>理性行为的解释在行为金融学以及本文的“动量策略与反转策略”中已经解释，不再赘述。而获利的工具即是</w:t>
      </w:r>
      <w:proofErr w:type="gramStart"/>
      <w:r>
        <w:rPr>
          <w:rFonts w:hint="eastAsia"/>
          <w:sz w:val="24"/>
          <w:szCs w:val="24"/>
        </w:rPr>
        <w:t>各种</w:t>
      </w:r>
      <w:r w:rsidR="000D4D2E">
        <w:rPr>
          <w:rFonts w:hint="eastAsia"/>
          <w:sz w:val="24"/>
          <w:szCs w:val="24"/>
        </w:rPr>
        <w:t>通过</w:t>
      </w:r>
      <w:proofErr w:type="gramEnd"/>
      <w:r w:rsidR="000D4D2E">
        <w:rPr>
          <w:rFonts w:hint="eastAsia"/>
          <w:sz w:val="24"/>
          <w:szCs w:val="24"/>
        </w:rPr>
        <w:t>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w:t>
      </w:r>
      <w:proofErr w:type="gramStart"/>
      <w:r>
        <w:rPr>
          <w:rFonts w:hint="eastAsia"/>
          <w:sz w:val="24"/>
          <w:szCs w:val="24"/>
        </w:rPr>
        <w:t>沪锌数据</w:t>
      </w:r>
      <w:proofErr w:type="gramEnd"/>
      <w:r>
        <w:rPr>
          <w:rFonts w:hint="eastAsia"/>
          <w:sz w:val="24"/>
          <w:szCs w:val="24"/>
        </w:rPr>
        <w:t>进行了回归测试，验证了原生</w:t>
      </w:r>
      <w:r>
        <w:rPr>
          <w:rFonts w:hint="eastAsia"/>
          <w:sz w:val="24"/>
          <w:szCs w:val="24"/>
        </w:rPr>
        <w:t>R-Break</w:t>
      </w:r>
      <w:r>
        <w:rPr>
          <w:rFonts w:hint="eastAsia"/>
          <w:sz w:val="24"/>
          <w:szCs w:val="24"/>
        </w:rPr>
        <w:t>策略在沪螺纹钢上会有不错的收益，而在沪铜和</w:t>
      </w:r>
      <w:proofErr w:type="gramStart"/>
      <w:r>
        <w:rPr>
          <w:rFonts w:hint="eastAsia"/>
          <w:sz w:val="24"/>
          <w:szCs w:val="24"/>
        </w:rPr>
        <w:t>沪锌上</w:t>
      </w:r>
      <w:proofErr w:type="gramEnd"/>
      <w:r>
        <w:rPr>
          <w:rFonts w:hint="eastAsia"/>
          <w:sz w:val="24"/>
          <w:szCs w:val="24"/>
        </w:rPr>
        <w:t>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w:t>
      </w:r>
      <w:proofErr w:type="gramStart"/>
      <w:r>
        <w:rPr>
          <w:rFonts w:hint="eastAsia"/>
          <w:sz w:val="24"/>
          <w:szCs w:val="24"/>
        </w:rPr>
        <w:t>从回测数据</w:t>
      </w:r>
      <w:proofErr w:type="gramEnd"/>
      <w:r>
        <w:rPr>
          <w:rFonts w:hint="eastAsia"/>
          <w:sz w:val="24"/>
          <w:szCs w:val="24"/>
        </w:rPr>
        <w:t>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w:t>
      </w:r>
      <w:proofErr w:type="gramStart"/>
      <w:r w:rsidRPr="00FF784A">
        <w:rPr>
          <w:rFonts w:asciiTheme="minorEastAsia" w:hAnsiTheme="minorEastAsia" w:cs="Arial"/>
          <w:color w:val="000000"/>
          <w:sz w:val="24"/>
          <w:szCs w:val="24"/>
          <w:shd w:val="clear" w:color="auto" w:fill="FFFFFF"/>
        </w:rPr>
        <w:t>Prices[</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2010.</w:t>
      </w:r>
      <w:proofErr w:type="gramEnd"/>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w:t>
      </w:r>
      <w:proofErr w:type="gramStart"/>
      <w:r w:rsidRPr="00FF784A">
        <w:rPr>
          <w:rFonts w:asciiTheme="minorEastAsia" w:hAnsiTheme="minorEastAsia" w:cs="Arial"/>
          <w:color w:val="000000"/>
          <w:sz w:val="24"/>
          <w:szCs w:val="24"/>
          <w:shd w:val="clear" w:color="auto" w:fill="FFFFFF"/>
        </w:rPr>
        <w:t>?[</w:t>
      </w:r>
      <w:proofErr w:type="gramEnd"/>
      <w:r w:rsidRPr="00FF784A">
        <w:rPr>
          <w:rFonts w:asciiTheme="minorEastAsia" w:hAnsiTheme="minorEastAsia" w:cs="Arial"/>
          <w:color w:val="000000"/>
          <w:sz w:val="24"/>
          <w:szCs w:val="24"/>
          <w:shd w:val="clear" w:color="auto" w:fill="FFFFFF"/>
        </w:rPr>
        <w:t xml:space="preserve">J]. </w:t>
      </w:r>
      <w:proofErr w:type="gramStart"/>
      <w:r w:rsidRPr="00FF784A">
        <w:rPr>
          <w:rFonts w:asciiTheme="minorEastAsia" w:hAnsiTheme="minorEastAsia" w:cs="Arial"/>
          <w:color w:val="000000"/>
          <w:sz w:val="24"/>
          <w:szCs w:val="24"/>
          <w:shd w:val="clear" w:color="auto" w:fill="FFFFFF"/>
        </w:rPr>
        <w:t>Ssrn Electronic Journal, 2013(391).</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proofErr w:type="gramStart"/>
      <w:r w:rsidRPr="00FF784A">
        <w:rPr>
          <w:rFonts w:asciiTheme="minorEastAsia" w:hAnsiTheme="minorEastAsia" w:hint="eastAsia"/>
          <w:sz w:val="24"/>
          <w:szCs w:val="24"/>
        </w:rPr>
        <w:t>来升强</w:t>
      </w:r>
      <w:proofErr w:type="gramEnd"/>
      <w:r w:rsidRPr="00FF784A">
        <w:rPr>
          <w:rFonts w:asciiTheme="minorEastAsia" w:hAnsiTheme="minorEastAsia" w:hint="eastAsia"/>
          <w:sz w:val="24"/>
          <w:szCs w:val="24"/>
        </w:rPr>
        <w:t>.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w:t>
      </w:r>
      <w:proofErr w:type="gramStart"/>
      <w:r w:rsidRPr="00FF784A">
        <w:rPr>
          <w:rFonts w:asciiTheme="minorEastAsia" w:hAnsiTheme="minorEastAsia" w:hint="eastAsia"/>
          <w:sz w:val="24"/>
          <w:szCs w:val="24"/>
        </w:rPr>
        <w:t>刍</w:t>
      </w:r>
      <w:proofErr w:type="gramEnd"/>
      <w:r w:rsidRPr="00FF784A">
        <w:rPr>
          <w:rFonts w:asciiTheme="minorEastAsia" w:hAnsiTheme="minorEastAsia" w:hint="eastAsia"/>
          <w:sz w:val="24"/>
          <w:szCs w:val="24"/>
        </w:rPr>
        <w:t>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w:t>
      </w:r>
      <w:proofErr w:type="gramStart"/>
      <w:r w:rsidRPr="00FF784A">
        <w:rPr>
          <w:rFonts w:asciiTheme="minorEastAsia" w:hAnsiTheme="minorEastAsia" w:hint="eastAsia"/>
          <w:sz w:val="24"/>
          <w:szCs w:val="24"/>
        </w:rPr>
        <w:t>61-64.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w:t>
      </w:r>
      <w:proofErr w:type="gramStart"/>
      <w:r w:rsidRPr="00FF784A">
        <w:rPr>
          <w:rFonts w:asciiTheme="minorEastAsia" w:hAnsiTheme="minorEastAsia" w:hint="eastAsia"/>
          <w:sz w:val="24"/>
          <w:szCs w:val="24"/>
        </w:rPr>
        <w:t>59-64.</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w:t>
      </w:r>
      <w:proofErr w:type="gramStart"/>
      <w:r w:rsidRPr="00FF784A">
        <w:rPr>
          <w:rFonts w:asciiTheme="minorEastAsia" w:hAnsiTheme="minorEastAsia"/>
          <w:sz w:val="24"/>
          <w:szCs w:val="24"/>
        </w:rPr>
        <w:t>4-8.</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w:t>
      </w:r>
      <w:proofErr w:type="gramStart"/>
      <w:r w:rsidRPr="00FF784A">
        <w:rPr>
          <w:rFonts w:asciiTheme="minorEastAsia" w:hAnsiTheme="minorEastAsia"/>
          <w:sz w:val="24"/>
          <w:szCs w:val="24"/>
        </w:rPr>
        <w:t>臻</w:t>
      </w:r>
      <w:proofErr w:type="gramEnd"/>
      <w:r w:rsidRPr="00FF784A">
        <w:rPr>
          <w:rFonts w:asciiTheme="minorEastAsia" w:hAnsiTheme="minorEastAsia"/>
          <w:sz w:val="24"/>
          <w:szCs w:val="24"/>
        </w:rPr>
        <w:t>. 基于做市商策略的股指期货市场自动化交易实证研究[J]. 时代金融旬刊, 2015(21):</w:t>
      </w:r>
      <w:proofErr w:type="gramStart"/>
      <w:r w:rsidRPr="00FF784A">
        <w:rPr>
          <w:rFonts w:asciiTheme="minorEastAsia" w:hAnsiTheme="minorEastAsia"/>
          <w:sz w:val="24"/>
          <w:szCs w:val="24"/>
        </w:rPr>
        <w:t>110-112.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proofErr w:type="gramStart"/>
      <w:r w:rsidRPr="00FF784A">
        <w:rPr>
          <w:rFonts w:asciiTheme="minorEastAsia" w:hAnsiTheme="minorEastAsia"/>
          <w:sz w:val="24"/>
          <w:szCs w:val="24"/>
        </w:rPr>
        <w:t>肖卓华</w:t>
      </w:r>
      <w:proofErr w:type="gramEnd"/>
      <w:r w:rsidRPr="00FF784A">
        <w:rPr>
          <w:rFonts w:asciiTheme="minorEastAsia" w:hAnsiTheme="minorEastAsia"/>
          <w:sz w:val="24"/>
          <w:szCs w:val="24"/>
        </w:rPr>
        <w:t>. 浅析统计套利的内涵及其在中国的应用前景[J]. 时代金融旬刊, 2011(12):</w:t>
      </w:r>
      <w:proofErr w:type="gramStart"/>
      <w:r w:rsidRPr="00FF784A">
        <w:rPr>
          <w:rFonts w:asciiTheme="minorEastAsia" w:hAnsiTheme="minorEastAsia"/>
          <w:sz w:val="24"/>
          <w:szCs w:val="24"/>
        </w:rPr>
        <w:t>2-2.</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w:t>
      </w:r>
      <w:proofErr w:type="gramStart"/>
      <w:r w:rsidRPr="00FF784A">
        <w:rPr>
          <w:rFonts w:asciiTheme="minorEastAsia" w:hAnsiTheme="minorEastAsia"/>
          <w:sz w:val="24"/>
          <w:szCs w:val="24"/>
        </w:rPr>
        <w:t>14-16.</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[18] 王春峰, </w:t>
      </w:r>
      <w:proofErr w:type="gramStart"/>
      <w:r w:rsidRPr="00FF784A">
        <w:rPr>
          <w:rFonts w:asciiTheme="minorEastAsia" w:hAnsiTheme="minorEastAsia" w:hint="eastAsia"/>
          <w:sz w:val="24"/>
          <w:szCs w:val="24"/>
        </w:rPr>
        <w:t>张庆翠</w:t>
      </w:r>
      <w:proofErr w:type="gramEnd"/>
      <w:r w:rsidRPr="00FF784A">
        <w:rPr>
          <w:rFonts w:asciiTheme="minorEastAsia" w:hAnsiTheme="minorEastAsia" w:hint="eastAsia"/>
          <w:sz w:val="24"/>
          <w:szCs w:val="24"/>
        </w:rPr>
        <w:t>. 中国股市波动性过程中的长期记忆性实证研究[J]. 系统工程, 2004, 22(1):</w:t>
      </w:r>
      <w:proofErr w:type="gramStart"/>
      <w:r w:rsidRPr="00FF784A">
        <w:rPr>
          <w:rFonts w:asciiTheme="minorEastAsia" w:hAnsiTheme="minorEastAsia" w:hint="eastAsia"/>
          <w:sz w:val="24"/>
          <w:szCs w:val="24"/>
        </w:rPr>
        <w:t>78-83.</w:t>
      </w:r>
      <w:proofErr w:type="gramEnd"/>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 xml:space="preserve">Investment Strategies and Destabilizing Rational </w:t>
      </w:r>
      <w:proofErr w:type="gramStart"/>
      <w:r w:rsidRPr="00FF784A">
        <w:rPr>
          <w:rFonts w:asciiTheme="minorEastAsia" w:hAnsiTheme="minorEastAsia"/>
          <w:sz w:val="24"/>
          <w:szCs w:val="24"/>
        </w:rPr>
        <w:t>Speculation[</w:t>
      </w:r>
      <w:proofErr w:type="gramEnd"/>
      <w:r w:rsidRPr="00FF784A">
        <w:rPr>
          <w:rFonts w:asciiTheme="minorEastAsia" w:hAnsiTheme="minorEastAsia"/>
          <w:sz w:val="24"/>
          <w:szCs w:val="24"/>
        </w:rPr>
        <w:t>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w:t>
      </w:r>
      <w:proofErr w:type="gramStart"/>
      <w:r w:rsidRPr="00FF784A">
        <w:rPr>
          <w:rFonts w:asciiTheme="minorEastAsia" w:hAnsiTheme="minorEastAsia"/>
          <w:sz w:val="24"/>
          <w:szCs w:val="24"/>
        </w:rPr>
        <w:t>,Andrei</w:t>
      </w:r>
      <w:proofErr w:type="gramEnd"/>
      <w:r w:rsidRPr="00FF784A">
        <w:rPr>
          <w:rFonts w:asciiTheme="minorEastAsia" w:hAnsiTheme="minorEastAsia"/>
          <w:sz w:val="24"/>
          <w:szCs w:val="24"/>
        </w:rPr>
        <w:t xml:space="preserve">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 xml:space="preserve">Daniel K, Hirshleifer D, Subrahmanyam A. Investor Psychology and Security Market under- and </w:t>
      </w:r>
      <w:proofErr w:type="gramStart"/>
      <w:r w:rsidRPr="00FF784A">
        <w:rPr>
          <w:rFonts w:asciiTheme="minorEastAsia" w:hAnsiTheme="minorEastAsia"/>
          <w:sz w:val="24"/>
          <w:szCs w:val="24"/>
        </w:rPr>
        <w:t>Overreactions[</w:t>
      </w:r>
      <w:proofErr w:type="gramEnd"/>
      <w:r w:rsidRPr="00FF784A">
        <w:rPr>
          <w:rFonts w:asciiTheme="minorEastAsia" w:hAnsiTheme="minorEastAsia"/>
          <w:sz w:val="24"/>
          <w:szCs w:val="24"/>
        </w:rPr>
        <w:t>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f1(</w:t>
      </w:r>
      <w:proofErr w:type="gramEnd"/>
      <w:r w:rsidRPr="00093199">
        <w:rPr>
          <w:sz w:val="24"/>
          <w:szCs w:val="24"/>
        </w:rPr>
        <w:t>0.35);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f2(</w:t>
      </w:r>
      <w:proofErr w:type="gramEnd"/>
      <w:r w:rsidRPr="00093199">
        <w:rPr>
          <w:sz w:val="24"/>
          <w:szCs w:val="24"/>
        </w:rPr>
        <w:t>0.07);</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f3(</w:t>
      </w:r>
      <w:proofErr w:type="gramEnd"/>
      <w:r w:rsidRPr="00093199">
        <w:rPr>
          <w:sz w:val="24"/>
          <w:szCs w:val="24"/>
        </w:rPr>
        <w:t>0.25);</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reverse(</w:t>
      </w:r>
      <w:proofErr w:type="gramEnd"/>
      <w:r w:rsidRPr="00093199">
        <w:rPr>
          <w:sz w:val="24"/>
          <w:szCs w:val="24"/>
        </w:rPr>
        <w:t>1.00);</w:t>
      </w:r>
    </w:p>
    <w:p w:rsidR="00AF6582" w:rsidRPr="00093199" w:rsidRDefault="00AF6582" w:rsidP="00AF6582">
      <w:pPr>
        <w:spacing w:line="400" w:lineRule="exact"/>
        <w:rPr>
          <w:sz w:val="24"/>
          <w:szCs w:val="24"/>
        </w:rPr>
      </w:pPr>
      <w:r w:rsidRPr="00093199">
        <w:rPr>
          <w:sz w:val="24"/>
          <w:szCs w:val="24"/>
        </w:rPr>
        <w:t xml:space="preserve">Numeric </w:t>
      </w:r>
      <w:proofErr w:type="gramStart"/>
      <w:r w:rsidRPr="00093199">
        <w:rPr>
          <w:sz w:val="24"/>
          <w:szCs w:val="24"/>
        </w:rPr>
        <w:t>rangemin(</w:t>
      </w:r>
      <w:proofErr w:type="gramEnd"/>
      <w:r w:rsidRPr="00093199">
        <w:rPr>
          <w:sz w:val="24"/>
          <w:szCs w:val="24"/>
        </w:rPr>
        <w:t>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bsetup(</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benter(</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bbreak(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sbreak(</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ltoday(</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hitoday(</w:t>
      </w:r>
      <w:proofErr w:type="gramEnd"/>
      <w:r w:rsidRPr="00093199">
        <w:rPr>
          <w:sz w:val="24"/>
          <w:szCs w:val="24"/>
        </w:rPr>
        <w:t>9999);</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startnow(</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t xml:space="preserve">NumericSeries </w:t>
      </w:r>
      <w:proofErr w:type="gramStart"/>
      <w:r w:rsidRPr="00093199">
        <w:rPr>
          <w:sz w:val="24"/>
          <w:szCs w:val="24"/>
        </w:rPr>
        <w:t>div(</w:t>
      </w:r>
      <w:proofErr w:type="gramEnd"/>
      <w:r w:rsidRPr="00093199">
        <w:rPr>
          <w:sz w:val="24"/>
          <w:szCs w:val="24"/>
        </w:rPr>
        <w:t>0);</w:t>
      </w:r>
    </w:p>
    <w:p w:rsidR="00AF6582" w:rsidRPr="00093199" w:rsidRDefault="00AF6582" w:rsidP="00AF6582">
      <w:pPr>
        <w:spacing w:line="400" w:lineRule="exact"/>
        <w:rPr>
          <w:sz w:val="24"/>
          <w:szCs w:val="24"/>
        </w:rPr>
      </w:pPr>
      <w:r w:rsidRPr="00093199">
        <w:rPr>
          <w:sz w:val="24"/>
          <w:szCs w:val="24"/>
        </w:rPr>
        <w:lastRenderedPageBreak/>
        <w:t xml:space="preserve">BoolSeries </w:t>
      </w:r>
      <w:proofErr w:type="gramStart"/>
      <w:r w:rsidRPr="00093199">
        <w:rPr>
          <w:sz w:val="24"/>
          <w:szCs w:val="24"/>
        </w:rPr>
        <w:t>rfilter(</w:t>
      </w:r>
      <w:proofErr w:type="gramEnd"/>
      <w:r w:rsidRPr="00093199">
        <w:rPr>
          <w:sz w:val="24"/>
          <w:szCs w:val="24"/>
        </w:rPr>
        <w:t>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rFonts w:hint="eastAsia"/>
          <w:sz w:val="24"/>
          <w:szCs w:val="24"/>
        </w:rPr>
        <w:t>if(</w:t>
      </w:r>
      <w:proofErr w:type="gramEnd"/>
      <w:r w:rsidRPr="00093199">
        <w:rPr>
          <w:rFonts w:hint="eastAsia"/>
          <w:sz w:val="24"/>
          <w:szCs w:val="24"/>
        </w:rPr>
        <w:t>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proofErr w:type="gramStart"/>
      <w:r w:rsidRPr="00093199">
        <w:rPr>
          <w:rFonts w:hint="eastAsia"/>
          <w:sz w:val="24"/>
          <w:szCs w:val="24"/>
        </w:rPr>
        <w:t>昨</w:t>
      </w:r>
      <w:proofErr w:type="gramEnd"/>
      <w:r w:rsidRPr="00093199">
        <w:rPr>
          <w:rFonts w:hint="eastAsia"/>
          <w:sz w:val="24"/>
          <w:szCs w:val="24"/>
        </w:rPr>
        <w:t>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w:t>
      </w:r>
      <w:proofErr w:type="gramStart"/>
      <w:r w:rsidRPr="00093199">
        <w:rPr>
          <w:rFonts w:hint="eastAsia"/>
          <w:sz w:val="24"/>
          <w:szCs w:val="24"/>
        </w:rPr>
        <w:t>最</w:t>
      </w:r>
      <w:proofErr w:type="gramEnd"/>
      <w:r w:rsidRPr="00093199">
        <w:rPr>
          <w:rFonts w:hint="eastAsia"/>
          <w:sz w:val="24"/>
          <w:szCs w:val="24"/>
        </w:rPr>
        <w:t>高价大于卖出观察价并且当前</w:t>
      </w:r>
      <w:proofErr w:type="gramStart"/>
      <w:r w:rsidRPr="00093199">
        <w:rPr>
          <w:rFonts w:hint="eastAsia"/>
          <w:sz w:val="24"/>
          <w:szCs w:val="24"/>
        </w:rPr>
        <w:t>仓位</w:t>
      </w:r>
      <w:proofErr w:type="gramEnd"/>
      <w:r w:rsidRPr="00093199">
        <w:rPr>
          <w:rFonts w:hint="eastAsia"/>
          <w:sz w:val="24"/>
          <w:szCs w:val="24"/>
        </w:rPr>
        <w:t>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w:t>
      </w:r>
      <w:proofErr w:type="gramStart"/>
      <w:r w:rsidRPr="00093199">
        <w:rPr>
          <w:rFonts w:hint="eastAsia"/>
          <w:sz w:val="24"/>
          <w:szCs w:val="24"/>
        </w:rPr>
        <w:t>最</w:t>
      </w:r>
      <w:proofErr w:type="gramEnd"/>
      <w:r w:rsidRPr="00093199">
        <w:rPr>
          <w:rFonts w:hint="eastAsia"/>
          <w:sz w:val="24"/>
          <w:szCs w:val="24"/>
        </w:rPr>
        <w:t>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w:t>
      </w:r>
      <w:proofErr w:type="gramStart"/>
      <w:r w:rsidRPr="00093199">
        <w:rPr>
          <w:rFonts w:hint="eastAsia"/>
          <w:sz w:val="24"/>
          <w:szCs w:val="24"/>
        </w:rPr>
        <w:t>一</w:t>
      </w:r>
      <w:proofErr w:type="gramEnd"/>
      <w:r w:rsidRPr="00093199">
        <w:rPr>
          <w:rFonts w:hint="eastAsia"/>
          <w:sz w:val="24"/>
          <w:szCs w:val="24"/>
        </w:rPr>
        <w:t>，突破新高后反转。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w:t>
      </w:r>
      <w:proofErr w:type="gramStart"/>
      <w:r w:rsidRPr="00093199">
        <w:rPr>
          <w:rFonts w:hint="eastAsia"/>
          <w:sz w:val="24"/>
          <w:szCs w:val="24"/>
        </w:rPr>
        <w:t>仓位</w:t>
      </w:r>
      <w:proofErr w:type="gramEnd"/>
      <w:r w:rsidRPr="00093199">
        <w:rPr>
          <w:rFonts w:hint="eastAsia"/>
          <w:sz w:val="24"/>
          <w:szCs w:val="24"/>
        </w:rPr>
        <w:t>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w:t>
      </w:r>
      <w:proofErr w:type="gramStart"/>
      <w:r w:rsidRPr="00093199">
        <w:rPr>
          <w:rFonts w:hint="eastAsia"/>
          <w:sz w:val="24"/>
          <w:szCs w:val="24"/>
        </w:rPr>
        <w:t>并今日</w:t>
      </w:r>
      <w:proofErr w:type="gramEnd"/>
      <w:r w:rsidRPr="00093199">
        <w:rPr>
          <w:rFonts w:hint="eastAsia"/>
          <w:sz w:val="24"/>
          <w:szCs w:val="24"/>
        </w:rPr>
        <w:t>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w:t>
      </w:r>
      <w:proofErr w:type="gramStart"/>
      <w:r w:rsidRPr="00093199">
        <w:rPr>
          <w:rFonts w:hint="eastAsia"/>
          <w:sz w:val="24"/>
          <w:szCs w:val="24"/>
        </w:rPr>
        <w:t>一</w:t>
      </w:r>
      <w:proofErr w:type="gramEnd"/>
      <w:r w:rsidRPr="00093199">
        <w:rPr>
          <w:rFonts w:hint="eastAsia"/>
          <w:sz w:val="24"/>
          <w:szCs w:val="24"/>
        </w:rPr>
        <w:t>，确立涨势后追涨；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w:t>
      </w:r>
      <w:proofErr w:type="gramStart"/>
      <w:r w:rsidRPr="00093199">
        <w:rPr>
          <w:rFonts w:hint="eastAsia"/>
          <w:sz w:val="24"/>
          <w:szCs w:val="24"/>
        </w:rPr>
        <w:t>最低突破</w:t>
      </w:r>
      <w:proofErr w:type="gramEnd"/>
      <w:r w:rsidRPr="00093199">
        <w:rPr>
          <w:rFonts w:hint="eastAsia"/>
          <w:sz w:val="24"/>
          <w:szCs w:val="24"/>
        </w:rPr>
        <w:t>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roofErr w:type="gramStart"/>
      <w:r w:rsidRPr="00093199">
        <w:rPr>
          <w:sz w:val="24"/>
          <w:szCs w:val="24"/>
        </w:rPr>
        <w:t>if(</w:t>
      </w:r>
      <w:proofErr w:type="gramEnd"/>
      <w:r w:rsidRPr="00093199">
        <w:rPr>
          <w:sz w:val="24"/>
          <w:szCs w:val="24"/>
        </w:rPr>
        <w:t>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D36D1D">
          <w:footerReference w:type="default" r:id="rId51"/>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2"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0D6" w:rsidRDefault="00FC10D6">
      <w:r>
        <w:separator/>
      </w:r>
    </w:p>
  </w:endnote>
  <w:endnote w:type="continuationSeparator" w:id="0">
    <w:p w:rsidR="00FC10D6" w:rsidRDefault="00FC1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692B62" w:rsidRDefault="00FC10D6">
        <w:pPr>
          <w:pStyle w:val="a4"/>
          <w:jc w:val="right"/>
        </w:pPr>
      </w:p>
    </w:sdtContent>
  </w:sdt>
  <w:p w:rsidR="00692B62" w:rsidRDefault="00692B6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076B88">
    <w:pPr>
      <w:pStyle w:val="a4"/>
      <w:jc w:val="right"/>
    </w:pPr>
    <w:r>
      <w:fldChar w:fldCharType="begin"/>
    </w:r>
    <w:r w:rsidR="00692B62">
      <w:instrText xml:space="preserve"> PAGE   \* MERGEFORMAT </w:instrText>
    </w:r>
    <w:r>
      <w:fldChar w:fldCharType="separate"/>
    </w:r>
    <w:r w:rsidR="00314A63" w:rsidRPr="00314A63">
      <w:rPr>
        <w:noProof/>
        <w:lang w:val="zh-CN"/>
      </w:rPr>
      <w:t>4</w:t>
    </w:r>
    <w:r>
      <w:rPr>
        <w:noProof/>
        <w:lang w:val="zh-CN"/>
      </w:rPr>
      <w:fldChar w:fldCharType="end"/>
    </w:r>
  </w:p>
  <w:p w:rsidR="00692B62" w:rsidRDefault="00692B6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0D6" w:rsidRDefault="00FC10D6">
      <w:r>
        <w:separator/>
      </w:r>
    </w:p>
  </w:footnote>
  <w:footnote w:type="continuationSeparator" w:id="0">
    <w:p w:rsidR="00FC10D6" w:rsidRDefault="00FC10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Default="00692B62" w:rsidP="00D36D1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22FD0"/>
    <w:rsid w:val="00001F78"/>
    <w:rsid w:val="00003D87"/>
    <w:rsid w:val="000049CC"/>
    <w:rsid w:val="00005679"/>
    <w:rsid w:val="0000627B"/>
    <w:rsid w:val="000067BD"/>
    <w:rsid w:val="00007639"/>
    <w:rsid w:val="00007C66"/>
    <w:rsid w:val="00011292"/>
    <w:rsid w:val="000125CD"/>
    <w:rsid w:val="00013293"/>
    <w:rsid w:val="00013C5E"/>
    <w:rsid w:val="00015C64"/>
    <w:rsid w:val="000166EF"/>
    <w:rsid w:val="00016829"/>
    <w:rsid w:val="000176B9"/>
    <w:rsid w:val="00017AD5"/>
    <w:rsid w:val="0002310D"/>
    <w:rsid w:val="000253DD"/>
    <w:rsid w:val="00026CFE"/>
    <w:rsid w:val="0002733B"/>
    <w:rsid w:val="00027947"/>
    <w:rsid w:val="00033906"/>
    <w:rsid w:val="00035AC7"/>
    <w:rsid w:val="00037432"/>
    <w:rsid w:val="000379C3"/>
    <w:rsid w:val="00040283"/>
    <w:rsid w:val="000434E8"/>
    <w:rsid w:val="00043DE5"/>
    <w:rsid w:val="0004443B"/>
    <w:rsid w:val="00046797"/>
    <w:rsid w:val="00051B2E"/>
    <w:rsid w:val="0005240B"/>
    <w:rsid w:val="00053190"/>
    <w:rsid w:val="00053BCC"/>
    <w:rsid w:val="00053DE5"/>
    <w:rsid w:val="00055491"/>
    <w:rsid w:val="00056ECE"/>
    <w:rsid w:val="0005716F"/>
    <w:rsid w:val="00057834"/>
    <w:rsid w:val="00061A38"/>
    <w:rsid w:val="000633AE"/>
    <w:rsid w:val="000641D3"/>
    <w:rsid w:val="0006478E"/>
    <w:rsid w:val="000656DB"/>
    <w:rsid w:val="000656EF"/>
    <w:rsid w:val="00070B51"/>
    <w:rsid w:val="000718D6"/>
    <w:rsid w:val="00075535"/>
    <w:rsid w:val="000767C4"/>
    <w:rsid w:val="00076B3A"/>
    <w:rsid w:val="00076B88"/>
    <w:rsid w:val="000803FF"/>
    <w:rsid w:val="00081A97"/>
    <w:rsid w:val="00084D95"/>
    <w:rsid w:val="00085686"/>
    <w:rsid w:val="00085C35"/>
    <w:rsid w:val="0008675E"/>
    <w:rsid w:val="000907B8"/>
    <w:rsid w:val="0009099E"/>
    <w:rsid w:val="00091BE7"/>
    <w:rsid w:val="00091E3D"/>
    <w:rsid w:val="0009358F"/>
    <w:rsid w:val="00094C15"/>
    <w:rsid w:val="00095552"/>
    <w:rsid w:val="00097C80"/>
    <w:rsid w:val="000A0CC8"/>
    <w:rsid w:val="000A1527"/>
    <w:rsid w:val="000A49FB"/>
    <w:rsid w:val="000A54F2"/>
    <w:rsid w:val="000B06C5"/>
    <w:rsid w:val="000B3762"/>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52A"/>
    <w:rsid w:val="000E477E"/>
    <w:rsid w:val="000E5FDD"/>
    <w:rsid w:val="000F19F8"/>
    <w:rsid w:val="000F242D"/>
    <w:rsid w:val="000F2FE7"/>
    <w:rsid w:val="000F7226"/>
    <w:rsid w:val="000F7CDF"/>
    <w:rsid w:val="00100107"/>
    <w:rsid w:val="001016F2"/>
    <w:rsid w:val="0010285A"/>
    <w:rsid w:val="001038C3"/>
    <w:rsid w:val="00104EBB"/>
    <w:rsid w:val="00105848"/>
    <w:rsid w:val="00105B37"/>
    <w:rsid w:val="00105B8B"/>
    <w:rsid w:val="00106217"/>
    <w:rsid w:val="00107BFE"/>
    <w:rsid w:val="00107F15"/>
    <w:rsid w:val="00110ABD"/>
    <w:rsid w:val="001123BD"/>
    <w:rsid w:val="00112FF3"/>
    <w:rsid w:val="00113D76"/>
    <w:rsid w:val="00114B61"/>
    <w:rsid w:val="00115F89"/>
    <w:rsid w:val="00116902"/>
    <w:rsid w:val="00116A64"/>
    <w:rsid w:val="00117107"/>
    <w:rsid w:val="00120B15"/>
    <w:rsid w:val="00125208"/>
    <w:rsid w:val="001256DC"/>
    <w:rsid w:val="00125822"/>
    <w:rsid w:val="00127172"/>
    <w:rsid w:val="0012742F"/>
    <w:rsid w:val="00130337"/>
    <w:rsid w:val="001327DB"/>
    <w:rsid w:val="00134563"/>
    <w:rsid w:val="00134E18"/>
    <w:rsid w:val="00140F42"/>
    <w:rsid w:val="00143CD3"/>
    <w:rsid w:val="00146387"/>
    <w:rsid w:val="00146A8B"/>
    <w:rsid w:val="001516C7"/>
    <w:rsid w:val="001541E1"/>
    <w:rsid w:val="0015440F"/>
    <w:rsid w:val="0015727D"/>
    <w:rsid w:val="00160FC2"/>
    <w:rsid w:val="00161797"/>
    <w:rsid w:val="00163887"/>
    <w:rsid w:val="00164ABB"/>
    <w:rsid w:val="00166056"/>
    <w:rsid w:val="00166629"/>
    <w:rsid w:val="00166D45"/>
    <w:rsid w:val="00167FA8"/>
    <w:rsid w:val="001720BD"/>
    <w:rsid w:val="0017413F"/>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04D2"/>
    <w:rsid w:val="001A1ABB"/>
    <w:rsid w:val="001A1E86"/>
    <w:rsid w:val="001A5D91"/>
    <w:rsid w:val="001A72E7"/>
    <w:rsid w:val="001A774D"/>
    <w:rsid w:val="001A7BE1"/>
    <w:rsid w:val="001B062C"/>
    <w:rsid w:val="001B23C8"/>
    <w:rsid w:val="001B4A7F"/>
    <w:rsid w:val="001B5A0F"/>
    <w:rsid w:val="001B5C2E"/>
    <w:rsid w:val="001B710B"/>
    <w:rsid w:val="001C32F4"/>
    <w:rsid w:val="001C3F8E"/>
    <w:rsid w:val="001C58CC"/>
    <w:rsid w:val="001C6014"/>
    <w:rsid w:val="001C7670"/>
    <w:rsid w:val="001C76E1"/>
    <w:rsid w:val="001C78B0"/>
    <w:rsid w:val="001D4554"/>
    <w:rsid w:val="001D6625"/>
    <w:rsid w:val="001D665E"/>
    <w:rsid w:val="001D7241"/>
    <w:rsid w:val="001D7BD6"/>
    <w:rsid w:val="001E1D5A"/>
    <w:rsid w:val="001E29FF"/>
    <w:rsid w:val="001E38BE"/>
    <w:rsid w:val="001E526C"/>
    <w:rsid w:val="001E546F"/>
    <w:rsid w:val="001E5BE2"/>
    <w:rsid w:val="001E6EEE"/>
    <w:rsid w:val="001E70B0"/>
    <w:rsid w:val="001E7B25"/>
    <w:rsid w:val="001F037B"/>
    <w:rsid w:val="001F047C"/>
    <w:rsid w:val="001F3580"/>
    <w:rsid w:val="001F39E9"/>
    <w:rsid w:val="001F4C85"/>
    <w:rsid w:val="00200A5B"/>
    <w:rsid w:val="00201185"/>
    <w:rsid w:val="0020284F"/>
    <w:rsid w:val="00202941"/>
    <w:rsid w:val="002029A1"/>
    <w:rsid w:val="00202AA8"/>
    <w:rsid w:val="00202C05"/>
    <w:rsid w:val="00203626"/>
    <w:rsid w:val="00204282"/>
    <w:rsid w:val="002065A7"/>
    <w:rsid w:val="00210877"/>
    <w:rsid w:val="0021272F"/>
    <w:rsid w:val="00212D95"/>
    <w:rsid w:val="0021629F"/>
    <w:rsid w:val="00216CBD"/>
    <w:rsid w:val="00217A56"/>
    <w:rsid w:val="00217D20"/>
    <w:rsid w:val="002200F9"/>
    <w:rsid w:val="00220E4C"/>
    <w:rsid w:val="002211BF"/>
    <w:rsid w:val="00221647"/>
    <w:rsid w:val="002218B2"/>
    <w:rsid w:val="00221E5E"/>
    <w:rsid w:val="00224B56"/>
    <w:rsid w:val="00224C5D"/>
    <w:rsid w:val="0023043F"/>
    <w:rsid w:val="00231C0A"/>
    <w:rsid w:val="00233425"/>
    <w:rsid w:val="00235E7D"/>
    <w:rsid w:val="0024025B"/>
    <w:rsid w:val="002403B3"/>
    <w:rsid w:val="00240560"/>
    <w:rsid w:val="002411A7"/>
    <w:rsid w:val="002412DD"/>
    <w:rsid w:val="00242E43"/>
    <w:rsid w:val="00244986"/>
    <w:rsid w:val="0024616B"/>
    <w:rsid w:val="00247FF4"/>
    <w:rsid w:val="00250EC0"/>
    <w:rsid w:val="0025192A"/>
    <w:rsid w:val="00252616"/>
    <w:rsid w:val="002534D1"/>
    <w:rsid w:val="00254311"/>
    <w:rsid w:val="00254B41"/>
    <w:rsid w:val="00260DA4"/>
    <w:rsid w:val="002611DD"/>
    <w:rsid w:val="002619C5"/>
    <w:rsid w:val="00262A1F"/>
    <w:rsid w:val="00262D6D"/>
    <w:rsid w:val="002642A9"/>
    <w:rsid w:val="00271112"/>
    <w:rsid w:val="00272636"/>
    <w:rsid w:val="00272D3B"/>
    <w:rsid w:val="00272D50"/>
    <w:rsid w:val="00273810"/>
    <w:rsid w:val="0027581F"/>
    <w:rsid w:val="00275D95"/>
    <w:rsid w:val="00275FA1"/>
    <w:rsid w:val="00276EA1"/>
    <w:rsid w:val="00277814"/>
    <w:rsid w:val="00280809"/>
    <w:rsid w:val="00282339"/>
    <w:rsid w:val="0028245E"/>
    <w:rsid w:val="002835D0"/>
    <w:rsid w:val="00287165"/>
    <w:rsid w:val="0029099A"/>
    <w:rsid w:val="00290DC6"/>
    <w:rsid w:val="00290F0A"/>
    <w:rsid w:val="002912D7"/>
    <w:rsid w:val="00294C06"/>
    <w:rsid w:val="002958A7"/>
    <w:rsid w:val="00295A18"/>
    <w:rsid w:val="002968E0"/>
    <w:rsid w:val="00297842"/>
    <w:rsid w:val="00297F90"/>
    <w:rsid w:val="002A06CC"/>
    <w:rsid w:val="002A0B50"/>
    <w:rsid w:val="002A5A96"/>
    <w:rsid w:val="002A606B"/>
    <w:rsid w:val="002B104C"/>
    <w:rsid w:val="002B3CBA"/>
    <w:rsid w:val="002B5434"/>
    <w:rsid w:val="002B60F2"/>
    <w:rsid w:val="002B66DF"/>
    <w:rsid w:val="002B6CB7"/>
    <w:rsid w:val="002C0C18"/>
    <w:rsid w:val="002C1304"/>
    <w:rsid w:val="002C15A8"/>
    <w:rsid w:val="002C37F8"/>
    <w:rsid w:val="002C3D4A"/>
    <w:rsid w:val="002C6A9D"/>
    <w:rsid w:val="002C7257"/>
    <w:rsid w:val="002D0906"/>
    <w:rsid w:val="002D4837"/>
    <w:rsid w:val="002E0B18"/>
    <w:rsid w:val="002E1986"/>
    <w:rsid w:val="002E3B1B"/>
    <w:rsid w:val="002F0751"/>
    <w:rsid w:val="002F18BE"/>
    <w:rsid w:val="002F1A59"/>
    <w:rsid w:val="002F26BD"/>
    <w:rsid w:val="002F3A2B"/>
    <w:rsid w:val="002F4EE4"/>
    <w:rsid w:val="002F5901"/>
    <w:rsid w:val="002F7F73"/>
    <w:rsid w:val="00302A91"/>
    <w:rsid w:val="0031339B"/>
    <w:rsid w:val="00313A27"/>
    <w:rsid w:val="00314504"/>
    <w:rsid w:val="00314A63"/>
    <w:rsid w:val="00314E9A"/>
    <w:rsid w:val="00315330"/>
    <w:rsid w:val="0031713D"/>
    <w:rsid w:val="00320149"/>
    <w:rsid w:val="00323870"/>
    <w:rsid w:val="00326465"/>
    <w:rsid w:val="00326AF9"/>
    <w:rsid w:val="003313BB"/>
    <w:rsid w:val="0033310F"/>
    <w:rsid w:val="00334964"/>
    <w:rsid w:val="00334F53"/>
    <w:rsid w:val="0033610E"/>
    <w:rsid w:val="00336510"/>
    <w:rsid w:val="0033695C"/>
    <w:rsid w:val="00336F7D"/>
    <w:rsid w:val="00337036"/>
    <w:rsid w:val="00337733"/>
    <w:rsid w:val="0034041E"/>
    <w:rsid w:val="0034115C"/>
    <w:rsid w:val="0034317B"/>
    <w:rsid w:val="00343866"/>
    <w:rsid w:val="00343A4F"/>
    <w:rsid w:val="00343D7A"/>
    <w:rsid w:val="00344811"/>
    <w:rsid w:val="00351BFB"/>
    <w:rsid w:val="00351F6D"/>
    <w:rsid w:val="00352FF7"/>
    <w:rsid w:val="0035347A"/>
    <w:rsid w:val="00353B00"/>
    <w:rsid w:val="00353D47"/>
    <w:rsid w:val="00354CAB"/>
    <w:rsid w:val="00356260"/>
    <w:rsid w:val="0035635F"/>
    <w:rsid w:val="00357662"/>
    <w:rsid w:val="00361F81"/>
    <w:rsid w:val="00362F8F"/>
    <w:rsid w:val="00365AA8"/>
    <w:rsid w:val="00366EEF"/>
    <w:rsid w:val="003673EB"/>
    <w:rsid w:val="003700D0"/>
    <w:rsid w:val="00370AE1"/>
    <w:rsid w:val="00371879"/>
    <w:rsid w:val="00372E48"/>
    <w:rsid w:val="0037443B"/>
    <w:rsid w:val="00374CCC"/>
    <w:rsid w:val="00374F6B"/>
    <w:rsid w:val="0037546A"/>
    <w:rsid w:val="003760CB"/>
    <w:rsid w:val="003760CD"/>
    <w:rsid w:val="00377444"/>
    <w:rsid w:val="00381B39"/>
    <w:rsid w:val="00382BA1"/>
    <w:rsid w:val="003867EE"/>
    <w:rsid w:val="00387686"/>
    <w:rsid w:val="00391660"/>
    <w:rsid w:val="00392636"/>
    <w:rsid w:val="00392D70"/>
    <w:rsid w:val="00393450"/>
    <w:rsid w:val="00396482"/>
    <w:rsid w:val="00396A76"/>
    <w:rsid w:val="00397808"/>
    <w:rsid w:val="003A1983"/>
    <w:rsid w:val="003A669F"/>
    <w:rsid w:val="003A66E8"/>
    <w:rsid w:val="003B0E45"/>
    <w:rsid w:val="003B1EC3"/>
    <w:rsid w:val="003B36BA"/>
    <w:rsid w:val="003B47A7"/>
    <w:rsid w:val="003B5974"/>
    <w:rsid w:val="003B5D45"/>
    <w:rsid w:val="003B7CB1"/>
    <w:rsid w:val="003B7F18"/>
    <w:rsid w:val="003C149B"/>
    <w:rsid w:val="003C26D0"/>
    <w:rsid w:val="003C4744"/>
    <w:rsid w:val="003D0021"/>
    <w:rsid w:val="003D0E14"/>
    <w:rsid w:val="003D224F"/>
    <w:rsid w:val="003D2581"/>
    <w:rsid w:val="003D3569"/>
    <w:rsid w:val="003D67C0"/>
    <w:rsid w:val="003E5768"/>
    <w:rsid w:val="003E6066"/>
    <w:rsid w:val="003F0DC9"/>
    <w:rsid w:val="003F13B3"/>
    <w:rsid w:val="003F31AC"/>
    <w:rsid w:val="003F37A6"/>
    <w:rsid w:val="003F38D5"/>
    <w:rsid w:val="003F51F5"/>
    <w:rsid w:val="003F5ACF"/>
    <w:rsid w:val="003F5FD1"/>
    <w:rsid w:val="003F63D4"/>
    <w:rsid w:val="003F64B4"/>
    <w:rsid w:val="003F74A3"/>
    <w:rsid w:val="00400348"/>
    <w:rsid w:val="0040106A"/>
    <w:rsid w:val="0040332D"/>
    <w:rsid w:val="004035EE"/>
    <w:rsid w:val="00403696"/>
    <w:rsid w:val="00405779"/>
    <w:rsid w:val="00405C93"/>
    <w:rsid w:val="00407F52"/>
    <w:rsid w:val="00410B06"/>
    <w:rsid w:val="00413422"/>
    <w:rsid w:val="00414569"/>
    <w:rsid w:val="00414D7A"/>
    <w:rsid w:val="004154C0"/>
    <w:rsid w:val="004154ED"/>
    <w:rsid w:val="0041640A"/>
    <w:rsid w:val="00417C9D"/>
    <w:rsid w:val="00421432"/>
    <w:rsid w:val="00421E67"/>
    <w:rsid w:val="00424BA2"/>
    <w:rsid w:val="0042675A"/>
    <w:rsid w:val="004267BE"/>
    <w:rsid w:val="00427E09"/>
    <w:rsid w:val="004311BE"/>
    <w:rsid w:val="00431B61"/>
    <w:rsid w:val="004326A5"/>
    <w:rsid w:val="00433877"/>
    <w:rsid w:val="00433F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A47"/>
    <w:rsid w:val="0048363D"/>
    <w:rsid w:val="00483659"/>
    <w:rsid w:val="004852DF"/>
    <w:rsid w:val="00485AC9"/>
    <w:rsid w:val="00486331"/>
    <w:rsid w:val="00486584"/>
    <w:rsid w:val="00487FA4"/>
    <w:rsid w:val="00490F07"/>
    <w:rsid w:val="00493680"/>
    <w:rsid w:val="00493D66"/>
    <w:rsid w:val="00497903"/>
    <w:rsid w:val="00497C00"/>
    <w:rsid w:val="004A38BB"/>
    <w:rsid w:val="004A6229"/>
    <w:rsid w:val="004A7464"/>
    <w:rsid w:val="004B233E"/>
    <w:rsid w:val="004B4DF2"/>
    <w:rsid w:val="004B5D50"/>
    <w:rsid w:val="004B5EF9"/>
    <w:rsid w:val="004B6D5B"/>
    <w:rsid w:val="004B6E92"/>
    <w:rsid w:val="004B71D2"/>
    <w:rsid w:val="004B7607"/>
    <w:rsid w:val="004C042A"/>
    <w:rsid w:val="004C1553"/>
    <w:rsid w:val="004C185E"/>
    <w:rsid w:val="004C2B61"/>
    <w:rsid w:val="004C318E"/>
    <w:rsid w:val="004C3E9E"/>
    <w:rsid w:val="004C6B57"/>
    <w:rsid w:val="004C7988"/>
    <w:rsid w:val="004D19D0"/>
    <w:rsid w:val="004D3D06"/>
    <w:rsid w:val="004D6E7C"/>
    <w:rsid w:val="004D7F25"/>
    <w:rsid w:val="004E14CE"/>
    <w:rsid w:val="004E1948"/>
    <w:rsid w:val="004E2296"/>
    <w:rsid w:val="004E3C56"/>
    <w:rsid w:val="004E4B92"/>
    <w:rsid w:val="004E5BBC"/>
    <w:rsid w:val="004E6D7A"/>
    <w:rsid w:val="004E7B4E"/>
    <w:rsid w:val="004F00F8"/>
    <w:rsid w:val="004F1598"/>
    <w:rsid w:val="004F15A6"/>
    <w:rsid w:val="004F1DC9"/>
    <w:rsid w:val="004F351F"/>
    <w:rsid w:val="004F4B9C"/>
    <w:rsid w:val="004F6FF6"/>
    <w:rsid w:val="00500DAA"/>
    <w:rsid w:val="005024EF"/>
    <w:rsid w:val="0050360D"/>
    <w:rsid w:val="00505BDE"/>
    <w:rsid w:val="0050644B"/>
    <w:rsid w:val="00506F86"/>
    <w:rsid w:val="00507D1D"/>
    <w:rsid w:val="00510661"/>
    <w:rsid w:val="00511B1A"/>
    <w:rsid w:val="00513BB4"/>
    <w:rsid w:val="00513DBA"/>
    <w:rsid w:val="005160F2"/>
    <w:rsid w:val="00516324"/>
    <w:rsid w:val="0051707B"/>
    <w:rsid w:val="00517731"/>
    <w:rsid w:val="00517A35"/>
    <w:rsid w:val="005216EA"/>
    <w:rsid w:val="00524214"/>
    <w:rsid w:val="00525855"/>
    <w:rsid w:val="005264E9"/>
    <w:rsid w:val="0052799C"/>
    <w:rsid w:val="00530560"/>
    <w:rsid w:val="00536775"/>
    <w:rsid w:val="00541A64"/>
    <w:rsid w:val="005424FB"/>
    <w:rsid w:val="0054395B"/>
    <w:rsid w:val="00544C91"/>
    <w:rsid w:val="00546B7C"/>
    <w:rsid w:val="005539E5"/>
    <w:rsid w:val="00553D68"/>
    <w:rsid w:val="00556BF1"/>
    <w:rsid w:val="00557E5F"/>
    <w:rsid w:val="00560551"/>
    <w:rsid w:val="005608B6"/>
    <w:rsid w:val="00560B18"/>
    <w:rsid w:val="0056101E"/>
    <w:rsid w:val="00562569"/>
    <w:rsid w:val="00562959"/>
    <w:rsid w:val="0056403B"/>
    <w:rsid w:val="005644FB"/>
    <w:rsid w:val="00566108"/>
    <w:rsid w:val="005716AC"/>
    <w:rsid w:val="00573283"/>
    <w:rsid w:val="0057396D"/>
    <w:rsid w:val="005746F8"/>
    <w:rsid w:val="00574F82"/>
    <w:rsid w:val="00576733"/>
    <w:rsid w:val="00576777"/>
    <w:rsid w:val="00576FBC"/>
    <w:rsid w:val="00580064"/>
    <w:rsid w:val="005802FC"/>
    <w:rsid w:val="00580F00"/>
    <w:rsid w:val="00581775"/>
    <w:rsid w:val="00582F45"/>
    <w:rsid w:val="00583A88"/>
    <w:rsid w:val="00584BA0"/>
    <w:rsid w:val="00585563"/>
    <w:rsid w:val="00585631"/>
    <w:rsid w:val="005874C8"/>
    <w:rsid w:val="005917A9"/>
    <w:rsid w:val="00592DF3"/>
    <w:rsid w:val="00595C72"/>
    <w:rsid w:val="0059709C"/>
    <w:rsid w:val="005971A7"/>
    <w:rsid w:val="0059764D"/>
    <w:rsid w:val="005A155F"/>
    <w:rsid w:val="005A5225"/>
    <w:rsid w:val="005A569C"/>
    <w:rsid w:val="005A6530"/>
    <w:rsid w:val="005B0049"/>
    <w:rsid w:val="005B2EAE"/>
    <w:rsid w:val="005B4511"/>
    <w:rsid w:val="005B47B5"/>
    <w:rsid w:val="005B55FB"/>
    <w:rsid w:val="005B5EAA"/>
    <w:rsid w:val="005B5FC8"/>
    <w:rsid w:val="005B6DEF"/>
    <w:rsid w:val="005C1156"/>
    <w:rsid w:val="005C130B"/>
    <w:rsid w:val="005C1FB2"/>
    <w:rsid w:val="005C232E"/>
    <w:rsid w:val="005C395E"/>
    <w:rsid w:val="005C7884"/>
    <w:rsid w:val="005D1A14"/>
    <w:rsid w:val="005D273F"/>
    <w:rsid w:val="005D2FFA"/>
    <w:rsid w:val="005E05CB"/>
    <w:rsid w:val="005E0BB3"/>
    <w:rsid w:val="005E2B0C"/>
    <w:rsid w:val="005E2DED"/>
    <w:rsid w:val="005E5B12"/>
    <w:rsid w:val="005E6300"/>
    <w:rsid w:val="005E729C"/>
    <w:rsid w:val="005F1A50"/>
    <w:rsid w:val="005F22F8"/>
    <w:rsid w:val="005F46D1"/>
    <w:rsid w:val="005F7BDC"/>
    <w:rsid w:val="005F7E61"/>
    <w:rsid w:val="005F7F3F"/>
    <w:rsid w:val="00600077"/>
    <w:rsid w:val="00601558"/>
    <w:rsid w:val="006022F4"/>
    <w:rsid w:val="00602460"/>
    <w:rsid w:val="00603598"/>
    <w:rsid w:val="006045E9"/>
    <w:rsid w:val="00605DA0"/>
    <w:rsid w:val="00612710"/>
    <w:rsid w:val="00613F40"/>
    <w:rsid w:val="00616335"/>
    <w:rsid w:val="006175BD"/>
    <w:rsid w:val="0061798A"/>
    <w:rsid w:val="006219BA"/>
    <w:rsid w:val="0062497D"/>
    <w:rsid w:val="0062734C"/>
    <w:rsid w:val="00627AC4"/>
    <w:rsid w:val="00630021"/>
    <w:rsid w:val="0063011F"/>
    <w:rsid w:val="0063065E"/>
    <w:rsid w:val="006317A2"/>
    <w:rsid w:val="00631E20"/>
    <w:rsid w:val="00632296"/>
    <w:rsid w:val="00632571"/>
    <w:rsid w:val="006339E4"/>
    <w:rsid w:val="00634566"/>
    <w:rsid w:val="00640274"/>
    <w:rsid w:val="006403A5"/>
    <w:rsid w:val="00642038"/>
    <w:rsid w:val="00643E3D"/>
    <w:rsid w:val="00643F2F"/>
    <w:rsid w:val="00652BCA"/>
    <w:rsid w:val="00652DF7"/>
    <w:rsid w:val="006532C5"/>
    <w:rsid w:val="006542A6"/>
    <w:rsid w:val="0065579E"/>
    <w:rsid w:val="00661CE5"/>
    <w:rsid w:val="00661F45"/>
    <w:rsid w:val="00662002"/>
    <w:rsid w:val="006631E8"/>
    <w:rsid w:val="006635FE"/>
    <w:rsid w:val="0066428D"/>
    <w:rsid w:val="00665E89"/>
    <w:rsid w:val="006661ED"/>
    <w:rsid w:val="00671507"/>
    <w:rsid w:val="0067188A"/>
    <w:rsid w:val="00671A00"/>
    <w:rsid w:val="00673C96"/>
    <w:rsid w:val="00676FD2"/>
    <w:rsid w:val="00681ADE"/>
    <w:rsid w:val="00681B44"/>
    <w:rsid w:val="00681EF3"/>
    <w:rsid w:val="00682187"/>
    <w:rsid w:val="006868E6"/>
    <w:rsid w:val="00686A07"/>
    <w:rsid w:val="0068735C"/>
    <w:rsid w:val="0068767C"/>
    <w:rsid w:val="006924D5"/>
    <w:rsid w:val="0069289C"/>
    <w:rsid w:val="00692B62"/>
    <w:rsid w:val="0069549B"/>
    <w:rsid w:val="00695BBC"/>
    <w:rsid w:val="00696FAD"/>
    <w:rsid w:val="006A2EEC"/>
    <w:rsid w:val="006A33A6"/>
    <w:rsid w:val="006A3D96"/>
    <w:rsid w:val="006A4D6B"/>
    <w:rsid w:val="006B0D42"/>
    <w:rsid w:val="006B1051"/>
    <w:rsid w:val="006B4930"/>
    <w:rsid w:val="006B615B"/>
    <w:rsid w:val="006B7918"/>
    <w:rsid w:val="006B7A56"/>
    <w:rsid w:val="006C382D"/>
    <w:rsid w:val="006C3C59"/>
    <w:rsid w:val="006C5E0D"/>
    <w:rsid w:val="006C611A"/>
    <w:rsid w:val="006C61B5"/>
    <w:rsid w:val="006C69DB"/>
    <w:rsid w:val="006D001F"/>
    <w:rsid w:val="006D168F"/>
    <w:rsid w:val="006D16DC"/>
    <w:rsid w:val="006D3718"/>
    <w:rsid w:val="006D651B"/>
    <w:rsid w:val="006D750C"/>
    <w:rsid w:val="006E0E63"/>
    <w:rsid w:val="006E0FE4"/>
    <w:rsid w:val="006E50EE"/>
    <w:rsid w:val="006E6D75"/>
    <w:rsid w:val="006E7146"/>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75E0"/>
    <w:rsid w:val="00711427"/>
    <w:rsid w:val="00712597"/>
    <w:rsid w:val="007135ED"/>
    <w:rsid w:val="007135FD"/>
    <w:rsid w:val="00714FBE"/>
    <w:rsid w:val="00724BB8"/>
    <w:rsid w:val="00724E1F"/>
    <w:rsid w:val="00726CAA"/>
    <w:rsid w:val="00732EFB"/>
    <w:rsid w:val="00735DDA"/>
    <w:rsid w:val="0074053C"/>
    <w:rsid w:val="00740F32"/>
    <w:rsid w:val="007416AF"/>
    <w:rsid w:val="00743B96"/>
    <w:rsid w:val="00743FF3"/>
    <w:rsid w:val="007452BA"/>
    <w:rsid w:val="00745A98"/>
    <w:rsid w:val="00753C53"/>
    <w:rsid w:val="00753F46"/>
    <w:rsid w:val="007556B6"/>
    <w:rsid w:val="00760074"/>
    <w:rsid w:val="00760A33"/>
    <w:rsid w:val="00766237"/>
    <w:rsid w:val="007662A7"/>
    <w:rsid w:val="00771A5C"/>
    <w:rsid w:val="00772AF9"/>
    <w:rsid w:val="0078229C"/>
    <w:rsid w:val="00783E81"/>
    <w:rsid w:val="00784052"/>
    <w:rsid w:val="00784A3D"/>
    <w:rsid w:val="0078634F"/>
    <w:rsid w:val="007933B2"/>
    <w:rsid w:val="007938B3"/>
    <w:rsid w:val="00794EDB"/>
    <w:rsid w:val="00795254"/>
    <w:rsid w:val="00795D37"/>
    <w:rsid w:val="007A1772"/>
    <w:rsid w:val="007A195B"/>
    <w:rsid w:val="007A1A64"/>
    <w:rsid w:val="007A23AE"/>
    <w:rsid w:val="007A3750"/>
    <w:rsid w:val="007A45EA"/>
    <w:rsid w:val="007A761B"/>
    <w:rsid w:val="007A77DF"/>
    <w:rsid w:val="007B04DC"/>
    <w:rsid w:val="007B09A3"/>
    <w:rsid w:val="007B1B53"/>
    <w:rsid w:val="007B3F1F"/>
    <w:rsid w:val="007B4B28"/>
    <w:rsid w:val="007B7912"/>
    <w:rsid w:val="007C2E9B"/>
    <w:rsid w:val="007C4691"/>
    <w:rsid w:val="007C60E8"/>
    <w:rsid w:val="007C68E1"/>
    <w:rsid w:val="007C6E0B"/>
    <w:rsid w:val="007D02C2"/>
    <w:rsid w:val="007D0E8F"/>
    <w:rsid w:val="007D3247"/>
    <w:rsid w:val="007D44E8"/>
    <w:rsid w:val="007D4C19"/>
    <w:rsid w:val="007D5088"/>
    <w:rsid w:val="007D5C21"/>
    <w:rsid w:val="007D6ED4"/>
    <w:rsid w:val="007D7047"/>
    <w:rsid w:val="007D7339"/>
    <w:rsid w:val="007D7801"/>
    <w:rsid w:val="007E3CFB"/>
    <w:rsid w:val="007E4672"/>
    <w:rsid w:val="007E46EF"/>
    <w:rsid w:val="007E5A04"/>
    <w:rsid w:val="007E71DF"/>
    <w:rsid w:val="007F1AED"/>
    <w:rsid w:val="007F2838"/>
    <w:rsid w:val="007F348A"/>
    <w:rsid w:val="007F3A6B"/>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3FFB"/>
    <w:rsid w:val="00845290"/>
    <w:rsid w:val="008455B1"/>
    <w:rsid w:val="0084565E"/>
    <w:rsid w:val="00846A57"/>
    <w:rsid w:val="008478E8"/>
    <w:rsid w:val="00851CB2"/>
    <w:rsid w:val="00853F9F"/>
    <w:rsid w:val="00853FD8"/>
    <w:rsid w:val="008608F6"/>
    <w:rsid w:val="00861081"/>
    <w:rsid w:val="00861114"/>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7C0"/>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3431"/>
    <w:rsid w:val="008C409C"/>
    <w:rsid w:val="008C5980"/>
    <w:rsid w:val="008C5FAC"/>
    <w:rsid w:val="008D213C"/>
    <w:rsid w:val="008D309C"/>
    <w:rsid w:val="008D30F2"/>
    <w:rsid w:val="008D33F1"/>
    <w:rsid w:val="008D3834"/>
    <w:rsid w:val="008D4444"/>
    <w:rsid w:val="008E147F"/>
    <w:rsid w:val="008E2DE4"/>
    <w:rsid w:val="008E30F6"/>
    <w:rsid w:val="008E3658"/>
    <w:rsid w:val="008E396A"/>
    <w:rsid w:val="008E3D54"/>
    <w:rsid w:val="008E43B3"/>
    <w:rsid w:val="008E7DBC"/>
    <w:rsid w:val="008F06CF"/>
    <w:rsid w:val="008F165F"/>
    <w:rsid w:val="008F1A90"/>
    <w:rsid w:val="008F1E3B"/>
    <w:rsid w:val="008F2984"/>
    <w:rsid w:val="008F2A7C"/>
    <w:rsid w:val="008F2E30"/>
    <w:rsid w:val="008F3649"/>
    <w:rsid w:val="008F3B27"/>
    <w:rsid w:val="008F3DAF"/>
    <w:rsid w:val="008F3E99"/>
    <w:rsid w:val="008F5F9B"/>
    <w:rsid w:val="00905412"/>
    <w:rsid w:val="009070F8"/>
    <w:rsid w:val="00913CD7"/>
    <w:rsid w:val="00913D00"/>
    <w:rsid w:val="00913E3F"/>
    <w:rsid w:val="009142D2"/>
    <w:rsid w:val="00916614"/>
    <w:rsid w:val="009174B5"/>
    <w:rsid w:val="009175AB"/>
    <w:rsid w:val="009202A5"/>
    <w:rsid w:val="00921F21"/>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708"/>
    <w:rsid w:val="00957B9D"/>
    <w:rsid w:val="00960170"/>
    <w:rsid w:val="00960428"/>
    <w:rsid w:val="0096173B"/>
    <w:rsid w:val="009617E7"/>
    <w:rsid w:val="00963149"/>
    <w:rsid w:val="00963BD9"/>
    <w:rsid w:val="00970387"/>
    <w:rsid w:val="0097113C"/>
    <w:rsid w:val="00971675"/>
    <w:rsid w:val="00974034"/>
    <w:rsid w:val="0097432C"/>
    <w:rsid w:val="00974C58"/>
    <w:rsid w:val="00975962"/>
    <w:rsid w:val="00976560"/>
    <w:rsid w:val="00980E30"/>
    <w:rsid w:val="00984B5A"/>
    <w:rsid w:val="00984C3E"/>
    <w:rsid w:val="00985423"/>
    <w:rsid w:val="00985797"/>
    <w:rsid w:val="009901D8"/>
    <w:rsid w:val="009911AE"/>
    <w:rsid w:val="009934F2"/>
    <w:rsid w:val="00994364"/>
    <w:rsid w:val="00994ED6"/>
    <w:rsid w:val="0099662E"/>
    <w:rsid w:val="0099667E"/>
    <w:rsid w:val="0099681D"/>
    <w:rsid w:val="009A11D6"/>
    <w:rsid w:val="009A2841"/>
    <w:rsid w:val="009A2DB8"/>
    <w:rsid w:val="009A3AAF"/>
    <w:rsid w:val="009A4273"/>
    <w:rsid w:val="009A5CA3"/>
    <w:rsid w:val="009A62FA"/>
    <w:rsid w:val="009B3259"/>
    <w:rsid w:val="009B4E70"/>
    <w:rsid w:val="009B52F7"/>
    <w:rsid w:val="009B7A7A"/>
    <w:rsid w:val="009C07ED"/>
    <w:rsid w:val="009C0C95"/>
    <w:rsid w:val="009C1739"/>
    <w:rsid w:val="009C1FC0"/>
    <w:rsid w:val="009D056C"/>
    <w:rsid w:val="009D1985"/>
    <w:rsid w:val="009D1FD4"/>
    <w:rsid w:val="009D300A"/>
    <w:rsid w:val="009D4BEE"/>
    <w:rsid w:val="009E01D9"/>
    <w:rsid w:val="009E202C"/>
    <w:rsid w:val="009E47C9"/>
    <w:rsid w:val="009E4F05"/>
    <w:rsid w:val="009E615F"/>
    <w:rsid w:val="009E70F5"/>
    <w:rsid w:val="009F0B32"/>
    <w:rsid w:val="009F4648"/>
    <w:rsid w:val="009F63CD"/>
    <w:rsid w:val="009F7ED3"/>
    <w:rsid w:val="00A009E2"/>
    <w:rsid w:val="00A01630"/>
    <w:rsid w:val="00A018DF"/>
    <w:rsid w:val="00A01FAF"/>
    <w:rsid w:val="00A02297"/>
    <w:rsid w:val="00A0232A"/>
    <w:rsid w:val="00A03B3D"/>
    <w:rsid w:val="00A04A21"/>
    <w:rsid w:val="00A05AC4"/>
    <w:rsid w:val="00A062C4"/>
    <w:rsid w:val="00A06CB8"/>
    <w:rsid w:val="00A07CBA"/>
    <w:rsid w:val="00A10B38"/>
    <w:rsid w:val="00A11703"/>
    <w:rsid w:val="00A16673"/>
    <w:rsid w:val="00A20D95"/>
    <w:rsid w:val="00A20E12"/>
    <w:rsid w:val="00A21AF4"/>
    <w:rsid w:val="00A226DE"/>
    <w:rsid w:val="00A22FD0"/>
    <w:rsid w:val="00A23210"/>
    <w:rsid w:val="00A23D97"/>
    <w:rsid w:val="00A23FF4"/>
    <w:rsid w:val="00A24871"/>
    <w:rsid w:val="00A24894"/>
    <w:rsid w:val="00A24E46"/>
    <w:rsid w:val="00A24EF9"/>
    <w:rsid w:val="00A27718"/>
    <w:rsid w:val="00A30051"/>
    <w:rsid w:val="00A32B4B"/>
    <w:rsid w:val="00A335DE"/>
    <w:rsid w:val="00A33AB2"/>
    <w:rsid w:val="00A353C1"/>
    <w:rsid w:val="00A37E54"/>
    <w:rsid w:val="00A40AAF"/>
    <w:rsid w:val="00A41415"/>
    <w:rsid w:val="00A47BD9"/>
    <w:rsid w:val="00A51CDD"/>
    <w:rsid w:val="00A526D1"/>
    <w:rsid w:val="00A52AD3"/>
    <w:rsid w:val="00A54147"/>
    <w:rsid w:val="00A5737C"/>
    <w:rsid w:val="00A602EE"/>
    <w:rsid w:val="00A6147D"/>
    <w:rsid w:val="00A6473B"/>
    <w:rsid w:val="00A66857"/>
    <w:rsid w:val="00A6721B"/>
    <w:rsid w:val="00A67B1A"/>
    <w:rsid w:val="00A67C45"/>
    <w:rsid w:val="00A67D71"/>
    <w:rsid w:val="00A70294"/>
    <w:rsid w:val="00A71A44"/>
    <w:rsid w:val="00A72F59"/>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39F3"/>
    <w:rsid w:val="00A9451C"/>
    <w:rsid w:val="00A9462C"/>
    <w:rsid w:val="00A95543"/>
    <w:rsid w:val="00A96782"/>
    <w:rsid w:val="00A96C71"/>
    <w:rsid w:val="00A977B9"/>
    <w:rsid w:val="00AA1049"/>
    <w:rsid w:val="00AA136F"/>
    <w:rsid w:val="00AA141E"/>
    <w:rsid w:val="00AA3164"/>
    <w:rsid w:val="00AA460E"/>
    <w:rsid w:val="00AA4E2D"/>
    <w:rsid w:val="00AA4F2B"/>
    <w:rsid w:val="00AB0B3D"/>
    <w:rsid w:val="00AB1D08"/>
    <w:rsid w:val="00AB2B43"/>
    <w:rsid w:val="00AB419A"/>
    <w:rsid w:val="00AB7CC3"/>
    <w:rsid w:val="00AC036D"/>
    <w:rsid w:val="00AC0FA5"/>
    <w:rsid w:val="00AC15BA"/>
    <w:rsid w:val="00AC1F61"/>
    <w:rsid w:val="00AC7C13"/>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1799"/>
    <w:rsid w:val="00B12625"/>
    <w:rsid w:val="00B128A3"/>
    <w:rsid w:val="00B13A76"/>
    <w:rsid w:val="00B1544B"/>
    <w:rsid w:val="00B159BC"/>
    <w:rsid w:val="00B16CD4"/>
    <w:rsid w:val="00B17112"/>
    <w:rsid w:val="00B222BC"/>
    <w:rsid w:val="00B227B9"/>
    <w:rsid w:val="00B23393"/>
    <w:rsid w:val="00B24C4F"/>
    <w:rsid w:val="00B273D7"/>
    <w:rsid w:val="00B321AC"/>
    <w:rsid w:val="00B32A22"/>
    <w:rsid w:val="00B33BE6"/>
    <w:rsid w:val="00B346FC"/>
    <w:rsid w:val="00B35187"/>
    <w:rsid w:val="00B3561C"/>
    <w:rsid w:val="00B360E2"/>
    <w:rsid w:val="00B377CF"/>
    <w:rsid w:val="00B40D74"/>
    <w:rsid w:val="00B425D3"/>
    <w:rsid w:val="00B427F9"/>
    <w:rsid w:val="00B4323A"/>
    <w:rsid w:val="00B43645"/>
    <w:rsid w:val="00B4428F"/>
    <w:rsid w:val="00B44E76"/>
    <w:rsid w:val="00B459AC"/>
    <w:rsid w:val="00B47BBD"/>
    <w:rsid w:val="00B50725"/>
    <w:rsid w:val="00B5210E"/>
    <w:rsid w:val="00B52A48"/>
    <w:rsid w:val="00B52D26"/>
    <w:rsid w:val="00B5350A"/>
    <w:rsid w:val="00B53C5F"/>
    <w:rsid w:val="00B53E3D"/>
    <w:rsid w:val="00B54683"/>
    <w:rsid w:val="00B55894"/>
    <w:rsid w:val="00B56623"/>
    <w:rsid w:val="00B56689"/>
    <w:rsid w:val="00B63C83"/>
    <w:rsid w:val="00B6489E"/>
    <w:rsid w:val="00B65637"/>
    <w:rsid w:val="00B65B2E"/>
    <w:rsid w:val="00B65B94"/>
    <w:rsid w:val="00B6628E"/>
    <w:rsid w:val="00B662E9"/>
    <w:rsid w:val="00B7070E"/>
    <w:rsid w:val="00B71D63"/>
    <w:rsid w:val="00B71E7B"/>
    <w:rsid w:val="00B73DA1"/>
    <w:rsid w:val="00B76F04"/>
    <w:rsid w:val="00B810E5"/>
    <w:rsid w:val="00B834E4"/>
    <w:rsid w:val="00B86C7D"/>
    <w:rsid w:val="00B944A6"/>
    <w:rsid w:val="00B94FA8"/>
    <w:rsid w:val="00B968E3"/>
    <w:rsid w:val="00BA07F0"/>
    <w:rsid w:val="00BA10E0"/>
    <w:rsid w:val="00BA4F0D"/>
    <w:rsid w:val="00BA5014"/>
    <w:rsid w:val="00BA6D7A"/>
    <w:rsid w:val="00BA7090"/>
    <w:rsid w:val="00BA755C"/>
    <w:rsid w:val="00BB6830"/>
    <w:rsid w:val="00BC0B48"/>
    <w:rsid w:val="00BC1517"/>
    <w:rsid w:val="00BC3FB6"/>
    <w:rsid w:val="00BC3FD9"/>
    <w:rsid w:val="00BC62B0"/>
    <w:rsid w:val="00BD016C"/>
    <w:rsid w:val="00BD18DD"/>
    <w:rsid w:val="00BD2DCC"/>
    <w:rsid w:val="00BD39E5"/>
    <w:rsid w:val="00BD657E"/>
    <w:rsid w:val="00BD7660"/>
    <w:rsid w:val="00BD7715"/>
    <w:rsid w:val="00BD7C88"/>
    <w:rsid w:val="00BE127B"/>
    <w:rsid w:val="00BE1748"/>
    <w:rsid w:val="00BE1A47"/>
    <w:rsid w:val="00BE41E6"/>
    <w:rsid w:val="00BE4556"/>
    <w:rsid w:val="00BE4F13"/>
    <w:rsid w:val="00BE4FA6"/>
    <w:rsid w:val="00BF0964"/>
    <w:rsid w:val="00BF1BF6"/>
    <w:rsid w:val="00BF2C39"/>
    <w:rsid w:val="00BF53A1"/>
    <w:rsid w:val="00BF6320"/>
    <w:rsid w:val="00C01E45"/>
    <w:rsid w:val="00C036B1"/>
    <w:rsid w:val="00C03D7F"/>
    <w:rsid w:val="00C05503"/>
    <w:rsid w:val="00C06013"/>
    <w:rsid w:val="00C06248"/>
    <w:rsid w:val="00C0731C"/>
    <w:rsid w:val="00C07A3E"/>
    <w:rsid w:val="00C1046D"/>
    <w:rsid w:val="00C11DE1"/>
    <w:rsid w:val="00C130AC"/>
    <w:rsid w:val="00C13E2E"/>
    <w:rsid w:val="00C13E41"/>
    <w:rsid w:val="00C148B2"/>
    <w:rsid w:val="00C1495B"/>
    <w:rsid w:val="00C15EB7"/>
    <w:rsid w:val="00C15FF8"/>
    <w:rsid w:val="00C1652C"/>
    <w:rsid w:val="00C21747"/>
    <w:rsid w:val="00C26343"/>
    <w:rsid w:val="00C26381"/>
    <w:rsid w:val="00C31DE8"/>
    <w:rsid w:val="00C375AA"/>
    <w:rsid w:val="00C37CAA"/>
    <w:rsid w:val="00C40448"/>
    <w:rsid w:val="00C418B4"/>
    <w:rsid w:val="00C4271A"/>
    <w:rsid w:val="00C45AAB"/>
    <w:rsid w:val="00C50B5E"/>
    <w:rsid w:val="00C5108B"/>
    <w:rsid w:val="00C54BF5"/>
    <w:rsid w:val="00C55C8D"/>
    <w:rsid w:val="00C602F5"/>
    <w:rsid w:val="00C6088A"/>
    <w:rsid w:val="00C61305"/>
    <w:rsid w:val="00C646D8"/>
    <w:rsid w:val="00C64DC7"/>
    <w:rsid w:val="00C6603A"/>
    <w:rsid w:val="00C66161"/>
    <w:rsid w:val="00C66940"/>
    <w:rsid w:val="00C6794B"/>
    <w:rsid w:val="00C67CF0"/>
    <w:rsid w:val="00C7110B"/>
    <w:rsid w:val="00C715D0"/>
    <w:rsid w:val="00C7208E"/>
    <w:rsid w:val="00C73FD7"/>
    <w:rsid w:val="00C762A8"/>
    <w:rsid w:val="00C76A02"/>
    <w:rsid w:val="00C774D6"/>
    <w:rsid w:val="00C81225"/>
    <w:rsid w:val="00C81E8E"/>
    <w:rsid w:val="00C833BD"/>
    <w:rsid w:val="00C83420"/>
    <w:rsid w:val="00C83485"/>
    <w:rsid w:val="00C84A0C"/>
    <w:rsid w:val="00C913C7"/>
    <w:rsid w:val="00C925AD"/>
    <w:rsid w:val="00CA0874"/>
    <w:rsid w:val="00CA15F0"/>
    <w:rsid w:val="00CA261B"/>
    <w:rsid w:val="00CA2F02"/>
    <w:rsid w:val="00CA3828"/>
    <w:rsid w:val="00CA5827"/>
    <w:rsid w:val="00CA7FBE"/>
    <w:rsid w:val="00CB1D7C"/>
    <w:rsid w:val="00CB4253"/>
    <w:rsid w:val="00CB7726"/>
    <w:rsid w:val="00CB7FC2"/>
    <w:rsid w:val="00CC0A38"/>
    <w:rsid w:val="00CC2093"/>
    <w:rsid w:val="00CC2371"/>
    <w:rsid w:val="00CC3D2D"/>
    <w:rsid w:val="00CC5637"/>
    <w:rsid w:val="00CC66AA"/>
    <w:rsid w:val="00CC7361"/>
    <w:rsid w:val="00CD0887"/>
    <w:rsid w:val="00CD0F54"/>
    <w:rsid w:val="00CD4115"/>
    <w:rsid w:val="00CD5007"/>
    <w:rsid w:val="00CD5E84"/>
    <w:rsid w:val="00CD70D5"/>
    <w:rsid w:val="00CD7D57"/>
    <w:rsid w:val="00CE0493"/>
    <w:rsid w:val="00CE067C"/>
    <w:rsid w:val="00CE0D4B"/>
    <w:rsid w:val="00CE28D0"/>
    <w:rsid w:val="00CE513D"/>
    <w:rsid w:val="00CE6768"/>
    <w:rsid w:val="00CF1765"/>
    <w:rsid w:val="00CF17C6"/>
    <w:rsid w:val="00CF1EEC"/>
    <w:rsid w:val="00CF1FA8"/>
    <w:rsid w:val="00CF4849"/>
    <w:rsid w:val="00CF4E52"/>
    <w:rsid w:val="00CF5564"/>
    <w:rsid w:val="00CF61B6"/>
    <w:rsid w:val="00CF6A57"/>
    <w:rsid w:val="00CF7730"/>
    <w:rsid w:val="00D0312D"/>
    <w:rsid w:val="00D03862"/>
    <w:rsid w:val="00D03B9B"/>
    <w:rsid w:val="00D044FA"/>
    <w:rsid w:val="00D054E3"/>
    <w:rsid w:val="00D074F8"/>
    <w:rsid w:val="00D07B6C"/>
    <w:rsid w:val="00D11B79"/>
    <w:rsid w:val="00D14184"/>
    <w:rsid w:val="00D145B7"/>
    <w:rsid w:val="00D14CB6"/>
    <w:rsid w:val="00D15897"/>
    <w:rsid w:val="00D158E5"/>
    <w:rsid w:val="00D20D37"/>
    <w:rsid w:val="00D2202E"/>
    <w:rsid w:val="00D236A6"/>
    <w:rsid w:val="00D23A34"/>
    <w:rsid w:val="00D24102"/>
    <w:rsid w:val="00D26286"/>
    <w:rsid w:val="00D30289"/>
    <w:rsid w:val="00D31DD8"/>
    <w:rsid w:val="00D32748"/>
    <w:rsid w:val="00D33754"/>
    <w:rsid w:val="00D34F94"/>
    <w:rsid w:val="00D35EE9"/>
    <w:rsid w:val="00D36D1D"/>
    <w:rsid w:val="00D40AEE"/>
    <w:rsid w:val="00D43067"/>
    <w:rsid w:val="00D44570"/>
    <w:rsid w:val="00D47BB2"/>
    <w:rsid w:val="00D51716"/>
    <w:rsid w:val="00D53256"/>
    <w:rsid w:val="00D53E12"/>
    <w:rsid w:val="00D54263"/>
    <w:rsid w:val="00D5502B"/>
    <w:rsid w:val="00D55960"/>
    <w:rsid w:val="00D55973"/>
    <w:rsid w:val="00D55F08"/>
    <w:rsid w:val="00D5622F"/>
    <w:rsid w:val="00D56526"/>
    <w:rsid w:val="00D57AF5"/>
    <w:rsid w:val="00D60962"/>
    <w:rsid w:val="00D636B2"/>
    <w:rsid w:val="00D637B6"/>
    <w:rsid w:val="00D63CF0"/>
    <w:rsid w:val="00D661F9"/>
    <w:rsid w:val="00D66D06"/>
    <w:rsid w:val="00D671A2"/>
    <w:rsid w:val="00D73315"/>
    <w:rsid w:val="00D7743B"/>
    <w:rsid w:val="00D8078B"/>
    <w:rsid w:val="00D80D4D"/>
    <w:rsid w:val="00D81414"/>
    <w:rsid w:val="00D83C2B"/>
    <w:rsid w:val="00D9049A"/>
    <w:rsid w:val="00D90E4A"/>
    <w:rsid w:val="00D92195"/>
    <w:rsid w:val="00D92253"/>
    <w:rsid w:val="00D94EC8"/>
    <w:rsid w:val="00DA02C1"/>
    <w:rsid w:val="00DA0ACD"/>
    <w:rsid w:val="00DA2971"/>
    <w:rsid w:val="00DA4E5E"/>
    <w:rsid w:val="00DB0525"/>
    <w:rsid w:val="00DB1FA8"/>
    <w:rsid w:val="00DB3E43"/>
    <w:rsid w:val="00DB4BD8"/>
    <w:rsid w:val="00DB4E07"/>
    <w:rsid w:val="00DB64C0"/>
    <w:rsid w:val="00DB7BA3"/>
    <w:rsid w:val="00DC19D9"/>
    <w:rsid w:val="00DC3780"/>
    <w:rsid w:val="00DC60CA"/>
    <w:rsid w:val="00DC6499"/>
    <w:rsid w:val="00DC72DF"/>
    <w:rsid w:val="00DD1FC7"/>
    <w:rsid w:val="00DD2776"/>
    <w:rsid w:val="00DD2E8A"/>
    <w:rsid w:val="00DD2F3C"/>
    <w:rsid w:val="00DD2FB7"/>
    <w:rsid w:val="00DD5AE0"/>
    <w:rsid w:val="00DD69AE"/>
    <w:rsid w:val="00DE0321"/>
    <w:rsid w:val="00DE08C2"/>
    <w:rsid w:val="00DE1DED"/>
    <w:rsid w:val="00DE2479"/>
    <w:rsid w:val="00DE275A"/>
    <w:rsid w:val="00DF0BF3"/>
    <w:rsid w:val="00DF12FD"/>
    <w:rsid w:val="00DF24FD"/>
    <w:rsid w:val="00DF55BB"/>
    <w:rsid w:val="00DF5BB6"/>
    <w:rsid w:val="00DF7C77"/>
    <w:rsid w:val="00E000E2"/>
    <w:rsid w:val="00E01E4F"/>
    <w:rsid w:val="00E01FE3"/>
    <w:rsid w:val="00E02FCA"/>
    <w:rsid w:val="00E03CC2"/>
    <w:rsid w:val="00E07476"/>
    <w:rsid w:val="00E116FA"/>
    <w:rsid w:val="00E11EC0"/>
    <w:rsid w:val="00E12936"/>
    <w:rsid w:val="00E12CBC"/>
    <w:rsid w:val="00E15C4A"/>
    <w:rsid w:val="00E16778"/>
    <w:rsid w:val="00E16B50"/>
    <w:rsid w:val="00E16E09"/>
    <w:rsid w:val="00E17FC6"/>
    <w:rsid w:val="00E213A1"/>
    <w:rsid w:val="00E21C02"/>
    <w:rsid w:val="00E30D3B"/>
    <w:rsid w:val="00E3109A"/>
    <w:rsid w:val="00E313D3"/>
    <w:rsid w:val="00E31449"/>
    <w:rsid w:val="00E36871"/>
    <w:rsid w:val="00E37DBD"/>
    <w:rsid w:val="00E4111F"/>
    <w:rsid w:val="00E42A35"/>
    <w:rsid w:val="00E431DD"/>
    <w:rsid w:val="00E43F2C"/>
    <w:rsid w:val="00E447B1"/>
    <w:rsid w:val="00E44F32"/>
    <w:rsid w:val="00E471A3"/>
    <w:rsid w:val="00E509F5"/>
    <w:rsid w:val="00E5131E"/>
    <w:rsid w:val="00E51535"/>
    <w:rsid w:val="00E51B91"/>
    <w:rsid w:val="00E5306A"/>
    <w:rsid w:val="00E56C3A"/>
    <w:rsid w:val="00E57A91"/>
    <w:rsid w:val="00E60011"/>
    <w:rsid w:val="00E61FE9"/>
    <w:rsid w:val="00E630D9"/>
    <w:rsid w:val="00E644B9"/>
    <w:rsid w:val="00E653E9"/>
    <w:rsid w:val="00E71B34"/>
    <w:rsid w:val="00E71D77"/>
    <w:rsid w:val="00E71D9C"/>
    <w:rsid w:val="00E73A18"/>
    <w:rsid w:val="00E7400C"/>
    <w:rsid w:val="00E746B8"/>
    <w:rsid w:val="00E74D40"/>
    <w:rsid w:val="00E754D8"/>
    <w:rsid w:val="00E75608"/>
    <w:rsid w:val="00E75EDB"/>
    <w:rsid w:val="00E76FEB"/>
    <w:rsid w:val="00E77195"/>
    <w:rsid w:val="00E82428"/>
    <w:rsid w:val="00E82C49"/>
    <w:rsid w:val="00E83F82"/>
    <w:rsid w:val="00E84856"/>
    <w:rsid w:val="00E84C1A"/>
    <w:rsid w:val="00E86261"/>
    <w:rsid w:val="00E9085F"/>
    <w:rsid w:val="00E9130F"/>
    <w:rsid w:val="00E92859"/>
    <w:rsid w:val="00E92984"/>
    <w:rsid w:val="00E92AC3"/>
    <w:rsid w:val="00E93590"/>
    <w:rsid w:val="00EA139D"/>
    <w:rsid w:val="00EA4475"/>
    <w:rsid w:val="00EA4526"/>
    <w:rsid w:val="00EA4F82"/>
    <w:rsid w:val="00EA552C"/>
    <w:rsid w:val="00EA6A87"/>
    <w:rsid w:val="00EB5FE6"/>
    <w:rsid w:val="00EB7113"/>
    <w:rsid w:val="00EB78B9"/>
    <w:rsid w:val="00EC03A6"/>
    <w:rsid w:val="00EC0651"/>
    <w:rsid w:val="00EC072F"/>
    <w:rsid w:val="00EC0CD0"/>
    <w:rsid w:val="00EC0E7A"/>
    <w:rsid w:val="00EC1EB1"/>
    <w:rsid w:val="00EC50E4"/>
    <w:rsid w:val="00EC580E"/>
    <w:rsid w:val="00EC6016"/>
    <w:rsid w:val="00EC6CE4"/>
    <w:rsid w:val="00EC6D18"/>
    <w:rsid w:val="00EC7407"/>
    <w:rsid w:val="00ED0F96"/>
    <w:rsid w:val="00ED16F0"/>
    <w:rsid w:val="00ED1C4F"/>
    <w:rsid w:val="00ED4062"/>
    <w:rsid w:val="00ED5241"/>
    <w:rsid w:val="00ED5264"/>
    <w:rsid w:val="00ED56D2"/>
    <w:rsid w:val="00ED58BD"/>
    <w:rsid w:val="00ED631B"/>
    <w:rsid w:val="00EE1960"/>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079F7"/>
    <w:rsid w:val="00F1129F"/>
    <w:rsid w:val="00F11E78"/>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720"/>
    <w:rsid w:val="00F63C65"/>
    <w:rsid w:val="00F656EA"/>
    <w:rsid w:val="00F65DA8"/>
    <w:rsid w:val="00F67C65"/>
    <w:rsid w:val="00F7166A"/>
    <w:rsid w:val="00F71908"/>
    <w:rsid w:val="00F71970"/>
    <w:rsid w:val="00F72F65"/>
    <w:rsid w:val="00F74AEE"/>
    <w:rsid w:val="00F8063E"/>
    <w:rsid w:val="00F81B39"/>
    <w:rsid w:val="00F84513"/>
    <w:rsid w:val="00F872DE"/>
    <w:rsid w:val="00F874AC"/>
    <w:rsid w:val="00F87767"/>
    <w:rsid w:val="00F879FE"/>
    <w:rsid w:val="00F87F62"/>
    <w:rsid w:val="00F900C8"/>
    <w:rsid w:val="00F92B68"/>
    <w:rsid w:val="00F936C8"/>
    <w:rsid w:val="00F93C9D"/>
    <w:rsid w:val="00F93E29"/>
    <w:rsid w:val="00F9493D"/>
    <w:rsid w:val="00F95739"/>
    <w:rsid w:val="00F97A1D"/>
    <w:rsid w:val="00FA0381"/>
    <w:rsid w:val="00FA4215"/>
    <w:rsid w:val="00FA4FFD"/>
    <w:rsid w:val="00FA58B9"/>
    <w:rsid w:val="00FA6A7A"/>
    <w:rsid w:val="00FA788E"/>
    <w:rsid w:val="00FA7CF5"/>
    <w:rsid w:val="00FB0274"/>
    <w:rsid w:val="00FB1B0F"/>
    <w:rsid w:val="00FB2BE0"/>
    <w:rsid w:val="00FB47F2"/>
    <w:rsid w:val="00FB4F0F"/>
    <w:rsid w:val="00FB5383"/>
    <w:rsid w:val="00FB53FC"/>
    <w:rsid w:val="00FB57FA"/>
    <w:rsid w:val="00FB5D4F"/>
    <w:rsid w:val="00FB6ACA"/>
    <w:rsid w:val="00FB6BDF"/>
    <w:rsid w:val="00FB74E8"/>
    <w:rsid w:val="00FB7647"/>
    <w:rsid w:val="00FC10D6"/>
    <w:rsid w:val="00FC2AFB"/>
    <w:rsid w:val="00FC4FE6"/>
    <w:rsid w:val="00FC50D7"/>
    <w:rsid w:val="00FC52FA"/>
    <w:rsid w:val="00FC73EC"/>
    <w:rsid w:val="00FC785E"/>
    <w:rsid w:val="00FC78CF"/>
    <w:rsid w:val="00FC7DC7"/>
    <w:rsid w:val="00FD1CDC"/>
    <w:rsid w:val="00FD254F"/>
    <w:rsid w:val="00FD5449"/>
    <w:rsid w:val="00FD5F6E"/>
    <w:rsid w:val="00FD66BA"/>
    <w:rsid w:val="00FE0822"/>
    <w:rsid w:val="00FE367C"/>
    <w:rsid w:val="00FE5BD7"/>
    <w:rsid w:val="00FE6FAA"/>
    <w:rsid w:val="00FF0FCB"/>
    <w:rsid w:val="00FF105C"/>
    <w:rsid w:val="00FF2181"/>
    <w:rsid w:val="00FF2273"/>
    <w:rsid w:val="00FF3164"/>
    <w:rsid w:val="00FF46FA"/>
    <w:rsid w:val="00FF4913"/>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95B"/>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 w:type="paragraph" w:styleId="aa">
    <w:name w:val="Balloon Text"/>
    <w:basedOn w:val="a"/>
    <w:link w:val="Char2"/>
    <w:uiPriority w:val="99"/>
    <w:semiHidden/>
    <w:unhideWhenUsed/>
    <w:rsid w:val="007C2E9B"/>
    <w:rPr>
      <w:sz w:val="18"/>
      <w:szCs w:val="18"/>
    </w:rPr>
  </w:style>
  <w:style w:type="character" w:customStyle="1" w:styleId="Char2">
    <w:name w:val="批注框文本 Char"/>
    <w:basedOn w:val="a0"/>
    <w:link w:val="aa"/>
    <w:uiPriority w:val="99"/>
    <w:semiHidden/>
    <w:rsid w:val="007C2E9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194522.htm" TargetMode="External"/><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oleObject" Target="embeddings/oleObject2.bin"/><Relationship Id="rId38" Type="http://schemas.openxmlformats.org/officeDocument/2006/relationships/image" Target="media/image19.e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baike.baidu.com/view/165085.htm" TargetMode="External"/><Relationship Id="rId32" Type="http://schemas.openxmlformats.org/officeDocument/2006/relationships/image" Target="media/image16.emf"/><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aike.baidu.com/view/2258897.htm" TargetMode="External"/><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hyperlink" Target="http://biyelunwen.yjbys.com/dabia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aike.baidu.com/view/969420.ht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oleObject3.bin"/><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61DA7-8F08-4977-B542-9A6DD5958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76</Pages>
  <Words>7333</Words>
  <Characters>41802</Characters>
  <Application>Microsoft Office Word</Application>
  <DocSecurity>0</DocSecurity>
  <Lines>348</Lines>
  <Paragraphs>98</Paragraphs>
  <ScaleCrop>false</ScaleCrop>
  <Company/>
  <LinksUpToDate>false</LinksUpToDate>
  <CharactersWithSpaces>49037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kanmars</cp:lastModifiedBy>
  <cp:revision>1650</cp:revision>
  <dcterms:created xsi:type="dcterms:W3CDTF">2017-01-31T15:26:00Z</dcterms:created>
  <dcterms:modified xsi:type="dcterms:W3CDTF">2017-02-15T17:12:00Z</dcterms:modified>
</cp:coreProperties>
</file>